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8" w:rsidRPr="004B0FAE" w:rsidRDefault="005034B8" w:rsidP="005034B8">
      <w:pPr>
        <w:pStyle w:val="a3"/>
        <w:spacing w:before="0" w:after="0"/>
        <w:jc w:val="right"/>
        <w:rPr>
          <w:color w:val="auto"/>
        </w:rPr>
      </w:pPr>
      <w:r>
        <w:rPr>
          <w:sz w:val="28"/>
          <w:szCs w:val="28"/>
        </w:rPr>
        <w:t xml:space="preserve">                                                          </w:t>
      </w:r>
      <w:r w:rsidRPr="004B0FAE">
        <w:rPr>
          <w:color w:val="auto"/>
        </w:rPr>
        <w:t>Приложение</w:t>
      </w:r>
    </w:p>
    <w:p w:rsidR="005034B8" w:rsidRDefault="005034B8" w:rsidP="005034B8">
      <w:pPr>
        <w:pStyle w:val="a3"/>
        <w:spacing w:before="0" w:after="0"/>
        <w:jc w:val="right"/>
        <w:rPr>
          <w:color w:val="auto"/>
        </w:rPr>
      </w:pPr>
      <w:r w:rsidRPr="004B0FAE">
        <w:rPr>
          <w:color w:val="auto"/>
        </w:rPr>
        <w:t>к постановлению</w:t>
      </w:r>
      <w:r>
        <w:rPr>
          <w:color w:val="auto"/>
        </w:rPr>
        <w:t xml:space="preserve"> </w:t>
      </w:r>
      <w:r w:rsidRPr="004B0FAE">
        <w:rPr>
          <w:color w:val="auto"/>
        </w:rPr>
        <w:t>администрации</w:t>
      </w:r>
    </w:p>
    <w:p w:rsidR="005034B8" w:rsidRDefault="005034B8" w:rsidP="005034B8">
      <w:pPr>
        <w:pStyle w:val="a3"/>
        <w:spacing w:before="0" w:after="0"/>
        <w:jc w:val="right"/>
        <w:rPr>
          <w:color w:val="auto"/>
        </w:rPr>
      </w:pPr>
      <w:r w:rsidRPr="004B0FAE">
        <w:rPr>
          <w:color w:val="auto"/>
        </w:rPr>
        <w:t xml:space="preserve"> муниципального образования</w:t>
      </w:r>
    </w:p>
    <w:p w:rsidR="005034B8" w:rsidRPr="004B0FAE" w:rsidRDefault="005034B8" w:rsidP="005034B8">
      <w:pPr>
        <w:pStyle w:val="a3"/>
        <w:spacing w:before="0" w:after="0"/>
        <w:jc w:val="right"/>
        <w:rPr>
          <w:color w:val="auto"/>
        </w:rPr>
      </w:pPr>
      <w:r>
        <w:rPr>
          <w:color w:val="auto"/>
        </w:rPr>
        <w:t xml:space="preserve">Епифанское  Кимовского </w:t>
      </w:r>
      <w:r w:rsidRPr="004B0FAE">
        <w:rPr>
          <w:color w:val="auto"/>
        </w:rPr>
        <w:t xml:space="preserve"> район</w:t>
      </w:r>
      <w:r>
        <w:rPr>
          <w:color w:val="auto"/>
        </w:rPr>
        <w:t>а</w:t>
      </w:r>
    </w:p>
    <w:p w:rsidR="005034B8" w:rsidRPr="004B0FAE" w:rsidRDefault="005034B8" w:rsidP="005034B8">
      <w:pPr>
        <w:pStyle w:val="a3"/>
        <w:spacing w:before="0" w:after="0"/>
        <w:jc w:val="right"/>
        <w:rPr>
          <w:color w:val="auto"/>
        </w:rPr>
      </w:pPr>
      <w:r w:rsidRPr="004B0FAE">
        <w:rPr>
          <w:color w:val="auto"/>
        </w:rPr>
        <w:t>от</w:t>
      </w:r>
      <w:r>
        <w:rPr>
          <w:color w:val="auto"/>
        </w:rPr>
        <w:t xml:space="preserve"> 22.12.2022 </w:t>
      </w:r>
      <w:r w:rsidRPr="004B0FAE">
        <w:rPr>
          <w:color w:val="auto"/>
        </w:rPr>
        <w:t>№</w:t>
      </w:r>
      <w:r>
        <w:rPr>
          <w:color w:val="auto"/>
        </w:rPr>
        <w:t xml:space="preserve"> 106</w:t>
      </w:r>
    </w:p>
    <w:p w:rsidR="005034B8" w:rsidRPr="004B0FAE" w:rsidRDefault="005034B8" w:rsidP="005034B8">
      <w:pPr>
        <w:pStyle w:val="a3"/>
        <w:spacing w:before="0" w:after="0"/>
        <w:jc w:val="right"/>
        <w:rPr>
          <w:color w:val="auto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4B0FAE">
        <w:rPr>
          <w:color w:val="auto"/>
        </w:rPr>
        <w:t>Приложение</w:t>
      </w:r>
    </w:p>
    <w:p w:rsidR="005034B8" w:rsidRDefault="005034B8" w:rsidP="005034B8">
      <w:pPr>
        <w:pStyle w:val="a3"/>
        <w:spacing w:before="0" w:after="0"/>
        <w:jc w:val="right"/>
        <w:rPr>
          <w:color w:val="auto"/>
        </w:rPr>
      </w:pPr>
      <w:r w:rsidRPr="004B0FAE">
        <w:rPr>
          <w:color w:val="auto"/>
        </w:rPr>
        <w:t>к постановлению</w:t>
      </w:r>
      <w:r>
        <w:rPr>
          <w:color w:val="auto"/>
        </w:rPr>
        <w:t xml:space="preserve"> </w:t>
      </w:r>
      <w:r w:rsidRPr="004B0FAE">
        <w:rPr>
          <w:color w:val="auto"/>
        </w:rPr>
        <w:t>администрации</w:t>
      </w:r>
    </w:p>
    <w:p w:rsidR="005034B8" w:rsidRDefault="005034B8" w:rsidP="005034B8">
      <w:pPr>
        <w:pStyle w:val="a3"/>
        <w:spacing w:before="0" w:after="0"/>
        <w:jc w:val="right"/>
        <w:rPr>
          <w:color w:val="auto"/>
        </w:rPr>
      </w:pPr>
      <w:r w:rsidRPr="004B0FAE">
        <w:rPr>
          <w:color w:val="auto"/>
        </w:rPr>
        <w:t xml:space="preserve"> муниципального образования</w:t>
      </w:r>
    </w:p>
    <w:p w:rsidR="005034B8" w:rsidRPr="004B0FAE" w:rsidRDefault="005034B8" w:rsidP="005034B8">
      <w:pPr>
        <w:pStyle w:val="a3"/>
        <w:spacing w:before="0" w:after="0"/>
        <w:jc w:val="right"/>
        <w:rPr>
          <w:color w:val="auto"/>
        </w:rPr>
      </w:pPr>
      <w:r>
        <w:rPr>
          <w:color w:val="auto"/>
        </w:rPr>
        <w:t xml:space="preserve">Епифанское  Кимовского </w:t>
      </w:r>
      <w:r w:rsidRPr="004B0FAE">
        <w:rPr>
          <w:color w:val="auto"/>
        </w:rPr>
        <w:t xml:space="preserve"> район</w:t>
      </w:r>
      <w:r>
        <w:rPr>
          <w:color w:val="auto"/>
        </w:rPr>
        <w:t>а</w:t>
      </w:r>
    </w:p>
    <w:p w:rsidR="005034B8" w:rsidRPr="004B0FAE" w:rsidRDefault="005034B8" w:rsidP="005034B8">
      <w:pPr>
        <w:pStyle w:val="a3"/>
        <w:spacing w:before="0" w:after="0"/>
        <w:jc w:val="right"/>
        <w:rPr>
          <w:color w:val="auto"/>
        </w:rPr>
      </w:pPr>
      <w:r w:rsidRPr="004B0FAE">
        <w:rPr>
          <w:color w:val="auto"/>
        </w:rPr>
        <w:t>от</w:t>
      </w:r>
      <w:r>
        <w:rPr>
          <w:color w:val="auto"/>
        </w:rPr>
        <w:t xml:space="preserve"> 12.12.2021 </w:t>
      </w:r>
      <w:r w:rsidRPr="004B0FAE">
        <w:rPr>
          <w:color w:val="auto"/>
        </w:rPr>
        <w:t>№</w:t>
      </w:r>
      <w:r>
        <w:rPr>
          <w:color w:val="auto"/>
        </w:rPr>
        <w:t xml:space="preserve"> 93</w:t>
      </w:r>
    </w:p>
    <w:p w:rsidR="005034B8" w:rsidRDefault="005034B8" w:rsidP="005034B8">
      <w:pPr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4B8" w:rsidRDefault="005034B8" w:rsidP="005034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535"/>
        <w:gridCol w:w="3261"/>
        <w:gridCol w:w="1701"/>
        <w:gridCol w:w="1835"/>
        <w:gridCol w:w="1141"/>
        <w:gridCol w:w="851"/>
        <w:gridCol w:w="1269"/>
      </w:tblGrid>
      <w:tr w:rsidR="005034B8" w:rsidTr="005034B8">
        <w:trPr>
          <w:trHeight w:val="10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5034B8" w:rsidTr="0087794C">
        <w:trPr>
          <w:trHeight w:val="45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</w:tbl>
    <w:p w:rsidR="005034B8" w:rsidRDefault="005034B8" w:rsidP="005034B8">
      <w:pPr>
        <w:spacing w:line="20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536"/>
        <w:gridCol w:w="3267"/>
        <w:gridCol w:w="1553"/>
        <w:gridCol w:w="1984"/>
        <w:gridCol w:w="1134"/>
        <w:gridCol w:w="851"/>
        <w:gridCol w:w="1276"/>
      </w:tblGrid>
      <w:tr w:rsidR="005034B8" w:rsidTr="0087794C">
        <w:trPr>
          <w:trHeight w:val="304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4B8" w:rsidRDefault="005034B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34B8" w:rsidTr="0087794C">
        <w:trPr>
          <w:trHeight w:val="3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проведение сходов граждан в населенных пунктах муниципального образования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 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34B8" w:rsidTr="0087794C">
        <w:trPr>
          <w:trHeight w:val="3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мерам пожарной безопасности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Епифанское Кимовского района,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</w:t>
            </w:r>
            <w:r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34B8" w:rsidTr="0087794C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Подворный обход граждан с проведением инструктажа о мерах пожарной безопасности под роспись, особенно для семей находящихся в социально-опасном  положении и многодетных семей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района, пожарная часть ПЧ-62 (по согласованию)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34B8" w:rsidTr="0087794C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осуществление комплекса мер по  активизации противопожарной пропаганды среди населения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:rsidR="005034B8" w:rsidRDefault="005034B8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 полос (опашка населенных пунктов)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4B8" w:rsidRDefault="005034B8" w:rsidP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034B8" w:rsidRDefault="005034B8" w:rsidP="00503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5034B8" w:rsidRDefault="00503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5034B8" w:rsidRDefault="005034B8">
            <w:pPr>
              <w:jc w:val="center"/>
              <w:rPr>
                <w:sz w:val="28"/>
                <w:szCs w:val="28"/>
              </w:rPr>
            </w:pP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:rsidR="005034B8" w:rsidRDefault="005034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забора воды в любое время года из источников наружного водоснабжения, расположенных в населенных пунктах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35,08576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первичных средств  пожаротушения</w:t>
            </w:r>
          </w:p>
          <w:p w:rsidR="005034B8" w:rsidRDefault="005034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5034B8" w:rsidRDefault="005034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сорной растительности в рамках содержания объектов муниципальной собственности, жилых домов, производственных зданий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Ремонт пожарных гидрантов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2.0.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Установка автономных пожарных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извещателей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местах проживания многодетных семей и семей, находящихся в социально-опасном положении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работ по содержанию в исправном состоянии средств пожарной безопасности  административных зданий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034B8" w:rsidTr="0087794C">
        <w:trPr>
          <w:trHeight w:val="3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8" w:rsidRDefault="0050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4B8" w:rsidRDefault="0050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034B8" w:rsidRDefault="005034B8" w:rsidP="005034B8">
      <w:pPr>
        <w:rPr>
          <w:sz w:val="28"/>
          <w:szCs w:val="28"/>
        </w:rPr>
        <w:sectPr w:rsidR="005034B8" w:rsidSect="003C2EA2">
          <w:pgSz w:w="16838" w:h="11906" w:orient="landscape"/>
          <w:pgMar w:top="1135" w:right="1134" w:bottom="1276" w:left="1134" w:header="709" w:footer="709" w:gutter="0"/>
          <w:cols w:space="720"/>
        </w:sectPr>
      </w:pPr>
    </w:p>
    <w:p w:rsidR="00451008" w:rsidRDefault="00451008" w:rsidP="005034B8"/>
    <w:sectPr w:rsidR="00451008" w:rsidSect="0068377C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B8"/>
    <w:rsid w:val="001C71CE"/>
    <w:rsid w:val="003C2EA2"/>
    <w:rsid w:val="00451008"/>
    <w:rsid w:val="005034B8"/>
    <w:rsid w:val="0068377C"/>
    <w:rsid w:val="0087794C"/>
    <w:rsid w:val="008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34B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877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2022-12-22T09:32:00Z</cp:lastPrinted>
  <dcterms:created xsi:type="dcterms:W3CDTF">2022-12-22T08:46:00Z</dcterms:created>
  <dcterms:modified xsi:type="dcterms:W3CDTF">2022-12-22T09:59:00Z</dcterms:modified>
</cp:coreProperties>
</file>