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F6" w:rsidRPr="00B018A7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b/>
          <w:bCs/>
          <w:color w:val="1E1E1E"/>
          <w:sz w:val="24"/>
          <w:szCs w:val="24"/>
          <w:lang w:eastAsia="ru-RU"/>
        </w:rPr>
        <w:t>Информация</w:t>
      </w:r>
    </w:p>
    <w:p w:rsidR="005928F6" w:rsidRPr="00B018A7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b/>
          <w:bCs/>
          <w:color w:val="1E1E1E"/>
          <w:sz w:val="24"/>
          <w:szCs w:val="24"/>
          <w:lang w:eastAsia="ru-RU"/>
        </w:rPr>
        <w:t>о субъектах малого и среднего предпринимательства и организациях, образующих инфраструктуру поддержки субъектов малого и среднего предпринимательства муниципального образования Новольвовское Кимовского района</w:t>
      </w:r>
      <w:r w:rsidR="000A163C" w:rsidRPr="00B018A7">
        <w:rPr>
          <w:rFonts w:ascii="PT Astra Serif" w:hAnsi="PT Astra Serif"/>
          <w:b/>
          <w:bCs/>
          <w:color w:val="1E1E1E"/>
          <w:sz w:val="24"/>
          <w:szCs w:val="24"/>
          <w:lang w:eastAsia="ru-RU"/>
        </w:rPr>
        <w:t xml:space="preserve"> за 202</w:t>
      </w:r>
      <w:r w:rsidR="00943FD7" w:rsidRPr="00B018A7">
        <w:rPr>
          <w:rFonts w:ascii="PT Astra Serif" w:hAnsi="PT Astra Serif"/>
          <w:b/>
          <w:bCs/>
          <w:color w:val="1E1E1E"/>
          <w:sz w:val="24"/>
          <w:szCs w:val="24"/>
          <w:lang w:eastAsia="ru-RU"/>
        </w:rPr>
        <w:t>3</w:t>
      </w:r>
      <w:r w:rsidR="000A163C" w:rsidRPr="00B018A7">
        <w:rPr>
          <w:rFonts w:ascii="PT Astra Serif" w:hAnsi="PT Astra Serif"/>
          <w:b/>
          <w:bCs/>
          <w:color w:val="1E1E1E"/>
          <w:sz w:val="24"/>
          <w:szCs w:val="24"/>
          <w:lang w:eastAsia="ru-RU"/>
        </w:rPr>
        <w:t xml:space="preserve"> год</w:t>
      </w:r>
    </w:p>
    <w:p w:rsidR="00943FD7" w:rsidRPr="00B018A7" w:rsidRDefault="00943FD7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4"/>
          <w:szCs w:val="24"/>
          <w:lang w:eastAsia="ru-RU"/>
        </w:rPr>
      </w:pPr>
    </w:p>
    <w:p w:rsidR="005928F6" w:rsidRPr="00B018A7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4"/>
          <w:szCs w:val="24"/>
          <w:lang w:eastAsia="ru-RU"/>
        </w:rPr>
      </w:pPr>
    </w:p>
    <w:p w:rsidR="00185621" w:rsidRPr="00B018A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1. </w:t>
      </w:r>
      <w:r w:rsidR="00185621"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В целях 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поддержки субъектов малого и среднего предпринимательства и организаций, образующих инфраструктуру поддержки субъектов малого и среднего пред</w:t>
      </w:r>
      <w:r w:rsidR="00651174"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принимательства </w:t>
      </w:r>
      <w:r w:rsidR="00185621" w:rsidRPr="00B018A7">
        <w:rPr>
          <w:rFonts w:ascii="PT Astra Serif" w:hAnsi="PT Astra Serif"/>
          <w:color w:val="1E1E1E"/>
          <w:sz w:val="24"/>
          <w:szCs w:val="24"/>
          <w:lang w:eastAsia="ru-RU"/>
        </w:rPr>
        <w:t>реализуется</w:t>
      </w:r>
      <w:r w:rsidR="00651174"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</w:t>
      </w:r>
      <w:r w:rsidR="00185621" w:rsidRPr="00B018A7">
        <w:rPr>
          <w:rFonts w:ascii="PT Astra Serif" w:hAnsi="PT Astra Serif"/>
          <w:color w:val="1E1E1E"/>
          <w:sz w:val="24"/>
          <w:szCs w:val="24"/>
          <w:lang w:eastAsia="ru-RU"/>
        </w:rPr>
        <w:t>муниципальная программа «Развитие малого и среднего предпринимательства в муниципальном образовании Новольвовское Кимовского района на 2021-2025 годы», утвержденная постановлением администрации муниципального образования Новольвовское Кимовского района от 01.02.2021 № 5.</w:t>
      </w:r>
    </w:p>
    <w:p w:rsidR="005928F6" w:rsidRPr="00B018A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2. Количество субъектов малого</w:t>
      </w:r>
      <w:r w:rsidR="009249BD"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и среднего предпринимательства, осуществляющих свою деятельность в 2023 году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 – </w:t>
      </w:r>
      <w:r w:rsidR="00550974" w:rsidRPr="00B018A7">
        <w:rPr>
          <w:rFonts w:ascii="PT Astra Serif" w:hAnsi="PT Astra Serif"/>
          <w:color w:val="1E1E1E"/>
          <w:sz w:val="24"/>
          <w:szCs w:val="24"/>
          <w:lang w:eastAsia="ru-RU"/>
        </w:rPr>
        <w:t>4</w:t>
      </w:r>
      <w:r w:rsidR="009249BD" w:rsidRPr="00B018A7">
        <w:rPr>
          <w:rFonts w:ascii="PT Astra Serif" w:hAnsi="PT Astra Serif"/>
          <w:color w:val="1E1E1E"/>
          <w:sz w:val="24"/>
          <w:szCs w:val="24"/>
          <w:lang w:eastAsia="ru-RU"/>
        </w:rPr>
        <w:t>2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, в том числе:</w:t>
      </w:r>
    </w:p>
    <w:p w:rsidR="005928F6" w:rsidRPr="00B018A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-  объекты розничной торговли – </w:t>
      </w:r>
      <w:r w:rsidR="004E16DE" w:rsidRPr="00B018A7">
        <w:rPr>
          <w:rFonts w:ascii="PT Astra Serif" w:hAnsi="PT Astra Serif"/>
          <w:color w:val="1E1E1E"/>
          <w:sz w:val="24"/>
          <w:szCs w:val="24"/>
          <w:lang w:eastAsia="ru-RU"/>
        </w:rPr>
        <w:t>1</w:t>
      </w:r>
      <w:r w:rsidR="009249BD" w:rsidRPr="00B018A7">
        <w:rPr>
          <w:rFonts w:ascii="PT Astra Serif" w:hAnsi="PT Astra Serif"/>
          <w:color w:val="1E1E1E"/>
          <w:sz w:val="24"/>
          <w:szCs w:val="24"/>
          <w:lang w:eastAsia="ru-RU"/>
        </w:rPr>
        <w:t>9</w:t>
      </w:r>
    </w:p>
    <w:p w:rsidR="005928F6" w:rsidRPr="00B018A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-  о</w:t>
      </w:r>
      <w:r w:rsidR="009249BD"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бъекты бытового обслуживания </w:t>
      </w:r>
      <w:bookmarkStart w:id="0" w:name="_GoBack"/>
      <w:bookmarkEnd w:id="0"/>
      <w:r w:rsidR="009249BD" w:rsidRPr="00B018A7">
        <w:rPr>
          <w:rFonts w:ascii="PT Astra Serif" w:hAnsi="PT Astra Serif"/>
          <w:color w:val="1E1E1E"/>
          <w:sz w:val="24"/>
          <w:szCs w:val="24"/>
          <w:lang w:eastAsia="ru-RU"/>
        </w:rPr>
        <w:t>– 2</w:t>
      </w:r>
    </w:p>
    <w:p w:rsidR="005928F6" w:rsidRPr="00B018A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-  индивидуальные предприниматели КФХ – 1</w:t>
      </w:r>
      <w:r w:rsidR="004E16DE" w:rsidRPr="00B018A7">
        <w:rPr>
          <w:rFonts w:ascii="PT Astra Serif" w:hAnsi="PT Astra Serif"/>
          <w:color w:val="1E1E1E"/>
          <w:sz w:val="24"/>
          <w:szCs w:val="24"/>
          <w:lang w:eastAsia="ru-RU"/>
        </w:rPr>
        <w:t>5</w:t>
      </w:r>
    </w:p>
    <w:p w:rsidR="00550974" w:rsidRPr="00B018A7" w:rsidRDefault="00550974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- сельскохозяйственные предприятия – 4</w:t>
      </w:r>
    </w:p>
    <w:p w:rsidR="00550974" w:rsidRPr="00B018A7" w:rsidRDefault="00550974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- производственные предприятия - 2</w:t>
      </w:r>
    </w:p>
    <w:p w:rsidR="005928F6" w:rsidRPr="00B018A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3. Число замещенных рабочих мест в субъектах малого и среднего предпринимательства – 3 тыс. чел.</w:t>
      </w:r>
    </w:p>
    <w:p w:rsidR="005928F6" w:rsidRPr="00B018A7" w:rsidRDefault="005928F6" w:rsidP="007E2FAD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4. </w:t>
      </w:r>
      <w:proofErr w:type="gramStart"/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Оборот товаров (работ, услуг), производимых субъектами малого и среднего предпринимательства: розничной торговли – </w:t>
      </w:r>
      <w:r w:rsidR="00943FD7" w:rsidRPr="00B018A7">
        <w:rPr>
          <w:rFonts w:ascii="PT Astra Serif" w:hAnsi="PT Astra Serif"/>
          <w:color w:val="1E1E1E"/>
          <w:sz w:val="24"/>
          <w:szCs w:val="24"/>
          <w:lang w:eastAsia="ru-RU"/>
        </w:rPr>
        <w:t>85,9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млн. руб., объем платных услуг населению – 0,</w:t>
      </w:r>
      <w:r w:rsidR="00943FD7" w:rsidRPr="00B018A7">
        <w:rPr>
          <w:rFonts w:ascii="PT Astra Serif" w:hAnsi="PT Astra Serif"/>
          <w:color w:val="1E1E1E"/>
          <w:sz w:val="24"/>
          <w:szCs w:val="24"/>
          <w:lang w:eastAsia="ru-RU"/>
        </w:rPr>
        <w:t>2</w:t>
      </w:r>
      <w:r w:rsidR="004E16DE" w:rsidRPr="00B018A7">
        <w:rPr>
          <w:rFonts w:ascii="PT Astra Serif" w:hAnsi="PT Astra Serif"/>
          <w:color w:val="1E1E1E"/>
          <w:sz w:val="24"/>
          <w:szCs w:val="24"/>
          <w:lang w:eastAsia="ru-RU"/>
        </w:rPr>
        <w:t>8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млн. руб.  </w:t>
      </w:r>
      <w:proofErr w:type="gramEnd"/>
    </w:p>
    <w:p w:rsidR="005928F6" w:rsidRPr="00B018A7" w:rsidRDefault="005928F6" w:rsidP="007E2FAD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 Продукция сельского хозяйства – </w:t>
      </w:r>
      <w:r w:rsidR="00943FD7" w:rsidRPr="00B018A7">
        <w:rPr>
          <w:rFonts w:ascii="PT Astra Serif" w:hAnsi="PT Astra Serif"/>
          <w:color w:val="000000"/>
          <w:sz w:val="24"/>
          <w:szCs w:val="24"/>
        </w:rPr>
        <w:t>1 851,88</w:t>
      </w:r>
      <w:r w:rsidR="00943FD7" w:rsidRPr="00B018A7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млн. руб.</w:t>
      </w:r>
    </w:p>
    <w:p w:rsidR="005928F6" w:rsidRPr="00B018A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5. Финансово-экономическое состояние субъектов малого и среднего предпринимательства: рост сельскохозяйственного производства – </w:t>
      </w:r>
      <w:r w:rsidR="00943FD7" w:rsidRPr="00B018A7">
        <w:rPr>
          <w:rFonts w:ascii="PT Astra Serif" w:hAnsi="PT Astra Serif"/>
          <w:color w:val="1E1E1E"/>
          <w:sz w:val="24"/>
          <w:szCs w:val="24"/>
          <w:lang w:eastAsia="ru-RU"/>
        </w:rPr>
        <w:t>2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%, </w:t>
      </w:r>
      <w:r w:rsidR="004E16DE" w:rsidRPr="00B018A7">
        <w:rPr>
          <w:rFonts w:ascii="PT Astra Serif" w:hAnsi="PT Astra Serif"/>
          <w:color w:val="1E1E1E"/>
          <w:sz w:val="24"/>
          <w:szCs w:val="24"/>
          <w:lang w:eastAsia="ru-RU"/>
        </w:rPr>
        <w:t>рост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средней заработной платы – </w:t>
      </w:r>
      <w:r w:rsidR="00943FD7" w:rsidRPr="00B018A7">
        <w:rPr>
          <w:rFonts w:ascii="PT Astra Serif" w:hAnsi="PT Astra Serif"/>
          <w:color w:val="1E1E1E"/>
          <w:sz w:val="24"/>
          <w:szCs w:val="24"/>
          <w:lang w:eastAsia="ru-RU"/>
        </w:rPr>
        <w:t>10</w:t>
      </w:r>
      <w:r w:rsidR="00550974"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%, как следствие </w:t>
      </w:r>
      <w:r w:rsidR="004E16DE" w:rsidRPr="00B018A7">
        <w:rPr>
          <w:rFonts w:ascii="PT Astra Serif" w:hAnsi="PT Astra Serif"/>
          <w:color w:val="1E1E1E"/>
          <w:sz w:val="24"/>
          <w:szCs w:val="24"/>
          <w:lang w:eastAsia="ru-RU"/>
        </w:rPr>
        <w:t>увеличение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оборота розничной торговли на </w:t>
      </w:r>
      <w:r w:rsidR="00943FD7" w:rsidRPr="00B018A7">
        <w:rPr>
          <w:rFonts w:ascii="PT Astra Serif" w:hAnsi="PT Astra Serif"/>
          <w:color w:val="1E1E1E"/>
          <w:sz w:val="24"/>
          <w:szCs w:val="24"/>
          <w:lang w:eastAsia="ru-RU"/>
        </w:rPr>
        <w:t>4,2</w:t>
      </w:r>
      <w:r w:rsidR="004E16DE" w:rsidRPr="00B018A7">
        <w:rPr>
          <w:rFonts w:ascii="PT Astra Serif" w:hAnsi="PT Astra Serif"/>
          <w:color w:val="1E1E1E"/>
          <w:sz w:val="24"/>
          <w:szCs w:val="24"/>
          <w:lang w:eastAsia="ru-RU"/>
        </w:rPr>
        <w:t>5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%.</w:t>
      </w:r>
    </w:p>
    <w:p w:rsidR="005928F6" w:rsidRPr="00B018A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6. Отбор организаций, образующи</w:t>
      </w:r>
      <w:r w:rsidR="00651174" w:rsidRPr="00B018A7">
        <w:rPr>
          <w:rFonts w:ascii="PT Astra Serif" w:hAnsi="PT Astra Serif"/>
          <w:color w:val="1E1E1E"/>
          <w:sz w:val="24"/>
          <w:szCs w:val="24"/>
          <w:lang w:eastAsia="ru-RU"/>
        </w:rPr>
        <w:t>х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инфраструктуру поддержки субъектов малого и среднего предпринимательства, не входит в компетенцию органов местного самоуправления муниципального образования Новольвовское Кимовского района.</w:t>
      </w:r>
    </w:p>
    <w:p w:rsidR="005928F6" w:rsidRPr="00B018A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7. Муниципальное имущество, включенное в перечень</w:t>
      </w:r>
      <w:r w:rsidRPr="00B018A7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B018A7">
        <w:rPr>
          <w:rFonts w:ascii="PT Astra Serif" w:hAnsi="PT Astra Serif"/>
          <w:bCs/>
          <w:sz w:val="24"/>
          <w:szCs w:val="24"/>
        </w:rPr>
        <w:t xml:space="preserve">муниципального имущества муниципального образования Новольвовское Кимовского района, свободного от прав третьих лиц (за исключением </w:t>
      </w:r>
      <w:r w:rsidR="000A163C" w:rsidRPr="00B018A7">
        <w:rPr>
          <w:rFonts w:ascii="PT Astra Serif" w:hAnsi="PT Astra Serif"/>
          <w:bCs/>
          <w:sz w:val="24"/>
          <w:szCs w:val="24"/>
        </w:rPr>
        <w:t xml:space="preserve">права хозяйственного ведения, права оперативного управления, а также </w:t>
      </w:r>
      <w:r w:rsidRPr="00B018A7">
        <w:rPr>
          <w:rFonts w:ascii="PT Astra Serif" w:hAnsi="PT Astra Serif"/>
          <w:bCs/>
          <w:sz w:val="24"/>
          <w:szCs w:val="24"/>
        </w:rPr>
        <w:t>имущественных прав субъектов малого и среднего предпринимательства):</w:t>
      </w:r>
    </w:p>
    <w:p w:rsidR="005928F6" w:rsidRPr="00943FD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850"/>
        <w:gridCol w:w="2147"/>
        <w:gridCol w:w="1593"/>
        <w:gridCol w:w="2200"/>
        <w:gridCol w:w="1204"/>
      </w:tblGrid>
      <w:tr w:rsidR="005928F6" w:rsidRPr="00943FD7" w:rsidTr="00943FD7">
        <w:tc>
          <w:tcPr>
            <w:tcW w:w="585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43FD7">
              <w:rPr>
                <w:rFonts w:ascii="PT Astra Serif" w:hAnsi="PT Astra Serif"/>
                <w:b/>
                <w:lang w:eastAsia="ru-RU"/>
              </w:rPr>
              <w:t xml:space="preserve">№ </w:t>
            </w:r>
            <w:proofErr w:type="gramStart"/>
            <w:r w:rsidRPr="00943FD7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943FD7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1873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43FD7">
              <w:rPr>
                <w:rFonts w:ascii="PT Astra Serif" w:hAnsi="PT Astra Serif"/>
                <w:b/>
                <w:lang w:eastAsia="ru-RU"/>
              </w:rPr>
              <w:t>Наименование объекта</w:t>
            </w:r>
          </w:p>
        </w:tc>
        <w:tc>
          <w:tcPr>
            <w:tcW w:w="2167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43FD7">
              <w:rPr>
                <w:rFonts w:ascii="PT Astra Serif" w:hAnsi="PT Astra Serif"/>
                <w:b/>
                <w:lang w:eastAsia="ru-RU"/>
              </w:rPr>
              <w:t>Адрес (местоположение) объекта</w:t>
            </w:r>
          </w:p>
        </w:tc>
        <w:tc>
          <w:tcPr>
            <w:tcW w:w="1474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proofErr w:type="gramStart"/>
            <w:r w:rsidRPr="00943FD7">
              <w:rPr>
                <w:rFonts w:ascii="PT Astra Serif" w:hAnsi="PT Astra Serif"/>
                <w:b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2253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43FD7">
              <w:rPr>
                <w:rFonts w:ascii="PT Astra Serif" w:hAnsi="PT Astra Serif"/>
                <w:b/>
                <w:lang w:eastAsia="ru-RU"/>
              </w:rPr>
              <w:t>Кадастровый номер</w:t>
            </w:r>
          </w:p>
        </w:tc>
        <w:tc>
          <w:tcPr>
            <w:tcW w:w="1219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43FD7">
              <w:rPr>
                <w:rFonts w:ascii="PT Astra Serif" w:hAnsi="PT Astra Serif"/>
                <w:b/>
                <w:lang w:eastAsia="ru-RU"/>
              </w:rPr>
              <w:t>Общая площадь</w:t>
            </w:r>
          </w:p>
        </w:tc>
      </w:tr>
      <w:tr w:rsidR="005928F6" w:rsidRPr="00943FD7" w:rsidTr="00943FD7">
        <w:tc>
          <w:tcPr>
            <w:tcW w:w="585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43FD7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873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43FD7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2167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43FD7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474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43FD7">
              <w:rPr>
                <w:rFonts w:ascii="PT Astra Serif" w:hAnsi="PT Astra Serif"/>
                <w:b/>
                <w:lang w:eastAsia="ru-RU"/>
              </w:rPr>
              <w:t>4</w:t>
            </w:r>
          </w:p>
        </w:tc>
        <w:tc>
          <w:tcPr>
            <w:tcW w:w="2253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43FD7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219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43FD7">
              <w:rPr>
                <w:rFonts w:ascii="PT Astra Serif" w:hAnsi="PT Astra Serif"/>
                <w:b/>
                <w:lang w:eastAsia="ru-RU"/>
              </w:rPr>
              <w:t>6</w:t>
            </w:r>
          </w:p>
        </w:tc>
      </w:tr>
      <w:tr w:rsidR="005928F6" w:rsidRPr="00943FD7" w:rsidTr="00943FD7">
        <w:tc>
          <w:tcPr>
            <w:tcW w:w="585" w:type="dxa"/>
          </w:tcPr>
          <w:p w:rsidR="005928F6" w:rsidRPr="00943FD7" w:rsidRDefault="00943FD7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73" w:type="dxa"/>
          </w:tcPr>
          <w:p w:rsidR="005928F6" w:rsidRPr="00943FD7" w:rsidRDefault="005928F6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Помещение (помещение АТС)</w:t>
            </w:r>
          </w:p>
        </w:tc>
        <w:tc>
          <w:tcPr>
            <w:tcW w:w="2167" w:type="dxa"/>
          </w:tcPr>
          <w:p w:rsidR="005928F6" w:rsidRPr="00943FD7" w:rsidRDefault="005928F6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Тульская область, Кимовский р-н, д</w:t>
            </w:r>
            <w:proofErr w:type="gramStart"/>
            <w:r w:rsidRPr="00943FD7">
              <w:rPr>
                <w:rFonts w:ascii="PT Astra Serif" w:hAnsi="PT Astra Serif"/>
                <w:lang w:eastAsia="ru-RU"/>
              </w:rPr>
              <w:t>.З</w:t>
            </w:r>
            <w:proofErr w:type="gramEnd"/>
            <w:r w:rsidRPr="00943FD7">
              <w:rPr>
                <w:rFonts w:ascii="PT Astra Serif" w:hAnsi="PT Astra Serif"/>
                <w:lang w:eastAsia="ru-RU"/>
              </w:rPr>
              <w:t>убовка, д.50</w:t>
            </w:r>
          </w:p>
        </w:tc>
        <w:tc>
          <w:tcPr>
            <w:tcW w:w="1474" w:type="dxa"/>
          </w:tcPr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нежилое</w:t>
            </w:r>
          </w:p>
        </w:tc>
        <w:tc>
          <w:tcPr>
            <w:tcW w:w="2253" w:type="dxa"/>
          </w:tcPr>
          <w:p w:rsidR="005928F6" w:rsidRPr="00943FD7" w:rsidRDefault="005928F6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71:11:010306:431</w:t>
            </w:r>
          </w:p>
        </w:tc>
        <w:tc>
          <w:tcPr>
            <w:tcW w:w="1219" w:type="dxa"/>
          </w:tcPr>
          <w:p w:rsidR="00A4240D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 xml:space="preserve">14,6 </w:t>
            </w:r>
          </w:p>
          <w:p w:rsidR="005928F6" w:rsidRPr="00943FD7" w:rsidRDefault="005928F6" w:rsidP="002F2688">
            <w:pPr>
              <w:pStyle w:val="1"/>
              <w:jc w:val="center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кв.м.</w:t>
            </w:r>
          </w:p>
        </w:tc>
      </w:tr>
      <w:tr w:rsidR="00943FD7" w:rsidRPr="00943FD7" w:rsidTr="00943FD7">
        <w:tc>
          <w:tcPr>
            <w:tcW w:w="585" w:type="dxa"/>
          </w:tcPr>
          <w:p w:rsidR="00943FD7" w:rsidRPr="00943FD7" w:rsidRDefault="00943FD7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73" w:type="dxa"/>
          </w:tcPr>
          <w:p w:rsidR="00943FD7" w:rsidRPr="00943FD7" w:rsidRDefault="00943FD7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Здание (столовая)</w:t>
            </w:r>
          </w:p>
        </w:tc>
        <w:tc>
          <w:tcPr>
            <w:tcW w:w="2167" w:type="dxa"/>
          </w:tcPr>
          <w:p w:rsidR="00943FD7" w:rsidRPr="00943FD7" w:rsidRDefault="00943FD7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 xml:space="preserve">Тульская область, муниципальный район Кимовский, сельское поселение Новольвовское, </w:t>
            </w:r>
            <w:proofErr w:type="spellStart"/>
            <w:r w:rsidRPr="00943FD7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943FD7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943FD7">
              <w:rPr>
                <w:rFonts w:ascii="PT Astra Serif" w:hAnsi="PT Astra Serif"/>
                <w:lang w:eastAsia="ru-RU"/>
              </w:rPr>
              <w:t>аменка</w:t>
            </w:r>
            <w:proofErr w:type="spellEnd"/>
            <w:r w:rsidRPr="00943FD7">
              <w:rPr>
                <w:rFonts w:ascii="PT Astra Serif" w:hAnsi="PT Astra Serif"/>
                <w:lang w:eastAsia="ru-RU"/>
              </w:rPr>
              <w:t>, здание № 37Б</w:t>
            </w:r>
          </w:p>
        </w:tc>
        <w:tc>
          <w:tcPr>
            <w:tcW w:w="1474" w:type="dxa"/>
          </w:tcPr>
          <w:p w:rsidR="00943FD7" w:rsidRPr="00943FD7" w:rsidRDefault="00943FD7" w:rsidP="002F2688">
            <w:pPr>
              <w:pStyle w:val="1"/>
              <w:jc w:val="center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Нежилое</w:t>
            </w:r>
          </w:p>
        </w:tc>
        <w:tc>
          <w:tcPr>
            <w:tcW w:w="2253" w:type="dxa"/>
          </w:tcPr>
          <w:p w:rsidR="00943FD7" w:rsidRPr="00943FD7" w:rsidRDefault="00943FD7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71:11:020106:136</w:t>
            </w:r>
          </w:p>
        </w:tc>
        <w:tc>
          <w:tcPr>
            <w:tcW w:w="1219" w:type="dxa"/>
          </w:tcPr>
          <w:p w:rsidR="00943FD7" w:rsidRPr="00943FD7" w:rsidRDefault="00943FD7" w:rsidP="002F2688">
            <w:pPr>
              <w:pStyle w:val="1"/>
              <w:jc w:val="center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108,9</w:t>
            </w:r>
          </w:p>
        </w:tc>
      </w:tr>
      <w:tr w:rsidR="00943FD7" w:rsidRPr="00943FD7" w:rsidTr="00943FD7">
        <w:tc>
          <w:tcPr>
            <w:tcW w:w="585" w:type="dxa"/>
          </w:tcPr>
          <w:p w:rsidR="00943FD7" w:rsidRPr="00943FD7" w:rsidRDefault="00943FD7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873" w:type="dxa"/>
          </w:tcPr>
          <w:p w:rsidR="00943FD7" w:rsidRPr="00943FD7" w:rsidRDefault="00943FD7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 xml:space="preserve">Земельный </w:t>
            </w:r>
            <w:r w:rsidRPr="00943FD7">
              <w:rPr>
                <w:rFonts w:ascii="PT Astra Serif" w:hAnsi="PT Astra Serif"/>
                <w:lang w:eastAsia="ru-RU"/>
              </w:rPr>
              <w:lastRenderedPageBreak/>
              <w:t>участок</w:t>
            </w:r>
          </w:p>
        </w:tc>
        <w:tc>
          <w:tcPr>
            <w:tcW w:w="2167" w:type="dxa"/>
          </w:tcPr>
          <w:p w:rsidR="00943FD7" w:rsidRPr="00943FD7" w:rsidRDefault="00943FD7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lastRenderedPageBreak/>
              <w:t xml:space="preserve">Тульская область, </w:t>
            </w:r>
            <w:r w:rsidRPr="00943FD7">
              <w:rPr>
                <w:rFonts w:ascii="PT Astra Serif" w:hAnsi="PT Astra Serif"/>
                <w:lang w:eastAsia="ru-RU"/>
              </w:rPr>
              <w:lastRenderedPageBreak/>
              <w:t xml:space="preserve">муниципальный район Кимовский, сельское поселение Новольвовское, </w:t>
            </w:r>
            <w:proofErr w:type="spellStart"/>
            <w:r w:rsidRPr="00943FD7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943FD7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943FD7">
              <w:rPr>
                <w:rFonts w:ascii="PT Astra Serif" w:hAnsi="PT Astra Serif"/>
                <w:lang w:eastAsia="ru-RU"/>
              </w:rPr>
              <w:t>аменка</w:t>
            </w:r>
            <w:proofErr w:type="spellEnd"/>
            <w:r w:rsidRPr="00943FD7">
              <w:rPr>
                <w:rFonts w:ascii="PT Astra Serif" w:hAnsi="PT Astra Serif"/>
                <w:lang w:eastAsia="ru-RU"/>
              </w:rPr>
              <w:t>, здание № 37Б</w:t>
            </w:r>
          </w:p>
        </w:tc>
        <w:tc>
          <w:tcPr>
            <w:tcW w:w="1474" w:type="dxa"/>
          </w:tcPr>
          <w:p w:rsidR="00943FD7" w:rsidRPr="00943FD7" w:rsidRDefault="00943FD7" w:rsidP="002F2688">
            <w:pPr>
              <w:pStyle w:val="1"/>
              <w:jc w:val="center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lastRenderedPageBreak/>
              <w:t xml:space="preserve">Общественное </w:t>
            </w:r>
            <w:r w:rsidRPr="00943FD7">
              <w:rPr>
                <w:rFonts w:ascii="PT Astra Serif" w:hAnsi="PT Astra Serif"/>
                <w:lang w:eastAsia="ru-RU"/>
              </w:rPr>
              <w:lastRenderedPageBreak/>
              <w:t>питание (размещение здания столовой)</w:t>
            </w:r>
          </w:p>
        </w:tc>
        <w:tc>
          <w:tcPr>
            <w:tcW w:w="2253" w:type="dxa"/>
          </w:tcPr>
          <w:p w:rsidR="00943FD7" w:rsidRPr="00943FD7" w:rsidRDefault="00943FD7" w:rsidP="005D083A">
            <w:pPr>
              <w:pStyle w:val="1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lastRenderedPageBreak/>
              <w:t>71:11:020106:252</w:t>
            </w:r>
          </w:p>
        </w:tc>
        <w:tc>
          <w:tcPr>
            <w:tcW w:w="1219" w:type="dxa"/>
          </w:tcPr>
          <w:p w:rsidR="00943FD7" w:rsidRPr="00943FD7" w:rsidRDefault="00943FD7" w:rsidP="002F2688">
            <w:pPr>
              <w:pStyle w:val="1"/>
              <w:jc w:val="center"/>
              <w:rPr>
                <w:rFonts w:ascii="PT Astra Serif" w:hAnsi="PT Astra Serif"/>
                <w:lang w:eastAsia="ru-RU"/>
              </w:rPr>
            </w:pPr>
            <w:r w:rsidRPr="00943FD7">
              <w:rPr>
                <w:rFonts w:ascii="PT Astra Serif" w:hAnsi="PT Astra Serif"/>
                <w:lang w:eastAsia="ru-RU"/>
              </w:rPr>
              <w:t>227,0</w:t>
            </w:r>
          </w:p>
        </w:tc>
      </w:tr>
    </w:tbl>
    <w:p w:rsidR="005928F6" w:rsidRPr="00B018A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4"/>
          <w:szCs w:val="24"/>
          <w:lang w:eastAsia="ru-RU"/>
        </w:rPr>
      </w:pPr>
    </w:p>
    <w:p w:rsidR="005928F6" w:rsidRPr="00B018A7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8. Конкурс на оказание финансовой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в 20</w:t>
      </w:r>
      <w:r w:rsidR="00651174" w:rsidRPr="00B018A7">
        <w:rPr>
          <w:rFonts w:ascii="PT Astra Serif" w:hAnsi="PT Astra Serif"/>
          <w:color w:val="1E1E1E"/>
          <w:sz w:val="24"/>
          <w:szCs w:val="24"/>
          <w:lang w:eastAsia="ru-RU"/>
        </w:rPr>
        <w:t>2</w:t>
      </w:r>
      <w:r w:rsidR="00943FD7" w:rsidRPr="00B018A7">
        <w:rPr>
          <w:rFonts w:ascii="PT Astra Serif" w:hAnsi="PT Astra Serif"/>
          <w:color w:val="1E1E1E"/>
          <w:sz w:val="24"/>
          <w:szCs w:val="24"/>
          <w:lang w:eastAsia="ru-RU"/>
        </w:rPr>
        <w:t>3</w:t>
      </w: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 xml:space="preserve"> году не объявлялся.</w:t>
      </w:r>
    </w:p>
    <w:p w:rsidR="005928F6" w:rsidRPr="00B018A7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 </w:t>
      </w:r>
    </w:p>
    <w:p w:rsidR="005928F6" w:rsidRPr="00B018A7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 </w:t>
      </w:r>
    </w:p>
    <w:p w:rsidR="005928F6" w:rsidRPr="00B018A7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4"/>
          <w:szCs w:val="24"/>
          <w:lang w:eastAsia="ru-RU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 </w:t>
      </w:r>
    </w:p>
    <w:p w:rsidR="005928F6" w:rsidRPr="00B018A7" w:rsidRDefault="005928F6" w:rsidP="007E2FAD">
      <w:pPr>
        <w:jc w:val="right"/>
        <w:rPr>
          <w:rFonts w:ascii="PT Astra Serif" w:hAnsi="PT Astra Serif"/>
          <w:sz w:val="24"/>
          <w:szCs w:val="24"/>
        </w:rPr>
      </w:pPr>
      <w:r w:rsidRPr="00B018A7">
        <w:rPr>
          <w:rFonts w:ascii="PT Astra Serif" w:hAnsi="PT Astra Serif"/>
          <w:color w:val="1E1E1E"/>
          <w:sz w:val="24"/>
          <w:szCs w:val="24"/>
          <w:lang w:eastAsia="ru-RU"/>
        </w:rPr>
        <w:t>Администрация МО Новольвовское Кимовского района</w:t>
      </w:r>
    </w:p>
    <w:sectPr w:rsidR="005928F6" w:rsidRPr="00B018A7" w:rsidSect="00D4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29F"/>
    <w:rsid w:val="0007726D"/>
    <w:rsid w:val="000A163C"/>
    <w:rsid w:val="000D029F"/>
    <w:rsid w:val="00101A8F"/>
    <w:rsid w:val="001448FA"/>
    <w:rsid w:val="00185621"/>
    <w:rsid w:val="001F67F1"/>
    <w:rsid w:val="002067FD"/>
    <w:rsid w:val="00283485"/>
    <w:rsid w:val="002D3E08"/>
    <w:rsid w:val="002F2688"/>
    <w:rsid w:val="003D296B"/>
    <w:rsid w:val="003F077F"/>
    <w:rsid w:val="00466EEE"/>
    <w:rsid w:val="004E16DE"/>
    <w:rsid w:val="00550974"/>
    <w:rsid w:val="005928F6"/>
    <w:rsid w:val="005D083A"/>
    <w:rsid w:val="00651174"/>
    <w:rsid w:val="006762BC"/>
    <w:rsid w:val="00676EB9"/>
    <w:rsid w:val="007059D3"/>
    <w:rsid w:val="007E2FAD"/>
    <w:rsid w:val="00843702"/>
    <w:rsid w:val="00890583"/>
    <w:rsid w:val="008B0825"/>
    <w:rsid w:val="008C7B32"/>
    <w:rsid w:val="009249BD"/>
    <w:rsid w:val="00943FD7"/>
    <w:rsid w:val="009617C0"/>
    <w:rsid w:val="00977EF9"/>
    <w:rsid w:val="009945C7"/>
    <w:rsid w:val="009B1FEA"/>
    <w:rsid w:val="00A4240D"/>
    <w:rsid w:val="00A831B3"/>
    <w:rsid w:val="00B018A7"/>
    <w:rsid w:val="00B60BBA"/>
    <w:rsid w:val="00B80DA2"/>
    <w:rsid w:val="00BC4B4F"/>
    <w:rsid w:val="00C44E54"/>
    <w:rsid w:val="00CC0A48"/>
    <w:rsid w:val="00D05D61"/>
    <w:rsid w:val="00D436B0"/>
    <w:rsid w:val="00EC4B70"/>
    <w:rsid w:val="00EE0E90"/>
    <w:rsid w:val="00EE2C0E"/>
    <w:rsid w:val="00F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E2F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7E2FA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E2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1A8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AA69-DB22-4958-A71E-A86683B6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15</cp:revision>
  <cp:lastPrinted>2024-01-19T06:25:00Z</cp:lastPrinted>
  <dcterms:created xsi:type="dcterms:W3CDTF">2017-03-28T08:31:00Z</dcterms:created>
  <dcterms:modified xsi:type="dcterms:W3CDTF">2024-01-19T06:25:00Z</dcterms:modified>
</cp:coreProperties>
</file>