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Информация</w:t>
      </w:r>
    </w:p>
    <w:p w:rsidR="005928F6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</w:p>
    <w:p w:rsidR="005928F6" w:rsidRPr="00B80DA2" w:rsidRDefault="005928F6" w:rsidP="007E2FAD">
      <w:pPr>
        <w:spacing w:after="0" w:line="240" w:lineRule="auto"/>
        <w:jc w:val="center"/>
        <w:rPr>
          <w:rFonts w:ascii="Times New Roman" w:hAnsi="Times New Roman"/>
          <w:b/>
          <w:bCs/>
          <w:color w:val="1E1E1E"/>
          <w:sz w:val="24"/>
          <w:szCs w:val="24"/>
          <w:lang w:eastAsia="ru-RU"/>
        </w:rPr>
      </w:pP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Муниципальная программа, разработанная в целях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не разработана.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2.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Количество субъектов малого и среднего предпринимательства на 201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  – 40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, в том числе: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объекты розничной торговли – 23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бъекты бытового обслуживания – 2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-  индивиду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альные предприниматели КФХ – 1</w:t>
      </w:r>
      <w:r w:rsidR="008B0825">
        <w:rPr>
          <w:rFonts w:ascii="Times New Roman" w:hAnsi="Times New Roman"/>
          <w:color w:val="1E1E1E"/>
          <w:sz w:val="24"/>
          <w:szCs w:val="24"/>
          <w:lang w:eastAsia="ru-RU"/>
        </w:rPr>
        <w:t>6</w:t>
      </w: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3. Число замещенных рабочих мест в субъектах малого и ср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еднего предпринимательства – 3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тыс. чел.</w:t>
      </w:r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color w:val="1E1E1E"/>
          <w:sz w:val="24"/>
          <w:szCs w:val="24"/>
          <w:lang w:eastAsia="ru-RU"/>
        </w:rPr>
        <w:t>О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борот товаров (работ, услуг), производимых субъектами малого и среднего предпринимательства: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ро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зничной торговли –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70,8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, 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объе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м платных услуг населению – 0,38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  </w:t>
      </w:r>
      <w:proofErr w:type="gramEnd"/>
    </w:p>
    <w:p w:rsidR="005928F6" w:rsidRPr="00B80DA2" w:rsidRDefault="005928F6" w:rsidP="007E2FAD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 Продукция сельского хозяйства –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1263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млн. руб.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5,1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%, рост средней заработной платы –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4,9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%, как следствие увеличение оборота розничной торговли на 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4,3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 xml:space="preserve"> %.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6. Отбор организаций, образующие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7. Муниципальное имущество, включенное в перечень</w:t>
      </w:r>
      <w:r w:rsidRPr="007E2F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2FAD">
        <w:rPr>
          <w:rFonts w:ascii="Times New Roman" w:hAnsi="Times New Roman"/>
          <w:bCs/>
          <w:sz w:val="24"/>
          <w:szCs w:val="24"/>
        </w:rPr>
        <w:t>муниципального имущества муниципального образования Новольвовское Кимовского района,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880"/>
        <w:gridCol w:w="2167"/>
        <w:gridCol w:w="1513"/>
        <w:gridCol w:w="2097"/>
        <w:gridCol w:w="1225"/>
      </w:tblGrid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2F2688" w:rsidRDefault="005928F6" w:rsidP="002F2688">
            <w:pPr>
              <w:pStyle w:val="1"/>
              <w:ind w:left="5" w:hanging="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</w:rPr>
              <w:t xml:space="preserve">Тульская область, р-н Кимовский, </w:t>
            </w:r>
            <w:proofErr w:type="spellStart"/>
            <w:r w:rsidRPr="002F268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F2688">
              <w:rPr>
                <w:rFonts w:ascii="Times New Roman" w:hAnsi="Times New Roman"/>
                <w:sz w:val="24"/>
                <w:szCs w:val="24"/>
              </w:rPr>
              <w:t xml:space="preserve"> Новольвовск, ул</w:t>
            </w:r>
            <w:proofErr w:type="gramStart"/>
            <w:r w:rsidRPr="002F268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F2688">
              <w:rPr>
                <w:rFonts w:ascii="Times New Roman" w:hAnsi="Times New Roman"/>
                <w:sz w:val="24"/>
                <w:szCs w:val="24"/>
              </w:rPr>
              <w:t>ольничная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329,9</w:t>
            </w:r>
          </w:p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5928F6" w:rsidRPr="008C7B32" w:rsidTr="002F2688">
        <w:tc>
          <w:tcPr>
            <w:tcW w:w="589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Тульская область, Кимовский р-н, </w:t>
            </w:r>
            <w:proofErr w:type="spellStart"/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убовка</w:t>
            </w:r>
            <w:proofErr w:type="spellEnd"/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1513" w:type="dxa"/>
          </w:tcPr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2F2688" w:rsidRDefault="005928F6" w:rsidP="005D083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A4240D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14,6 </w:t>
            </w:r>
          </w:p>
          <w:p w:rsidR="005928F6" w:rsidRPr="002F2688" w:rsidRDefault="005928F6" w:rsidP="002F268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2688">
              <w:rPr>
                <w:rFonts w:ascii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</w:tbl>
    <w:p w:rsidR="005928F6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  <w:lang w:eastAsia="ru-RU"/>
        </w:rPr>
      </w:pPr>
    </w:p>
    <w:p w:rsidR="005928F6" w:rsidRPr="00B80DA2" w:rsidRDefault="005928F6" w:rsidP="00B8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1E1E1E"/>
          <w:sz w:val="24"/>
          <w:szCs w:val="24"/>
          <w:lang w:eastAsia="ru-RU"/>
        </w:rPr>
        <w:t>8. К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онкурс на оказание финансовой поддерж</w:t>
      </w:r>
      <w:bookmarkStart w:id="0" w:name="_GoBack"/>
      <w:bookmarkEnd w:id="0"/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201</w:t>
      </w:r>
      <w:r w:rsidR="00A4240D">
        <w:rPr>
          <w:rFonts w:ascii="Times New Roman" w:hAnsi="Times New Roman"/>
          <w:color w:val="1E1E1E"/>
          <w:sz w:val="24"/>
          <w:szCs w:val="24"/>
          <w:lang w:eastAsia="ru-RU"/>
        </w:rPr>
        <w:t>8</w:t>
      </w: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 xml:space="preserve"> году не объявлялся.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32"/>
          <w:szCs w:val="32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Pr="00B80DA2" w:rsidRDefault="005928F6" w:rsidP="00B80DA2">
      <w:pPr>
        <w:spacing w:after="0" w:line="240" w:lineRule="auto"/>
        <w:ind w:firstLine="150"/>
        <w:rPr>
          <w:rFonts w:ascii="Arial" w:hAnsi="Arial" w:cs="Arial"/>
          <w:color w:val="1E1E1E"/>
          <w:sz w:val="21"/>
          <w:szCs w:val="21"/>
          <w:lang w:eastAsia="ru-RU"/>
        </w:rPr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 </w:t>
      </w:r>
    </w:p>
    <w:p w:rsidR="005928F6" w:rsidRDefault="005928F6" w:rsidP="007E2FAD">
      <w:pPr>
        <w:jc w:val="right"/>
      </w:pPr>
      <w:r w:rsidRPr="00B80DA2">
        <w:rPr>
          <w:rFonts w:ascii="Times New Roman" w:hAnsi="Times New Roman"/>
          <w:color w:val="1E1E1E"/>
          <w:sz w:val="24"/>
          <w:szCs w:val="24"/>
          <w:lang w:eastAsia="ru-RU"/>
        </w:rPr>
        <w:t>Администрация МО Новольвовское Кимовского района</w:t>
      </w:r>
    </w:p>
    <w:sectPr w:rsidR="005928F6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D029F"/>
    <w:rsid w:val="00101A8F"/>
    <w:rsid w:val="001448FA"/>
    <w:rsid w:val="001F67F1"/>
    <w:rsid w:val="002067FD"/>
    <w:rsid w:val="002D3E08"/>
    <w:rsid w:val="002F2688"/>
    <w:rsid w:val="005928F6"/>
    <w:rsid w:val="005D083A"/>
    <w:rsid w:val="006762BC"/>
    <w:rsid w:val="00676EB9"/>
    <w:rsid w:val="007059D3"/>
    <w:rsid w:val="007E2FAD"/>
    <w:rsid w:val="00843702"/>
    <w:rsid w:val="00890583"/>
    <w:rsid w:val="008B0825"/>
    <w:rsid w:val="008C7B32"/>
    <w:rsid w:val="00977EF9"/>
    <w:rsid w:val="009945C7"/>
    <w:rsid w:val="009B1FEA"/>
    <w:rsid w:val="00A4240D"/>
    <w:rsid w:val="00A831B3"/>
    <w:rsid w:val="00B60BBA"/>
    <w:rsid w:val="00B80DA2"/>
    <w:rsid w:val="00BC4B4F"/>
    <w:rsid w:val="00C44E54"/>
    <w:rsid w:val="00D05D61"/>
    <w:rsid w:val="00D436B0"/>
    <w:rsid w:val="00EC4B70"/>
    <w:rsid w:val="00EE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CE1-3184-4342-8907-70B969E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Лукьянова</cp:lastModifiedBy>
  <cp:revision>9</cp:revision>
  <cp:lastPrinted>2019-06-10T12:38:00Z</cp:lastPrinted>
  <dcterms:created xsi:type="dcterms:W3CDTF">2017-03-28T08:31:00Z</dcterms:created>
  <dcterms:modified xsi:type="dcterms:W3CDTF">2019-06-10T12:38:00Z</dcterms:modified>
</cp:coreProperties>
</file>