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9"/>
        <w:gridCol w:w="4831"/>
      </w:tblGrid>
      <w:tr w:rsidR="007069DE" w:rsidTr="007069DE">
        <w:tc>
          <w:tcPr>
            <w:tcW w:w="9430" w:type="dxa"/>
            <w:gridSpan w:val="2"/>
            <w:hideMark/>
          </w:tcPr>
          <w:p w:rsidR="007069DE" w:rsidRP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r w:rsidRPr="007069D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ПРОЕКТ                        </w:t>
            </w:r>
          </w:p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ТУЛЬСКАЯ ОБЛАСТЬ                            </w:t>
            </w:r>
          </w:p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7069DE" w:rsidTr="007069DE">
        <w:tc>
          <w:tcPr>
            <w:tcW w:w="9430" w:type="dxa"/>
            <w:gridSpan w:val="2"/>
            <w:hideMark/>
          </w:tcPr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7069DE" w:rsidTr="007069DE">
        <w:tc>
          <w:tcPr>
            <w:tcW w:w="9430" w:type="dxa"/>
            <w:gridSpan w:val="2"/>
          </w:tcPr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2 - го созыва</w:t>
            </w:r>
          </w:p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69DE" w:rsidTr="007069DE">
        <w:tc>
          <w:tcPr>
            <w:tcW w:w="9430" w:type="dxa"/>
            <w:gridSpan w:val="2"/>
            <w:hideMark/>
          </w:tcPr>
          <w:p w:rsidR="007069DE" w:rsidRDefault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7069DE" w:rsidTr="007069DE">
        <w:tc>
          <w:tcPr>
            <w:tcW w:w="9430" w:type="dxa"/>
            <w:gridSpan w:val="2"/>
          </w:tcPr>
          <w:p w:rsidR="007069DE" w:rsidRDefault="007069DE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69DE" w:rsidTr="007069DE">
        <w:tc>
          <w:tcPr>
            <w:tcW w:w="4599" w:type="dxa"/>
            <w:hideMark/>
          </w:tcPr>
          <w:p w:rsidR="007069DE" w:rsidRDefault="007069DE" w:rsidP="007069DE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____________ </w:t>
            </w:r>
          </w:p>
        </w:tc>
        <w:tc>
          <w:tcPr>
            <w:tcW w:w="4831" w:type="dxa"/>
            <w:hideMark/>
          </w:tcPr>
          <w:p w:rsidR="007069DE" w:rsidRDefault="007069DE" w:rsidP="007069DE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№ _______</w:t>
            </w:r>
          </w:p>
        </w:tc>
      </w:tr>
    </w:tbl>
    <w:p w:rsidR="007069DE" w:rsidRDefault="007069DE" w:rsidP="0070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Look w:val="04A0"/>
      </w:tblPr>
      <w:tblGrid>
        <w:gridCol w:w="4599"/>
        <w:gridCol w:w="4831"/>
      </w:tblGrid>
      <w:tr w:rsidR="007069DE" w:rsidTr="007069DE">
        <w:tc>
          <w:tcPr>
            <w:tcW w:w="4599" w:type="dxa"/>
            <w:hideMark/>
          </w:tcPr>
          <w:p w:rsidR="007069DE" w:rsidRDefault="007069DE">
            <w:pPr>
              <w:rPr>
                <w:rFonts w:cs="Times New Roman"/>
              </w:rPr>
            </w:pPr>
          </w:p>
        </w:tc>
        <w:tc>
          <w:tcPr>
            <w:tcW w:w="4831" w:type="dxa"/>
            <w:hideMark/>
          </w:tcPr>
          <w:p w:rsidR="007069DE" w:rsidRDefault="007069DE">
            <w:pPr>
              <w:rPr>
                <w:rFonts w:cs="Times New Roman"/>
              </w:rPr>
            </w:pPr>
          </w:p>
        </w:tc>
      </w:tr>
    </w:tbl>
    <w:p w:rsidR="007069DE" w:rsidRDefault="007069DE" w:rsidP="00706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</w:t>
      </w:r>
    </w:p>
    <w:p w:rsidR="007069DE" w:rsidRDefault="007069DE" w:rsidP="007069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Епифанское Кимовского района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7069DE" w:rsidRDefault="007069DE" w:rsidP="007069DE">
      <w:pPr>
        <w:pStyle w:val="1"/>
        <w:spacing w:before="0" w:after="0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06.10.2017 № 66-221</w:t>
      </w:r>
      <w:r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color w:val="000000"/>
          <w:sz w:val="24"/>
          <w:szCs w:val="24"/>
        </w:rPr>
        <w:t>Об утверждении Положения «О порядке владения, пользования и распоряжения муниципальным имуществом муниципального образования Епифанское Кимовского района»</w:t>
      </w:r>
    </w:p>
    <w:p w:rsidR="007069DE" w:rsidRDefault="007069DE" w:rsidP="007069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69DE" w:rsidRDefault="007069DE" w:rsidP="007069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069DE" w:rsidRDefault="007069DE" w:rsidP="0070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муниципального образования Епифанское Кимовского района от </w:t>
      </w:r>
      <w:r>
        <w:rPr>
          <w:rFonts w:ascii="Times New Roman" w:hAnsi="Times New Roman"/>
          <w:sz w:val="24"/>
          <w:szCs w:val="24"/>
        </w:rPr>
        <w:t xml:space="preserve">06.10.2017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66-221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«О порядке владения, пользования и распоряжения муниципальным имуществом муниципального образования Епифанское Кимовского района»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069DE" w:rsidRDefault="007069DE" w:rsidP="00706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4.8 раздела 4 изложить в следующей редакции:</w:t>
      </w:r>
    </w:p>
    <w:p w:rsidR="007069DE" w:rsidRDefault="007069DE" w:rsidP="007069DE">
      <w:pPr>
        <w:pStyle w:val="1"/>
        <w:shd w:val="clear" w:color="auto" w:fill="FFFFFF"/>
        <w:spacing w:before="0" w:after="0"/>
        <w:ind w:firstLine="42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 w:val="0"/>
          <w:color w:val="auto"/>
          <w:sz w:val="24"/>
          <w:szCs w:val="24"/>
        </w:rPr>
        <w:t>«4.8.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Муниципальное имущество предоставляется в аренду без проведения торгов в случаях, предусмотренных частями 1,3.1.,3.2.,3.5.,3.6. статьи 17.1. Федерального закона от 26.07.2006 № 135-ФЗ "О защите конкуренции" и Федерального закона от 11.06.2021 № 166-ФЗ «О внесении изменений в статью 17.1.Федерального закона «О защите конкуренции»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.»</w:t>
      </w:r>
      <w:proofErr w:type="gramEnd"/>
    </w:p>
    <w:p w:rsidR="007069DE" w:rsidRDefault="007069DE" w:rsidP="00706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4.8.1. раздела 4 изложить в следующей редакции:</w:t>
      </w:r>
    </w:p>
    <w:p w:rsidR="007069DE" w:rsidRDefault="007069DE" w:rsidP="007069DE">
      <w:pPr>
        <w:pStyle w:val="1"/>
        <w:shd w:val="clear" w:color="auto" w:fill="FFFFFF"/>
        <w:spacing w:before="0" w:after="0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« 4.8.1.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При заключении  и (или) исполнении, указанных  в частях 1,3.1,3.2.,3.5. и 3.6. статьи 17.1.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Федерального закона от 26.07.2006 № 135-ФЗ "О защите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конкуренции и Федерального закона от 11.06.2021 № 166-ФЗ «О внесении изменений в статью 17.1.Федерального закона «О защите конкуренции»" договоров их цена может быть увеличена по соглашению сторон в порядке, установленным договором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Open Sans" w:hAnsi="Open Sans"/>
          <w:b w:val="0"/>
          <w:sz w:val="23"/>
          <w:szCs w:val="23"/>
        </w:rPr>
        <w:t>.</w:t>
      </w:r>
      <w:proofErr w:type="gramEnd"/>
      <w:r>
        <w:rPr>
          <w:rFonts w:ascii="Open Sans" w:hAnsi="Open Sans"/>
          <w:b w:val="0"/>
          <w:sz w:val="23"/>
          <w:szCs w:val="23"/>
        </w:rPr>
        <w:t>».</w:t>
      </w:r>
    </w:p>
    <w:p w:rsidR="007069DE" w:rsidRDefault="007069DE" w:rsidP="00706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5.5 раздела 5 изложить в следующей  редакции:</w:t>
      </w:r>
    </w:p>
    <w:p w:rsidR="007069DE" w:rsidRDefault="007069DE" w:rsidP="007069D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«5.5. Муниципальное имущество предоставляется в безвозмездное пользование без проведения торгов в случаях, предусмотренных частями 1,3.2.,3.6. статьи 17.1. Федерального закона от 26.07.2006 № 135-ФЗ "О защите конкуренции" и Федерального закона от 11.06.2021 № 166-ФЗ «О внесении изменений в статью 17.1.Федерального закона «О защите конкуренции»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.»</w:t>
      </w:r>
      <w:proofErr w:type="gramEnd"/>
    </w:p>
    <w:p w:rsidR="007069DE" w:rsidRDefault="007069DE" w:rsidP="007069DE">
      <w:pPr>
        <w:pStyle w:val="11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решение вступает в силу со дня его официального обнародования.</w:t>
      </w:r>
    </w:p>
    <w:p w:rsidR="007069DE" w:rsidRDefault="007069DE" w:rsidP="00706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9DE" w:rsidRDefault="007069DE" w:rsidP="007069DE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7069DE" w:rsidRDefault="007069DE" w:rsidP="007069DE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Епифанское Кимовского района                                    Алтухова Н.Д.</w:t>
      </w:r>
    </w:p>
    <w:p w:rsidR="00C13231" w:rsidRDefault="00C13231"/>
    <w:sectPr w:rsidR="00C1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9DE"/>
    <w:rsid w:val="007069DE"/>
    <w:rsid w:val="00C1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9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9DE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Title">
    <w:name w:val="ConsPlusTitle"/>
    <w:uiPriority w:val="99"/>
    <w:rsid w:val="0070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7069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2021-10-06T08:01:00Z</dcterms:created>
  <dcterms:modified xsi:type="dcterms:W3CDTF">2021-10-06T08:02:00Z</dcterms:modified>
</cp:coreProperties>
</file>