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ED" w:rsidRDefault="004834ED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ОТЧЕТ </w:t>
      </w:r>
    </w:p>
    <w:p w:rsidR="004834ED" w:rsidRDefault="004834ED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 результатах оценки эффективности налоговых расходов </w:t>
      </w:r>
    </w:p>
    <w:p w:rsidR="004834ED" w:rsidRDefault="004834ED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муниципального образования Новольвовское Кимовского района </w:t>
      </w:r>
    </w:p>
    <w:p w:rsidR="00557971" w:rsidRPr="00557971" w:rsidRDefault="004834ED" w:rsidP="0055797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</w:t>
      </w:r>
      <w:r w:rsidR="00A47C4A">
        <w:rPr>
          <w:rFonts w:ascii="PT Astra Serif" w:hAnsi="PT Astra Serif"/>
          <w:b/>
          <w:sz w:val="24"/>
          <w:szCs w:val="24"/>
        </w:rPr>
        <w:t>2</w:t>
      </w:r>
      <w:r w:rsidR="002D3553">
        <w:rPr>
          <w:rFonts w:ascii="PT Astra Serif" w:hAnsi="PT Astra Serif"/>
          <w:b/>
          <w:sz w:val="24"/>
          <w:szCs w:val="24"/>
        </w:rPr>
        <w:t>2</w:t>
      </w:r>
      <w:r>
        <w:rPr>
          <w:rFonts w:ascii="PT Astra Serif" w:hAnsi="PT Astra Serif"/>
          <w:b/>
          <w:sz w:val="24"/>
          <w:szCs w:val="24"/>
        </w:rPr>
        <w:t xml:space="preserve"> год</w:t>
      </w:r>
      <w:r w:rsidR="00557971">
        <w:rPr>
          <w:rFonts w:ascii="Times New Roman" w:hAnsi="Times New Roman"/>
          <w:b/>
          <w:sz w:val="28"/>
          <w:szCs w:val="28"/>
        </w:rPr>
        <w:t xml:space="preserve"> </w:t>
      </w:r>
      <w:r w:rsidR="00557971" w:rsidRPr="00557971">
        <w:rPr>
          <w:rFonts w:ascii="PT Astra Serif" w:hAnsi="PT Astra Serif"/>
          <w:b/>
          <w:sz w:val="24"/>
          <w:szCs w:val="24"/>
        </w:rPr>
        <w:t>и</w:t>
      </w:r>
      <w:r w:rsidR="00557971">
        <w:rPr>
          <w:rFonts w:ascii="Times New Roman" w:hAnsi="Times New Roman"/>
          <w:b/>
          <w:sz w:val="28"/>
          <w:szCs w:val="28"/>
        </w:rPr>
        <w:t xml:space="preserve"> </w:t>
      </w:r>
      <w:r w:rsidR="00557971" w:rsidRPr="00557971">
        <w:rPr>
          <w:rFonts w:ascii="PT Astra Serif" w:hAnsi="PT Astra Serif"/>
          <w:b/>
          <w:sz w:val="24"/>
          <w:szCs w:val="24"/>
        </w:rPr>
        <w:t>оценке налоговых расходов на 202</w:t>
      </w:r>
      <w:r w:rsidR="002D3553">
        <w:rPr>
          <w:rFonts w:ascii="PT Astra Serif" w:hAnsi="PT Astra Serif"/>
          <w:b/>
          <w:sz w:val="24"/>
          <w:szCs w:val="24"/>
        </w:rPr>
        <w:t>3</w:t>
      </w:r>
      <w:r w:rsidR="00557971" w:rsidRPr="00557971">
        <w:rPr>
          <w:rFonts w:ascii="PT Astra Serif" w:hAnsi="PT Astra Serif"/>
          <w:b/>
          <w:sz w:val="24"/>
          <w:szCs w:val="24"/>
        </w:rPr>
        <w:t>-202</w:t>
      </w:r>
      <w:r w:rsidR="002D3553">
        <w:rPr>
          <w:rFonts w:ascii="PT Astra Serif" w:hAnsi="PT Astra Serif"/>
          <w:b/>
          <w:sz w:val="24"/>
          <w:szCs w:val="24"/>
        </w:rPr>
        <w:t>6</w:t>
      </w:r>
      <w:r w:rsidR="00557971" w:rsidRPr="00557971">
        <w:rPr>
          <w:rFonts w:ascii="PT Astra Serif" w:hAnsi="PT Astra Serif"/>
          <w:b/>
          <w:sz w:val="24"/>
          <w:szCs w:val="24"/>
        </w:rPr>
        <w:t xml:space="preserve"> годы</w:t>
      </w:r>
    </w:p>
    <w:p w:rsidR="00AA7113" w:rsidRDefault="00AA7113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Оценка эффективности налоговых расходов за 20</w:t>
      </w:r>
      <w:r w:rsidR="00A47C4A">
        <w:rPr>
          <w:rFonts w:ascii="PT Astra Serif" w:hAnsi="PT Astra Serif"/>
          <w:sz w:val="24"/>
          <w:szCs w:val="24"/>
        </w:rPr>
        <w:t>2</w:t>
      </w:r>
      <w:r w:rsidR="002D3553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 проведена в соответствии с основными положениями </w:t>
      </w:r>
      <w:proofErr w:type="gramStart"/>
      <w:r>
        <w:rPr>
          <w:rFonts w:ascii="PT Astra Serif" w:hAnsi="PT Astra Serif"/>
          <w:sz w:val="24"/>
          <w:szCs w:val="24"/>
        </w:rPr>
        <w:t>Порядка формирования перечня налоговых расходов муниципального образования</w:t>
      </w:r>
      <w:proofErr w:type="gramEnd"/>
      <w:r>
        <w:rPr>
          <w:rFonts w:ascii="PT Astra Serif" w:hAnsi="PT Astra Serif"/>
          <w:sz w:val="24"/>
          <w:szCs w:val="24"/>
        </w:rPr>
        <w:t xml:space="preserve"> и оценки налоговых расходов муниципального образования Новольвовское Кимовского района, утвержденного постановлением администрации муниципального образования Новольвовское Кимовского района от 29.10.2019 № 547.</w:t>
      </w: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проведения оценки эффективности налоговых расходов муниципального образования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Порядком сформирован реестр налоговых расходов муниципального образования, действовавших в 20</w:t>
      </w:r>
      <w:r w:rsidR="00A47C4A">
        <w:rPr>
          <w:rFonts w:ascii="PT Astra Serif" w:hAnsi="PT Astra Serif"/>
          <w:sz w:val="24"/>
          <w:szCs w:val="24"/>
        </w:rPr>
        <w:t>2</w:t>
      </w:r>
      <w:r w:rsidR="002D3553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году.</w:t>
      </w: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ходе проведения оценки эффективности налоговых расходов осуществлялась оценка целесообразности </w:t>
      </w:r>
      <w:r w:rsidR="007604D4">
        <w:rPr>
          <w:rFonts w:ascii="PT Astra Serif" w:hAnsi="PT Astra Serif"/>
          <w:sz w:val="24"/>
          <w:szCs w:val="24"/>
        </w:rPr>
        <w:t>налоговых расходов муниципального образования и их результативности.</w:t>
      </w:r>
    </w:p>
    <w:p w:rsidR="00C3273B" w:rsidRDefault="007604D4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Решением Собрания депутатов муниципального образования Новольвовское Кимовского района от 30.05.2014 № 13-75 «Об утверждении Порядка уплаты земельного налога на территории муниципального образования Новольвовское Кимовского района» предусмотрена финансовая поддержка в виде налоговых льгот по земельному налогу для </w:t>
      </w:r>
      <w:r w:rsidR="00C3273B">
        <w:rPr>
          <w:rFonts w:ascii="PT Astra Serif" w:hAnsi="PT Astra Serif"/>
          <w:sz w:val="24"/>
          <w:szCs w:val="24"/>
        </w:rPr>
        <w:t>семи категорий налогоплательщиков, пять из которых – физические лица.</w:t>
      </w:r>
    </w:p>
    <w:p w:rsidR="00702133" w:rsidRDefault="00702133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Решением Собрания депутатов муниципального образования Новольвовское Кимовского района от 14.11.2014 № 21-110 «Об установлении и введение в действие на территории муниципального образования Новольвовское Кимовского района налога на имущество физических лиц» предусмотрена финансовая поддержка в виде налоговых льгот по налогу на имущество физических лиц.</w:t>
      </w:r>
    </w:p>
    <w:p w:rsidR="007604D4" w:rsidRDefault="00C3273B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Объем налоговых и неналоговых доходов бюджета муниципального образования в 20</w:t>
      </w:r>
      <w:r w:rsidR="00A47C4A">
        <w:rPr>
          <w:rFonts w:ascii="PT Astra Serif" w:hAnsi="PT Astra Serif"/>
          <w:sz w:val="24"/>
          <w:szCs w:val="24"/>
        </w:rPr>
        <w:t>2</w:t>
      </w:r>
      <w:r w:rsidR="002D3553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году составил </w:t>
      </w:r>
      <w:r w:rsidR="00044533">
        <w:rPr>
          <w:rFonts w:ascii="PT Astra Serif" w:hAnsi="PT Astra Serif"/>
          <w:sz w:val="24"/>
          <w:szCs w:val="24"/>
        </w:rPr>
        <w:t>2</w:t>
      </w:r>
      <w:r w:rsidR="002D3553">
        <w:rPr>
          <w:rFonts w:ascii="PT Astra Serif" w:hAnsi="PT Astra Serif"/>
          <w:sz w:val="24"/>
          <w:szCs w:val="24"/>
        </w:rPr>
        <w:t>4 062 779,61</w:t>
      </w:r>
      <w:r w:rsidR="0004453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руб., из них земельный налог – </w:t>
      </w:r>
      <w:r w:rsidR="00044533">
        <w:rPr>
          <w:rFonts w:ascii="PT Astra Serif" w:hAnsi="PT Astra Serif"/>
          <w:sz w:val="24"/>
          <w:szCs w:val="24"/>
        </w:rPr>
        <w:t>1</w:t>
      </w:r>
      <w:r w:rsidR="002D3553">
        <w:rPr>
          <w:rFonts w:ascii="PT Astra Serif" w:hAnsi="PT Astra Serif"/>
          <w:sz w:val="24"/>
          <w:szCs w:val="24"/>
        </w:rPr>
        <w:t>4 742 374,27</w:t>
      </w:r>
      <w:r w:rsidR="0004453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руб.</w:t>
      </w:r>
      <w:r w:rsidR="003E750A">
        <w:rPr>
          <w:rFonts w:ascii="PT Astra Serif" w:hAnsi="PT Astra Serif"/>
          <w:sz w:val="24"/>
          <w:szCs w:val="24"/>
        </w:rPr>
        <w:t>, налог на имущество физических лиц  -</w:t>
      </w:r>
      <w:r w:rsidR="00A47C4A">
        <w:rPr>
          <w:rFonts w:ascii="PT Astra Serif" w:hAnsi="PT Astra Serif"/>
          <w:sz w:val="24"/>
          <w:szCs w:val="24"/>
        </w:rPr>
        <w:t xml:space="preserve"> </w:t>
      </w:r>
      <w:r w:rsidR="00044533">
        <w:rPr>
          <w:rFonts w:ascii="PT Astra Serif" w:hAnsi="PT Astra Serif"/>
          <w:sz w:val="24"/>
          <w:szCs w:val="24"/>
        </w:rPr>
        <w:t xml:space="preserve"> </w:t>
      </w:r>
      <w:r w:rsidR="002D3553">
        <w:rPr>
          <w:rFonts w:ascii="PT Astra Serif" w:hAnsi="PT Astra Serif"/>
          <w:sz w:val="24"/>
          <w:szCs w:val="24"/>
        </w:rPr>
        <w:t>440 002,44</w:t>
      </w:r>
      <w:r w:rsidR="00044533">
        <w:rPr>
          <w:rFonts w:ascii="PT Astra Serif" w:hAnsi="PT Astra Serif"/>
          <w:sz w:val="24"/>
          <w:szCs w:val="24"/>
        </w:rPr>
        <w:t xml:space="preserve"> </w:t>
      </w:r>
      <w:r w:rsidR="003E750A">
        <w:rPr>
          <w:rFonts w:ascii="PT Astra Serif" w:hAnsi="PT Astra Serif"/>
          <w:sz w:val="24"/>
          <w:szCs w:val="24"/>
        </w:rPr>
        <w:t>руб.</w:t>
      </w:r>
    </w:p>
    <w:p w:rsidR="00212C44" w:rsidRDefault="00212C44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Объем налоговых расходов в 20</w:t>
      </w:r>
      <w:r w:rsidR="00A47C4A">
        <w:rPr>
          <w:rFonts w:ascii="PT Astra Serif" w:hAnsi="PT Astra Serif"/>
          <w:sz w:val="24"/>
          <w:szCs w:val="24"/>
        </w:rPr>
        <w:t>2</w:t>
      </w:r>
      <w:r w:rsidR="00BC2AB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году составил </w:t>
      </w:r>
      <w:r w:rsidR="0043625B">
        <w:rPr>
          <w:rFonts w:ascii="PT Astra Serif" w:hAnsi="PT Astra Serif"/>
          <w:sz w:val="24"/>
          <w:szCs w:val="24"/>
        </w:rPr>
        <w:t>1</w:t>
      </w:r>
      <w:r w:rsidR="00BC2AB1">
        <w:rPr>
          <w:rFonts w:ascii="PT Astra Serif" w:hAnsi="PT Astra Serif"/>
          <w:sz w:val="24"/>
          <w:szCs w:val="24"/>
        </w:rPr>
        <w:t>2</w:t>
      </w:r>
      <w:r w:rsidR="0043625B">
        <w:rPr>
          <w:rFonts w:ascii="PT Astra Serif" w:hAnsi="PT Astra Serif"/>
          <w:sz w:val="24"/>
          <w:szCs w:val="24"/>
        </w:rPr>
        <w:t>7</w:t>
      </w:r>
      <w:r w:rsidR="00256DAC">
        <w:rPr>
          <w:rFonts w:ascii="PT Astra Serif" w:hAnsi="PT Astra Serif"/>
          <w:sz w:val="24"/>
          <w:szCs w:val="24"/>
        </w:rPr>
        <w:t>,0</w:t>
      </w:r>
      <w:r w:rsidRPr="00256D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56DAC">
        <w:rPr>
          <w:rFonts w:ascii="PT Astra Serif" w:hAnsi="PT Astra Serif"/>
          <w:sz w:val="24"/>
          <w:szCs w:val="24"/>
        </w:rPr>
        <w:t>тыс</w:t>
      </w:r>
      <w:proofErr w:type="gramStart"/>
      <w:r w:rsidRPr="00256DAC">
        <w:rPr>
          <w:rFonts w:ascii="PT Astra Serif" w:hAnsi="PT Astra Serif"/>
          <w:sz w:val="24"/>
          <w:szCs w:val="24"/>
        </w:rPr>
        <w:t>.р</w:t>
      </w:r>
      <w:proofErr w:type="gramEnd"/>
      <w:r w:rsidRPr="00256DAC">
        <w:rPr>
          <w:rFonts w:ascii="PT Astra Serif" w:hAnsi="PT Astra Serif"/>
          <w:sz w:val="24"/>
          <w:szCs w:val="24"/>
        </w:rPr>
        <w:t>уб</w:t>
      </w:r>
      <w:proofErr w:type="spellEnd"/>
      <w:r w:rsidRPr="00256DAC">
        <w:rPr>
          <w:rFonts w:ascii="PT Astra Serif" w:hAnsi="PT Astra Serif"/>
          <w:sz w:val="24"/>
          <w:szCs w:val="24"/>
        </w:rPr>
        <w:t xml:space="preserve">., что на </w:t>
      </w:r>
      <w:r w:rsidR="00BC2AB1">
        <w:rPr>
          <w:rFonts w:ascii="PT Astra Serif" w:hAnsi="PT Astra Serif"/>
          <w:sz w:val="24"/>
          <w:szCs w:val="24"/>
        </w:rPr>
        <w:t>1</w:t>
      </w:r>
      <w:r w:rsidR="0043625B">
        <w:rPr>
          <w:rFonts w:ascii="PT Astra Serif" w:hAnsi="PT Astra Serif"/>
          <w:sz w:val="24"/>
          <w:szCs w:val="24"/>
        </w:rPr>
        <w:t xml:space="preserve">0 </w:t>
      </w:r>
      <w:proofErr w:type="spellStart"/>
      <w:r w:rsidRPr="00256DAC">
        <w:rPr>
          <w:rFonts w:ascii="PT Astra Serif" w:hAnsi="PT Astra Serif"/>
          <w:sz w:val="24"/>
          <w:szCs w:val="24"/>
        </w:rPr>
        <w:t>тыс.руб</w:t>
      </w:r>
      <w:proofErr w:type="spellEnd"/>
      <w:r w:rsidRPr="00256DAC">
        <w:rPr>
          <w:rFonts w:ascii="PT Astra Serif" w:hAnsi="PT Astra Serif"/>
          <w:sz w:val="24"/>
          <w:szCs w:val="24"/>
        </w:rPr>
        <w:t xml:space="preserve">. или </w:t>
      </w:r>
      <w:r w:rsidR="0043625B">
        <w:rPr>
          <w:rFonts w:ascii="PT Astra Serif" w:hAnsi="PT Astra Serif"/>
          <w:sz w:val="24"/>
          <w:szCs w:val="24"/>
        </w:rPr>
        <w:t>7</w:t>
      </w:r>
      <w:r w:rsidR="00BC2AB1">
        <w:rPr>
          <w:rFonts w:ascii="PT Astra Serif" w:hAnsi="PT Astra Serif"/>
          <w:sz w:val="24"/>
          <w:szCs w:val="24"/>
        </w:rPr>
        <w:t>,3</w:t>
      </w:r>
      <w:r w:rsidRPr="00256DAC">
        <w:rPr>
          <w:rFonts w:ascii="PT Astra Serif" w:hAnsi="PT Astra Serif"/>
          <w:sz w:val="24"/>
          <w:szCs w:val="24"/>
        </w:rPr>
        <w:t xml:space="preserve"> %</w:t>
      </w:r>
      <w:r>
        <w:rPr>
          <w:rFonts w:ascii="PT Astra Serif" w:hAnsi="PT Astra Serif"/>
          <w:sz w:val="24"/>
          <w:szCs w:val="24"/>
        </w:rPr>
        <w:t xml:space="preserve"> </w:t>
      </w:r>
      <w:r w:rsidR="0043625B">
        <w:rPr>
          <w:rFonts w:ascii="PT Astra Serif" w:hAnsi="PT Astra Serif"/>
          <w:sz w:val="24"/>
          <w:szCs w:val="24"/>
        </w:rPr>
        <w:t>меньше</w:t>
      </w:r>
      <w:r>
        <w:rPr>
          <w:rFonts w:ascii="PT Astra Serif" w:hAnsi="PT Astra Serif"/>
          <w:sz w:val="24"/>
          <w:szCs w:val="24"/>
        </w:rPr>
        <w:t>, чем за 20</w:t>
      </w:r>
      <w:r w:rsidR="0043625B">
        <w:rPr>
          <w:rFonts w:ascii="PT Astra Serif" w:hAnsi="PT Astra Serif"/>
          <w:sz w:val="24"/>
          <w:szCs w:val="24"/>
        </w:rPr>
        <w:t>2</w:t>
      </w:r>
      <w:r w:rsidR="00BC2AB1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год. Их доля в объеме налоговых и неналоговых доходов бюджета муниципального образования в отчетном году составила </w:t>
      </w:r>
      <w:r w:rsidR="0043625B">
        <w:rPr>
          <w:rFonts w:ascii="PT Astra Serif" w:hAnsi="PT Astra Serif"/>
          <w:sz w:val="24"/>
          <w:szCs w:val="24"/>
        </w:rPr>
        <w:t>0,5</w:t>
      </w:r>
      <w:r w:rsidR="00BC2AB1">
        <w:rPr>
          <w:rFonts w:ascii="PT Astra Serif" w:hAnsi="PT Astra Serif"/>
          <w:sz w:val="24"/>
          <w:szCs w:val="24"/>
        </w:rPr>
        <w:t>3</w:t>
      </w:r>
      <w:r w:rsidR="00256DAC">
        <w:rPr>
          <w:rFonts w:ascii="PT Astra Serif" w:hAnsi="PT Astra Serif"/>
          <w:sz w:val="24"/>
          <w:szCs w:val="24"/>
        </w:rPr>
        <w:t xml:space="preserve"> %.</w:t>
      </w:r>
    </w:p>
    <w:p w:rsidR="006B7CAA" w:rsidRDefault="00212C44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Информация о структуре </w:t>
      </w:r>
      <w:r w:rsidR="00123CBA">
        <w:rPr>
          <w:rFonts w:ascii="PT Astra Serif" w:hAnsi="PT Astra Serif"/>
          <w:sz w:val="24"/>
          <w:szCs w:val="24"/>
        </w:rPr>
        <w:t>налоговых расходов за период 2020</w:t>
      </w:r>
      <w:r>
        <w:rPr>
          <w:rFonts w:ascii="PT Astra Serif" w:hAnsi="PT Astra Serif"/>
          <w:sz w:val="24"/>
          <w:szCs w:val="24"/>
        </w:rPr>
        <w:t>-20</w:t>
      </w:r>
      <w:r w:rsidR="00E24BF9">
        <w:rPr>
          <w:rFonts w:ascii="PT Astra Serif" w:hAnsi="PT Astra Serif"/>
          <w:sz w:val="24"/>
          <w:szCs w:val="24"/>
        </w:rPr>
        <w:t>2</w:t>
      </w:r>
      <w:r w:rsidR="00123CBA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годов представлена в таблице 1.</w:t>
      </w:r>
    </w:p>
    <w:p w:rsidR="006B7CAA" w:rsidRDefault="006B7CAA" w:rsidP="006B7CA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1</w:t>
      </w:r>
    </w:p>
    <w:p w:rsidR="006B7CAA" w:rsidRDefault="006B7CAA" w:rsidP="006B7CA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Структура налоговых расходов за период 20</w:t>
      </w:r>
      <w:r w:rsidR="002D3553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-20</w:t>
      </w:r>
      <w:r w:rsidR="00E24BF9">
        <w:rPr>
          <w:rFonts w:ascii="PT Astra Serif" w:hAnsi="PT Astra Serif"/>
          <w:sz w:val="24"/>
          <w:szCs w:val="24"/>
        </w:rPr>
        <w:t>2</w:t>
      </w:r>
      <w:r w:rsidR="002D3553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годы</w:t>
      </w:r>
    </w:p>
    <w:p w:rsidR="006B7CAA" w:rsidRDefault="006B7CAA" w:rsidP="006B7CA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884"/>
        <w:gridCol w:w="1248"/>
        <w:gridCol w:w="798"/>
        <w:gridCol w:w="1222"/>
        <w:gridCol w:w="775"/>
      </w:tblGrid>
      <w:tr w:rsidR="005E2EC4" w:rsidTr="005E2EC4">
        <w:tc>
          <w:tcPr>
            <w:tcW w:w="3369" w:type="dxa"/>
            <w:vMerge w:val="restart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59" w:type="dxa"/>
            <w:gridSpan w:val="2"/>
          </w:tcPr>
          <w:p w:rsidR="005E2EC4" w:rsidRDefault="005E2EC4" w:rsidP="002D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2D3553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2046" w:type="dxa"/>
            <w:gridSpan w:val="2"/>
          </w:tcPr>
          <w:p w:rsidR="005E2EC4" w:rsidRDefault="005E2EC4" w:rsidP="002D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044533">
              <w:rPr>
                <w:rFonts w:ascii="PT Astra Serif" w:hAnsi="PT Astra Serif"/>
                <w:sz w:val="24"/>
                <w:szCs w:val="24"/>
              </w:rPr>
              <w:t>2</w:t>
            </w:r>
            <w:r w:rsidR="002D3553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997" w:type="dxa"/>
            <w:gridSpan w:val="2"/>
          </w:tcPr>
          <w:p w:rsidR="005E2EC4" w:rsidRDefault="005E2EC4" w:rsidP="002D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044533">
              <w:rPr>
                <w:rFonts w:ascii="PT Astra Serif" w:hAnsi="PT Astra Serif"/>
                <w:sz w:val="24"/>
                <w:szCs w:val="24"/>
              </w:rPr>
              <w:t>2</w:t>
            </w:r>
            <w:r w:rsidR="002D3553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5E2EC4" w:rsidTr="005E2EC4">
        <w:tc>
          <w:tcPr>
            <w:tcW w:w="3369" w:type="dxa"/>
            <w:vMerge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</w:t>
            </w:r>
          </w:p>
        </w:tc>
        <w:tc>
          <w:tcPr>
            <w:tcW w:w="7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E2EC4" w:rsidTr="005E2EC4">
        <w:tc>
          <w:tcPr>
            <w:tcW w:w="3369" w:type="dxa"/>
          </w:tcPr>
          <w:p w:rsidR="005E2EC4" w:rsidRDefault="005E2EC4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Предоставленные налоговые льготы, установленные решением Собрания депутатов МО Новольвовское Кимовского района от 30.05.2014 № 13-75, всего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2D355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517,0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AE4D0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2D3553" w:rsidP="002D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</w:t>
            </w:r>
            <w:r w:rsidR="0004453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AE4D0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5E2EC4" w:rsidRDefault="005E2EC4" w:rsidP="00AE4D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25B" w:rsidRDefault="002C4F90" w:rsidP="00AE4D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127,0</w:t>
            </w:r>
          </w:p>
        </w:tc>
        <w:tc>
          <w:tcPr>
            <w:tcW w:w="775" w:type="dxa"/>
          </w:tcPr>
          <w:p w:rsidR="00AE4D07" w:rsidRDefault="00AE4D0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25B" w:rsidRDefault="0043625B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E2EC4" w:rsidTr="005E2EC4">
        <w:tc>
          <w:tcPr>
            <w:tcW w:w="3369" w:type="dxa"/>
          </w:tcPr>
          <w:p w:rsidR="005E2EC4" w:rsidRDefault="005E2EC4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в т</w:t>
            </w:r>
            <w:r w:rsidR="00E9621F">
              <w:rPr>
                <w:rFonts w:ascii="PT Astra Serif" w:hAnsi="PT Astra Serif"/>
                <w:sz w:val="24"/>
                <w:szCs w:val="24"/>
              </w:rPr>
              <w:t>ом числе: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2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2EC4" w:rsidTr="005E2EC4">
        <w:tc>
          <w:tcPr>
            <w:tcW w:w="3369" w:type="dxa"/>
          </w:tcPr>
          <w:p w:rsidR="005E2EC4" w:rsidRDefault="005E2EC4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2D355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468,0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2D355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90,5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2D355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044533">
              <w:rPr>
                <w:rFonts w:ascii="PT Astra Serif" w:hAnsi="PT Astra Serif"/>
                <w:sz w:val="24"/>
                <w:szCs w:val="24"/>
              </w:rPr>
              <w:t>8,0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2D355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64,2</w:t>
            </w:r>
          </w:p>
        </w:tc>
        <w:tc>
          <w:tcPr>
            <w:tcW w:w="1222" w:type="dxa"/>
          </w:tcPr>
          <w:p w:rsidR="002D3553" w:rsidRDefault="002D3553" w:rsidP="002D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D3553" w:rsidRDefault="002C4F90" w:rsidP="002D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</w:t>
            </w:r>
          </w:p>
        </w:tc>
        <w:tc>
          <w:tcPr>
            <w:tcW w:w="775" w:type="dxa"/>
          </w:tcPr>
          <w:p w:rsidR="0043625B" w:rsidRDefault="0043625B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C2161" w:rsidRDefault="00AC2161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5E2EC4" w:rsidTr="005E2EC4">
        <w:tc>
          <w:tcPr>
            <w:tcW w:w="3369" w:type="dxa"/>
          </w:tcPr>
          <w:p w:rsidR="005E2EC4" w:rsidRDefault="005E2EC4" w:rsidP="00446E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 социальные налоговые расходы (имеющи</w:t>
            </w:r>
            <w:r w:rsidR="00446E5E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социальную направленность)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E4D07" w:rsidRDefault="002D3553" w:rsidP="002D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  <w:r w:rsidR="0020093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2D355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E4D07" w:rsidRDefault="00044533" w:rsidP="0004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  <w:r w:rsidR="0020093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2D3553" w:rsidP="002D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35,8</w:t>
            </w:r>
          </w:p>
        </w:tc>
        <w:tc>
          <w:tcPr>
            <w:tcW w:w="1222" w:type="dxa"/>
          </w:tcPr>
          <w:p w:rsidR="00044533" w:rsidRDefault="00044533" w:rsidP="00F825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D3553" w:rsidRDefault="002C4F90" w:rsidP="00F825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26,0</w:t>
            </w:r>
          </w:p>
        </w:tc>
        <w:tc>
          <w:tcPr>
            <w:tcW w:w="775" w:type="dxa"/>
          </w:tcPr>
          <w:p w:rsidR="0043625B" w:rsidRDefault="0043625B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C2161" w:rsidRDefault="00AC2161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</w:tr>
      <w:tr w:rsidR="00702133" w:rsidTr="005E2EC4">
        <w:tc>
          <w:tcPr>
            <w:tcW w:w="3369" w:type="dxa"/>
          </w:tcPr>
          <w:p w:rsidR="00702133" w:rsidRDefault="00702133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Предоставленные налоговые льготы, установленные решением Собрания депутатов МО Новольвовское Кимовского района от 14.11.2014 № 21-110</w:t>
            </w:r>
          </w:p>
        </w:tc>
        <w:tc>
          <w:tcPr>
            <w:tcW w:w="1275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02133" w:rsidTr="005E2EC4">
        <w:tc>
          <w:tcPr>
            <w:tcW w:w="3369" w:type="dxa"/>
          </w:tcPr>
          <w:p w:rsidR="00702133" w:rsidRDefault="00702133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02133" w:rsidRDefault="002D355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517,0</w:t>
            </w:r>
          </w:p>
        </w:tc>
        <w:tc>
          <w:tcPr>
            <w:tcW w:w="884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8" w:type="dxa"/>
          </w:tcPr>
          <w:p w:rsidR="00702133" w:rsidRDefault="002D355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137,0</w:t>
            </w:r>
          </w:p>
        </w:tc>
        <w:tc>
          <w:tcPr>
            <w:tcW w:w="798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2" w:type="dxa"/>
          </w:tcPr>
          <w:p w:rsidR="00702133" w:rsidRDefault="00AC2161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127,0</w:t>
            </w:r>
          </w:p>
        </w:tc>
        <w:tc>
          <w:tcPr>
            <w:tcW w:w="775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B7CAA" w:rsidRDefault="006B7CAA" w:rsidP="006B7CA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2133" w:rsidRDefault="00702133" w:rsidP="002D3E6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02133" w:rsidRPr="00702133" w:rsidRDefault="0043625B" w:rsidP="00702133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Земельный налог</w:t>
      </w:r>
    </w:p>
    <w:p w:rsidR="0020093E" w:rsidRDefault="0020093E" w:rsidP="002D3E6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093E" w:rsidRPr="00073F5D" w:rsidRDefault="0020093E" w:rsidP="005851C4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 w:rsidRPr="00073F5D">
        <w:rPr>
          <w:rFonts w:ascii="PT Astra Serif" w:hAnsi="PT Astra Serif"/>
          <w:b/>
          <w:sz w:val="24"/>
          <w:szCs w:val="24"/>
        </w:rPr>
        <w:t>Оценка эффективности применения социальных налоговых расходов муниципального образования</w:t>
      </w:r>
    </w:p>
    <w:p w:rsidR="0020093E" w:rsidRDefault="0020093E" w:rsidP="0020093E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20093E" w:rsidRDefault="0020093E" w:rsidP="002009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подпунктами 3.1.3. – 3.1.7 пункта 3.1 раздела 3 решения Собрания депутатов муниципального образования Новольвовское Кимовского района от 30.05.2014 № 13-75 льготы по земельному налогу установлены для пяти категорий налогоплательщиков – физических лиц.</w:t>
      </w:r>
    </w:p>
    <w:p w:rsidR="0020093E" w:rsidRDefault="0020093E" w:rsidP="002009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</w:t>
      </w:r>
      <w:r w:rsidR="00044533">
        <w:rPr>
          <w:rFonts w:ascii="PT Astra Serif" w:hAnsi="PT Astra Serif"/>
          <w:sz w:val="24"/>
          <w:szCs w:val="24"/>
        </w:rPr>
        <w:t>ация о налоговых расходах за 202</w:t>
      </w:r>
      <w:r w:rsidR="00532CB2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-20</w:t>
      </w:r>
      <w:r w:rsidR="00E24BF9">
        <w:rPr>
          <w:rFonts w:ascii="PT Astra Serif" w:hAnsi="PT Astra Serif"/>
          <w:sz w:val="24"/>
          <w:szCs w:val="24"/>
        </w:rPr>
        <w:t>2</w:t>
      </w:r>
      <w:r w:rsidR="00532CB2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годы представлена в таблице 2.</w:t>
      </w:r>
    </w:p>
    <w:p w:rsidR="0020093E" w:rsidRPr="0020093E" w:rsidRDefault="0020093E" w:rsidP="002009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093E" w:rsidRDefault="0020093E" w:rsidP="0020093E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2</w:t>
      </w:r>
    </w:p>
    <w:p w:rsidR="0020093E" w:rsidRDefault="0020093E" w:rsidP="0020093E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1276"/>
        <w:gridCol w:w="1383"/>
      </w:tblGrid>
      <w:tr w:rsidR="0020093E" w:rsidTr="0020093E">
        <w:tc>
          <w:tcPr>
            <w:tcW w:w="675" w:type="dxa"/>
            <w:vMerge w:val="restart"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20093E" w:rsidRDefault="0020093E" w:rsidP="002009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2551" w:type="dxa"/>
            <w:gridSpan w:val="2"/>
          </w:tcPr>
          <w:p w:rsidR="0020093E" w:rsidRDefault="0020093E" w:rsidP="00F565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1383" w:type="dxa"/>
            <w:vMerge w:val="restart"/>
          </w:tcPr>
          <w:p w:rsidR="0020093E" w:rsidRDefault="0020093E" w:rsidP="002C4F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Темп роста (снижения) 20</w:t>
            </w:r>
            <w:r w:rsidR="00E24BF9">
              <w:rPr>
                <w:rFonts w:ascii="PT Astra Serif" w:hAnsi="PT Astra Serif"/>
                <w:sz w:val="24"/>
                <w:szCs w:val="24"/>
              </w:rPr>
              <w:t>2</w:t>
            </w:r>
            <w:r w:rsidR="002C4F90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года к 20</w:t>
            </w:r>
            <w:r w:rsidR="0043625B">
              <w:rPr>
                <w:rFonts w:ascii="PT Astra Serif" w:hAnsi="PT Astra Serif"/>
                <w:sz w:val="24"/>
                <w:szCs w:val="24"/>
              </w:rPr>
              <w:t>2</w:t>
            </w:r>
            <w:r w:rsidR="002C4F90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году, %</w:t>
            </w:r>
          </w:p>
        </w:tc>
      </w:tr>
      <w:tr w:rsidR="0020093E" w:rsidTr="0020093E">
        <w:tc>
          <w:tcPr>
            <w:tcW w:w="675" w:type="dxa"/>
            <w:vMerge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093E" w:rsidRDefault="0020093E" w:rsidP="00532C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43625B">
              <w:rPr>
                <w:rFonts w:ascii="PT Astra Serif" w:hAnsi="PT Astra Serif"/>
                <w:sz w:val="24"/>
                <w:szCs w:val="24"/>
              </w:rPr>
              <w:t>2</w:t>
            </w:r>
            <w:r w:rsidR="00532CB2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093E" w:rsidRDefault="0020093E" w:rsidP="00532C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E24BF9">
              <w:rPr>
                <w:rFonts w:ascii="PT Astra Serif" w:hAnsi="PT Astra Serif"/>
                <w:sz w:val="24"/>
                <w:szCs w:val="24"/>
              </w:rPr>
              <w:t>2</w:t>
            </w:r>
            <w:r w:rsidR="00532CB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Merge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налоговых льгот, освобождений и иных преференций, предоставленных для налогоплательщиков налогов, сборов за отчетный финансовый год 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0093E" w:rsidRDefault="0004453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49,0</w:t>
            </w:r>
          </w:p>
        </w:tc>
        <w:tc>
          <w:tcPr>
            <w:tcW w:w="1276" w:type="dxa"/>
          </w:tcPr>
          <w:p w:rsidR="0020093E" w:rsidRDefault="00532CB2" w:rsidP="0004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26,0</w:t>
            </w:r>
          </w:p>
        </w:tc>
        <w:tc>
          <w:tcPr>
            <w:tcW w:w="1383" w:type="dxa"/>
          </w:tcPr>
          <w:p w:rsidR="0020093E" w:rsidRDefault="00367ACC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-46,9</w:t>
            </w:r>
          </w:p>
        </w:tc>
      </w:tr>
      <w:tr w:rsidR="002938FA" w:rsidTr="0020093E">
        <w:tc>
          <w:tcPr>
            <w:tcW w:w="675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3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38FA" w:rsidTr="0020093E">
        <w:tc>
          <w:tcPr>
            <w:tcW w:w="675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участники и инвалиды Великой Отечественной войны</w:t>
            </w:r>
          </w:p>
        </w:tc>
        <w:tc>
          <w:tcPr>
            <w:tcW w:w="1275" w:type="dxa"/>
          </w:tcPr>
          <w:p w:rsidR="002938FA" w:rsidRDefault="00532CB2" w:rsidP="00532C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  <w:r w:rsidR="00DD797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938FA" w:rsidRDefault="00532CB2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  <w:tc>
          <w:tcPr>
            <w:tcW w:w="1383" w:type="dxa"/>
          </w:tcPr>
          <w:p w:rsidR="002938FA" w:rsidRDefault="00367ACC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-21,7</w:t>
            </w:r>
          </w:p>
          <w:p w:rsidR="00367ACC" w:rsidRDefault="00367ACC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43A6" w:rsidTr="0020093E">
        <w:tc>
          <w:tcPr>
            <w:tcW w:w="675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члены добровольной пожарной охраны (добровольные пожарные)</w:t>
            </w:r>
          </w:p>
        </w:tc>
        <w:tc>
          <w:tcPr>
            <w:tcW w:w="1275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D43A6" w:rsidTr="0020093E">
        <w:tc>
          <w:tcPr>
            <w:tcW w:w="675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43A6" w:rsidRDefault="009D43A6" w:rsidP="009D43A6">
            <w:pPr>
              <w:pStyle w:val="a4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члены добровольной народной дружины по охране общественного порядка</w:t>
            </w:r>
          </w:p>
        </w:tc>
        <w:tc>
          <w:tcPr>
            <w:tcW w:w="1275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D43A6" w:rsidTr="0020093E">
        <w:tc>
          <w:tcPr>
            <w:tcW w:w="675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43A6" w:rsidRPr="006972D9" w:rsidRDefault="006972D9" w:rsidP="006972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2D9">
              <w:rPr>
                <w:rFonts w:ascii="PT Astra Serif" w:hAnsi="PT Astra Serif"/>
                <w:sz w:val="24"/>
                <w:szCs w:val="24"/>
              </w:rPr>
              <w:t>дети-инвалиды и инвалиды с детства</w:t>
            </w:r>
          </w:p>
        </w:tc>
        <w:tc>
          <w:tcPr>
            <w:tcW w:w="1275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938FA" w:rsidTr="0020093E">
        <w:tc>
          <w:tcPr>
            <w:tcW w:w="675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38FA" w:rsidRDefault="00FD2C0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1275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3517" w:rsidRDefault="00532CB2" w:rsidP="00532C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26,0</w:t>
            </w:r>
          </w:p>
        </w:tc>
        <w:tc>
          <w:tcPr>
            <w:tcW w:w="1276" w:type="dxa"/>
          </w:tcPr>
          <w:p w:rsidR="00044533" w:rsidRDefault="00044533" w:rsidP="009574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2CB2" w:rsidRDefault="00532CB2" w:rsidP="009574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8,0</w:t>
            </w:r>
          </w:p>
        </w:tc>
        <w:tc>
          <w:tcPr>
            <w:tcW w:w="1383" w:type="dxa"/>
          </w:tcPr>
          <w:p w:rsidR="00044533" w:rsidRDefault="00044533" w:rsidP="009574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67ACC" w:rsidRDefault="00367ACC" w:rsidP="009574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-30,7</w:t>
            </w: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Общая численность плательщиков налогов, сборов в отчетном финансовом году, (единиц)</w:t>
            </w:r>
          </w:p>
        </w:tc>
        <w:tc>
          <w:tcPr>
            <w:tcW w:w="1275" w:type="dxa"/>
          </w:tcPr>
          <w:p w:rsidR="0020093E" w:rsidRDefault="00532CB2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5 085</w:t>
            </w:r>
          </w:p>
        </w:tc>
        <w:tc>
          <w:tcPr>
            <w:tcW w:w="1276" w:type="dxa"/>
          </w:tcPr>
          <w:p w:rsidR="0020093E" w:rsidRDefault="002C4F90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5 125</w:t>
            </w:r>
          </w:p>
        </w:tc>
        <w:tc>
          <w:tcPr>
            <w:tcW w:w="1383" w:type="dxa"/>
          </w:tcPr>
          <w:p w:rsidR="0020093E" w:rsidRDefault="00367ACC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0,79</w:t>
            </w: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Численность плательщиков налогов, сборов,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275" w:type="dxa"/>
          </w:tcPr>
          <w:p w:rsidR="0020093E" w:rsidRDefault="0020093E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3517" w:rsidRDefault="00044533" w:rsidP="00532C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532CB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4533" w:rsidRDefault="00044533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2CB2" w:rsidRDefault="00532CB2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83" w:type="dxa"/>
          </w:tcPr>
          <w:p w:rsidR="0043625B" w:rsidRDefault="0043625B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67ACC" w:rsidRDefault="00367ACC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-56,5</w:t>
            </w: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0093E" w:rsidRDefault="00DD797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093E" w:rsidRDefault="00057A9D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20093E" w:rsidRDefault="00DD797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42675A" w:rsidRDefault="0042675A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005268" w:rsidRDefault="00005268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Предоставленная налоговая льгота по земельному налогу относится к социальным налоговым расходам.</w:t>
      </w:r>
    </w:p>
    <w:p w:rsidR="00005268" w:rsidRDefault="00005268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Целью налогового расхода является социальная защита (поддержка) населения.</w:t>
      </w:r>
    </w:p>
    <w:p w:rsidR="00D23517" w:rsidRDefault="00005268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D23517" w:rsidRDefault="00D23517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Предоставление данного вида льгот носит заявительный характер.</w:t>
      </w:r>
      <w:r w:rsidR="00957464">
        <w:rPr>
          <w:rFonts w:ascii="PT Astra Serif" w:hAnsi="PT Astra Serif"/>
          <w:sz w:val="24"/>
          <w:szCs w:val="24"/>
        </w:rPr>
        <w:t xml:space="preserve"> Налогоплательщики одновременно с заявлением о предоставлении налоговой льготы обязаны предоставить в налоговый орган документ, подтверждающий право на льготу (например: выписка из сводного реестра добровольных пожарных, удостоверение члена народной дружины и др.).</w:t>
      </w:r>
    </w:p>
    <w:p w:rsidR="00005268" w:rsidRDefault="00D23517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составила: </w:t>
      </w:r>
      <w:r w:rsidR="00B00B34">
        <w:rPr>
          <w:rFonts w:ascii="PT Astra Serif" w:hAnsi="PT Astra Serif"/>
          <w:sz w:val="24"/>
          <w:szCs w:val="24"/>
        </w:rPr>
        <w:t>в 20</w:t>
      </w:r>
      <w:r w:rsidR="00C32400">
        <w:rPr>
          <w:rFonts w:ascii="PT Astra Serif" w:hAnsi="PT Astra Serif"/>
          <w:sz w:val="24"/>
          <w:szCs w:val="24"/>
        </w:rPr>
        <w:t>20</w:t>
      </w:r>
      <w:r w:rsidR="00B00B34">
        <w:rPr>
          <w:rFonts w:ascii="PT Astra Serif" w:hAnsi="PT Astra Serif"/>
          <w:sz w:val="24"/>
          <w:szCs w:val="24"/>
        </w:rPr>
        <w:t xml:space="preserve"> году – </w:t>
      </w:r>
      <w:r w:rsidR="00256DAC">
        <w:rPr>
          <w:rFonts w:ascii="PT Astra Serif" w:hAnsi="PT Astra Serif"/>
          <w:sz w:val="24"/>
          <w:szCs w:val="24"/>
        </w:rPr>
        <w:t>0,</w:t>
      </w:r>
      <w:r w:rsidR="00C32400">
        <w:rPr>
          <w:rFonts w:ascii="PT Astra Serif" w:hAnsi="PT Astra Serif"/>
          <w:sz w:val="24"/>
          <w:szCs w:val="24"/>
        </w:rPr>
        <w:t>54</w:t>
      </w:r>
      <w:r w:rsidR="00B00B34">
        <w:rPr>
          <w:rFonts w:ascii="PT Astra Serif" w:hAnsi="PT Astra Serif"/>
          <w:sz w:val="24"/>
          <w:szCs w:val="24"/>
        </w:rPr>
        <w:t xml:space="preserve">%, </w:t>
      </w:r>
      <w:r w:rsidR="00BE71DF" w:rsidRPr="00BE71DF">
        <w:rPr>
          <w:rFonts w:ascii="PT Astra Serif" w:hAnsi="PT Astra Serif"/>
          <w:sz w:val="24"/>
          <w:szCs w:val="24"/>
        </w:rPr>
        <w:t>в 20</w:t>
      </w:r>
      <w:r w:rsidR="00957464">
        <w:rPr>
          <w:rFonts w:ascii="PT Astra Serif" w:hAnsi="PT Astra Serif"/>
          <w:sz w:val="24"/>
          <w:szCs w:val="24"/>
        </w:rPr>
        <w:t>2</w:t>
      </w:r>
      <w:r w:rsidR="00C32400">
        <w:rPr>
          <w:rFonts w:ascii="PT Astra Serif" w:hAnsi="PT Astra Serif"/>
          <w:sz w:val="24"/>
          <w:szCs w:val="24"/>
        </w:rPr>
        <w:t>1</w:t>
      </w:r>
      <w:r w:rsidR="00BE71DF" w:rsidRPr="00BE71DF">
        <w:rPr>
          <w:rFonts w:ascii="PT Astra Serif" w:hAnsi="PT Astra Serif"/>
          <w:sz w:val="24"/>
          <w:szCs w:val="24"/>
        </w:rPr>
        <w:t xml:space="preserve"> году - 0,</w:t>
      </w:r>
      <w:r w:rsidR="00C32400">
        <w:rPr>
          <w:rFonts w:ascii="PT Astra Serif" w:hAnsi="PT Astra Serif"/>
          <w:sz w:val="24"/>
          <w:szCs w:val="24"/>
        </w:rPr>
        <w:t>45</w:t>
      </w:r>
      <w:r w:rsidRPr="00BE71DF">
        <w:rPr>
          <w:rFonts w:ascii="PT Astra Serif" w:hAnsi="PT Astra Serif"/>
          <w:sz w:val="24"/>
          <w:szCs w:val="24"/>
        </w:rPr>
        <w:t>%,</w:t>
      </w:r>
      <w:r>
        <w:rPr>
          <w:rFonts w:ascii="PT Astra Serif" w:hAnsi="PT Astra Serif"/>
          <w:sz w:val="24"/>
          <w:szCs w:val="24"/>
        </w:rPr>
        <w:t xml:space="preserve"> в 20</w:t>
      </w:r>
      <w:r w:rsidR="00256DAC">
        <w:rPr>
          <w:rFonts w:ascii="PT Astra Serif" w:hAnsi="PT Astra Serif"/>
          <w:sz w:val="24"/>
          <w:szCs w:val="24"/>
        </w:rPr>
        <w:t>2</w:t>
      </w:r>
      <w:r w:rsidR="00C32400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году –</w:t>
      </w:r>
      <w:r w:rsidR="00256DAC">
        <w:rPr>
          <w:rFonts w:ascii="PT Astra Serif" w:hAnsi="PT Astra Serif"/>
          <w:sz w:val="24"/>
          <w:szCs w:val="24"/>
        </w:rPr>
        <w:t xml:space="preserve"> 0,</w:t>
      </w:r>
      <w:r w:rsidR="007D6DA3">
        <w:rPr>
          <w:rFonts w:ascii="PT Astra Serif" w:hAnsi="PT Astra Serif"/>
          <w:sz w:val="24"/>
          <w:szCs w:val="24"/>
        </w:rPr>
        <w:t>45</w:t>
      </w:r>
      <w:r w:rsidR="00BE71D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%.</w:t>
      </w:r>
      <w:r w:rsidR="00005268">
        <w:rPr>
          <w:rFonts w:ascii="PT Astra Serif" w:hAnsi="PT Astra Serif"/>
          <w:sz w:val="24"/>
          <w:szCs w:val="24"/>
        </w:rPr>
        <w:t xml:space="preserve">  </w:t>
      </w:r>
    </w:p>
    <w:p w:rsidR="00B00B34" w:rsidRDefault="00B00B34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E00E46">
        <w:rPr>
          <w:rFonts w:ascii="PT Astra Serif" w:hAnsi="PT Astra Serif"/>
          <w:sz w:val="24"/>
          <w:szCs w:val="24"/>
        </w:rPr>
        <w:t xml:space="preserve">Снижение уровня востребованности предоставленных льгот связано с </w:t>
      </w:r>
      <w:r w:rsidR="007D6DA3">
        <w:rPr>
          <w:rFonts w:ascii="PT Astra Serif" w:hAnsi="PT Astra Serif"/>
          <w:sz w:val="24"/>
          <w:szCs w:val="24"/>
        </w:rPr>
        <w:t xml:space="preserve">уменьшением численности плательщиков налогов, сборов, </w:t>
      </w:r>
      <w:r w:rsidR="00077E1E">
        <w:rPr>
          <w:rFonts w:ascii="PT Astra Serif" w:hAnsi="PT Astra Serif"/>
          <w:sz w:val="24"/>
          <w:szCs w:val="24"/>
        </w:rPr>
        <w:t xml:space="preserve">имеющих </w:t>
      </w:r>
      <w:r w:rsidR="007D6DA3">
        <w:rPr>
          <w:rFonts w:ascii="PT Astra Serif" w:hAnsi="PT Astra Serif"/>
          <w:sz w:val="24"/>
          <w:szCs w:val="24"/>
        </w:rPr>
        <w:t xml:space="preserve">право на получение налоговых льгот, </w:t>
      </w:r>
      <w:r w:rsidR="00077E1E">
        <w:rPr>
          <w:rFonts w:ascii="PT Astra Serif" w:hAnsi="PT Astra Serif"/>
          <w:sz w:val="24"/>
          <w:szCs w:val="24"/>
        </w:rPr>
        <w:t>в том числе</w:t>
      </w:r>
      <w:r w:rsidR="007D6DA3">
        <w:rPr>
          <w:rFonts w:ascii="PT Astra Serif" w:hAnsi="PT Astra Serif"/>
          <w:sz w:val="24"/>
          <w:szCs w:val="24"/>
        </w:rPr>
        <w:t xml:space="preserve"> </w:t>
      </w:r>
      <w:r w:rsidRPr="00E00E46">
        <w:rPr>
          <w:rFonts w:ascii="PT Astra Serif" w:hAnsi="PT Astra Serif"/>
          <w:sz w:val="24"/>
          <w:szCs w:val="24"/>
        </w:rPr>
        <w:t>добровольны</w:t>
      </w:r>
      <w:r w:rsidR="00077E1E">
        <w:rPr>
          <w:rFonts w:ascii="PT Astra Serif" w:hAnsi="PT Astra Serif"/>
          <w:sz w:val="24"/>
          <w:szCs w:val="24"/>
        </w:rPr>
        <w:t>й</w:t>
      </w:r>
      <w:r w:rsidRPr="00E00E46">
        <w:rPr>
          <w:rFonts w:ascii="PT Astra Serif" w:hAnsi="PT Astra Serif"/>
          <w:sz w:val="24"/>
          <w:szCs w:val="24"/>
        </w:rPr>
        <w:t xml:space="preserve"> отказ населения от права собственности на земельные участки в связи с увеличением кадастровой стоимости земельных участков и </w:t>
      </w:r>
      <w:r w:rsidR="00BE71DF" w:rsidRPr="00E00E46">
        <w:rPr>
          <w:rFonts w:ascii="PT Astra Serif" w:hAnsi="PT Astra Serif"/>
          <w:sz w:val="24"/>
          <w:szCs w:val="24"/>
        </w:rPr>
        <w:t>как следствие</w:t>
      </w:r>
      <w:r w:rsidRPr="00E00E46">
        <w:rPr>
          <w:rFonts w:ascii="PT Astra Serif" w:hAnsi="PT Astra Serif"/>
          <w:sz w:val="24"/>
          <w:szCs w:val="24"/>
        </w:rPr>
        <w:t xml:space="preserve"> повышение</w:t>
      </w:r>
      <w:r w:rsidR="00BE71DF" w:rsidRPr="00E00E46">
        <w:rPr>
          <w:rFonts w:ascii="PT Astra Serif" w:hAnsi="PT Astra Serif"/>
          <w:sz w:val="24"/>
          <w:szCs w:val="24"/>
        </w:rPr>
        <w:t xml:space="preserve"> </w:t>
      </w:r>
      <w:r w:rsidRPr="00E00E46">
        <w:rPr>
          <w:rFonts w:ascii="PT Astra Serif" w:hAnsi="PT Astra Serif"/>
          <w:sz w:val="24"/>
          <w:szCs w:val="24"/>
        </w:rPr>
        <w:t>размера земельного налога</w:t>
      </w:r>
      <w:r w:rsidR="00E00E46">
        <w:rPr>
          <w:rFonts w:ascii="PT Astra Serif" w:hAnsi="PT Astra Serif"/>
          <w:sz w:val="24"/>
          <w:szCs w:val="24"/>
        </w:rPr>
        <w:t xml:space="preserve">, а также </w:t>
      </w:r>
      <w:r w:rsidR="007D6DA3">
        <w:rPr>
          <w:rFonts w:ascii="PT Astra Serif" w:hAnsi="PT Astra Serif"/>
          <w:sz w:val="24"/>
          <w:szCs w:val="24"/>
        </w:rPr>
        <w:t>увеличением общей численности</w:t>
      </w:r>
      <w:r w:rsidR="00E00E46">
        <w:rPr>
          <w:rFonts w:ascii="PT Astra Serif" w:hAnsi="PT Astra Serif"/>
          <w:sz w:val="24"/>
          <w:szCs w:val="24"/>
        </w:rPr>
        <w:t xml:space="preserve"> налогоплательщиков </w:t>
      </w:r>
      <w:r w:rsidR="007D6DA3">
        <w:rPr>
          <w:rFonts w:ascii="PT Astra Serif" w:hAnsi="PT Astra Serif"/>
          <w:sz w:val="24"/>
          <w:szCs w:val="24"/>
        </w:rPr>
        <w:t>налогов, сборов в отчетном финансовом году</w:t>
      </w:r>
      <w:r w:rsidR="00E00E46">
        <w:rPr>
          <w:rFonts w:ascii="PT Astra Serif" w:hAnsi="PT Astra Serif"/>
          <w:sz w:val="24"/>
          <w:szCs w:val="24"/>
        </w:rPr>
        <w:t>.</w:t>
      </w:r>
      <w:proofErr w:type="gramEnd"/>
    </w:p>
    <w:p w:rsidR="00B00B34" w:rsidRDefault="00B00B34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Общая сумма предоставленных льгот за </w:t>
      </w:r>
      <w:r w:rsidR="007D6DA3">
        <w:rPr>
          <w:rFonts w:ascii="PT Astra Serif" w:hAnsi="PT Astra Serif"/>
          <w:sz w:val="24"/>
          <w:szCs w:val="24"/>
        </w:rPr>
        <w:t>202</w:t>
      </w:r>
      <w:r w:rsidR="00077E1E">
        <w:rPr>
          <w:rFonts w:ascii="PT Astra Serif" w:hAnsi="PT Astra Serif"/>
          <w:sz w:val="24"/>
          <w:szCs w:val="24"/>
        </w:rPr>
        <w:t xml:space="preserve">1 год по сравнению с 2021 годом уменьшилась на 23,0 </w:t>
      </w:r>
      <w:proofErr w:type="spellStart"/>
      <w:r w:rsidR="00077E1E">
        <w:rPr>
          <w:rFonts w:ascii="PT Astra Serif" w:hAnsi="PT Astra Serif"/>
          <w:sz w:val="24"/>
          <w:szCs w:val="24"/>
        </w:rPr>
        <w:t>тыс</w:t>
      </w:r>
      <w:proofErr w:type="gramStart"/>
      <w:r w:rsidR="00077E1E">
        <w:rPr>
          <w:rFonts w:ascii="PT Astra Serif" w:hAnsi="PT Astra Serif"/>
          <w:sz w:val="24"/>
          <w:szCs w:val="24"/>
        </w:rPr>
        <w:t>.р</w:t>
      </w:r>
      <w:proofErr w:type="gramEnd"/>
      <w:r w:rsidR="00077E1E">
        <w:rPr>
          <w:rFonts w:ascii="PT Astra Serif" w:hAnsi="PT Astra Serif"/>
          <w:sz w:val="24"/>
          <w:szCs w:val="24"/>
        </w:rPr>
        <w:t>уб</w:t>
      </w:r>
      <w:proofErr w:type="spellEnd"/>
      <w:r w:rsidR="00077E1E">
        <w:rPr>
          <w:rFonts w:ascii="PT Astra Serif" w:hAnsi="PT Astra Serif"/>
          <w:sz w:val="24"/>
          <w:szCs w:val="24"/>
        </w:rPr>
        <w:t>., или на 46,9 процента</w:t>
      </w:r>
      <w:r>
        <w:rPr>
          <w:rFonts w:ascii="PT Astra Serif" w:hAnsi="PT Astra Serif"/>
          <w:sz w:val="24"/>
          <w:szCs w:val="24"/>
        </w:rPr>
        <w:t>.</w:t>
      </w:r>
    </w:p>
    <w:p w:rsidR="00A55805" w:rsidRDefault="00A55805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Критерием результативности налогового расхода, в соответствии с целями социально-экономической политики муниципального образования,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B82EAE" w:rsidRDefault="00B82EAE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Налоговые льготы по земельному налогу, предоставленные в виде освобождения от уплаты налога отдельным категориям налогоплательщиков, не носит экономического характера и не оказывает отрицательного влияния на показатели достижения целей социально-экономической политики муниципального образования, его эффективность определяется социальной значимостью.</w:t>
      </w:r>
    </w:p>
    <w:p w:rsidR="00D046E0" w:rsidRDefault="00D046E0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Вывод: </w:t>
      </w:r>
      <w:proofErr w:type="gramStart"/>
      <w:r>
        <w:rPr>
          <w:rFonts w:ascii="PT Astra Serif" w:hAnsi="PT Astra Serif"/>
          <w:sz w:val="24"/>
          <w:szCs w:val="24"/>
        </w:rPr>
        <w:t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муниципального образования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</w:t>
      </w:r>
      <w:r w:rsidR="00BB110D"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>номическое развитие муниципального образования</w:t>
      </w:r>
      <w:r w:rsidR="00BB110D">
        <w:rPr>
          <w:rFonts w:ascii="PT Astra Serif" w:hAnsi="PT Astra Serif"/>
          <w:sz w:val="24"/>
          <w:szCs w:val="24"/>
        </w:rPr>
        <w:t xml:space="preserve"> и имеет положительную бюджетную эффективность, его действие в 20</w:t>
      </w:r>
      <w:r w:rsidR="00E63393">
        <w:rPr>
          <w:rFonts w:ascii="PT Astra Serif" w:hAnsi="PT Astra Serif"/>
          <w:sz w:val="24"/>
          <w:szCs w:val="24"/>
        </w:rPr>
        <w:t>2</w:t>
      </w:r>
      <w:r w:rsidR="00077E1E">
        <w:rPr>
          <w:rFonts w:ascii="PT Astra Serif" w:hAnsi="PT Astra Serif"/>
          <w:sz w:val="24"/>
          <w:szCs w:val="24"/>
        </w:rPr>
        <w:t>2</w:t>
      </w:r>
      <w:r w:rsidR="00BB110D">
        <w:rPr>
          <w:rFonts w:ascii="PT Astra Serif" w:hAnsi="PT Astra Serif"/>
          <w:sz w:val="24"/>
          <w:szCs w:val="24"/>
        </w:rPr>
        <w:t xml:space="preserve"> году признано эффективным.</w:t>
      </w:r>
      <w:proofErr w:type="gramEnd"/>
    </w:p>
    <w:p w:rsidR="00B00B34" w:rsidRDefault="00B00B34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037F2" w:rsidRPr="00073F5D" w:rsidRDefault="00BB110D" w:rsidP="005851C4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О</w:t>
      </w:r>
      <w:r w:rsidR="001037F2" w:rsidRPr="00073F5D">
        <w:rPr>
          <w:rFonts w:ascii="PT Astra Serif" w:hAnsi="PT Astra Serif"/>
          <w:b/>
          <w:sz w:val="24"/>
          <w:szCs w:val="24"/>
        </w:rPr>
        <w:t>ценка эффективности применения технических налоговых расходов муниципального образования</w:t>
      </w:r>
    </w:p>
    <w:p w:rsidR="001037F2" w:rsidRDefault="001037F2" w:rsidP="001037F2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2938FA" w:rsidRDefault="002938FA" w:rsidP="002938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соответствии с подпунктами 3.1.1. – 3.1.2 пункта 3.1 раздела 3 решения Собрания депутатов муниципального образования Новольвовское Кимовского района от 30.05.2014 № 13-75 льготы по земельному налогу установлены для </w:t>
      </w:r>
      <w:r w:rsidR="00EF3B62">
        <w:rPr>
          <w:rFonts w:ascii="PT Astra Serif" w:hAnsi="PT Astra Serif"/>
          <w:sz w:val="24"/>
          <w:szCs w:val="24"/>
        </w:rPr>
        <w:t>органов местного самоуправления и муниципальных учреждений</w:t>
      </w:r>
      <w:r>
        <w:rPr>
          <w:rFonts w:ascii="PT Astra Serif" w:hAnsi="PT Astra Serif"/>
          <w:sz w:val="24"/>
          <w:szCs w:val="24"/>
        </w:rPr>
        <w:t>, финансируемых из бюджета муниципального образования Новольвовское Кимовского района.</w:t>
      </w:r>
    </w:p>
    <w:p w:rsidR="002938FA" w:rsidRDefault="002938FA" w:rsidP="002938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Информация о налоговых расходах за 20</w:t>
      </w:r>
      <w:r w:rsidR="00EF3B62">
        <w:rPr>
          <w:rFonts w:ascii="PT Astra Serif" w:hAnsi="PT Astra Serif"/>
          <w:sz w:val="24"/>
          <w:szCs w:val="24"/>
        </w:rPr>
        <w:t>2</w:t>
      </w:r>
      <w:r w:rsidR="00532CB2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-20</w:t>
      </w:r>
      <w:r w:rsidR="00892037">
        <w:rPr>
          <w:rFonts w:ascii="PT Astra Serif" w:hAnsi="PT Astra Serif"/>
          <w:sz w:val="24"/>
          <w:szCs w:val="24"/>
        </w:rPr>
        <w:t>2</w:t>
      </w:r>
      <w:r w:rsidR="00532CB2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годы представлена в таблице 3.</w:t>
      </w:r>
    </w:p>
    <w:p w:rsidR="002938FA" w:rsidRPr="0020093E" w:rsidRDefault="002938FA" w:rsidP="002938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938FA" w:rsidRDefault="002938FA" w:rsidP="002938F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1276"/>
        <w:gridCol w:w="1383"/>
      </w:tblGrid>
      <w:tr w:rsidR="002938FA" w:rsidTr="00B119B1">
        <w:tc>
          <w:tcPr>
            <w:tcW w:w="675" w:type="dxa"/>
            <w:vMerge w:val="restart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2938FA" w:rsidRDefault="002938FA" w:rsidP="00B11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2551" w:type="dxa"/>
            <w:gridSpan w:val="2"/>
          </w:tcPr>
          <w:p w:rsidR="002938FA" w:rsidRDefault="002938FA" w:rsidP="00B11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1383" w:type="dxa"/>
            <w:vMerge w:val="restart"/>
          </w:tcPr>
          <w:p w:rsidR="002938FA" w:rsidRDefault="002938FA" w:rsidP="00532C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Темп роста (снижения) 20</w:t>
            </w:r>
            <w:r w:rsidR="002E78F9">
              <w:rPr>
                <w:rFonts w:ascii="PT Astra Serif" w:hAnsi="PT Astra Serif"/>
                <w:sz w:val="24"/>
                <w:szCs w:val="24"/>
              </w:rPr>
              <w:t>2</w:t>
            </w:r>
            <w:r w:rsidR="00532CB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года к 20</w:t>
            </w:r>
            <w:r w:rsidR="0043625B">
              <w:rPr>
                <w:rFonts w:ascii="PT Astra Serif" w:hAnsi="PT Astra Serif"/>
                <w:sz w:val="24"/>
                <w:szCs w:val="24"/>
              </w:rPr>
              <w:t>2</w:t>
            </w:r>
            <w:r w:rsidR="00532CB2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году, %</w:t>
            </w:r>
          </w:p>
        </w:tc>
      </w:tr>
      <w:tr w:rsidR="002938FA" w:rsidTr="00B119B1">
        <w:tc>
          <w:tcPr>
            <w:tcW w:w="675" w:type="dxa"/>
            <w:vMerge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38FA" w:rsidRDefault="002938FA" w:rsidP="00532C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43625B">
              <w:rPr>
                <w:rFonts w:ascii="PT Astra Serif" w:hAnsi="PT Astra Serif"/>
                <w:sz w:val="24"/>
                <w:szCs w:val="24"/>
              </w:rPr>
              <w:t>2</w:t>
            </w:r>
            <w:r w:rsidR="00532CB2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938FA" w:rsidRDefault="002938FA" w:rsidP="00532C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2E78F9">
              <w:rPr>
                <w:rFonts w:ascii="PT Astra Serif" w:hAnsi="PT Astra Serif"/>
                <w:sz w:val="24"/>
                <w:szCs w:val="24"/>
              </w:rPr>
              <w:t>2</w:t>
            </w:r>
            <w:r w:rsidR="00532CB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Merge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38FA" w:rsidTr="00B119B1">
        <w:tc>
          <w:tcPr>
            <w:tcW w:w="675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налоговых льгот, освобождений и иных преференций, предоставленных для налогоплательщиков налогов, сборов за отчетный финансовый год 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938FA" w:rsidRDefault="00532CB2" w:rsidP="00532C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43625B">
              <w:rPr>
                <w:rFonts w:ascii="PT Astra Serif" w:hAnsi="PT Astra Serif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2938FA" w:rsidRDefault="00532CB2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</w:t>
            </w:r>
          </w:p>
        </w:tc>
        <w:tc>
          <w:tcPr>
            <w:tcW w:w="1383" w:type="dxa"/>
          </w:tcPr>
          <w:p w:rsidR="002938FA" w:rsidRDefault="00532CB2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14,8</w:t>
            </w:r>
          </w:p>
        </w:tc>
      </w:tr>
      <w:tr w:rsidR="002938FA" w:rsidTr="00B119B1">
        <w:tc>
          <w:tcPr>
            <w:tcW w:w="675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выпадающих доходов бюджета в результате применения налоговой льготы по земельному налогу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938FA" w:rsidRDefault="00532CB2" w:rsidP="00532C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</w:t>
            </w:r>
            <w:r w:rsidR="0043625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938FA" w:rsidRDefault="00532CB2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</w:t>
            </w:r>
          </w:p>
        </w:tc>
        <w:tc>
          <w:tcPr>
            <w:tcW w:w="1383" w:type="dxa"/>
          </w:tcPr>
          <w:p w:rsidR="002938FA" w:rsidRDefault="00532CB2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14,8</w:t>
            </w:r>
          </w:p>
        </w:tc>
      </w:tr>
      <w:tr w:rsidR="002938FA" w:rsidTr="00B119B1">
        <w:tc>
          <w:tcPr>
            <w:tcW w:w="675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275" w:type="dxa"/>
          </w:tcPr>
          <w:p w:rsidR="002938FA" w:rsidRDefault="00532CB2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38FA" w:rsidRDefault="0043625B" w:rsidP="00FC1B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38FA" w:rsidRDefault="00532CB2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2938FA" w:rsidRDefault="002938FA" w:rsidP="002938F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F5D" w:rsidRDefault="00073F5D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Применение данного вида налоговых льгот позволяет снизить бюджетные расходы на финансирование учреждений, использующих земельные участки для осуществления своей уставной деятельности, что способствует высвобождению финансовых ресурсов для достижения целей социально-экономической политики по развитию муниципального образования Новольвовское Кимовского района в целом.</w:t>
      </w:r>
    </w:p>
    <w:p w:rsidR="006767E0" w:rsidRDefault="00233BCE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Количество учреждений, воспользовавшихся в</w:t>
      </w:r>
      <w:r w:rsidR="006767E0">
        <w:rPr>
          <w:rFonts w:ascii="PT Astra Serif" w:hAnsi="PT Astra Serif"/>
          <w:sz w:val="24"/>
          <w:szCs w:val="24"/>
        </w:rPr>
        <w:t xml:space="preserve"> 20</w:t>
      </w:r>
      <w:r w:rsidR="00E63393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2</w:t>
      </w:r>
      <w:r w:rsidR="006767E0">
        <w:rPr>
          <w:rFonts w:ascii="PT Astra Serif" w:hAnsi="PT Astra Serif"/>
          <w:sz w:val="24"/>
          <w:szCs w:val="24"/>
        </w:rPr>
        <w:t xml:space="preserve"> году</w:t>
      </w:r>
      <w:r>
        <w:rPr>
          <w:rFonts w:ascii="PT Astra Serif" w:hAnsi="PT Astra Serif"/>
          <w:sz w:val="24"/>
          <w:szCs w:val="24"/>
        </w:rPr>
        <w:t xml:space="preserve"> </w:t>
      </w:r>
      <w:r w:rsidR="006767E0">
        <w:rPr>
          <w:rFonts w:ascii="PT Astra Serif" w:hAnsi="PT Astra Serif"/>
          <w:sz w:val="24"/>
          <w:szCs w:val="24"/>
        </w:rPr>
        <w:t>налоговой льготой</w:t>
      </w:r>
      <w:r>
        <w:rPr>
          <w:rFonts w:ascii="PT Astra Serif" w:hAnsi="PT Astra Serif"/>
          <w:sz w:val="24"/>
          <w:szCs w:val="24"/>
        </w:rPr>
        <w:t xml:space="preserve">, осталось на уровне 2021 года - </w:t>
      </w:r>
      <w:r w:rsidR="00EF3B62">
        <w:rPr>
          <w:rFonts w:ascii="PT Astra Serif" w:hAnsi="PT Astra Serif"/>
          <w:sz w:val="24"/>
          <w:szCs w:val="24"/>
        </w:rPr>
        <w:t>2</w:t>
      </w:r>
      <w:r w:rsidR="006767E0">
        <w:rPr>
          <w:rFonts w:ascii="PT Astra Serif" w:hAnsi="PT Astra Serif"/>
          <w:sz w:val="24"/>
          <w:szCs w:val="24"/>
        </w:rPr>
        <w:t xml:space="preserve"> учреждени</w:t>
      </w:r>
      <w:r w:rsidR="00EF3B62">
        <w:rPr>
          <w:rFonts w:ascii="PT Astra Serif" w:hAnsi="PT Astra Serif"/>
          <w:sz w:val="24"/>
          <w:szCs w:val="24"/>
        </w:rPr>
        <w:t>я</w:t>
      </w:r>
      <w:r w:rsidR="006767E0">
        <w:rPr>
          <w:rFonts w:ascii="PT Astra Serif" w:hAnsi="PT Astra Serif"/>
          <w:sz w:val="24"/>
          <w:szCs w:val="24"/>
        </w:rPr>
        <w:t xml:space="preserve">. 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Результативность налогового расхода определяется его бюджетной эффективностью.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Снижение встречных финансовых потоков в 20</w:t>
      </w:r>
      <w:r w:rsidR="00E63393">
        <w:rPr>
          <w:rFonts w:ascii="PT Astra Serif" w:hAnsi="PT Astra Serif"/>
          <w:sz w:val="24"/>
          <w:szCs w:val="24"/>
        </w:rPr>
        <w:t>2</w:t>
      </w:r>
      <w:r w:rsidR="00233BC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году равно объему </w:t>
      </w:r>
      <w:r w:rsidR="00E63393">
        <w:rPr>
          <w:rFonts w:ascii="PT Astra Serif" w:hAnsi="PT Astra Serif"/>
          <w:sz w:val="24"/>
          <w:szCs w:val="24"/>
        </w:rPr>
        <w:t xml:space="preserve">налоговых расходов и составило </w:t>
      </w:r>
      <w:r w:rsidR="00233BCE">
        <w:rPr>
          <w:rFonts w:ascii="PT Astra Serif" w:hAnsi="PT Astra Serif"/>
          <w:sz w:val="24"/>
          <w:szCs w:val="24"/>
        </w:rPr>
        <w:t>101</w:t>
      </w:r>
      <w:r w:rsidR="00E63393">
        <w:rPr>
          <w:rFonts w:ascii="PT Astra Serif" w:hAnsi="PT Astra Serif"/>
          <w:sz w:val="24"/>
          <w:szCs w:val="24"/>
        </w:rPr>
        <w:t>,0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Вывод: Поскольку </w:t>
      </w:r>
      <w:r w:rsidR="00BC5735">
        <w:rPr>
          <w:rFonts w:ascii="PT Astra Serif" w:hAnsi="PT Astra Serif"/>
          <w:sz w:val="24"/>
          <w:szCs w:val="24"/>
        </w:rPr>
        <w:t>налоговый расход оказывает положительное влияние на социально-экономическое развитие муниципального образования, способствует устранению встречных финансовых потоков средств бюджета муниципального образования, его действие в 20</w:t>
      </w:r>
      <w:r w:rsidR="00E63393">
        <w:rPr>
          <w:rFonts w:ascii="PT Astra Serif" w:hAnsi="PT Astra Serif"/>
          <w:sz w:val="24"/>
          <w:szCs w:val="24"/>
        </w:rPr>
        <w:t>2</w:t>
      </w:r>
      <w:r w:rsidR="00233BCE">
        <w:rPr>
          <w:rFonts w:ascii="PT Astra Serif" w:hAnsi="PT Astra Serif"/>
          <w:sz w:val="24"/>
          <w:szCs w:val="24"/>
        </w:rPr>
        <w:t>2</w:t>
      </w:r>
      <w:r w:rsidR="00BC5735">
        <w:rPr>
          <w:rFonts w:ascii="PT Astra Serif" w:hAnsi="PT Astra Serif"/>
          <w:sz w:val="24"/>
          <w:szCs w:val="24"/>
        </w:rPr>
        <w:t xml:space="preserve"> году признано целесообразным и эффективным.</w:t>
      </w:r>
    </w:p>
    <w:p w:rsidR="0042675A" w:rsidRDefault="0042675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42675A" w:rsidRDefault="0042675A" w:rsidP="0042675A">
      <w:pPr>
        <w:pStyle w:val="a4"/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Налог на имущество физических лиц</w:t>
      </w:r>
    </w:p>
    <w:p w:rsidR="0042675A" w:rsidRDefault="0042675A" w:rsidP="0042675A">
      <w:pPr>
        <w:pStyle w:val="a4"/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2675A" w:rsidRDefault="0042675A" w:rsidP="0042675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решени</w:t>
      </w:r>
      <w:r w:rsidR="00501021">
        <w:rPr>
          <w:rFonts w:ascii="PT Astra Serif" w:hAnsi="PT Astra Serif"/>
          <w:sz w:val="24"/>
          <w:szCs w:val="24"/>
        </w:rPr>
        <w:t>ем</w:t>
      </w:r>
      <w:r>
        <w:rPr>
          <w:rFonts w:ascii="PT Astra Serif" w:hAnsi="PT Astra Serif"/>
          <w:sz w:val="24"/>
          <w:szCs w:val="24"/>
        </w:rPr>
        <w:t xml:space="preserve"> Собрания депутатов муниципального образования Новольвовское Кимовского района от 14.11.2014 № 21-110 налогов</w:t>
      </w:r>
      <w:r w:rsidR="00501021">
        <w:rPr>
          <w:rFonts w:ascii="PT Astra Serif" w:hAnsi="PT Astra Serif"/>
          <w:sz w:val="24"/>
          <w:szCs w:val="24"/>
        </w:rPr>
        <w:t>ые</w:t>
      </w:r>
      <w:r>
        <w:rPr>
          <w:rFonts w:ascii="PT Astra Serif" w:hAnsi="PT Astra Serif"/>
          <w:sz w:val="24"/>
          <w:szCs w:val="24"/>
        </w:rPr>
        <w:t xml:space="preserve"> ставк</w:t>
      </w:r>
      <w:r w:rsidR="00501021">
        <w:rPr>
          <w:rFonts w:ascii="PT Astra Serif" w:hAnsi="PT Astra Serif"/>
          <w:sz w:val="24"/>
          <w:szCs w:val="24"/>
        </w:rPr>
        <w:t xml:space="preserve">и </w:t>
      </w:r>
      <w:r>
        <w:rPr>
          <w:rFonts w:ascii="PT Astra Serif" w:hAnsi="PT Astra Serif"/>
          <w:sz w:val="24"/>
          <w:szCs w:val="24"/>
        </w:rPr>
        <w:t xml:space="preserve">в отношении </w:t>
      </w:r>
      <w:r>
        <w:rPr>
          <w:rFonts w:ascii="PT Astra Serif" w:hAnsi="PT Astra Serif"/>
          <w:sz w:val="24"/>
          <w:szCs w:val="24"/>
        </w:rPr>
        <w:lastRenderedPageBreak/>
        <w:t>объектов налогообложения</w:t>
      </w:r>
      <w:r w:rsidR="00501021">
        <w:rPr>
          <w:rFonts w:ascii="PT Astra Serif" w:hAnsi="PT Astra Serif"/>
          <w:sz w:val="24"/>
          <w:szCs w:val="24"/>
        </w:rPr>
        <w:t xml:space="preserve"> установлены в соответствии с Налоговым кодексом Российской Федерации.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</w:t>
      </w:r>
    </w:p>
    <w:p w:rsidR="0042675A" w:rsidRDefault="00342BAD" w:rsidP="0042675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пунктом 4 решения Собрания депутатов муниципального образования Новольвовское Кимовского района от 14.11.2014 № 21-110 от уплаты налога освобождаются следующие категории налогоплательщиков:</w:t>
      </w:r>
    </w:p>
    <w:p w:rsidR="00342BAD" w:rsidRDefault="00342BAD" w:rsidP="0042675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члены добровольной пожарной охраны (добровольные пожарные);</w:t>
      </w:r>
    </w:p>
    <w:p w:rsidR="00342BAD" w:rsidRPr="0042675A" w:rsidRDefault="00342BAD" w:rsidP="0042675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члены добровольной народной дружины по охране общественного порядка.</w:t>
      </w:r>
    </w:p>
    <w:p w:rsidR="00342BAD" w:rsidRDefault="00342BAD" w:rsidP="00342B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Налоговыми льготами по налогу на имущество физических лиц </w:t>
      </w:r>
      <w:r w:rsidRPr="00702133">
        <w:rPr>
          <w:rFonts w:ascii="PT Astra Serif" w:hAnsi="PT Astra Serif" w:cs="Times New Roman"/>
          <w:sz w:val="24"/>
          <w:szCs w:val="24"/>
        </w:rPr>
        <w:t xml:space="preserve">за </w:t>
      </w:r>
      <w:r>
        <w:rPr>
          <w:rFonts w:ascii="PT Astra Serif" w:hAnsi="PT Astra Serif" w:cs="Times New Roman"/>
          <w:sz w:val="24"/>
          <w:szCs w:val="24"/>
        </w:rPr>
        <w:t>20</w:t>
      </w:r>
      <w:r w:rsidR="00E24BF9">
        <w:rPr>
          <w:rFonts w:ascii="PT Astra Serif" w:hAnsi="PT Astra Serif" w:cs="Times New Roman"/>
          <w:sz w:val="24"/>
          <w:szCs w:val="24"/>
        </w:rPr>
        <w:t>2</w:t>
      </w:r>
      <w:r w:rsidR="002C4F90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 xml:space="preserve"> год  </w:t>
      </w:r>
      <w:r w:rsidRPr="00702133">
        <w:rPr>
          <w:rFonts w:ascii="PT Astra Serif" w:hAnsi="PT Astra Serif" w:cs="Times New Roman"/>
          <w:sz w:val="24"/>
          <w:szCs w:val="24"/>
        </w:rPr>
        <w:t>налогоплательщики не воспользовались</w:t>
      </w:r>
      <w:r>
        <w:rPr>
          <w:rFonts w:ascii="PT Astra Serif" w:hAnsi="PT Astra Serif" w:cs="Times New Roman"/>
          <w:sz w:val="24"/>
          <w:szCs w:val="24"/>
        </w:rPr>
        <w:t>, однако куратор налогового расхода прогнозирует востребованность данных льгот в будущих периодах</w:t>
      </w:r>
      <w:r w:rsidRPr="00702133">
        <w:rPr>
          <w:rFonts w:ascii="PT Astra Serif" w:hAnsi="PT Astra Serif" w:cs="Times New Roman"/>
          <w:sz w:val="24"/>
          <w:szCs w:val="24"/>
        </w:rPr>
        <w:t>.</w:t>
      </w:r>
    </w:p>
    <w:p w:rsidR="00342BAD" w:rsidRPr="00342BAD" w:rsidRDefault="00342BAD" w:rsidP="00342BA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42BAD">
        <w:rPr>
          <w:rFonts w:ascii="PT Astra Serif" w:hAnsi="PT Astra Serif" w:cs="Times New Roman"/>
          <w:sz w:val="24"/>
          <w:szCs w:val="24"/>
        </w:rPr>
        <w:t>В виду отсутствия фактических налоговых расходов, показатели результативности не рассчитывались.</w:t>
      </w:r>
    </w:p>
    <w:p w:rsidR="00E7701C" w:rsidRDefault="00E7701C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E7701C" w:rsidRDefault="00E7701C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E7701C" w:rsidRDefault="00E7701C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E7701C">
        <w:rPr>
          <w:rFonts w:ascii="PT Astra Serif" w:hAnsi="PT Astra Serif"/>
          <w:b/>
          <w:sz w:val="24"/>
          <w:szCs w:val="24"/>
        </w:rPr>
        <w:t>Заместитель главы администрации                                             Н.А.Лукьянова</w:t>
      </w:r>
    </w:p>
    <w:p w:rsidR="00F86ADA" w:rsidRDefault="00F86AD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F86ADA" w:rsidRDefault="00F86AD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F86ADA" w:rsidRDefault="00F86AD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sectPr w:rsidR="00F86ADA" w:rsidSect="00AA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828"/>
    <w:multiLevelType w:val="multilevel"/>
    <w:tmpl w:val="69B26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4ED"/>
    <w:rsid w:val="00004B4C"/>
    <w:rsid w:val="00005268"/>
    <w:rsid w:val="000432B9"/>
    <w:rsid w:val="00044533"/>
    <w:rsid w:val="00057A9D"/>
    <w:rsid w:val="00073F5D"/>
    <w:rsid w:val="00077E1E"/>
    <w:rsid w:val="000A0AA6"/>
    <w:rsid w:val="000D758B"/>
    <w:rsid w:val="001037F2"/>
    <w:rsid w:val="00123CBA"/>
    <w:rsid w:val="0020093E"/>
    <w:rsid w:val="00212C44"/>
    <w:rsid w:val="00233BCE"/>
    <w:rsid w:val="0025035C"/>
    <w:rsid w:val="00256DAC"/>
    <w:rsid w:val="002938FA"/>
    <w:rsid w:val="002C4F90"/>
    <w:rsid w:val="002D3553"/>
    <w:rsid w:val="002D3E61"/>
    <w:rsid w:val="002E6624"/>
    <w:rsid w:val="002E78F9"/>
    <w:rsid w:val="0032670B"/>
    <w:rsid w:val="003325B7"/>
    <w:rsid w:val="00342BAD"/>
    <w:rsid w:val="00367ACC"/>
    <w:rsid w:val="003E750A"/>
    <w:rsid w:val="0042675A"/>
    <w:rsid w:val="0043625B"/>
    <w:rsid w:val="00446E5E"/>
    <w:rsid w:val="004834ED"/>
    <w:rsid w:val="00501021"/>
    <w:rsid w:val="00532CB2"/>
    <w:rsid w:val="00557971"/>
    <w:rsid w:val="005851C4"/>
    <w:rsid w:val="005E2EC4"/>
    <w:rsid w:val="006767E0"/>
    <w:rsid w:val="006972D9"/>
    <w:rsid w:val="006B7CAA"/>
    <w:rsid w:val="006F2041"/>
    <w:rsid w:val="00702133"/>
    <w:rsid w:val="007604D4"/>
    <w:rsid w:val="00793C55"/>
    <w:rsid w:val="007D6DA3"/>
    <w:rsid w:val="00892037"/>
    <w:rsid w:val="0089751D"/>
    <w:rsid w:val="008D556A"/>
    <w:rsid w:val="00913783"/>
    <w:rsid w:val="0091423E"/>
    <w:rsid w:val="00957464"/>
    <w:rsid w:val="0096684D"/>
    <w:rsid w:val="00971C46"/>
    <w:rsid w:val="00975D4D"/>
    <w:rsid w:val="009D43A6"/>
    <w:rsid w:val="009E4C7C"/>
    <w:rsid w:val="00A47C4A"/>
    <w:rsid w:val="00A55805"/>
    <w:rsid w:val="00AA7113"/>
    <w:rsid w:val="00AC2161"/>
    <w:rsid w:val="00AE4D07"/>
    <w:rsid w:val="00B00B34"/>
    <w:rsid w:val="00B41BC2"/>
    <w:rsid w:val="00B82EAE"/>
    <w:rsid w:val="00BB110D"/>
    <w:rsid w:val="00BC2AB1"/>
    <w:rsid w:val="00BC5735"/>
    <w:rsid w:val="00BE71DF"/>
    <w:rsid w:val="00C32400"/>
    <w:rsid w:val="00C3273B"/>
    <w:rsid w:val="00C4402C"/>
    <w:rsid w:val="00C613A2"/>
    <w:rsid w:val="00CC5FA8"/>
    <w:rsid w:val="00D046E0"/>
    <w:rsid w:val="00D23517"/>
    <w:rsid w:val="00D76016"/>
    <w:rsid w:val="00D824AD"/>
    <w:rsid w:val="00DB0378"/>
    <w:rsid w:val="00DD7979"/>
    <w:rsid w:val="00E00E46"/>
    <w:rsid w:val="00E24BF9"/>
    <w:rsid w:val="00E63393"/>
    <w:rsid w:val="00E7701C"/>
    <w:rsid w:val="00E9621F"/>
    <w:rsid w:val="00EF3B62"/>
    <w:rsid w:val="00F56568"/>
    <w:rsid w:val="00F82597"/>
    <w:rsid w:val="00F86ADA"/>
    <w:rsid w:val="00FC1B82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3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76C1-2CE6-41F8-B773-98D07EC9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Пользователь Windows</cp:lastModifiedBy>
  <cp:revision>52</cp:revision>
  <cp:lastPrinted>2023-08-18T08:42:00Z</cp:lastPrinted>
  <dcterms:created xsi:type="dcterms:W3CDTF">2021-03-01T08:04:00Z</dcterms:created>
  <dcterms:modified xsi:type="dcterms:W3CDTF">2023-08-18T08:56:00Z</dcterms:modified>
</cp:coreProperties>
</file>