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70" w:rsidRDefault="00817196" w:rsidP="00547153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7196">
        <w:rPr>
          <w:rFonts w:ascii="Arial" w:eastAsia="Times New Roman" w:hAnsi="Arial" w:cs="Arial"/>
          <w:color w:val="000000"/>
          <w:sz w:val="2"/>
          <w:szCs w:val="2"/>
        </w:rPr>
        <w:br/>
      </w:r>
      <w:r w:rsidRPr="00CA22A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547153" w:rsidRPr="00CA22A7" w:rsidRDefault="00547153" w:rsidP="00547153">
      <w:pPr>
        <w:jc w:val="center"/>
        <w:rPr>
          <w:rFonts w:ascii="PT Astra Serif" w:hAnsi="PT Astra Serif"/>
          <w:b/>
          <w:sz w:val="28"/>
          <w:szCs w:val="28"/>
        </w:rPr>
      </w:pPr>
      <w:r w:rsidRPr="00CA22A7">
        <w:rPr>
          <w:rFonts w:ascii="PT Astra Serif" w:hAnsi="PT Astra Serif"/>
          <w:b/>
          <w:sz w:val="28"/>
          <w:szCs w:val="28"/>
        </w:rPr>
        <w:t>ПРИКАЗ</w:t>
      </w:r>
    </w:p>
    <w:tbl>
      <w:tblPr>
        <w:tblW w:w="0" w:type="auto"/>
        <w:jc w:val="center"/>
        <w:tblInd w:w="-229" w:type="dxa"/>
        <w:tblLayout w:type="fixed"/>
        <w:tblLook w:val="04A0"/>
      </w:tblPr>
      <w:tblGrid>
        <w:gridCol w:w="9342"/>
      </w:tblGrid>
      <w:tr w:rsidR="00547153" w:rsidRPr="00280324" w:rsidTr="00AE0E65">
        <w:trPr>
          <w:trHeight w:val="76"/>
          <w:jc w:val="center"/>
        </w:trPr>
        <w:tc>
          <w:tcPr>
            <w:tcW w:w="9342" w:type="dxa"/>
            <w:hideMark/>
          </w:tcPr>
          <w:p w:rsidR="00547153" w:rsidRPr="00CA22A7" w:rsidRDefault="00CA22A7" w:rsidP="00775753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22A7">
              <w:rPr>
                <w:rFonts w:ascii="PT Astra Serif" w:hAnsi="PT Astra Serif"/>
                <w:b/>
                <w:sz w:val="28"/>
                <w:szCs w:val="28"/>
              </w:rPr>
              <w:t xml:space="preserve">по финансовому управлению администрации муниципального образования </w:t>
            </w:r>
            <w:proofErr w:type="spellStart"/>
            <w:r w:rsidRPr="00CA22A7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CA22A7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</w:tr>
      <w:tr w:rsidR="00547153" w:rsidRPr="00280324" w:rsidTr="00AE0E65">
        <w:trPr>
          <w:trHeight w:val="73"/>
          <w:jc w:val="center"/>
        </w:trPr>
        <w:tc>
          <w:tcPr>
            <w:tcW w:w="9342" w:type="dxa"/>
            <w:hideMark/>
          </w:tcPr>
          <w:p w:rsidR="00547153" w:rsidRPr="00280324" w:rsidRDefault="00547153" w:rsidP="00775753">
            <w:pPr>
              <w:spacing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547153" w:rsidRPr="00280324" w:rsidTr="00AE0E65">
        <w:trPr>
          <w:trHeight w:val="64"/>
          <w:jc w:val="center"/>
        </w:trPr>
        <w:tc>
          <w:tcPr>
            <w:tcW w:w="9342" w:type="dxa"/>
            <w:hideMark/>
          </w:tcPr>
          <w:p w:rsidR="00547153" w:rsidRPr="00280324" w:rsidRDefault="00547153" w:rsidP="00775753">
            <w:pPr>
              <w:spacing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547153" w:rsidRPr="00280324" w:rsidTr="00AE0E65">
        <w:trPr>
          <w:trHeight w:val="329"/>
          <w:jc w:val="center"/>
        </w:trPr>
        <w:tc>
          <w:tcPr>
            <w:tcW w:w="9342" w:type="dxa"/>
          </w:tcPr>
          <w:p w:rsidR="00547153" w:rsidRPr="00280324" w:rsidRDefault="00547153" w:rsidP="00CA22A7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AE0E65" w:rsidRPr="00157501" w:rsidRDefault="00AE0E65" w:rsidP="00AE0E65">
      <w:pPr>
        <w:jc w:val="both"/>
        <w:rPr>
          <w:rFonts w:ascii="PT Astra Serif" w:hAnsi="PT Astra Serif"/>
          <w:sz w:val="26"/>
          <w:szCs w:val="26"/>
        </w:rPr>
      </w:pPr>
      <w:r w:rsidRPr="00157501">
        <w:rPr>
          <w:rFonts w:ascii="PT Astra Serif" w:hAnsi="PT Astra Serif"/>
          <w:sz w:val="26"/>
          <w:szCs w:val="26"/>
        </w:rPr>
        <w:t xml:space="preserve">« </w:t>
      </w:r>
      <w:r>
        <w:rPr>
          <w:rFonts w:ascii="PT Astra Serif" w:hAnsi="PT Astra Serif"/>
          <w:sz w:val="26"/>
          <w:szCs w:val="26"/>
        </w:rPr>
        <w:t>23</w:t>
      </w:r>
      <w:r w:rsidRPr="00157501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 xml:space="preserve"> апреля 2024</w:t>
      </w:r>
      <w:r w:rsidRPr="00157501">
        <w:rPr>
          <w:rFonts w:ascii="PT Astra Serif" w:hAnsi="PT Astra Serif"/>
          <w:sz w:val="26"/>
          <w:szCs w:val="26"/>
        </w:rPr>
        <w:t xml:space="preserve">г.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         </w:t>
      </w:r>
      <w:r w:rsidRPr="00157501">
        <w:rPr>
          <w:rFonts w:ascii="PT Astra Serif" w:hAnsi="PT Astra Serif"/>
          <w:sz w:val="26"/>
          <w:szCs w:val="26"/>
        </w:rPr>
        <w:t>№</w:t>
      </w:r>
      <w:r w:rsidR="00A079B6">
        <w:rPr>
          <w:rFonts w:ascii="PT Astra Serif" w:hAnsi="PT Astra Serif"/>
          <w:sz w:val="26"/>
          <w:szCs w:val="26"/>
        </w:rPr>
        <w:t>10</w:t>
      </w:r>
    </w:p>
    <w:p w:rsidR="00547153" w:rsidRDefault="00547153" w:rsidP="00547153">
      <w:pPr>
        <w:tabs>
          <w:tab w:val="left" w:pos="402"/>
          <w:tab w:val="left" w:pos="8673"/>
        </w:tabs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AE0E65" w:rsidRDefault="00AE0E65" w:rsidP="005471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47153" w:rsidRPr="00B5673A" w:rsidRDefault="00547153" w:rsidP="005471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5673A">
        <w:rPr>
          <w:rFonts w:ascii="PT Astra Serif" w:hAnsi="PT Astra Serif"/>
          <w:b/>
          <w:sz w:val="28"/>
          <w:szCs w:val="28"/>
        </w:rPr>
        <w:t>О при</w:t>
      </w:r>
      <w:r w:rsidR="00B5673A" w:rsidRPr="00B5673A">
        <w:rPr>
          <w:rFonts w:ascii="PT Astra Serif" w:hAnsi="PT Astra Serif"/>
          <w:b/>
          <w:sz w:val="28"/>
          <w:szCs w:val="28"/>
        </w:rPr>
        <w:t>нятии</w:t>
      </w:r>
      <w:r w:rsidRPr="00B5673A">
        <w:rPr>
          <w:rFonts w:ascii="PT Astra Serif" w:hAnsi="PT Astra Serif"/>
          <w:b/>
          <w:sz w:val="28"/>
          <w:szCs w:val="28"/>
        </w:rPr>
        <w:t xml:space="preserve"> </w:t>
      </w:r>
      <w:r w:rsidR="00B5673A" w:rsidRPr="00B5673A">
        <w:rPr>
          <w:rFonts w:ascii="PT Astra Serif" w:hAnsi="PT Astra Serif"/>
          <w:b/>
          <w:sz w:val="28"/>
          <w:szCs w:val="28"/>
        </w:rPr>
        <w:t>решения об упрощенном осуществлении внутреннего финансового аудита и наделение полномочиями внутреннего финансового аудита</w:t>
      </w:r>
    </w:p>
    <w:p w:rsidR="00547153" w:rsidRDefault="00547153" w:rsidP="00547153"/>
    <w:p w:rsidR="00547153" w:rsidRPr="005B295B" w:rsidRDefault="00AE0E65" w:rsidP="0054715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B295B">
        <w:rPr>
          <w:rFonts w:ascii="PT Astra Serif" w:hAnsi="PT Astra Serif"/>
          <w:sz w:val="28"/>
          <w:szCs w:val="28"/>
        </w:rPr>
        <w:t>В соответствии с</w:t>
      </w:r>
      <w:r w:rsidR="00547153" w:rsidRPr="005B295B">
        <w:rPr>
          <w:rFonts w:ascii="PT Astra Serif" w:hAnsi="PT Astra Serif"/>
          <w:sz w:val="28"/>
          <w:szCs w:val="28"/>
        </w:rPr>
        <w:t xml:space="preserve"> </w:t>
      </w:r>
      <w:r w:rsidRPr="005B295B">
        <w:rPr>
          <w:rFonts w:ascii="PT Astra Serif" w:hAnsi="PT Astra Serif"/>
          <w:sz w:val="28"/>
          <w:szCs w:val="28"/>
        </w:rPr>
        <w:t xml:space="preserve">пунктом 5 статьи 160.2-1 Бюджетного кодекса Российской Федерации, приказом Министерства финансов Российской Федерации от 18.12.2019 №237н «Об утверждении федерального стандарта внутреннего финансового аудита «Основания </w:t>
      </w:r>
      <w:r w:rsidR="005B295B" w:rsidRPr="005B295B">
        <w:rPr>
          <w:rFonts w:ascii="PT Astra Serif" w:hAnsi="PT Astra Serif"/>
          <w:sz w:val="28"/>
          <w:szCs w:val="28"/>
        </w:rPr>
        <w:t>и порядок организации, случаи и порядок передачи полномочий по осуществлению внутреннего финансового аудита», ПРИКАЗЫВАЮ</w:t>
      </w:r>
      <w:r w:rsidR="00547153" w:rsidRPr="005B295B">
        <w:rPr>
          <w:rFonts w:ascii="PT Astra Serif" w:hAnsi="PT Astra Serif"/>
          <w:sz w:val="28"/>
          <w:szCs w:val="28"/>
        </w:rPr>
        <w:t>:</w:t>
      </w:r>
    </w:p>
    <w:p w:rsidR="00547153" w:rsidRPr="005B295B" w:rsidRDefault="00547153" w:rsidP="0054715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B295B">
        <w:rPr>
          <w:rFonts w:ascii="PT Astra Serif" w:hAnsi="PT Astra Serif"/>
          <w:sz w:val="28"/>
          <w:szCs w:val="28"/>
        </w:rPr>
        <w:t xml:space="preserve">1. Принять </w:t>
      </w:r>
      <w:r w:rsidR="005B295B" w:rsidRPr="005B295B">
        <w:rPr>
          <w:rFonts w:ascii="PT Astra Serif" w:hAnsi="PT Astra Serif"/>
          <w:sz w:val="28"/>
          <w:szCs w:val="28"/>
        </w:rPr>
        <w:t xml:space="preserve">решение об упрощенном осуществлении внутреннего финансового аудита финансового управления администрации муниципального образования </w:t>
      </w:r>
      <w:proofErr w:type="spellStart"/>
      <w:r w:rsidR="005B295B" w:rsidRPr="005B295B">
        <w:rPr>
          <w:rFonts w:ascii="PT Astra Serif" w:hAnsi="PT Astra Serif"/>
          <w:sz w:val="28"/>
          <w:szCs w:val="28"/>
        </w:rPr>
        <w:t>Кимовский</w:t>
      </w:r>
      <w:proofErr w:type="spellEnd"/>
      <w:r w:rsidR="005B295B" w:rsidRPr="005B295B">
        <w:rPr>
          <w:rFonts w:ascii="PT Astra Serif" w:hAnsi="PT Astra Serif"/>
          <w:sz w:val="28"/>
          <w:szCs w:val="28"/>
        </w:rPr>
        <w:t xml:space="preserve"> район</w:t>
      </w:r>
      <w:r w:rsidRPr="005B295B">
        <w:rPr>
          <w:rFonts w:ascii="PT Astra Serif" w:hAnsi="PT Astra Serif"/>
          <w:sz w:val="28"/>
          <w:szCs w:val="28"/>
        </w:rPr>
        <w:t>.</w:t>
      </w:r>
    </w:p>
    <w:p w:rsidR="00547153" w:rsidRPr="005B295B" w:rsidRDefault="00547153" w:rsidP="0054715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B295B">
        <w:rPr>
          <w:rFonts w:ascii="PT Astra Serif" w:hAnsi="PT Astra Serif"/>
          <w:sz w:val="28"/>
          <w:szCs w:val="28"/>
        </w:rPr>
        <w:t>2.</w:t>
      </w:r>
      <w:r w:rsidR="005B295B" w:rsidRPr="005B295B">
        <w:rPr>
          <w:rFonts w:ascii="PT Astra Serif" w:hAnsi="PT Astra Serif"/>
          <w:sz w:val="28"/>
          <w:szCs w:val="28"/>
        </w:rPr>
        <w:t xml:space="preserve">Наделить полномочиями по осуществлению внутреннего финансового </w:t>
      </w:r>
      <w:proofErr w:type="gramStart"/>
      <w:r w:rsidR="005B295B" w:rsidRPr="005B295B">
        <w:rPr>
          <w:rFonts w:ascii="PT Astra Serif" w:hAnsi="PT Astra Serif"/>
          <w:sz w:val="28"/>
          <w:szCs w:val="28"/>
        </w:rPr>
        <w:t>аудита начальника финансового управления администрации муниципального образования</w:t>
      </w:r>
      <w:proofErr w:type="gramEnd"/>
      <w:r w:rsidR="005B295B" w:rsidRPr="005B295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B295B" w:rsidRPr="005B295B">
        <w:rPr>
          <w:rFonts w:ascii="PT Astra Serif" w:hAnsi="PT Astra Serif"/>
          <w:sz w:val="28"/>
          <w:szCs w:val="28"/>
        </w:rPr>
        <w:t>Кимовский</w:t>
      </w:r>
      <w:proofErr w:type="spellEnd"/>
      <w:r w:rsidR="005B295B" w:rsidRPr="005B295B">
        <w:rPr>
          <w:rFonts w:ascii="PT Astra Serif" w:hAnsi="PT Astra Serif"/>
          <w:sz w:val="28"/>
          <w:szCs w:val="28"/>
        </w:rPr>
        <w:t xml:space="preserve"> район</w:t>
      </w:r>
      <w:r w:rsidRPr="005B295B">
        <w:rPr>
          <w:rFonts w:ascii="PT Astra Serif" w:hAnsi="PT Astra Serif"/>
          <w:sz w:val="28"/>
          <w:szCs w:val="28"/>
        </w:rPr>
        <w:t>.</w:t>
      </w:r>
    </w:p>
    <w:p w:rsidR="00547153" w:rsidRPr="005B295B" w:rsidRDefault="00547153" w:rsidP="0054715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B295B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5B295B" w:rsidRPr="005B295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5B295B" w:rsidRPr="005B295B">
        <w:rPr>
          <w:rFonts w:ascii="PT Astra Serif" w:hAnsi="PT Astra Serif"/>
          <w:sz w:val="28"/>
          <w:szCs w:val="28"/>
        </w:rPr>
        <w:t xml:space="preserve"> исполнением приказа оставляю за собой</w:t>
      </w:r>
      <w:r w:rsidRPr="005B295B">
        <w:rPr>
          <w:rFonts w:ascii="PT Astra Serif" w:hAnsi="PT Astra Serif"/>
          <w:sz w:val="28"/>
          <w:szCs w:val="28"/>
        </w:rPr>
        <w:t>.</w:t>
      </w:r>
    </w:p>
    <w:p w:rsidR="00547153" w:rsidRPr="005B295B" w:rsidRDefault="00547153" w:rsidP="00547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95B">
        <w:rPr>
          <w:rFonts w:ascii="PT Astra Serif" w:hAnsi="PT Astra Serif"/>
          <w:sz w:val="28"/>
          <w:szCs w:val="28"/>
        </w:rPr>
        <w:t xml:space="preserve">4. </w:t>
      </w:r>
      <w:r w:rsidR="005B295B" w:rsidRPr="005B295B">
        <w:rPr>
          <w:rFonts w:ascii="PT Astra Serif" w:hAnsi="PT Astra Serif"/>
          <w:sz w:val="28"/>
          <w:szCs w:val="28"/>
        </w:rPr>
        <w:t>Настоящий приказ вступает в силу со дня его подписания</w:t>
      </w:r>
      <w:r w:rsidRPr="005B295B">
        <w:rPr>
          <w:rFonts w:ascii="PT Astra Serif" w:hAnsi="PT Astra Serif"/>
          <w:sz w:val="28"/>
          <w:szCs w:val="28"/>
        </w:rPr>
        <w:t>.</w:t>
      </w:r>
    </w:p>
    <w:p w:rsidR="005B295B" w:rsidRDefault="005B295B" w:rsidP="00547153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5B295B" w:rsidRDefault="005B295B" w:rsidP="00547153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547153" w:rsidRPr="00280324" w:rsidRDefault="00547153" w:rsidP="00547153">
      <w:pPr>
        <w:ind w:firstLine="708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1E0"/>
      </w:tblPr>
      <w:tblGrid>
        <w:gridCol w:w="4428"/>
        <w:gridCol w:w="4752"/>
      </w:tblGrid>
      <w:tr w:rsidR="00547153" w:rsidRPr="00BC6025" w:rsidTr="005B295B">
        <w:tc>
          <w:tcPr>
            <w:tcW w:w="4428" w:type="dxa"/>
          </w:tcPr>
          <w:p w:rsidR="00547153" w:rsidRPr="00BC6025" w:rsidRDefault="005B295B" w:rsidP="0077575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Начальник финансового управления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Кимовский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4752" w:type="dxa"/>
            <w:vAlign w:val="center"/>
          </w:tcPr>
          <w:p w:rsidR="00547153" w:rsidRPr="00BC6025" w:rsidRDefault="00547153" w:rsidP="00775753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BC602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547153" w:rsidRPr="00BC6025" w:rsidRDefault="00547153" w:rsidP="00775753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47153" w:rsidRPr="00BC6025" w:rsidRDefault="005B295B" w:rsidP="00775753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Т.Н.Жарикова</w:t>
            </w:r>
            <w:proofErr w:type="spellEnd"/>
          </w:p>
        </w:tc>
      </w:tr>
    </w:tbl>
    <w:p w:rsidR="00817196" w:rsidRPr="00817196" w:rsidRDefault="00817196" w:rsidP="00817196">
      <w:pPr>
        <w:shd w:val="clear" w:color="auto" w:fill="F5F5F5"/>
        <w:spacing w:after="0" w:line="0" w:lineRule="auto"/>
        <w:rPr>
          <w:rFonts w:ascii="Arial" w:eastAsia="Times New Roman" w:hAnsi="Arial" w:cs="Arial"/>
          <w:color w:val="000000"/>
          <w:sz w:val="2"/>
          <w:szCs w:val="2"/>
        </w:rPr>
      </w:pPr>
    </w:p>
    <w:sectPr w:rsidR="00817196" w:rsidRPr="00817196" w:rsidSect="005B29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7196"/>
    <w:rsid w:val="00547153"/>
    <w:rsid w:val="00597908"/>
    <w:rsid w:val="005B295B"/>
    <w:rsid w:val="00615443"/>
    <w:rsid w:val="00817196"/>
    <w:rsid w:val="00A079B6"/>
    <w:rsid w:val="00AE0E65"/>
    <w:rsid w:val="00B5673A"/>
    <w:rsid w:val="00C80170"/>
    <w:rsid w:val="00CA22A7"/>
    <w:rsid w:val="00EB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43"/>
  </w:style>
  <w:style w:type="paragraph" w:styleId="1">
    <w:name w:val="heading 1"/>
    <w:basedOn w:val="a"/>
    <w:link w:val="10"/>
    <w:uiPriority w:val="9"/>
    <w:qFormat/>
    <w:rsid w:val="0081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1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17196"/>
    <w:rPr>
      <w:color w:val="0000FF"/>
      <w:u w:val="single"/>
    </w:rPr>
  </w:style>
  <w:style w:type="paragraph" w:customStyle="1" w:styleId="pcenter">
    <w:name w:val="pcenter"/>
    <w:basedOn w:val="a"/>
    <w:rsid w:val="0081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81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7614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2024-04-23T08:39:00Z</cp:lastPrinted>
  <dcterms:created xsi:type="dcterms:W3CDTF">2024-04-22T12:10:00Z</dcterms:created>
  <dcterms:modified xsi:type="dcterms:W3CDTF">2024-04-23T08:44:00Z</dcterms:modified>
</cp:coreProperties>
</file>