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F4" w:rsidRDefault="00077CBF" w:rsidP="003F309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F403E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BF403E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F403E"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</w:t>
      </w:r>
      <w:r w:rsidR="00780DF4">
        <w:rPr>
          <w:rFonts w:ascii="PT Astra Serif" w:hAnsi="PT Astra Serif"/>
          <w:sz w:val="26"/>
          <w:szCs w:val="26"/>
        </w:rPr>
        <w:t>ых</w:t>
      </w:r>
      <w:r w:rsidRPr="00BF403E">
        <w:rPr>
          <w:rFonts w:ascii="PT Astra Serif" w:hAnsi="PT Astra Serif"/>
          <w:sz w:val="26"/>
          <w:szCs w:val="26"/>
        </w:rPr>
        <w:t xml:space="preserve"> участк</w:t>
      </w:r>
      <w:r w:rsidR="00780DF4">
        <w:rPr>
          <w:rFonts w:ascii="PT Astra Serif" w:hAnsi="PT Astra Serif"/>
          <w:sz w:val="26"/>
          <w:szCs w:val="26"/>
        </w:rPr>
        <w:t>ов:</w:t>
      </w:r>
    </w:p>
    <w:p w:rsidR="003F309D" w:rsidRDefault="003F309D" w:rsidP="003F309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К№ 71:</w:t>
      </w:r>
      <w:r w:rsidR="00780DF4">
        <w:rPr>
          <w:rFonts w:ascii="PT Astra Serif" w:hAnsi="PT Astra Serif"/>
          <w:sz w:val="26"/>
          <w:szCs w:val="26"/>
        </w:rPr>
        <w:t>11</w:t>
      </w:r>
      <w:r>
        <w:rPr>
          <w:rFonts w:ascii="PT Astra Serif" w:hAnsi="PT Astra Serif"/>
          <w:sz w:val="26"/>
          <w:szCs w:val="26"/>
        </w:rPr>
        <w:t>:0</w:t>
      </w:r>
      <w:r w:rsidR="00FC50ED">
        <w:rPr>
          <w:rFonts w:ascii="PT Astra Serif" w:hAnsi="PT Astra Serif"/>
          <w:sz w:val="26"/>
          <w:szCs w:val="26"/>
        </w:rPr>
        <w:t>1050</w:t>
      </w:r>
      <w:r w:rsidR="00780DF4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:</w:t>
      </w:r>
      <w:proofErr w:type="gramStart"/>
      <w:r w:rsidR="00780DF4">
        <w:rPr>
          <w:rFonts w:ascii="PT Astra Serif" w:hAnsi="PT Astra Serif"/>
          <w:sz w:val="26"/>
          <w:szCs w:val="26"/>
        </w:rPr>
        <w:t>583</w:t>
      </w:r>
      <w:r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r w:rsidR="00780DF4">
        <w:rPr>
          <w:rFonts w:ascii="PT Astra Serif" w:hAnsi="PT Astra Serif"/>
          <w:sz w:val="26"/>
          <w:szCs w:val="26"/>
        </w:rPr>
        <w:t>170330</w:t>
      </w:r>
      <w:r>
        <w:rPr>
          <w:rFonts w:ascii="PT Astra Serif" w:hAnsi="PT Astra Serif"/>
          <w:sz w:val="26"/>
          <w:szCs w:val="26"/>
        </w:rPr>
        <w:t xml:space="preserve">  кв. м, расположенного:  Тульская обл</w:t>
      </w:r>
      <w:r w:rsidR="00FC50ED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 xml:space="preserve">, </w:t>
      </w:r>
      <w:r w:rsidR="00780DF4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 w:rsidR="00780DF4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="00780DF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780DF4">
        <w:rPr>
          <w:rFonts w:ascii="PT Astra Serif" w:hAnsi="PT Astra Serif"/>
          <w:sz w:val="26"/>
          <w:szCs w:val="26"/>
        </w:rPr>
        <w:t>Киовского</w:t>
      </w:r>
      <w:proofErr w:type="spellEnd"/>
      <w:r w:rsidR="00780DF4">
        <w:rPr>
          <w:rFonts w:ascii="PT Astra Serif" w:hAnsi="PT Astra Serif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, </w:t>
      </w:r>
      <w:r w:rsidR="00FC50ED">
        <w:rPr>
          <w:rFonts w:ascii="PT Astra Serif" w:hAnsi="PT Astra Serif"/>
          <w:sz w:val="26"/>
          <w:szCs w:val="26"/>
        </w:rPr>
        <w:t xml:space="preserve">примерно в </w:t>
      </w:r>
      <w:r w:rsidR="00780DF4">
        <w:rPr>
          <w:rFonts w:ascii="PT Astra Serif" w:hAnsi="PT Astra Serif"/>
          <w:sz w:val="26"/>
          <w:szCs w:val="26"/>
        </w:rPr>
        <w:t xml:space="preserve">1400 </w:t>
      </w:r>
      <w:r w:rsidR="00FC50ED">
        <w:rPr>
          <w:rFonts w:ascii="PT Astra Serif" w:hAnsi="PT Astra Serif"/>
          <w:sz w:val="26"/>
          <w:szCs w:val="26"/>
        </w:rPr>
        <w:t xml:space="preserve">м </w:t>
      </w:r>
      <w:r w:rsidR="00780DF4">
        <w:rPr>
          <w:rFonts w:ascii="PT Astra Serif" w:hAnsi="PT Astra Serif"/>
          <w:sz w:val="26"/>
          <w:szCs w:val="26"/>
        </w:rPr>
        <w:t xml:space="preserve">западнее д. </w:t>
      </w:r>
      <w:proofErr w:type="spellStart"/>
      <w:r w:rsidR="00780DF4">
        <w:rPr>
          <w:rFonts w:ascii="PT Astra Serif" w:hAnsi="PT Astra Serif"/>
          <w:sz w:val="26"/>
          <w:szCs w:val="26"/>
        </w:rPr>
        <w:t>Лопухиновка</w:t>
      </w:r>
      <w:proofErr w:type="spellEnd"/>
      <w:r w:rsidR="00780DF4">
        <w:rPr>
          <w:rFonts w:ascii="PT Astra Serif" w:hAnsi="PT Astra Serif"/>
          <w:sz w:val="26"/>
          <w:szCs w:val="26"/>
        </w:rPr>
        <w:t>, для сенокошения</w:t>
      </w:r>
      <w:r w:rsidR="00FC0543">
        <w:rPr>
          <w:rFonts w:ascii="PT Astra Serif" w:hAnsi="PT Astra Serif"/>
          <w:sz w:val="26"/>
          <w:szCs w:val="26"/>
        </w:rPr>
        <w:t xml:space="preserve"> и выпаса скота</w:t>
      </w:r>
      <w:r w:rsidR="00780DF4">
        <w:rPr>
          <w:rFonts w:ascii="PT Astra Serif" w:hAnsi="PT Astra Serif"/>
          <w:sz w:val="26"/>
          <w:szCs w:val="26"/>
        </w:rPr>
        <w:t>, зона с особым режимом использования - 71:11-6.20;</w:t>
      </w:r>
    </w:p>
    <w:p w:rsidR="00780DF4" w:rsidRDefault="00FC0543" w:rsidP="003F309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К№ 71:11:020401:</w:t>
      </w:r>
      <w:proofErr w:type="gramStart"/>
      <w:r>
        <w:rPr>
          <w:rFonts w:ascii="PT Astra Serif" w:hAnsi="PT Astra Serif"/>
          <w:sz w:val="26"/>
          <w:szCs w:val="26"/>
        </w:rPr>
        <w:t>313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77510  кв. м, расположенного: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у д. Знаменье, для сенокошения.</w:t>
      </w:r>
    </w:p>
    <w:p w:rsidR="00750693" w:rsidRPr="007958EA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7958EA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FC50ED" w:rsidRPr="007958EA">
        <w:rPr>
          <w:rFonts w:ascii="PT Astra Serif" w:hAnsi="PT Astra Serif"/>
          <w:sz w:val="26"/>
          <w:szCs w:val="26"/>
        </w:rPr>
        <w:t>0</w:t>
      </w:r>
      <w:r w:rsidR="007958EA" w:rsidRPr="007958EA">
        <w:rPr>
          <w:rFonts w:ascii="PT Astra Serif" w:hAnsi="PT Astra Serif"/>
          <w:sz w:val="26"/>
          <w:szCs w:val="26"/>
        </w:rPr>
        <w:t>5</w:t>
      </w:r>
      <w:r w:rsidRPr="007958EA">
        <w:rPr>
          <w:rFonts w:ascii="PT Astra Serif" w:hAnsi="PT Astra Serif"/>
          <w:sz w:val="26"/>
          <w:szCs w:val="26"/>
        </w:rPr>
        <w:t>.</w:t>
      </w:r>
      <w:r w:rsidR="00EA0802" w:rsidRPr="007958EA">
        <w:rPr>
          <w:rFonts w:ascii="PT Astra Serif" w:hAnsi="PT Astra Serif"/>
          <w:sz w:val="26"/>
          <w:szCs w:val="26"/>
        </w:rPr>
        <w:t>0</w:t>
      </w:r>
      <w:r w:rsidR="007958EA" w:rsidRPr="007958EA">
        <w:rPr>
          <w:rFonts w:ascii="PT Astra Serif" w:hAnsi="PT Astra Serif"/>
          <w:sz w:val="26"/>
          <w:szCs w:val="26"/>
        </w:rPr>
        <w:t>8</w:t>
      </w:r>
      <w:r w:rsidR="00EA0802" w:rsidRPr="007958EA">
        <w:rPr>
          <w:rFonts w:ascii="PT Astra Serif" w:hAnsi="PT Astra Serif"/>
          <w:sz w:val="26"/>
          <w:szCs w:val="26"/>
        </w:rPr>
        <w:t>.2021</w:t>
      </w:r>
      <w:r w:rsidRPr="007958EA">
        <w:rPr>
          <w:rFonts w:ascii="PT Astra Serif" w:hAnsi="PT Astra Serif"/>
          <w:sz w:val="26"/>
          <w:szCs w:val="26"/>
        </w:rPr>
        <w:t xml:space="preserve">г. до </w:t>
      </w:r>
      <w:r w:rsidR="00FC50ED" w:rsidRPr="007958EA">
        <w:rPr>
          <w:rFonts w:ascii="PT Astra Serif" w:hAnsi="PT Astra Serif"/>
          <w:sz w:val="26"/>
          <w:szCs w:val="26"/>
        </w:rPr>
        <w:t>0</w:t>
      </w:r>
      <w:r w:rsidR="007958EA" w:rsidRPr="007958EA">
        <w:rPr>
          <w:rFonts w:ascii="PT Astra Serif" w:hAnsi="PT Astra Serif"/>
          <w:sz w:val="26"/>
          <w:szCs w:val="26"/>
        </w:rPr>
        <w:t>6</w:t>
      </w:r>
      <w:r w:rsidR="00FC50ED" w:rsidRPr="007958EA">
        <w:rPr>
          <w:rFonts w:ascii="PT Astra Serif" w:hAnsi="PT Astra Serif"/>
          <w:sz w:val="26"/>
          <w:szCs w:val="26"/>
        </w:rPr>
        <w:t>.</w:t>
      </w:r>
      <w:r w:rsidR="00EA0802" w:rsidRPr="007958EA">
        <w:rPr>
          <w:rFonts w:ascii="PT Astra Serif" w:hAnsi="PT Astra Serif"/>
          <w:sz w:val="26"/>
          <w:szCs w:val="26"/>
        </w:rPr>
        <w:t>0</w:t>
      </w:r>
      <w:r w:rsidR="007958EA" w:rsidRPr="007958EA">
        <w:rPr>
          <w:rFonts w:ascii="PT Astra Serif" w:hAnsi="PT Astra Serif"/>
          <w:sz w:val="26"/>
          <w:szCs w:val="26"/>
        </w:rPr>
        <w:t>9</w:t>
      </w:r>
      <w:r w:rsidRPr="007958EA">
        <w:rPr>
          <w:rFonts w:ascii="PT Astra Serif" w:hAnsi="PT Astra Serif"/>
          <w:sz w:val="26"/>
          <w:szCs w:val="26"/>
        </w:rPr>
        <w:t>.202</w:t>
      </w:r>
      <w:r w:rsidR="00EA0802" w:rsidRPr="007958EA">
        <w:rPr>
          <w:rFonts w:ascii="PT Astra Serif" w:hAnsi="PT Astra Serif"/>
          <w:sz w:val="26"/>
          <w:szCs w:val="26"/>
        </w:rPr>
        <w:t>1</w:t>
      </w:r>
      <w:r w:rsidRPr="007958EA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7958EA">
        <w:rPr>
          <w:rFonts w:ascii="PT Astra Serif" w:hAnsi="PT Astra Serif"/>
          <w:sz w:val="26"/>
          <w:szCs w:val="26"/>
        </w:rPr>
        <w:t>Кимовск</w:t>
      </w:r>
      <w:proofErr w:type="spellEnd"/>
      <w:r w:rsidRPr="007958EA">
        <w:rPr>
          <w:rFonts w:ascii="PT Astra Serif" w:hAnsi="PT Astra Serif"/>
          <w:sz w:val="26"/>
          <w:szCs w:val="26"/>
        </w:rPr>
        <w:t>, ул.</w:t>
      </w:r>
      <w:r w:rsidR="001A46DA" w:rsidRPr="007958EA">
        <w:rPr>
          <w:rFonts w:ascii="PT Astra Serif" w:hAnsi="PT Astra Serif"/>
          <w:sz w:val="26"/>
          <w:szCs w:val="26"/>
        </w:rPr>
        <w:t xml:space="preserve"> </w:t>
      </w:r>
      <w:r w:rsidRPr="007958EA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7958EA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7958EA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7958EA">
        <w:rPr>
          <w:rFonts w:ascii="PT Astra Serif" w:hAnsi="PT Astra Serif"/>
          <w:sz w:val="26"/>
          <w:szCs w:val="26"/>
        </w:rPr>
        <w:t>. № 53.</w:t>
      </w:r>
    </w:p>
    <w:p w:rsidR="000004C9" w:rsidRPr="007958EA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сообщает: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о возможном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предоставлении  в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аренду сроком на 10 (десять) лет земельных участков с разрешенным использованием - для осуществления КФХ его деятельности: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12550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в границах АОЗТ «Краснополье»;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339500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в границах АОЗТ «Краснополье»;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 возможном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предоставлении  земельных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участков: 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 собственность с разрешенным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для ведения личного подсобного хозяйства: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 w:rsidR="00245E65">
        <w:rPr>
          <w:rFonts w:ascii="PT Astra Serif" w:eastAsia="Times New Roman" w:hAnsi="PT Astra Serif" w:cs="Times New Roman"/>
          <w:sz w:val="26"/>
          <w:szCs w:val="26"/>
        </w:rPr>
        <w:t>334</w:t>
      </w:r>
      <w:bookmarkStart w:id="0" w:name="_GoBack"/>
      <w:bookmarkEnd w:id="0"/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область,</w:t>
      </w:r>
      <w:r>
        <w:rPr>
          <w:rFonts w:ascii="PT Astra Serif" w:hAnsi="PT Astra Serif" w:cs="Times New Roman"/>
          <w:sz w:val="26"/>
          <w:szCs w:val="26"/>
        </w:rPr>
        <w:t xml:space="preserve">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с. Ивановское, у д.4 а;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- ориентировочной площадью 2534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Российская Федерация, Тульская область,</w:t>
      </w:r>
      <w:r>
        <w:rPr>
          <w:rFonts w:ascii="PT Astra Serif" w:hAnsi="PT Astra Serif" w:cs="Times New Roman"/>
          <w:sz w:val="26"/>
          <w:szCs w:val="26"/>
        </w:rPr>
        <w:t xml:space="preserve">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с. Гранки, за домом №99;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 собственность с разрешенным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для садоводства: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К№ 71:11:020307:14 ориентировочной площадью 600 </w:t>
      </w:r>
      <w:proofErr w:type="spellStart"/>
      <w:proofErr w:type="gramStart"/>
      <w:r>
        <w:rPr>
          <w:rFonts w:ascii="PT Astra Serif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hAnsi="PT Astra Serif" w:cs="Times New Roman"/>
          <w:sz w:val="26"/>
          <w:szCs w:val="26"/>
        </w:rPr>
        <w:t xml:space="preserve">, расположенного по адресу: обл. Тульская, р-н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с/о «Краснопольский, </w:t>
      </w:r>
      <w:proofErr w:type="spellStart"/>
      <w:r>
        <w:rPr>
          <w:rFonts w:ascii="PT Astra Serif" w:hAnsi="PT Astra Serif" w:cs="Times New Roman"/>
          <w:sz w:val="26"/>
          <w:szCs w:val="26"/>
        </w:rPr>
        <w:t>сдт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«Родничок»;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К№ 71:11:020307:13 ориентировочной площадью 600 </w:t>
      </w:r>
      <w:proofErr w:type="spellStart"/>
      <w:proofErr w:type="gramStart"/>
      <w:r>
        <w:rPr>
          <w:rFonts w:ascii="PT Astra Serif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hAnsi="PT Astra Serif" w:cs="Times New Roman"/>
          <w:sz w:val="26"/>
          <w:szCs w:val="26"/>
        </w:rPr>
        <w:t xml:space="preserve">, расположенного по адресу: обл. Тульская, р-н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с/о «Краснопольский, </w:t>
      </w:r>
      <w:proofErr w:type="spellStart"/>
      <w:r>
        <w:rPr>
          <w:rFonts w:ascii="PT Astra Serif" w:hAnsi="PT Astra Serif" w:cs="Times New Roman"/>
          <w:sz w:val="26"/>
          <w:szCs w:val="26"/>
        </w:rPr>
        <w:t>сдт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«Родничок»;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в аренду сроком на 20 (двадцать) лет: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908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р-н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г.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мкр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. Мирный, ул. </w:t>
      </w:r>
      <w:proofErr w:type="spellStart"/>
      <w:r>
        <w:rPr>
          <w:rFonts w:ascii="PT Astra Serif" w:hAnsi="PT Astra Serif" w:cs="Times New Roman"/>
          <w:sz w:val="26"/>
          <w:szCs w:val="26"/>
        </w:rPr>
        <w:t>Зубовская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около дома №21; 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1047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область,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МО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п. </w:t>
      </w:r>
      <w:proofErr w:type="spellStart"/>
      <w:r>
        <w:rPr>
          <w:rFonts w:ascii="PT Astra Serif" w:hAnsi="PT Astra Serif" w:cs="Times New Roman"/>
          <w:sz w:val="26"/>
          <w:szCs w:val="26"/>
        </w:rPr>
        <w:t>Пронь</w:t>
      </w:r>
      <w:proofErr w:type="spellEnd"/>
      <w:r>
        <w:rPr>
          <w:rFonts w:ascii="PT Astra Serif" w:hAnsi="PT Astra Serif" w:cs="Times New Roman"/>
          <w:sz w:val="26"/>
          <w:szCs w:val="26"/>
        </w:rPr>
        <w:t>, ул. Садовая, у дома №2а, зона с особыми условиями использования: 71:11:-6.177;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523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область,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МО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п. </w:t>
      </w:r>
      <w:proofErr w:type="spellStart"/>
      <w:r>
        <w:rPr>
          <w:rFonts w:ascii="PT Astra Serif" w:hAnsi="PT Astra Serif" w:cs="Times New Roman"/>
          <w:sz w:val="26"/>
          <w:szCs w:val="26"/>
        </w:rPr>
        <w:t>Пронь</w:t>
      </w:r>
      <w:proofErr w:type="spellEnd"/>
      <w:r>
        <w:rPr>
          <w:rFonts w:ascii="PT Astra Serif" w:hAnsi="PT Astra Serif" w:cs="Times New Roman"/>
          <w:sz w:val="26"/>
          <w:szCs w:val="26"/>
        </w:rPr>
        <w:t>, ул. Садовая, у дома №6;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- ориентировочной площадью 2500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р-н, г.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мкр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. Зубовский, напротив дома 35; 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5700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область,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МО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с. </w:t>
      </w:r>
      <w:proofErr w:type="spellStart"/>
      <w:r>
        <w:rPr>
          <w:rFonts w:ascii="PT Astra Serif" w:hAnsi="PT Astra Serif" w:cs="Times New Roman"/>
          <w:sz w:val="26"/>
          <w:szCs w:val="26"/>
        </w:rPr>
        <w:t>Карачево</w:t>
      </w:r>
      <w:proofErr w:type="spellEnd"/>
      <w:r>
        <w:rPr>
          <w:rFonts w:ascii="PT Astra Serif" w:hAnsi="PT Astra Serif" w:cs="Times New Roman"/>
          <w:sz w:val="26"/>
          <w:szCs w:val="26"/>
        </w:rPr>
        <w:t>, за домом №22, зона с особыми условиями использования: 71:11:-6.45;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3500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область,</w:t>
      </w:r>
      <w:r>
        <w:rPr>
          <w:rFonts w:ascii="PT Astra Serif" w:hAnsi="PT Astra Serif" w:cs="Times New Roman"/>
          <w:sz w:val="26"/>
          <w:szCs w:val="26"/>
        </w:rPr>
        <w:t xml:space="preserve">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д. </w:t>
      </w:r>
      <w:proofErr w:type="spellStart"/>
      <w:r>
        <w:rPr>
          <w:rFonts w:ascii="PT Astra Serif" w:hAnsi="PT Astra Serif" w:cs="Times New Roman"/>
          <w:sz w:val="26"/>
          <w:szCs w:val="26"/>
        </w:rPr>
        <w:t>Белоозеро</w:t>
      </w:r>
      <w:proofErr w:type="spellEnd"/>
      <w:r>
        <w:rPr>
          <w:rFonts w:ascii="PT Astra Serif" w:hAnsi="PT Astra Serif" w:cs="Times New Roman"/>
          <w:sz w:val="26"/>
          <w:szCs w:val="26"/>
        </w:rPr>
        <w:t>, примерно в 150 м на юго-восток от д.29;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468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г.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hAnsi="PT Astra Serif" w:cs="Times New Roman"/>
          <w:sz w:val="26"/>
          <w:szCs w:val="26"/>
        </w:rPr>
        <w:t>, Железнодорожный проезд, примерно в 16 м на  юго-запад от д.4; часть зоны с особым режимом использования: 71:28-6.108;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628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область,</w:t>
      </w:r>
      <w:r>
        <w:rPr>
          <w:rFonts w:ascii="PT Astra Serif" w:hAnsi="PT Astra Serif" w:cs="Times New Roman"/>
          <w:sz w:val="26"/>
          <w:szCs w:val="26"/>
        </w:rPr>
        <w:t xml:space="preserve">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с. Ивановское, у д.4 а, зона с особым режимом использования: 71:11:-6.343;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436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г.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hAnsi="PT Astra Serif" w:cs="Times New Roman"/>
          <w:sz w:val="26"/>
          <w:szCs w:val="26"/>
        </w:rPr>
        <w:t>, ул. Потехина, у д.39 а, зоны с особыми условиями использования: 71:28-6.168, 71:00-6.833;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3478,45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Российская Федерация, Тульская область,</w:t>
      </w:r>
      <w:r>
        <w:rPr>
          <w:rFonts w:ascii="PT Astra Serif" w:hAnsi="PT Astra Serif" w:cs="Times New Roman"/>
          <w:sz w:val="26"/>
          <w:szCs w:val="26"/>
        </w:rPr>
        <w:t xml:space="preserve">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Епифанское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п. Казановка, Квартал 4-й, примерно в 120 м на восток от д.17 а; 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6 сентября 2021 года.</w:t>
      </w:r>
    </w:p>
    <w:p w:rsidR="001F5B1B" w:rsidRDefault="001F5B1B" w:rsidP="001F5B1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1F5B1B" w:rsidRDefault="001F5B1B" w:rsidP="001F5B1B">
      <w:pPr>
        <w:pStyle w:val="a3"/>
        <w:ind w:firstLine="709"/>
        <w:jc w:val="both"/>
        <w:rPr>
          <w:rFonts w:ascii="PT Astra Serif" w:eastAsiaTheme="minorEastAsia" w:hAnsi="PT Astra Serif" w:cstheme="minorBidi"/>
          <w:sz w:val="26"/>
          <w:szCs w:val="26"/>
        </w:rPr>
      </w:pPr>
    </w:p>
    <w:p w:rsidR="000004C9" w:rsidRPr="00276E15" w:rsidRDefault="000004C9" w:rsidP="001F5B1B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276E15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12230F"/>
    <w:rsid w:val="001509D9"/>
    <w:rsid w:val="001A46DA"/>
    <w:rsid w:val="001F0A29"/>
    <w:rsid w:val="001F5B1B"/>
    <w:rsid w:val="00245E65"/>
    <w:rsid w:val="00276E15"/>
    <w:rsid w:val="002869C9"/>
    <w:rsid w:val="00310305"/>
    <w:rsid w:val="003F2A08"/>
    <w:rsid w:val="003F309D"/>
    <w:rsid w:val="004408E9"/>
    <w:rsid w:val="004913C9"/>
    <w:rsid w:val="004D7022"/>
    <w:rsid w:val="004F3EAA"/>
    <w:rsid w:val="005023B1"/>
    <w:rsid w:val="00550470"/>
    <w:rsid w:val="005530B5"/>
    <w:rsid w:val="005F4DFE"/>
    <w:rsid w:val="006357A0"/>
    <w:rsid w:val="00662B80"/>
    <w:rsid w:val="00716F12"/>
    <w:rsid w:val="007453D7"/>
    <w:rsid w:val="00750693"/>
    <w:rsid w:val="00756EA3"/>
    <w:rsid w:val="00776158"/>
    <w:rsid w:val="00780DF4"/>
    <w:rsid w:val="007958EA"/>
    <w:rsid w:val="007B2288"/>
    <w:rsid w:val="0080760C"/>
    <w:rsid w:val="00933E2D"/>
    <w:rsid w:val="0095546D"/>
    <w:rsid w:val="00957FDA"/>
    <w:rsid w:val="009A1107"/>
    <w:rsid w:val="00A85B29"/>
    <w:rsid w:val="00AC1D7C"/>
    <w:rsid w:val="00B55FEB"/>
    <w:rsid w:val="00BA11E0"/>
    <w:rsid w:val="00BC333F"/>
    <w:rsid w:val="00C2150A"/>
    <w:rsid w:val="00C417C2"/>
    <w:rsid w:val="00C74599"/>
    <w:rsid w:val="00CE3FB7"/>
    <w:rsid w:val="00CE7FA2"/>
    <w:rsid w:val="00D32997"/>
    <w:rsid w:val="00E37CDC"/>
    <w:rsid w:val="00E6349D"/>
    <w:rsid w:val="00E96EB6"/>
    <w:rsid w:val="00EA0802"/>
    <w:rsid w:val="00EA15ED"/>
    <w:rsid w:val="00EB77E6"/>
    <w:rsid w:val="00ED128C"/>
    <w:rsid w:val="00EF768C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A2B4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4</cp:revision>
  <dcterms:created xsi:type="dcterms:W3CDTF">2021-07-27T08:00:00Z</dcterms:created>
  <dcterms:modified xsi:type="dcterms:W3CDTF">2021-08-02T12:09:00Z</dcterms:modified>
</cp:coreProperties>
</file>