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A4" w:rsidRPr="00B501A4" w:rsidRDefault="00B501A4" w:rsidP="00B501A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501A4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B501A4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B501A4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  в аренду сроком на 20 (двадцать) лет земельных участков с разрешенным использованием - для ведения личного подсобного хозяйства:</w:t>
      </w:r>
    </w:p>
    <w:p w:rsidR="00B501A4" w:rsidRPr="00B501A4" w:rsidRDefault="00B501A4" w:rsidP="00B501A4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501A4">
        <w:rPr>
          <w:rFonts w:ascii="PT Astra Serif" w:hAnsi="PT Astra Serif"/>
          <w:sz w:val="26"/>
          <w:szCs w:val="26"/>
        </w:rPr>
        <w:t xml:space="preserve">ориентировочной площадью 2000 </w:t>
      </w:r>
      <w:proofErr w:type="spellStart"/>
      <w:r w:rsidRPr="00B501A4">
        <w:rPr>
          <w:rFonts w:ascii="PT Astra Serif" w:hAnsi="PT Astra Serif"/>
          <w:sz w:val="26"/>
          <w:szCs w:val="26"/>
        </w:rPr>
        <w:t>кв</w:t>
      </w:r>
      <w:proofErr w:type="gramStart"/>
      <w:r w:rsidRPr="00B501A4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B501A4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г. </w:t>
      </w:r>
      <w:proofErr w:type="spellStart"/>
      <w:r w:rsidRPr="00B501A4">
        <w:rPr>
          <w:rFonts w:ascii="PT Astra Serif" w:hAnsi="PT Astra Serif"/>
          <w:sz w:val="26"/>
          <w:szCs w:val="26"/>
        </w:rPr>
        <w:t>Кимовск</w:t>
      </w:r>
      <w:proofErr w:type="spellEnd"/>
      <w:r w:rsidRPr="00B501A4">
        <w:rPr>
          <w:rFonts w:ascii="PT Astra Serif" w:hAnsi="PT Astra Serif"/>
          <w:sz w:val="26"/>
          <w:szCs w:val="26"/>
        </w:rPr>
        <w:t>, ул. Горняцкая, примерно в 25 м на юго-запад от д.12;</w:t>
      </w:r>
    </w:p>
    <w:p w:rsidR="00B501A4" w:rsidRPr="00B501A4" w:rsidRDefault="00B501A4" w:rsidP="00B501A4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501A4">
        <w:rPr>
          <w:rFonts w:ascii="PT Astra Serif" w:hAnsi="PT Astra Serif"/>
          <w:sz w:val="26"/>
          <w:szCs w:val="26"/>
        </w:rPr>
        <w:t xml:space="preserve">ориентировочной площадью 3182 </w:t>
      </w:r>
      <w:proofErr w:type="spellStart"/>
      <w:r w:rsidRPr="00B501A4">
        <w:rPr>
          <w:rFonts w:ascii="PT Astra Serif" w:hAnsi="PT Astra Serif"/>
          <w:sz w:val="26"/>
          <w:szCs w:val="26"/>
        </w:rPr>
        <w:t>кв</w:t>
      </w:r>
      <w:proofErr w:type="gramStart"/>
      <w:r w:rsidRPr="00B501A4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B501A4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</w:t>
      </w:r>
      <w:proofErr w:type="spellStart"/>
      <w:r w:rsidRPr="00B501A4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501A4">
        <w:rPr>
          <w:rFonts w:ascii="PT Astra Serif" w:hAnsi="PT Astra Serif"/>
          <w:sz w:val="26"/>
          <w:szCs w:val="26"/>
        </w:rPr>
        <w:t xml:space="preserve"> район, д. Аджамки,  ЗОУИТ:71.11.2.176;</w:t>
      </w:r>
    </w:p>
    <w:p w:rsidR="00B501A4" w:rsidRPr="00B501A4" w:rsidRDefault="00B501A4" w:rsidP="00B501A4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501A4">
        <w:rPr>
          <w:rFonts w:ascii="PT Astra Serif" w:hAnsi="PT Astra Serif"/>
          <w:sz w:val="26"/>
          <w:szCs w:val="26"/>
        </w:rPr>
        <w:t xml:space="preserve">ориентировочной площадью 205 </w:t>
      </w:r>
      <w:proofErr w:type="spellStart"/>
      <w:r w:rsidRPr="00B501A4">
        <w:rPr>
          <w:rFonts w:ascii="PT Astra Serif" w:hAnsi="PT Astra Serif"/>
          <w:sz w:val="26"/>
          <w:szCs w:val="26"/>
        </w:rPr>
        <w:t>кв</w:t>
      </w:r>
      <w:proofErr w:type="gramStart"/>
      <w:r w:rsidRPr="00B501A4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B501A4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</w:t>
      </w:r>
      <w:proofErr w:type="spellStart"/>
      <w:r w:rsidRPr="00B501A4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501A4">
        <w:rPr>
          <w:rFonts w:ascii="PT Astra Serif" w:hAnsi="PT Astra Serif"/>
          <w:sz w:val="26"/>
          <w:szCs w:val="26"/>
        </w:rPr>
        <w:t xml:space="preserve"> район, г. </w:t>
      </w:r>
      <w:proofErr w:type="spellStart"/>
      <w:r w:rsidRPr="00B501A4">
        <w:rPr>
          <w:rFonts w:ascii="PT Astra Serif" w:hAnsi="PT Astra Serif"/>
          <w:sz w:val="26"/>
          <w:szCs w:val="26"/>
        </w:rPr>
        <w:t>Кимовск</w:t>
      </w:r>
      <w:proofErr w:type="spellEnd"/>
      <w:r w:rsidRPr="00B501A4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501A4">
        <w:rPr>
          <w:rFonts w:ascii="PT Astra Serif" w:hAnsi="PT Astra Serif"/>
          <w:sz w:val="26"/>
          <w:szCs w:val="26"/>
        </w:rPr>
        <w:t>мкр</w:t>
      </w:r>
      <w:proofErr w:type="spellEnd"/>
      <w:r w:rsidRPr="00B501A4">
        <w:rPr>
          <w:rFonts w:ascii="PT Astra Serif" w:hAnsi="PT Astra Serif"/>
          <w:sz w:val="26"/>
          <w:szCs w:val="26"/>
        </w:rPr>
        <w:t xml:space="preserve">. Мирный, ул. </w:t>
      </w:r>
      <w:proofErr w:type="spellStart"/>
      <w:r w:rsidRPr="00B501A4">
        <w:rPr>
          <w:rFonts w:ascii="PT Astra Serif" w:hAnsi="PT Astra Serif"/>
          <w:sz w:val="26"/>
          <w:szCs w:val="26"/>
        </w:rPr>
        <w:t>Зубовская</w:t>
      </w:r>
      <w:proofErr w:type="spellEnd"/>
      <w:r w:rsidRPr="00B501A4">
        <w:rPr>
          <w:rFonts w:ascii="PT Astra Serif" w:hAnsi="PT Astra Serif"/>
          <w:sz w:val="26"/>
          <w:szCs w:val="26"/>
        </w:rPr>
        <w:t>, за домом №10;</w:t>
      </w:r>
    </w:p>
    <w:p w:rsidR="00B501A4" w:rsidRPr="00B501A4" w:rsidRDefault="00B501A4" w:rsidP="00B501A4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501A4">
        <w:rPr>
          <w:rFonts w:ascii="PT Astra Serif" w:hAnsi="PT Astra Serif"/>
          <w:sz w:val="26"/>
          <w:szCs w:val="26"/>
        </w:rPr>
        <w:t xml:space="preserve">ориентировочной площадью 1623 </w:t>
      </w:r>
      <w:proofErr w:type="spellStart"/>
      <w:r w:rsidRPr="00B501A4">
        <w:rPr>
          <w:rFonts w:ascii="PT Astra Serif" w:hAnsi="PT Astra Serif"/>
          <w:sz w:val="26"/>
          <w:szCs w:val="26"/>
        </w:rPr>
        <w:t>кв</w:t>
      </w:r>
      <w:proofErr w:type="gramStart"/>
      <w:r w:rsidRPr="00B501A4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B501A4">
        <w:rPr>
          <w:rFonts w:ascii="PT Astra Serif" w:hAnsi="PT Astra Serif"/>
          <w:sz w:val="26"/>
          <w:szCs w:val="26"/>
        </w:rPr>
        <w:t xml:space="preserve">, расположенного по адресу: </w:t>
      </w:r>
      <w:proofErr w:type="gramStart"/>
      <w:r w:rsidRPr="00B501A4">
        <w:rPr>
          <w:rFonts w:ascii="PT Astra Serif" w:hAnsi="PT Astra Serif"/>
          <w:sz w:val="26"/>
          <w:szCs w:val="26"/>
        </w:rPr>
        <w:t xml:space="preserve">Тульская область,  </w:t>
      </w:r>
      <w:proofErr w:type="spellStart"/>
      <w:r w:rsidRPr="00B501A4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501A4">
        <w:rPr>
          <w:rFonts w:ascii="PT Astra Serif" w:hAnsi="PT Astra Serif"/>
          <w:sz w:val="26"/>
          <w:szCs w:val="26"/>
        </w:rPr>
        <w:t xml:space="preserve"> район, муниципальное образование </w:t>
      </w:r>
      <w:proofErr w:type="spellStart"/>
      <w:r w:rsidRPr="00B501A4">
        <w:rPr>
          <w:rFonts w:ascii="PT Astra Serif" w:hAnsi="PT Astra Serif"/>
          <w:sz w:val="26"/>
          <w:szCs w:val="26"/>
        </w:rPr>
        <w:t>Епифанское</w:t>
      </w:r>
      <w:proofErr w:type="spellEnd"/>
      <w:r w:rsidRPr="00B501A4">
        <w:rPr>
          <w:rFonts w:ascii="PT Astra Serif" w:hAnsi="PT Astra Serif"/>
          <w:sz w:val="26"/>
          <w:szCs w:val="26"/>
        </w:rPr>
        <w:t>, с. Рождествено, за домом №61, зона с особыми условиями использования: 71.00.2.322 (Охранная зона объекта:</w:t>
      </w:r>
      <w:proofErr w:type="gramEnd"/>
      <w:r w:rsidRPr="00B501A4">
        <w:rPr>
          <w:rFonts w:ascii="PT Astra Serif" w:hAnsi="PT Astra Serif"/>
          <w:sz w:val="26"/>
          <w:szCs w:val="26"/>
        </w:rPr>
        <w:t xml:space="preserve"> «ВЛ-10 </w:t>
      </w:r>
      <w:proofErr w:type="spellStart"/>
      <w:r w:rsidRPr="00B501A4">
        <w:rPr>
          <w:rFonts w:ascii="PT Astra Serif" w:hAnsi="PT Astra Serif"/>
          <w:sz w:val="26"/>
          <w:szCs w:val="26"/>
        </w:rPr>
        <w:t>кВ</w:t>
      </w:r>
      <w:proofErr w:type="spellEnd"/>
      <w:r w:rsidRPr="00B501A4">
        <w:rPr>
          <w:rFonts w:ascii="PT Astra Serif" w:hAnsi="PT Astra Serif"/>
          <w:sz w:val="26"/>
          <w:szCs w:val="26"/>
        </w:rPr>
        <w:t xml:space="preserve"> Луговое, инвентарные номера 12003977, 120040002, 12004184», местоположение: Тульская область, </w:t>
      </w:r>
      <w:proofErr w:type="spellStart"/>
      <w:r w:rsidRPr="00B501A4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501A4">
        <w:rPr>
          <w:rFonts w:ascii="PT Astra Serif" w:hAnsi="PT Astra Serif"/>
          <w:sz w:val="26"/>
          <w:szCs w:val="26"/>
        </w:rPr>
        <w:t xml:space="preserve"> район);</w:t>
      </w:r>
    </w:p>
    <w:p w:rsidR="00B501A4" w:rsidRPr="00B501A4" w:rsidRDefault="00B501A4" w:rsidP="00B501A4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501A4">
        <w:rPr>
          <w:rFonts w:ascii="PT Astra Serif" w:hAnsi="PT Astra Serif"/>
          <w:sz w:val="26"/>
          <w:szCs w:val="26"/>
        </w:rPr>
        <w:t xml:space="preserve">ориентировочной площадью 335 </w:t>
      </w:r>
      <w:proofErr w:type="spellStart"/>
      <w:r w:rsidRPr="00B501A4">
        <w:rPr>
          <w:rFonts w:ascii="PT Astra Serif" w:hAnsi="PT Astra Serif"/>
          <w:sz w:val="26"/>
          <w:szCs w:val="26"/>
        </w:rPr>
        <w:t>кв</w:t>
      </w:r>
      <w:proofErr w:type="gramStart"/>
      <w:r w:rsidRPr="00B501A4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B501A4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</w:t>
      </w:r>
      <w:proofErr w:type="spellStart"/>
      <w:r w:rsidRPr="00B501A4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501A4">
        <w:rPr>
          <w:rFonts w:ascii="PT Astra Serif" w:hAnsi="PT Astra Serif"/>
          <w:sz w:val="26"/>
          <w:szCs w:val="26"/>
        </w:rPr>
        <w:t xml:space="preserve"> район, МО </w:t>
      </w:r>
      <w:proofErr w:type="spellStart"/>
      <w:r w:rsidRPr="00B501A4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B501A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B501A4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B501A4">
        <w:rPr>
          <w:rFonts w:ascii="PT Astra Serif" w:hAnsi="PT Astra Serif"/>
          <w:sz w:val="26"/>
          <w:szCs w:val="26"/>
        </w:rPr>
        <w:t xml:space="preserve"> района, д. </w:t>
      </w:r>
      <w:proofErr w:type="spellStart"/>
      <w:r w:rsidRPr="00B501A4">
        <w:rPr>
          <w:rFonts w:ascii="PT Astra Serif" w:hAnsi="PT Astra Serif"/>
          <w:sz w:val="26"/>
          <w:szCs w:val="26"/>
        </w:rPr>
        <w:t>Кропотово</w:t>
      </w:r>
      <w:proofErr w:type="spellEnd"/>
      <w:r w:rsidRPr="00B501A4">
        <w:rPr>
          <w:rFonts w:ascii="PT Astra Serif" w:hAnsi="PT Astra Serif"/>
          <w:sz w:val="26"/>
          <w:szCs w:val="26"/>
        </w:rPr>
        <w:t xml:space="preserve">, у дома №82, зона с особыми условиями использования: </w:t>
      </w:r>
      <w:r w:rsidRPr="00B501A4">
        <w:rPr>
          <w:rFonts w:ascii="PT Astra Serif" w:hAnsi="PT Astra Serif"/>
          <w:sz w:val="26"/>
          <w:szCs w:val="26"/>
          <w:shd w:val="clear" w:color="auto" w:fill="FFFFFF"/>
        </w:rPr>
        <w:t>71.11.2.405</w:t>
      </w:r>
      <w:r w:rsidRPr="00B501A4">
        <w:rPr>
          <w:rFonts w:ascii="PT Astra Serif" w:hAnsi="PT Astra Serif"/>
          <w:sz w:val="26"/>
          <w:szCs w:val="26"/>
        </w:rPr>
        <w:t>;</w:t>
      </w:r>
    </w:p>
    <w:p w:rsidR="00B501A4" w:rsidRPr="00B501A4" w:rsidRDefault="00B501A4" w:rsidP="00B501A4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501A4">
        <w:rPr>
          <w:rFonts w:ascii="PT Astra Serif" w:hAnsi="PT Astra Serif"/>
          <w:sz w:val="26"/>
          <w:szCs w:val="26"/>
        </w:rPr>
        <w:t xml:space="preserve">ориентировочной площадью 1416 </w:t>
      </w:r>
      <w:proofErr w:type="spellStart"/>
      <w:r w:rsidRPr="00B501A4">
        <w:rPr>
          <w:rFonts w:ascii="PT Astra Serif" w:hAnsi="PT Astra Serif"/>
          <w:sz w:val="26"/>
          <w:szCs w:val="26"/>
        </w:rPr>
        <w:t>кв</w:t>
      </w:r>
      <w:proofErr w:type="gramStart"/>
      <w:r w:rsidRPr="00B501A4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B501A4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</w:t>
      </w:r>
      <w:proofErr w:type="spellStart"/>
      <w:r w:rsidRPr="00B501A4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B501A4">
        <w:rPr>
          <w:rFonts w:ascii="PT Astra Serif" w:hAnsi="PT Astra Serif"/>
          <w:sz w:val="26"/>
          <w:szCs w:val="26"/>
        </w:rPr>
        <w:t xml:space="preserve"> район, с. Гранки, за домом №90.</w:t>
      </w:r>
    </w:p>
    <w:p w:rsidR="00B501A4" w:rsidRPr="00B501A4" w:rsidRDefault="00B501A4" w:rsidP="00B501A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B501A4" w:rsidRPr="00B501A4" w:rsidRDefault="00B501A4" w:rsidP="00B501A4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B501A4">
        <w:rPr>
          <w:rFonts w:ascii="PT Astra Serif" w:hAnsi="PT Astra Serif"/>
          <w:sz w:val="26"/>
          <w:szCs w:val="26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B501A4" w:rsidRPr="00B501A4" w:rsidRDefault="00B501A4" w:rsidP="00B501A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501A4"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B501A4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B501A4">
        <w:rPr>
          <w:rFonts w:ascii="PT Astra Serif" w:eastAsia="Times New Roman" w:hAnsi="PT Astra Serif" w:cs="Times New Roman"/>
          <w:sz w:val="26"/>
          <w:szCs w:val="26"/>
        </w:rPr>
        <w:t xml:space="preserve">, ул. Ленина, 44 а,  </w:t>
      </w:r>
      <w:proofErr w:type="spellStart"/>
      <w:r w:rsidRPr="00B501A4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B501A4"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2 ноября 2020 года.</w:t>
      </w:r>
    </w:p>
    <w:p w:rsidR="00B501A4" w:rsidRPr="00B501A4" w:rsidRDefault="00B501A4" w:rsidP="00B501A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501A4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 w:rsidRPr="00B501A4">
        <w:rPr>
          <w:rFonts w:ascii="PT Astra Serif" w:eastAsia="Times New Roman" w:hAnsi="PT Astra Serif" w:cs="Times New Roman"/>
          <w:sz w:val="26"/>
          <w:szCs w:val="26"/>
        </w:rPr>
        <w:t xml:space="preserve">Тульская обл., г. </w:t>
      </w:r>
      <w:proofErr w:type="spellStart"/>
      <w:r w:rsidRPr="00B501A4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B501A4">
        <w:rPr>
          <w:rFonts w:ascii="PT Astra Serif" w:eastAsia="Times New Roman" w:hAnsi="PT Astra Serif" w:cs="Times New Roman"/>
          <w:sz w:val="26"/>
          <w:szCs w:val="26"/>
        </w:rPr>
        <w:t xml:space="preserve">, ул. Ленина, 44 а, левое крыло, 3-й этаж, </w:t>
      </w:r>
      <w:proofErr w:type="spellStart"/>
      <w:r w:rsidRPr="00B501A4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B501A4">
        <w:rPr>
          <w:rFonts w:ascii="PT Astra Serif" w:eastAsia="Times New Roman" w:hAnsi="PT Astra Serif" w:cs="Times New Roman"/>
          <w:sz w:val="26"/>
          <w:szCs w:val="26"/>
        </w:rPr>
        <w:t>. № 53 с 10-00 до 13-00 часов.</w:t>
      </w:r>
      <w:proofErr w:type="gramEnd"/>
      <w:r w:rsidRPr="00B501A4">
        <w:rPr>
          <w:rFonts w:ascii="PT Astra Serif" w:eastAsia="Times New Roman" w:hAnsi="PT Astra Serif" w:cs="Times New Roman"/>
          <w:sz w:val="26"/>
          <w:szCs w:val="26"/>
        </w:rPr>
        <w:t xml:space="preserve"> Телефон для справок: 5-30-04, 5-29-69.</w:t>
      </w:r>
    </w:p>
    <w:p w:rsidR="000004C9" w:rsidRPr="00B501A4" w:rsidRDefault="000004C9" w:rsidP="00276E15">
      <w:pPr>
        <w:pStyle w:val="a3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sectPr w:rsidR="000004C9" w:rsidRPr="00B501A4" w:rsidSect="0049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1509D9"/>
    <w:rsid w:val="001A46DA"/>
    <w:rsid w:val="00276E15"/>
    <w:rsid w:val="003F2A08"/>
    <w:rsid w:val="004408E9"/>
    <w:rsid w:val="004913C9"/>
    <w:rsid w:val="004D7022"/>
    <w:rsid w:val="004F3EAA"/>
    <w:rsid w:val="005530B5"/>
    <w:rsid w:val="005E72B2"/>
    <w:rsid w:val="005F4DFE"/>
    <w:rsid w:val="006357A0"/>
    <w:rsid w:val="00662B80"/>
    <w:rsid w:val="00750693"/>
    <w:rsid w:val="00756EA3"/>
    <w:rsid w:val="0080760C"/>
    <w:rsid w:val="00824164"/>
    <w:rsid w:val="0089594A"/>
    <w:rsid w:val="00933E2D"/>
    <w:rsid w:val="00957FDA"/>
    <w:rsid w:val="009779B1"/>
    <w:rsid w:val="00997971"/>
    <w:rsid w:val="009A1107"/>
    <w:rsid w:val="00A85B29"/>
    <w:rsid w:val="00B501A4"/>
    <w:rsid w:val="00B55FEB"/>
    <w:rsid w:val="00C2150A"/>
    <w:rsid w:val="00C417C2"/>
    <w:rsid w:val="00CE3FB7"/>
    <w:rsid w:val="00CE7FA2"/>
    <w:rsid w:val="00D32997"/>
    <w:rsid w:val="00E6349D"/>
    <w:rsid w:val="00E96EB6"/>
    <w:rsid w:val="00EA15ED"/>
    <w:rsid w:val="00EB77E6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cp:lastPrinted>2020-09-08T13:41:00Z</cp:lastPrinted>
  <dcterms:created xsi:type="dcterms:W3CDTF">2020-09-23T11:48:00Z</dcterms:created>
  <dcterms:modified xsi:type="dcterms:W3CDTF">2020-09-23T11:50:00Z</dcterms:modified>
</cp:coreProperties>
</file>