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A0722" w14:textId="404F0788" w:rsidR="00B47C6E" w:rsidRDefault="00536BF3" w:rsidP="001524F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32"/>
          <w:szCs w:val="32"/>
        </w:rPr>
      </w:pPr>
      <w:r w:rsidRPr="001524F8">
        <w:rPr>
          <w:rFonts w:ascii="PT Astra Serif" w:hAnsi="PT Astra Serif" w:cs="Times New Roman"/>
          <w:b/>
          <w:sz w:val="32"/>
          <w:szCs w:val="32"/>
        </w:rPr>
        <w:t xml:space="preserve">Отчет главы муниципального образования </w:t>
      </w:r>
      <w:r w:rsidR="00B47C6E" w:rsidRPr="001524F8">
        <w:rPr>
          <w:rFonts w:ascii="PT Astra Serif" w:hAnsi="PT Astra Serif" w:cs="Times New Roman"/>
          <w:b/>
          <w:sz w:val="32"/>
          <w:szCs w:val="32"/>
        </w:rPr>
        <w:t xml:space="preserve">город Кимовск Кимовского района о результатах деятельности за </w:t>
      </w:r>
      <w:r w:rsidR="00F665DD" w:rsidRPr="001524F8">
        <w:rPr>
          <w:rFonts w:ascii="PT Astra Serif" w:hAnsi="PT Astra Serif" w:cs="Times New Roman"/>
          <w:b/>
          <w:sz w:val="32"/>
          <w:szCs w:val="32"/>
        </w:rPr>
        <w:t>202</w:t>
      </w:r>
      <w:r w:rsidR="00236B49" w:rsidRPr="001524F8">
        <w:rPr>
          <w:rFonts w:ascii="PT Astra Serif" w:hAnsi="PT Astra Serif" w:cs="Times New Roman"/>
          <w:b/>
          <w:sz w:val="32"/>
          <w:szCs w:val="32"/>
        </w:rPr>
        <w:t>4</w:t>
      </w:r>
      <w:r w:rsidR="00A20390" w:rsidRPr="001524F8">
        <w:rPr>
          <w:rFonts w:ascii="PT Astra Serif" w:hAnsi="PT Astra Serif" w:cs="Times New Roman"/>
          <w:b/>
          <w:sz w:val="32"/>
          <w:szCs w:val="32"/>
        </w:rPr>
        <w:t xml:space="preserve"> год</w:t>
      </w:r>
    </w:p>
    <w:p w14:paraId="32EC8BEB" w14:textId="77777777" w:rsidR="001524F8" w:rsidRPr="001524F8" w:rsidRDefault="001524F8" w:rsidP="001524F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32"/>
          <w:szCs w:val="32"/>
        </w:rPr>
      </w:pPr>
    </w:p>
    <w:p w14:paraId="47855677" w14:textId="77777777" w:rsidR="00AE65AD" w:rsidRPr="001524F8" w:rsidRDefault="00AE65AD" w:rsidP="0000787A">
      <w:pPr>
        <w:spacing w:after="0" w:line="360" w:lineRule="auto"/>
        <w:ind w:firstLine="709"/>
        <w:jc w:val="center"/>
        <w:rPr>
          <w:rFonts w:ascii="PT Astra Serif" w:hAnsi="PT Astra Serif" w:cs="Times New Roman"/>
          <w:b/>
          <w:sz w:val="32"/>
          <w:szCs w:val="32"/>
        </w:rPr>
      </w:pPr>
      <w:r w:rsidRPr="001524F8">
        <w:rPr>
          <w:rFonts w:ascii="PT Astra Serif" w:hAnsi="PT Astra Serif" w:cs="Times New Roman"/>
          <w:b/>
          <w:sz w:val="32"/>
          <w:szCs w:val="32"/>
        </w:rPr>
        <w:t>Уважаемые депутаты, коллеги</w:t>
      </w:r>
      <w:r w:rsidR="0042469E" w:rsidRPr="001524F8">
        <w:rPr>
          <w:rFonts w:ascii="PT Astra Serif" w:hAnsi="PT Astra Serif" w:cs="Times New Roman"/>
          <w:b/>
          <w:sz w:val="32"/>
          <w:szCs w:val="32"/>
        </w:rPr>
        <w:t>!</w:t>
      </w:r>
    </w:p>
    <w:p w14:paraId="6152F29D" w14:textId="023E4DD6" w:rsidR="0034147A" w:rsidRPr="001524F8" w:rsidRDefault="00226744" w:rsidP="0000787A">
      <w:pPr>
        <w:spacing w:line="360" w:lineRule="auto"/>
        <w:jc w:val="both"/>
        <w:rPr>
          <w:rFonts w:ascii="PT Astra Serif" w:eastAsia="Calibri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b/>
          <w:sz w:val="32"/>
          <w:szCs w:val="32"/>
        </w:rPr>
        <w:tab/>
      </w:r>
      <w:r w:rsidR="00AE65AD" w:rsidRPr="001524F8">
        <w:rPr>
          <w:rFonts w:ascii="PT Astra Serif" w:hAnsi="PT Astra Serif" w:cs="Times New Roman"/>
          <w:sz w:val="32"/>
          <w:szCs w:val="32"/>
        </w:rPr>
        <w:t>В соответствии с</w:t>
      </w:r>
      <w:r w:rsidR="0042469E" w:rsidRPr="001524F8">
        <w:rPr>
          <w:rFonts w:ascii="PT Astra Serif" w:hAnsi="PT Astra Serif" w:cs="Times New Roman"/>
          <w:sz w:val="32"/>
          <w:szCs w:val="32"/>
        </w:rPr>
        <w:t>о 131</w:t>
      </w:r>
      <w:r w:rsidR="00AE65AD" w:rsidRPr="001524F8">
        <w:rPr>
          <w:rFonts w:ascii="PT Astra Serif" w:hAnsi="PT Astra Serif" w:cs="Times New Roman"/>
          <w:sz w:val="32"/>
          <w:szCs w:val="32"/>
        </w:rPr>
        <w:t xml:space="preserve"> Федеральным законом «Об общих принципах организации местного самоуправления в Российской Федерации»,</w:t>
      </w:r>
      <w:r w:rsidR="00F665DD" w:rsidRPr="001524F8">
        <w:rPr>
          <w:rFonts w:ascii="PT Astra Serif" w:hAnsi="PT Astra Serif" w:cs="Times New Roman"/>
          <w:sz w:val="32"/>
          <w:szCs w:val="32"/>
        </w:rPr>
        <w:t xml:space="preserve"> Уставом </w:t>
      </w:r>
      <w:r w:rsidR="0000787A" w:rsidRPr="001524F8">
        <w:rPr>
          <w:rFonts w:ascii="PT Astra Serif" w:hAnsi="PT Astra Serif" w:cs="Times New Roman"/>
          <w:sz w:val="32"/>
          <w:szCs w:val="32"/>
        </w:rPr>
        <w:t>муниципального образования</w:t>
      </w:r>
      <w:r w:rsidR="00F665DD" w:rsidRPr="001524F8">
        <w:rPr>
          <w:rFonts w:ascii="PT Astra Serif" w:hAnsi="PT Astra Serif" w:cs="Times New Roman"/>
          <w:sz w:val="32"/>
          <w:szCs w:val="32"/>
        </w:rPr>
        <w:t xml:space="preserve"> город </w:t>
      </w:r>
      <w:r w:rsidR="00AE65AD" w:rsidRPr="001524F8">
        <w:rPr>
          <w:rFonts w:ascii="PT Astra Serif" w:hAnsi="PT Astra Serif" w:cs="Times New Roman"/>
          <w:sz w:val="32"/>
          <w:szCs w:val="32"/>
        </w:rPr>
        <w:t xml:space="preserve">Кимовск Кимовского района </w:t>
      </w:r>
      <w:r w:rsidR="0034147A" w:rsidRPr="001524F8">
        <w:rPr>
          <w:rFonts w:ascii="PT Astra Serif" w:eastAsia="Calibri" w:hAnsi="PT Astra Serif" w:cs="Times New Roman"/>
          <w:sz w:val="32"/>
          <w:szCs w:val="32"/>
        </w:rPr>
        <w:t>представляю на Ваше рассмотрение ежегодный отчет о деятельности</w:t>
      </w:r>
      <w:r w:rsidR="00F665DD" w:rsidRPr="001524F8">
        <w:rPr>
          <w:rFonts w:ascii="PT Astra Serif" w:eastAsia="Calibri" w:hAnsi="PT Astra Serif" w:cs="Times New Roman"/>
          <w:sz w:val="32"/>
          <w:szCs w:val="32"/>
        </w:rPr>
        <w:t xml:space="preserve"> главы муниципального образования</w:t>
      </w:r>
      <w:r w:rsidR="0034147A" w:rsidRPr="001524F8">
        <w:rPr>
          <w:rFonts w:ascii="PT Astra Serif" w:eastAsia="Calibri" w:hAnsi="PT Astra Serif" w:cs="Times New Roman"/>
          <w:sz w:val="32"/>
          <w:szCs w:val="32"/>
        </w:rPr>
        <w:t xml:space="preserve"> </w:t>
      </w:r>
      <w:r w:rsidR="00F665DD" w:rsidRPr="001524F8">
        <w:rPr>
          <w:rFonts w:ascii="PT Astra Serif" w:eastAsia="Calibri" w:hAnsi="PT Astra Serif" w:cs="Times New Roman"/>
          <w:sz w:val="32"/>
          <w:szCs w:val="32"/>
        </w:rPr>
        <w:t xml:space="preserve">и Собрания </w:t>
      </w:r>
      <w:r w:rsidR="00192A6F" w:rsidRPr="001524F8">
        <w:rPr>
          <w:rFonts w:ascii="PT Astra Serif" w:eastAsia="Calibri" w:hAnsi="PT Astra Serif" w:cs="Times New Roman"/>
          <w:sz w:val="32"/>
          <w:szCs w:val="32"/>
        </w:rPr>
        <w:t>депутатов</w:t>
      </w:r>
      <w:r w:rsidR="0034147A" w:rsidRPr="001524F8">
        <w:rPr>
          <w:rFonts w:ascii="PT Astra Serif" w:eastAsia="Calibri" w:hAnsi="PT Astra Serif" w:cs="Times New Roman"/>
          <w:sz w:val="32"/>
          <w:szCs w:val="32"/>
        </w:rPr>
        <w:t>.</w:t>
      </w:r>
    </w:p>
    <w:p w14:paraId="463253A4" w14:textId="33E388DA" w:rsidR="00D373A7" w:rsidRPr="001524F8" w:rsidRDefault="00A20390" w:rsidP="0000787A">
      <w:pPr>
        <w:spacing w:after="0" w:line="36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>Я нахожусь на посту главы муниципального образования город Кимовск с 7 октября 2019 года</w:t>
      </w:r>
      <w:r w:rsidR="00236B49" w:rsidRPr="001524F8">
        <w:rPr>
          <w:rFonts w:ascii="PT Astra Serif" w:hAnsi="PT Astra Serif"/>
          <w:sz w:val="32"/>
          <w:szCs w:val="32"/>
        </w:rPr>
        <w:t xml:space="preserve">.  С </w:t>
      </w:r>
      <w:r w:rsidR="00236B49" w:rsidRPr="001524F8">
        <w:rPr>
          <w:rFonts w:ascii="PT Astra Serif" w:hAnsi="PT Astra Serif" w:cs="Times New Roman"/>
          <w:sz w:val="32"/>
          <w:szCs w:val="32"/>
        </w:rPr>
        <w:t>21 сентября 2023 года</w:t>
      </w:r>
      <w:r w:rsidRPr="001524F8">
        <w:rPr>
          <w:rFonts w:ascii="PT Astra Serif" w:hAnsi="PT Astra Serif"/>
          <w:sz w:val="32"/>
          <w:szCs w:val="32"/>
        </w:rPr>
        <w:t xml:space="preserve"> явл</w:t>
      </w:r>
      <w:r w:rsidR="00236B49" w:rsidRPr="001524F8">
        <w:rPr>
          <w:rFonts w:ascii="PT Astra Serif" w:hAnsi="PT Astra Serif"/>
          <w:sz w:val="32"/>
          <w:szCs w:val="32"/>
        </w:rPr>
        <w:t>юсь</w:t>
      </w:r>
      <w:r w:rsidRPr="001524F8">
        <w:rPr>
          <w:rFonts w:ascii="PT Astra Serif" w:hAnsi="PT Astra Serif"/>
          <w:sz w:val="32"/>
          <w:szCs w:val="32"/>
        </w:rPr>
        <w:t xml:space="preserve"> председателем Собрания депутатов МО город Кимовск Кимовского района </w:t>
      </w:r>
      <w:r w:rsidR="00236B49" w:rsidRPr="001524F8">
        <w:rPr>
          <w:rFonts w:ascii="PT Astra Serif" w:hAnsi="PT Astra Serif"/>
          <w:sz w:val="32"/>
          <w:szCs w:val="32"/>
        </w:rPr>
        <w:t>5</w:t>
      </w:r>
      <w:r w:rsidRPr="001524F8">
        <w:rPr>
          <w:rFonts w:ascii="PT Astra Serif" w:hAnsi="PT Astra Serif"/>
          <w:sz w:val="32"/>
          <w:szCs w:val="32"/>
        </w:rPr>
        <w:t xml:space="preserve">-го созыва.  </w:t>
      </w:r>
    </w:p>
    <w:p w14:paraId="4AD7B330" w14:textId="77777777" w:rsidR="00236B49" w:rsidRPr="001524F8" w:rsidRDefault="00236B49" w:rsidP="0000787A">
      <w:pPr>
        <w:spacing w:after="0" w:line="360" w:lineRule="auto"/>
        <w:ind w:firstLine="709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t xml:space="preserve">Полномочия главы я исполняю на непостоянной основе, как и все депутаты Собрания депутатов.  </w:t>
      </w:r>
    </w:p>
    <w:p w14:paraId="5002137A" w14:textId="58D9DD35" w:rsidR="00236B49" w:rsidRPr="001524F8" w:rsidRDefault="00236B49" w:rsidP="0000787A">
      <w:pPr>
        <w:spacing w:after="0" w:line="360" w:lineRule="auto"/>
        <w:ind w:firstLine="709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t>Собрание депутатов муниципального образования город Кимовск Кимовского района в соответствии с Уставом муниципального образования состоит из 20 депутатов.  На отчетную дату занято 19 мандатов</w:t>
      </w:r>
      <w:r w:rsidR="00F81D3D" w:rsidRPr="001524F8">
        <w:rPr>
          <w:rFonts w:ascii="PT Astra Serif" w:hAnsi="PT Astra Serif" w:cs="Times New Roman"/>
          <w:sz w:val="32"/>
          <w:szCs w:val="32"/>
        </w:rPr>
        <w:t xml:space="preserve"> (в 2024 году сложил полномочия депутат Собрания депутатов МО город Кимовск Кимовского района Тимофеев Сергей Борисович, по собственному желанию).</w:t>
      </w:r>
    </w:p>
    <w:p w14:paraId="7AB1FD64" w14:textId="77777777" w:rsidR="00236B49" w:rsidRPr="001524F8" w:rsidRDefault="00236B49" w:rsidP="0000787A">
      <w:pPr>
        <w:spacing w:after="0" w:line="360" w:lineRule="auto"/>
        <w:ind w:firstLine="709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t>Депутатский корпус представлен:</w:t>
      </w:r>
    </w:p>
    <w:p w14:paraId="1952EFE0" w14:textId="6A0C2E6C" w:rsidR="00236B49" w:rsidRPr="001524F8" w:rsidRDefault="00236B49" w:rsidP="0000787A">
      <w:pPr>
        <w:spacing w:after="0" w:line="360" w:lineRule="auto"/>
        <w:ind w:firstLine="709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t>17 депутатов-члены и сторонники партии «Единая Россия»</w:t>
      </w:r>
    </w:p>
    <w:p w14:paraId="1DC9124F" w14:textId="77777777" w:rsidR="00236B49" w:rsidRPr="001524F8" w:rsidRDefault="00236B49" w:rsidP="0000787A">
      <w:pPr>
        <w:spacing w:after="0" w:line="360" w:lineRule="auto"/>
        <w:ind w:firstLine="709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t>1 депутат-член партии ТОО ПП «КПРФ»</w:t>
      </w:r>
    </w:p>
    <w:p w14:paraId="45D02170" w14:textId="77777777" w:rsidR="00236B49" w:rsidRPr="001524F8" w:rsidRDefault="00236B49" w:rsidP="0000787A">
      <w:pPr>
        <w:spacing w:after="0" w:line="360" w:lineRule="auto"/>
        <w:ind w:firstLine="709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t>1 депутат–член партии Социалистическая политическая партия «Справедливая Россия-Патриоты-За правду»</w:t>
      </w:r>
    </w:p>
    <w:p w14:paraId="725BD3DA" w14:textId="4D98629E" w:rsidR="00236B49" w:rsidRPr="001524F8" w:rsidRDefault="00236B49" w:rsidP="0000787A">
      <w:pPr>
        <w:spacing w:after="0" w:line="360" w:lineRule="auto"/>
        <w:ind w:firstLine="709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lastRenderedPageBreak/>
        <w:t xml:space="preserve">Заявлено о создании 1 депутатского объединения (фракции). Это фракция ВПП «Единая Россия», в которую входят 17 депутатов.  </w:t>
      </w:r>
    </w:p>
    <w:p w14:paraId="7749FCB4" w14:textId="29949733" w:rsidR="0089772A" w:rsidRPr="001524F8" w:rsidRDefault="00F81D3D" w:rsidP="0000787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t>В Собрание представителей МО Кимовский район от Собрания депутатов МО город Кимовск Кимовского района делегировано 5 депутатов</w:t>
      </w:r>
      <w:r w:rsidR="00E95E55">
        <w:rPr>
          <w:rFonts w:ascii="PT Astra Serif" w:hAnsi="PT Astra Serif" w:cs="Times New Roman"/>
          <w:sz w:val="32"/>
          <w:szCs w:val="32"/>
        </w:rPr>
        <w:t xml:space="preserve">. </w:t>
      </w:r>
      <w:r w:rsidR="0089772A" w:rsidRPr="001524F8">
        <w:rPr>
          <w:rFonts w:ascii="PT Astra Serif" w:eastAsia="Calibri" w:hAnsi="PT Astra Serif" w:cs="Times New Roman"/>
          <w:sz w:val="32"/>
          <w:szCs w:val="32"/>
        </w:rPr>
        <w:t>Участие депутатов городского Собрания в Собрании представителей района способствует укреплению связей и взаимопониманию между представительными органами города и района, привлечению внимания к проблемам города, созданию условий эффективной работы всех отраслей жизнеобеспечения и социальной сферы, повышение уровня и качества жизни жителей муниципального образования.</w:t>
      </w:r>
    </w:p>
    <w:p w14:paraId="47DB3C5E" w14:textId="77777777" w:rsidR="00236B49" w:rsidRPr="001524F8" w:rsidRDefault="00236B49" w:rsidP="0000787A">
      <w:pPr>
        <w:spacing w:after="0" w:line="360" w:lineRule="auto"/>
        <w:ind w:firstLine="709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t>В структуру Собрания депутатов муниципального образования город Кимовск Кимовского района входят:</w:t>
      </w:r>
    </w:p>
    <w:p w14:paraId="001CD0FB" w14:textId="0A7D8A16" w:rsidR="00236B49" w:rsidRPr="001524F8" w:rsidRDefault="00236B49" w:rsidP="00E95E55">
      <w:pPr>
        <w:spacing w:after="0" w:line="360" w:lineRule="auto"/>
        <w:ind w:firstLine="709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t xml:space="preserve"> глава муниципального образования, он же председатель Собрания депутатов; заместитель председателя Собрания депутатов; </w:t>
      </w:r>
    </w:p>
    <w:p w14:paraId="6C89D5DE" w14:textId="1907CA96" w:rsidR="00236B49" w:rsidRPr="001524F8" w:rsidRDefault="00236B49" w:rsidP="0000787A">
      <w:pPr>
        <w:spacing w:after="0" w:line="360" w:lineRule="auto"/>
        <w:ind w:firstLine="709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t xml:space="preserve">3 постоянные комиссии: </w:t>
      </w:r>
    </w:p>
    <w:p w14:paraId="7EDE97B0" w14:textId="2CA5482E" w:rsidR="00236B49" w:rsidRPr="001524F8" w:rsidRDefault="00236B49" w:rsidP="0000787A">
      <w:pPr>
        <w:spacing w:after="0" w:line="360" w:lineRule="auto"/>
        <w:ind w:firstLine="709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t>- по бюджету, финансово-экономической политике, хозяйственно-отраслевой деятельности, благоустройству и вопросам жилищно-коммунального хозяйства</w:t>
      </w:r>
      <w:r w:rsidR="00E95E55">
        <w:rPr>
          <w:rFonts w:ascii="PT Astra Serif" w:hAnsi="PT Astra Serif" w:cs="Times New Roman"/>
          <w:sz w:val="32"/>
          <w:szCs w:val="32"/>
        </w:rPr>
        <w:t xml:space="preserve">. </w:t>
      </w:r>
      <w:r w:rsidRPr="001524F8">
        <w:rPr>
          <w:rFonts w:ascii="PT Astra Serif" w:hAnsi="PT Astra Serif" w:cs="Times New Roman"/>
          <w:sz w:val="32"/>
          <w:szCs w:val="32"/>
        </w:rPr>
        <w:t>В комиссию входят шесть депутатов</w:t>
      </w:r>
      <w:r w:rsidR="005F1D8D" w:rsidRPr="001524F8">
        <w:rPr>
          <w:rFonts w:ascii="PT Astra Serif" w:hAnsi="PT Astra Serif" w:cs="Times New Roman"/>
          <w:sz w:val="32"/>
          <w:szCs w:val="32"/>
        </w:rPr>
        <w:t>;</w:t>
      </w:r>
    </w:p>
    <w:p w14:paraId="3C6E34B2" w14:textId="325DEDEB" w:rsidR="00236B49" w:rsidRPr="001524F8" w:rsidRDefault="00236B49" w:rsidP="0000787A">
      <w:pPr>
        <w:spacing w:after="0" w:line="360" w:lineRule="auto"/>
        <w:ind w:firstLine="709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t>-по мандатным вопросам, регламенту, депутатской этике и правовому обеспечению деятельности органов местного самоуправле</w:t>
      </w:r>
      <w:r w:rsidR="00E95E55">
        <w:rPr>
          <w:rFonts w:ascii="PT Astra Serif" w:hAnsi="PT Astra Serif" w:cs="Times New Roman"/>
          <w:sz w:val="32"/>
          <w:szCs w:val="32"/>
        </w:rPr>
        <w:t>ния</w:t>
      </w:r>
      <w:r w:rsidRPr="001524F8">
        <w:rPr>
          <w:rFonts w:ascii="PT Astra Serif" w:hAnsi="PT Astra Serif" w:cs="Times New Roman"/>
          <w:sz w:val="32"/>
          <w:szCs w:val="32"/>
        </w:rPr>
        <w:t>. В комиссию входят пять депутатов</w:t>
      </w:r>
      <w:r w:rsidR="005F1D8D" w:rsidRPr="001524F8">
        <w:rPr>
          <w:rFonts w:ascii="PT Astra Serif" w:hAnsi="PT Astra Serif" w:cs="Times New Roman"/>
          <w:sz w:val="32"/>
          <w:szCs w:val="32"/>
        </w:rPr>
        <w:t>;</w:t>
      </w:r>
    </w:p>
    <w:p w14:paraId="6AE870F2" w14:textId="56A9F06C" w:rsidR="00236B49" w:rsidRPr="001524F8" w:rsidRDefault="00236B49" w:rsidP="0000787A">
      <w:pPr>
        <w:spacing w:after="0" w:line="360" w:lineRule="auto"/>
        <w:ind w:firstLine="709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lastRenderedPageBreak/>
        <w:t>-по социальной политике, здравоохранению, образованию, культуре, делам молодежи, физическому воспитанию и спорту.  В комиссию входят</w:t>
      </w:r>
      <w:r w:rsidR="004A5506" w:rsidRPr="001524F8">
        <w:rPr>
          <w:rFonts w:ascii="PT Astra Serif" w:hAnsi="PT Astra Serif" w:cs="Times New Roman"/>
          <w:sz w:val="32"/>
          <w:szCs w:val="32"/>
        </w:rPr>
        <w:t xml:space="preserve"> восемь</w:t>
      </w:r>
      <w:r w:rsidRPr="001524F8">
        <w:rPr>
          <w:rFonts w:ascii="PT Astra Serif" w:hAnsi="PT Astra Serif" w:cs="Times New Roman"/>
          <w:sz w:val="32"/>
          <w:szCs w:val="32"/>
        </w:rPr>
        <w:t xml:space="preserve"> депутатов.</w:t>
      </w:r>
    </w:p>
    <w:p w14:paraId="7241DD69" w14:textId="280C22B9" w:rsidR="00236B49" w:rsidRPr="001524F8" w:rsidRDefault="00236B49" w:rsidP="0000787A">
      <w:pPr>
        <w:spacing w:after="0" w:line="360" w:lineRule="auto"/>
        <w:ind w:firstLine="709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t xml:space="preserve">За отчетный период </w:t>
      </w:r>
      <w:r w:rsidR="005F1D8D" w:rsidRPr="001524F8">
        <w:rPr>
          <w:rFonts w:ascii="PT Astra Serif" w:hAnsi="PT Astra Serif" w:cs="Times New Roman"/>
          <w:sz w:val="32"/>
          <w:szCs w:val="32"/>
        </w:rPr>
        <w:t xml:space="preserve">каждая комиссия провела по 5 заседаний, также проведено 2 </w:t>
      </w:r>
      <w:r w:rsidRPr="001524F8">
        <w:rPr>
          <w:rFonts w:ascii="PT Astra Serif" w:hAnsi="PT Astra Serif" w:cs="Times New Roman"/>
          <w:sz w:val="32"/>
          <w:szCs w:val="32"/>
        </w:rPr>
        <w:t>совместных заседани</w:t>
      </w:r>
      <w:r w:rsidR="005F1D8D" w:rsidRPr="001524F8">
        <w:rPr>
          <w:rFonts w:ascii="PT Astra Serif" w:hAnsi="PT Astra Serif" w:cs="Times New Roman"/>
          <w:sz w:val="32"/>
          <w:szCs w:val="32"/>
        </w:rPr>
        <w:t>я</w:t>
      </w:r>
      <w:r w:rsidRPr="001524F8">
        <w:rPr>
          <w:rFonts w:ascii="PT Astra Serif" w:hAnsi="PT Astra Serif" w:cs="Times New Roman"/>
          <w:sz w:val="32"/>
          <w:szCs w:val="32"/>
        </w:rPr>
        <w:t xml:space="preserve"> комиссий, на которых рассматривался вопрос о бюджете муниципального образования город Кимовск Кимовского района на 202</w:t>
      </w:r>
      <w:r w:rsidR="00F81D3D" w:rsidRPr="001524F8">
        <w:rPr>
          <w:rFonts w:ascii="PT Astra Serif" w:hAnsi="PT Astra Serif" w:cs="Times New Roman"/>
          <w:sz w:val="32"/>
          <w:szCs w:val="32"/>
        </w:rPr>
        <w:t>5</w:t>
      </w:r>
      <w:r w:rsidRPr="001524F8">
        <w:rPr>
          <w:rFonts w:ascii="PT Astra Serif" w:hAnsi="PT Astra Serif" w:cs="Times New Roman"/>
          <w:sz w:val="32"/>
          <w:szCs w:val="32"/>
        </w:rPr>
        <w:t xml:space="preserve"> год и плановые периоды 202</w:t>
      </w:r>
      <w:r w:rsidR="00F81D3D" w:rsidRPr="001524F8">
        <w:rPr>
          <w:rFonts w:ascii="PT Astra Serif" w:hAnsi="PT Astra Serif" w:cs="Times New Roman"/>
          <w:sz w:val="32"/>
          <w:szCs w:val="32"/>
        </w:rPr>
        <w:t>6</w:t>
      </w:r>
      <w:r w:rsidRPr="001524F8">
        <w:rPr>
          <w:rFonts w:ascii="PT Astra Serif" w:hAnsi="PT Astra Serif" w:cs="Times New Roman"/>
          <w:sz w:val="32"/>
          <w:szCs w:val="32"/>
        </w:rPr>
        <w:t xml:space="preserve"> и 202</w:t>
      </w:r>
      <w:r w:rsidR="00F81D3D" w:rsidRPr="001524F8">
        <w:rPr>
          <w:rFonts w:ascii="PT Astra Serif" w:hAnsi="PT Astra Serif" w:cs="Times New Roman"/>
          <w:sz w:val="32"/>
          <w:szCs w:val="32"/>
        </w:rPr>
        <w:t>7</w:t>
      </w:r>
      <w:r w:rsidRPr="001524F8">
        <w:rPr>
          <w:rFonts w:ascii="PT Astra Serif" w:hAnsi="PT Astra Serif" w:cs="Times New Roman"/>
          <w:sz w:val="32"/>
          <w:szCs w:val="32"/>
        </w:rPr>
        <w:t xml:space="preserve"> годов.</w:t>
      </w:r>
    </w:p>
    <w:p w14:paraId="63D7FBC1" w14:textId="0D9B69AC" w:rsidR="00236B49" w:rsidRPr="001524F8" w:rsidRDefault="00236B49" w:rsidP="0000787A">
      <w:pPr>
        <w:spacing w:after="0" w:line="360" w:lineRule="auto"/>
        <w:ind w:firstLine="709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t xml:space="preserve">Хочу выразить благодарность всем председателям комиссий за организацию работы комиссий. Такая организация работы позволила более детально изучать предложенные к рассмотрению вопросы.  </w:t>
      </w:r>
    </w:p>
    <w:p w14:paraId="13BF95EB" w14:textId="49CA9EE0" w:rsidR="00D373A7" w:rsidRPr="001524F8" w:rsidRDefault="003D33DD" w:rsidP="00007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t xml:space="preserve">Формами депутатской деятельности являются проведение заседаний, публичных слушаний и общественных обсуждений. </w:t>
      </w:r>
      <w:r w:rsidR="00A20390" w:rsidRPr="001524F8">
        <w:rPr>
          <w:rFonts w:ascii="PT Astra Serif" w:hAnsi="PT Astra Serif"/>
          <w:sz w:val="32"/>
          <w:szCs w:val="32"/>
        </w:rPr>
        <w:t>За отчетный период было проведено</w:t>
      </w:r>
      <w:r w:rsidR="00D373A7" w:rsidRPr="001524F8">
        <w:rPr>
          <w:rFonts w:ascii="PT Astra Serif" w:hAnsi="PT Astra Serif"/>
          <w:sz w:val="32"/>
          <w:szCs w:val="32"/>
        </w:rPr>
        <w:t>:</w:t>
      </w:r>
    </w:p>
    <w:p w14:paraId="37E71BF5" w14:textId="749CC99A" w:rsidR="000577FE" w:rsidRPr="001524F8" w:rsidRDefault="00D373A7" w:rsidP="0000787A">
      <w:pPr>
        <w:spacing w:after="0" w:line="360" w:lineRule="auto"/>
        <w:ind w:firstLine="709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>1.</w:t>
      </w:r>
      <w:r w:rsidR="00AE402B" w:rsidRPr="001524F8">
        <w:rPr>
          <w:rFonts w:ascii="PT Astra Serif" w:hAnsi="PT Astra Serif"/>
          <w:sz w:val="32"/>
          <w:szCs w:val="32"/>
        </w:rPr>
        <w:t xml:space="preserve"> </w:t>
      </w:r>
      <w:r w:rsidRPr="001524F8">
        <w:rPr>
          <w:rFonts w:ascii="PT Astra Serif" w:hAnsi="PT Astra Serif"/>
          <w:sz w:val="32"/>
          <w:szCs w:val="32"/>
        </w:rPr>
        <w:t>З</w:t>
      </w:r>
      <w:r w:rsidR="00A20390" w:rsidRPr="001524F8">
        <w:rPr>
          <w:rFonts w:ascii="PT Astra Serif" w:hAnsi="PT Astra Serif"/>
          <w:sz w:val="32"/>
          <w:szCs w:val="32"/>
        </w:rPr>
        <w:t>аседаний</w:t>
      </w:r>
      <w:r w:rsidR="00AE402B" w:rsidRPr="001524F8">
        <w:rPr>
          <w:rFonts w:ascii="PT Astra Serif" w:hAnsi="PT Astra Serif"/>
          <w:sz w:val="32"/>
          <w:szCs w:val="32"/>
        </w:rPr>
        <w:t xml:space="preserve"> </w:t>
      </w:r>
      <w:r w:rsidRPr="001524F8">
        <w:rPr>
          <w:rFonts w:ascii="PT Astra Serif" w:hAnsi="PT Astra Serif"/>
          <w:sz w:val="32"/>
          <w:szCs w:val="32"/>
        </w:rPr>
        <w:t>-</w:t>
      </w:r>
      <w:r w:rsidR="000605AB" w:rsidRPr="001524F8">
        <w:rPr>
          <w:rFonts w:ascii="PT Astra Serif" w:hAnsi="PT Astra Serif"/>
          <w:sz w:val="32"/>
          <w:szCs w:val="32"/>
        </w:rPr>
        <w:t>14,</w:t>
      </w:r>
      <w:r w:rsidR="00D17E7C" w:rsidRPr="001524F8">
        <w:rPr>
          <w:rFonts w:ascii="PT Astra Serif" w:hAnsi="PT Astra Serif"/>
          <w:sz w:val="32"/>
          <w:szCs w:val="32"/>
        </w:rPr>
        <w:t xml:space="preserve"> </w:t>
      </w:r>
      <w:r w:rsidR="00A20390" w:rsidRPr="001524F8">
        <w:rPr>
          <w:rFonts w:ascii="PT Astra Serif" w:hAnsi="PT Astra Serif" w:cs="Times New Roman"/>
          <w:sz w:val="32"/>
          <w:szCs w:val="32"/>
        </w:rPr>
        <w:t xml:space="preserve">принято </w:t>
      </w:r>
      <w:r w:rsidR="000605AB" w:rsidRPr="001524F8">
        <w:rPr>
          <w:rFonts w:ascii="PT Astra Serif" w:hAnsi="PT Astra Serif" w:cs="Times New Roman"/>
          <w:sz w:val="32"/>
          <w:szCs w:val="32"/>
        </w:rPr>
        <w:t>55</w:t>
      </w:r>
      <w:r w:rsidR="00A20390" w:rsidRPr="001524F8">
        <w:rPr>
          <w:rFonts w:ascii="PT Astra Serif" w:hAnsi="PT Astra Serif" w:cs="Times New Roman"/>
          <w:sz w:val="32"/>
          <w:szCs w:val="32"/>
        </w:rPr>
        <w:t xml:space="preserve"> решени</w:t>
      </w:r>
      <w:r w:rsidR="000605AB" w:rsidRPr="001524F8">
        <w:rPr>
          <w:rFonts w:ascii="PT Astra Serif" w:hAnsi="PT Astra Serif" w:cs="Times New Roman"/>
          <w:sz w:val="32"/>
          <w:szCs w:val="32"/>
        </w:rPr>
        <w:t>й</w:t>
      </w:r>
      <w:r w:rsidR="00A20390" w:rsidRPr="001524F8">
        <w:rPr>
          <w:rFonts w:ascii="PT Astra Serif" w:hAnsi="PT Astra Serif" w:cs="Times New Roman"/>
          <w:sz w:val="32"/>
          <w:szCs w:val="32"/>
        </w:rPr>
        <w:t xml:space="preserve">, из них </w:t>
      </w:r>
      <w:r w:rsidR="000605AB" w:rsidRPr="001524F8">
        <w:rPr>
          <w:rFonts w:ascii="PT Astra Serif" w:hAnsi="PT Astra Serif" w:cs="Times New Roman"/>
          <w:sz w:val="32"/>
          <w:szCs w:val="32"/>
        </w:rPr>
        <w:t>1</w:t>
      </w:r>
      <w:r w:rsidR="00A20390" w:rsidRPr="001524F8">
        <w:rPr>
          <w:rFonts w:ascii="PT Astra Serif" w:hAnsi="PT Astra Serif" w:cs="Times New Roman"/>
          <w:sz w:val="32"/>
          <w:szCs w:val="32"/>
        </w:rPr>
        <w:t>8 носили нормативный характер, по которым предварительно были получены положительные заключения Ки</w:t>
      </w:r>
      <w:r w:rsidR="003A6F3A" w:rsidRPr="001524F8">
        <w:rPr>
          <w:rFonts w:ascii="PT Astra Serif" w:hAnsi="PT Astra Serif" w:cs="Times New Roman"/>
          <w:sz w:val="32"/>
          <w:szCs w:val="32"/>
        </w:rPr>
        <w:t>мовской межрайонной прокуратуры.</w:t>
      </w:r>
    </w:p>
    <w:p w14:paraId="2AE9074C" w14:textId="3745E312" w:rsidR="003D33DD" w:rsidRPr="001524F8" w:rsidRDefault="003D33DD" w:rsidP="0000787A">
      <w:pPr>
        <w:spacing w:after="0" w:line="360" w:lineRule="auto"/>
        <w:ind w:firstLine="708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t>Принятые решения касались следующих вопросов:</w:t>
      </w:r>
    </w:p>
    <w:p w14:paraId="48C9AA07" w14:textId="199FEAA1" w:rsidR="003D33DD" w:rsidRPr="001524F8" w:rsidRDefault="003D33DD" w:rsidP="0000787A">
      <w:pPr>
        <w:spacing w:after="0" w:line="360" w:lineRule="auto"/>
        <w:ind w:firstLine="708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t>сформирован и утвержден бюджет МО город Кимовск Кимовского района на 202</w:t>
      </w:r>
      <w:r w:rsidR="00601190" w:rsidRPr="001524F8">
        <w:rPr>
          <w:rFonts w:ascii="PT Astra Serif" w:hAnsi="PT Astra Serif" w:cs="Times New Roman"/>
          <w:sz w:val="32"/>
          <w:szCs w:val="32"/>
        </w:rPr>
        <w:t>5</w:t>
      </w:r>
      <w:r w:rsidRPr="001524F8">
        <w:rPr>
          <w:rFonts w:ascii="PT Astra Serif" w:hAnsi="PT Astra Serif" w:cs="Times New Roman"/>
          <w:sz w:val="32"/>
          <w:szCs w:val="32"/>
        </w:rPr>
        <w:t xml:space="preserve"> год и на плановый период 202</w:t>
      </w:r>
      <w:r w:rsidR="00601190" w:rsidRPr="001524F8">
        <w:rPr>
          <w:rFonts w:ascii="PT Astra Serif" w:hAnsi="PT Astra Serif" w:cs="Times New Roman"/>
          <w:sz w:val="32"/>
          <w:szCs w:val="32"/>
        </w:rPr>
        <w:t>6</w:t>
      </w:r>
      <w:r w:rsidRPr="001524F8">
        <w:rPr>
          <w:rFonts w:ascii="PT Astra Serif" w:hAnsi="PT Astra Serif" w:cs="Times New Roman"/>
          <w:sz w:val="32"/>
          <w:szCs w:val="32"/>
        </w:rPr>
        <w:t xml:space="preserve"> и 202</w:t>
      </w:r>
      <w:r w:rsidR="00601190" w:rsidRPr="001524F8">
        <w:rPr>
          <w:rFonts w:ascii="PT Astra Serif" w:hAnsi="PT Astra Serif" w:cs="Times New Roman"/>
          <w:sz w:val="32"/>
          <w:szCs w:val="32"/>
        </w:rPr>
        <w:t>7</w:t>
      </w:r>
      <w:r w:rsidRPr="001524F8">
        <w:rPr>
          <w:rFonts w:ascii="PT Astra Serif" w:hAnsi="PT Astra Serif" w:cs="Times New Roman"/>
          <w:sz w:val="32"/>
          <w:szCs w:val="32"/>
        </w:rPr>
        <w:t xml:space="preserve"> годов;</w:t>
      </w:r>
    </w:p>
    <w:p w14:paraId="41BAB202" w14:textId="5493F37D" w:rsidR="000029A1" w:rsidRPr="001524F8" w:rsidRDefault="000029A1" w:rsidP="0000787A">
      <w:pPr>
        <w:spacing w:after="0" w:line="360" w:lineRule="auto"/>
        <w:ind w:firstLine="708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t>внесены изменения в бюджетный процесс в муниципальном образовании;</w:t>
      </w:r>
    </w:p>
    <w:p w14:paraId="7B8CA9F4" w14:textId="26F8CF4C" w:rsidR="003D33DD" w:rsidRPr="001524F8" w:rsidRDefault="003D33DD" w:rsidP="0000787A">
      <w:pPr>
        <w:spacing w:after="0" w:line="360" w:lineRule="auto"/>
        <w:ind w:firstLine="708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lastRenderedPageBreak/>
        <w:t>внесе</w:t>
      </w:r>
      <w:r w:rsidR="00601190" w:rsidRPr="001524F8">
        <w:rPr>
          <w:rFonts w:ascii="PT Astra Serif" w:hAnsi="PT Astra Serif" w:cs="Times New Roman"/>
          <w:sz w:val="32"/>
          <w:szCs w:val="32"/>
        </w:rPr>
        <w:t>ны</w:t>
      </w:r>
      <w:r w:rsidRPr="001524F8">
        <w:rPr>
          <w:rFonts w:ascii="PT Astra Serif" w:hAnsi="PT Astra Serif" w:cs="Times New Roman"/>
          <w:sz w:val="32"/>
          <w:szCs w:val="32"/>
        </w:rPr>
        <w:t xml:space="preserve"> изменений и дополнений в действующий бюджет МО город Кимовск Кимовского района на 202</w:t>
      </w:r>
      <w:r w:rsidR="00601190" w:rsidRPr="001524F8">
        <w:rPr>
          <w:rFonts w:ascii="PT Astra Serif" w:hAnsi="PT Astra Serif" w:cs="Times New Roman"/>
          <w:sz w:val="32"/>
          <w:szCs w:val="32"/>
        </w:rPr>
        <w:t>4</w:t>
      </w:r>
      <w:r w:rsidRPr="001524F8">
        <w:rPr>
          <w:rFonts w:ascii="PT Astra Serif" w:hAnsi="PT Astra Serif" w:cs="Times New Roman"/>
          <w:sz w:val="32"/>
          <w:szCs w:val="32"/>
        </w:rPr>
        <w:t xml:space="preserve"> год и на плановый период 202</w:t>
      </w:r>
      <w:r w:rsidR="00601190" w:rsidRPr="001524F8">
        <w:rPr>
          <w:rFonts w:ascii="PT Astra Serif" w:hAnsi="PT Astra Serif" w:cs="Times New Roman"/>
          <w:sz w:val="32"/>
          <w:szCs w:val="32"/>
        </w:rPr>
        <w:t>5</w:t>
      </w:r>
      <w:r w:rsidRPr="001524F8">
        <w:rPr>
          <w:rFonts w:ascii="PT Astra Serif" w:hAnsi="PT Astra Serif" w:cs="Times New Roman"/>
          <w:sz w:val="32"/>
          <w:szCs w:val="32"/>
        </w:rPr>
        <w:t xml:space="preserve"> и 202</w:t>
      </w:r>
      <w:r w:rsidR="00601190" w:rsidRPr="001524F8">
        <w:rPr>
          <w:rFonts w:ascii="PT Astra Serif" w:hAnsi="PT Astra Serif" w:cs="Times New Roman"/>
          <w:sz w:val="32"/>
          <w:szCs w:val="32"/>
        </w:rPr>
        <w:t>6</w:t>
      </w:r>
      <w:r w:rsidRPr="001524F8">
        <w:rPr>
          <w:rFonts w:ascii="PT Astra Serif" w:hAnsi="PT Astra Serif" w:cs="Times New Roman"/>
          <w:sz w:val="32"/>
          <w:szCs w:val="32"/>
        </w:rPr>
        <w:t xml:space="preserve"> годов;</w:t>
      </w:r>
    </w:p>
    <w:p w14:paraId="0B788C75" w14:textId="32E89D15" w:rsidR="004832F6" w:rsidRPr="001524F8" w:rsidRDefault="003D33DD" w:rsidP="000078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t>-внесен</w:t>
      </w:r>
      <w:r w:rsidR="00601190" w:rsidRPr="001524F8">
        <w:rPr>
          <w:rFonts w:ascii="PT Astra Serif" w:hAnsi="PT Astra Serif" w:cs="Times New Roman"/>
          <w:sz w:val="32"/>
          <w:szCs w:val="32"/>
        </w:rPr>
        <w:t>ы</w:t>
      </w:r>
      <w:r w:rsidRPr="001524F8">
        <w:rPr>
          <w:rFonts w:ascii="PT Astra Serif" w:hAnsi="PT Astra Serif" w:cs="Times New Roman"/>
          <w:sz w:val="32"/>
          <w:szCs w:val="32"/>
        </w:rPr>
        <w:t xml:space="preserve"> изменений в Устав муниципального образования город Кимовск Кимовского района с целью приведения его в соответствие с нормами Федерального законодательства</w:t>
      </w:r>
      <w:r w:rsidR="004832F6" w:rsidRPr="001524F8">
        <w:rPr>
          <w:rFonts w:ascii="PT Astra Serif" w:hAnsi="PT Astra Serif" w:cs="Times New Roman"/>
          <w:sz w:val="32"/>
          <w:szCs w:val="32"/>
        </w:rPr>
        <w:t xml:space="preserve">. Так же в Уставе закреплено </w:t>
      </w:r>
      <w:r w:rsidR="004832F6" w:rsidRPr="001524F8">
        <w:rPr>
          <w:rFonts w:ascii="PT Astra Serif" w:hAnsi="PT Astra Serif"/>
          <w:sz w:val="32"/>
          <w:szCs w:val="32"/>
        </w:rPr>
        <w:t xml:space="preserve">официальное наименование муниципального образования - городское поселение город Кимовск Кимовского муниципального района Тульской области (МО </w:t>
      </w:r>
      <w:proofErr w:type="spellStart"/>
      <w:r w:rsidR="004832F6" w:rsidRPr="001524F8">
        <w:rPr>
          <w:rFonts w:ascii="PT Astra Serif" w:hAnsi="PT Astra Serif"/>
          <w:sz w:val="32"/>
          <w:szCs w:val="32"/>
        </w:rPr>
        <w:t>г.Кимовск</w:t>
      </w:r>
      <w:proofErr w:type="spellEnd"/>
      <w:r w:rsidR="004832F6" w:rsidRPr="001524F8">
        <w:rPr>
          <w:rFonts w:ascii="PT Astra Serif" w:hAnsi="PT Astra Serif"/>
          <w:sz w:val="32"/>
          <w:szCs w:val="32"/>
        </w:rPr>
        <w:t>). Сокращенная форма наименования муниципального образования - муниципальное образование город Кимовск Кимовского района. Сокращенная форма наименования муниципального образования используется наравне с официальным наименованием муниципального образования. Статус муниципального образования - городское поселение;</w:t>
      </w:r>
    </w:p>
    <w:p w14:paraId="42D3F5E0" w14:textId="77777777" w:rsidR="00AE402B" w:rsidRPr="001524F8" w:rsidRDefault="00B336E5" w:rsidP="0000787A">
      <w:pPr>
        <w:spacing w:after="0" w:line="36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 xml:space="preserve">- внесены изменения </w:t>
      </w:r>
      <w:r w:rsidR="00C049D6" w:rsidRPr="001524F8">
        <w:rPr>
          <w:rFonts w:ascii="PT Astra Serif" w:hAnsi="PT Astra Serif"/>
          <w:sz w:val="32"/>
          <w:szCs w:val="32"/>
        </w:rPr>
        <w:t>в решение о</w:t>
      </w:r>
      <w:r w:rsidRPr="001524F8">
        <w:rPr>
          <w:rFonts w:ascii="PT Astra Serif" w:hAnsi="PT Astra Serif" w:cs="Arial"/>
          <w:sz w:val="32"/>
          <w:szCs w:val="32"/>
          <w:shd w:val="clear" w:color="auto" w:fill="FFFFFF"/>
        </w:rPr>
        <w:t>б установлении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Кимовск    Кимовского района</w:t>
      </w:r>
      <w:r w:rsidR="00C049D6" w:rsidRPr="001524F8">
        <w:rPr>
          <w:rFonts w:ascii="PT Astra Serif" w:hAnsi="PT Astra Serif"/>
          <w:sz w:val="32"/>
          <w:szCs w:val="32"/>
        </w:rPr>
        <w:t>, а именно предоставлена  льгота</w:t>
      </w:r>
      <w:r w:rsidRPr="001524F8">
        <w:rPr>
          <w:rFonts w:ascii="PT Astra Serif" w:hAnsi="PT Astra Serif"/>
          <w:sz w:val="32"/>
          <w:szCs w:val="32"/>
        </w:rPr>
        <w:t xml:space="preserve"> гражданам проходящим (проходившим) военную службу по контракту либо заключившим контракт о добровольном содействии в выполнении задач, возложенных на Вооруженные Силы Российской Федерации, или призванным на военную службу по мобилизации и принимающим (принимавшим) участие в специальной военной операции, </w:t>
      </w:r>
      <w:r w:rsidRPr="001524F8">
        <w:rPr>
          <w:rFonts w:ascii="PT Astra Serif" w:hAnsi="PT Astra Serif"/>
          <w:sz w:val="32"/>
          <w:szCs w:val="32"/>
        </w:rPr>
        <w:lastRenderedPageBreak/>
        <w:t>проводимой с 24 февраля 2022 года, а также членам их семей льготную оплату за найм жилого помещения в размере 100% от общей стоимости платы за найм жилого помещения с 1 января 2024 года</w:t>
      </w:r>
      <w:r w:rsidR="00C049D6" w:rsidRPr="001524F8">
        <w:rPr>
          <w:rFonts w:ascii="PT Astra Serif" w:hAnsi="PT Astra Serif"/>
          <w:sz w:val="32"/>
          <w:szCs w:val="32"/>
        </w:rPr>
        <w:t>);</w:t>
      </w:r>
    </w:p>
    <w:p w14:paraId="3DB52318" w14:textId="55C8DCFD" w:rsidR="004832F6" w:rsidRPr="001524F8" w:rsidRDefault="004832F6" w:rsidP="0000787A">
      <w:pPr>
        <w:spacing w:after="0" w:line="360" w:lineRule="auto"/>
        <w:ind w:firstLine="709"/>
        <w:jc w:val="both"/>
        <w:rPr>
          <w:rFonts w:ascii="PT Astra Serif" w:hAnsi="PT Astra Serif"/>
          <w:bCs/>
          <w:sz w:val="32"/>
          <w:szCs w:val="32"/>
        </w:rPr>
      </w:pPr>
      <w:r w:rsidRPr="001524F8">
        <w:rPr>
          <w:rFonts w:ascii="PT Astra Serif" w:hAnsi="PT Astra Serif"/>
          <w:bCs/>
          <w:sz w:val="32"/>
          <w:szCs w:val="32"/>
        </w:rPr>
        <w:t>-внесены изменения в решение об утверждении и введении в действие земельного налога на территории муниципального образования город Кимовск Кимовского района</w:t>
      </w:r>
      <w:r w:rsidR="00AE402B" w:rsidRPr="001524F8">
        <w:rPr>
          <w:rFonts w:ascii="PT Astra Serif" w:hAnsi="PT Astra Serif"/>
          <w:bCs/>
          <w:sz w:val="32"/>
          <w:szCs w:val="32"/>
        </w:rPr>
        <w:t>;</w:t>
      </w:r>
    </w:p>
    <w:p w14:paraId="0F61195F" w14:textId="15D2A99C" w:rsidR="00C049D6" w:rsidRPr="001524F8" w:rsidRDefault="00C049D6" w:rsidP="0000787A">
      <w:pPr>
        <w:spacing w:after="0" w:line="36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>- внесены изменения в правила благоустройства территории муниципального образования;</w:t>
      </w:r>
    </w:p>
    <w:p w14:paraId="60FF7487" w14:textId="5E4642E2" w:rsidR="00C075A1" w:rsidRPr="001524F8" w:rsidRDefault="00C075A1" w:rsidP="0000787A">
      <w:pPr>
        <w:spacing w:after="0" w:line="360" w:lineRule="auto"/>
        <w:ind w:firstLine="708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 xml:space="preserve">- </w:t>
      </w:r>
      <w:r w:rsidR="000029A1" w:rsidRPr="001524F8">
        <w:rPr>
          <w:rFonts w:ascii="PT Astra Serif" w:hAnsi="PT Astra Serif"/>
          <w:sz w:val="32"/>
          <w:szCs w:val="32"/>
        </w:rPr>
        <w:t xml:space="preserve">утверждено </w:t>
      </w:r>
      <w:r w:rsidRPr="001524F8">
        <w:rPr>
          <w:rFonts w:ascii="PT Astra Serif" w:hAnsi="PT Astra Serif"/>
          <w:sz w:val="32"/>
          <w:szCs w:val="32"/>
        </w:rPr>
        <w:t>Положение о проведении конкурса «Активный руководитель территориального общественного самоуправления»</w:t>
      </w:r>
      <w:r w:rsidR="000029A1" w:rsidRPr="001524F8">
        <w:rPr>
          <w:rFonts w:ascii="PT Astra Serif" w:hAnsi="PT Astra Serif"/>
          <w:sz w:val="32"/>
          <w:szCs w:val="32"/>
        </w:rPr>
        <w:t>;</w:t>
      </w:r>
    </w:p>
    <w:p w14:paraId="6F14648E" w14:textId="4E383B6D" w:rsidR="000029A1" w:rsidRPr="001524F8" w:rsidRDefault="000029A1" w:rsidP="0000787A">
      <w:pPr>
        <w:spacing w:after="0" w:line="360" w:lineRule="auto"/>
        <w:ind w:firstLine="708"/>
        <w:jc w:val="both"/>
        <w:rPr>
          <w:rFonts w:ascii="PT Astra Serif" w:hAnsi="PT Astra Serif"/>
          <w:bCs/>
          <w:sz w:val="32"/>
          <w:szCs w:val="32"/>
        </w:rPr>
      </w:pPr>
      <w:r w:rsidRPr="001524F8">
        <w:rPr>
          <w:rFonts w:ascii="PT Astra Serif" w:hAnsi="PT Astra Serif"/>
          <w:bCs/>
          <w:sz w:val="32"/>
          <w:szCs w:val="32"/>
        </w:rPr>
        <w:t>- внесены изменения в положение о звании «Почетный гражданин города Кимовска</w:t>
      </w:r>
      <w:r w:rsidR="00E95E55">
        <w:rPr>
          <w:rFonts w:ascii="PT Astra Serif" w:hAnsi="PT Astra Serif"/>
          <w:bCs/>
          <w:sz w:val="32"/>
          <w:szCs w:val="32"/>
        </w:rPr>
        <w:t>»</w:t>
      </w:r>
      <w:r w:rsidR="004832F6" w:rsidRPr="001524F8">
        <w:rPr>
          <w:rFonts w:ascii="PT Astra Serif" w:hAnsi="PT Astra Serif"/>
          <w:bCs/>
          <w:sz w:val="32"/>
          <w:szCs w:val="32"/>
        </w:rPr>
        <w:t>.</w:t>
      </w:r>
    </w:p>
    <w:p w14:paraId="19942F70" w14:textId="77777777" w:rsidR="003D33DD" w:rsidRPr="001524F8" w:rsidRDefault="003D33DD" w:rsidP="0000787A">
      <w:pPr>
        <w:spacing w:after="0" w:line="36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>Правовые акты нормативного характера проходили обязательную антикоррупционную экспертизу в Кимовской межрайонной прокуратуре, а также размещались на сайте муниципального образования для возможности проведения независимой антикоррупционной экспертизы. Продолжается сотрудничество с информационным центром «</w:t>
      </w:r>
      <w:proofErr w:type="spellStart"/>
      <w:r w:rsidRPr="001524F8">
        <w:rPr>
          <w:rFonts w:ascii="PT Astra Serif" w:hAnsi="PT Astra Serif"/>
          <w:sz w:val="32"/>
          <w:szCs w:val="32"/>
        </w:rPr>
        <w:t>Эдвайзер</w:t>
      </w:r>
      <w:proofErr w:type="spellEnd"/>
      <w:r w:rsidRPr="001524F8">
        <w:rPr>
          <w:rFonts w:ascii="PT Astra Serif" w:hAnsi="PT Astra Serif"/>
          <w:sz w:val="32"/>
          <w:szCs w:val="32"/>
        </w:rPr>
        <w:t>», который размещает муниципальные правовые акты в информационной систем «Консультант Плюс».</w:t>
      </w:r>
    </w:p>
    <w:p w14:paraId="64EC93F5" w14:textId="77777777" w:rsidR="003D33DD" w:rsidRPr="001524F8" w:rsidRDefault="003D33DD" w:rsidP="0000787A">
      <w:pPr>
        <w:spacing w:after="0" w:line="36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>В отчетном периоде была продолжена работа по включению в регистр муниципальных нормативных правовых актов Тульской области принятых Собранием депутатов муниципального образования. За отчетный период было передано 15 муниципальных нормативных правовых акта.</w:t>
      </w:r>
    </w:p>
    <w:p w14:paraId="7974F2AC" w14:textId="77777777" w:rsidR="007A3B68" w:rsidRPr="001524F8" w:rsidRDefault="007A3B68" w:rsidP="00007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lastRenderedPageBreak/>
        <w:t xml:space="preserve">В соответствии с требованиями действующего законодательства решения Собрания депутатов регулярно публиковались в средствах массовой информации и размещались на официальном сайте муниципального образования. </w:t>
      </w:r>
    </w:p>
    <w:p w14:paraId="62F507A7" w14:textId="6D336FDA" w:rsidR="003D33DD" w:rsidRPr="001524F8" w:rsidRDefault="003D33DD" w:rsidP="00007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 w:cs="Times New Roman"/>
          <w:sz w:val="32"/>
          <w:szCs w:val="32"/>
        </w:rPr>
        <w:t> Все заседания проходили при необходимом кворуме. Средняя явка депутатов составляет 98%.  Деятельность Собрания депутатов осуществлялась в соответствии с ежеквартальными планами работ, сформированными на основе предложений главы муниципального образования, председателей депутатских комиссий, отдельных депутатов, администрации муниципального образования Кимовский район.</w:t>
      </w:r>
    </w:p>
    <w:p w14:paraId="4558212C" w14:textId="77777777" w:rsidR="006D6FF8" w:rsidRPr="001524F8" w:rsidRDefault="003A6F3A" w:rsidP="00007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Times New Roman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>2</w:t>
      </w:r>
      <w:r w:rsidR="00D373A7" w:rsidRPr="001524F8">
        <w:rPr>
          <w:rFonts w:ascii="PT Astra Serif" w:hAnsi="PT Astra Serif"/>
          <w:sz w:val="32"/>
          <w:szCs w:val="32"/>
        </w:rPr>
        <w:t>.</w:t>
      </w:r>
      <w:r w:rsidR="006D6FF8" w:rsidRPr="001524F8">
        <w:rPr>
          <w:rFonts w:ascii="PT Astra Serif" w:hAnsi="PT Astra Serif"/>
          <w:sz w:val="32"/>
          <w:szCs w:val="32"/>
        </w:rPr>
        <w:t xml:space="preserve"> </w:t>
      </w:r>
      <w:r w:rsidR="006D6FF8" w:rsidRPr="001524F8">
        <w:rPr>
          <w:rFonts w:ascii="PT Astra Serif" w:hAnsi="PT Astra Serif" w:cs="Times New Roman"/>
          <w:sz w:val="32"/>
          <w:szCs w:val="32"/>
        </w:rPr>
        <w:t xml:space="preserve">На основании решений Собрания были сформированы оргкомитеты по организации и проведению публичных слушаний, в работе которых активное участие принимали депутаты. </w:t>
      </w:r>
    </w:p>
    <w:p w14:paraId="382859B3" w14:textId="209F4AA9" w:rsidR="00A20390" w:rsidRPr="001524F8" w:rsidRDefault="00D373A7" w:rsidP="0000787A">
      <w:pPr>
        <w:spacing w:after="0" w:line="360" w:lineRule="auto"/>
        <w:ind w:firstLine="708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>П</w:t>
      </w:r>
      <w:r w:rsidR="00A20390" w:rsidRPr="001524F8">
        <w:rPr>
          <w:rFonts w:ascii="PT Astra Serif" w:hAnsi="PT Astra Serif"/>
          <w:sz w:val="32"/>
          <w:szCs w:val="32"/>
        </w:rPr>
        <w:t>убличных слушаний</w:t>
      </w:r>
      <w:r w:rsidR="006D6FF8" w:rsidRPr="001524F8">
        <w:rPr>
          <w:rFonts w:ascii="PT Astra Serif" w:hAnsi="PT Astra Serif"/>
          <w:sz w:val="32"/>
          <w:szCs w:val="32"/>
        </w:rPr>
        <w:t xml:space="preserve"> проведено </w:t>
      </w:r>
      <w:r w:rsidR="006C3158" w:rsidRPr="001524F8">
        <w:rPr>
          <w:rFonts w:ascii="PT Astra Serif" w:hAnsi="PT Astra Serif"/>
          <w:sz w:val="32"/>
          <w:szCs w:val="32"/>
        </w:rPr>
        <w:t>6</w:t>
      </w:r>
      <w:r w:rsidR="00A20390" w:rsidRPr="001524F8">
        <w:rPr>
          <w:rFonts w:ascii="PT Astra Serif" w:hAnsi="PT Astra Serif"/>
          <w:sz w:val="32"/>
          <w:szCs w:val="32"/>
        </w:rPr>
        <w:t>, на которых рассматривались следующие вопросы:</w:t>
      </w:r>
    </w:p>
    <w:p w14:paraId="7F05FDBE" w14:textId="2D67EEC3" w:rsidR="00A20390" w:rsidRPr="001524F8" w:rsidRDefault="00A20390" w:rsidP="0000787A">
      <w:pPr>
        <w:spacing w:after="0" w:line="360" w:lineRule="auto"/>
        <w:ind w:left="708" w:firstLine="1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>-внесение изменений в Устав муниципального образования-</w:t>
      </w:r>
      <w:r w:rsidR="006C3158" w:rsidRPr="001524F8">
        <w:rPr>
          <w:rFonts w:ascii="PT Astra Serif" w:hAnsi="PT Astra Serif"/>
          <w:sz w:val="32"/>
          <w:szCs w:val="32"/>
        </w:rPr>
        <w:t>3</w:t>
      </w:r>
      <w:r w:rsidRPr="001524F8">
        <w:rPr>
          <w:rFonts w:ascii="PT Astra Serif" w:hAnsi="PT Astra Serif"/>
          <w:sz w:val="32"/>
          <w:szCs w:val="32"/>
        </w:rPr>
        <w:t>;</w:t>
      </w:r>
    </w:p>
    <w:p w14:paraId="27973764" w14:textId="6CE739CC" w:rsidR="006C3158" w:rsidRPr="001524F8" w:rsidRDefault="006C3158" w:rsidP="0000787A">
      <w:pPr>
        <w:spacing w:after="0" w:line="360" w:lineRule="auto"/>
        <w:ind w:left="708" w:firstLine="1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>-</w:t>
      </w:r>
      <w:r w:rsidRPr="001524F8">
        <w:rPr>
          <w:rFonts w:ascii="PT Astra Serif" w:hAnsi="PT Astra Serif" w:cs="Times New Roman"/>
          <w:sz w:val="32"/>
          <w:szCs w:val="32"/>
        </w:rPr>
        <w:t xml:space="preserve"> утверждение бюджета МО город Кимовск Кимовского района на 2025 год и на плановый период 2026 и 2027 годов -1;</w:t>
      </w:r>
    </w:p>
    <w:p w14:paraId="23E45A6F" w14:textId="05C26F63" w:rsidR="00A20390" w:rsidRPr="001524F8" w:rsidRDefault="00A20390" w:rsidP="0000787A">
      <w:pPr>
        <w:spacing w:after="0" w:line="36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>-утверждение отчета об исполнении бюджета за 202</w:t>
      </w:r>
      <w:r w:rsidR="004B49A2" w:rsidRPr="001524F8">
        <w:rPr>
          <w:rFonts w:ascii="PT Astra Serif" w:hAnsi="PT Astra Serif"/>
          <w:sz w:val="32"/>
          <w:szCs w:val="32"/>
        </w:rPr>
        <w:t>3</w:t>
      </w:r>
      <w:r w:rsidRPr="001524F8">
        <w:rPr>
          <w:rFonts w:ascii="PT Astra Serif" w:hAnsi="PT Astra Serif"/>
          <w:sz w:val="32"/>
          <w:szCs w:val="32"/>
        </w:rPr>
        <w:t xml:space="preserve"> год-1;</w:t>
      </w:r>
    </w:p>
    <w:p w14:paraId="0A6E2A45" w14:textId="7F5C2FC6" w:rsidR="00A20390" w:rsidRPr="001524F8" w:rsidRDefault="00D6119B" w:rsidP="0000787A">
      <w:pPr>
        <w:spacing w:after="0" w:line="36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>-</w:t>
      </w:r>
      <w:r w:rsidR="00812D71" w:rsidRPr="001524F8">
        <w:rPr>
          <w:rFonts w:ascii="PT Astra Serif" w:hAnsi="PT Astra Serif"/>
          <w:sz w:val="32"/>
          <w:szCs w:val="32"/>
        </w:rPr>
        <w:t>разрешение на условно разрешенный вид использования земельного участка</w:t>
      </w:r>
      <w:r w:rsidRPr="001524F8">
        <w:rPr>
          <w:rFonts w:ascii="PT Astra Serif" w:hAnsi="PT Astra Serif"/>
          <w:sz w:val="32"/>
          <w:szCs w:val="32"/>
        </w:rPr>
        <w:t>-</w:t>
      </w:r>
      <w:r w:rsidR="000A46B4" w:rsidRPr="001524F8">
        <w:rPr>
          <w:rFonts w:ascii="PT Astra Serif" w:hAnsi="PT Astra Serif"/>
          <w:sz w:val="32"/>
          <w:szCs w:val="32"/>
        </w:rPr>
        <w:t>1</w:t>
      </w:r>
      <w:r w:rsidR="00D373A7" w:rsidRPr="001524F8">
        <w:rPr>
          <w:rFonts w:ascii="PT Astra Serif" w:hAnsi="PT Astra Serif"/>
          <w:sz w:val="32"/>
          <w:szCs w:val="32"/>
        </w:rPr>
        <w:t>.</w:t>
      </w:r>
    </w:p>
    <w:p w14:paraId="1B1E6994" w14:textId="77777777" w:rsidR="006D6FF8" w:rsidRPr="001524F8" w:rsidRDefault="003A6F3A" w:rsidP="0000787A">
      <w:pPr>
        <w:spacing w:after="0" w:line="36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>3</w:t>
      </w:r>
      <w:r w:rsidR="00D373A7" w:rsidRPr="001524F8">
        <w:rPr>
          <w:rFonts w:ascii="PT Astra Serif" w:hAnsi="PT Astra Serif"/>
          <w:sz w:val="32"/>
          <w:szCs w:val="32"/>
        </w:rPr>
        <w:t>. О</w:t>
      </w:r>
      <w:r w:rsidR="000577FE" w:rsidRPr="001524F8">
        <w:rPr>
          <w:rFonts w:ascii="PT Astra Serif" w:hAnsi="PT Astra Serif"/>
          <w:sz w:val="32"/>
          <w:szCs w:val="32"/>
        </w:rPr>
        <w:t>бщественных</w:t>
      </w:r>
      <w:r w:rsidR="00D6119B" w:rsidRPr="001524F8">
        <w:rPr>
          <w:rFonts w:ascii="PT Astra Serif" w:hAnsi="PT Astra Serif"/>
          <w:sz w:val="32"/>
          <w:szCs w:val="32"/>
        </w:rPr>
        <w:t xml:space="preserve"> обсуждения</w:t>
      </w:r>
      <w:r w:rsidR="006D6FF8" w:rsidRPr="001524F8">
        <w:rPr>
          <w:rFonts w:ascii="PT Astra Serif" w:hAnsi="PT Astra Serif"/>
          <w:sz w:val="32"/>
          <w:szCs w:val="32"/>
        </w:rPr>
        <w:t xml:space="preserve"> проведено </w:t>
      </w:r>
      <w:r w:rsidR="00812D71" w:rsidRPr="001524F8">
        <w:rPr>
          <w:rFonts w:ascii="PT Astra Serif" w:hAnsi="PT Astra Serif"/>
          <w:sz w:val="32"/>
          <w:szCs w:val="32"/>
        </w:rPr>
        <w:t>2</w:t>
      </w:r>
      <w:r w:rsidR="005943C0" w:rsidRPr="001524F8">
        <w:rPr>
          <w:rFonts w:ascii="PT Astra Serif" w:hAnsi="PT Astra Serif"/>
          <w:sz w:val="32"/>
          <w:szCs w:val="32"/>
        </w:rPr>
        <w:t>,</w:t>
      </w:r>
      <w:r w:rsidR="00D6119B" w:rsidRPr="001524F8">
        <w:rPr>
          <w:rFonts w:ascii="PT Astra Serif" w:hAnsi="PT Astra Serif"/>
          <w:sz w:val="32"/>
          <w:szCs w:val="32"/>
        </w:rPr>
        <w:t xml:space="preserve"> по вопросу </w:t>
      </w:r>
      <w:r w:rsidR="00A20390" w:rsidRPr="001524F8">
        <w:rPr>
          <w:rFonts w:ascii="PT Astra Serif" w:hAnsi="PT Astra Serif"/>
          <w:sz w:val="32"/>
          <w:szCs w:val="32"/>
        </w:rPr>
        <w:t>о внесении изменений в решение Собрания депутатов муниципального образования город</w:t>
      </w:r>
      <w:r w:rsidR="00D6119B" w:rsidRPr="001524F8">
        <w:rPr>
          <w:rFonts w:ascii="PT Astra Serif" w:hAnsi="PT Astra Serif"/>
          <w:sz w:val="32"/>
          <w:szCs w:val="32"/>
        </w:rPr>
        <w:t xml:space="preserve"> Кимовск Кимовского района от </w:t>
      </w:r>
      <w:r w:rsidR="00D6119B" w:rsidRPr="001524F8">
        <w:rPr>
          <w:rFonts w:ascii="PT Astra Serif" w:hAnsi="PT Astra Serif"/>
          <w:sz w:val="32"/>
          <w:szCs w:val="32"/>
        </w:rPr>
        <w:lastRenderedPageBreak/>
        <w:t>25.11.2022</w:t>
      </w:r>
      <w:r w:rsidR="00A20390" w:rsidRPr="001524F8">
        <w:rPr>
          <w:rFonts w:ascii="PT Astra Serif" w:hAnsi="PT Astra Serif"/>
          <w:sz w:val="32"/>
          <w:szCs w:val="32"/>
        </w:rPr>
        <w:t xml:space="preserve"> №</w:t>
      </w:r>
      <w:r w:rsidR="00D6119B" w:rsidRPr="001524F8">
        <w:rPr>
          <w:rFonts w:ascii="PT Astra Serif" w:hAnsi="PT Astra Serif"/>
          <w:sz w:val="32"/>
          <w:szCs w:val="32"/>
        </w:rPr>
        <w:t xml:space="preserve"> 73-296</w:t>
      </w:r>
      <w:r w:rsidR="00A20390" w:rsidRPr="001524F8">
        <w:rPr>
          <w:rFonts w:ascii="PT Astra Serif" w:hAnsi="PT Astra Serif"/>
          <w:sz w:val="32"/>
          <w:szCs w:val="32"/>
        </w:rPr>
        <w:t xml:space="preserve"> «Об утверждении правил благоустройства территории муниципального образования город Кимовск Кимовского района»</w:t>
      </w:r>
      <w:r w:rsidR="00D6119B" w:rsidRPr="001524F8">
        <w:rPr>
          <w:rFonts w:ascii="PT Astra Serif" w:hAnsi="PT Astra Serif"/>
          <w:sz w:val="32"/>
          <w:szCs w:val="32"/>
        </w:rPr>
        <w:t>.</w:t>
      </w:r>
    </w:p>
    <w:p w14:paraId="3F5859A8" w14:textId="3F7F8BAE" w:rsidR="00A20390" w:rsidRPr="001524F8" w:rsidRDefault="00D6119B" w:rsidP="0000787A">
      <w:pPr>
        <w:spacing w:after="0" w:line="36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 xml:space="preserve"> </w:t>
      </w:r>
      <w:r w:rsidR="00A20390" w:rsidRPr="001524F8">
        <w:rPr>
          <w:rFonts w:ascii="PT Astra Serif" w:hAnsi="PT Astra Serif"/>
          <w:sz w:val="32"/>
          <w:szCs w:val="32"/>
        </w:rPr>
        <w:t>Материалы</w:t>
      </w:r>
      <w:r w:rsidR="000577FE" w:rsidRPr="001524F8">
        <w:rPr>
          <w:rFonts w:ascii="PT Astra Serif" w:hAnsi="PT Astra Serif"/>
          <w:sz w:val="32"/>
          <w:szCs w:val="32"/>
        </w:rPr>
        <w:t xml:space="preserve"> и итоги</w:t>
      </w:r>
      <w:r w:rsidR="00A20390" w:rsidRPr="001524F8">
        <w:rPr>
          <w:rFonts w:ascii="PT Astra Serif" w:hAnsi="PT Astra Serif"/>
          <w:sz w:val="32"/>
          <w:szCs w:val="32"/>
        </w:rPr>
        <w:t xml:space="preserve"> </w:t>
      </w:r>
      <w:r w:rsidR="000577FE" w:rsidRPr="001524F8">
        <w:rPr>
          <w:rFonts w:ascii="PT Astra Serif" w:hAnsi="PT Astra Serif"/>
          <w:sz w:val="32"/>
          <w:szCs w:val="32"/>
        </w:rPr>
        <w:t>публичных слушаний и общественных обсуждений</w:t>
      </w:r>
      <w:r w:rsidR="00A20390" w:rsidRPr="001524F8">
        <w:rPr>
          <w:rFonts w:ascii="PT Astra Serif" w:hAnsi="PT Astra Serif"/>
          <w:sz w:val="32"/>
          <w:szCs w:val="32"/>
        </w:rPr>
        <w:t xml:space="preserve"> размещались на официальном сайте муниципального образования Кимовский район в сети "Интернет" для обеспечения широкого доступа к информации, выносимой на обсуждение.</w:t>
      </w:r>
    </w:p>
    <w:p w14:paraId="3B744B89" w14:textId="586E1E15" w:rsidR="00C443A4" w:rsidRPr="001524F8" w:rsidRDefault="003D33DD" w:rsidP="00E95E55">
      <w:pPr>
        <w:spacing w:after="0" w:line="36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>За отчетный период в адрес Собрания депутатов Кимовской межрайонной прокуратурой вынесено 2 протеста</w:t>
      </w:r>
      <w:r w:rsidR="00E95E55">
        <w:rPr>
          <w:rFonts w:ascii="PT Astra Serif" w:hAnsi="PT Astra Serif"/>
          <w:sz w:val="32"/>
          <w:szCs w:val="32"/>
        </w:rPr>
        <w:t xml:space="preserve">. </w:t>
      </w:r>
      <w:r w:rsidR="00C443A4" w:rsidRPr="001524F8">
        <w:rPr>
          <w:rFonts w:ascii="PT Astra Serif" w:hAnsi="PT Astra Serif"/>
          <w:sz w:val="32"/>
          <w:szCs w:val="32"/>
        </w:rPr>
        <w:t>Протест</w:t>
      </w:r>
      <w:r w:rsidR="00F956DE" w:rsidRPr="001524F8">
        <w:rPr>
          <w:rFonts w:ascii="PT Astra Serif" w:hAnsi="PT Astra Serif"/>
          <w:sz w:val="32"/>
          <w:szCs w:val="32"/>
        </w:rPr>
        <w:t>ы</w:t>
      </w:r>
      <w:r w:rsidR="00C443A4" w:rsidRPr="001524F8">
        <w:rPr>
          <w:rFonts w:ascii="PT Astra Serif" w:hAnsi="PT Astra Serif"/>
          <w:sz w:val="32"/>
          <w:szCs w:val="32"/>
        </w:rPr>
        <w:t xml:space="preserve"> рассмотрен</w:t>
      </w:r>
      <w:r w:rsidR="00F956DE" w:rsidRPr="001524F8">
        <w:rPr>
          <w:rFonts w:ascii="PT Astra Serif" w:hAnsi="PT Astra Serif"/>
          <w:sz w:val="32"/>
          <w:szCs w:val="32"/>
        </w:rPr>
        <w:t>ы</w:t>
      </w:r>
      <w:r w:rsidR="00C443A4" w:rsidRPr="001524F8">
        <w:rPr>
          <w:rFonts w:ascii="PT Astra Serif" w:hAnsi="PT Astra Serif"/>
          <w:sz w:val="32"/>
          <w:szCs w:val="32"/>
        </w:rPr>
        <w:t xml:space="preserve"> и признан</w:t>
      </w:r>
      <w:r w:rsidRPr="001524F8">
        <w:rPr>
          <w:rFonts w:ascii="PT Astra Serif" w:hAnsi="PT Astra Serif"/>
          <w:sz w:val="32"/>
          <w:szCs w:val="32"/>
        </w:rPr>
        <w:t>ы</w:t>
      </w:r>
      <w:r w:rsidR="00C443A4" w:rsidRPr="001524F8">
        <w:rPr>
          <w:rFonts w:ascii="PT Astra Serif" w:hAnsi="PT Astra Serif"/>
          <w:sz w:val="32"/>
          <w:szCs w:val="32"/>
        </w:rPr>
        <w:t xml:space="preserve"> обоснованным</w:t>
      </w:r>
      <w:r w:rsidRPr="001524F8">
        <w:rPr>
          <w:rFonts w:ascii="PT Astra Serif" w:hAnsi="PT Astra Serif"/>
          <w:sz w:val="32"/>
          <w:szCs w:val="32"/>
        </w:rPr>
        <w:t>и</w:t>
      </w:r>
      <w:r w:rsidR="00C443A4" w:rsidRPr="001524F8">
        <w:rPr>
          <w:rFonts w:ascii="PT Astra Serif" w:hAnsi="PT Astra Serif"/>
          <w:sz w:val="32"/>
          <w:szCs w:val="32"/>
        </w:rPr>
        <w:t>.</w:t>
      </w:r>
      <w:r w:rsidR="008C22BC" w:rsidRPr="001524F8">
        <w:rPr>
          <w:rFonts w:ascii="PT Astra Serif" w:hAnsi="PT Astra Serif"/>
          <w:sz w:val="32"/>
          <w:szCs w:val="32"/>
        </w:rPr>
        <w:t xml:space="preserve"> </w:t>
      </w:r>
      <w:r w:rsidR="00F956DE" w:rsidRPr="001524F8">
        <w:rPr>
          <w:rFonts w:ascii="PT Astra Serif" w:hAnsi="PT Astra Serif"/>
          <w:sz w:val="32"/>
          <w:szCs w:val="32"/>
        </w:rPr>
        <w:t>Решения приведены в соответствие действующему законодательству.</w:t>
      </w:r>
    </w:p>
    <w:p w14:paraId="6A98B75E" w14:textId="1427759C" w:rsidR="00B01AD5" w:rsidRPr="001524F8" w:rsidRDefault="00C46235" w:rsidP="0000787A">
      <w:pPr>
        <w:spacing w:after="0" w:line="360" w:lineRule="auto"/>
        <w:jc w:val="both"/>
        <w:rPr>
          <w:rFonts w:ascii="PT Astra Serif" w:hAnsi="PT Astra Serif" w:cs="Times New Roman"/>
          <w:sz w:val="32"/>
          <w:szCs w:val="32"/>
          <w:shd w:val="clear" w:color="auto" w:fill="FFFFFF"/>
        </w:rPr>
      </w:pPr>
      <w:r w:rsidRPr="001524F8">
        <w:rPr>
          <w:rFonts w:ascii="PT Astra Serif" w:hAnsi="PT Astra Serif" w:cs="Times New Roman"/>
          <w:sz w:val="32"/>
          <w:szCs w:val="32"/>
        </w:rPr>
        <w:tab/>
      </w:r>
      <w:r w:rsidR="00EF1335" w:rsidRPr="001524F8">
        <w:rPr>
          <w:rFonts w:ascii="PT Astra Serif" w:hAnsi="PT Astra Serif" w:cs="Times New Roman"/>
          <w:sz w:val="32"/>
          <w:szCs w:val="32"/>
        </w:rPr>
        <w:t> </w:t>
      </w:r>
      <w:r w:rsidR="00A23618" w:rsidRPr="001524F8">
        <w:rPr>
          <w:rFonts w:ascii="PT Astra Serif" w:hAnsi="PT Astra Serif" w:cs="Times New Roman"/>
          <w:sz w:val="32"/>
          <w:szCs w:val="32"/>
        </w:rPr>
        <w:t>О</w:t>
      </w:r>
      <w:r w:rsidR="00EF1335" w:rsidRPr="001524F8">
        <w:rPr>
          <w:rFonts w:ascii="PT Astra Serif" w:hAnsi="PT Astra Serif" w:cs="Times New Roman"/>
          <w:sz w:val="32"/>
          <w:szCs w:val="32"/>
          <w:shd w:val="clear" w:color="auto" w:fill="FFFFFF"/>
        </w:rPr>
        <w:t>дним из приоритетов работы</w:t>
      </w:r>
      <w:r w:rsidR="00B01AD5" w:rsidRPr="001524F8">
        <w:rPr>
          <w:rFonts w:ascii="PT Astra Serif" w:hAnsi="PT Astra Serif" w:cs="Times New Roman"/>
          <w:sz w:val="32"/>
          <w:szCs w:val="32"/>
          <w:shd w:val="clear" w:color="auto" w:fill="FFFFFF"/>
        </w:rPr>
        <w:t xml:space="preserve"> депутатов и главы МО</w:t>
      </w:r>
      <w:r w:rsidR="007A3B68" w:rsidRPr="001524F8">
        <w:rPr>
          <w:rFonts w:ascii="PT Astra Serif" w:hAnsi="PT Astra Serif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="007A3B68" w:rsidRPr="001524F8">
        <w:rPr>
          <w:rFonts w:ascii="PT Astra Serif" w:hAnsi="PT Astra Serif" w:cs="Times New Roman"/>
          <w:sz w:val="32"/>
          <w:szCs w:val="32"/>
          <w:shd w:val="clear" w:color="auto" w:fill="FFFFFF"/>
        </w:rPr>
        <w:t>- это</w:t>
      </w:r>
      <w:proofErr w:type="gramEnd"/>
      <w:r w:rsidR="00D47F89" w:rsidRPr="001524F8">
        <w:rPr>
          <w:rFonts w:ascii="PT Astra Serif" w:hAnsi="PT Astra Serif" w:cs="Times New Roman"/>
          <w:sz w:val="32"/>
          <w:szCs w:val="32"/>
          <w:shd w:val="clear" w:color="auto" w:fill="FFFFFF"/>
        </w:rPr>
        <w:t xml:space="preserve"> взаимодействие с населением и</w:t>
      </w:r>
      <w:r w:rsidR="00B01AD5" w:rsidRPr="001524F8">
        <w:rPr>
          <w:rFonts w:ascii="PT Astra Serif" w:hAnsi="PT Astra Serif" w:cs="Times New Roman"/>
          <w:sz w:val="32"/>
          <w:szCs w:val="32"/>
          <w:shd w:val="clear" w:color="auto" w:fill="FFFFFF"/>
        </w:rPr>
        <w:t xml:space="preserve"> формы работы здесь могут быть самые разнообразные: </w:t>
      </w:r>
      <w:r w:rsidR="00EF1335" w:rsidRPr="001524F8">
        <w:rPr>
          <w:rFonts w:ascii="PT Astra Serif" w:hAnsi="PT Astra Serif" w:cs="Times New Roman"/>
          <w:sz w:val="32"/>
          <w:szCs w:val="32"/>
          <w:shd w:val="clear" w:color="auto" w:fill="FFFFFF"/>
        </w:rPr>
        <w:t>ежемесячный прием граж</w:t>
      </w:r>
      <w:r w:rsidR="00B01AD5" w:rsidRPr="001524F8">
        <w:rPr>
          <w:rFonts w:ascii="PT Astra Serif" w:hAnsi="PT Astra Serif" w:cs="Times New Roman"/>
          <w:sz w:val="32"/>
          <w:szCs w:val="32"/>
          <w:shd w:val="clear" w:color="auto" w:fill="FFFFFF"/>
        </w:rPr>
        <w:t>дан по личным вопросам,</w:t>
      </w:r>
      <w:r w:rsidR="00EF1335" w:rsidRPr="001524F8">
        <w:rPr>
          <w:rFonts w:ascii="PT Astra Serif" w:hAnsi="PT Astra Serif" w:cs="Times New Roman"/>
          <w:sz w:val="32"/>
          <w:szCs w:val="32"/>
          <w:shd w:val="clear" w:color="auto" w:fill="FFFFFF"/>
        </w:rPr>
        <w:t xml:space="preserve"> встречи с жителями. </w:t>
      </w:r>
      <w:r w:rsidR="00B01AD5" w:rsidRPr="001524F8">
        <w:rPr>
          <w:rFonts w:ascii="PT Astra Serif" w:hAnsi="PT Astra Serif" w:cs="Times New Roman"/>
          <w:sz w:val="32"/>
          <w:szCs w:val="32"/>
          <w:shd w:val="clear" w:color="auto" w:fill="FFFFFF"/>
        </w:rPr>
        <w:t xml:space="preserve">Для </w:t>
      </w:r>
      <w:r w:rsidR="005252A4" w:rsidRPr="001524F8">
        <w:rPr>
          <w:rFonts w:ascii="PT Astra Serif" w:hAnsi="PT Astra Serif" w:cs="Times New Roman"/>
          <w:sz w:val="32"/>
          <w:szCs w:val="32"/>
          <w:shd w:val="clear" w:color="auto" w:fill="FFFFFF"/>
        </w:rPr>
        <w:t xml:space="preserve">эффективного </w:t>
      </w:r>
      <w:r w:rsidR="00B01AD5" w:rsidRPr="001524F8">
        <w:rPr>
          <w:rFonts w:ascii="PT Astra Serif" w:hAnsi="PT Astra Serif" w:cs="Times New Roman"/>
          <w:sz w:val="32"/>
          <w:szCs w:val="32"/>
          <w:shd w:val="clear" w:color="auto" w:fill="FFFFFF"/>
        </w:rPr>
        <w:t xml:space="preserve">решения проблем населения рассмотрение обращений </w:t>
      </w:r>
      <w:r w:rsidR="00E80DD3" w:rsidRPr="001524F8">
        <w:rPr>
          <w:rFonts w:ascii="PT Astra Serif" w:hAnsi="PT Astra Serif" w:cs="Times New Roman"/>
          <w:sz w:val="32"/>
          <w:szCs w:val="32"/>
          <w:shd w:val="clear" w:color="auto" w:fill="FFFFFF"/>
        </w:rPr>
        <w:t>иногда</w:t>
      </w:r>
      <w:r w:rsidR="00EF1335" w:rsidRPr="001524F8">
        <w:rPr>
          <w:rFonts w:ascii="PT Astra Serif" w:hAnsi="PT Astra Serif" w:cs="Times New Roman"/>
          <w:sz w:val="32"/>
          <w:szCs w:val="32"/>
          <w:shd w:val="clear" w:color="auto" w:fill="FFFFFF"/>
        </w:rPr>
        <w:t xml:space="preserve"> </w:t>
      </w:r>
      <w:r w:rsidR="00A25B5E" w:rsidRPr="001524F8">
        <w:rPr>
          <w:rFonts w:ascii="PT Astra Serif" w:hAnsi="PT Astra Serif" w:cs="Times New Roman"/>
          <w:sz w:val="32"/>
          <w:szCs w:val="32"/>
          <w:shd w:val="clear" w:color="auto" w:fill="FFFFFF"/>
        </w:rPr>
        <w:t>проводились</w:t>
      </w:r>
      <w:r w:rsidR="00B01AD5" w:rsidRPr="001524F8">
        <w:rPr>
          <w:rFonts w:ascii="PT Astra Serif" w:hAnsi="PT Astra Serif" w:cs="Times New Roman"/>
          <w:sz w:val="32"/>
          <w:szCs w:val="32"/>
          <w:shd w:val="clear" w:color="auto" w:fill="FFFFFF"/>
        </w:rPr>
        <w:t xml:space="preserve"> с выездом на место и с </w:t>
      </w:r>
      <w:r w:rsidR="00EF1335" w:rsidRPr="001524F8">
        <w:rPr>
          <w:rFonts w:ascii="PT Astra Serif" w:hAnsi="PT Astra Serif" w:cs="Times New Roman"/>
          <w:sz w:val="32"/>
          <w:szCs w:val="32"/>
          <w:shd w:val="clear" w:color="auto" w:fill="FFFFFF"/>
        </w:rPr>
        <w:t>привлечением специалистов администрации муниципального образ</w:t>
      </w:r>
      <w:r w:rsidR="00D47F89" w:rsidRPr="001524F8">
        <w:rPr>
          <w:rFonts w:ascii="PT Astra Serif" w:hAnsi="PT Astra Serif" w:cs="Times New Roman"/>
          <w:sz w:val="32"/>
          <w:szCs w:val="32"/>
          <w:shd w:val="clear" w:color="auto" w:fill="FFFFFF"/>
        </w:rPr>
        <w:t>ования Кимовского район</w:t>
      </w:r>
      <w:r w:rsidR="006E15A5" w:rsidRPr="001524F8">
        <w:rPr>
          <w:rFonts w:ascii="PT Astra Serif" w:hAnsi="PT Astra Serif" w:cs="Times New Roman"/>
          <w:sz w:val="32"/>
          <w:szCs w:val="32"/>
          <w:shd w:val="clear" w:color="auto" w:fill="FFFFFF"/>
        </w:rPr>
        <w:t>.</w:t>
      </w:r>
    </w:p>
    <w:p w14:paraId="7FBF87D5" w14:textId="7D10AB00" w:rsidR="00843F6B" w:rsidRPr="001524F8" w:rsidRDefault="00BA73E3" w:rsidP="0000787A">
      <w:pPr>
        <w:pStyle w:val="p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>За отчетный пер</w:t>
      </w:r>
      <w:r w:rsidR="00712EE4" w:rsidRPr="001524F8">
        <w:rPr>
          <w:rFonts w:ascii="PT Astra Serif" w:hAnsi="PT Astra Serif"/>
          <w:sz w:val="32"/>
          <w:szCs w:val="32"/>
        </w:rPr>
        <w:t xml:space="preserve">иод мною было проведено </w:t>
      </w:r>
      <w:r w:rsidR="00E20733" w:rsidRPr="001524F8">
        <w:rPr>
          <w:rFonts w:ascii="PT Astra Serif" w:hAnsi="PT Astra Serif"/>
          <w:sz w:val="32"/>
          <w:szCs w:val="32"/>
        </w:rPr>
        <w:t>11</w:t>
      </w:r>
      <w:r w:rsidR="00E46808" w:rsidRPr="001524F8">
        <w:rPr>
          <w:rFonts w:ascii="PT Astra Serif" w:hAnsi="PT Astra Serif"/>
          <w:sz w:val="32"/>
          <w:szCs w:val="32"/>
        </w:rPr>
        <w:t xml:space="preserve"> личных прием</w:t>
      </w:r>
      <w:r w:rsidRPr="001524F8">
        <w:rPr>
          <w:rFonts w:ascii="PT Astra Serif" w:hAnsi="PT Astra Serif"/>
          <w:sz w:val="32"/>
          <w:szCs w:val="32"/>
        </w:rPr>
        <w:t xml:space="preserve">, </w:t>
      </w:r>
      <w:r w:rsidR="008C14AF" w:rsidRPr="001524F8">
        <w:rPr>
          <w:rFonts w:ascii="PT Astra Serif" w:hAnsi="PT Astra Serif"/>
          <w:sz w:val="32"/>
          <w:szCs w:val="32"/>
        </w:rPr>
        <w:t xml:space="preserve">поступило </w:t>
      </w:r>
      <w:r w:rsidR="0056253A" w:rsidRPr="001524F8">
        <w:rPr>
          <w:rFonts w:ascii="PT Astra Serif" w:hAnsi="PT Astra Serif"/>
          <w:sz w:val="32"/>
          <w:szCs w:val="32"/>
        </w:rPr>
        <w:t>7</w:t>
      </w:r>
      <w:r w:rsidR="008C14AF" w:rsidRPr="001524F8">
        <w:rPr>
          <w:rFonts w:ascii="PT Astra Serif" w:hAnsi="PT Astra Serif"/>
          <w:sz w:val="32"/>
          <w:szCs w:val="32"/>
        </w:rPr>
        <w:t xml:space="preserve"> устных</w:t>
      </w:r>
      <w:r w:rsidR="00AD0C1F" w:rsidRPr="001524F8">
        <w:rPr>
          <w:rFonts w:ascii="PT Astra Serif" w:hAnsi="PT Astra Serif"/>
          <w:sz w:val="32"/>
          <w:szCs w:val="32"/>
        </w:rPr>
        <w:t xml:space="preserve"> обращени</w:t>
      </w:r>
      <w:r w:rsidR="00E80DD3" w:rsidRPr="001524F8">
        <w:rPr>
          <w:rFonts w:ascii="PT Astra Serif" w:hAnsi="PT Astra Serif"/>
          <w:sz w:val="32"/>
          <w:szCs w:val="32"/>
        </w:rPr>
        <w:t>й</w:t>
      </w:r>
      <w:r w:rsidR="00AD0C1F" w:rsidRPr="001524F8">
        <w:rPr>
          <w:rFonts w:ascii="PT Astra Serif" w:hAnsi="PT Astra Serif"/>
          <w:sz w:val="32"/>
          <w:szCs w:val="32"/>
        </w:rPr>
        <w:t xml:space="preserve"> граждан</w:t>
      </w:r>
      <w:r w:rsidR="00440209" w:rsidRPr="001524F8">
        <w:rPr>
          <w:rFonts w:ascii="PT Astra Serif" w:hAnsi="PT Astra Serif"/>
          <w:sz w:val="32"/>
          <w:szCs w:val="32"/>
        </w:rPr>
        <w:t xml:space="preserve">, по всем поступившим обращениям даны разъяснения. </w:t>
      </w:r>
    </w:p>
    <w:p w14:paraId="564C9B24" w14:textId="2C70106D" w:rsidR="008E0DAA" w:rsidRPr="001524F8" w:rsidRDefault="00440209" w:rsidP="0000787A">
      <w:pPr>
        <w:pStyle w:val="p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>Д</w:t>
      </w:r>
      <w:r w:rsidR="00D47F89" w:rsidRPr="001524F8">
        <w:rPr>
          <w:rFonts w:ascii="PT Astra Serif" w:hAnsi="PT Astra Serif"/>
          <w:sz w:val="32"/>
          <w:szCs w:val="32"/>
        </w:rPr>
        <w:t>епутаты Собрания депутатов так же проводят приемы граждан в соответствии с ежемесячно</w:t>
      </w:r>
      <w:r w:rsidRPr="001524F8">
        <w:rPr>
          <w:rFonts w:ascii="PT Astra Serif" w:hAnsi="PT Astra Serif"/>
          <w:sz w:val="32"/>
          <w:szCs w:val="32"/>
        </w:rPr>
        <w:t xml:space="preserve"> </w:t>
      </w:r>
      <w:r w:rsidR="00D47F89" w:rsidRPr="001524F8">
        <w:rPr>
          <w:rFonts w:ascii="PT Astra Serif" w:hAnsi="PT Astra Serif"/>
          <w:sz w:val="32"/>
          <w:szCs w:val="32"/>
        </w:rPr>
        <w:t>утвержденным графиком приема</w:t>
      </w:r>
      <w:r w:rsidR="00BA73E3" w:rsidRPr="001524F8">
        <w:rPr>
          <w:rFonts w:ascii="PT Astra Serif" w:hAnsi="PT Astra Serif"/>
          <w:sz w:val="32"/>
          <w:szCs w:val="32"/>
        </w:rPr>
        <w:t xml:space="preserve">. </w:t>
      </w:r>
      <w:r w:rsidR="00843F6B" w:rsidRPr="001524F8">
        <w:rPr>
          <w:rFonts w:ascii="PT Astra Serif" w:hAnsi="PT Astra Serif"/>
          <w:sz w:val="32"/>
          <w:szCs w:val="32"/>
          <w:shd w:val="clear" w:color="auto" w:fill="FFFFFF"/>
        </w:rPr>
        <w:t xml:space="preserve">График приема населения публикуется в средствах массовой информации, размещается на сайте МО Кимовский район. </w:t>
      </w:r>
      <w:r w:rsidR="00AD0C1F" w:rsidRPr="001524F8">
        <w:rPr>
          <w:rFonts w:ascii="PT Astra Serif" w:hAnsi="PT Astra Serif"/>
          <w:sz w:val="32"/>
          <w:szCs w:val="32"/>
        </w:rPr>
        <w:t xml:space="preserve">В разрезе тематики </w:t>
      </w:r>
      <w:r w:rsidR="00856D87" w:rsidRPr="001524F8">
        <w:rPr>
          <w:rFonts w:ascii="PT Astra Serif" w:hAnsi="PT Astra Serif"/>
          <w:sz w:val="32"/>
          <w:szCs w:val="32"/>
        </w:rPr>
        <w:t xml:space="preserve">обращений </w:t>
      </w:r>
      <w:r w:rsidR="00AD0C1F" w:rsidRPr="001524F8">
        <w:rPr>
          <w:rFonts w:ascii="PT Astra Serif" w:hAnsi="PT Astra Serif"/>
          <w:sz w:val="32"/>
          <w:szCs w:val="32"/>
        </w:rPr>
        <w:t>в общем ч</w:t>
      </w:r>
      <w:r w:rsidR="00B01AD5" w:rsidRPr="001524F8">
        <w:rPr>
          <w:rFonts w:ascii="PT Astra Serif" w:hAnsi="PT Astra Serif"/>
          <w:sz w:val="32"/>
          <w:szCs w:val="32"/>
        </w:rPr>
        <w:t xml:space="preserve">исле заявлений и </w:t>
      </w:r>
      <w:r w:rsidR="00B01AD5" w:rsidRPr="001524F8">
        <w:rPr>
          <w:rFonts w:ascii="PT Astra Serif" w:hAnsi="PT Astra Serif"/>
          <w:sz w:val="32"/>
          <w:szCs w:val="32"/>
        </w:rPr>
        <w:lastRenderedPageBreak/>
        <w:t xml:space="preserve">жалоб граждан </w:t>
      </w:r>
      <w:r w:rsidR="00AD0C1F" w:rsidRPr="001524F8">
        <w:rPr>
          <w:rFonts w:ascii="PT Astra Serif" w:hAnsi="PT Astra Serif"/>
          <w:sz w:val="32"/>
          <w:szCs w:val="32"/>
        </w:rPr>
        <w:t>лидируют обращения в сфере жилищно-коммунального хозяйства и благоустройства</w:t>
      </w:r>
      <w:r w:rsidR="00B01AD5" w:rsidRPr="001524F8">
        <w:rPr>
          <w:rFonts w:ascii="PT Astra Serif" w:hAnsi="PT Astra Serif"/>
          <w:sz w:val="32"/>
          <w:szCs w:val="32"/>
        </w:rPr>
        <w:t xml:space="preserve">, а </w:t>
      </w:r>
      <w:r w:rsidR="0048049A" w:rsidRPr="001524F8">
        <w:rPr>
          <w:rFonts w:ascii="PT Astra Serif" w:hAnsi="PT Astra Serif"/>
          <w:sz w:val="32"/>
          <w:szCs w:val="32"/>
        </w:rPr>
        <w:t>именно</w:t>
      </w:r>
      <w:r w:rsidR="00B01AD5" w:rsidRPr="001524F8">
        <w:rPr>
          <w:rFonts w:ascii="PT Astra Serif" w:hAnsi="PT Astra Serif"/>
          <w:sz w:val="32"/>
          <w:szCs w:val="32"/>
        </w:rPr>
        <w:t xml:space="preserve">: </w:t>
      </w:r>
      <w:r w:rsidR="009E4ADF" w:rsidRPr="001524F8">
        <w:rPr>
          <w:rFonts w:ascii="PT Astra Serif" w:hAnsi="PT Astra Serif"/>
          <w:sz w:val="32"/>
          <w:szCs w:val="32"/>
        </w:rPr>
        <w:t>в</w:t>
      </w:r>
      <w:r w:rsidR="00AD0C1F" w:rsidRPr="001524F8">
        <w:rPr>
          <w:rFonts w:ascii="PT Astra Serif" w:hAnsi="PT Astra Serif"/>
          <w:sz w:val="32"/>
          <w:szCs w:val="32"/>
        </w:rPr>
        <w:t xml:space="preserve">опросы, касающиеся программы переселения </w:t>
      </w:r>
      <w:r w:rsidR="009E4ADF" w:rsidRPr="001524F8">
        <w:rPr>
          <w:rFonts w:ascii="PT Astra Serif" w:hAnsi="PT Astra Serif"/>
          <w:sz w:val="32"/>
          <w:szCs w:val="32"/>
        </w:rPr>
        <w:t xml:space="preserve">из ветхого и аварийного жилья, </w:t>
      </w:r>
      <w:r w:rsidR="00AD0C1F" w:rsidRPr="001524F8">
        <w:rPr>
          <w:rFonts w:ascii="PT Astra Serif" w:hAnsi="PT Astra Serif"/>
          <w:sz w:val="32"/>
          <w:szCs w:val="32"/>
        </w:rPr>
        <w:t>участия граждан в программе «Народный бюджет»</w:t>
      </w:r>
      <w:r w:rsidR="009E4ADF" w:rsidRPr="001524F8">
        <w:rPr>
          <w:rFonts w:ascii="PT Astra Serif" w:hAnsi="PT Astra Serif"/>
          <w:sz w:val="32"/>
          <w:szCs w:val="32"/>
        </w:rPr>
        <w:t>,</w:t>
      </w:r>
      <w:r w:rsidR="00B01AD5" w:rsidRPr="001524F8">
        <w:rPr>
          <w:rFonts w:ascii="PT Astra Serif" w:hAnsi="PT Astra Serif"/>
          <w:sz w:val="32"/>
          <w:szCs w:val="32"/>
        </w:rPr>
        <w:t xml:space="preserve"> программе «</w:t>
      </w:r>
      <w:r w:rsidR="00661B49" w:rsidRPr="001524F8">
        <w:rPr>
          <w:rFonts w:ascii="PT Astra Serif" w:hAnsi="PT Astra Serif"/>
          <w:sz w:val="32"/>
          <w:szCs w:val="32"/>
        </w:rPr>
        <w:t>Формирование к</w:t>
      </w:r>
      <w:r w:rsidR="00B01AD5" w:rsidRPr="001524F8">
        <w:rPr>
          <w:rFonts w:ascii="PT Astra Serif" w:hAnsi="PT Astra Serif"/>
          <w:sz w:val="32"/>
          <w:szCs w:val="32"/>
        </w:rPr>
        <w:t>омфортн</w:t>
      </w:r>
      <w:r w:rsidR="00661B49" w:rsidRPr="001524F8">
        <w:rPr>
          <w:rFonts w:ascii="PT Astra Serif" w:hAnsi="PT Astra Serif"/>
          <w:sz w:val="32"/>
          <w:szCs w:val="32"/>
        </w:rPr>
        <w:t>ой</w:t>
      </w:r>
      <w:r w:rsidR="00B01AD5" w:rsidRPr="001524F8">
        <w:rPr>
          <w:rFonts w:ascii="PT Astra Serif" w:hAnsi="PT Astra Serif"/>
          <w:sz w:val="32"/>
          <w:szCs w:val="32"/>
        </w:rPr>
        <w:t xml:space="preserve"> городск</w:t>
      </w:r>
      <w:r w:rsidR="00661B49" w:rsidRPr="001524F8">
        <w:rPr>
          <w:rFonts w:ascii="PT Astra Serif" w:hAnsi="PT Astra Serif"/>
          <w:sz w:val="32"/>
          <w:szCs w:val="32"/>
        </w:rPr>
        <w:t>ой</w:t>
      </w:r>
      <w:r w:rsidR="00B01AD5" w:rsidRPr="001524F8">
        <w:rPr>
          <w:rFonts w:ascii="PT Astra Serif" w:hAnsi="PT Astra Serif"/>
          <w:sz w:val="32"/>
          <w:szCs w:val="32"/>
        </w:rPr>
        <w:t xml:space="preserve"> сред</w:t>
      </w:r>
      <w:r w:rsidR="00661B49" w:rsidRPr="001524F8">
        <w:rPr>
          <w:rFonts w:ascii="PT Astra Serif" w:hAnsi="PT Astra Serif"/>
          <w:sz w:val="32"/>
          <w:szCs w:val="32"/>
        </w:rPr>
        <w:t>ы</w:t>
      </w:r>
      <w:r w:rsidR="00AD0C1F" w:rsidRPr="001524F8">
        <w:rPr>
          <w:rFonts w:ascii="PT Astra Serif" w:hAnsi="PT Astra Serif"/>
          <w:sz w:val="32"/>
          <w:szCs w:val="32"/>
        </w:rPr>
        <w:t>»</w:t>
      </w:r>
      <w:r w:rsidRPr="001524F8">
        <w:rPr>
          <w:rFonts w:ascii="PT Astra Serif" w:hAnsi="PT Astra Serif"/>
          <w:sz w:val="32"/>
          <w:szCs w:val="32"/>
        </w:rPr>
        <w:t>.</w:t>
      </w:r>
    </w:p>
    <w:p w14:paraId="10C49680" w14:textId="7637D0A7" w:rsidR="00D62614" w:rsidRPr="001524F8" w:rsidRDefault="00DD3AE0" w:rsidP="0000787A">
      <w:pPr>
        <w:pStyle w:val="p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32"/>
          <w:szCs w:val="32"/>
          <w:shd w:val="clear" w:color="auto" w:fill="FFFFFF"/>
        </w:rPr>
      </w:pPr>
      <w:r w:rsidRPr="001524F8">
        <w:rPr>
          <w:rFonts w:ascii="PT Astra Serif" w:hAnsi="PT Astra Serif"/>
          <w:sz w:val="32"/>
          <w:szCs w:val="32"/>
          <w:shd w:val="clear" w:color="auto" w:fill="FFFFFF"/>
        </w:rPr>
        <w:t>Х</w:t>
      </w:r>
      <w:r w:rsidR="009E4ADF" w:rsidRPr="001524F8">
        <w:rPr>
          <w:rFonts w:ascii="PT Astra Serif" w:hAnsi="PT Astra Serif"/>
          <w:sz w:val="32"/>
          <w:szCs w:val="32"/>
          <w:shd w:val="clear" w:color="auto" w:fill="FFFFFF"/>
        </w:rPr>
        <w:t>очу отметить, что основная часть депутатов</w:t>
      </w:r>
      <w:r w:rsidR="00856D87" w:rsidRPr="001524F8">
        <w:rPr>
          <w:rFonts w:ascii="PT Astra Serif" w:hAnsi="PT Astra Serif"/>
          <w:sz w:val="32"/>
          <w:szCs w:val="32"/>
          <w:shd w:val="clear" w:color="auto" w:fill="FFFFFF"/>
        </w:rPr>
        <w:t xml:space="preserve"> принимае</w:t>
      </w:r>
      <w:r w:rsidR="00281FCA" w:rsidRPr="001524F8">
        <w:rPr>
          <w:rFonts w:ascii="PT Astra Serif" w:hAnsi="PT Astra Serif"/>
          <w:sz w:val="32"/>
          <w:szCs w:val="32"/>
          <w:shd w:val="clear" w:color="auto" w:fill="FFFFFF"/>
        </w:rPr>
        <w:t>т активное участие в работе общественных организаций</w:t>
      </w:r>
      <w:r w:rsidR="00856D87" w:rsidRPr="001524F8">
        <w:rPr>
          <w:rFonts w:ascii="PT Astra Serif" w:hAnsi="PT Astra Serif"/>
          <w:sz w:val="32"/>
          <w:szCs w:val="32"/>
          <w:shd w:val="clear" w:color="auto" w:fill="FFFFFF"/>
        </w:rPr>
        <w:t xml:space="preserve">, </w:t>
      </w:r>
      <w:r w:rsidR="00166E23" w:rsidRPr="001524F8">
        <w:rPr>
          <w:rFonts w:ascii="PT Astra Serif" w:hAnsi="PT Astra Serif"/>
          <w:sz w:val="32"/>
          <w:szCs w:val="32"/>
          <w:shd w:val="clear" w:color="auto" w:fill="FFFFFF"/>
        </w:rPr>
        <w:t xml:space="preserve">в </w:t>
      </w:r>
      <w:r w:rsidR="00203CFD" w:rsidRPr="001524F8">
        <w:rPr>
          <w:rFonts w:ascii="PT Astra Serif" w:hAnsi="PT Astra Serif"/>
          <w:sz w:val="32"/>
          <w:szCs w:val="32"/>
          <w:shd w:val="clear" w:color="auto" w:fill="FFFFFF"/>
        </w:rPr>
        <w:t xml:space="preserve"> </w:t>
      </w:r>
      <w:r w:rsidR="00166E23" w:rsidRPr="001524F8">
        <w:rPr>
          <w:rFonts w:ascii="PT Astra Serif" w:hAnsi="PT Astra Serif"/>
          <w:sz w:val="32"/>
          <w:szCs w:val="32"/>
          <w:shd w:val="clear" w:color="auto" w:fill="FFFFFF"/>
        </w:rPr>
        <w:t xml:space="preserve"> проведении </w:t>
      </w:r>
      <w:r w:rsidR="00203CFD" w:rsidRPr="001524F8">
        <w:rPr>
          <w:rFonts w:ascii="PT Astra Serif" w:hAnsi="PT Astra Serif"/>
          <w:sz w:val="32"/>
          <w:szCs w:val="32"/>
          <w:shd w:val="clear" w:color="auto" w:fill="FFFFFF"/>
        </w:rPr>
        <w:t>публич</w:t>
      </w:r>
      <w:r w:rsidR="00166E23" w:rsidRPr="001524F8">
        <w:rPr>
          <w:rFonts w:ascii="PT Astra Serif" w:hAnsi="PT Astra Serif"/>
          <w:sz w:val="32"/>
          <w:szCs w:val="32"/>
          <w:shd w:val="clear" w:color="auto" w:fill="FFFFFF"/>
        </w:rPr>
        <w:t>ных и праздничных мероприятий</w:t>
      </w:r>
      <w:r w:rsidR="00BA0BB3" w:rsidRPr="001524F8">
        <w:rPr>
          <w:rFonts w:ascii="PT Astra Serif" w:hAnsi="PT Astra Serif"/>
          <w:sz w:val="32"/>
          <w:szCs w:val="32"/>
          <w:shd w:val="clear" w:color="auto" w:fill="FFFFFF"/>
        </w:rPr>
        <w:t xml:space="preserve">, </w:t>
      </w:r>
      <w:r w:rsidR="00166E23" w:rsidRPr="001524F8">
        <w:rPr>
          <w:rFonts w:ascii="PT Astra Serif" w:hAnsi="PT Astra Serif"/>
          <w:sz w:val="32"/>
          <w:szCs w:val="32"/>
          <w:shd w:val="clear" w:color="auto" w:fill="FFFFFF"/>
        </w:rPr>
        <w:t>мероприятий</w:t>
      </w:r>
      <w:r w:rsidR="009E4ADF" w:rsidRPr="001524F8">
        <w:rPr>
          <w:rFonts w:ascii="PT Astra Serif" w:hAnsi="PT Astra Serif"/>
          <w:sz w:val="32"/>
          <w:szCs w:val="32"/>
          <w:shd w:val="clear" w:color="auto" w:fill="FFFFFF"/>
        </w:rPr>
        <w:t xml:space="preserve"> в честь памят</w:t>
      </w:r>
      <w:r w:rsidR="00BA73E3" w:rsidRPr="001524F8">
        <w:rPr>
          <w:rFonts w:ascii="PT Astra Serif" w:hAnsi="PT Astra Serif"/>
          <w:sz w:val="32"/>
          <w:szCs w:val="32"/>
          <w:shd w:val="clear" w:color="auto" w:fill="FFFFFF"/>
        </w:rPr>
        <w:t>ных дат.</w:t>
      </w:r>
    </w:p>
    <w:p w14:paraId="3977C521" w14:textId="675F117D" w:rsidR="006A5CC9" w:rsidRPr="001524F8" w:rsidRDefault="006A5CC9" w:rsidP="0000787A">
      <w:pPr>
        <w:pStyle w:val="1"/>
        <w:spacing w:line="360" w:lineRule="auto"/>
        <w:ind w:firstLine="708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>Депутаты Собрания депутатов приняли активное участие в мобилизационных мероприятиях по выборам Президента РФ</w:t>
      </w:r>
      <w:r w:rsidRPr="001524F8">
        <w:rPr>
          <w:rFonts w:ascii="PT Astra Serif" w:hAnsi="PT Astra Serif"/>
          <w:spacing w:val="-13"/>
          <w:sz w:val="32"/>
          <w:szCs w:val="32"/>
        </w:rPr>
        <w:t xml:space="preserve">, </w:t>
      </w:r>
      <w:r w:rsidRPr="001524F8">
        <w:rPr>
          <w:rFonts w:ascii="PT Astra Serif" w:hAnsi="PT Astra Serif"/>
          <w:sz w:val="32"/>
          <w:szCs w:val="32"/>
        </w:rPr>
        <w:t>избирательной кампании «Осень-2024» по досрочным выборам губернатора региона и выборам депутатов Тульской областной Думы</w:t>
      </w:r>
      <w:r w:rsidR="00337F60" w:rsidRPr="001524F8">
        <w:rPr>
          <w:rFonts w:ascii="PT Astra Serif" w:hAnsi="PT Astra Serif"/>
          <w:sz w:val="32"/>
          <w:szCs w:val="32"/>
        </w:rPr>
        <w:t>.</w:t>
      </w:r>
      <w:r w:rsidRPr="001524F8">
        <w:rPr>
          <w:rFonts w:ascii="PT Astra Serif" w:hAnsi="PT Astra Serif"/>
          <w:sz w:val="32"/>
          <w:szCs w:val="32"/>
        </w:rPr>
        <w:t xml:space="preserve"> </w:t>
      </w:r>
    </w:p>
    <w:p w14:paraId="74F583B5" w14:textId="1384EE16" w:rsidR="002B7D4D" w:rsidRPr="001524F8" w:rsidRDefault="002B7D4D" w:rsidP="000078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 xml:space="preserve">Если говорить о наградной деятельности, то это важная </w:t>
      </w:r>
      <w:r w:rsidR="00E95E55">
        <w:rPr>
          <w:rFonts w:ascii="PT Astra Serif" w:hAnsi="PT Astra Serif"/>
          <w:sz w:val="32"/>
          <w:szCs w:val="32"/>
        </w:rPr>
        <w:t>с</w:t>
      </w:r>
      <w:r w:rsidRPr="001524F8">
        <w:rPr>
          <w:rFonts w:ascii="PT Astra Serif" w:hAnsi="PT Astra Serif"/>
          <w:sz w:val="32"/>
          <w:szCs w:val="32"/>
        </w:rPr>
        <w:t>оставляющая в работе депутатов, так как мы обязаны и должны видеть и стимулировать граждан, достойно работающих на благо города, которые являются примером.</w:t>
      </w:r>
    </w:p>
    <w:p w14:paraId="09CAB3E3" w14:textId="5EC79A27" w:rsidR="002B7D4D" w:rsidRPr="001524F8" w:rsidRDefault="002B7D4D" w:rsidP="000078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>За истекший период поощрено 2</w:t>
      </w:r>
      <w:r w:rsidR="00E43017" w:rsidRPr="001524F8">
        <w:rPr>
          <w:rFonts w:ascii="PT Astra Serif" w:hAnsi="PT Astra Serif"/>
          <w:sz w:val="32"/>
          <w:szCs w:val="32"/>
        </w:rPr>
        <w:t>2</w:t>
      </w:r>
      <w:r w:rsidRPr="001524F8">
        <w:rPr>
          <w:rFonts w:ascii="PT Astra Serif" w:hAnsi="PT Astra Serif"/>
          <w:sz w:val="32"/>
          <w:szCs w:val="32"/>
        </w:rPr>
        <w:t xml:space="preserve"> человека:</w:t>
      </w:r>
    </w:p>
    <w:p w14:paraId="4063CC21" w14:textId="22B1B669" w:rsidR="002B7D4D" w:rsidRPr="001524F8" w:rsidRDefault="002B7D4D" w:rsidP="0000787A">
      <w:pPr>
        <w:pStyle w:val="p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>-Почетной грамотой главы муниципального образования город Кимовск Кимовского района-1</w:t>
      </w:r>
      <w:r w:rsidR="00E43017" w:rsidRPr="001524F8">
        <w:rPr>
          <w:rFonts w:ascii="PT Astra Serif" w:hAnsi="PT Astra Serif"/>
          <w:sz w:val="32"/>
          <w:szCs w:val="32"/>
        </w:rPr>
        <w:t xml:space="preserve">5 </w:t>
      </w:r>
      <w:r w:rsidRPr="001524F8">
        <w:rPr>
          <w:rFonts w:ascii="PT Astra Serif" w:hAnsi="PT Astra Serif"/>
          <w:sz w:val="32"/>
          <w:szCs w:val="32"/>
        </w:rPr>
        <w:t>человек</w:t>
      </w:r>
      <w:r w:rsidR="00E95E55">
        <w:rPr>
          <w:rFonts w:ascii="PT Astra Serif" w:hAnsi="PT Astra Serif"/>
          <w:sz w:val="32"/>
          <w:szCs w:val="32"/>
        </w:rPr>
        <w:t>;</w:t>
      </w:r>
    </w:p>
    <w:p w14:paraId="4F9ADE76" w14:textId="2FE942BA" w:rsidR="002B7D4D" w:rsidRPr="001524F8" w:rsidRDefault="002B7D4D" w:rsidP="0000787A">
      <w:pPr>
        <w:pStyle w:val="p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 xml:space="preserve">-Грамотой главы муниципального образования город Кимовск Кимовского района поощрены </w:t>
      </w:r>
      <w:r w:rsidR="00E43017" w:rsidRPr="001524F8">
        <w:rPr>
          <w:rFonts w:ascii="PT Astra Serif" w:hAnsi="PT Astra Serif"/>
          <w:sz w:val="32"/>
          <w:szCs w:val="32"/>
        </w:rPr>
        <w:t>7</w:t>
      </w:r>
      <w:r w:rsidR="00E95E55">
        <w:rPr>
          <w:rFonts w:ascii="PT Astra Serif" w:hAnsi="PT Astra Serif"/>
          <w:sz w:val="32"/>
          <w:szCs w:val="32"/>
        </w:rPr>
        <w:t>.</w:t>
      </w:r>
    </w:p>
    <w:p w14:paraId="2DA5C025" w14:textId="716D3D39" w:rsidR="0056253A" w:rsidRPr="001524F8" w:rsidRDefault="0056253A" w:rsidP="00007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 xml:space="preserve">В завершении отчета, хочется отметить, что в 2024 году нами проделана большая работа и достигнуты серьезные положительные результаты. Благодарю депутатов за заинтересованность в решении </w:t>
      </w:r>
      <w:r w:rsidRPr="001524F8">
        <w:rPr>
          <w:rFonts w:ascii="PT Astra Serif" w:hAnsi="PT Astra Serif"/>
          <w:sz w:val="32"/>
          <w:szCs w:val="32"/>
        </w:rPr>
        <w:lastRenderedPageBreak/>
        <w:t>самых острых вопросов, касающихся развития города Кимовска, за четкую и слаженную работу, за неравнодушное отношение, умение трудиться на результат.</w:t>
      </w:r>
    </w:p>
    <w:p w14:paraId="4AC9061C" w14:textId="77777777" w:rsidR="0056253A" w:rsidRPr="001524F8" w:rsidRDefault="0056253A" w:rsidP="00007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>Считаю необходимым и дальше развивать инструменты открытости и прозрачности в деятельности Собрания депутатов, привлекать горожан к публичному обсуждению городских вопросов и приоритетов работы представительного органа местного самоуправления.</w:t>
      </w:r>
    </w:p>
    <w:p w14:paraId="1CFC42A1" w14:textId="6856268E" w:rsidR="0056253A" w:rsidRPr="001524F8" w:rsidRDefault="0056253A" w:rsidP="00007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524F8">
        <w:rPr>
          <w:rFonts w:ascii="PT Astra Serif" w:hAnsi="PT Astra Serif"/>
          <w:sz w:val="32"/>
          <w:szCs w:val="32"/>
        </w:rPr>
        <w:t>Хочу выразить слова благодарности Кимовской межрайонной прокуратуре за совместную деятельность, за внимание к деятельности Собрания депутатов, обеспечивающее работу в рамках правового поля, редакцию газеты «Районные будни» за освещение деятельности Собрания депутатов.</w:t>
      </w:r>
    </w:p>
    <w:p w14:paraId="6F90C67E" w14:textId="77777777" w:rsidR="001224C3" w:rsidRPr="001524F8" w:rsidRDefault="001224C3" w:rsidP="00007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sz w:val="32"/>
          <w:szCs w:val="32"/>
        </w:rPr>
      </w:pPr>
    </w:p>
    <w:p w14:paraId="2F90E1A8" w14:textId="77777777" w:rsidR="0056253A" w:rsidRPr="001524F8" w:rsidRDefault="0056253A" w:rsidP="0000787A">
      <w:pPr>
        <w:spacing w:line="360" w:lineRule="auto"/>
        <w:rPr>
          <w:rFonts w:ascii="PT Astra Serif" w:hAnsi="PT Astra Serif"/>
          <w:b/>
          <w:sz w:val="32"/>
          <w:szCs w:val="32"/>
        </w:rPr>
      </w:pPr>
    </w:p>
    <w:p w14:paraId="090CA1EA" w14:textId="77777777" w:rsidR="004832F6" w:rsidRPr="001524F8" w:rsidRDefault="004832F6" w:rsidP="0000787A">
      <w:pPr>
        <w:spacing w:line="360" w:lineRule="auto"/>
        <w:rPr>
          <w:rFonts w:ascii="PT Astra Serif" w:hAnsi="PT Astra Serif"/>
          <w:b/>
          <w:sz w:val="32"/>
          <w:szCs w:val="32"/>
        </w:rPr>
      </w:pPr>
    </w:p>
    <w:sectPr w:rsidR="004832F6" w:rsidRPr="001524F8" w:rsidSect="00EE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C5B1B" w14:textId="77777777" w:rsidR="009C0772" w:rsidRDefault="009C0772" w:rsidP="00532DF0">
      <w:pPr>
        <w:spacing w:after="0" w:line="240" w:lineRule="auto"/>
      </w:pPr>
      <w:r>
        <w:separator/>
      </w:r>
    </w:p>
  </w:endnote>
  <w:endnote w:type="continuationSeparator" w:id="0">
    <w:p w14:paraId="3706253D" w14:textId="77777777" w:rsidR="009C0772" w:rsidRDefault="009C0772" w:rsidP="0053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13708" w14:textId="77777777" w:rsidR="009C0772" w:rsidRDefault="009C0772" w:rsidP="00532DF0">
      <w:pPr>
        <w:spacing w:after="0" w:line="240" w:lineRule="auto"/>
      </w:pPr>
      <w:r>
        <w:separator/>
      </w:r>
    </w:p>
  </w:footnote>
  <w:footnote w:type="continuationSeparator" w:id="0">
    <w:p w14:paraId="2D104FFA" w14:textId="77777777" w:rsidR="009C0772" w:rsidRDefault="009C0772" w:rsidP="00532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203DC"/>
    <w:multiLevelType w:val="hybridMultilevel"/>
    <w:tmpl w:val="66A079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7639E"/>
    <w:multiLevelType w:val="hybridMultilevel"/>
    <w:tmpl w:val="F1920C4C"/>
    <w:lvl w:ilvl="0" w:tplc="F9FCE55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4752489">
    <w:abstractNumId w:val="1"/>
  </w:num>
  <w:num w:numId="2" w16cid:durableId="183206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CBE"/>
    <w:rsid w:val="0000049A"/>
    <w:rsid w:val="000029A1"/>
    <w:rsid w:val="0000440C"/>
    <w:rsid w:val="0000787A"/>
    <w:rsid w:val="00016AE3"/>
    <w:rsid w:val="00017D45"/>
    <w:rsid w:val="00023A97"/>
    <w:rsid w:val="0005629D"/>
    <w:rsid w:val="000577FE"/>
    <w:rsid w:val="000605AB"/>
    <w:rsid w:val="000853C5"/>
    <w:rsid w:val="00091736"/>
    <w:rsid w:val="000A46B4"/>
    <w:rsid w:val="000B05AC"/>
    <w:rsid w:val="000B33F1"/>
    <w:rsid w:val="000B4A20"/>
    <w:rsid w:val="000C023E"/>
    <w:rsid w:val="000C203D"/>
    <w:rsid w:val="000C3FA5"/>
    <w:rsid w:val="000D3FF9"/>
    <w:rsid w:val="000F65A7"/>
    <w:rsid w:val="00106FBF"/>
    <w:rsid w:val="00110020"/>
    <w:rsid w:val="0011033D"/>
    <w:rsid w:val="001224C3"/>
    <w:rsid w:val="001271C9"/>
    <w:rsid w:val="001339E2"/>
    <w:rsid w:val="00151955"/>
    <w:rsid w:val="001524F8"/>
    <w:rsid w:val="00166E23"/>
    <w:rsid w:val="0017424A"/>
    <w:rsid w:val="00187F71"/>
    <w:rsid w:val="00192A6F"/>
    <w:rsid w:val="001941C6"/>
    <w:rsid w:val="001B0876"/>
    <w:rsid w:val="001E0760"/>
    <w:rsid w:val="001F232A"/>
    <w:rsid w:val="001F341F"/>
    <w:rsid w:val="00203CFD"/>
    <w:rsid w:val="00217879"/>
    <w:rsid w:val="00220611"/>
    <w:rsid w:val="00226744"/>
    <w:rsid w:val="002319D1"/>
    <w:rsid w:val="00233CBB"/>
    <w:rsid w:val="00234BD9"/>
    <w:rsid w:val="00236B49"/>
    <w:rsid w:val="0024236D"/>
    <w:rsid w:val="00244A1D"/>
    <w:rsid w:val="00253D68"/>
    <w:rsid w:val="00276936"/>
    <w:rsid w:val="00281FCA"/>
    <w:rsid w:val="00284266"/>
    <w:rsid w:val="00295191"/>
    <w:rsid w:val="002A5237"/>
    <w:rsid w:val="002B4971"/>
    <w:rsid w:val="002B7D4D"/>
    <w:rsid w:val="002E57F5"/>
    <w:rsid w:val="002E7C58"/>
    <w:rsid w:val="00324EEF"/>
    <w:rsid w:val="00337335"/>
    <w:rsid w:val="00337F60"/>
    <w:rsid w:val="0034147A"/>
    <w:rsid w:val="00347E27"/>
    <w:rsid w:val="003537D3"/>
    <w:rsid w:val="00361A08"/>
    <w:rsid w:val="003664F6"/>
    <w:rsid w:val="00382C31"/>
    <w:rsid w:val="0038765C"/>
    <w:rsid w:val="003905F0"/>
    <w:rsid w:val="003A6F3A"/>
    <w:rsid w:val="003C0125"/>
    <w:rsid w:val="003C1EA2"/>
    <w:rsid w:val="003D33DD"/>
    <w:rsid w:val="003E322C"/>
    <w:rsid w:val="003E7BC8"/>
    <w:rsid w:val="003F0D1E"/>
    <w:rsid w:val="00415402"/>
    <w:rsid w:val="00416716"/>
    <w:rsid w:val="00420279"/>
    <w:rsid w:val="00422808"/>
    <w:rsid w:val="0042469E"/>
    <w:rsid w:val="00427B27"/>
    <w:rsid w:val="00433A14"/>
    <w:rsid w:val="00440209"/>
    <w:rsid w:val="00461DE0"/>
    <w:rsid w:val="004654AB"/>
    <w:rsid w:val="004765AC"/>
    <w:rsid w:val="0048049A"/>
    <w:rsid w:val="004832F6"/>
    <w:rsid w:val="00483327"/>
    <w:rsid w:val="00486D35"/>
    <w:rsid w:val="004A2403"/>
    <w:rsid w:val="004A5506"/>
    <w:rsid w:val="004A70EB"/>
    <w:rsid w:val="004B49A2"/>
    <w:rsid w:val="004C3570"/>
    <w:rsid w:val="004D0780"/>
    <w:rsid w:val="004D5ED4"/>
    <w:rsid w:val="004F2F23"/>
    <w:rsid w:val="00504075"/>
    <w:rsid w:val="00514833"/>
    <w:rsid w:val="00514FBB"/>
    <w:rsid w:val="005252A4"/>
    <w:rsid w:val="00532DF0"/>
    <w:rsid w:val="00536BF3"/>
    <w:rsid w:val="0055074A"/>
    <w:rsid w:val="0056253A"/>
    <w:rsid w:val="005664EA"/>
    <w:rsid w:val="00572DAA"/>
    <w:rsid w:val="0057595C"/>
    <w:rsid w:val="005864EA"/>
    <w:rsid w:val="005943C0"/>
    <w:rsid w:val="00594971"/>
    <w:rsid w:val="005A1766"/>
    <w:rsid w:val="005A3C86"/>
    <w:rsid w:val="005B18B9"/>
    <w:rsid w:val="005B29A2"/>
    <w:rsid w:val="005B4748"/>
    <w:rsid w:val="005C3A9C"/>
    <w:rsid w:val="005D18C7"/>
    <w:rsid w:val="005E1FEB"/>
    <w:rsid w:val="005F1D8D"/>
    <w:rsid w:val="00601190"/>
    <w:rsid w:val="006042FB"/>
    <w:rsid w:val="00604552"/>
    <w:rsid w:val="006106B9"/>
    <w:rsid w:val="006230AC"/>
    <w:rsid w:val="00640487"/>
    <w:rsid w:val="00640CC4"/>
    <w:rsid w:val="00645D76"/>
    <w:rsid w:val="00661B49"/>
    <w:rsid w:val="00670BCE"/>
    <w:rsid w:val="00673CA8"/>
    <w:rsid w:val="006776CB"/>
    <w:rsid w:val="006A06D4"/>
    <w:rsid w:val="006A5CC9"/>
    <w:rsid w:val="006B0ED5"/>
    <w:rsid w:val="006B6E9A"/>
    <w:rsid w:val="006C3158"/>
    <w:rsid w:val="006D5198"/>
    <w:rsid w:val="006D6FF8"/>
    <w:rsid w:val="006E15A5"/>
    <w:rsid w:val="006E5A4F"/>
    <w:rsid w:val="006E6B87"/>
    <w:rsid w:val="006F0EE8"/>
    <w:rsid w:val="006F597B"/>
    <w:rsid w:val="006F5ADD"/>
    <w:rsid w:val="00712EE4"/>
    <w:rsid w:val="007166C5"/>
    <w:rsid w:val="007225EF"/>
    <w:rsid w:val="00736FB8"/>
    <w:rsid w:val="00741A89"/>
    <w:rsid w:val="0075207F"/>
    <w:rsid w:val="00764AE5"/>
    <w:rsid w:val="007876A2"/>
    <w:rsid w:val="007A3B68"/>
    <w:rsid w:val="007A41CB"/>
    <w:rsid w:val="007B0C79"/>
    <w:rsid w:val="00812D71"/>
    <w:rsid w:val="00815ACB"/>
    <w:rsid w:val="008170AA"/>
    <w:rsid w:val="00843F6B"/>
    <w:rsid w:val="008459F3"/>
    <w:rsid w:val="00856D87"/>
    <w:rsid w:val="00866BA0"/>
    <w:rsid w:val="00874146"/>
    <w:rsid w:val="0087505B"/>
    <w:rsid w:val="0089772A"/>
    <w:rsid w:val="008C14AF"/>
    <w:rsid w:val="008C22BC"/>
    <w:rsid w:val="008D02E2"/>
    <w:rsid w:val="008D07E7"/>
    <w:rsid w:val="008D773C"/>
    <w:rsid w:val="008E0DAA"/>
    <w:rsid w:val="008E7950"/>
    <w:rsid w:val="008F4673"/>
    <w:rsid w:val="008F5ED3"/>
    <w:rsid w:val="00905CFB"/>
    <w:rsid w:val="009077D2"/>
    <w:rsid w:val="009141C3"/>
    <w:rsid w:val="00932ACA"/>
    <w:rsid w:val="009367E6"/>
    <w:rsid w:val="00942AD9"/>
    <w:rsid w:val="009437AD"/>
    <w:rsid w:val="00955EAB"/>
    <w:rsid w:val="00991F53"/>
    <w:rsid w:val="009963D8"/>
    <w:rsid w:val="009B13E4"/>
    <w:rsid w:val="009B2211"/>
    <w:rsid w:val="009C0772"/>
    <w:rsid w:val="009C5D39"/>
    <w:rsid w:val="009E4ADF"/>
    <w:rsid w:val="009F5C84"/>
    <w:rsid w:val="00A15DA3"/>
    <w:rsid w:val="00A20390"/>
    <w:rsid w:val="00A23618"/>
    <w:rsid w:val="00A240A4"/>
    <w:rsid w:val="00A25B5E"/>
    <w:rsid w:val="00A2746F"/>
    <w:rsid w:val="00A35546"/>
    <w:rsid w:val="00A60861"/>
    <w:rsid w:val="00A627E8"/>
    <w:rsid w:val="00A65DCB"/>
    <w:rsid w:val="00A76BBB"/>
    <w:rsid w:val="00AA34A3"/>
    <w:rsid w:val="00AA3F98"/>
    <w:rsid w:val="00AB39C2"/>
    <w:rsid w:val="00AD0C1F"/>
    <w:rsid w:val="00AD3D0A"/>
    <w:rsid w:val="00AE402B"/>
    <w:rsid w:val="00AE60F0"/>
    <w:rsid w:val="00AE65AD"/>
    <w:rsid w:val="00AF63FB"/>
    <w:rsid w:val="00B01AD5"/>
    <w:rsid w:val="00B04F68"/>
    <w:rsid w:val="00B123D6"/>
    <w:rsid w:val="00B227E0"/>
    <w:rsid w:val="00B31B57"/>
    <w:rsid w:val="00B321F5"/>
    <w:rsid w:val="00B336E5"/>
    <w:rsid w:val="00B33A2E"/>
    <w:rsid w:val="00B43B45"/>
    <w:rsid w:val="00B47C6E"/>
    <w:rsid w:val="00B56617"/>
    <w:rsid w:val="00BA0BB3"/>
    <w:rsid w:val="00BA5E35"/>
    <w:rsid w:val="00BA73E3"/>
    <w:rsid w:val="00BB1C06"/>
    <w:rsid w:val="00BB2D6E"/>
    <w:rsid w:val="00BD4CF8"/>
    <w:rsid w:val="00BF472D"/>
    <w:rsid w:val="00C049D6"/>
    <w:rsid w:val="00C075A1"/>
    <w:rsid w:val="00C14A8E"/>
    <w:rsid w:val="00C213FF"/>
    <w:rsid w:val="00C22326"/>
    <w:rsid w:val="00C23241"/>
    <w:rsid w:val="00C35CCC"/>
    <w:rsid w:val="00C443A4"/>
    <w:rsid w:val="00C46235"/>
    <w:rsid w:val="00C50EBD"/>
    <w:rsid w:val="00C5450A"/>
    <w:rsid w:val="00C744EA"/>
    <w:rsid w:val="00C9604C"/>
    <w:rsid w:val="00C97E95"/>
    <w:rsid w:val="00CA07F9"/>
    <w:rsid w:val="00CA3B26"/>
    <w:rsid w:val="00CB429E"/>
    <w:rsid w:val="00CB60C2"/>
    <w:rsid w:val="00CC09B1"/>
    <w:rsid w:val="00CC1A30"/>
    <w:rsid w:val="00CC430E"/>
    <w:rsid w:val="00CC75E5"/>
    <w:rsid w:val="00CD42BD"/>
    <w:rsid w:val="00CF26D3"/>
    <w:rsid w:val="00CF41C7"/>
    <w:rsid w:val="00CF6603"/>
    <w:rsid w:val="00D01022"/>
    <w:rsid w:val="00D05ACF"/>
    <w:rsid w:val="00D06A3C"/>
    <w:rsid w:val="00D14E77"/>
    <w:rsid w:val="00D17E7C"/>
    <w:rsid w:val="00D234EA"/>
    <w:rsid w:val="00D373A7"/>
    <w:rsid w:val="00D37498"/>
    <w:rsid w:val="00D47F89"/>
    <w:rsid w:val="00D55A15"/>
    <w:rsid w:val="00D56073"/>
    <w:rsid w:val="00D6119B"/>
    <w:rsid w:val="00D62614"/>
    <w:rsid w:val="00D848FA"/>
    <w:rsid w:val="00D863D6"/>
    <w:rsid w:val="00D87884"/>
    <w:rsid w:val="00D87B51"/>
    <w:rsid w:val="00D92413"/>
    <w:rsid w:val="00DB3CBE"/>
    <w:rsid w:val="00DB7207"/>
    <w:rsid w:val="00DD093F"/>
    <w:rsid w:val="00DD3AE0"/>
    <w:rsid w:val="00DF6903"/>
    <w:rsid w:val="00E20733"/>
    <w:rsid w:val="00E23EAC"/>
    <w:rsid w:val="00E418B9"/>
    <w:rsid w:val="00E41F14"/>
    <w:rsid w:val="00E43017"/>
    <w:rsid w:val="00E44D93"/>
    <w:rsid w:val="00E45A1C"/>
    <w:rsid w:val="00E45E54"/>
    <w:rsid w:val="00E46808"/>
    <w:rsid w:val="00E5051B"/>
    <w:rsid w:val="00E5129A"/>
    <w:rsid w:val="00E53C76"/>
    <w:rsid w:val="00E5550D"/>
    <w:rsid w:val="00E6378A"/>
    <w:rsid w:val="00E74BDC"/>
    <w:rsid w:val="00E80DD3"/>
    <w:rsid w:val="00E913D8"/>
    <w:rsid w:val="00E95750"/>
    <w:rsid w:val="00E95E55"/>
    <w:rsid w:val="00EA2EBD"/>
    <w:rsid w:val="00EB1F11"/>
    <w:rsid w:val="00EB3F41"/>
    <w:rsid w:val="00ED2F1E"/>
    <w:rsid w:val="00EE4CC8"/>
    <w:rsid w:val="00EE6B83"/>
    <w:rsid w:val="00EF1335"/>
    <w:rsid w:val="00EF4D90"/>
    <w:rsid w:val="00EF728B"/>
    <w:rsid w:val="00F202D1"/>
    <w:rsid w:val="00F42E02"/>
    <w:rsid w:val="00F50105"/>
    <w:rsid w:val="00F56C5E"/>
    <w:rsid w:val="00F573D2"/>
    <w:rsid w:val="00F639DF"/>
    <w:rsid w:val="00F665DD"/>
    <w:rsid w:val="00F71E6B"/>
    <w:rsid w:val="00F80F04"/>
    <w:rsid w:val="00F81D3D"/>
    <w:rsid w:val="00F86291"/>
    <w:rsid w:val="00F90772"/>
    <w:rsid w:val="00F928BC"/>
    <w:rsid w:val="00F956DE"/>
    <w:rsid w:val="00FA3476"/>
    <w:rsid w:val="00FA641E"/>
    <w:rsid w:val="00FB1314"/>
    <w:rsid w:val="00FB4549"/>
    <w:rsid w:val="00FC6E6C"/>
    <w:rsid w:val="00FD27D2"/>
    <w:rsid w:val="00FD6E89"/>
    <w:rsid w:val="00FD7EFA"/>
    <w:rsid w:val="00F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9BAC"/>
  <w15:docId w15:val="{7CCEA144-7919-4C56-8FAA-B80311C8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14A8E"/>
    <w:pPr>
      <w:suppressAutoHyphens/>
      <w:spacing w:after="0" w:line="240" w:lineRule="auto"/>
      <w:jc w:val="both"/>
    </w:pPr>
    <w:rPr>
      <w:rFonts w:ascii="Academy" w:eastAsia="Times New Roman" w:hAnsi="Academy" w:cs="Times New Roman"/>
      <w:color w:val="0000FF"/>
      <w:sz w:val="4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14A8E"/>
    <w:rPr>
      <w:rFonts w:ascii="Academy" w:eastAsia="Times New Roman" w:hAnsi="Academy" w:cs="Times New Roman"/>
      <w:color w:val="0000FF"/>
      <w:sz w:val="44"/>
      <w:szCs w:val="20"/>
      <w:lang w:eastAsia="ru-RU"/>
    </w:rPr>
  </w:style>
  <w:style w:type="paragraph" w:customStyle="1" w:styleId="p13">
    <w:name w:val="p13"/>
    <w:basedOn w:val="a"/>
    <w:rsid w:val="00B2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B2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4CF8"/>
    <w:pPr>
      <w:ind w:left="720"/>
      <w:contextualSpacing/>
    </w:pPr>
  </w:style>
  <w:style w:type="character" w:styleId="a5">
    <w:name w:val="Strong"/>
    <w:basedOn w:val="a0"/>
    <w:uiPriority w:val="22"/>
    <w:qFormat/>
    <w:rsid w:val="00F90772"/>
    <w:rPr>
      <w:b/>
      <w:bCs/>
    </w:rPr>
  </w:style>
  <w:style w:type="paragraph" w:customStyle="1" w:styleId="ConsPlusNormal">
    <w:name w:val="ConsPlusNormal"/>
    <w:link w:val="ConsPlusNormal0"/>
    <w:qFormat/>
    <w:rsid w:val="00C4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C443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rsid w:val="00C443A4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3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2DF0"/>
  </w:style>
  <w:style w:type="paragraph" w:styleId="aa">
    <w:name w:val="footer"/>
    <w:basedOn w:val="a"/>
    <w:link w:val="ab"/>
    <w:uiPriority w:val="99"/>
    <w:semiHidden/>
    <w:unhideWhenUsed/>
    <w:rsid w:val="0053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2DF0"/>
  </w:style>
  <w:style w:type="paragraph" w:customStyle="1" w:styleId="1">
    <w:name w:val="Обычный1"/>
    <w:rsid w:val="006A5CC9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56D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002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029A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233A-20EC-4D17-A617-8BE7B5C5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9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Матюнцова</dc:creator>
  <cp:lastModifiedBy>Веснина Ирина Сергеевна</cp:lastModifiedBy>
  <cp:revision>68</cp:revision>
  <cp:lastPrinted>2024-02-28T08:57:00Z</cp:lastPrinted>
  <dcterms:created xsi:type="dcterms:W3CDTF">2024-02-02T08:20:00Z</dcterms:created>
  <dcterms:modified xsi:type="dcterms:W3CDTF">2025-02-27T11:46:00Z</dcterms:modified>
</cp:coreProperties>
</file>