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0" w:type="pct"/>
        <w:jc w:val="right"/>
        <w:tblCellMar>
          <w:left w:w="0" w:type="dxa"/>
          <w:right w:w="0" w:type="dxa"/>
        </w:tblCellMar>
        <w:tblLook w:val="04A0"/>
      </w:tblPr>
      <w:tblGrid>
        <w:gridCol w:w="1485"/>
        <w:gridCol w:w="149"/>
        <w:gridCol w:w="1485"/>
        <w:gridCol w:w="149"/>
        <w:gridCol w:w="1485"/>
      </w:tblGrid>
      <w:tr w:rsidR="007B3576" w:rsidRPr="007B3576" w:rsidTr="007B3576">
        <w:trPr>
          <w:jc w:val="right"/>
        </w:trPr>
        <w:tc>
          <w:tcPr>
            <w:tcW w:w="5000" w:type="pct"/>
            <w:gridSpan w:val="5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УТВЕРЖДАЮ 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Руководитель (уполномоченное лицо) </w:t>
            </w:r>
          </w:p>
        </w:tc>
      </w:tr>
      <w:tr w:rsidR="007B3576" w:rsidRPr="007B3576" w:rsidTr="007B3576">
        <w:trPr>
          <w:jc w:val="right"/>
        </w:trPr>
        <w:tc>
          <w:tcPr>
            <w:tcW w:w="1562" w:type="pct"/>
            <w:tcBorders>
              <w:bottom w:val="single" w:sz="6" w:space="0" w:color="000000"/>
            </w:tcBorders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157" w:type="pct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pct"/>
            <w:tcBorders>
              <w:bottom w:val="single" w:sz="6" w:space="0" w:color="000000"/>
            </w:tcBorders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pct"/>
            <w:tcBorders>
              <w:bottom w:val="single" w:sz="6" w:space="0" w:color="000000"/>
            </w:tcBorders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Фролов Э. Л. </w:t>
            </w:r>
          </w:p>
        </w:tc>
      </w:tr>
      <w:tr w:rsidR="007B3576" w:rsidRPr="007B3576" w:rsidTr="007B3576">
        <w:trPr>
          <w:jc w:val="right"/>
        </w:trPr>
        <w:tc>
          <w:tcPr>
            <w:tcW w:w="1562" w:type="pct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(должность) </w:t>
            </w:r>
          </w:p>
        </w:tc>
        <w:tc>
          <w:tcPr>
            <w:tcW w:w="157" w:type="pct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pct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(подпись) </w:t>
            </w:r>
          </w:p>
        </w:tc>
        <w:tc>
          <w:tcPr>
            <w:tcW w:w="157" w:type="pct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562" w:type="pct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(расшифровка подписи) </w:t>
            </w:r>
          </w:p>
        </w:tc>
      </w:tr>
      <w:tr w:rsidR="007B3576" w:rsidRPr="007B3576" w:rsidTr="007B3576">
        <w:trPr>
          <w:jc w:val="right"/>
        </w:trPr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B3576" w:rsidRPr="007B3576" w:rsidRDefault="007B3576" w:rsidP="007B357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435"/>
        <w:gridCol w:w="444"/>
        <w:gridCol w:w="147"/>
        <w:gridCol w:w="444"/>
        <w:gridCol w:w="147"/>
        <w:gridCol w:w="444"/>
        <w:gridCol w:w="160"/>
        <w:gridCol w:w="1632"/>
      </w:tblGrid>
      <w:tr w:rsidR="007B3576" w:rsidRPr="007B3576" w:rsidTr="007B3576">
        <w:tc>
          <w:tcPr>
            <w:tcW w:w="3850" w:type="pct"/>
            <w:vMerge w:val="restart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 21 » </w:t>
            </w:r>
          </w:p>
        </w:tc>
        <w:tc>
          <w:tcPr>
            <w:tcW w:w="50" w:type="pct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" w:type="pct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</w:tr>
      <w:tr w:rsidR="007B3576" w:rsidRPr="007B3576" w:rsidTr="007B3576">
        <w:tc>
          <w:tcPr>
            <w:tcW w:w="0" w:type="auto"/>
            <w:vMerge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3576" w:rsidRPr="007B3576" w:rsidTr="007B3576">
        <w:tc>
          <w:tcPr>
            <w:tcW w:w="0" w:type="auto"/>
            <w:vMerge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B3576" w:rsidRPr="007B3576" w:rsidRDefault="007B3576" w:rsidP="007B357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853"/>
      </w:tblGrid>
      <w:tr w:rsidR="007B3576" w:rsidRPr="007B3576" w:rsidTr="007B3576"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ПЛАН-ГРАФИК 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на 20 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18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</w:tbl>
    <w:p w:rsidR="007B3576" w:rsidRPr="007B3576" w:rsidRDefault="007B3576" w:rsidP="007B357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7"/>
        <w:tblW w:w="5000" w:type="pct"/>
        <w:tblLook w:val="04A0"/>
      </w:tblPr>
      <w:tblGrid>
        <w:gridCol w:w="6544"/>
        <w:gridCol w:w="5846"/>
        <w:gridCol w:w="452"/>
        <w:gridCol w:w="1091"/>
        <w:gridCol w:w="1136"/>
      </w:tblGrid>
      <w:tr w:rsidR="007B3576" w:rsidRPr="007B3576" w:rsidTr="007B3576"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" w:type="pct"/>
            <w:vMerge w:val="restart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Коды </w:t>
            </w:r>
          </w:p>
        </w:tc>
      </w:tr>
      <w:tr w:rsidR="007B3576" w:rsidRPr="007B3576" w:rsidTr="007B3576"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21.02.2018</w:t>
            </w:r>
          </w:p>
        </w:tc>
      </w:tr>
      <w:tr w:rsidR="007B3576" w:rsidRPr="007B3576" w:rsidTr="007B3576"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02211362 </w:t>
            </w:r>
          </w:p>
        </w:tc>
      </w:tr>
      <w:tr w:rsidR="007B3576" w:rsidRPr="007B3576" w:rsidTr="007B3576"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7115004460</w:t>
            </w:r>
          </w:p>
        </w:tc>
      </w:tr>
      <w:tr w:rsidR="007B3576" w:rsidRPr="007B3576" w:rsidTr="007B3576"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711501001</w:t>
            </w:r>
          </w:p>
        </w:tc>
      </w:tr>
      <w:tr w:rsidR="007B3576" w:rsidRPr="007B3576" w:rsidTr="007B3576"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ОКОПФ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75404</w:t>
            </w:r>
          </w:p>
        </w:tc>
      </w:tr>
      <w:tr w:rsidR="007B3576" w:rsidRPr="007B3576" w:rsidTr="007B3576"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ОКФС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7B3576" w:rsidRPr="007B3576" w:rsidTr="007B3576"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70626101</w:t>
            </w:r>
          </w:p>
        </w:tc>
      </w:tr>
      <w:tr w:rsidR="007B3576" w:rsidRPr="007B3576" w:rsidTr="007B3576"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Кимовский р-н, Кимовск г, УЛ ЛЕНИНА, 44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/А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 7-48735-53314 , zakupki.kimovsk@tularegion.org</w:t>
            </w: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3576" w:rsidRPr="007B3576" w:rsidTr="007B3576"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032854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</w:t>
            </w:r>
            <w:r w:rsidR="007B3576"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7B3576" w:rsidRPr="007B3576" w:rsidTr="007B3576"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21.02.2018</w:t>
            </w:r>
          </w:p>
        </w:tc>
      </w:tr>
      <w:tr w:rsidR="007B3576" w:rsidRPr="007B3576" w:rsidTr="007B3576"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383 </w:t>
            </w:r>
          </w:p>
        </w:tc>
      </w:tr>
      <w:tr w:rsidR="007B3576" w:rsidRPr="007B3576" w:rsidTr="007B3576"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Совокупный годовой объем закупок (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), рублей </w:t>
            </w: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162475305.00</w:t>
            </w:r>
          </w:p>
        </w:tc>
      </w:tr>
    </w:tbl>
    <w:p w:rsidR="007B3576" w:rsidRPr="007B3576" w:rsidRDefault="007B3576" w:rsidP="007B357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7"/>
        <w:tblW w:w="5000" w:type="pct"/>
        <w:tblLook w:val="04A0"/>
      </w:tblPr>
      <w:tblGrid>
        <w:gridCol w:w="269"/>
        <w:gridCol w:w="897"/>
        <w:gridCol w:w="529"/>
        <w:gridCol w:w="547"/>
        <w:gridCol w:w="549"/>
        <w:gridCol w:w="397"/>
        <w:gridCol w:w="396"/>
        <w:gridCol w:w="434"/>
        <w:gridCol w:w="348"/>
        <w:gridCol w:w="336"/>
        <w:gridCol w:w="450"/>
        <w:gridCol w:w="375"/>
        <w:gridCol w:w="328"/>
        <w:gridCol w:w="307"/>
        <w:gridCol w:w="434"/>
        <w:gridCol w:w="348"/>
        <w:gridCol w:w="336"/>
        <w:gridCol w:w="450"/>
        <w:gridCol w:w="501"/>
        <w:gridCol w:w="339"/>
        <w:gridCol w:w="420"/>
        <w:gridCol w:w="478"/>
        <w:gridCol w:w="420"/>
        <w:gridCol w:w="455"/>
        <w:gridCol w:w="501"/>
        <w:gridCol w:w="503"/>
        <w:gridCol w:w="479"/>
        <w:gridCol w:w="512"/>
        <w:gridCol w:w="475"/>
        <w:gridCol w:w="668"/>
        <w:gridCol w:w="525"/>
        <w:gridCol w:w="593"/>
        <w:gridCol w:w="470"/>
      </w:tblGrid>
      <w:tr w:rsidR="007B3576" w:rsidRPr="007B3576" w:rsidTr="007B3576"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Начальная (максимальная) цена контракта, цена контракта, закл</w:t>
            </w: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Размер аванса, процентов </w:t>
            </w:r>
          </w:p>
        </w:tc>
        <w:tc>
          <w:tcPr>
            <w:tcW w:w="0" w:type="auto"/>
            <w:gridSpan w:val="5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Планируемый срок (периодичность) поставки товаров, вы</w:t>
            </w: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полнения работ, оказания услуг </w:t>
            </w:r>
          </w:p>
        </w:tc>
        <w:tc>
          <w:tcPr>
            <w:tcW w:w="0" w:type="auto"/>
            <w:gridSpan w:val="2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Способ определения поставщика (подрядчика, </w:t>
            </w: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исполнителя) 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Преимущества, предоставля</w:t>
            </w: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oftHyphen/>
              <w:t>емые участникам закупки в соотве</w:t>
            </w: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oftHyphen/>
              <w:t xml:space="preserve">венных и муниципальных нужд" </w:t>
            </w: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("да" или "нет") 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oftHyphen/>
              <w:t>тельст</w:t>
            </w: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ва и социально ориентирова</w:t>
            </w: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Применение национального режима при осуществлен</w:t>
            </w: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ии закупок 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Дополнительные требования к участникам закупки отдельны</w:t>
            </w: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х видов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Сведения о проведении обязательного общественного обс</w:t>
            </w: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уждения закупки 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организатора проведения совместного </w:t>
            </w: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конкурса или аукциона </w:t>
            </w:r>
          </w:p>
        </w:tc>
      </w:tr>
      <w:tr w:rsidR="007B3576" w:rsidRPr="007B3576" w:rsidTr="007B3576"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</w:t>
            </w: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</w:t>
            </w: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окончания исполнения контракт</w:t>
            </w: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а </w:t>
            </w: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B3576" w:rsidRPr="007B3576" w:rsidTr="007B3576"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первый г</w:t>
            </w: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од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на второй г</w:t>
            </w: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од </w:t>
            </w: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первый г</w:t>
            </w: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од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на второй г</w:t>
            </w: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од </w:t>
            </w: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B3576" w:rsidRPr="007B3576" w:rsidTr="007B3576"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</w:tr>
      <w:tr w:rsidR="007B3576" w:rsidRPr="007B3576" w:rsidTr="007B3576"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183711500446071150100100120019511242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150000.00/150000.00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работ, оказания услуг): -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Возникновение обстоятельст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3576" w:rsidRPr="007B3576" w:rsidTr="007B3576"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Заправка и восстановление картриджей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B3576" w:rsidRPr="007B3576" w:rsidTr="007B3576"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183711500446071150100100140015829242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передаче неисключительных прав на использование антивир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усного программного обеспечения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Оказание услуг по передаче неисключительных прав на использование антивирусног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 программного обеспечения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129960.00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129960.00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129960.00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услуг): -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3576" w:rsidRPr="007B3576" w:rsidTr="007B3576"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Продление лицензии на использование антивирусного программного обес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печения для защиты рабочих станций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B3576" w:rsidRPr="007B3576" w:rsidTr="007B3576"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183711500446071150100100150014322243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Кимовск, ул. 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Драгушиной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Кимовска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Кимовск, ул. 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Драгушиной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Кимовска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97720.50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97720.50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97720.50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нения работ, оказания услуг): -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3576" w:rsidRPr="007B3576" w:rsidTr="007B3576"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 по устройству внутренних газовых систем, включая монтаж газовой аппаратуры и оборудования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B3576" w:rsidRPr="007B3576" w:rsidTr="007B3576"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183711500446071150100100160017112244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проведению государственной экспертизы проектной док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ументации и результатов инженерных изысканий объекта капитального строительства: "Газификация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Куликовка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Оказание услуг по проведению государственной экспертизы проектной документ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ации и результатов инженерных изысканий объекта капитального строительства: "Газификация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Куликовка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473147.38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ия услуг): -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полнителя)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3576" w:rsidRPr="007B3576" w:rsidTr="007B3576"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экспертиза проектно-сметной документации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B3576" w:rsidRPr="007B3576" w:rsidTr="007B3576"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170017112244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Оказание 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Оказание услу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 по проверке сметной документации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20000.00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20000.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20000.0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ость поставки товаров (выполнения работ, оказания услуг): -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3576" w:rsidRPr="007B3576" w:rsidTr="007B3576"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 сметной документации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79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B3576" w:rsidRPr="007B3576" w:rsidTr="007B3576"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183711500446071150100100170027112244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услуг по проверке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"Газификация с. 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Хованщино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услуг по проверке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"Газификация с. 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Хованщино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от, оказания услуг): -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3576" w:rsidRPr="007B3576" w:rsidTr="007B3576"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B3576" w:rsidRPr="007B3576" w:rsidTr="007B3576"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183711500446071150100100260014329243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Кимовск, ул. Лермонтова, д. 19а, кв.26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Кимовск, ул. Лермонтова, д. 19а, кв.26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99950.00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99950.00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99950.00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3576" w:rsidRPr="007B3576" w:rsidTr="007B3576"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Теплоизоляционные работы по ремонту межпанельных швов здания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B3576" w:rsidRPr="007B3576" w:rsidTr="007B3576"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183711500446071150100100270014339243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Кимовск, ул. Бессолова, д. 20, кв. 9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Выполнение работ по ремонту квартиры по адресу: Тульская область,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Кимовск, ул. Бесс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олова, д. 20, кв. 9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166758.99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166758.99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166758.99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уг): -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Изменение объема и (или) стоимости планируемых к приобретению товаров, 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та, предусмотренной планом-графиком закупок, становится невозможной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Изменение объема и (или) стоимости планируемых к приобретению товаров, работ, услуг, выявле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нное в результате подготовки к осуществлению закупки, вследствие чего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поставка товаров, выполнение работ, оказание услуг в соответствии с начальной (максимальной) ценой контракта, предусмотренной 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3576" w:rsidRPr="007B3576" w:rsidTr="007B3576"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B3576" w:rsidRPr="007B3576" w:rsidTr="007B3576"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183711500446071150100100280017112243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автоподъезда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 д. Красное Мих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айловского района (до границы Рязанской области) от автодороги «Кимовск - Новольвовск» на 19+920 в 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Кимовском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автоподъезда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 д. Красное Михайловского райо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на (до границы Рязанской области) от автодороги «Кимовск - Новольвовск» на 19+920 в 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Кимовском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932621.96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932621.96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932621.96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9326.22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46631.10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3576" w:rsidRPr="007B3576" w:rsidTr="007B3576"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разработке проектной документации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B3576" w:rsidRPr="007B3576" w:rsidTr="007B3576"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183711500446071150100100300017120243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разработке инженерно-геод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езических изысканий по объекту: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Кимовска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Оказание услуг по разработке инженерно-геодезич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еских изысканий по объекту: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Кимовска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216508.00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полнения работ, оказания услуг): -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2165.08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10825.40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планируемой даты начала осу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мера аванса и срока исполнения контракта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ВАНИЯ КИМОВСКИЙ РАЙОН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3576" w:rsidRPr="007B3576" w:rsidTr="007B3576"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Инженерно-геодезические изыскания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B3576" w:rsidRPr="007B3576" w:rsidTr="007B3576"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183711500446071150100100310017112243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Кимовска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Кимовска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4907.20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24536.02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исполнителя), этапов оплаты и (или) размера аванса и срока исполнения контракта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Изменение планируемой даты начала осуществления закупки, сроков и (или) период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срока исполнения кон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тракта.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3576" w:rsidRPr="007B3576" w:rsidTr="007B3576"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рабочей документации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B3576" w:rsidRPr="007B3576" w:rsidTr="007B3576"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183711500446071150100100320017112244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437082.00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Образовавшаяся экономия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Измене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ние закупки 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3576" w:rsidRPr="007B3576" w:rsidTr="007B3576"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проектно-сметной доку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ментации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B3576" w:rsidRPr="007B3576" w:rsidTr="007B3576"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183711500446071150100100330011712244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497.50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2487.50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3576" w:rsidRPr="007B3576" w:rsidTr="007B3576"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Бумага для офисной техники, формат А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B3576" w:rsidRPr="007B3576" w:rsidTr="007B3576"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183711500446071150100100340017112244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ификация с. 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Хованщино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я с. 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Хованщино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590674.02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3576" w:rsidRPr="007B3576" w:rsidTr="007B3576"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экспертиза проектно-сметной документации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B3576" w:rsidRPr="007B3576" w:rsidTr="007B3576"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183711500446071150100100350013512244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технологическому присоединению к электрическим сетям объекта, расп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оложенного по адресу: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Тульская область, Кимовский район, п. Епифань, ул. Красная площадь, д. 16а (больничный комплекс)</w:t>
            </w:r>
            <w:proofErr w:type="gramEnd"/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Выполнение работ по технологическому присоединению к электрическим сетям объекта, расположенного 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 адресу: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Тульская область, Кимовский район, п. Епифань, ул. Красная площадь, д. 16а (больничный комплекс)</w:t>
            </w:r>
            <w:proofErr w:type="gramEnd"/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69874.29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69874.29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69874.29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Планир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3576" w:rsidRPr="007B3576" w:rsidTr="007B3576"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Технологическое присоединение к электрическим сетям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B3576" w:rsidRPr="007B3576" w:rsidTr="007B3576"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1369844.60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1369844.60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случаи, установленные высшим 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Изменение заку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пки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ния планов-графиков закупок.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B3576" w:rsidRPr="007B3576" w:rsidTr="007B3576"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183711500446071150100100090010000244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1192267.12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1192267.12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B3576" w:rsidRPr="007B3576" w:rsidTr="007B3576"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183711500446071150100100100010000242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124817.00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124817.00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B3576" w:rsidRPr="007B3576" w:rsidTr="007B3576"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183711500446071150100100110010000243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52760.48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52760.48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B3576" w:rsidRPr="007B3576" w:rsidTr="007B3576">
        <w:tc>
          <w:tcPr>
            <w:tcW w:w="0" w:type="auto"/>
            <w:gridSpan w:val="4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3944767.49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5171030.09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5171030.09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7B3576" w:rsidRPr="007B3576" w:rsidTr="007B3576">
        <w:tc>
          <w:tcPr>
            <w:tcW w:w="0" w:type="auto"/>
            <w:gridSpan w:val="4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1081471.49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1081471.49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</w:tbl>
    <w:p w:rsidR="007B3576" w:rsidRPr="007B3576" w:rsidRDefault="007B3576" w:rsidP="007B357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54"/>
        <w:gridCol w:w="6901"/>
        <w:gridCol w:w="689"/>
        <w:gridCol w:w="2760"/>
        <w:gridCol w:w="689"/>
        <w:gridCol w:w="2760"/>
      </w:tblGrid>
      <w:tr w:rsidR="007B3576" w:rsidRPr="007B3576" w:rsidTr="007B3576"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консультант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Мальцева О. А. </w:t>
            </w:r>
          </w:p>
        </w:tc>
      </w:tr>
      <w:tr w:rsidR="007B3576" w:rsidRPr="007B3576" w:rsidTr="007B3576"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(расшифровка подписи) </w:t>
            </w:r>
          </w:p>
        </w:tc>
      </w:tr>
      <w:tr w:rsidR="007B3576" w:rsidRPr="007B3576" w:rsidTr="007B3576"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B3576" w:rsidRPr="007B3576" w:rsidRDefault="007B3576" w:rsidP="007B357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3"/>
        <w:gridCol w:w="146"/>
        <w:gridCol w:w="444"/>
        <w:gridCol w:w="147"/>
        <w:gridCol w:w="444"/>
        <w:gridCol w:w="160"/>
        <w:gridCol w:w="13069"/>
      </w:tblGrid>
      <w:tr w:rsidR="007B3576" w:rsidRPr="007B3576" w:rsidTr="007B3576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«21» </w:t>
            </w:r>
          </w:p>
        </w:tc>
        <w:tc>
          <w:tcPr>
            <w:tcW w:w="50" w:type="pct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0" w:type="pct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</w:tr>
    </w:tbl>
    <w:p w:rsidR="007B3576" w:rsidRDefault="007B3576" w:rsidP="007B357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3576" w:rsidRDefault="007B3576" w:rsidP="007B357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3576" w:rsidRDefault="007B3576" w:rsidP="007B357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3576" w:rsidRDefault="007B3576" w:rsidP="007B357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3576" w:rsidRDefault="007B3576" w:rsidP="007B357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3576" w:rsidRDefault="007B3576" w:rsidP="007B357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3576" w:rsidRDefault="007B3576" w:rsidP="007B357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3576" w:rsidRDefault="007B3576" w:rsidP="007B357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3576" w:rsidRDefault="007B3576" w:rsidP="007B357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3576" w:rsidRDefault="007B3576" w:rsidP="007B357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3576" w:rsidRDefault="007B3576" w:rsidP="007B357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3576" w:rsidRDefault="007B3576" w:rsidP="007B357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3576" w:rsidRDefault="007B3576" w:rsidP="007B357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3576" w:rsidRDefault="007B3576" w:rsidP="007B357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3576" w:rsidRDefault="007B3576" w:rsidP="007B357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3576" w:rsidRDefault="007B3576" w:rsidP="007B357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3576" w:rsidRPr="007B3576" w:rsidRDefault="007B3576" w:rsidP="007B357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853"/>
      </w:tblGrid>
      <w:tr w:rsidR="007B3576" w:rsidRPr="007B3576" w:rsidTr="007B3576"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ФОРМА 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при формировании и утверждении плана-графика закупок</w:t>
            </w:r>
          </w:p>
        </w:tc>
      </w:tr>
    </w:tbl>
    <w:p w:rsidR="007B3576" w:rsidRPr="007B3576" w:rsidRDefault="007B3576" w:rsidP="007B357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7"/>
        <w:tblW w:w="5000" w:type="pct"/>
        <w:tblLook w:val="04A0"/>
      </w:tblPr>
      <w:tblGrid>
        <w:gridCol w:w="10650"/>
        <w:gridCol w:w="2260"/>
        <w:gridCol w:w="1496"/>
        <w:gridCol w:w="663"/>
      </w:tblGrid>
      <w:tr w:rsidR="007B3576" w:rsidRPr="007B3576" w:rsidTr="007B3576"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hideMark/>
          </w:tcPr>
          <w:p w:rsidR="007B3576" w:rsidRPr="007B3576" w:rsidRDefault="00032854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</w:t>
            </w:r>
            <w:r w:rsidR="007B3576"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7B3576" w:rsidRPr="007B3576" w:rsidTr="007B3576"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B3576" w:rsidRPr="007B3576" w:rsidRDefault="007B3576" w:rsidP="007B3576">
            <w:p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B3576" w:rsidRPr="007B3576" w:rsidRDefault="007B3576" w:rsidP="007B357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7"/>
        <w:tblW w:w="5000" w:type="pct"/>
        <w:tblLook w:val="04A0"/>
      </w:tblPr>
      <w:tblGrid>
        <w:gridCol w:w="446"/>
        <w:gridCol w:w="3096"/>
        <w:gridCol w:w="1570"/>
        <w:gridCol w:w="1405"/>
        <w:gridCol w:w="1417"/>
        <w:gridCol w:w="1597"/>
        <w:gridCol w:w="1427"/>
        <w:gridCol w:w="1231"/>
        <w:gridCol w:w="1425"/>
        <w:gridCol w:w="1455"/>
      </w:tblGrid>
      <w:tr w:rsidR="007B3576" w:rsidRPr="007B3576" w:rsidTr="007B3576"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</w:t>
            </w: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закона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7B3576" w:rsidRPr="007B3576" w:rsidTr="007B3576"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7B3576" w:rsidRPr="007B3576" w:rsidTr="007B3576"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183711500446071150100100120019511242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3576" w:rsidRPr="007B3576" w:rsidTr="007B3576"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183711500446071150100100140015829242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129960.00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3576" w:rsidRPr="007B3576" w:rsidTr="007B3576"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183711500446071150100100150014322243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Кимовск, ул. 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Драгушиной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Кимовска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97720.50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3576" w:rsidRPr="007B3576" w:rsidTr="007B3576"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183711500446071150100100160017112244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Куликовка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Тульской области от 20.01.2014 года №18-01-12/97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государственных и муниципальных нужд»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3576" w:rsidRPr="007B3576" w:rsidTr="007B3576"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183711500446071150100100170017112244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3576" w:rsidRPr="007B3576" w:rsidTr="007B3576"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183711500446071150100100170027112244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услуг по проверке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"Газификация с. 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Хованщино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3576" w:rsidRPr="007B3576" w:rsidTr="007B3576"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183711500446071150100100260014329243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Кимовск, ул. Лермонтова, д. 19а, кв.26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99950.00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3576" w:rsidRPr="007B3576" w:rsidTr="007B3576"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183711500446071150100100270014339243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Кимовск, ул. Бессолова, д. 20, кв. 9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166758.99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3576" w:rsidRPr="007B3576" w:rsidTr="007B3576"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183711500446071150100100280017112243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автоподъезда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 д. Красное Михайловского района (до границы 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Рязанской области) от автодороги «Кимовск - Новольвовск» на 19+920 в 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Кимовском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932621.96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области от 13.01.2014 № 3)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3576" w:rsidRPr="007B3576" w:rsidTr="007B3576"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183711500446071150100100300017120243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Кимовска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3576" w:rsidRPr="007B3576" w:rsidTr="007B3576"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183711500446071150100100310017112243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Кимовска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3576" w:rsidRPr="007B3576" w:rsidTr="007B3576"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183711500446071150100100320017112244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437082.00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3576" w:rsidRPr="007B3576" w:rsidTr="007B3576"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183711500446071150100100330011712244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Тульской области от 13.01.2014 № 3)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3576" w:rsidRPr="007B3576" w:rsidTr="007B3576"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183711500446071150100100340017112244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Хованщино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3576" w:rsidRPr="007B3576" w:rsidTr="007B3576"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183711500446071150100100350013512244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Тульская область, Кимовский район, п. Епифань, ул. Красная площадь, д. 16а (больничный комплекс)</w:t>
            </w:r>
            <w:proofErr w:type="gramEnd"/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69874.29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комитета Тульской области по тарифам от 27.12.2016г. №51/1 (в редакции постановления от 24.01.2017 №3/2)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 93 ч. 1 п. 1, ФЗ от 05.04.2013г. №44-ФЗ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3576" w:rsidRPr="007B3576" w:rsidTr="007B3576"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183711500446071150100100090010000244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183711500446071150100100100010000242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183711500446071150100100110010000243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1192267.12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124817.00</w:t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52760.48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B3576" w:rsidRPr="007B3576" w:rsidRDefault="007B3576" w:rsidP="007B357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B3576" w:rsidRPr="007B3576" w:rsidRDefault="007B3576" w:rsidP="007B357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59"/>
        <w:gridCol w:w="148"/>
        <w:gridCol w:w="950"/>
        <w:gridCol w:w="1040"/>
        <w:gridCol w:w="455"/>
        <w:gridCol w:w="57"/>
        <w:gridCol w:w="1882"/>
        <w:gridCol w:w="57"/>
        <w:gridCol w:w="227"/>
        <w:gridCol w:w="227"/>
        <w:gridCol w:w="151"/>
      </w:tblGrid>
      <w:tr w:rsidR="007B3576" w:rsidRPr="007B3576" w:rsidTr="007B3576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Фролов Эдуард Леонидович, глава администрации муниципального образования Кимовский район</w:t>
            </w:r>
          </w:p>
        </w:tc>
        <w:tc>
          <w:tcPr>
            <w:tcW w:w="50" w:type="pct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«21» </w:t>
            </w: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</w:tr>
      <w:tr w:rsidR="007B3576" w:rsidRPr="007B3576" w:rsidTr="007B3576"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3576" w:rsidRPr="007B3576" w:rsidTr="007B3576"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3576" w:rsidRPr="007B3576" w:rsidTr="007B3576"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3576" w:rsidRPr="007B3576" w:rsidTr="007B3576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Мальцева Оксана Александровна</w:t>
            </w: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3576" w:rsidRPr="007B3576" w:rsidTr="007B3576"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35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3576" w:rsidRPr="007B3576" w:rsidRDefault="007B3576" w:rsidP="007B357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80EE9" w:rsidRPr="007B3576" w:rsidRDefault="00380EE9" w:rsidP="007B3576">
      <w:pPr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</w:p>
    <w:sectPr w:rsidR="00380EE9" w:rsidRPr="007B3576" w:rsidSect="007B3576">
      <w:pgSz w:w="16838" w:h="11906" w:orient="landscape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3576"/>
    <w:rsid w:val="00006E1B"/>
    <w:rsid w:val="00032854"/>
    <w:rsid w:val="0004699E"/>
    <w:rsid w:val="00070686"/>
    <w:rsid w:val="00076730"/>
    <w:rsid w:val="00096FC7"/>
    <w:rsid w:val="000A28DA"/>
    <w:rsid w:val="000C4641"/>
    <w:rsid w:val="000F1FE4"/>
    <w:rsid w:val="001B1660"/>
    <w:rsid w:val="001B7D41"/>
    <w:rsid w:val="00216DC2"/>
    <w:rsid w:val="0024209A"/>
    <w:rsid w:val="002B07C5"/>
    <w:rsid w:val="003314AE"/>
    <w:rsid w:val="00334CF8"/>
    <w:rsid w:val="00335E3B"/>
    <w:rsid w:val="00350023"/>
    <w:rsid w:val="00380EE9"/>
    <w:rsid w:val="003B410E"/>
    <w:rsid w:val="003B4859"/>
    <w:rsid w:val="003C6E17"/>
    <w:rsid w:val="003E4BA0"/>
    <w:rsid w:val="00416675"/>
    <w:rsid w:val="004305B6"/>
    <w:rsid w:val="00452017"/>
    <w:rsid w:val="004C6157"/>
    <w:rsid w:val="004F0D9A"/>
    <w:rsid w:val="0055279E"/>
    <w:rsid w:val="005847AB"/>
    <w:rsid w:val="005B7E1E"/>
    <w:rsid w:val="00667E1E"/>
    <w:rsid w:val="00765C66"/>
    <w:rsid w:val="00783200"/>
    <w:rsid w:val="007B3576"/>
    <w:rsid w:val="007D6B4D"/>
    <w:rsid w:val="00801B41"/>
    <w:rsid w:val="00870810"/>
    <w:rsid w:val="00882FDA"/>
    <w:rsid w:val="008A105F"/>
    <w:rsid w:val="008D43DD"/>
    <w:rsid w:val="008E6E21"/>
    <w:rsid w:val="0090476E"/>
    <w:rsid w:val="00906A8A"/>
    <w:rsid w:val="009635E0"/>
    <w:rsid w:val="009D5687"/>
    <w:rsid w:val="00A660F0"/>
    <w:rsid w:val="00A75D09"/>
    <w:rsid w:val="00A835F1"/>
    <w:rsid w:val="00A87282"/>
    <w:rsid w:val="00A8760F"/>
    <w:rsid w:val="00A91F08"/>
    <w:rsid w:val="00AD7B86"/>
    <w:rsid w:val="00AF57AC"/>
    <w:rsid w:val="00B23253"/>
    <w:rsid w:val="00B66B44"/>
    <w:rsid w:val="00B85A2E"/>
    <w:rsid w:val="00BA0744"/>
    <w:rsid w:val="00BB2802"/>
    <w:rsid w:val="00BE73F5"/>
    <w:rsid w:val="00BF4E73"/>
    <w:rsid w:val="00C31950"/>
    <w:rsid w:val="00C63904"/>
    <w:rsid w:val="00C84437"/>
    <w:rsid w:val="00CB4D35"/>
    <w:rsid w:val="00CE57FB"/>
    <w:rsid w:val="00D070CE"/>
    <w:rsid w:val="00D158B0"/>
    <w:rsid w:val="00D4789E"/>
    <w:rsid w:val="00DB0ED4"/>
    <w:rsid w:val="00E655FF"/>
    <w:rsid w:val="00EA4932"/>
    <w:rsid w:val="00EE3512"/>
    <w:rsid w:val="00EF19D3"/>
    <w:rsid w:val="00F431F2"/>
    <w:rsid w:val="00FF67D4"/>
    <w:rsid w:val="00FF7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75" w:line="270" w:lineRule="atLeast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E9"/>
  </w:style>
  <w:style w:type="paragraph" w:styleId="1">
    <w:name w:val="heading 1"/>
    <w:basedOn w:val="a"/>
    <w:link w:val="10"/>
    <w:uiPriority w:val="9"/>
    <w:qFormat/>
    <w:rsid w:val="007B3576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7B3576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576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3576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7B3576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B3576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7B3576"/>
    <w:rPr>
      <w:b/>
      <w:bCs/>
    </w:rPr>
  </w:style>
  <w:style w:type="paragraph" w:styleId="a6">
    <w:name w:val="Normal (Web)"/>
    <w:basedOn w:val="a"/>
    <w:uiPriority w:val="99"/>
    <w:semiHidden/>
    <w:unhideWhenUsed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7B3576"/>
    <w:pPr>
      <w:spacing w:after="0" w:line="0" w:lineRule="atLeast"/>
      <w:ind w:left="0" w:firstLine="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7B3576"/>
    <w:pPr>
      <w:shd w:val="clear" w:color="auto" w:fill="FAFAFA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7B3576"/>
    <w:pPr>
      <w:shd w:val="clear" w:color="auto" w:fill="FAFAFA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7B3576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7B3576"/>
    <w:pPr>
      <w:shd w:val="clear" w:color="auto" w:fill="FAFAFA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7B3576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7B3576"/>
    <w:pPr>
      <w:shd w:val="clear" w:color="auto" w:fill="FAFAFA"/>
      <w:spacing w:after="100" w:afterAutospacing="1" w:line="240" w:lineRule="auto"/>
      <w:ind w:left="-525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7B3576"/>
    <w:pPr>
      <w:shd w:val="clear" w:color="auto" w:fill="EDE9E0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7B3576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7B3576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7B3576"/>
    <w:pPr>
      <w:spacing w:before="100" w:beforeAutospacing="1" w:after="100" w:afterAutospacing="1" w:line="240" w:lineRule="auto"/>
      <w:ind w:left="375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7B3576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7B3576"/>
    <w:pPr>
      <w:shd w:val="clear" w:color="auto" w:fill="275889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7B3576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7B3576"/>
    <w:pPr>
      <w:spacing w:before="100" w:beforeAutospacing="1" w:after="9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7B3576"/>
    <w:pPr>
      <w:spacing w:before="100" w:beforeAutospacing="1" w:after="210" w:line="240" w:lineRule="auto"/>
      <w:ind w:left="0" w:firstLine="0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7B3576"/>
    <w:pPr>
      <w:spacing w:before="225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7B3576"/>
    <w:pPr>
      <w:spacing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7B3576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7B3576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7B3576"/>
    <w:pPr>
      <w:spacing w:before="195" w:after="195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7B3576"/>
    <w:pPr>
      <w:spacing w:before="100" w:beforeAutospacing="1" w:after="45" w:line="555" w:lineRule="atLeast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7B3576"/>
    <w:pPr>
      <w:spacing w:before="100" w:beforeAutospacing="1" w:after="45" w:line="555" w:lineRule="atLeast"/>
      <w:ind w:left="0" w:firstLine="0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7B3576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7B3576"/>
    <w:pPr>
      <w:spacing w:before="225" w:after="45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7B3576"/>
    <w:pPr>
      <w:shd w:val="clear" w:color="auto" w:fill="E5EFF6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7B3576"/>
    <w:pPr>
      <w:spacing w:before="100" w:beforeAutospacing="1" w:after="375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7B3576"/>
    <w:pP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7B3576"/>
    <w:pP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7B3576"/>
    <w:pP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7B3576"/>
    <w:pPr>
      <w:shd w:val="clear" w:color="auto" w:fill="E5EFF6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7B3576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7B3576"/>
    <w:pPr>
      <w:spacing w:before="100" w:beforeAutospacing="1" w:after="100" w:afterAutospacing="1"/>
      <w:ind w:left="0" w:firstLine="0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7B3576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7B3576"/>
    <w:pPr>
      <w:spacing w:after="0" w:line="240" w:lineRule="auto"/>
      <w:ind w:left="225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7B3576"/>
    <w:pPr>
      <w:shd w:val="clear" w:color="auto" w:fill="E5EFF6"/>
      <w:spacing w:before="100" w:beforeAutospacing="1" w:after="15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7B3576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7B3576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7B3576"/>
    <w:pPr>
      <w:shd w:val="clear" w:color="auto" w:fill="E6F1F5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7B3576"/>
  </w:style>
  <w:style w:type="character" w:customStyle="1" w:styleId="dynatree-vline">
    <w:name w:val="dynatree-vline"/>
    <w:basedOn w:val="a0"/>
    <w:rsid w:val="007B3576"/>
  </w:style>
  <w:style w:type="character" w:customStyle="1" w:styleId="dynatree-connector">
    <w:name w:val="dynatree-connector"/>
    <w:basedOn w:val="a0"/>
    <w:rsid w:val="007B3576"/>
  </w:style>
  <w:style w:type="character" w:customStyle="1" w:styleId="dynatree-expander">
    <w:name w:val="dynatree-expander"/>
    <w:basedOn w:val="a0"/>
    <w:rsid w:val="007B3576"/>
  </w:style>
  <w:style w:type="character" w:customStyle="1" w:styleId="dynatree-icon">
    <w:name w:val="dynatree-icon"/>
    <w:basedOn w:val="a0"/>
    <w:rsid w:val="007B3576"/>
  </w:style>
  <w:style w:type="character" w:customStyle="1" w:styleId="dynatree-checkbox">
    <w:name w:val="dynatree-checkbox"/>
    <w:basedOn w:val="a0"/>
    <w:rsid w:val="007B3576"/>
  </w:style>
  <w:style w:type="character" w:customStyle="1" w:styleId="dynatree-radio">
    <w:name w:val="dynatree-radio"/>
    <w:basedOn w:val="a0"/>
    <w:rsid w:val="007B3576"/>
  </w:style>
  <w:style w:type="character" w:customStyle="1" w:styleId="dynatree-drag-helper-img">
    <w:name w:val="dynatree-drag-helper-img"/>
    <w:basedOn w:val="a0"/>
    <w:rsid w:val="007B3576"/>
  </w:style>
  <w:style w:type="character" w:customStyle="1" w:styleId="dynatree-drag-source">
    <w:name w:val="dynatree-drag-source"/>
    <w:basedOn w:val="a0"/>
    <w:rsid w:val="007B3576"/>
    <w:rPr>
      <w:shd w:val="clear" w:color="auto" w:fill="E0E0E0"/>
    </w:rPr>
  </w:style>
  <w:style w:type="paragraph" w:customStyle="1" w:styleId="mainlink1">
    <w:name w:val="mainlink1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7B3576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7B3576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7B3576"/>
    <w:pPr>
      <w:spacing w:before="90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7B3576"/>
    <w:pPr>
      <w:spacing w:before="15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7B357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7B357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7B357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7B357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7B357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7B3576"/>
    <w:pPr>
      <w:pBdr>
        <w:left w:val="single" w:sz="6" w:space="11" w:color="549AD6"/>
      </w:pBdr>
      <w:spacing w:before="100" w:beforeAutospacing="1" w:after="100" w:afterAutospacing="1" w:line="300" w:lineRule="atLeast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7B3576"/>
    <w:pPr>
      <w:pBdr>
        <w:right w:val="single" w:sz="6" w:space="11" w:color="7BB6E2"/>
      </w:pBdr>
      <w:spacing w:before="100" w:beforeAutospacing="1" w:after="100" w:afterAutospacing="1" w:line="330" w:lineRule="atLeast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7B3576"/>
    <w:pPr>
      <w:pBdr>
        <w:right w:val="single" w:sz="6" w:space="11" w:color="6B8CAE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7B3576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7B3576"/>
    <w:pPr>
      <w:pBdr>
        <w:left w:val="single" w:sz="6" w:space="15" w:color="426E98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7B3576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7B3576"/>
    <w:pPr>
      <w:spacing w:before="100" w:beforeAutospacing="1" w:after="100" w:afterAutospacing="1" w:line="240" w:lineRule="atLeast"/>
      <w:ind w:left="0" w:right="75" w:firstLine="0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7B3576"/>
    <w:pPr>
      <w:spacing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7B3576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7B3576"/>
    <w:pPr>
      <w:shd w:val="clear" w:color="auto" w:fill="F8F8F8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7B3576"/>
    <w:pPr>
      <w:spacing w:before="450" w:after="195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7B3576"/>
    <w:pPr>
      <w:spacing w:before="1050" w:after="195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7B3576"/>
    <w:pPr>
      <w:spacing w:before="100" w:beforeAutospacing="1" w:after="0" w:line="555" w:lineRule="atLeast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7B3576"/>
    <w:pPr>
      <w:spacing w:before="100" w:beforeAutospacing="1" w:after="0" w:line="555" w:lineRule="atLeast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7B3576"/>
    <w:pPr>
      <w:pBdr>
        <w:left w:val="single" w:sz="12" w:space="0" w:color="036ABA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7B357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7B3576"/>
    <w:pPr>
      <w:shd w:val="clear" w:color="auto" w:fill="E5EFF6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7B3576"/>
    <w:pPr>
      <w:shd w:val="clear" w:color="auto" w:fill="E5EFF6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7B3576"/>
    <w:pPr>
      <w:shd w:val="clear" w:color="auto" w:fill="EDE9E0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7B357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7B357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7B3576"/>
    <w:pPr>
      <w:spacing w:after="0" w:line="330" w:lineRule="atLeast"/>
      <w:ind w:left="30" w:right="30" w:firstLine="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7B3576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7B3576"/>
    <w:pPr>
      <w:spacing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7B3576"/>
    <w:pPr>
      <w:spacing w:before="100" w:beforeAutospacing="1" w:after="100" w:afterAutospacing="1" w:line="240" w:lineRule="auto"/>
      <w:ind w:left="0" w:right="208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7B3576"/>
    <w:pPr>
      <w:spacing w:before="100" w:beforeAutospacing="1" w:after="100" w:afterAutospacing="1" w:line="240" w:lineRule="auto"/>
      <w:ind w:left="0" w:right="1101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7B3576"/>
    <w:pPr>
      <w:spacing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7B3576"/>
    <w:pPr>
      <w:pBdr>
        <w:right w:val="single" w:sz="6" w:space="0" w:color="D0D6DB"/>
      </w:pBdr>
      <w:spacing w:before="100" w:beforeAutospacing="1" w:after="100" w:afterAutospacing="1" w:line="240" w:lineRule="auto"/>
      <w:ind w:left="0" w:right="120"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7B3576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7B3576"/>
    <w:pPr>
      <w:spacing w:after="0" w:line="240" w:lineRule="auto"/>
      <w:ind w:left="225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7B3576"/>
    <w:pPr>
      <w:spacing w:after="0" w:line="240" w:lineRule="auto"/>
      <w:ind w:left="225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7B3576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7B3576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7B3576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left="0" w:right="12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7B3576"/>
    <w:pPr>
      <w:spacing w:after="0" w:line="432" w:lineRule="atLeast"/>
      <w:ind w:left="552" w:right="552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7B3576"/>
    <w:pPr>
      <w:spacing w:before="100" w:beforeAutospacing="1" w:after="100" w:afterAutospacing="1" w:line="360" w:lineRule="atLeast"/>
      <w:ind w:left="0" w:firstLine="0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7B3576"/>
    <w:pPr>
      <w:spacing w:before="100" w:beforeAutospacing="1" w:after="100" w:afterAutospacing="1" w:line="360" w:lineRule="atLeast"/>
      <w:ind w:left="0" w:firstLine="0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7B3576"/>
    <w:pPr>
      <w:shd w:val="clear" w:color="auto" w:fill="2B6CC6"/>
      <w:spacing w:before="100" w:beforeAutospacing="1" w:after="100" w:afterAutospacing="1" w:line="360" w:lineRule="atLeast"/>
      <w:ind w:left="0"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7B3576"/>
    <w:pPr>
      <w:shd w:val="clear" w:color="auto" w:fill="2B6CC6"/>
      <w:spacing w:before="100" w:beforeAutospacing="1" w:after="100" w:afterAutospacing="1" w:line="360" w:lineRule="atLeast"/>
      <w:ind w:left="0"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7B3576"/>
    <w:pPr>
      <w:shd w:val="clear" w:color="auto" w:fill="E6F1F5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7B3576"/>
    <w:pPr>
      <w:shd w:val="clear" w:color="auto" w:fill="E6F1F5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7B3576"/>
    <w:pPr>
      <w:spacing w:before="100" w:beforeAutospacing="1" w:after="100" w:afterAutospacing="1" w:line="390" w:lineRule="atLeast"/>
      <w:ind w:left="0" w:firstLine="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7B3576"/>
    <w:pPr>
      <w:shd w:val="clear" w:color="auto" w:fill="9D9DA4"/>
      <w:spacing w:before="100" w:beforeAutospacing="1" w:after="100" w:afterAutospacing="1" w:line="390" w:lineRule="atLeast"/>
      <w:ind w:left="0" w:firstLine="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7B3576"/>
    <w:pPr>
      <w:shd w:val="clear" w:color="auto" w:fill="9D9DA4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7B3576"/>
    <w:pPr>
      <w:shd w:val="clear" w:color="auto" w:fill="D8D8DB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7B3576"/>
  </w:style>
  <w:style w:type="character" w:customStyle="1" w:styleId="dynatree-icon1">
    <w:name w:val="dynatree-icon1"/>
    <w:basedOn w:val="a0"/>
    <w:rsid w:val="007B3576"/>
  </w:style>
  <w:style w:type="paragraph" w:customStyle="1" w:styleId="confirmdialogheader1">
    <w:name w:val="confirmdialogheader1"/>
    <w:basedOn w:val="a"/>
    <w:rsid w:val="007B3576"/>
    <w:pPr>
      <w:spacing w:before="100" w:beforeAutospacing="1" w:after="100" w:afterAutospacing="1" w:line="450" w:lineRule="atLeast"/>
      <w:ind w:left="0" w:firstLine="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7B3576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7B3576"/>
    <w:pPr>
      <w:spacing w:before="100" w:beforeAutospacing="1" w:after="100" w:afterAutospacing="1" w:line="390" w:lineRule="atLeast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7B3576"/>
    <w:pPr>
      <w:bidi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7B3576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7B3576"/>
    <w:pPr>
      <w:shd w:val="clear" w:color="auto" w:fill="E5EFF6"/>
      <w:spacing w:after="0" w:line="330" w:lineRule="atLeast"/>
      <w:ind w:left="0" w:firstLine="0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7B3576"/>
    <w:pPr>
      <w:spacing w:before="100" w:beforeAutospacing="1" w:after="100" w:afterAutospacing="1" w:line="330" w:lineRule="atLeast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7B3576"/>
    <w:pP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B357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B3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95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7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0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4207</Words>
  <Characters>23986</Characters>
  <Application>Microsoft Office Word</Application>
  <DocSecurity>0</DocSecurity>
  <Lines>199</Lines>
  <Paragraphs>56</Paragraphs>
  <ScaleCrop>false</ScaleCrop>
  <Company>Microsoft</Company>
  <LinksUpToDate>false</LinksUpToDate>
  <CharactersWithSpaces>28137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Оксана Александровна</dc:creator>
  <cp:lastModifiedBy>Мальцева Оксана Александровна</cp:lastModifiedBy>
  <cp:revision>2</cp:revision>
  <dcterms:created xsi:type="dcterms:W3CDTF">2018-02-21T12:15:00Z</dcterms:created>
  <dcterms:modified xsi:type="dcterms:W3CDTF">2018-02-21T12:47:00Z</dcterms:modified>
</cp:coreProperties>
</file>