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3"/>
        <w:gridCol w:w="1544"/>
        <w:gridCol w:w="181"/>
        <w:gridCol w:w="1544"/>
        <w:gridCol w:w="182"/>
        <w:gridCol w:w="1545"/>
        <w:gridCol w:w="110"/>
        <w:gridCol w:w="110"/>
        <w:gridCol w:w="110"/>
        <w:gridCol w:w="125"/>
      </w:tblGrid>
      <w:tr w:rsidR="0045729E" w:rsidRPr="0045729E" w:rsidTr="0045729E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5729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729E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45729E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5729E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5729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5729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5729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5729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45729E" w:rsidRPr="0045729E" w:rsidTr="004572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729E"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45729E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5729E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729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729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729E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729E" w:rsidRPr="0045729E" w:rsidTr="004572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729E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729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729E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729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729E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729E" w:rsidRPr="0045729E" w:rsidTr="004572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5729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5729E" w:rsidRPr="0045729E" w:rsidRDefault="0045729E" w:rsidP="0045729E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1"/>
        <w:gridCol w:w="540"/>
        <w:gridCol w:w="158"/>
        <w:gridCol w:w="469"/>
        <w:gridCol w:w="159"/>
        <w:gridCol w:w="470"/>
        <w:gridCol w:w="300"/>
        <w:gridCol w:w="1727"/>
      </w:tblGrid>
      <w:tr w:rsidR="0045729E" w:rsidRPr="0045729E" w:rsidTr="0045729E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«22» </w:t>
            </w:r>
          </w:p>
        </w:tc>
        <w:tc>
          <w:tcPr>
            <w:tcW w:w="5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5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45729E">
              <w:rPr>
                <w:rFonts w:eastAsia="Times New Roman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45729E" w:rsidRPr="0045729E" w:rsidTr="004572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729E" w:rsidRPr="0045729E" w:rsidTr="004572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5729E" w:rsidRPr="0045729E" w:rsidRDefault="0045729E" w:rsidP="0045729E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45729E" w:rsidRPr="0045729E" w:rsidTr="004572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5729E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45729E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45729E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45729E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45729E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45729E" w:rsidRPr="0045729E" w:rsidRDefault="0045729E" w:rsidP="0045729E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45729E" w:rsidRPr="0045729E" w:rsidTr="0045729E">
        <w:tc>
          <w:tcPr>
            <w:tcW w:w="2000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45729E" w:rsidRPr="0045729E" w:rsidRDefault="0045729E" w:rsidP="0045729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45729E" w:rsidRPr="0045729E" w:rsidTr="0045729E">
        <w:tc>
          <w:tcPr>
            <w:tcW w:w="2000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45729E" w:rsidRPr="0045729E" w:rsidRDefault="0045729E" w:rsidP="0045729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>22.06.2018</w:t>
            </w:r>
          </w:p>
        </w:tc>
      </w:tr>
      <w:tr w:rsidR="0045729E" w:rsidRPr="0045729E" w:rsidTr="0045729E">
        <w:tc>
          <w:tcPr>
            <w:tcW w:w="2000" w:type="pct"/>
            <w:vMerge w:val="restar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45729E" w:rsidRPr="0045729E" w:rsidRDefault="0045729E" w:rsidP="0045729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45729E" w:rsidRPr="0045729E" w:rsidRDefault="0045729E" w:rsidP="0045729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45729E" w:rsidRPr="0045729E" w:rsidRDefault="0045729E" w:rsidP="0045729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45729E" w:rsidRPr="0045729E" w:rsidTr="0045729E">
        <w:tc>
          <w:tcPr>
            <w:tcW w:w="2000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45729E" w:rsidRPr="0045729E" w:rsidRDefault="0045729E" w:rsidP="0045729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45729E" w:rsidRPr="0045729E" w:rsidTr="0045729E">
        <w:tc>
          <w:tcPr>
            <w:tcW w:w="2000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45729E" w:rsidRPr="0045729E" w:rsidRDefault="0045729E" w:rsidP="0045729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45729E" w:rsidRPr="0045729E" w:rsidTr="0045729E">
        <w:tc>
          <w:tcPr>
            <w:tcW w:w="2000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45729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45729E" w:rsidRPr="0045729E" w:rsidRDefault="0045729E" w:rsidP="0045729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45729E" w:rsidRPr="0045729E" w:rsidTr="0045729E">
        <w:tc>
          <w:tcPr>
            <w:tcW w:w="2000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45729E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5729E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45729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45729E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5729E" w:rsidRPr="0045729E" w:rsidTr="0045729E">
        <w:tc>
          <w:tcPr>
            <w:tcW w:w="2000" w:type="pct"/>
            <w:vMerge w:val="restar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(34) </w:t>
            </w:r>
          </w:p>
        </w:tc>
        <w:tc>
          <w:tcPr>
            <w:tcW w:w="650" w:type="pct"/>
            <w:hideMark/>
          </w:tcPr>
          <w:p w:rsidR="0045729E" w:rsidRPr="0045729E" w:rsidRDefault="0045729E" w:rsidP="0045729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45729E" w:rsidRPr="0045729E" w:rsidRDefault="0045729E" w:rsidP="0045729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>22.06.2018</w:t>
            </w:r>
          </w:p>
        </w:tc>
      </w:tr>
      <w:tr w:rsidR="0045729E" w:rsidRPr="0045729E" w:rsidTr="0045729E">
        <w:tc>
          <w:tcPr>
            <w:tcW w:w="2000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45729E" w:rsidRPr="0045729E" w:rsidRDefault="0045729E" w:rsidP="0045729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45729E" w:rsidRPr="0045729E" w:rsidTr="0045729E">
        <w:tc>
          <w:tcPr>
            <w:tcW w:w="650" w:type="pct"/>
            <w:gridSpan w:val="2"/>
            <w:hideMark/>
          </w:tcPr>
          <w:p w:rsidR="0045729E" w:rsidRPr="0045729E" w:rsidRDefault="0045729E" w:rsidP="0045729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45729E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45729E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5729E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729E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>50508860.83</w:t>
            </w:r>
          </w:p>
        </w:tc>
      </w:tr>
    </w:tbl>
    <w:p w:rsidR="0045729E" w:rsidRPr="0045729E" w:rsidRDefault="0045729E" w:rsidP="0045729E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75"/>
        <w:gridCol w:w="960"/>
        <w:gridCol w:w="558"/>
        <w:gridCol w:w="577"/>
        <w:gridCol w:w="579"/>
        <w:gridCol w:w="413"/>
        <w:gridCol w:w="433"/>
        <w:gridCol w:w="454"/>
        <w:gridCol w:w="360"/>
        <w:gridCol w:w="347"/>
        <w:gridCol w:w="471"/>
        <w:gridCol w:w="432"/>
        <w:gridCol w:w="338"/>
        <w:gridCol w:w="340"/>
        <w:gridCol w:w="454"/>
        <w:gridCol w:w="360"/>
        <w:gridCol w:w="347"/>
        <w:gridCol w:w="471"/>
        <w:gridCol w:w="526"/>
        <w:gridCol w:w="392"/>
        <w:gridCol w:w="438"/>
        <w:gridCol w:w="502"/>
        <w:gridCol w:w="438"/>
        <w:gridCol w:w="477"/>
        <w:gridCol w:w="527"/>
        <w:gridCol w:w="529"/>
        <w:gridCol w:w="503"/>
        <w:gridCol w:w="539"/>
        <w:gridCol w:w="498"/>
        <w:gridCol w:w="709"/>
        <w:gridCol w:w="552"/>
        <w:gridCol w:w="628"/>
        <w:gridCol w:w="493"/>
      </w:tblGrid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Размер аванса, проценто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в </w:t>
            </w:r>
          </w:p>
        </w:tc>
        <w:tc>
          <w:tcPr>
            <w:tcW w:w="0" w:type="auto"/>
            <w:gridSpan w:val="5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Планируемый срок (периодичность) пост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Преимущества, предоставля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емые учас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Осуществление закупки у субъектов 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малого предпринима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тельства и социально ориентирова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Применение национального режима при 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Дополнительные требования к участникам 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Сведения о проведении обязательного 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Информация о банковском сопровождении контрактов/ка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Наименование уполномоченного органа (учреждени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я)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Наименование организатора проведе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ния совместного конкурса или аукциона 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текущий финан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совый год </w:t>
            </w:r>
          </w:p>
        </w:tc>
        <w:tc>
          <w:tcPr>
            <w:tcW w:w="0" w:type="auto"/>
            <w:gridSpan w:val="2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последующие год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ы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наимено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код по О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КЕИ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текущий финан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совый год </w:t>
            </w:r>
          </w:p>
        </w:tc>
        <w:tc>
          <w:tcPr>
            <w:tcW w:w="0" w:type="auto"/>
            <w:gridSpan w:val="2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последующие год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ы </w:t>
            </w: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исполнения ко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нтракта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начала осуществления 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закупок 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окончания испо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лнения контракта </w:t>
            </w: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первый год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второй год </w:t>
            </w: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первый год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</w:t>
            </w: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второй год </w:t>
            </w: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кадастровых работ по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кадастровых работ по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143257.51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АДМИНИСТРАЦИЯ МУНИЦИПАЛЬНОГО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ости на объекты газоснабжения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кадастровых работ по изготовлению технической документации с целью оформления права собственности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 объекты газоснабжения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125000.00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192000.00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192000.00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192000.00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Кадастров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ые работы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Продление лицензии на использование антивирусного программного обеспечения для защиты рабочих станций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поставщика (подрядчика, исполнителя), этапов оплаты и (или) размера аванса и срока исполнения контракта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способа определения поставщика (подрядчика, исполнителя), этапов оплаты и (или) размера аванса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проведению государственной экспертизы проек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дрядчика, исполнителя)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етствии с законодательством Российской Федерации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ти"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в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(максимальной) ценой контракта, предусмотренной планом-графиком закупок, становится невозможной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вследствие чего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Теплоизоляционные работы по ремонту межпанельных швов здания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(подрядчика, исполнителя), этапов оплаты и (или) размера аванса и срока исполнения контракта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деления поставщика (подрядчика, исполнителя), этапов оплаты и (или) размера аванса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цы Рязанской области) от автодороги «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Рязанской области) от автодороги «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932621.96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9326.22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46631.10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предупреждению и ликвидации болезней животных, их лечению, отлову 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853668.00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8536.68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ПОК"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«Ремонт водопров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ода д. 500 мм от ул. Первомайской до станции 3-ого подъема г.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«Ремонт водопровод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 д. 500 мм от ул. Первомайской до станции 3-ого подъема г.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216508.00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2165.08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документации по объекту: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рабочей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документации по объекту: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490720.35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АДМИНИСТРАЦИЯ МУНИЦИПАЛЬНОГО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Разработка рабочей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документации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нерных изысканий объекта капитального строительства: "Газификация с.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объекта капитального строительства: "Газификация с.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ии с законодательством Российской Федерации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172091.08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Техн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ологическое присоединение к электрическим сетям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комплексному благоустройству дворовых территорий в рамках программы «Формирование современной городской среды на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2018-2022 годы» в 2018 году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комплексному благоустройству дворовых территорий в рамках программы «Формирование современной городской среды на 2018-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2022 годы» в 2018 году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13291488.86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132914.89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2643.20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13216.00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товаров, работ, услуг, выяв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64187.48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объема и (или) стоимости планируемых к приобретению товаров, работ,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услуг, выявленное в результате подготовки к осуществлению закупки, вследствие чего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Работы по ремонту системы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теплоснабжения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21263.81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проверке сметной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22722.00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Закупка у единственного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19526.79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Устройство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погружного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монтажа (УПК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)д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ля канализационных насосов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Шкаф управления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1837115004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46071150100100450017112414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35589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8.16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30.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355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898.16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355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898.16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05.2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08.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достоверности определения сметной стоимости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объекта капитального строительства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та капитального строительства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олнителя)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расположенного по адресу: Тульская область,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капитальному ремонту 3-го жилого корпуса муниципального бюджетного учреждения "Оздоровительный лагерь "Салют", распо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ложенного по адресу: Тульская область,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1744188.99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17441.89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Капитальный ремонт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4999.98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масовой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заказчиком закупки,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8511.82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Благо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устройство территории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46306.85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231534.25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разметке автодорог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208528.61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2085.29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10426.43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Работы по разметке дорожных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покрытий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Проверка достоверности определения сметной стоимости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205050.00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205050.00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205050.00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2050.50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52588.89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262944.45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вске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Полусфера бетонная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183711500446071150100100600019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609244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эксплуатации водопроводного узла микрорайона Шахтинский города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эксплуатации водопроводного узла микрорайона Шахтинский города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102024.00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ировок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фасада здания по адресу: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763581.79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7635.82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38179.09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27567.94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275679.44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183711500446071150100100630010000244</w:t>
            </w:r>
          </w:p>
        </w:tc>
        <w:tc>
          <w:tcPr>
            <w:tcW w:w="0" w:type="auto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905.90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4529.50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Бумага для офисной техники,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формат А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Количество листов в упаковке*, шт. - не менее 500, Цвет бумаги - белый, Формат - А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, Плотность, г/м2 - не менее 80, Толщина, мкм - не менее 104, Белизна по ISO, % - не менее 94, Совместимость с офисной техникой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для печатания и копирования - наличие, Размер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ШхД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мм - не менее 210х297.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А3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Цвет бумаги - белый, Плотность, г/м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80, Формат - А3, Толщина, мкм - не менее 103, Белизна по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ISO, % - не менее 94, Совместимость с офисной техникой для печатания и копирования - наличие, Количество листов в упаковке*, шт. - не менее 500, Размер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ШхД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мм - не менее 297х420.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Бумага для факса 210х30х12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Тип бумаг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 - термобумага, Цвет бумаги - белый, Плотность, г/м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55, Ширина, мм - 210, Диаметр рулона, мм - 30, Диаметр втулки, мм - 12, Длина намотки, м - не менее 24.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Рулон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Скрепки канцелярские 28 мм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Скрепки канцелярские 50мм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Клей-карандаш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Клей ПВА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Скотч прозрачный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Блок для записей 9х9х5см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Размер блока, см - 9х9х5, Материал - бумага, Плотность, г/м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80, Цвет (оранжевый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Файл А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Корректор жидкий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Корректор с кисточкой и шариком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Папка Регистратор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степлера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№ 10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1000, Размер скоб - № 10.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степлера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№ 24/6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Мате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риал - сталь, Количество в упаковке, </w:t>
            </w:r>
            <w:proofErr w:type="spellStart"/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1000, Размер скоб - № 24/6.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Ручка шариковая синяя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прозрачный корпус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Карандаш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Папка - скоросшиватель "Дело"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Папка уголок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ТЗ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Папка конверт пластмассовая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папка картонная с завязками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Маркер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Точилка для карандашей с контейнером для стружки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Материал корпуса - метал или пластик, Сердечник - металлический или пластиковый, Материал лезвия - сталь, Количество отверстий для заточки, </w:t>
            </w:r>
            <w:proofErr w:type="spellStart"/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1, Минимальный диаметр затачиваемого карандаша, мм - не менее 7, Максимальный диаметр затачиваемого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карандаша, мм - не более 12, Тип затачиваемого карандаша: круглый, трехгранный, шестигранный - наличие, Контейнер для стружки - наличие.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Блок-закладка с липким слоем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Липкий блок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Липкий блок (не менее 38х51 мм)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Размер блока, мм - не менее 38х51, Материал - бумага, Плотность, г/м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75, Липкая полоса - наличие, Цвет (оранжевый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Зажимы для бумаг 41мм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Зажимы для бумаг 25мм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Материал корпуса - металл, Цвет (черный или синий или зеленый или красный или желтый или белый) по выбору заказчика - наличие, Размер зажима,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мм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- 25, Свойства - не деформирует бумагу.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Скоросши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ватель пластиковый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Скотч прозрачный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Папка архивная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Стержень шариковы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Стержень шариковый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Обложка "Дело"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Тетрадь, 96 листов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формат А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Тетрадь, 48 листов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формат А5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Почетная грамота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Фоторамка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21*30 А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дер.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Ластик для удале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графитовых линий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Назначение - для удаления графитовых линий, Размер,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мм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30х18х7, Форма - прямоугольная или треугольная.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2750242.60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2750242.60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И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Федерации, 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2243382.12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2243382.12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263232.00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263232.00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167760.48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167760.48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75868.00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75868.00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gridSpan w:val="4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47902200.23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50508860.83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50508860.83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45729E" w:rsidRPr="0045729E" w:rsidTr="0045729E">
        <w:tc>
          <w:tcPr>
            <w:tcW w:w="0" w:type="auto"/>
            <w:gridSpan w:val="4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2158485.71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2158485.71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45729E" w:rsidRPr="0045729E" w:rsidRDefault="0045729E" w:rsidP="0045729E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45729E" w:rsidRPr="0045729E" w:rsidTr="00457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45729E" w:rsidRPr="0045729E" w:rsidTr="00457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45729E" w:rsidRPr="0045729E" w:rsidTr="00457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5729E" w:rsidRPr="0045729E" w:rsidRDefault="0045729E" w:rsidP="0045729E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45729E" w:rsidRPr="0045729E" w:rsidTr="0045729E">
        <w:trPr>
          <w:tblCellSpacing w:w="15" w:type="dxa"/>
        </w:trPr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«22» </w:t>
            </w:r>
          </w:p>
        </w:tc>
        <w:tc>
          <w:tcPr>
            <w:tcW w:w="5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5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45729E">
              <w:rPr>
                <w:rFonts w:eastAsia="Times New Roman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45729E" w:rsidRPr="0045729E" w:rsidRDefault="0045729E" w:rsidP="0045729E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Ind w:w="26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45729E" w:rsidRPr="0045729E" w:rsidTr="00457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5729E">
              <w:rPr>
                <w:rFonts w:eastAsia="Times New Roman"/>
                <w:b/>
                <w:bCs/>
                <w:lang w:eastAsia="ru-RU"/>
              </w:rPr>
              <w:lastRenderedPageBreak/>
              <w:t xml:space="preserve">ФОРМА </w:t>
            </w:r>
            <w:r w:rsidRPr="0045729E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45729E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tbl>
      <w:tblPr>
        <w:tblStyle w:val="a4"/>
        <w:tblW w:w="5000" w:type="pct"/>
        <w:tblLook w:val="04A0"/>
      </w:tblPr>
      <w:tblGrid>
        <w:gridCol w:w="8164"/>
        <w:gridCol w:w="3063"/>
        <w:gridCol w:w="2652"/>
        <w:gridCol w:w="2041"/>
      </w:tblGrid>
      <w:tr w:rsidR="0045729E" w:rsidRPr="0045729E" w:rsidTr="0045729E">
        <w:tc>
          <w:tcPr>
            <w:tcW w:w="2564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962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pct"/>
            <w:hideMark/>
          </w:tcPr>
          <w:p w:rsidR="0045729E" w:rsidRPr="0045729E" w:rsidRDefault="0045729E" w:rsidP="0045729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641" w:type="pct"/>
            <w:vMerge w:val="restart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</w:tr>
      <w:tr w:rsidR="0045729E" w:rsidRPr="0045729E" w:rsidTr="0045729E">
        <w:tc>
          <w:tcPr>
            <w:tcW w:w="2564" w:type="pct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5729E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45729E" w:rsidRPr="0045729E" w:rsidRDefault="0045729E" w:rsidP="0045729E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21"/>
        <w:gridCol w:w="1387"/>
        <w:gridCol w:w="1986"/>
        <w:gridCol w:w="1134"/>
        <w:gridCol w:w="1276"/>
        <w:gridCol w:w="2693"/>
        <w:gridCol w:w="2763"/>
        <w:gridCol w:w="1174"/>
        <w:gridCol w:w="1664"/>
        <w:gridCol w:w="1422"/>
      </w:tblGrid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183711500446071150100100070037112244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192000.00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50100100300017120243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разработке инженерно-геодезических изысканий по объекту: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216508.00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Метод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Электронный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часть 4 статьи 24 и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ст. 93 ч. 1 п. 1, ФЗ от 05.04.2013г. №44-ФЗ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23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183711500446071150100100490014221243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183711500446071150100100500014299243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183711500446071150100100510024329244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ограждения территории парка и центрального входа в парк 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(со стороны ул. Парковая) и установке декоративного входа в парк (со стороны ул.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4630685.00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183711500446071150100100520024211244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183711500446071150100100540028299243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183711500446071150100100550010000244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205050.00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183711500446071150100100560014221414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183711500446071150100100570014221243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183711500446071150100100580014299243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183711500446071150100100590012369244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183711500446071150100100600019609244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Затратный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Прейскурант цен ООО "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СВКХ-Сервис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183711500446071150100100610014339243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183711500446071150100100620014339243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183711500446071150100100630010000244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45729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5729E" w:rsidRPr="0045729E" w:rsidTr="0045729E">
        <w:tc>
          <w:tcPr>
            <w:tcW w:w="421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387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183711500446071150100100100010000242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183711500446071150100100110010000243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183711500446071150100100390010000414</w:t>
            </w:r>
          </w:p>
        </w:tc>
        <w:tc>
          <w:tcPr>
            <w:tcW w:w="198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134" w:type="dxa"/>
            <w:hideMark/>
          </w:tcPr>
          <w:p w:rsidR="0045729E" w:rsidRPr="0045729E" w:rsidRDefault="0045729E" w:rsidP="0045729E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5729E">
              <w:rPr>
                <w:rFonts w:eastAsia="Times New Roman"/>
                <w:sz w:val="14"/>
                <w:szCs w:val="14"/>
                <w:lang w:eastAsia="ru-RU"/>
              </w:rPr>
              <w:t>2243382.12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263232.00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  <w:t>167760.48</w:t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5729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75868.00</w:t>
            </w:r>
          </w:p>
        </w:tc>
        <w:tc>
          <w:tcPr>
            <w:tcW w:w="1276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64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45729E" w:rsidRPr="0045729E" w:rsidRDefault="0045729E" w:rsidP="0045729E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45729E" w:rsidRPr="0045729E" w:rsidTr="0045729E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45729E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45729E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«22»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FFFFFF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45729E">
              <w:rPr>
                <w:rFonts w:eastAsia="Times New Roman"/>
                <w:lang w:eastAsia="ru-RU"/>
              </w:rPr>
              <w:t>г</w:t>
            </w:r>
            <w:proofErr w:type="gramEnd"/>
            <w:r w:rsidRPr="0045729E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45729E" w:rsidRPr="0045729E" w:rsidTr="00457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729E" w:rsidRPr="0045729E" w:rsidTr="00457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729E" w:rsidRPr="0045729E" w:rsidTr="00457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729E" w:rsidRPr="0045729E" w:rsidTr="0045729E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729E" w:rsidRPr="0045729E" w:rsidTr="00457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lang w:eastAsia="ru-RU"/>
              </w:rPr>
            </w:pPr>
            <w:r w:rsidRPr="0045729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29E" w:rsidRPr="0045729E" w:rsidRDefault="0045729E" w:rsidP="0045729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45729E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5729E"/>
    <w:rsid w:val="0045729E"/>
    <w:rsid w:val="005A6B7E"/>
    <w:rsid w:val="00615C2D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45729E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29E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45729E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39"/>
      <w:szCs w:val="39"/>
      <w:lang w:eastAsia="ru-RU"/>
    </w:rPr>
  </w:style>
  <w:style w:type="paragraph" w:customStyle="1" w:styleId="valuetable">
    <w:name w:val="valuetable"/>
    <w:basedOn w:val="a"/>
    <w:rsid w:val="0045729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sz w:val="18"/>
      <w:szCs w:val="18"/>
      <w:lang w:eastAsia="ru-RU"/>
    </w:rPr>
  </w:style>
  <w:style w:type="paragraph" w:customStyle="1" w:styleId="font8size">
    <w:name w:val="font8siz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sz w:val="18"/>
      <w:szCs w:val="18"/>
      <w:lang w:eastAsia="ru-RU"/>
    </w:rPr>
  </w:style>
  <w:style w:type="paragraph" w:customStyle="1" w:styleId="font7size">
    <w:name w:val="font7siz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sz w:val="14"/>
      <w:szCs w:val="14"/>
      <w:lang w:eastAsia="ru-RU"/>
    </w:rPr>
  </w:style>
  <w:style w:type="paragraph" w:customStyle="1" w:styleId="font6size">
    <w:name w:val="font6siz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sz w:val="12"/>
      <w:szCs w:val="12"/>
      <w:lang w:eastAsia="ru-RU"/>
    </w:rPr>
  </w:style>
  <w:style w:type="paragraph" w:customStyle="1" w:styleId="codestd">
    <w:name w:val="codestd"/>
    <w:basedOn w:val="a"/>
    <w:rsid w:val="0045729E"/>
    <w:pPr>
      <w:pBdr>
        <w:top w:val="single" w:sz="8" w:space="2" w:color="262626"/>
        <w:left w:val="single" w:sz="8" w:space="2" w:color="262626"/>
        <w:bottom w:val="single" w:sz="8" w:space="2" w:color="262626"/>
        <w:right w:val="single" w:sz="8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45729E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45729E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ow">
    <w:name w:val="row"/>
    <w:basedOn w:val="a"/>
    <w:rsid w:val="0045729E"/>
    <w:pPr>
      <w:spacing w:before="100" w:beforeAutospacing="1" w:after="100" w:afterAutospacing="1"/>
      <w:ind w:firstLine="0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45729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45729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4572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sz w:val="12"/>
      <w:szCs w:val="12"/>
      <w:lang w:eastAsia="ru-RU"/>
    </w:rPr>
  </w:style>
  <w:style w:type="paragraph" w:customStyle="1" w:styleId="aleft">
    <w:name w:val="aleft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">
    <w:name w:val="bold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header">
    <w:name w:val="header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data">
    <w:name w:val="data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">
    <w:name w:val="lin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2">
    <w:name w:val="borderbottomheadcentercol2"/>
    <w:basedOn w:val="a"/>
    <w:rsid w:val="0045729E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45729E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i/>
      <w:iCs/>
      <w:sz w:val="39"/>
      <w:szCs w:val="39"/>
      <w:lang w:eastAsia="ru-RU"/>
    </w:rPr>
  </w:style>
  <w:style w:type="paragraph" w:customStyle="1" w:styleId="aleft1">
    <w:name w:val="aleft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45729E"/>
    <w:pPr>
      <w:spacing w:before="100" w:beforeAutospacing="1" w:after="100" w:afterAutospacing="1"/>
      <w:ind w:firstLine="0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45729E"/>
    <w:pPr>
      <w:spacing w:before="389"/>
      <w:ind w:firstLine="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45729E"/>
    <w:pPr>
      <w:spacing w:before="100" w:beforeAutospacing="1" w:after="100" w:afterAutospacing="1"/>
      <w:ind w:left="486" w:firstLine="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45729E"/>
    <w:pPr>
      <w:spacing w:before="100" w:beforeAutospacing="1" w:after="100" w:afterAutospacing="1"/>
      <w:ind w:left="973" w:firstLine="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45729E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45729E"/>
    <w:pPr>
      <w:pBdr>
        <w:top w:val="single" w:sz="8" w:space="0" w:color="000000"/>
        <w:left w:val="single" w:sz="8" w:space="0" w:color="000000"/>
      </w:pBdr>
      <w:ind w:firstLine="0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45729E"/>
    <w:pPr>
      <w:pageBreakBefore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45729E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45729E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45729E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45729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45729E"/>
    <w:pPr>
      <w:pBdr>
        <w:bottom w:val="single" w:sz="18" w:space="0" w:color="FFFFFF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45729E"/>
    <w:pPr>
      <w:spacing w:before="100" w:beforeAutospacing="1" w:after="100" w:afterAutospacing="1"/>
      <w:ind w:firstLine="0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45729E"/>
    <w:pPr>
      <w:spacing w:before="100" w:beforeAutospacing="1" w:after="97"/>
      <w:ind w:firstLine="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45729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45729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45729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45729E"/>
    <w:pPr>
      <w:pBdr>
        <w:top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45729E"/>
    <w:pPr>
      <w:pBdr>
        <w:top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45729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45729E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45729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45729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45729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4572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4572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45729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4572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45729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45729E"/>
    <w:pPr>
      <w:pBdr>
        <w:lef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45729E"/>
    <w:pPr>
      <w:pBdr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45729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4572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45729E"/>
    <w:pPr>
      <w:pBdr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45729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45729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45729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4572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45729E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45729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45729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457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88</Pages>
  <Words>11533</Words>
  <Characters>65743</Characters>
  <Application>Microsoft Office Word</Application>
  <DocSecurity>0</DocSecurity>
  <Lines>547</Lines>
  <Paragraphs>154</Paragraphs>
  <ScaleCrop>false</ScaleCrop>
  <Company>Reanimator Extreme Edition</Company>
  <LinksUpToDate>false</LinksUpToDate>
  <CharactersWithSpaces>77122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2</cp:revision>
  <dcterms:created xsi:type="dcterms:W3CDTF">2018-06-25T06:55:00Z</dcterms:created>
  <dcterms:modified xsi:type="dcterms:W3CDTF">2018-06-25T06:59:00Z</dcterms:modified>
</cp:coreProperties>
</file>