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0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82"/>
      </w:tblGrid>
      <w:tr w:rsidR="00FA3AC0" w:rsidRPr="00FA3AC0" w:rsidTr="00FA3A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ПЛАН-ГРАФИК</w:t>
            </w:r>
            <w:r w:rsidRPr="00FA3AC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закупок товаров, работ, услуг на 2023 финансовый год</w:t>
            </w:r>
            <w:r w:rsidRPr="00FA3AC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и на плановый период 2024 и 2025 годов</w:t>
            </w:r>
          </w:p>
        </w:tc>
      </w:tr>
    </w:tbl>
    <w:p w:rsidR="00FA3AC0" w:rsidRPr="00FA3AC0" w:rsidRDefault="00FA3AC0" w:rsidP="00FA3AC0">
      <w:pPr>
        <w:spacing w:after="0" w:line="240" w:lineRule="auto"/>
        <w:rPr>
          <w:rFonts w:ascii="PT Astra Serif" w:eastAsia="Times New Roman" w:hAnsi="PT Astra Serif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320"/>
        <w:gridCol w:w="6357"/>
        <w:gridCol w:w="1605"/>
        <w:gridCol w:w="1638"/>
      </w:tblGrid>
      <w:tr w:rsidR="00FA3AC0" w:rsidRPr="00FA3AC0" w:rsidTr="00FA3AC0">
        <w:tc>
          <w:tcPr>
            <w:tcW w:w="6763" w:type="dxa"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 Информация о заказчике:</w:t>
            </w:r>
          </w:p>
        </w:tc>
        <w:tc>
          <w:tcPr>
            <w:tcW w:w="6763" w:type="dxa"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Версия 62</w:t>
            </w:r>
          </w:p>
        </w:tc>
        <w:tc>
          <w:tcPr>
            <w:tcW w:w="1670" w:type="dxa"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20.10.2023 </w:t>
            </w:r>
          </w:p>
        </w:tc>
      </w:tr>
      <w:tr w:rsidR="00FA3AC0" w:rsidRPr="00FA3AC0" w:rsidTr="00FA3AC0">
        <w:tc>
          <w:tcPr>
            <w:tcW w:w="6763" w:type="dxa"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3" w:type="dxa"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FA3AC0" w:rsidRPr="00FA3AC0" w:rsidTr="00FA3AC0">
        <w:tc>
          <w:tcPr>
            <w:tcW w:w="6763" w:type="dxa"/>
            <w:vMerge w:val="restart"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6763" w:type="dxa"/>
            <w:vMerge w:val="restart"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613" w:type="dxa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FA3AC0" w:rsidRPr="00FA3AC0" w:rsidTr="00FA3AC0">
        <w:tc>
          <w:tcPr>
            <w:tcW w:w="0" w:type="auto"/>
            <w:vMerge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FA3AC0" w:rsidRPr="00FA3AC0" w:rsidTr="00FA3AC0">
        <w:tc>
          <w:tcPr>
            <w:tcW w:w="6763" w:type="dxa"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6763" w:type="dxa"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 казенное учреждение </w:t>
            </w:r>
          </w:p>
        </w:tc>
        <w:tc>
          <w:tcPr>
            <w:tcW w:w="1613" w:type="dxa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75404</w:t>
            </w:r>
          </w:p>
        </w:tc>
      </w:tr>
      <w:tr w:rsidR="00FA3AC0" w:rsidRPr="00FA3AC0" w:rsidTr="00FA3AC0">
        <w:tc>
          <w:tcPr>
            <w:tcW w:w="6763" w:type="dxa"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6763" w:type="dxa"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собственность </w:t>
            </w:r>
          </w:p>
        </w:tc>
        <w:tc>
          <w:tcPr>
            <w:tcW w:w="1613" w:type="dxa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A3AC0" w:rsidRPr="00FA3AC0" w:rsidTr="00FA3AC0">
        <w:tc>
          <w:tcPr>
            <w:tcW w:w="6763" w:type="dxa"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6763" w:type="dxa"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proofErr w:type="gramStart"/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г, УЛ. ЛЕНИНА, Д.44/К.А ,84873552992, kimovsk@tularegion.ru</w:t>
            </w:r>
          </w:p>
        </w:tc>
        <w:tc>
          <w:tcPr>
            <w:tcW w:w="1613" w:type="dxa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70626101001</w:t>
            </w:r>
          </w:p>
        </w:tc>
      </w:tr>
      <w:tr w:rsidR="00FA3AC0" w:rsidRPr="00FA3AC0" w:rsidTr="00FA3AC0">
        <w:tc>
          <w:tcPr>
            <w:tcW w:w="6763" w:type="dxa"/>
            <w:vMerge w:val="restart"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6763" w:type="dxa"/>
            <w:vMerge w:val="restart"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FA3AC0" w:rsidRPr="00FA3AC0" w:rsidTr="00FA3AC0">
        <w:tc>
          <w:tcPr>
            <w:tcW w:w="0" w:type="auto"/>
            <w:vMerge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FA3AC0" w:rsidRPr="00FA3AC0" w:rsidTr="00FA3AC0">
        <w:tc>
          <w:tcPr>
            <w:tcW w:w="6763" w:type="dxa"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6763" w:type="dxa"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FA3AC0" w:rsidRPr="00FA3AC0" w:rsidTr="00FA3AC0">
        <w:tc>
          <w:tcPr>
            <w:tcW w:w="6763" w:type="dxa"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6763" w:type="dxa"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613" w:type="dxa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383</w:t>
            </w:r>
          </w:p>
        </w:tc>
      </w:tr>
    </w:tbl>
    <w:p w:rsidR="00FA3AC0" w:rsidRPr="00FA3AC0" w:rsidRDefault="00FA3AC0" w:rsidP="00FA3AC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56"/>
      </w:tblGrid>
      <w:tr w:rsidR="00FA3AC0" w:rsidRPr="00FA3AC0" w:rsidTr="00FA3AC0">
        <w:trPr>
          <w:tblCellSpacing w:w="15" w:type="dxa"/>
        </w:trPr>
        <w:tc>
          <w:tcPr>
            <w:tcW w:w="8296" w:type="dxa"/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</w:tr>
    </w:tbl>
    <w:p w:rsidR="00FA3AC0" w:rsidRPr="00FA3AC0" w:rsidRDefault="00FA3AC0" w:rsidP="00FA3AC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3"/>
        <w:tblW w:w="18612" w:type="dxa"/>
        <w:tblLayout w:type="fixed"/>
        <w:tblLook w:val="04A0"/>
      </w:tblPr>
      <w:tblGrid>
        <w:gridCol w:w="516"/>
        <w:gridCol w:w="1293"/>
        <w:gridCol w:w="1134"/>
        <w:gridCol w:w="2268"/>
        <w:gridCol w:w="2314"/>
        <w:gridCol w:w="1200"/>
        <w:gridCol w:w="1079"/>
        <w:gridCol w:w="1079"/>
        <w:gridCol w:w="1004"/>
        <w:gridCol w:w="1004"/>
        <w:gridCol w:w="1106"/>
        <w:gridCol w:w="1191"/>
        <w:gridCol w:w="1712"/>
        <w:gridCol w:w="1712"/>
      </w:tblGrid>
      <w:tr w:rsidR="00FA3AC0" w:rsidRPr="00FA3AC0" w:rsidTr="00FA3AC0">
        <w:tc>
          <w:tcPr>
            <w:tcW w:w="516" w:type="dxa"/>
            <w:vMerge w:val="restart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1293" w:type="dxa"/>
            <w:vMerge w:val="restart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Идентификационный код закупки</w:t>
            </w:r>
          </w:p>
        </w:tc>
        <w:tc>
          <w:tcPr>
            <w:tcW w:w="5716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Объект закупки</w:t>
            </w:r>
          </w:p>
        </w:tc>
        <w:tc>
          <w:tcPr>
            <w:tcW w:w="1200" w:type="dxa"/>
            <w:vMerge w:val="restart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5272" w:type="dxa"/>
            <w:gridSpan w:val="5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191" w:type="dxa"/>
            <w:vMerge w:val="restart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712" w:type="dxa"/>
            <w:vMerge w:val="restart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712" w:type="dxa"/>
            <w:vMerge w:val="restart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FA3AC0" w:rsidRPr="00FA3AC0" w:rsidTr="00FA3AC0">
        <w:tc>
          <w:tcPr>
            <w:tcW w:w="516" w:type="dxa"/>
            <w:vMerge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93" w:type="dxa"/>
            <w:vMerge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402" w:type="dxa"/>
            <w:gridSpan w:val="2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2314" w:type="dxa"/>
            <w:vMerge w:val="restart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объекта закупки</w:t>
            </w:r>
          </w:p>
        </w:tc>
        <w:tc>
          <w:tcPr>
            <w:tcW w:w="1200" w:type="dxa"/>
            <w:vMerge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79" w:type="dxa"/>
            <w:vMerge w:val="restart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1079" w:type="dxa"/>
            <w:vMerge w:val="restart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текущий финансовый год</w:t>
            </w:r>
          </w:p>
        </w:tc>
        <w:tc>
          <w:tcPr>
            <w:tcW w:w="2008" w:type="dxa"/>
            <w:gridSpan w:val="2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плановый период</w:t>
            </w:r>
          </w:p>
        </w:tc>
        <w:tc>
          <w:tcPr>
            <w:tcW w:w="1106" w:type="dxa"/>
            <w:vMerge w:val="restart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последующие годы</w:t>
            </w:r>
          </w:p>
        </w:tc>
        <w:tc>
          <w:tcPr>
            <w:tcW w:w="1191" w:type="dxa"/>
            <w:vMerge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12" w:type="dxa"/>
            <w:vMerge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12" w:type="dxa"/>
            <w:vMerge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FA3AC0" w:rsidRPr="00FA3AC0" w:rsidTr="00FA3AC0">
        <w:tc>
          <w:tcPr>
            <w:tcW w:w="516" w:type="dxa"/>
            <w:vMerge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93" w:type="dxa"/>
            <w:vMerge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Код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2314" w:type="dxa"/>
            <w:vMerge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00" w:type="dxa"/>
            <w:vMerge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79" w:type="dxa"/>
            <w:vMerge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79" w:type="dxa"/>
            <w:vMerge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первый год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второй год</w:t>
            </w:r>
          </w:p>
        </w:tc>
        <w:tc>
          <w:tcPr>
            <w:tcW w:w="1106" w:type="dxa"/>
            <w:vMerge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91" w:type="dxa"/>
            <w:vMerge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12" w:type="dxa"/>
            <w:vMerge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12" w:type="dxa"/>
            <w:vMerge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FA3AC0" w:rsidRPr="00FA3AC0" w:rsidTr="00FA3AC0">
        <w:tc>
          <w:tcPr>
            <w:tcW w:w="516" w:type="dxa"/>
            <w:vMerge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93" w:type="dxa"/>
            <w:vMerge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00" w:type="dxa"/>
            <w:vMerge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79" w:type="dxa"/>
            <w:vMerge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91" w:type="dxa"/>
            <w:vMerge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12" w:type="dxa"/>
            <w:vMerge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12" w:type="dxa"/>
            <w:vMerge/>
            <w:hideMark/>
          </w:tcPr>
          <w:p w:rsidR="00FA3AC0" w:rsidRPr="00FA3AC0" w:rsidRDefault="00FA3AC0" w:rsidP="00FA3AC0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0003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233711500446071150100100030006201242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62.01.29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Оригиналы программного обеспечения прочие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233711500446071150100100060007111244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71.11.32.000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территориальному планированию и планировке территории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генерального плана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АДМИНИСТРАЦИЯ МУНИЦИПАЛЬНОГО ОБРАЗОВАНИЯ КИМОВСКИЙ </w:t>
            </w: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РАЙОН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0011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233711500446071150100100110003522247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35.22.10.120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техническому обслуживанию приборов учета расхода газа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поставке газа по адресу: Тульская обл.,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ул.Драгушиной</w:t>
            </w:r>
            <w:proofErr w:type="spell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д.13,15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233711500446071150100100120003530247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35.30.11.120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1042187.82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1042187.82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233711500446071150100100130003600244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36.00.20.130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транспортированию и распределению воды по водопроводам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2400000.00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233711500446071150100100140003811244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38.11.21.000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сбору неопасных отходов городского хозяйства, непригодных для повторного использования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обращению с твердыми коммунальными отходами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5657002.54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4057002.54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0016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233711500446071150100100160003312244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33.12.29.900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обслуживанию системы видеонаблюдения «Безопасный город»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233711500446071150100100170001712244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17.12.14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Бумага прочая и картон для графических целей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бумаги для офисной техники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528108.91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88108.91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220000.00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0018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233711500446071150100100180003513247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35.13.10.000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36790000.00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11930000.00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12430000.00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12430000.00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0020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233711500446071150100100200003522247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35.22.10.120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техническому обслуживанию приборов учета расхода газа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газа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524363.79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124363.79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0025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233711500446071150100100250008129244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81.29.19.000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прочие, не включенные в другие группировки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ноябрь-декабрь 2023г на территории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0027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233711500446071150100100270004211243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дорог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0030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233711500446071150100100300004211244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2376324.93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776324.93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0031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233711500446071150100100310007500244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75.00.19.000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 прочие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4304406.00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1518656.00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1397604.00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1388146.00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0035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</w:t>
            </w: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1150100100350003900244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39.00.11.119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Услуги по специальной </w:t>
            </w: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обработке загрязненной почвы прочими методами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Оказание услуг по комплексной </w:t>
            </w: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борьбе с борщевиком Сосновского на территории муниципального образования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9211812.77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2948087.49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3131862.64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3131862.64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</w:t>
            </w: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КАЗЕННОЕ УЧРЕЖДЕНИЕ ТУЛЬСКОЙ ОБЛАСТИ "ЦЕНТР ОРГАНИЗАЦИИ ЗАКУПОК"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0041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233711500446071150100100410006110242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61.10.11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фиксированной телефонной связи - предоставление доступа и телефонные соединения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связи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839000.00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753000.00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0043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233711500446071150100100430007112244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71.12.35.110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кадастровой деятельности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1300000.00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0044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233711500446071150100100440007112244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71.12.35.110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кадастровой деятельности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1070000.00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370000.00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0045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233711500446071150100100450007112244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71.12.12.190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документации с целью заключения концессионного соглашения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2040000.00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2040000.00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0047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233711500446071150100100470004399244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43.99.90.190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</w:t>
            </w:r>
            <w:proofErr w:type="gram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с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пециализированные</w:t>
            </w:r>
            <w:proofErr w:type="spellEnd"/>
            <w:proofErr w:type="gram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прочие, не включенные в другие группировки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2023 году в рамках реализации национального проекта "Жильё и городская среда"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5420260.02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5420260.02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0049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233711500446071150100100490007112244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71.12.35.110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кадастровой деятельности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комплексных кадастровых работ в отношении кадастровых кварталов 71:28:010105, 71:28:010201, 71:28:010301, 71:11:020202, 71:28:010107, 71:28:010401, 71:28:010108 в МО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1600000.00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1600000.00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0050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233711500446071150100100500007120244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71.20.19.111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проведению государственной экспертизы проектной документации и результатов инженерных изысканий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Возмездное оказание услуг по проведению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711707.34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711707.34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0055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233711500446071150100100550004399244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43.99.90.190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</w:t>
            </w:r>
            <w:proofErr w:type="gram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с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пециализированные</w:t>
            </w:r>
            <w:proofErr w:type="spellEnd"/>
            <w:proofErr w:type="gram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прочие, не включенные в другие группировки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устройству входной группы здания администрации муниципального образования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по адресу: Тульская область, </w:t>
            </w:r>
            <w:proofErr w:type="gram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ул. Ленина, 44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281346.89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281346.89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0057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233711500446071150100100570004399243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летней эстрады в МБУ "О/</w:t>
            </w:r>
            <w:proofErr w:type="gram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л</w:t>
            </w:r>
            <w:proofErr w:type="gram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"Салют", Тульская область,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район, п. Калиновка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1683925.01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1683925.01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КАЗЕННОЕ УЧРЕЖДЕНИЕ ТУЛЬСКОЙ ОБЛАСТИ "ЦЕНТР </w:t>
            </w: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ОРГАНИЗАЦИИ ЗАКУПОК"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0058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233711500446071150100100580007112244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71.12.35.110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кадастровой деятельности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комплексных кадастровых работ в отношении кадастровых кварталов 71:28:010109, 71:11:010204, 71:11:010304, 71:11:010202 в МО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667800.00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667800.00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0060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233711500446071150100100600004211243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42.11.20.290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ремонту прочих автомобильных дорог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59440540.90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59440540.90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0062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233711500446071150100100620004399244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43.99.90.190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</w:t>
            </w:r>
            <w:proofErr w:type="gram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с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пециализированные</w:t>
            </w:r>
            <w:proofErr w:type="spellEnd"/>
            <w:proofErr w:type="gram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прочие, не включенные в другие группировки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сквера Воинской славы, расположенного по ул. Шевченко, г.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Тульской области в 2023 году в рамках реализации национального проекта «Жилье и городская среда»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14504907.98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14504907.98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0063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233711500446071150100100630004321244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43.21.10.290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 прочие, не включенные в другие группировки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устройству видеонаблюдения сквера Воинской славы, расположенного по ул. Шевченко, г.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Тульской области в 2023 году в рамках реализации национального проекта «Жилье и городская среда»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769682.82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769682.82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0065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233711500446071150100100650004399244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43.99.90.190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</w:t>
            </w:r>
            <w:proofErr w:type="gram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с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пециализированные</w:t>
            </w:r>
            <w:proofErr w:type="spellEnd"/>
            <w:proofErr w:type="gram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прочие, не включенные в другие группировки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2023 году в рамках реализации национального проекта «Жилье и городская среда»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1571070.67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1571070.67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0066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233711500446071150100100660000000244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27.11</w:t>
            </w: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br/>
              <w:t>28.13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Электродвигатели, генераторы и трансформаторы</w:t>
            </w: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br/>
              <w:t>Насосы и компрессоры прочие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насоса СМ 150-125-315-4 и электродвигателя АИР 200 М</w:t>
            </w:r>
            <w:proofErr w:type="gram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</w:t>
            </w:r>
            <w:proofErr w:type="gramEnd"/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182980.00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182980.00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0067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233711500446071150100100670004291243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42.91.20.190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и ремонтные, связанные с прочими водными сооружениями и работы по ремонту всех вышеуказанных сооружений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водонапорных башен в п. Епифань и д.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Львово</w:t>
            </w:r>
            <w:proofErr w:type="spell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3936271.90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3936271.90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0068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233711500446071150100100680007112244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71.12.35.110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кадастровой деятельности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комплексных кадастровых работ в отношении кадастровых кварталов 71:11:010301, 71:11:010302, 71:11:010404, 71:28:010509, 71:28:010402 в МО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520000.00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520000.00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0071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2337115004460711501001007100</w:t>
            </w: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04399244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43.99.9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специализированные, не </w:t>
            </w: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включенные в другие группировки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ремонту кровли и частичному ремонту </w:t>
            </w: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фасада ГГРП - 15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с.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Хитровщина</w:t>
            </w:r>
            <w:proofErr w:type="spellEnd"/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209802.37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209802.37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АДМИНИСТРАЦИЯ МУНИЦИПАЛЬНОГО </w:t>
            </w: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ОБРАЗОВАНИЯ КИМОВСКИЙ РАЙОН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0072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233711500446071150100100720004211244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42.11.20.200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ремонту автомобильных дорог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асфальтобетонного покрытия дорог в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районе Тульской области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1999824.61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1999824.61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0073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233711500446071150100100730007120244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71.20.19.111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проведению государственной экспертизы проектной документации и результатов инженерных изысканий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252613.31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252613.31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0074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233711500446071150100100740002511244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25.11.23.119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Конструкции и детали конструкций из черных металлов прочие, не включенные в другие группировки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остановочных павильонов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498500.00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498500.00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0075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233711500446071150100100750004332243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43.32.10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столярные и плотничные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замене балконного блока и входной двери по адресу: Тульская область, </w:t>
            </w:r>
            <w:proofErr w:type="gram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ул. Лермонтова, д. 19а, кв. 89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71673.02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71673.02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0077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233711500446071150100100770003900244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рекультивации и очистке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рекультивации свалки ТКО в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районе Тульской области (3 год биологического этапа)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5555550.55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5555550.55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0079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233711500446071150100100790004322243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43.22.12.190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на объектах коммунальной инфраструктуры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14663308.21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14663308.21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0082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233711500446071150100100820004312244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43.12.11.120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подготовке строительного участка для последующих строительных работ, включая буровзрывные работы и работы по удалению скальных пород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вывозу строительного мусора после обрушения аварийных домов, расположенных на территории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2057118.50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2057118.50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0083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233711500446071150100100830004221244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42.21.22.190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по прокладке местных трубопроводов прочих жидкостей и газов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замене участка канализационного коллектора КНС № 1 в г.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 (в районе ул. </w:t>
            </w:r>
            <w:proofErr w:type="gram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Горняцкая</w:t>
            </w:r>
            <w:proofErr w:type="gram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2160000.00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2160000.00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0085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233711500446071150100100850004211243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42.11.20.290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ремонту прочих автомобильных дорог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устройству дороги (асфальтирование) по ул. Потехина от д. 64 до д. 72 г.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Тульской области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2360430.95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2360430.95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0086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233711500446071150100100860004312244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43.12.11.120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подготовке строительного участка для последующих строительных работ, включая буровзрывные работы и работы по удалению скальных пород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вывозу строительного мусора после сноса или обрушения многоквартирных домов, признанных аварийными, в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8796549.17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8796549.17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0088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233711500446071150100100880004299244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42.99.22.110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по строительству конструкций и плоскостных сооружений стадионов и прочих площадок для спортивных игр на открытом воздухе, таких как футбол, бейсбол, регби, легкая атлетика, автомобильные гонки, велосипедные гонки и скачки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установке детской площадки по адресу: Тульская область, </w:t>
            </w:r>
            <w:proofErr w:type="gram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ул. Коммунистическая, д. 4 в рамках реализации проекта "Народный бюджет"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922956.00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922956.00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0002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233711500446071150100100020000000242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2143660.20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1703660.20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0004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233711500446071150100100040000000244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40624915.63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21179915.63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10830000.00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8615000.00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0032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233711500446071150100100320000000243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1993159.33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393159.33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0048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233711500446071150100100480000000247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443.94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443.94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0061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233711500446071150100100610000000414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275450.00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275450.00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51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0087</w:t>
            </w:r>
          </w:p>
        </w:tc>
        <w:tc>
          <w:tcPr>
            <w:tcW w:w="1293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233711500446071150100100870000000350</w:t>
            </w:r>
          </w:p>
        </w:tc>
        <w:tc>
          <w:tcPr>
            <w:tcW w:w="113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1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200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91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12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 для осуществления закупок,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257179656.08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185759180.80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36542466.64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34878008.64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85105028990026320247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884654.64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484654.64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85104090930182440244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498500.00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498500.00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37400.00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22400.00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85106050640589561244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5555550.55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5555550.55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85101132010226150244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851050389900S0550244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922956.00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922956.00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851060308003S0680244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9211812.77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2948087.49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3131862.64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3131862.64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85101138330000190247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162597.72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102597.72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85105028990026420247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7683473.33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2683473.33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85105020640226430244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749029.42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749029.42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85105038990026380244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5731248.96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4131248.96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2159152.03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1399152.03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380000.00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491848.12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91848.12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8510503191F255550244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7350853.74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7350853.74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85105018990026200247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120151.16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120151.16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85101138330000190242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26000.00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85101048320000190247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3265228.24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1465228.24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85104090930126170243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61440540.90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61440540.90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85101058610051200244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2125.00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2125.00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85103108990027090244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88252.41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88252.41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85104090930126170244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605838.00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605838.00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8510502064018032I243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14663308.21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14663308.21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8510409093018001I244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1999824.61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1999824.61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85104090930126750244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12800343.27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3600343.27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4100000.00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5100000.00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85101138990026120244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3710000.00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2610000.00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550000.00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85105012840226780244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2057118.50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2057118.50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85104058990026850244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2396000.00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2396000.00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85105022920126210244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21323626.94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5523626.94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6800000.00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85101138510082280242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24000.00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 том числе по коду бюджетной классификации 85105022920126210247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524363.79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124363.79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85103101500326440244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183000.00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83000.00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85104058990082730244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4474406.00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1688656.00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1397604.00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1388146.00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58178.05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58178.05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85105038990026350247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26316526.67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8316526.67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85104050100127140350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85103108990026280244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356647.00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156647.00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85105020640326450244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602915.05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602915.05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85105031900127100244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729163.61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729163.61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85105020640126320244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541746.29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541746.29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85105012820226900244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72000.00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85101040700100190242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2417990.20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1977990.20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851040989900S0550243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2360430.95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2360430.95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85105020640380320244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2160000.00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2160000.00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851041289900L5110244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3231205.00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3231205.00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85105012820282990244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8796549.17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8796549.17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85105018990026840244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354112.16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354112.16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85101138990026270244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535000.00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535000.00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85101138990026100244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298470.00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298470.00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851080103102L4670244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619808.82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619808.82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851080103102L4670242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85104128990026710244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1651628.00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1051628.00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85105022920126230244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711707.34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711707.34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851050206402S039I243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3936271.90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3936271.90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85101130700100190242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43200.00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43200.00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8510503191F2S0670244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15274590.80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15274590.80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85105030640426420244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2296788.69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1296788.69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85104128990026700244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2752744.00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1552744.00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851070912301S0750244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1056712.00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1056712.00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85105028990026430244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2834613.12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1234613.12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851070912301S0750243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1683925.01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1683925.01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85104121700126180244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85103100510126770244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1417107.92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417107.92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85105018990026390244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5471.00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5471.00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85105018990026390243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2064832.35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464832.35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85105022920126230414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275450.00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275450.00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8510801031A255194242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54970.00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54970.00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85101138520082290242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116500.00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66500.00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A3AC0" w:rsidRPr="00FA3AC0" w:rsidTr="00FA3AC0">
        <w:tc>
          <w:tcPr>
            <w:tcW w:w="8725" w:type="dxa"/>
            <w:gridSpan w:val="6"/>
            <w:hideMark/>
          </w:tcPr>
          <w:p w:rsidR="00FA3AC0" w:rsidRPr="00FA3AC0" w:rsidRDefault="00FA3AC0" w:rsidP="00FA3AC0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8510801031A255194244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49196.67</w:t>
            </w:r>
          </w:p>
        </w:tc>
        <w:tc>
          <w:tcPr>
            <w:tcW w:w="1079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49196.67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4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106" w:type="dxa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615" w:type="dxa"/>
            <w:gridSpan w:val="3"/>
            <w:hideMark/>
          </w:tcPr>
          <w:p w:rsidR="00FA3AC0" w:rsidRPr="00FA3AC0" w:rsidRDefault="00FA3AC0" w:rsidP="00FA3AC0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A3AC0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930E66" w:rsidRPr="00FA3AC0" w:rsidRDefault="00FA3AC0" w:rsidP="00FA3AC0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930E66" w:rsidRPr="00FA3AC0" w:rsidSect="00FA3AC0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A3AC0"/>
    <w:rsid w:val="00247316"/>
    <w:rsid w:val="00A7092E"/>
    <w:rsid w:val="00F43FB0"/>
    <w:rsid w:val="00FA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A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A3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3772</Words>
  <Characters>21501</Characters>
  <Application>Microsoft Office Word</Application>
  <DocSecurity>0</DocSecurity>
  <Lines>179</Lines>
  <Paragraphs>50</Paragraphs>
  <ScaleCrop>false</ScaleCrop>
  <Company>Reanimator Extreme Edition</Company>
  <LinksUpToDate>false</LinksUpToDate>
  <CharactersWithSpaces>25223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Панфилушкина </dc:creator>
  <cp:keywords/>
  <dc:description/>
  <cp:lastModifiedBy>Панфилушкина </cp:lastModifiedBy>
  <cp:revision>2</cp:revision>
  <dcterms:created xsi:type="dcterms:W3CDTF">2023-10-27T08:08:00Z</dcterms:created>
  <dcterms:modified xsi:type="dcterms:W3CDTF">2023-10-27T08:10:00Z</dcterms:modified>
</cp:coreProperties>
</file>