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5"/>
        <w:gridCol w:w="1777"/>
        <w:gridCol w:w="150"/>
        <w:gridCol w:w="1561"/>
        <w:gridCol w:w="150"/>
        <w:gridCol w:w="1562"/>
        <w:gridCol w:w="120"/>
        <w:gridCol w:w="120"/>
        <w:gridCol w:w="120"/>
        <w:gridCol w:w="135"/>
      </w:tblGrid>
      <w:tr w:rsidR="00780554" w:rsidRPr="00780554" w:rsidTr="00780554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УТВЕРЖДАЮ </w:t>
            </w:r>
            <w:r w:rsidRPr="00780554">
              <w:rPr>
                <w:rFonts w:eastAsia="Times New Roman"/>
                <w:lang w:eastAsia="ru-RU"/>
              </w:rPr>
              <w:br/>
            </w:r>
            <w:r w:rsidRPr="00780554"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780554" w:rsidRPr="00780554" w:rsidTr="0078055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</w:t>
            </w:r>
            <w:r w:rsidRPr="00780554">
              <w:rPr>
                <w:rFonts w:eastAsia="Times New Roman"/>
                <w:lang w:eastAsia="ru-RU"/>
              </w:rPr>
              <w:t xml:space="preserve">лава администрации муниципального образования </w:t>
            </w:r>
            <w:proofErr w:type="spellStart"/>
            <w:r w:rsidRPr="00780554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780554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0554" w:rsidRPr="00780554" w:rsidTr="0078055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0554" w:rsidRPr="00780554" w:rsidTr="0078055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80554" w:rsidRPr="00780554" w:rsidRDefault="00780554" w:rsidP="00780554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1"/>
        <w:gridCol w:w="540"/>
        <w:gridCol w:w="168"/>
        <w:gridCol w:w="490"/>
        <w:gridCol w:w="168"/>
        <w:gridCol w:w="490"/>
        <w:gridCol w:w="300"/>
        <w:gridCol w:w="1793"/>
      </w:tblGrid>
      <w:tr w:rsidR="00780554" w:rsidRPr="00780554" w:rsidTr="00780554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«13» </w:t>
            </w:r>
          </w:p>
        </w:tc>
        <w:tc>
          <w:tcPr>
            <w:tcW w:w="5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5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г. </w:t>
            </w:r>
          </w:p>
        </w:tc>
      </w:tr>
      <w:tr w:rsidR="00780554" w:rsidRPr="00780554" w:rsidTr="0078055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0554" w:rsidRPr="00780554" w:rsidTr="0078055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80554" w:rsidRPr="00780554" w:rsidRDefault="00780554" w:rsidP="00780554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0"/>
      </w:tblGrid>
      <w:tr w:rsidR="00780554" w:rsidRPr="00780554" w:rsidTr="0078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80554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780554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780554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780554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780554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780554" w:rsidRPr="00780554" w:rsidRDefault="00780554" w:rsidP="00780554">
      <w:pPr>
        <w:spacing w:after="240" w:line="240" w:lineRule="auto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507"/>
        <w:gridCol w:w="6507"/>
        <w:gridCol w:w="2056"/>
        <w:gridCol w:w="1416"/>
      </w:tblGrid>
      <w:tr w:rsidR="00780554" w:rsidRPr="00780554" w:rsidTr="00780554">
        <w:tc>
          <w:tcPr>
            <w:tcW w:w="2000" w:type="pc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0" w:type="pc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50" w:type="pct"/>
            <w:hideMark/>
          </w:tcPr>
          <w:p w:rsidR="00780554" w:rsidRPr="00780554" w:rsidRDefault="00780554" w:rsidP="00780554">
            <w:pPr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0" w:type="pct"/>
            <w:hideMark/>
          </w:tcPr>
          <w:p w:rsidR="00780554" w:rsidRPr="00780554" w:rsidRDefault="00780554" w:rsidP="00780554">
            <w:pPr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Коды </w:t>
            </w:r>
          </w:p>
        </w:tc>
      </w:tr>
      <w:tr w:rsidR="00780554" w:rsidRPr="00780554" w:rsidTr="00780554">
        <w:tc>
          <w:tcPr>
            <w:tcW w:w="2000" w:type="pc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0" w:type="pc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50" w:type="pct"/>
            <w:hideMark/>
          </w:tcPr>
          <w:p w:rsidR="00780554" w:rsidRPr="00780554" w:rsidRDefault="00780554" w:rsidP="00780554">
            <w:pPr>
              <w:jc w:val="right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780554" w:rsidRPr="00780554" w:rsidRDefault="00780554" w:rsidP="00780554">
            <w:pPr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13.07.2018</w:t>
            </w:r>
          </w:p>
        </w:tc>
      </w:tr>
      <w:tr w:rsidR="00780554" w:rsidRPr="00780554" w:rsidTr="00780554">
        <w:tc>
          <w:tcPr>
            <w:tcW w:w="2000" w:type="pct"/>
            <w:vMerge w:val="restar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780554" w:rsidRPr="00780554" w:rsidRDefault="00780554" w:rsidP="00780554">
            <w:pPr>
              <w:jc w:val="right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780554" w:rsidRPr="00780554" w:rsidRDefault="00780554" w:rsidP="00780554">
            <w:pPr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02211362 </w:t>
            </w:r>
          </w:p>
        </w:tc>
      </w:tr>
      <w:tr w:rsidR="00780554" w:rsidRPr="00780554" w:rsidTr="00780554">
        <w:tc>
          <w:tcPr>
            <w:tcW w:w="0" w:type="auto"/>
            <w:vMerge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50" w:type="pct"/>
            <w:hideMark/>
          </w:tcPr>
          <w:p w:rsidR="00780554" w:rsidRPr="00780554" w:rsidRDefault="00780554" w:rsidP="00780554">
            <w:pPr>
              <w:jc w:val="right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780554" w:rsidRPr="00780554" w:rsidRDefault="00780554" w:rsidP="00780554">
            <w:pPr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7115004460</w:t>
            </w:r>
          </w:p>
        </w:tc>
      </w:tr>
      <w:tr w:rsidR="00780554" w:rsidRPr="00780554" w:rsidTr="00780554">
        <w:tc>
          <w:tcPr>
            <w:tcW w:w="0" w:type="auto"/>
            <w:vMerge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50" w:type="pct"/>
            <w:hideMark/>
          </w:tcPr>
          <w:p w:rsidR="00780554" w:rsidRPr="00780554" w:rsidRDefault="00780554" w:rsidP="00780554">
            <w:pPr>
              <w:jc w:val="right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780554" w:rsidRPr="00780554" w:rsidRDefault="00780554" w:rsidP="00780554">
            <w:pPr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711501001</w:t>
            </w:r>
          </w:p>
        </w:tc>
      </w:tr>
      <w:tr w:rsidR="00780554" w:rsidRPr="00780554" w:rsidTr="00780554">
        <w:tc>
          <w:tcPr>
            <w:tcW w:w="2000" w:type="pc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780554" w:rsidRPr="00780554" w:rsidRDefault="00780554" w:rsidP="00780554">
            <w:pPr>
              <w:jc w:val="right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780554" w:rsidRPr="00780554" w:rsidRDefault="00780554" w:rsidP="00780554">
            <w:pPr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75404</w:t>
            </w:r>
          </w:p>
        </w:tc>
      </w:tr>
      <w:tr w:rsidR="00780554" w:rsidRPr="00780554" w:rsidTr="00780554">
        <w:tc>
          <w:tcPr>
            <w:tcW w:w="2000" w:type="pc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780554" w:rsidRPr="00780554" w:rsidRDefault="00780554" w:rsidP="00780554">
            <w:pPr>
              <w:jc w:val="right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780554" w:rsidRPr="00780554" w:rsidRDefault="00780554" w:rsidP="00780554">
            <w:pPr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14</w:t>
            </w:r>
          </w:p>
        </w:tc>
      </w:tr>
      <w:tr w:rsidR="00780554" w:rsidRPr="00780554" w:rsidTr="00780554">
        <w:tc>
          <w:tcPr>
            <w:tcW w:w="2000" w:type="pc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город </w:t>
            </w:r>
            <w:proofErr w:type="spellStart"/>
            <w:r w:rsidRPr="00780554">
              <w:rPr>
                <w:rFonts w:eastAsia="Times New Roman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780554" w:rsidRPr="00780554" w:rsidRDefault="00780554" w:rsidP="00780554">
            <w:pPr>
              <w:jc w:val="right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780554" w:rsidRPr="00780554" w:rsidRDefault="00780554" w:rsidP="00780554">
            <w:pPr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70626101</w:t>
            </w:r>
          </w:p>
        </w:tc>
      </w:tr>
      <w:tr w:rsidR="00780554" w:rsidRPr="00780554" w:rsidTr="00780554">
        <w:tc>
          <w:tcPr>
            <w:tcW w:w="2000" w:type="pc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780554">
              <w:rPr>
                <w:rFonts w:eastAsia="Times New Roman"/>
                <w:lang w:eastAsia="ru-RU"/>
              </w:rPr>
              <w:t>обл</w:t>
            </w:r>
            <w:proofErr w:type="spellEnd"/>
            <w:r w:rsidRPr="0078055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80554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780554">
              <w:rPr>
                <w:rFonts w:eastAsia="Times New Roman"/>
                <w:lang w:eastAsia="ru-RU"/>
              </w:rPr>
              <w:t xml:space="preserve"> р-н, </w:t>
            </w:r>
            <w:proofErr w:type="spellStart"/>
            <w:r w:rsidRPr="00780554">
              <w:rPr>
                <w:rFonts w:eastAsia="Times New Roman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lang w:eastAsia="ru-RU"/>
              </w:rPr>
              <w:t xml:space="preserve"> г, УЛ ЛЕНИНА, 44/А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</w:p>
        </w:tc>
      </w:tr>
      <w:tr w:rsidR="00780554" w:rsidRPr="00780554" w:rsidTr="00780554">
        <w:tc>
          <w:tcPr>
            <w:tcW w:w="2000" w:type="pct"/>
            <w:vMerge w:val="restar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измененный (40) </w:t>
            </w:r>
          </w:p>
        </w:tc>
        <w:tc>
          <w:tcPr>
            <w:tcW w:w="650" w:type="pct"/>
            <w:hideMark/>
          </w:tcPr>
          <w:p w:rsidR="00780554" w:rsidRPr="00780554" w:rsidRDefault="00780554" w:rsidP="00780554">
            <w:pPr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0" w:type="pct"/>
            <w:hideMark/>
          </w:tcPr>
          <w:p w:rsidR="00780554" w:rsidRPr="00780554" w:rsidRDefault="00780554" w:rsidP="00780554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780554" w:rsidRPr="00780554" w:rsidRDefault="00780554" w:rsidP="00780554">
            <w:pPr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sz w:val="20"/>
                <w:szCs w:val="20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780554" w:rsidRPr="00780554" w:rsidRDefault="00780554" w:rsidP="00780554">
            <w:pPr>
              <w:jc w:val="right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780554" w:rsidRPr="00780554" w:rsidRDefault="00780554" w:rsidP="00780554">
            <w:pPr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13.07.2018</w:t>
            </w:r>
          </w:p>
        </w:tc>
      </w:tr>
      <w:tr w:rsidR="00780554" w:rsidRPr="00780554" w:rsidTr="00780554">
        <w:tc>
          <w:tcPr>
            <w:tcW w:w="2000" w:type="pc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780554" w:rsidRPr="00780554" w:rsidRDefault="00780554" w:rsidP="00780554">
            <w:pPr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780554" w:rsidRPr="00780554" w:rsidRDefault="00780554" w:rsidP="00780554">
            <w:pPr>
              <w:jc w:val="right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780554" w:rsidRPr="00780554" w:rsidRDefault="00780554" w:rsidP="00780554">
            <w:pPr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383 </w:t>
            </w:r>
          </w:p>
        </w:tc>
      </w:tr>
      <w:tr w:rsidR="00780554" w:rsidRPr="00780554" w:rsidTr="00780554">
        <w:tc>
          <w:tcPr>
            <w:tcW w:w="650" w:type="pct"/>
            <w:gridSpan w:val="2"/>
            <w:hideMark/>
          </w:tcPr>
          <w:p w:rsidR="00780554" w:rsidRPr="00780554" w:rsidRDefault="00780554" w:rsidP="00780554">
            <w:pPr>
              <w:jc w:val="right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Совокупный годовой объем закупок</w:t>
            </w:r>
            <w:r w:rsidRPr="00780554">
              <w:rPr>
                <w:rFonts w:eastAsia="Times New Roman"/>
                <w:i/>
                <w:iCs/>
                <w:lang w:eastAsia="ru-RU"/>
              </w:rPr>
              <w:t>(</w:t>
            </w:r>
            <w:proofErr w:type="spellStart"/>
            <w:r w:rsidRPr="00780554">
              <w:rPr>
                <w:rFonts w:eastAsia="Times New Roman"/>
                <w:i/>
                <w:iCs/>
                <w:lang w:eastAsia="ru-RU"/>
              </w:rPr>
              <w:t>справочно</w:t>
            </w:r>
            <w:proofErr w:type="spellEnd"/>
            <w:r w:rsidRPr="00780554">
              <w:rPr>
                <w:rFonts w:eastAsia="Times New Roman"/>
                <w:i/>
                <w:iCs/>
                <w:lang w:eastAsia="ru-RU"/>
              </w:rPr>
              <w:t>)</w:t>
            </w:r>
            <w:r w:rsidRPr="00780554">
              <w:rPr>
                <w:rFonts w:eastAsia="Times New Roman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780554" w:rsidRPr="00780554" w:rsidRDefault="00780554" w:rsidP="00780554">
            <w:pPr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58940633.93</w:t>
            </w:r>
          </w:p>
        </w:tc>
      </w:tr>
    </w:tbl>
    <w:p w:rsidR="00780554" w:rsidRPr="00780554" w:rsidRDefault="00780554" w:rsidP="00780554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"/>
        <w:gridCol w:w="1121"/>
        <w:gridCol w:w="596"/>
        <w:gridCol w:w="621"/>
        <w:gridCol w:w="624"/>
        <w:gridCol w:w="407"/>
        <w:gridCol w:w="433"/>
        <w:gridCol w:w="461"/>
        <w:gridCol w:w="338"/>
        <w:gridCol w:w="321"/>
        <w:gridCol w:w="482"/>
        <w:gridCol w:w="431"/>
        <w:gridCol w:w="309"/>
        <w:gridCol w:w="312"/>
        <w:gridCol w:w="461"/>
        <w:gridCol w:w="338"/>
        <w:gridCol w:w="321"/>
        <w:gridCol w:w="482"/>
        <w:gridCol w:w="555"/>
        <w:gridCol w:w="379"/>
        <w:gridCol w:w="440"/>
        <w:gridCol w:w="522"/>
        <w:gridCol w:w="440"/>
        <w:gridCol w:w="490"/>
        <w:gridCol w:w="555"/>
        <w:gridCol w:w="558"/>
        <w:gridCol w:w="525"/>
        <w:gridCol w:w="571"/>
        <w:gridCol w:w="518"/>
        <w:gridCol w:w="793"/>
        <w:gridCol w:w="589"/>
        <w:gridCol w:w="688"/>
        <w:gridCol w:w="511"/>
      </w:tblGrid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spellStart"/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Преимущества, предоставля</w:t>
            </w: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</w: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>тельства и социально ориентирова</w:t>
            </w: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143257.51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143257.51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143257.51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Кадастровые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Кадастровые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117000.00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117000.00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117000.00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Кадастровые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183711500446071150100100070047112244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Выполнение кадастровых работ по изготовлению техни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Кадастровые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150000.00/150000.00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Образовавшаяся экономия от использования в текущем финансовом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Образовавшаяся экономия от использования в текущем финансовом году бюджетных ассигнований в соответствии с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110466.00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110466.00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110466.00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Образовавшаяся экономия от использования в текущем финансовом году бюджетных ассигнований в соответствии с законодательством Российской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Продление лицензии на испол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ьзование антивирусного программного обеспечения для защиты рабочих станций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замене газовых котлов по адресам: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Драгушиной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замене газовых котлов по адресам: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Драгушиной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Изменение планируе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срока исполнения контракта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Закупка у еди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Образовавшаяся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текущем фина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Государственная экспертиза проектно-сметной документации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Проверка сметной документации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достоверности определения сметной стоимости объекта капитального строительства: "Газификация с.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Хованщино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проверке достоверности определения сметной стоимости объекта капитального строительства: "Газификация с.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Хова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нщино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Пров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ерка сметной документации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наружному утеплению панелей по адресу: Тульская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область,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наружному утеплению панелей по адресу: Тульская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область,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123900.00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123900.00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123900.00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Образовавшаяся экономия от использования в текущем финансовом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Теплоизоляционные работы по ремонту межпанельных швов здания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Выполнение работ по ремонту кварт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иры по адресу: Тульская область,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, д. 20, кв.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Выполнение работ по ремонту кварт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иры по адресу: Тульская область,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, д. 20, кв.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159900.00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159900.00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159900.00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планируемой даты начала осуществления закупки, сроков и (или) пери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АДМИНИСТРАЦИЯ МУНИЦИПАЛЬНОГО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Ремонт помещени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автоподъезда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Новольвовск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» на 19+920 в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Кимовском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автоподъезда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Новольвовск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» на 19+920 в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Кимовском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741434.45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741434.45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741434.45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7414.34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37071.72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планируемой даты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853668.00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853668.00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8536.68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42683.40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Отлов, учет, транспортировка, содержание 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регулирование численности безнадзорных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инженерно-геодезических изысканий по объекту: «Ремонт водопровода д. 500 мм от ул. Первомайской до станции 3-ого подъема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инженерно-геодезических изысканий по объекту: «Ремонт водопровода д. 500 мм от ул. Первомайской до станции 3-ого подъема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2165.08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10825.40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поставщика (подрядчика, исполнителя), этапов оплаты и (или) размера аванса и срока исполнения контракта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рабочей документации по объекту: «Ремонт водопровода д.500 мм от ул. Первомайской до станции 3-ого подъема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рабочей документации по объекту: «Ремонт водопровода д.500 мм от ул. Первомайской до станции 3-ого подъема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4907.20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24536.02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(или) размера аванса и срока исполнения контракта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проектной и рабочей документации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генерального плана благоустройства и развития "Центрального парка культуры и отдыха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разработке проектной и рабочей документации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генерального плана благоустройства и развития "Центрального парка культуры и отдыха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437082.00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293500.00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293500.00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ания услуг): Один раз в год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АДМИНИСТРАЦИЯ МУНИЦИПАЛЬНОГО ОБРАЗОВАНИЯ КИМОВСКИЙ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Разработка проектно-сметной документации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1837115004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46071150100100330011712244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Пост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авка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Поста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вка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49750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497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497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0.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0.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49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248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03.2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05.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Эле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Бумага для офисной техники, формат А4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0100340017112244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590674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590674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04.201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Закупк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Государственная экспертиза проектно-сметной документации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Тульская область,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Епифань, ул. Красная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площадь, д. 16а (больничный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технологическому присоединению к электрическим сетям объекта, расположенного по адресу: Тульская область,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Епифань, ул. Красная площ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адь, д. 16а (больничный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172091.08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172091.08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172091.08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Изме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Технологическое присоединение к электрическим сетям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комплексному благоустройству дворовых территорий в рамках программы «Формирование современной городской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среды на 2018-2022 годы» в 2018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комплексному благоустройству дворовых территорий в рамках программы «Формирование современной городской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среды на 2018-2022 годы» в 2018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13291488.86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12427542.14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12427542.14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132914.89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664574.44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Работ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ы по комплексному благоустройству дворовых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222678.40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222678.40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222678.40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2226.78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11133.92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ветхих сетей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теплоснабжения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замене ветхих сетей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теплоснабжения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6418747.64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5067012.49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5067012.49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64187.48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320937.38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Образовавшаяся экономия от использования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 текущем финансовом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Образовавшаяся экономия от использования в текущем финансовом году бюджетных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ГОСУДАРСТВЕННОЕ КАЗЕННОЕ УЧРЕЖДЕНИЕ ТУЛЬ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укладке тротуарной плитки в Центральном парке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укладке тротуарной плитки в Центральном парке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2126381.28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1658577.40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1658577.40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21263.81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106319.06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22722.00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22722.00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22722.00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360310.86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360310.86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360310.86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Поставка оборудования для КНС № 2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Поставка оборудования для КНС № 2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1952679.00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1952679.00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1952679.00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97633.95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Колодец ревизионный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Лестница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Датчик уровня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Устройство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погружного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монтажа (УПК)для канализационных насосов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Шкаф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Насос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Огарево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Огарево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355898.16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355898.16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355898.16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достоверности опре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деления сметной стоимости объекта капитального строительства: «Газификация д.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Огарево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Оказание услуг по проверке достоверности опред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еления сметной стоимости объекта капитального строительства: «Газификация д.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Огарево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Образовавшаяся экономия от использования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 текущем финансовом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Образовавшаяся экономия от использования в текущем финансовом году бюджетных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Выполнение работ по капитальному ремонту 3-го жилого корпуса муниципального бюджетного учреждения "Оздоровитель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ный лагерь "Салют", расположенного по адресу: Тульская область,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капитальному ремонту 3-го жилого корпуса муниципального бюджетного учреждения "Оздоровительный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лагерь "Салют", расположенного по адресу: Тульская область,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1744188.99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1744188.99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17441.89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87209.45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планируемой даты начала осущ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499998.07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499998.07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499998.07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4999.98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24999.90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Оказа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ние услуг по публикации информации в средствах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масовой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Кв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24069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124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центрального водопровода по проезду Калинина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центрального водопровода по проезду Калинина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431961.03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431961.03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431961.03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21598.05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Отмена заказчиком закупки, предусмотренной планом-графиком закупок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Отмена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Отмена заказчиком закупки, предусмотренной планом-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42559.10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Отмена заказчиком закупки, предусмотренной планом-графиком закупок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Отмена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Отмена заказчиком закупки, предусмотренной план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ом-графиком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ул.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)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Бессо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лова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)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4630685.00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4630685.00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4630685.00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46306.85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231534.25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Изменени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разметке автодорог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разметке автодорог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208528.61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208528.61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208528.61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2085.29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10426.43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Изменение планируе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срока исполнения контракта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Работы по разметке дорожных покрытий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сметной документации по объекту: "Замена ветхих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сетей теплоснабжения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проверке сметной документации по объекту: "Замена ветхих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сетей теплоснабжения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30848.00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30848.00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30848.00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финансовом году бюд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Проверка достоверности определения сметной стоимости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176671.25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176671.25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176671.25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2050.50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10252.50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текущем финансовом году бюджетных ассигнова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газификации объекта: "Газификация с Куликовка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газификации объекта: "Газификация с Куликовка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5258888.95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5258888.95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5258888.95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52588.89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262944.45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Возникновение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центрального водопровода по проезду Калинина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Кимовске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замене центрального водопровода по проезду Калинина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вске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431961.03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431961.03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21598.05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ГОСУДАРСТВЕННОЕ КАЗЕННОЕ УЧРЕЖДЕНИЕ ТУЛЬСКОЙ ОБЛАСТИ "ЦЕНТР ОРГАНИЗАЦИИ ЗАКУ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42559.10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КАЗЕННОЕ УЧРЕЖДЕНИЕ ТУЛЬСКОЙ ОБЛАСТИ "ЦЕНТР ОРГАНИЗАЦИИ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финансовом году бюджетных ассигнова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Полусфера бетонная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102024.00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102024.00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102024.00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0100610014339243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Выполнен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ие работ по ремонту фасада здания по адресу: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, ул. Ленина,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Выполнени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е работ по ремонту фасада здания по адресу: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, ул. Ленина,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763581.79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763581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763581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7635.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38179.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12.201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Электр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Изменени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 аванса и срока исполнения контракта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помещений здания по адресу: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Ленина,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ремонту помещений здания по адресу: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Ленина,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2756794.36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2756794.36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2756794.36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27567.94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137839.72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Изменение планируемой даты начала осуществления закупки, сроков и (или)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ГОСУДАРСТВЕННОЕ КАЗЕННОЕ УЧРЕЖДЕНИЕ ТУЛЬСКОЙ ОБЛАСТИ "ЦЕНТР ОРГАНИЗА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Ремонт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183711500446071150100100630010000244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90590.00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90590.00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90590.00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4529.50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Возн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Бумага для офисной техники, формат А4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Коли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чество листов в упаковке*, шт. - не менее 500, Цвет бумаги - белый, Формат - А4, Плотность, г/м2 - не менее 80, Толщина, мкм - не менее 104, Белизна по ISO, % - не менее 94, Совместимость с офисной техникой для печатания и копирования - наличие,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Размер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ШхД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, мм - не менее 210х297.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Бумага для офисной техники, формат А3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Цвет бумаги - белый, Плотность, г/м2 - не менее 80, Формат - А3, Толщина, мкм -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не менее 103, Белизна по ISO, % - не менее 94, Совместимость с офисной техникой для печатания и копирования - наличие, Количество листов в упаковке*, шт. - не менее 500, Размер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ШхД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, мм - не менее 297х420.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Бумага для факса 210х30х12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Тип бумаги - термобумага, Цвет бумаги - белый, Плотность, г/м2 - не менее 55, Ширина, мм - 210, Диаметр рулона, мм - 30, Диаметр втулки, мм - 12, Длина намотки, м - не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менее 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Скрепки канцелярские 28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Скрепки канцелярские 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Клей-карандаш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Клей ПВА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Скотч прозрачный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Скотч прозрачны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й 19мм*33м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Блок для записей 9х9х5см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Размер блока, см - 9х9х5, Материал - бумага, Плотность, г/м2 - не менее 80, Цвет (оранжевый или желтый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Файлы вкладыш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Корректор жидкий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Корректор с кисточкой и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шариком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Папка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Скобы для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степлера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№ 10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- не менее 1000, Размер скоб - №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Скобы для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степл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ера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№ 24/6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- не менее 1000, Размер скоб - № 24/6.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Ручка шариковая синяя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прозрачный корпус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Карандаш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Папка - скоросшиватель "Дело"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Папка уголок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 соответствии с 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Папка конверт пластмассовая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папка картонная с завязками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Маркер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Точилка для карандашей с контейнером для стружки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Материал корпуса - метал или пластик, Сердечник - металлический или пластиковый, Материал лезвия - сталь, Количество отверстий для заточки,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- не менее 1, Минимальный диаметр затачиваемого карандаша, мм -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 менее 7, Максимальный диаметр затачиваемого карандаша, мм - не более 12, Тип затачиваемого карандаша: круглый, трехгранный, шестигранный - наличие, Контейнер для стружки - наличие.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Блок-закладка с липким слоем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Липкий 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Липкий блок (не менее 38х51 мм)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Размер блока, мм - не менее 38х51, Материал - бумага, Плотность, г/м2 - не менее 75, Липкая полоса - наличие, Цвет (оранжевы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Зажимы для бумаг 41мм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Зажимы для бумаг 25мм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Мате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риал корпуса - металл, Цвет (черный или синий или зеленый или красный или желтый или белый) по выбору заказчика - наличие, Размер зажима, мм - 25, Свойства - не деформирует бумагу.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Скоросши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ватель пластиковый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Ножницы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Ножницы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Папка с прижимом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Скотч прозрачный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Папк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 архивная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Ежедневник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Стержень шариковый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Стержень шариковый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Обложка "Дело"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Тетрадь, 96 листов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формат А4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Тетрадь, 48 листов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Функ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циональные, 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Почетная грамота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Фоторамка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21*30 А4 дер.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Ластик для удаления графитовых линий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Функциональные,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технические, качественные, эксплуатационные характеристики: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Назначение - для удаления графитовых линий, Размер, мм - не менее 30х18х7, Форма - прямоугольная или треугольная.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183711500446071150100100640017112414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авторскому надзору за строительством объекта: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«Газификация с. Куликовка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Оказание услуг по авторскому надзору за строительством объекта: «Гази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фикация с. Куликовка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9068.38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9068.38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9068.38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453.42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Авторский надзор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183711500446071150100100650017112414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Оказание услуг по техническому надзору (строительному контролю) за строительством объек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та: "Газификация с. Куликовка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Оказание услуг по техническому надзору (строительному контролю) за строительством объек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та: "Газификация с. Куликовка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114497.37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114497.37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114497.37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Технический надзор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183711500446071150100100660014322243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ветхих сетей теплоснабжения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ветхих сетей теплоснабжения 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1151947.42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1151947.42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1151947.42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11519.47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57597.37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183711500446071150100100670014322243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капитальному ремонту наружной канализации по ул. Лермонтова и ул. Мичурина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945526.86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945526.86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945526.86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9455.27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47276.34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Капитальный ремонт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183711500446071150100100680014221414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Хованщина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газификации объекта: «Газификация с.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Хованщина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7587912.62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7587912.62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7587912.62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75879.13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379395.63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183711500446071150100100690014211244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Кимовска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установке бортовых камней вдоль тротуарных дорожек в Центральном парке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Кимовска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482066.88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482066.88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482066.88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Работы по установке бордюров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183711500446071150100100700023600244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183711500446071150100100710027112414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техническому надзору (строительному контролю) за строительством объекта: "Газификация с.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Хованщина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техническому надзору (строительному контролю) за строительством объекта: "Газификация с.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Хованщина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168347.00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168347.00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168347.00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Технический надзор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183711500446071150100100720027112414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Хованщина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Хованщина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13333.36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13333.36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13333.36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Авторский надзор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183711500446071150100100730024322243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, ул. Ленина, д. 28, кв.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г. </w:t>
            </w:r>
            <w:proofErr w:type="spellStart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8"/>
                <w:szCs w:val="18"/>
                <w:lang w:eastAsia="ru-RU"/>
              </w:rPr>
              <w:t>, ул. Ленина, д. 28, кв.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74846.22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74846.22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74846.22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3742.31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Работы по текущему ремонту систем отопления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3072539.53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3072539.53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80554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183711500446071150100100090010000244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2453369.34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2453369.34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183711500446071150100100100010000242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268532.00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268532.00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183711500446071150100100110010000243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167760.48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167760.48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183711500446071150100100390010000414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182877.71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182877.71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58695162.15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58940633.93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58940633.93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80554" w:rsidRPr="00780554" w:rsidTr="007805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2930020.63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3043396.96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055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780554" w:rsidRPr="00780554" w:rsidRDefault="00780554" w:rsidP="00780554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301"/>
        <w:gridCol w:w="757"/>
        <w:gridCol w:w="2937"/>
        <w:gridCol w:w="757"/>
        <w:gridCol w:w="2952"/>
      </w:tblGrid>
      <w:tr w:rsidR="00780554" w:rsidRPr="00780554" w:rsidTr="0078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780554" w:rsidRPr="00780554" w:rsidTr="0078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780554" w:rsidRPr="00780554" w:rsidTr="0078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80554" w:rsidRPr="00780554" w:rsidRDefault="00780554" w:rsidP="00780554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63"/>
        <w:gridCol w:w="487"/>
        <w:gridCol w:w="164"/>
        <w:gridCol w:w="487"/>
        <w:gridCol w:w="300"/>
        <w:gridCol w:w="14204"/>
      </w:tblGrid>
      <w:tr w:rsidR="00780554" w:rsidRPr="00780554" w:rsidTr="007805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«13» </w:t>
            </w:r>
          </w:p>
        </w:tc>
        <w:tc>
          <w:tcPr>
            <w:tcW w:w="5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5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г. </w:t>
            </w:r>
          </w:p>
        </w:tc>
      </w:tr>
    </w:tbl>
    <w:p w:rsidR="00780554" w:rsidRPr="00780554" w:rsidRDefault="00780554" w:rsidP="00780554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5"/>
      </w:tblGrid>
      <w:tr w:rsidR="00780554" w:rsidRPr="00780554" w:rsidTr="0078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 xml:space="preserve">ФОРМА </w:t>
            </w:r>
            <w:r w:rsidRPr="00780554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br/>
            </w:r>
            <w:r w:rsidRPr="00780554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780554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br/>
            </w:r>
            <w:r w:rsidRPr="00780554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780554" w:rsidRPr="00780554" w:rsidRDefault="00780554" w:rsidP="00780554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2"/>
        <w:gridCol w:w="3155"/>
        <w:gridCol w:w="2736"/>
        <w:gridCol w:w="2127"/>
      </w:tblGrid>
      <w:tr w:rsidR="00780554" w:rsidRPr="00780554" w:rsidTr="0078055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40</w:t>
            </w:r>
          </w:p>
        </w:tc>
      </w:tr>
      <w:tr w:rsidR="00780554" w:rsidRPr="00780554" w:rsidTr="0078055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80554">
              <w:rPr>
                <w:rFonts w:eastAsia="Times New Roman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780554" w:rsidRPr="00780554" w:rsidRDefault="00780554" w:rsidP="00780554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2310"/>
        <w:gridCol w:w="1888"/>
        <w:gridCol w:w="1388"/>
        <w:gridCol w:w="1570"/>
        <w:gridCol w:w="2876"/>
        <w:gridCol w:w="1833"/>
        <w:gridCol w:w="1053"/>
        <w:gridCol w:w="1846"/>
        <w:gridCol w:w="1326"/>
      </w:tblGrid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r w:rsidRPr="00780554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780554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780554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780554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183711500446071150100100070017112244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143257.51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НМЦК рассчитана на основании трех коммерческих предложений по минимальной цене за единицу товара (Приказ министерства финансов </w:t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183711500446071150100100070027112244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125000.00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183711500446071150100100070037112244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117000.00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183711500446071150100100070047112244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183711500446071150100100120019511242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183711500446071150100100140015829242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110466.00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183711500446071150100100150014322243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газовых котлов по адресам: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Драгушиной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183711500446071150100100160017112244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183711500446071150100100170017112244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Распоряжение Правительства Тульской области от 24.07.2012 № 434-р и распоряжение Правительства Тульской </w:t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области от 22.04.2014 № 267-р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183711500446071150100100170027112244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достоверности определения сметной стоимости объекта капитального строительства: "Газификация с.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Хованщино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183711500446071150100100260014329243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наружному утеплению панелей по адресу: Тульская область,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123900.00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183711500446071150100100270014339243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квартиры по адресу: Тульская область,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Бессолова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, д. 20, кв.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159900.00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183711500446071150100100280017112243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автоподъезда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-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Новольвовск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» на 19+920 в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Кимовском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741434.45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183711500446071150100100290017500244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853668.00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183711500446071150100100300017120243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инженерно-геодезических изысканий по объекту: «Ремонт водопровода д. 500 мм от ул. Первомайской до станции 3-ого подъема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183711500446071150100100310017112243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рабочей документации по объекту: «Ремонт водопровода д.500 мм от ул. Первомайской до станции 3-ого подъема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183711500446071150100100320017112244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437082.00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183711500446071150100100330011712244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Поставка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49750.00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</w:t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183711500446071150100100340017112244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Хованщино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183711500446071150100100350013512244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Тульская область,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район, п. Епифань, ул. Красная площадь, д. 16а (больничный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172091.08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ст. 93 ч. 1 п. 1,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183711500446071150100100360014211244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13291488.86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183711500446071150100100370013314244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222678.40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183711500446071150100100380014322243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ветхих сетей теплоснабжения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6418747.64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183711500446071150100100400014211244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укладке тротуарной плитки в Центральном парке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2126381.28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183711500446071150100100410017112244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22722.00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183711500446071150100100420014222244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360310.86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183711500446071150100100440010000243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Поставка оборудования для КНС № 2 в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1952679.00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183711500446071150100100450017112414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Огарево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355898.16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183711500446071150100100460017112414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достоверности определения сметной стоимости объекта капитального строительства: «Газификация д.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Огарево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183711500446071150100100470014339243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1744188.99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183711500446071150100100480015814244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499998.07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183711500446071150100100490014221243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 по проезду Калинина в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431961.03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183711500446071150100100500014299243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183711500446071150100100510024329244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Бессолова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) в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4630685.00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183711500446071150100100520024211244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разметке автодорог в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208528.61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183711500446071150100100540028299243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30848.00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183711500446071150100100550010000244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176671.25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НМЦК рассчитана на основании трех коммерческих предложений по минимальной цене за единицу товара (Приказ министерства финансов </w:t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183711500446071150100100560014221414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газификации объекта: "Газификация с Куликовка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5258888.95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183711500446071150100100570014221243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 по проезду Калинина в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431961.03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183711500446071150100100580014299243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183711500446071150100100590012369244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118000.00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183711500446071150100100600019609244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102024.00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Прейскурант цен ООО "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СВКХ-Сервис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183711500446071150100100610014339243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фасада здания по адресу: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, ул. Ленина,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763581.79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183711500446071150100100620014339243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помещений здания по адресу: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, ул. Ленина,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2756794.36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183711500446071150100100630010000244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90590.00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183711500446071150100100640017112414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авторскому надзору за строительством объекта: «Газификация с. Куликовка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9068.38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ст. 93 ч. 1 п. 19,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183711500446071150100100650017112414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техническому надзору (строительному контролю) за строительством объекта: "Газификация с. Куликовка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114497.37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183711500446071150100100660014322243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ветхих сетей теплоснабжения в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(ул. Толстого д. 28 - д. </w:t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1151947.42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НМЦК рассчитана на основании утвержденной сметной </w:t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183711500446071150100100670014322243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945526.86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183711500446071150100100680014221414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Хованщина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7587912.62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183711500446071150100100690014211244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482066.88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183711500446071150100100700023600244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183711500446071150100100710027112414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техническому надзору (строительному контролю) за строительством объекта: "Газификация с.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Хованщина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168347.00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183711500446071150100100720027112414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Хованщина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13333.36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Расчет начальной (максимальной) цены контракта определен согласно Методике определения стоимости строительной продукции на территории российской федерации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мдс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 81-35.2001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ст. 93 ч. 1 п. 19,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183711500446071150100100730024322243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г. </w:t>
            </w:r>
            <w:proofErr w:type="spellStart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780554">
              <w:rPr>
                <w:rFonts w:eastAsia="Times New Roman"/>
                <w:sz w:val="12"/>
                <w:szCs w:val="12"/>
                <w:lang w:eastAsia="ru-RU"/>
              </w:rPr>
              <w:t>, ул. Ленина, д. 28, кв.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74846.22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780554" w:rsidRPr="00780554" w:rsidTr="00780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183711500446071150100100090010000244</w:t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br/>
              <w:t>183711500446071150100100100010000242</w:t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br/>
              <w:t>183711500446071150100100110010000243</w:t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br/>
              <w:t>183711500446071150100100390010000414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24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780554">
              <w:rPr>
                <w:rFonts w:eastAsia="Times New Roman"/>
                <w:sz w:val="12"/>
                <w:szCs w:val="12"/>
                <w:lang w:eastAsia="ru-RU"/>
              </w:rPr>
              <w:t>2453369.34</w:t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br/>
              <w:t>268532.00</w:t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br/>
              <w:t>167760.48</w:t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780554">
              <w:rPr>
                <w:rFonts w:eastAsia="Times New Roman"/>
                <w:sz w:val="12"/>
                <w:szCs w:val="12"/>
                <w:lang w:eastAsia="ru-RU"/>
              </w:rPr>
              <w:br/>
              <w:t>182877.71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780554" w:rsidRPr="00780554" w:rsidRDefault="00780554" w:rsidP="00780554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6"/>
        <w:gridCol w:w="177"/>
        <w:gridCol w:w="980"/>
        <w:gridCol w:w="1057"/>
        <w:gridCol w:w="500"/>
        <w:gridCol w:w="115"/>
        <w:gridCol w:w="1881"/>
        <w:gridCol w:w="115"/>
        <w:gridCol w:w="280"/>
        <w:gridCol w:w="280"/>
        <w:gridCol w:w="221"/>
      </w:tblGrid>
      <w:tr w:rsidR="00780554" w:rsidRPr="00780554" w:rsidTr="0078055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780554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«13»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г. </w:t>
            </w:r>
          </w:p>
        </w:tc>
      </w:tr>
      <w:tr w:rsidR="00780554" w:rsidRPr="00780554" w:rsidTr="0078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0554" w:rsidRPr="00780554" w:rsidTr="0078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0554" w:rsidRPr="00780554" w:rsidTr="0078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0554" w:rsidRPr="00780554" w:rsidTr="0078055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0554" w:rsidRPr="00780554" w:rsidTr="0078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80554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554" w:rsidRPr="00780554" w:rsidRDefault="00780554" w:rsidP="0078055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006AAB" w:rsidRPr="00780554" w:rsidRDefault="00006AAB" w:rsidP="00780554">
      <w:pPr>
        <w:rPr>
          <w:szCs w:val="22"/>
        </w:rPr>
      </w:pPr>
    </w:p>
    <w:sectPr w:rsidR="00006AAB" w:rsidRPr="00780554" w:rsidSect="00B5590D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590D"/>
    <w:rsid w:val="00006AAB"/>
    <w:rsid w:val="00020147"/>
    <w:rsid w:val="000F174C"/>
    <w:rsid w:val="00186854"/>
    <w:rsid w:val="004034D7"/>
    <w:rsid w:val="005C15D3"/>
    <w:rsid w:val="0065705F"/>
    <w:rsid w:val="00780554"/>
    <w:rsid w:val="007A6DCA"/>
    <w:rsid w:val="00887734"/>
    <w:rsid w:val="008D41C0"/>
    <w:rsid w:val="00925652"/>
    <w:rsid w:val="00961489"/>
    <w:rsid w:val="009F32C2"/>
    <w:rsid w:val="00A53DB9"/>
    <w:rsid w:val="00B5590D"/>
    <w:rsid w:val="00C56E14"/>
    <w:rsid w:val="00D350FA"/>
    <w:rsid w:val="00D35A2A"/>
    <w:rsid w:val="00D9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D3"/>
  </w:style>
  <w:style w:type="paragraph" w:styleId="1">
    <w:name w:val="heading 1"/>
    <w:basedOn w:val="a"/>
    <w:link w:val="10"/>
    <w:uiPriority w:val="9"/>
    <w:qFormat/>
    <w:rsid w:val="00B5590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90D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5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30"/>
      <w:szCs w:val="30"/>
      <w:lang w:eastAsia="ru-RU"/>
    </w:rPr>
  </w:style>
  <w:style w:type="paragraph" w:customStyle="1" w:styleId="valuetable">
    <w:name w:val="valuetable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font8size">
    <w:name w:val="font8siz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font7size">
    <w:name w:val="font7siz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sz w:val="11"/>
      <w:szCs w:val="11"/>
      <w:lang w:eastAsia="ru-RU"/>
    </w:rPr>
  </w:style>
  <w:style w:type="paragraph" w:customStyle="1" w:styleId="font6size">
    <w:name w:val="font6siz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sz w:val="9"/>
      <w:szCs w:val="9"/>
      <w:lang w:eastAsia="ru-RU"/>
    </w:rPr>
  </w:style>
  <w:style w:type="paragraph" w:customStyle="1" w:styleId="codestd">
    <w:name w:val="codestd"/>
    <w:basedOn w:val="a"/>
    <w:rsid w:val="00D350FA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D350FA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D350FA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ow">
    <w:name w:val="row"/>
    <w:basedOn w:val="a"/>
    <w:rsid w:val="00D350FA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D350F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sz w:val="9"/>
      <w:szCs w:val="9"/>
      <w:lang w:eastAsia="ru-RU"/>
    </w:rPr>
  </w:style>
  <w:style w:type="paragraph" w:customStyle="1" w:styleId="aleft">
    <w:name w:val="alef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ld">
    <w:name w:val="bold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1">
    <w:name w:val="Верхний колонтитул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ata">
    <w:name w:val="data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line">
    <w:name w:val="lin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rderbottomheadcentercol2">
    <w:name w:val="borderbottomheadcentercol2"/>
    <w:basedOn w:val="a"/>
    <w:rsid w:val="00D350FA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sz w:val="30"/>
      <w:szCs w:val="30"/>
      <w:lang w:eastAsia="ru-RU"/>
    </w:rPr>
  </w:style>
  <w:style w:type="paragraph" w:customStyle="1" w:styleId="aleft1">
    <w:name w:val="aleft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D350FA"/>
    <w:pPr>
      <w:spacing w:before="300" w:after="0" w:line="240" w:lineRule="auto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D350FA"/>
    <w:pPr>
      <w:spacing w:before="100" w:beforeAutospacing="1" w:after="100" w:afterAutospacing="1" w:line="240" w:lineRule="auto"/>
      <w:ind w:left="375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D350FA"/>
    <w:pPr>
      <w:spacing w:before="100" w:beforeAutospacing="1" w:after="100" w:afterAutospacing="1" w:line="240" w:lineRule="auto"/>
      <w:ind w:left="75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D350FA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D350FA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D350FA"/>
    <w:pPr>
      <w:pageBreakBefore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D350FA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D350FA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D350FA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D350FA"/>
    <w:pPr>
      <w:pBdr>
        <w:bottom w:val="single" w:sz="12" w:space="0" w:color="FFFFFF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D350FA"/>
    <w:pPr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D350FA"/>
    <w:pPr>
      <w:spacing w:before="100" w:beforeAutospacing="1" w:after="75" w:line="240" w:lineRule="auto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D350F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D350FA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D350FA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D350F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D350F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D350FA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D350FA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D350F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D350F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D350FA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D350FA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D350F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D350FA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header">
    <w:name w:val="header"/>
    <w:basedOn w:val="a"/>
    <w:rsid w:val="00780554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13849</Words>
  <Characters>78942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Веденидова Лидия Александровна</dc:creator>
  <cp:keywords/>
  <dc:description/>
  <cp:lastModifiedBy>Веденидова Лидия Александровна</cp:lastModifiedBy>
  <cp:revision>11</cp:revision>
  <cp:lastPrinted>2018-05-23T08:53:00Z</cp:lastPrinted>
  <dcterms:created xsi:type="dcterms:W3CDTF">2018-02-15T14:08:00Z</dcterms:created>
  <dcterms:modified xsi:type="dcterms:W3CDTF">2018-07-16T06:41:00Z</dcterms:modified>
</cp:coreProperties>
</file>