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3D" w:rsidRPr="00DA2596" w:rsidRDefault="008B3A29" w:rsidP="005F4E6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Инвестиционное послание главы администрации муниципального образования </w:t>
      </w:r>
      <w:proofErr w:type="spellStart"/>
      <w:r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>Кимовский</w:t>
      </w:r>
      <w:proofErr w:type="spellEnd"/>
      <w:r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район</w:t>
      </w:r>
      <w:r w:rsidR="00913E3D"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</w:t>
      </w:r>
      <w:r w:rsidR="00FE511C"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>Захарова Евгения</w:t>
      </w:r>
      <w:r w:rsidR="0067763B"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Владимирович</w:t>
      </w:r>
      <w:r w:rsidR="00FE511C"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>а</w:t>
      </w:r>
    </w:p>
    <w:p w:rsidR="008B3A29" w:rsidRPr="00DA2596" w:rsidRDefault="0067763B" w:rsidP="005F4E6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>на 2020</w:t>
      </w:r>
      <w:r w:rsidR="008B3A29" w:rsidRPr="00DA2596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год</w:t>
      </w:r>
    </w:p>
    <w:p w:rsidR="008B3A29" w:rsidRPr="00DA2596" w:rsidRDefault="008B3A29" w:rsidP="005F4E6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</w:pPr>
    </w:p>
    <w:p w:rsidR="008B3A29" w:rsidRPr="00DA2596" w:rsidRDefault="008B3A29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>Уважаемые господа!</w:t>
      </w:r>
    </w:p>
    <w:p w:rsidR="008B3A29" w:rsidRPr="00DA2596" w:rsidRDefault="008B3A29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</w:p>
    <w:p w:rsidR="00D62025" w:rsidRPr="00DA2596" w:rsidRDefault="008D4B6F" w:rsidP="00D6202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Сегодня я представл</w:t>
      </w:r>
      <w:r w:rsidR="001E70E8" w:rsidRPr="00DA2596">
        <w:rPr>
          <w:rFonts w:ascii="PT Astra Serif" w:eastAsia="Times New Roman" w:hAnsi="PT Astra Serif" w:cs="Times New Roman"/>
          <w:sz w:val="28"/>
          <w:szCs w:val="28"/>
        </w:rPr>
        <w:t>яю вашему вниманию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ежегодное </w:t>
      </w:r>
      <w:r w:rsidR="00BD064C" w:rsidRPr="00DA2596">
        <w:rPr>
          <w:rFonts w:ascii="PT Astra Serif" w:eastAsia="Times New Roman" w:hAnsi="PT Astra Serif" w:cs="Times New Roman"/>
          <w:sz w:val="28"/>
          <w:szCs w:val="28"/>
        </w:rPr>
        <w:t>инвестиционное п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ослание о результатах нашей работы</w:t>
      </w:r>
      <w:r w:rsidR="00BD064C" w:rsidRPr="00DA2596">
        <w:rPr>
          <w:rFonts w:ascii="PT Astra Serif" w:eastAsia="Times New Roman" w:hAnsi="PT Astra Serif" w:cs="Times New Roman"/>
          <w:sz w:val="28"/>
          <w:szCs w:val="28"/>
        </w:rPr>
        <w:t xml:space="preserve"> в сфере привлечения инвестиций в район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и планах на </w:t>
      </w:r>
      <w:r w:rsidR="00056C19" w:rsidRPr="00DA2596">
        <w:rPr>
          <w:rFonts w:ascii="PT Astra Serif" w:eastAsia="Times New Roman" w:hAnsi="PT Astra Serif" w:cs="Times New Roman"/>
          <w:sz w:val="28"/>
          <w:szCs w:val="28"/>
        </w:rPr>
        <w:t>2020</w:t>
      </w:r>
      <w:r w:rsidR="00BD064C" w:rsidRPr="00DA2596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204A4" w:rsidRPr="00DA2596" w:rsidRDefault="008204A4" w:rsidP="00C862A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Важнейшим стратегическим приоритетом деятельности администрации </w:t>
      </w:r>
      <w:proofErr w:type="spellStart"/>
      <w:r w:rsidR="00C862A1" w:rsidRPr="00DA2596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C862A1"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муниципального района является обеспечение устойчивого экономического роста и комфортных ус</w:t>
      </w:r>
      <w:r w:rsidR="00C862A1" w:rsidRPr="00DA2596">
        <w:rPr>
          <w:rFonts w:ascii="PT Astra Serif" w:eastAsia="Times New Roman" w:hAnsi="PT Astra Serif" w:cs="Times New Roman"/>
          <w:sz w:val="28"/>
          <w:szCs w:val="28"/>
        </w:rPr>
        <w:t>ловий проживания для населения.</w:t>
      </w:r>
    </w:p>
    <w:p w:rsidR="008204A4" w:rsidRPr="00DA2596" w:rsidRDefault="008204A4" w:rsidP="001305D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Без привлечения инвестиций сделать это эффективно невозможно. С одной стороны, инвестиции позволяют создать рабочие места, с другой стороны – это дополнительные налоговые поступления в бюджет района. По этим причинам обращение с инвестиционным посланием к предпринимательскому сообществу, органам государственной власти, органам местного самоуправления и жителям </w:t>
      </w:r>
      <w:proofErr w:type="spellStart"/>
      <w:r w:rsidR="00C862A1" w:rsidRPr="00DA2596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района </w:t>
      </w:r>
      <w:r w:rsidR="00C862A1" w:rsidRPr="00DA2596">
        <w:rPr>
          <w:rFonts w:ascii="PT Astra Serif" w:eastAsia="Times New Roman" w:hAnsi="PT Astra Serif" w:cs="Times New Roman"/>
          <w:sz w:val="28"/>
          <w:szCs w:val="28"/>
        </w:rPr>
        <w:t>стало для нас уже традицией.</w:t>
      </w:r>
    </w:p>
    <w:p w:rsidR="00C862A1" w:rsidRPr="00DA2596" w:rsidRDefault="00C862A1" w:rsidP="008204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Целью данного послания является информирование участников инвестиционного процесса о достижениях в инвестиционной деятельности, политике и задачах, поставленных на 2020 год.</w:t>
      </w:r>
    </w:p>
    <w:p w:rsidR="00577E53" w:rsidRPr="00DA2596" w:rsidRDefault="00577E53" w:rsidP="005F4E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 xml:space="preserve">Основная задача работы </w:t>
      </w:r>
      <w:r w:rsidR="00D62025" w:rsidRPr="00DA2596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DA2596">
        <w:rPr>
          <w:rFonts w:ascii="PT Astra Serif" w:hAnsi="PT Astra Serif" w:cs="Times New Roman"/>
          <w:sz w:val="28"/>
          <w:szCs w:val="28"/>
        </w:rPr>
        <w:t>– не допускать случаев потери инвестора на этапе выбора площадки. С этой целью сформирован реестр инвестиционных предложений для реализации проектов на территории муниципального образования. </w:t>
      </w:r>
    </w:p>
    <w:p w:rsidR="000D11EB" w:rsidRPr="00DA2596" w:rsidRDefault="000D11EB" w:rsidP="005F4E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Вся наша работа направлена на то, чтобы каждому жителю было комфортно жить в нашем районе. Привлечение инвестиций, развитие производств, создание благоприятного инвестиционного климата – это не самоцель. Это средства для обеспечения комфортного уровня жизни людей. Развивающаяся экономика обеспечивает стабильность и в социальной сфере. Мы стремимся к развитию, и верим в поддержку наших начинаний жителями района. </w:t>
      </w:r>
    </w:p>
    <w:p w:rsidR="00C048CF" w:rsidRPr="00DA2596" w:rsidRDefault="00C862A1" w:rsidP="005F4E6E">
      <w:pPr>
        <w:pStyle w:val="a3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Объем инвестиций</w:t>
      </w:r>
      <w:r w:rsidR="00C048CF" w:rsidRPr="00DA2596">
        <w:rPr>
          <w:rFonts w:ascii="PT Astra Serif" w:hAnsi="PT Astra Serif" w:cs="Times New Roman"/>
          <w:sz w:val="28"/>
          <w:szCs w:val="28"/>
        </w:rPr>
        <w:t xml:space="preserve"> в основной капитал по полному кругу организаций и с учетом инвестиций субъектов малого предпринимательства за 201</w:t>
      </w:r>
      <w:r w:rsidR="005515F7" w:rsidRPr="00DA2596">
        <w:rPr>
          <w:rFonts w:ascii="PT Astra Serif" w:hAnsi="PT Astra Serif" w:cs="Times New Roman"/>
          <w:sz w:val="28"/>
          <w:szCs w:val="28"/>
        </w:rPr>
        <w:t>9</w:t>
      </w:r>
      <w:r w:rsidR="00C048CF" w:rsidRPr="00DA2596">
        <w:rPr>
          <w:rFonts w:ascii="PT Astra Serif" w:hAnsi="PT Astra Serif" w:cs="Times New Roman"/>
          <w:sz w:val="28"/>
          <w:szCs w:val="28"/>
        </w:rPr>
        <w:t xml:space="preserve"> год </w:t>
      </w:r>
      <w:r w:rsidR="001305D1" w:rsidRPr="00DA2596">
        <w:rPr>
          <w:rFonts w:ascii="PT Astra Serif" w:hAnsi="PT Astra Serif" w:cs="Times New Roman"/>
          <w:sz w:val="28"/>
          <w:szCs w:val="28"/>
        </w:rPr>
        <w:t>составил</w:t>
      </w:r>
      <w:r w:rsidR="00C048CF" w:rsidRPr="00DA2596">
        <w:rPr>
          <w:rFonts w:ascii="PT Astra Serif" w:hAnsi="PT Astra Serif" w:cs="Times New Roman"/>
          <w:sz w:val="28"/>
          <w:szCs w:val="28"/>
        </w:rPr>
        <w:t xml:space="preserve"> </w:t>
      </w:r>
      <w:r w:rsidR="00CF5555" w:rsidRPr="00DA2596">
        <w:rPr>
          <w:rFonts w:ascii="PT Astra Serif" w:hAnsi="PT Astra Serif" w:cs="Times New Roman"/>
          <w:sz w:val="28"/>
          <w:szCs w:val="28"/>
        </w:rPr>
        <w:t>3694,27</w:t>
      </w:r>
      <w:r w:rsidR="00C048CF" w:rsidRPr="00DA2596">
        <w:rPr>
          <w:rFonts w:ascii="PT Astra Serif" w:hAnsi="PT Astra Serif" w:cs="Times New Roman"/>
          <w:sz w:val="28"/>
          <w:szCs w:val="28"/>
        </w:rPr>
        <w:t xml:space="preserve"> млн. руб. или  </w:t>
      </w:r>
      <w:r w:rsidR="00CF5555" w:rsidRPr="00DA2596">
        <w:rPr>
          <w:rFonts w:ascii="PT Astra Serif" w:hAnsi="PT Astra Serif" w:cs="Times New Roman"/>
          <w:sz w:val="28"/>
          <w:szCs w:val="28"/>
        </w:rPr>
        <w:t xml:space="preserve">в 6,5 раз больше </w:t>
      </w:r>
      <w:r w:rsidR="001305D1" w:rsidRPr="00DA2596">
        <w:rPr>
          <w:rFonts w:ascii="PT Astra Serif" w:hAnsi="PT Astra Serif" w:cs="Times New Roman"/>
          <w:sz w:val="28"/>
          <w:szCs w:val="28"/>
        </w:rPr>
        <w:t xml:space="preserve">уровня </w:t>
      </w:r>
      <w:r w:rsidR="008204A4" w:rsidRPr="00DA2596">
        <w:rPr>
          <w:rFonts w:ascii="PT Astra Serif" w:hAnsi="PT Astra Serif" w:cs="Times New Roman"/>
          <w:sz w:val="28"/>
          <w:szCs w:val="28"/>
        </w:rPr>
        <w:t>2018</w:t>
      </w:r>
      <w:r w:rsidR="00CF5555" w:rsidRPr="00DA2596">
        <w:rPr>
          <w:rFonts w:ascii="PT Astra Serif" w:hAnsi="PT Astra Serif" w:cs="Times New Roman"/>
          <w:sz w:val="28"/>
          <w:szCs w:val="28"/>
        </w:rPr>
        <w:t xml:space="preserve"> года</w:t>
      </w:r>
      <w:r w:rsidR="00C048CF" w:rsidRPr="00DA2596">
        <w:rPr>
          <w:rFonts w:ascii="PT Astra Serif" w:hAnsi="PT Astra Serif" w:cs="Times New Roman"/>
          <w:sz w:val="28"/>
          <w:szCs w:val="28"/>
        </w:rPr>
        <w:t xml:space="preserve">. </w:t>
      </w:r>
      <w:r w:rsidR="00CF5555" w:rsidRPr="00DA2596">
        <w:rPr>
          <w:rFonts w:ascii="PT Astra Serif" w:hAnsi="PT Astra Serif" w:cs="Times New Roman"/>
          <w:sz w:val="28"/>
          <w:szCs w:val="28"/>
        </w:rPr>
        <w:t>Увеличение</w:t>
      </w:r>
      <w:r w:rsidR="00DB48D9" w:rsidRPr="00DA2596">
        <w:rPr>
          <w:rFonts w:ascii="PT Astra Serif" w:hAnsi="PT Astra Serif" w:cs="Times New Roman"/>
          <w:sz w:val="28"/>
          <w:szCs w:val="28"/>
        </w:rPr>
        <w:t xml:space="preserve"> обусловлено </w:t>
      </w:r>
      <w:r w:rsidR="00CF5555" w:rsidRPr="00DA2596">
        <w:rPr>
          <w:rFonts w:ascii="PT Astra Serif" w:hAnsi="PT Astra Serif" w:cs="Times New Roman"/>
          <w:sz w:val="28"/>
          <w:szCs w:val="28"/>
        </w:rPr>
        <w:t>началом</w:t>
      </w:r>
      <w:r w:rsidR="00DB48D9" w:rsidRPr="00DA2596">
        <w:rPr>
          <w:rFonts w:ascii="PT Astra Serif" w:hAnsi="PT Astra Serif" w:cs="Times New Roman"/>
          <w:sz w:val="28"/>
          <w:szCs w:val="28"/>
        </w:rPr>
        <w:t xml:space="preserve"> мн</w:t>
      </w:r>
      <w:r w:rsidR="00CF5555" w:rsidRPr="00DA2596">
        <w:rPr>
          <w:rFonts w:ascii="PT Astra Serif" w:hAnsi="PT Astra Serif" w:cs="Times New Roman"/>
          <w:sz w:val="28"/>
          <w:szCs w:val="28"/>
        </w:rPr>
        <w:t xml:space="preserve">огоэтажного строительства в </w:t>
      </w:r>
      <w:r w:rsidR="008204A4" w:rsidRPr="00DA2596">
        <w:rPr>
          <w:rFonts w:ascii="PT Astra Serif" w:hAnsi="PT Astra Serif" w:cs="Times New Roman"/>
          <w:sz w:val="28"/>
          <w:szCs w:val="28"/>
        </w:rPr>
        <w:t>отчетном</w:t>
      </w:r>
      <w:r w:rsidR="00DB48D9" w:rsidRPr="00DA2596">
        <w:rPr>
          <w:rFonts w:ascii="PT Astra Serif" w:hAnsi="PT Astra Serif" w:cs="Times New Roman"/>
          <w:sz w:val="28"/>
          <w:szCs w:val="28"/>
        </w:rPr>
        <w:t xml:space="preserve"> году.</w:t>
      </w:r>
    </w:p>
    <w:p w:rsidR="00D64A7B" w:rsidRPr="00DA2596" w:rsidRDefault="000D11EB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П</w:t>
      </w:r>
      <w:r w:rsidR="00D64A7B" w:rsidRPr="00DA2596">
        <w:rPr>
          <w:rFonts w:ascii="PT Astra Serif" w:eastAsia="Times New Roman" w:hAnsi="PT Astra Serif" w:cs="Times New Roman"/>
          <w:sz w:val="28"/>
          <w:szCs w:val="28"/>
        </w:rPr>
        <w:t>овышение производительности труда в промышленности – одно из ключевых направлений деятельности правительства</w:t>
      </w:r>
      <w:r w:rsidR="00DB48D9" w:rsidRPr="00DA259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D11EB" w:rsidRPr="00DA2596" w:rsidRDefault="0048220C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 2019</w:t>
      </w:r>
      <w:r w:rsidR="000D11EB" w:rsidRPr="00DA2596">
        <w:rPr>
          <w:rFonts w:ascii="PT Astra Serif" w:eastAsia="Times New Roman" w:hAnsi="PT Astra Serif" w:cs="Times New Roman"/>
          <w:sz w:val="28"/>
          <w:szCs w:val="28"/>
        </w:rPr>
        <w:t xml:space="preserve"> году промышленные предприятия</w:t>
      </w:r>
      <w:r w:rsidR="00DB48D9" w:rsidRPr="00DA2596">
        <w:rPr>
          <w:rFonts w:ascii="PT Astra Serif" w:eastAsia="Times New Roman" w:hAnsi="PT Astra Serif" w:cs="Times New Roman"/>
          <w:sz w:val="28"/>
          <w:szCs w:val="28"/>
        </w:rPr>
        <w:t>, расположенные на территории муниципального образования</w:t>
      </w:r>
      <w:r w:rsidR="000D11EB" w:rsidRPr="00DA2596">
        <w:rPr>
          <w:rFonts w:ascii="PT Astra Serif" w:eastAsia="Times New Roman" w:hAnsi="PT Astra Serif" w:cs="Times New Roman"/>
          <w:sz w:val="28"/>
          <w:szCs w:val="28"/>
        </w:rPr>
        <w:t xml:space="preserve"> проводили работу по модернизации и расширению производства.</w:t>
      </w:r>
    </w:p>
    <w:p w:rsidR="00597237" w:rsidRPr="00DA2596" w:rsidRDefault="00597237" w:rsidP="005F4E6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Самое крупное предприятие района «КРЭМЗ» - одно из ведущих предприятий оборонной промышленности области и основной поставщик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всего спектра изделий автоматизированных систем управления. В прошедшем году </w:t>
      </w:r>
      <w:r w:rsidR="0048220C" w:rsidRPr="00DA2596">
        <w:rPr>
          <w:rFonts w:ascii="PT Astra Serif" w:eastAsia="Times New Roman" w:hAnsi="PT Astra Serif" w:cs="Times New Roman"/>
          <w:sz w:val="28"/>
          <w:szCs w:val="28"/>
        </w:rPr>
        <w:t>завод работал в штатном режиме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48220C" w:rsidRPr="00DA2596" w:rsidRDefault="0048220C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Продолжает стабильную работу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завод металлоизделий. В отчётном году для обновления и совершенствования своей производственной базы на предприятии были приобретены новые системные блоки и таль электрическая. </w:t>
      </w:r>
    </w:p>
    <w:p w:rsidR="0048220C" w:rsidRPr="00DA2596" w:rsidRDefault="00F50309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 ОО</w:t>
      </w:r>
      <w:r w:rsidR="0048220C" w:rsidRPr="00DA2596">
        <w:rPr>
          <w:rFonts w:ascii="PT Astra Serif" w:eastAsia="Times New Roman" w:hAnsi="PT Astra Serif" w:cs="Times New Roman"/>
          <w:sz w:val="28"/>
          <w:szCs w:val="28"/>
        </w:rPr>
        <w:t>О «</w:t>
      </w:r>
      <w:proofErr w:type="spellStart"/>
      <w:r w:rsidR="0048220C" w:rsidRPr="00DA2596">
        <w:rPr>
          <w:rFonts w:ascii="PT Astra Serif" w:eastAsia="Times New Roman" w:hAnsi="PT Astra Serif" w:cs="Times New Roman"/>
          <w:sz w:val="28"/>
          <w:szCs w:val="28"/>
        </w:rPr>
        <w:t>Кимовская</w:t>
      </w:r>
      <w:proofErr w:type="spellEnd"/>
      <w:r w:rsidR="0048220C" w:rsidRPr="00DA2596">
        <w:rPr>
          <w:rFonts w:ascii="PT Astra Serif" w:eastAsia="Times New Roman" w:hAnsi="PT Astra Serif" w:cs="Times New Roman"/>
          <w:sz w:val="28"/>
          <w:szCs w:val="28"/>
        </w:rPr>
        <w:t xml:space="preserve"> машиностроительная компания» в 2019 году введена в эксплуатацию новая комплектная трансформаторная подстанция (КТП), приобретен газовый</w:t>
      </w:r>
      <w:r w:rsidR="0018737D" w:rsidRPr="00DA2596">
        <w:rPr>
          <w:rFonts w:ascii="PT Astra Serif" w:eastAsia="Times New Roman" w:hAnsi="PT Astra Serif" w:cs="Times New Roman"/>
          <w:sz w:val="28"/>
          <w:szCs w:val="28"/>
        </w:rPr>
        <w:t xml:space="preserve"> накопительный водонагреватель, </w:t>
      </w:r>
      <w:r w:rsidR="0048220C" w:rsidRPr="00DA2596">
        <w:rPr>
          <w:rFonts w:ascii="PT Astra Serif" w:eastAsia="Times New Roman" w:hAnsi="PT Astra Serif" w:cs="Times New Roman"/>
          <w:sz w:val="28"/>
          <w:szCs w:val="28"/>
        </w:rPr>
        <w:t xml:space="preserve">начато строительство склада вспомогательных материалов, склада металла и здания АБК. Завершение строительства планируется в 2020 году.  </w:t>
      </w:r>
    </w:p>
    <w:p w:rsidR="0048220C" w:rsidRPr="00DA2596" w:rsidRDefault="0048220C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ОО</w:t>
      </w:r>
      <w:r w:rsidR="0018737D" w:rsidRPr="00DA2596">
        <w:rPr>
          <w:rFonts w:ascii="PT Astra Serif" w:eastAsia="Times New Roman" w:hAnsi="PT Astra Serif" w:cs="Times New Roman"/>
          <w:sz w:val="28"/>
          <w:szCs w:val="28"/>
        </w:rPr>
        <w:t>О «Профессиональная спецодежда»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продолжает работы по реконструкции административных, производственных, складских помещений. В 2019 году в здании фабрики был произведен ремонт крыши и  замена оконных блоков. Начаты работы по открытию музея, экспонаты которого будут освещать производственную деятельность и развитие швейной фабрики с начала основания до наших дней. </w:t>
      </w:r>
    </w:p>
    <w:p w:rsidR="0048220C" w:rsidRPr="00DA2596" w:rsidRDefault="0048220C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ЗАО «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хлебокомбинат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» за истекший год освоено инвестиций на сумму около 2 млн. рублей: приобретены тестоделительная машина и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дежеопрокидыватель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в хлебобулочный цех, сплит-система на склад, а так же легковой автомобиль.</w:t>
      </w:r>
    </w:p>
    <w:p w:rsidR="0048220C" w:rsidRPr="00DA2596" w:rsidRDefault="0048220C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F50309" w:rsidRPr="00DA2596">
        <w:rPr>
          <w:rFonts w:ascii="PT Astra Serif" w:eastAsia="Times New Roman" w:hAnsi="PT Astra Serif" w:cs="Times New Roman"/>
          <w:sz w:val="28"/>
          <w:szCs w:val="28"/>
        </w:rPr>
        <w:t>ОО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О «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Кимовская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типография» в отчетном году ввело в эксплуатацию лабора</w:t>
      </w:r>
      <w:r w:rsidR="0018737D" w:rsidRPr="00DA2596">
        <w:rPr>
          <w:rFonts w:ascii="PT Astra Serif" w:eastAsia="Times New Roman" w:hAnsi="PT Astra Serif" w:cs="Times New Roman"/>
          <w:sz w:val="28"/>
          <w:szCs w:val="28"/>
        </w:rPr>
        <w:t xml:space="preserve">торно-производственный корпус №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4, произвело благоустройство погрузочно-р</w:t>
      </w:r>
      <w:r w:rsidR="0018737D" w:rsidRPr="00DA2596">
        <w:rPr>
          <w:rFonts w:ascii="PT Astra Serif" w:eastAsia="Times New Roman" w:hAnsi="PT Astra Serif" w:cs="Times New Roman"/>
          <w:sz w:val="28"/>
          <w:szCs w:val="28"/>
        </w:rPr>
        <w:t xml:space="preserve">азгрузочной площадки к корпусу и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строительство парковки для автомобилей.</w:t>
      </w:r>
    </w:p>
    <w:p w:rsidR="0048220C" w:rsidRPr="00DA2596" w:rsidRDefault="0048220C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В п.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Пронь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осуществляет деятельность </w:t>
      </w:r>
      <w:r w:rsidR="00F50309" w:rsidRPr="00DA2596">
        <w:rPr>
          <w:rFonts w:ascii="PT Astra Serif" w:eastAsia="Times New Roman" w:hAnsi="PT Astra Serif" w:cs="Times New Roman"/>
          <w:sz w:val="28"/>
          <w:szCs w:val="28"/>
        </w:rPr>
        <w:t>ООО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«Инвест-Партнер» по производству водочной продукции. В 2019 году на предприятии запущена новая линия для выпуска алкогольной продукции, расширено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спиртохранилище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. В текущем году планируется выпуск новых видов продукции, дополнительное расширение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спиртохранилища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.  </w:t>
      </w:r>
    </w:p>
    <w:p w:rsidR="0048220C" w:rsidRPr="00DA2596" w:rsidRDefault="0048220C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 отчетном году завершен ремонт и реконструкция помещений ООО «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молочный завод», выполнен монтаж приобретённого производственного оборудования. На территории завода произведена укладка нового асфальтового покрытия. </w:t>
      </w:r>
      <w:r w:rsidR="00597237" w:rsidRPr="00DA2596">
        <w:rPr>
          <w:rFonts w:ascii="PT Astra Serif" w:eastAsia="Times New Roman" w:hAnsi="PT Astra Serif" w:cs="Times New Roman"/>
          <w:sz w:val="28"/>
          <w:szCs w:val="28"/>
        </w:rPr>
        <w:t xml:space="preserve">Расширение предприятий, производств имеет </w:t>
      </w:r>
      <w:proofErr w:type="gramStart"/>
      <w:r w:rsidR="00597237" w:rsidRPr="00DA2596">
        <w:rPr>
          <w:rFonts w:ascii="PT Astra Serif" w:eastAsia="Times New Roman" w:hAnsi="PT Astra Serif" w:cs="Times New Roman"/>
          <w:sz w:val="28"/>
          <w:szCs w:val="28"/>
        </w:rPr>
        <w:t>важное значение</w:t>
      </w:r>
      <w:proofErr w:type="gramEnd"/>
      <w:r w:rsidR="00597237" w:rsidRPr="00DA2596">
        <w:rPr>
          <w:rFonts w:ascii="PT Astra Serif" w:eastAsia="Times New Roman" w:hAnsi="PT Astra Serif" w:cs="Times New Roman"/>
          <w:sz w:val="28"/>
          <w:szCs w:val="28"/>
        </w:rPr>
        <w:t xml:space="preserve"> для района, так как создаются новые рабочие места. </w:t>
      </w:r>
    </w:p>
    <w:p w:rsidR="00597237" w:rsidRPr="00DA2596" w:rsidRDefault="00597237" w:rsidP="004822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За отчетный год промышленными предприятиями было создано </w:t>
      </w:r>
      <w:r w:rsidR="0048220C" w:rsidRPr="00DA2596">
        <w:rPr>
          <w:rFonts w:ascii="PT Astra Serif" w:eastAsia="Times New Roman" w:hAnsi="PT Astra Serif" w:cs="Times New Roman"/>
          <w:sz w:val="28"/>
          <w:szCs w:val="28"/>
        </w:rPr>
        <w:t>52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новых рабочих мест</w:t>
      </w:r>
      <w:r w:rsidR="0048220C" w:rsidRPr="00DA2596">
        <w:rPr>
          <w:rFonts w:ascii="PT Astra Serif" w:eastAsia="Times New Roman" w:hAnsi="PT Astra Serif" w:cs="Times New Roman"/>
          <w:sz w:val="28"/>
          <w:szCs w:val="28"/>
        </w:rPr>
        <w:t>а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7237" w:rsidRPr="00DA2596" w:rsidRDefault="0048220C" w:rsidP="005F4E6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bCs/>
          <w:sz w:val="28"/>
          <w:szCs w:val="28"/>
        </w:rPr>
        <w:t>Всего за 2019</w:t>
      </w:r>
      <w:r w:rsidR="00597237" w:rsidRPr="00DA2596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 </w:t>
      </w:r>
      <w:r w:rsidRPr="00DA2596">
        <w:rPr>
          <w:rFonts w:ascii="PT Astra Serif" w:eastAsia="Times New Roman" w:hAnsi="PT Astra Serif" w:cs="Times New Roman"/>
          <w:bCs/>
          <w:sz w:val="28"/>
          <w:szCs w:val="28"/>
        </w:rPr>
        <w:t xml:space="preserve">создано </w:t>
      </w:r>
      <w:r w:rsidR="005D5748" w:rsidRPr="00DA2596">
        <w:rPr>
          <w:rFonts w:ascii="PT Astra Serif" w:eastAsia="Times New Roman" w:hAnsi="PT Astra Serif" w:cs="Times New Roman"/>
          <w:bCs/>
          <w:sz w:val="28"/>
          <w:szCs w:val="28"/>
        </w:rPr>
        <w:t>более 500</w:t>
      </w:r>
      <w:r w:rsidR="00597237" w:rsidRPr="00DA2596">
        <w:rPr>
          <w:rFonts w:ascii="PT Astra Serif" w:eastAsia="Times New Roman" w:hAnsi="PT Astra Serif" w:cs="Times New Roman"/>
          <w:bCs/>
          <w:sz w:val="28"/>
          <w:szCs w:val="28"/>
        </w:rPr>
        <w:t xml:space="preserve"> новых рабочих мест</w:t>
      </w:r>
      <w:r w:rsidR="00597237" w:rsidRPr="00DA259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0D11EB" w:rsidRPr="00DA2596" w:rsidRDefault="000D11EB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Агропромышленный комплекс демонстрирует устойчиво высокие темпы экономического роста, выходит на качественно новый технологический уровень по темпам внедрения инновационных технологий, культуре земледелия, объему привлеченных инвестиций.</w:t>
      </w:r>
    </w:p>
    <w:p w:rsidR="00B20CB5" w:rsidRPr="00DA2596" w:rsidRDefault="008B3A29" w:rsidP="005F4E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lastRenderedPageBreak/>
        <w:t xml:space="preserve">Внедрение прогрессивных технологий в области растениеводства невозможно без обновления машинно-тракторного парка. </w:t>
      </w:r>
      <w:r w:rsidR="00B20CB5" w:rsidRPr="00DA2596">
        <w:rPr>
          <w:rFonts w:ascii="PT Astra Serif" w:hAnsi="PT Astra Serif" w:cs="Times New Roman"/>
          <w:sz w:val="28"/>
          <w:szCs w:val="28"/>
        </w:rPr>
        <w:t>В 2019 году было приобретено сельскохозяйственной техники на сумму 108 млн. рублей.</w:t>
      </w:r>
    </w:p>
    <w:p w:rsidR="008B3A29" w:rsidRPr="00DA2596" w:rsidRDefault="008B3A29" w:rsidP="005F4E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Особое внимание в районе уделяется эффективному использованию земель, как основного материального ресурса муниципального образования.</w:t>
      </w:r>
    </w:p>
    <w:p w:rsidR="00B20CB5" w:rsidRPr="00DA2596" w:rsidRDefault="00B20CB5" w:rsidP="005F4E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Площадь пашни по состоянию на 01.01.2020 года составила 67058 гектара, из неё обрабатываемая площадь пашни –</w:t>
      </w:r>
      <w:r w:rsidR="005D5748" w:rsidRPr="00DA2596">
        <w:rPr>
          <w:rFonts w:ascii="PT Astra Serif" w:hAnsi="PT Astra Serif" w:cs="Times New Roman"/>
          <w:sz w:val="28"/>
          <w:szCs w:val="28"/>
        </w:rPr>
        <w:t xml:space="preserve"> </w:t>
      </w:r>
      <w:r w:rsidRPr="00DA2596">
        <w:rPr>
          <w:rFonts w:ascii="PT Astra Serif" w:hAnsi="PT Astra Serif" w:cs="Times New Roman"/>
          <w:sz w:val="28"/>
          <w:szCs w:val="28"/>
        </w:rPr>
        <w:t>64926  гектаров или 96,8%  (в 2019 году было введено в оборот 1,4 тыс. гектаров необрабатываемой пашни).</w:t>
      </w:r>
    </w:p>
    <w:p w:rsidR="00B20CB5" w:rsidRPr="00DA2596" w:rsidRDefault="00B20CB5" w:rsidP="005F4E6E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DA2596">
        <w:rPr>
          <w:rFonts w:ascii="PT Astra Serif" w:eastAsiaTheme="minorEastAsia" w:hAnsi="PT Astra Serif"/>
          <w:sz w:val="28"/>
          <w:szCs w:val="28"/>
        </w:rPr>
        <w:t>Инвестиции в основной капитал в сфере сельского хозяйства в 2019 году составили почти</w:t>
      </w:r>
      <w:r w:rsidR="005D5748" w:rsidRPr="00DA2596">
        <w:rPr>
          <w:rFonts w:ascii="PT Astra Serif" w:eastAsiaTheme="minorEastAsia" w:hAnsi="PT Astra Serif"/>
          <w:sz w:val="28"/>
          <w:szCs w:val="28"/>
        </w:rPr>
        <w:t xml:space="preserve"> 320 миллионов рублей, что на 5</w:t>
      </w:r>
      <w:r w:rsidRPr="00DA2596">
        <w:rPr>
          <w:rFonts w:ascii="PT Astra Serif" w:eastAsiaTheme="minorEastAsia" w:hAnsi="PT Astra Serif"/>
          <w:sz w:val="28"/>
          <w:szCs w:val="28"/>
        </w:rPr>
        <w:t>% больше уровня</w:t>
      </w:r>
      <w:r w:rsidR="00BD52A0" w:rsidRPr="00DA2596">
        <w:rPr>
          <w:rFonts w:ascii="PT Astra Serif" w:eastAsiaTheme="minorEastAsia" w:hAnsi="PT Astra Serif"/>
          <w:sz w:val="28"/>
          <w:szCs w:val="28"/>
        </w:rPr>
        <w:t xml:space="preserve"> 2018 года</w:t>
      </w:r>
      <w:r w:rsidRPr="00DA2596">
        <w:rPr>
          <w:rFonts w:ascii="PT Astra Serif" w:eastAsiaTheme="minorEastAsia" w:hAnsi="PT Astra Serif"/>
          <w:sz w:val="28"/>
          <w:szCs w:val="28"/>
        </w:rPr>
        <w:t>.</w:t>
      </w:r>
    </w:p>
    <w:p w:rsidR="00B20CB5" w:rsidRPr="00DA2596" w:rsidRDefault="00B20CB5" w:rsidP="005F4E6E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596">
        <w:rPr>
          <w:rFonts w:ascii="PT Astra Serif" w:hAnsi="PT Astra Serif"/>
          <w:sz w:val="28"/>
          <w:szCs w:val="28"/>
        </w:rPr>
        <w:t>В 2020 году планируется реализация инвестиционных проектов в сельском хозяйстве на общую сумму инвестиций свыше 550 млн. рублей (строительство и реконструкции животноводческих ферм ООО «</w:t>
      </w:r>
      <w:proofErr w:type="spellStart"/>
      <w:r w:rsidRPr="00DA2596">
        <w:rPr>
          <w:rFonts w:ascii="PT Astra Serif" w:hAnsi="PT Astra Serif"/>
          <w:sz w:val="28"/>
          <w:szCs w:val="28"/>
        </w:rPr>
        <w:t>Лонгин</w:t>
      </w:r>
      <w:proofErr w:type="spellEnd"/>
      <w:r w:rsidRPr="00DA2596">
        <w:rPr>
          <w:rFonts w:ascii="PT Astra Serif" w:hAnsi="PT Astra Serif"/>
          <w:sz w:val="28"/>
          <w:szCs w:val="28"/>
        </w:rPr>
        <w:t>», ООО «</w:t>
      </w:r>
      <w:proofErr w:type="spellStart"/>
      <w:r w:rsidRPr="00DA2596">
        <w:rPr>
          <w:rFonts w:ascii="PT Astra Serif" w:hAnsi="PT Astra Serif"/>
          <w:sz w:val="28"/>
          <w:szCs w:val="28"/>
        </w:rPr>
        <w:t>ПерепелКиНы</w:t>
      </w:r>
      <w:proofErr w:type="spellEnd"/>
      <w:r w:rsidRPr="00DA2596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DA2596">
        <w:rPr>
          <w:rFonts w:ascii="PT Astra Serif" w:hAnsi="PT Astra Serif"/>
          <w:sz w:val="28"/>
          <w:szCs w:val="28"/>
        </w:rPr>
        <w:t>ЖоевЪ</w:t>
      </w:r>
      <w:proofErr w:type="spellEnd"/>
      <w:r w:rsidRPr="00DA2596">
        <w:rPr>
          <w:rFonts w:ascii="PT Astra Serif" w:hAnsi="PT Astra Serif"/>
          <w:sz w:val="28"/>
          <w:szCs w:val="28"/>
        </w:rPr>
        <w:t>» - вторая очередь перепелиной фермы).</w:t>
      </w:r>
    </w:p>
    <w:p w:rsidR="00B20CB5" w:rsidRPr="00DA2596" w:rsidRDefault="008B3A29" w:rsidP="005F4E6E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596">
        <w:rPr>
          <w:rFonts w:ascii="PT Astra Serif" w:hAnsi="PT Astra Serif"/>
          <w:sz w:val="28"/>
          <w:szCs w:val="28"/>
        </w:rPr>
        <w:t>В 201</w:t>
      </w:r>
      <w:r w:rsidR="00B20CB5" w:rsidRPr="00DA2596">
        <w:rPr>
          <w:rFonts w:ascii="PT Astra Serif" w:hAnsi="PT Astra Serif"/>
          <w:sz w:val="28"/>
          <w:szCs w:val="28"/>
        </w:rPr>
        <w:t>9</w:t>
      </w:r>
      <w:r w:rsidRPr="00DA2596">
        <w:rPr>
          <w:rFonts w:ascii="PT Astra Serif" w:hAnsi="PT Astra Serif"/>
          <w:sz w:val="28"/>
          <w:szCs w:val="28"/>
        </w:rPr>
        <w:t xml:space="preserve"> году субъектами малого и среднего предпринимательства создано 5</w:t>
      </w:r>
      <w:r w:rsidR="00B20CB5" w:rsidRPr="00DA2596">
        <w:rPr>
          <w:rFonts w:ascii="PT Astra Serif" w:hAnsi="PT Astra Serif"/>
          <w:sz w:val="28"/>
          <w:szCs w:val="28"/>
        </w:rPr>
        <w:t>2</w:t>
      </w:r>
      <w:r w:rsidR="00A54CB8" w:rsidRPr="00DA2596">
        <w:rPr>
          <w:rFonts w:ascii="PT Astra Serif" w:hAnsi="PT Astra Serif"/>
          <w:sz w:val="28"/>
          <w:szCs w:val="28"/>
        </w:rPr>
        <w:t>7</w:t>
      </w:r>
      <w:r w:rsidR="00B20CB5" w:rsidRPr="00DA2596">
        <w:rPr>
          <w:rFonts w:ascii="PT Astra Serif" w:hAnsi="PT Astra Serif"/>
          <w:sz w:val="28"/>
          <w:szCs w:val="28"/>
        </w:rPr>
        <w:t xml:space="preserve"> рабочих мест</w:t>
      </w:r>
      <w:r w:rsidRPr="00DA2596">
        <w:rPr>
          <w:rFonts w:ascii="PT Astra Serif" w:hAnsi="PT Astra Serif"/>
          <w:sz w:val="28"/>
          <w:szCs w:val="28"/>
        </w:rPr>
        <w:t xml:space="preserve">, </w:t>
      </w:r>
      <w:r w:rsidR="00B20CB5" w:rsidRPr="00DA2596">
        <w:rPr>
          <w:rFonts w:ascii="PT Astra Serif" w:hAnsi="PT Astra Serif"/>
          <w:sz w:val="28"/>
          <w:szCs w:val="28"/>
        </w:rPr>
        <w:t>из них новые рабочие места - 354 (20 сельское хозяйство; 52 производственная сфера; 251 сфера торговли и услуг; 31прочее) и 173 легализация трудовых отношений.</w:t>
      </w:r>
    </w:p>
    <w:p w:rsidR="008B3A29" w:rsidRPr="00DA2596" w:rsidRDefault="008B3A29" w:rsidP="005F4E6E">
      <w:pPr>
        <w:pStyle w:val="msonormalcxspmiddlecxspmiddlecxspmiddlecxspmiddl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2596">
        <w:rPr>
          <w:rFonts w:ascii="PT Astra Serif" w:hAnsi="PT Astra Serif"/>
          <w:sz w:val="28"/>
          <w:szCs w:val="28"/>
        </w:rPr>
        <w:t>Важнейшим показателем инвестиционного климата является активное вовлечение в инвестиционную деятельность малого и среднего предпринимательств</w:t>
      </w:r>
      <w:r w:rsidR="00F50309" w:rsidRPr="00DA2596">
        <w:rPr>
          <w:rFonts w:ascii="PT Astra Serif" w:hAnsi="PT Astra Serif"/>
          <w:sz w:val="28"/>
          <w:szCs w:val="28"/>
        </w:rPr>
        <w:t>а</w:t>
      </w:r>
      <w:r w:rsidRPr="00DA2596">
        <w:rPr>
          <w:rFonts w:ascii="PT Astra Serif" w:hAnsi="PT Astra Serif"/>
          <w:sz w:val="28"/>
          <w:szCs w:val="28"/>
        </w:rPr>
        <w:t>.</w:t>
      </w:r>
      <w:r w:rsidRPr="00DA2596">
        <w:rPr>
          <w:rFonts w:ascii="PT Astra Serif" w:hAnsi="PT Astra Serif"/>
          <w:color w:val="333333"/>
          <w:sz w:val="28"/>
          <w:szCs w:val="28"/>
        </w:rPr>
        <w:t xml:space="preserve"> </w:t>
      </w:r>
      <w:r w:rsidRPr="00DA2596">
        <w:rPr>
          <w:rFonts w:ascii="PT Astra Serif" w:hAnsi="PT Astra Serif"/>
          <w:sz w:val="28"/>
          <w:szCs w:val="28"/>
        </w:rPr>
        <w:t xml:space="preserve">Сформированный Координационный совет по развитию малого и среднего предпринимательства при администрации муниципального образования Кимовский район </w:t>
      </w:r>
      <w:r w:rsidR="000056C3" w:rsidRPr="00DA2596">
        <w:rPr>
          <w:rFonts w:ascii="PT Astra Serif" w:hAnsi="PT Astra Serif"/>
          <w:sz w:val="28"/>
          <w:szCs w:val="28"/>
        </w:rPr>
        <w:t>решает</w:t>
      </w:r>
      <w:r w:rsidRPr="00DA2596">
        <w:rPr>
          <w:rFonts w:ascii="PT Astra Serif" w:hAnsi="PT Astra Serif"/>
          <w:sz w:val="28"/>
          <w:szCs w:val="28"/>
        </w:rPr>
        <w:t xml:space="preserve"> вопросы </w:t>
      </w:r>
      <w:proofErr w:type="gramStart"/>
      <w:r w:rsidR="000056C3" w:rsidRPr="00DA2596">
        <w:rPr>
          <w:rFonts w:ascii="PT Astra Serif" w:hAnsi="PT Astra Serif"/>
          <w:sz w:val="28"/>
          <w:szCs w:val="28"/>
        </w:rPr>
        <w:t>повышения эффективности взаимодействия</w:t>
      </w:r>
      <w:r w:rsidR="0018737D" w:rsidRPr="00DA2596">
        <w:rPr>
          <w:rFonts w:ascii="PT Astra Serif" w:hAnsi="PT Astra Serif"/>
          <w:sz w:val="28"/>
          <w:szCs w:val="28"/>
        </w:rPr>
        <w:t xml:space="preserve"> органов местного самоуправления</w:t>
      </w:r>
      <w:proofErr w:type="gramEnd"/>
      <w:r w:rsidR="0018737D" w:rsidRPr="00DA2596">
        <w:rPr>
          <w:rFonts w:ascii="PT Astra Serif" w:hAnsi="PT Astra Serif"/>
          <w:sz w:val="28"/>
          <w:szCs w:val="28"/>
        </w:rPr>
        <w:t xml:space="preserve"> и субъектов малого и среднего предпринимательств</w:t>
      </w:r>
      <w:r w:rsidR="00D33D75" w:rsidRPr="00DA2596">
        <w:rPr>
          <w:rFonts w:ascii="PT Astra Serif" w:hAnsi="PT Astra Serif"/>
          <w:sz w:val="28"/>
          <w:szCs w:val="28"/>
        </w:rPr>
        <w:t>а</w:t>
      </w:r>
      <w:r w:rsidR="000056C3" w:rsidRPr="00DA2596">
        <w:rPr>
          <w:rFonts w:ascii="PT Astra Serif" w:hAnsi="PT Astra Serif"/>
          <w:sz w:val="28"/>
          <w:szCs w:val="28"/>
        </w:rPr>
        <w:t>, обеспечения координации деятельности органов местного самоуправления при рассмотрении вопросов инвестиционной политики и развития предпринимательства в муниципальном образовании.</w:t>
      </w:r>
    </w:p>
    <w:p w:rsidR="00BD52A0" w:rsidRPr="00DA2596" w:rsidRDefault="00BD52A0" w:rsidP="00BD52A0">
      <w:pPr>
        <w:pStyle w:val="msonormalcxspmiddlecxspmiddlecxspmiddlecxspmiddle"/>
        <w:spacing w:before="0" w:before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2596">
        <w:rPr>
          <w:rFonts w:ascii="PT Astra Serif" w:hAnsi="PT Astra Serif"/>
          <w:sz w:val="28"/>
          <w:szCs w:val="28"/>
        </w:rPr>
        <w:t xml:space="preserve">Мы продолжили работу </w:t>
      </w:r>
      <w:proofErr w:type="gramStart"/>
      <w:r w:rsidRPr="00DA2596">
        <w:rPr>
          <w:rFonts w:ascii="PT Astra Serif" w:hAnsi="PT Astra Serif"/>
          <w:sz w:val="28"/>
          <w:szCs w:val="28"/>
        </w:rPr>
        <w:t>по</w:t>
      </w:r>
      <w:proofErr w:type="gramEnd"/>
      <w:r w:rsidRPr="00DA2596">
        <w:rPr>
          <w:rFonts w:ascii="PT Astra Serif" w:hAnsi="PT Astra Serif"/>
          <w:sz w:val="28"/>
          <w:szCs w:val="28"/>
        </w:rPr>
        <w:t>:</w:t>
      </w:r>
    </w:p>
    <w:p w:rsidR="00BD52A0" w:rsidRPr="00DA2596" w:rsidRDefault="00BD52A0" w:rsidP="00BD52A0">
      <w:pPr>
        <w:pStyle w:val="msonormalcxspmiddlecxspmiddlecxspmiddlecxspmiddle"/>
        <w:spacing w:before="0" w:before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2596">
        <w:rPr>
          <w:rFonts w:ascii="PT Astra Serif" w:hAnsi="PT Astra Serif"/>
          <w:sz w:val="28"/>
          <w:szCs w:val="28"/>
        </w:rPr>
        <w:t xml:space="preserve"> - совершенствованию муниципальных правовых актов, регулирующих деятельность в сфере малого и среднего предпринимательства;</w:t>
      </w:r>
    </w:p>
    <w:p w:rsidR="00BD52A0" w:rsidRPr="00DA2596" w:rsidRDefault="00BD52A0" w:rsidP="00BD52A0">
      <w:pPr>
        <w:pStyle w:val="msonormalcxspmiddlecxspmiddlecxspmiddlecxspmiddle"/>
        <w:spacing w:before="0" w:before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2596">
        <w:rPr>
          <w:rFonts w:ascii="PT Astra Serif" w:hAnsi="PT Astra Serif"/>
          <w:sz w:val="28"/>
          <w:szCs w:val="28"/>
        </w:rPr>
        <w:t>- оказанию поддержки, консультаций субъектам малого и среднего предпринимательства;</w:t>
      </w:r>
    </w:p>
    <w:p w:rsidR="00BD52A0" w:rsidRPr="00DA2596" w:rsidRDefault="00BD52A0" w:rsidP="000056C3">
      <w:pPr>
        <w:pStyle w:val="msonormalcxspmiddlecxspmiddlecxspmiddlecxspmiddle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A2596">
        <w:rPr>
          <w:rFonts w:ascii="PT Astra Serif" w:hAnsi="PT Astra Serif"/>
          <w:sz w:val="28"/>
          <w:szCs w:val="28"/>
        </w:rPr>
        <w:t xml:space="preserve">- созданию прогнозируемых для субъектов предпринимательской деятельности условий работы.  </w:t>
      </w:r>
    </w:p>
    <w:p w:rsidR="002A0182" w:rsidRPr="00DA2596" w:rsidRDefault="00446E58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Одним из приоритетных направлений деятельности администрации </w:t>
      </w:r>
      <w:r w:rsidRPr="00DA2596">
        <w:rPr>
          <w:rFonts w:ascii="PT Astra Serif" w:hAnsi="PT Astra Serif" w:cs="Times New Roman"/>
          <w:sz w:val="28"/>
          <w:szCs w:val="28"/>
        </w:rPr>
        <w:t>являются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проекты в рамках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-частного партнёрства, в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т.ч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>. концессионные соглашения.</w:t>
      </w:r>
      <w:r w:rsidRPr="00DA2596">
        <w:rPr>
          <w:rFonts w:ascii="PT Astra Serif" w:hAnsi="PT Astra Serif" w:cs="Times New Roman"/>
          <w:sz w:val="28"/>
          <w:szCs w:val="28"/>
        </w:rPr>
        <w:t xml:space="preserve"> </w:t>
      </w:r>
      <w:r w:rsidR="0041222B" w:rsidRPr="00DA2596">
        <w:rPr>
          <w:rFonts w:ascii="PT Astra Serif" w:hAnsi="PT Astra Serif" w:cs="Times New Roman"/>
          <w:sz w:val="28"/>
          <w:szCs w:val="28"/>
        </w:rPr>
        <w:t xml:space="preserve">С </w:t>
      </w:r>
      <w:r w:rsidR="00FA5C3E" w:rsidRPr="00DA2596">
        <w:rPr>
          <w:rFonts w:ascii="PT Astra Serif" w:hAnsi="PT Astra Serif" w:cs="Times New Roman"/>
          <w:sz w:val="28"/>
          <w:szCs w:val="28"/>
        </w:rPr>
        <w:t>декабр</w:t>
      </w:r>
      <w:r w:rsidR="0041222B" w:rsidRPr="00DA2596">
        <w:rPr>
          <w:rFonts w:ascii="PT Astra Serif" w:hAnsi="PT Astra Serif" w:cs="Times New Roman"/>
          <w:sz w:val="28"/>
          <w:szCs w:val="28"/>
        </w:rPr>
        <w:t>я</w:t>
      </w:r>
      <w:r w:rsidR="00FA5C3E" w:rsidRPr="00DA2596">
        <w:rPr>
          <w:rFonts w:ascii="PT Astra Serif" w:hAnsi="PT Astra Serif" w:cs="Times New Roman"/>
          <w:sz w:val="28"/>
          <w:szCs w:val="28"/>
        </w:rPr>
        <w:t xml:space="preserve"> 2016 года</w:t>
      </w:r>
      <w:r w:rsidR="0041222B" w:rsidRPr="00DA2596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реализуется</w:t>
      </w:r>
      <w:r w:rsidR="00FA5C3E" w:rsidRPr="00DA2596">
        <w:rPr>
          <w:rFonts w:ascii="PT Astra Serif" w:hAnsi="PT Astra Serif" w:cs="Times New Roman"/>
          <w:sz w:val="28"/>
          <w:szCs w:val="28"/>
        </w:rPr>
        <w:t xml:space="preserve"> концессионное соглашение в отношении объектов теплоснабжения и горячего водоснабжения.</w:t>
      </w:r>
      <w:r w:rsidR="000B5DDA" w:rsidRPr="00DA2596">
        <w:rPr>
          <w:rFonts w:ascii="PT Astra Serif" w:hAnsi="PT Astra Serif" w:cs="Times New Roman"/>
          <w:sz w:val="28"/>
          <w:szCs w:val="28"/>
        </w:rPr>
        <w:t xml:space="preserve"> </w:t>
      </w:r>
    </w:p>
    <w:p w:rsidR="002A0182" w:rsidRPr="00DA2596" w:rsidRDefault="002A0182" w:rsidP="002A018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 xml:space="preserve">Согласно плану мероприятий соглашения в 2019 году к отопительному сезону осуществлена подготовка 18 котельных, 4 ЦТП, выполнен ремонт 50 котлов, более 113 насосов. Произведена замена 2,5 километров тепловых </w:t>
      </w:r>
      <w:r w:rsidRPr="00DA2596">
        <w:rPr>
          <w:rFonts w:ascii="PT Astra Serif" w:hAnsi="PT Astra Serif" w:cs="Times New Roman"/>
          <w:sz w:val="28"/>
          <w:szCs w:val="28"/>
        </w:rPr>
        <w:lastRenderedPageBreak/>
        <w:t xml:space="preserve">сетей в двухтрубном исполнении. Подготовлено 47,7 км тепловых сетей к работе в зимний период. </w:t>
      </w:r>
    </w:p>
    <w:p w:rsidR="00446E58" w:rsidRPr="00DA2596" w:rsidRDefault="000B5DDA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В настоящее время ведется большая работа по подготовке второго концессионного соглашения в сфере водоснабжения и водоотведения.</w:t>
      </w:r>
    </w:p>
    <w:p w:rsidR="00B21E36" w:rsidRPr="00DA2596" w:rsidRDefault="00B21E36" w:rsidP="00B21E3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Изношенность сетей водоснабжения составляет более 80%. решить эту проблему без помощи регионального центра не представляется возможным, поэтому районная администрация подает заявки на участие в региональных и федеральных программах по данному направлению.</w:t>
      </w:r>
    </w:p>
    <w:p w:rsidR="00483E13" w:rsidRPr="00DA2596" w:rsidRDefault="00B21E36" w:rsidP="00B21E3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 xml:space="preserve"> В ходе реализации областной программы «Чистая вода» в прошлом году </w:t>
      </w:r>
      <w:r w:rsidR="00483E13" w:rsidRPr="00DA2596">
        <w:rPr>
          <w:rFonts w:ascii="PT Astra Serif" w:hAnsi="PT Astra Serif" w:cs="Times New Roman"/>
          <w:sz w:val="28"/>
          <w:szCs w:val="28"/>
        </w:rPr>
        <w:t>выполнены следующие мероприятия:</w:t>
      </w:r>
    </w:p>
    <w:p w:rsidR="00B21E36" w:rsidRPr="00DA2596" w:rsidRDefault="00483E13" w:rsidP="00B21E3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 xml:space="preserve">- замена участка водопроводов в с. </w:t>
      </w:r>
      <w:proofErr w:type="spellStart"/>
      <w:r w:rsidRPr="00DA2596">
        <w:rPr>
          <w:rFonts w:ascii="PT Astra Serif" w:hAnsi="PT Astra Serif" w:cs="Times New Roman"/>
          <w:sz w:val="28"/>
          <w:szCs w:val="28"/>
        </w:rPr>
        <w:t>Монастырщино</w:t>
      </w:r>
      <w:proofErr w:type="spellEnd"/>
      <w:r w:rsidRPr="00DA2596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DA2596">
        <w:rPr>
          <w:rFonts w:ascii="PT Astra Serif" w:hAnsi="PT Astra Serif" w:cs="Times New Roman"/>
          <w:sz w:val="28"/>
          <w:szCs w:val="28"/>
        </w:rPr>
        <w:t>Пронского</w:t>
      </w:r>
      <w:proofErr w:type="spellEnd"/>
      <w:r w:rsidRPr="00DA2596">
        <w:rPr>
          <w:rFonts w:ascii="PT Astra Serif" w:hAnsi="PT Astra Serif" w:cs="Times New Roman"/>
          <w:sz w:val="28"/>
          <w:szCs w:val="28"/>
        </w:rPr>
        <w:t xml:space="preserve"> водозабора, в п. Епифань общей протяженностью 14,7 км на сумму 22 </w:t>
      </w:r>
      <w:proofErr w:type="spellStart"/>
      <w:r w:rsidRPr="00DA2596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Pr="00DA2596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DA2596">
        <w:rPr>
          <w:rFonts w:ascii="PT Astra Serif" w:hAnsi="PT Astra Serif" w:cs="Times New Roman"/>
          <w:sz w:val="28"/>
          <w:szCs w:val="28"/>
        </w:rPr>
        <w:t>уб</w:t>
      </w:r>
      <w:proofErr w:type="spellEnd"/>
      <w:r w:rsidRPr="00DA2596">
        <w:rPr>
          <w:rFonts w:ascii="PT Astra Serif" w:hAnsi="PT Astra Serif" w:cs="Times New Roman"/>
          <w:sz w:val="28"/>
          <w:szCs w:val="28"/>
        </w:rPr>
        <w:t>.</w:t>
      </w:r>
    </w:p>
    <w:p w:rsidR="00B21E36" w:rsidRPr="00DA2596" w:rsidRDefault="00483E13" w:rsidP="00B21E3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- з</w:t>
      </w:r>
      <w:r w:rsidR="00B21E36" w:rsidRPr="00DA2596">
        <w:rPr>
          <w:rFonts w:ascii="PT Astra Serif" w:hAnsi="PT Astra Serif" w:cs="Times New Roman"/>
          <w:sz w:val="28"/>
          <w:szCs w:val="28"/>
        </w:rPr>
        <w:t xml:space="preserve">авершается проектирование по объекту «Строительство артезианских скважин и системы очистки для водоснабжения потребителей </w:t>
      </w:r>
      <w:proofErr w:type="spellStart"/>
      <w:r w:rsidR="00B21E36" w:rsidRPr="00DA2596">
        <w:rPr>
          <w:rFonts w:ascii="PT Astra Serif" w:hAnsi="PT Astra Serif" w:cs="Times New Roman"/>
          <w:sz w:val="28"/>
          <w:szCs w:val="28"/>
        </w:rPr>
        <w:t>мкр</w:t>
      </w:r>
      <w:proofErr w:type="spellEnd"/>
      <w:r w:rsidR="00B21E36" w:rsidRPr="00DA2596">
        <w:rPr>
          <w:rFonts w:ascii="PT Astra Serif" w:hAnsi="PT Astra Serif" w:cs="Times New Roman"/>
          <w:sz w:val="28"/>
          <w:szCs w:val="28"/>
        </w:rPr>
        <w:t>.</w:t>
      </w:r>
      <w:r w:rsidRPr="00DA2596">
        <w:rPr>
          <w:rFonts w:ascii="PT Astra Serif" w:hAnsi="PT Astra Serif" w:cs="Times New Roman"/>
          <w:sz w:val="28"/>
          <w:szCs w:val="28"/>
        </w:rPr>
        <w:t xml:space="preserve"> </w:t>
      </w:r>
      <w:r w:rsidR="00B21E36" w:rsidRPr="00DA2596">
        <w:rPr>
          <w:rFonts w:ascii="PT Astra Serif" w:hAnsi="PT Astra Serif" w:cs="Times New Roman"/>
          <w:sz w:val="28"/>
          <w:szCs w:val="28"/>
        </w:rPr>
        <w:t xml:space="preserve">Южный, </w:t>
      </w:r>
      <w:proofErr w:type="spellStart"/>
      <w:r w:rsidR="00B21E36" w:rsidRPr="00DA2596">
        <w:rPr>
          <w:rFonts w:ascii="PT Astra Serif" w:hAnsi="PT Astra Serif" w:cs="Times New Roman"/>
          <w:sz w:val="28"/>
          <w:szCs w:val="28"/>
        </w:rPr>
        <w:t>ул</w:t>
      </w:r>
      <w:proofErr w:type="gramStart"/>
      <w:r w:rsidR="00B21E36" w:rsidRPr="00DA2596">
        <w:rPr>
          <w:rFonts w:ascii="PT Astra Serif" w:hAnsi="PT Astra Serif" w:cs="Times New Roman"/>
          <w:sz w:val="28"/>
          <w:szCs w:val="28"/>
        </w:rPr>
        <w:t>.З</w:t>
      </w:r>
      <w:proofErr w:type="gramEnd"/>
      <w:r w:rsidR="00B21E36" w:rsidRPr="00DA2596">
        <w:rPr>
          <w:rFonts w:ascii="PT Astra Serif" w:hAnsi="PT Astra Serif" w:cs="Times New Roman"/>
          <w:sz w:val="28"/>
          <w:szCs w:val="28"/>
        </w:rPr>
        <w:t>аводская</w:t>
      </w:r>
      <w:proofErr w:type="spellEnd"/>
      <w:r w:rsidR="00B21E36" w:rsidRPr="00DA259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21E36" w:rsidRPr="00DA2596">
        <w:rPr>
          <w:rFonts w:ascii="PT Astra Serif" w:hAnsi="PT Astra Serif" w:cs="Times New Roman"/>
          <w:sz w:val="28"/>
          <w:szCs w:val="28"/>
        </w:rPr>
        <w:t>г.Кимовска</w:t>
      </w:r>
      <w:proofErr w:type="spellEnd"/>
      <w:r w:rsidR="00B21E36" w:rsidRPr="00DA2596">
        <w:rPr>
          <w:rFonts w:ascii="PT Astra Serif" w:hAnsi="PT Astra Serif" w:cs="Times New Roman"/>
          <w:sz w:val="28"/>
          <w:szCs w:val="28"/>
        </w:rPr>
        <w:t>»(стоимость строительства 85 млн.</w:t>
      </w:r>
      <w:r w:rsidRPr="00DA259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21E36" w:rsidRPr="00DA2596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="00B21E36" w:rsidRPr="00DA2596">
        <w:rPr>
          <w:rFonts w:ascii="PT Astra Serif" w:hAnsi="PT Astra Serif" w:cs="Times New Roman"/>
          <w:sz w:val="28"/>
          <w:szCs w:val="28"/>
        </w:rPr>
        <w:t>).</w:t>
      </w:r>
    </w:p>
    <w:p w:rsidR="00B21E36" w:rsidRPr="00DA2596" w:rsidRDefault="00B21E36" w:rsidP="00483E1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В рамках предоставленных межбюджетных трансфертов произведен капитальный ремонт водопроводных сооружений, расположенных на ул. Садовой пос. Епифань с обустройством станции</w:t>
      </w:r>
      <w:r w:rsidR="00483E13" w:rsidRPr="00DA2596">
        <w:rPr>
          <w:rFonts w:ascii="PT Astra Serif" w:hAnsi="PT Astra Serif" w:cs="Times New Roman"/>
          <w:sz w:val="28"/>
          <w:szCs w:val="28"/>
        </w:rPr>
        <w:t xml:space="preserve"> обезжелезивания (15,4 </w:t>
      </w:r>
      <w:proofErr w:type="spellStart"/>
      <w:r w:rsidR="00483E13" w:rsidRPr="00DA2596">
        <w:rPr>
          <w:rFonts w:ascii="PT Astra Serif" w:hAnsi="PT Astra Serif" w:cs="Times New Roman"/>
          <w:sz w:val="28"/>
          <w:szCs w:val="28"/>
        </w:rPr>
        <w:t>млн</w:t>
      </w:r>
      <w:proofErr w:type="gramStart"/>
      <w:r w:rsidR="00483E13" w:rsidRPr="00DA2596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483E13" w:rsidRPr="00DA2596">
        <w:rPr>
          <w:rFonts w:ascii="PT Astra Serif" w:hAnsi="PT Astra Serif" w:cs="Times New Roman"/>
          <w:sz w:val="28"/>
          <w:szCs w:val="28"/>
        </w:rPr>
        <w:t>уб</w:t>
      </w:r>
      <w:proofErr w:type="spellEnd"/>
      <w:r w:rsidR="00483E13" w:rsidRPr="00DA2596">
        <w:rPr>
          <w:rFonts w:ascii="PT Astra Serif" w:hAnsi="PT Astra Serif" w:cs="Times New Roman"/>
          <w:sz w:val="28"/>
          <w:szCs w:val="28"/>
        </w:rPr>
        <w:t xml:space="preserve">) и </w:t>
      </w:r>
      <w:r w:rsidRPr="00DA2596">
        <w:rPr>
          <w:rFonts w:ascii="PT Astra Serif" w:hAnsi="PT Astra Serif" w:cs="Times New Roman"/>
          <w:sz w:val="28"/>
          <w:szCs w:val="28"/>
        </w:rPr>
        <w:t xml:space="preserve">капитальный ремонт водопроводов от скважин 1,2,3,4,5 </w:t>
      </w:r>
      <w:proofErr w:type="spellStart"/>
      <w:r w:rsidRPr="00DA2596">
        <w:rPr>
          <w:rFonts w:ascii="PT Astra Serif" w:hAnsi="PT Astra Serif" w:cs="Times New Roman"/>
          <w:sz w:val="28"/>
          <w:szCs w:val="28"/>
        </w:rPr>
        <w:t>Пронского</w:t>
      </w:r>
      <w:proofErr w:type="spellEnd"/>
      <w:r w:rsidRPr="00DA2596">
        <w:rPr>
          <w:rFonts w:ascii="PT Astra Serif" w:hAnsi="PT Astra Serif" w:cs="Times New Roman"/>
          <w:sz w:val="28"/>
          <w:szCs w:val="28"/>
        </w:rPr>
        <w:t xml:space="preserve"> водозабора (8,2 </w:t>
      </w:r>
      <w:proofErr w:type="spellStart"/>
      <w:r w:rsidRPr="00DA2596">
        <w:rPr>
          <w:rFonts w:ascii="PT Astra Serif" w:hAnsi="PT Astra Serif" w:cs="Times New Roman"/>
          <w:sz w:val="28"/>
          <w:szCs w:val="28"/>
        </w:rPr>
        <w:t>млн.руб</w:t>
      </w:r>
      <w:proofErr w:type="spellEnd"/>
      <w:r w:rsidRPr="00DA2596">
        <w:rPr>
          <w:rFonts w:ascii="PT Astra Serif" w:hAnsi="PT Astra Serif" w:cs="Times New Roman"/>
          <w:sz w:val="28"/>
          <w:szCs w:val="28"/>
        </w:rPr>
        <w:t>).</w:t>
      </w:r>
    </w:p>
    <w:p w:rsidR="00B21E36" w:rsidRPr="00DA2596" w:rsidRDefault="00B21E36" w:rsidP="00B21E3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2596">
        <w:rPr>
          <w:rFonts w:ascii="PT Astra Serif" w:hAnsi="PT Astra Serif" w:cs="Times New Roman"/>
          <w:sz w:val="28"/>
          <w:szCs w:val="28"/>
        </w:rPr>
        <w:t>Работы по улучшению надежности водоснабжения, его качества продолжатся и в этом году.</w:t>
      </w:r>
    </w:p>
    <w:p w:rsidR="002A0182" w:rsidRPr="00DA2596" w:rsidRDefault="002A0182" w:rsidP="002A018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Достойная жизнь может быть только в комфортном, благоустроенном жилье. И одна из проблем, которая решается в районе с 2003 года - переселение наших граждан из аварийного жилья.</w:t>
      </w:r>
    </w:p>
    <w:p w:rsidR="002A0182" w:rsidRPr="00DA2596" w:rsidRDefault="000056C3" w:rsidP="002A01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</w:t>
      </w:r>
      <w:r w:rsidR="009416A2" w:rsidRPr="00DA2596">
        <w:rPr>
          <w:rFonts w:ascii="PT Astra Serif" w:eastAsia="Times New Roman" w:hAnsi="PT Astra Serif" w:cs="Times New Roman"/>
          <w:sz w:val="28"/>
          <w:szCs w:val="28"/>
        </w:rPr>
        <w:t xml:space="preserve"> 2019</w:t>
      </w:r>
      <w:r w:rsidR="003A64A7" w:rsidRPr="00DA2596">
        <w:rPr>
          <w:rFonts w:ascii="PT Astra Serif" w:eastAsia="Times New Roman" w:hAnsi="PT Astra Serif" w:cs="Times New Roman"/>
          <w:sz w:val="28"/>
          <w:szCs w:val="28"/>
        </w:rPr>
        <w:t xml:space="preserve"> году приступили к исполнению программы</w:t>
      </w:r>
      <w:r w:rsidR="003A64A7" w:rsidRPr="00DA259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3A64A7" w:rsidRPr="00DA2596">
        <w:rPr>
          <w:rFonts w:ascii="PT Astra Serif" w:eastAsia="Times New Roman" w:hAnsi="PT Astra Serif" w:cs="Times New Roman"/>
          <w:sz w:val="28"/>
          <w:szCs w:val="28"/>
        </w:rPr>
        <w:t>«</w:t>
      </w:r>
      <w:r w:rsidR="009416A2" w:rsidRPr="00DA2596">
        <w:rPr>
          <w:rFonts w:ascii="PT Astra Serif" w:eastAsia="Times New Roman" w:hAnsi="PT Astra Serif" w:cs="Times New Roman"/>
          <w:sz w:val="28"/>
          <w:szCs w:val="28"/>
        </w:rPr>
        <w:t xml:space="preserve">Переселение граждан из аварийного жилищного фонда в муниципальном образовании </w:t>
      </w:r>
      <w:proofErr w:type="spellStart"/>
      <w:r w:rsidR="009416A2" w:rsidRPr="00DA2596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="009416A2" w:rsidRPr="00DA2596">
        <w:rPr>
          <w:rFonts w:ascii="PT Astra Serif" w:eastAsia="Times New Roman" w:hAnsi="PT Astra Serif" w:cs="Times New Roman"/>
          <w:sz w:val="28"/>
          <w:szCs w:val="28"/>
        </w:rPr>
        <w:t xml:space="preserve"> район на 2019-2025 годы</w:t>
      </w:r>
      <w:r w:rsidR="003A64A7" w:rsidRPr="00DA2596">
        <w:rPr>
          <w:rFonts w:ascii="PT Astra Serif" w:eastAsia="Times New Roman" w:hAnsi="PT Astra Serif" w:cs="Times New Roman"/>
          <w:sz w:val="28"/>
          <w:szCs w:val="28"/>
        </w:rPr>
        <w:t xml:space="preserve">». </w:t>
      </w:r>
      <w:r w:rsidR="002A0182" w:rsidRPr="00DA2596">
        <w:rPr>
          <w:rFonts w:ascii="PT Astra Serif" w:eastAsia="Times New Roman" w:hAnsi="PT Astra Serif" w:cs="Times New Roman"/>
          <w:sz w:val="28"/>
          <w:szCs w:val="28"/>
        </w:rPr>
        <w:t xml:space="preserve">В рамках этой программы в городе </w:t>
      </w:r>
      <w:proofErr w:type="spellStart"/>
      <w:r w:rsidR="002A0182" w:rsidRPr="00DA2596">
        <w:rPr>
          <w:rFonts w:ascii="PT Astra Serif" w:eastAsia="Times New Roman" w:hAnsi="PT Astra Serif" w:cs="Times New Roman"/>
          <w:sz w:val="28"/>
          <w:szCs w:val="28"/>
        </w:rPr>
        <w:t>Кимовске</w:t>
      </w:r>
      <w:proofErr w:type="spellEnd"/>
      <w:r w:rsidR="002A0182" w:rsidRPr="00DA2596">
        <w:rPr>
          <w:rFonts w:ascii="PT Astra Serif" w:eastAsia="Times New Roman" w:hAnsi="PT Astra Serif" w:cs="Times New Roman"/>
          <w:sz w:val="28"/>
          <w:szCs w:val="28"/>
        </w:rPr>
        <w:t xml:space="preserve"> ведется строительство многоквартирного благоустроенного дома на 174 квартиры. Планируется переселить 825 человек, расселить граждан из аварийного жилищного фонда общей площадью 8,6 тыс. </w:t>
      </w:r>
      <w:proofErr w:type="spellStart"/>
      <w:r w:rsidR="002A0182" w:rsidRPr="00DA2596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="002A0182" w:rsidRPr="00DA259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1E36" w:rsidRPr="00DA2596" w:rsidRDefault="00E937A1" w:rsidP="00B21E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 2019 году в рамках прог</w:t>
      </w:r>
      <w:r w:rsidR="000056C3" w:rsidRPr="00DA2596">
        <w:rPr>
          <w:rFonts w:ascii="PT Astra Serif" w:eastAsia="Times New Roman" w:hAnsi="PT Astra Serif" w:cs="Times New Roman"/>
          <w:sz w:val="28"/>
          <w:szCs w:val="28"/>
        </w:rPr>
        <w:t>раммы «Формирование современной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городской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ab/>
        <w:t xml:space="preserve"> среды</w:t>
      </w:r>
      <w:r w:rsidR="00B21E36" w:rsidRPr="00DA2596">
        <w:rPr>
          <w:rFonts w:ascii="PT Astra Serif" w:eastAsia="Times New Roman" w:hAnsi="PT Astra Serif" w:cs="Times New Roman"/>
          <w:sz w:val="28"/>
          <w:szCs w:val="28"/>
        </w:rPr>
        <w:t>»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21E36" w:rsidRPr="00DA2596">
        <w:rPr>
          <w:rFonts w:ascii="PT Astra Serif" w:eastAsia="Times New Roman" w:hAnsi="PT Astra Serif" w:cs="Times New Roman"/>
          <w:sz w:val="28"/>
          <w:szCs w:val="28"/>
        </w:rPr>
        <w:t xml:space="preserve">было обустроено 10 дворов в </w:t>
      </w:r>
      <w:proofErr w:type="spellStart"/>
      <w:r w:rsidR="00B21E36" w:rsidRPr="00DA2596">
        <w:rPr>
          <w:rFonts w:ascii="PT Astra Serif" w:eastAsia="Times New Roman" w:hAnsi="PT Astra Serif" w:cs="Times New Roman"/>
          <w:sz w:val="28"/>
          <w:szCs w:val="28"/>
        </w:rPr>
        <w:t>Кимовске</w:t>
      </w:r>
      <w:proofErr w:type="spellEnd"/>
      <w:r w:rsidR="00B21E36" w:rsidRPr="00DA2596">
        <w:rPr>
          <w:rFonts w:ascii="PT Astra Serif" w:eastAsia="Times New Roman" w:hAnsi="PT Astra Serif" w:cs="Times New Roman"/>
          <w:sz w:val="28"/>
          <w:szCs w:val="28"/>
        </w:rPr>
        <w:t xml:space="preserve"> и 5 – в п. </w:t>
      </w:r>
      <w:proofErr w:type="spellStart"/>
      <w:r w:rsidR="00B21E36" w:rsidRPr="00DA2596">
        <w:rPr>
          <w:rFonts w:ascii="PT Astra Serif" w:eastAsia="Times New Roman" w:hAnsi="PT Astra Serif" w:cs="Times New Roman"/>
          <w:sz w:val="28"/>
          <w:szCs w:val="28"/>
        </w:rPr>
        <w:t>Новольвовск</w:t>
      </w:r>
      <w:proofErr w:type="spellEnd"/>
      <w:r w:rsidR="00B21E36" w:rsidRPr="00DA2596">
        <w:rPr>
          <w:rFonts w:ascii="PT Astra Serif" w:eastAsia="Times New Roman" w:hAnsi="PT Astra Serif" w:cs="Times New Roman"/>
          <w:sz w:val="28"/>
          <w:szCs w:val="28"/>
        </w:rPr>
        <w:t>. В ходе обустройства выполнен минимальный обязательный перечень работ: отремонтированы асфальтовые дорожки на придомовой территории, уличное фасадное освещение, установлены лавочки и урны. Стоимость работ составила 17</w:t>
      </w:r>
      <w:r w:rsidR="000056C3" w:rsidRPr="00DA2596">
        <w:rPr>
          <w:rFonts w:ascii="PT Astra Serif" w:eastAsia="Times New Roman" w:hAnsi="PT Astra Serif" w:cs="Times New Roman"/>
          <w:sz w:val="28"/>
          <w:szCs w:val="28"/>
        </w:rPr>
        <w:t>,004 млн.</w:t>
      </w:r>
      <w:r w:rsidR="00B21E36" w:rsidRPr="00DA2596">
        <w:rPr>
          <w:rFonts w:ascii="PT Astra Serif" w:eastAsia="Times New Roman" w:hAnsi="PT Astra Serif" w:cs="Times New Roman"/>
          <w:sz w:val="28"/>
          <w:szCs w:val="28"/>
        </w:rPr>
        <w:t xml:space="preserve"> руб. </w:t>
      </w:r>
    </w:p>
    <w:p w:rsidR="00B21E36" w:rsidRPr="00DA2596" w:rsidRDefault="00B21E36" w:rsidP="00B21E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На 2020 год соответственно поданным заявкам запланировано благоустройство 17 придомовых территорий многоквартирных домов. Сметная стоимость работ составляет более 16 миллионов рублей.</w:t>
      </w:r>
    </w:p>
    <w:p w:rsidR="001169AA" w:rsidRPr="00DA2596" w:rsidRDefault="001169AA" w:rsidP="00FC7D0B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В прошедшем году продолжалось благоустройство Центрального парка культуры и отдыха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г</w:t>
      </w:r>
      <w:proofErr w:type="gramStart"/>
      <w:r w:rsidRPr="00DA2596">
        <w:rPr>
          <w:rFonts w:ascii="PT Astra Serif" w:eastAsia="Times New Roman" w:hAnsi="PT Astra Serif" w:cs="Times New Roman"/>
          <w:sz w:val="28"/>
          <w:szCs w:val="28"/>
        </w:rPr>
        <w:t>.К</w:t>
      </w:r>
      <w:proofErr w:type="gramEnd"/>
      <w:r w:rsidRPr="00DA2596">
        <w:rPr>
          <w:rFonts w:ascii="PT Astra Serif" w:eastAsia="Times New Roman" w:hAnsi="PT Astra Serif" w:cs="Times New Roman"/>
          <w:sz w:val="28"/>
          <w:szCs w:val="28"/>
        </w:rPr>
        <w:t>имовска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>. Были выполнены работы</w:t>
      </w:r>
      <w:r w:rsidR="002D6455" w:rsidRPr="00DA2596">
        <w:rPr>
          <w:rFonts w:ascii="PT Astra Serif" w:hAnsi="PT Astra Serif"/>
          <w:sz w:val="28"/>
          <w:szCs w:val="28"/>
        </w:rPr>
        <w:t xml:space="preserve"> </w:t>
      </w:r>
      <w:r w:rsidR="002D6455" w:rsidRPr="00DA2596">
        <w:rPr>
          <w:rFonts w:ascii="PT Astra Serif" w:eastAsia="Times New Roman" w:hAnsi="PT Astra Serif" w:cs="Times New Roman"/>
          <w:sz w:val="28"/>
          <w:szCs w:val="28"/>
        </w:rPr>
        <w:t xml:space="preserve">на сумму 843 тыс. </w:t>
      </w:r>
      <w:r w:rsidR="002D6455" w:rsidRPr="00DA2596">
        <w:rPr>
          <w:rFonts w:ascii="PT Astra Serif" w:eastAsia="Times New Roman" w:hAnsi="PT Astra Serif" w:cs="Times New Roman"/>
          <w:sz w:val="28"/>
          <w:szCs w:val="28"/>
        </w:rPr>
        <w:lastRenderedPageBreak/>
        <w:t>руб.</w:t>
      </w:r>
      <w:r w:rsidR="00FC7D0B"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По итогам голосования в </w:t>
      </w:r>
      <w:r w:rsidR="00D33D75" w:rsidRPr="00DA2596">
        <w:rPr>
          <w:rFonts w:ascii="PT Astra Serif" w:eastAsia="Times New Roman" w:hAnsi="PT Astra Serif" w:cs="Times New Roman"/>
          <w:sz w:val="28"/>
          <w:szCs w:val="28"/>
        </w:rPr>
        <w:t>2019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году, в этом году продолжатся работы в парке. </w:t>
      </w:r>
    </w:p>
    <w:p w:rsidR="006B3140" w:rsidRPr="00DA2596" w:rsidRDefault="006B3140" w:rsidP="005F4E6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Для более комфортной жизни на селе важно, чтобы голубое топливо пришло в жилые дома. В прошлом году это радостное событие произошло в деревнях Огарево,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Хованщина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Прилипки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Шевырево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>. Общая протяженность построенных газовых сетей составила — около 10 км, количество домовладений, обеспеченных природным газом — около 50.</w:t>
      </w:r>
    </w:p>
    <w:p w:rsidR="001169AA" w:rsidRPr="00DA2596" w:rsidRDefault="001169AA" w:rsidP="005F4E6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В 2020 году начнутся работы по газификации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д</w:t>
      </w:r>
      <w:proofErr w:type="gramStart"/>
      <w:r w:rsidRPr="00DA2596">
        <w:rPr>
          <w:rFonts w:ascii="PT Astra Serif" w:eastAsia="Times New Roman" w:hAnsi="PT Astra Serif" w:cs="Times New Roman"/>
          <w:sz w:val="28"/>
          <w:szCs w:val="28"/>
        </w:rPr>
        <w:t>.Б</w:t>
      </w:r>
      <w:proofErr w:type="gramEnd"/>
      <w:r w:rsidRPr="00DA2596">
        <w:rPr>
          <w:rFonts w:ascii="PT Astra Serif" w:eastAsia="Times New Roman" w:hAnsi="PT Astra Serif" w:cs="Times New Roman"/>
          <w:sz w:val="28"/>
          <w:szCs w:val="28"/>
        </w:rPr>
        <w:t>арановка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, в планах проект по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д.</w:t>
      </w:r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>Ренево</w:t>
      </w:r>
      <w:proofErr w:type="spellEnd"/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 xml:space="preserve">, прохождение экспертизы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проекта по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д.Ивановка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D357B" w:rsidRPr="00DA2596" w:rsidRDefault="001169AA" w:rsidP="002E050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К безусловным успехам 2019 года можно отнести высокие темпы ремонта наших дорог. На средства муниципального дорожного фо</w:t>
      </w:r>
      <w:r w:rsidR="00FA0B47" w:rsidRPr="00DA2596">
        <w:rPr>
          <w:rFonts w:ascii="PT Astra Serif" w:eastAsia="Times New Roman" w:hAnsi="PT Astra Serif" w:cs="Times New Roman"/>
          <w:sz w:val="28"/>
          <w:szCs w:val="28"/>
        </w:rPr>
        <w:t>нда отремонтировано 22 объекта общей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площадь</w:t>
      </w:r>
      <w:r w:rsidR="00FA0B47" w:rsidRPr="00DA2596">
        <w:rPr>
          <w:rFonts w:ascii="PT Astra Serif" w:eastAsia="Times New Roman" w:hAnsi="PT Astra Serif" w:cs="Times New Roman"/>
          <w:sz w:val="28"/>
          <w:szCs w:val="28"/>
        </w:rPr>
        <w:t>ю</w:t>
      </w:r>
      <w:r w:rsidR="002E0504" w:rsidRPr="00DA2596">
        <w:rPr>
          <w:rFonts w:ascii="PT Astra Serif" w:eastAsia="Times New Roman" w:hAnsi="PT Astra Serif" w:cs="Times New Roman"/>
          <w:sz w:val="28"/>
          <w:szCs w:val="28"/>
        </w:rPr>
        <w:t xml:space="preserve"> 63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786 м</w:t>
      </w:r>
      <w:proofErr w:type="gramStart"/>
      <w:r w:rsidRPr="00DA2596">
        <w:rPr>
          <w:rFonts w:ascii="PT Astra Serif" w:eastAsia="Times New Roman" w:hAnsi="PT Astra Serif" w:cs="Times New Roman"/>
          <w:sz w:val="28"/>
          <w:szCs w:val="28"/>
        </w:rPr>
        <w:t>2</w:t>
      </w:r>
      <w:proofErr w:type="gram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на сумму более 48 миллионов рублей. В рамках предоставления межбюджетных тран</w:t>
      </w:r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>сфертов отремонтирован</w:t>
      </w:r>
      <w:r w:rsidR="00FA0B47" w:rsidRPr="00DA2596">
        <w:rPr>
          <w:rFonts w:ascii="PT Astra Serif" w:eastAsia="Times New Roman" w:hAnsi="PT Astra Serif" w:cs="Times New Roman"/>
          <w:sz w:val="28"/>
          <w:szCs w:val="28"/>
        </w:rPr>
        <w:t>ы участки</w:t>
      </w:r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дорожного полотна площадью </w:t>
      </w:r>
      <w:r w:rsidR="00FA0B47" w:rsidRPr="00DA2596">
        <w:rPr>
          <w:rFonts w:ascii="PT Astra Serif" w:eastAsia="Times New Roman" w:hAnsi="PT Astra Serif" w:cs="Times New Roman"/>
          <w:sz w:val="28"/>
          <w:szCs w:val="28"/>
        </w:rPr>
        <w:t>8728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м</w:t>
      </w:r>
      <w:proofErr w:type="gramStart"/>
      <w:r w:rsidRPr="00DA2596">
        <w:rPr>
          <w:rFonts w:ascii="PT Astra Serif" w:eastAsia="Times New Roman" w:hAnsi="PT Astra Serif" w:cs="Times New Roman"/>
          <w:sz w:val="28"/>
          <w:szCs w:val="28"/>
        </w:rPr>
        <w:t>2</w:t>
      </w:r>
      <w:proofErr w:type="gramEnd"/>
      <w:r w:rsidRPr="00DA2596">
        <w:rPr>
          <w:rFonts w:ascii="PT Astra Serif" w:eastAsia="Times New Roman" w:hAnsi="PT Astra Serif" w:cs="Times New Roman"/>
          <w:sz w:val="28"/>
          <w:szCs w:val="28"/>
        </w:rPr>
        <w:t>, стоимос</w:t>
      </w:r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 xml:space="preserve">тью </w:t>
      </w:r>
      <w:r w:rsidR="00FA0B47" w:rsidRPr="00DA2596">
        <w:rPr>
          <w:rFonts w:ascii="PT Astra Serif" w:eastAsia="Times New Roman" w:hAnsi="PT Astra Serif" w:cs="Times New Roman"/>
          <w:sz w:val="28"/>
          <w:szCs w:val="28"/>
        </w:rPr>
        <w:t>13,5</w:t>
      </w:r>
      <w:r w:rsidR="002E0504" w:rsidRPr="00DA2596">
        <w:rPr>
          <w:rFonts w:ascii="PT Astra Serif" w:eastAsia="Times New Roman" w:hAnsi="PT Astra Serif" w:cs="Times New Roman"/>
          <w:sz w:val="28"/>
          <w:szCs w:val="28"/>
        </w:rPr>
        <w:t xml:space="preserve"> миллионов рублей. </w:t>
      </w:r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>В прошедшем году заметен прогресс и в ремонте региональных дорог. В результате многочисленных обращений в адрес министерства дорожного хозяйства, была выделена беспрецедентная в истории района сумма около 411 миллионов рублей. На указанные средства было отремонтировано более 51 км</w:t>
      </w:r>
      <w:proofErr w:type="gramStart"/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>р</w:t>
      </w:r>
      <w:proofErr w:type="gramEnd"/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>егиональных автодорог.</w:t>
      </w:r>
    </w:p>
    <w:p w:rsidR="001169AA" w:rsidRPr="00DA2596" w:rsidRDefault="001169AA" w:rsidP="002E050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Но на этом мы не планируем останавливаться. В текущем году ремонт автодорог и тротуаров продолжится. На указанные цели в бюджете предусмотрены средства в размере 65 миллионов рублей. </w:t>
      </w:r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 xml:space="preserve">Для решения вопроса, по транспортному сообщению с Рязанской областью, планируется строительство </w:t>
      </w:r>
      <w:proofErr w:type="spellStart"/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>автоподъезда</w:t>
      </w:r>
      <w:proofErr w:type="spellEnd"/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 xml:space="preserve"> к д. Красное в 2020 году, ориентировочная стоимость 37 млн. рублей.</w:t>
      </w:r>
    </w:p>
    <w:p w:rsidR="001169AA" w:rsidRPr="00DA2596" w:rsidRDefault="001169AA" w:rsidP="001169A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 целях обеспечения безопасности дорожного движения в 2019 году было обустроено 5 пешеходных переходов с установкой светофоров Т</w:t>
      </w:r>
      <w:proofErr w:type="gramStart"/>
      <w:r w:rsidRPr="00DA2596">
        <w:rPr>
          <w:rFonts w:ascii="PT Astra Serif" w:eastAsia="Times New Roman" w:hAnsi="PT Astra Serif" w:cs="Times New Roman"/>
          <w:sz w:val="28"/>
          <w:szCs w:val="28"/>
        </w:rPr>
        <w:t>7</w:t>
      </w:r>
      <w:proofErr w:type="gram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, искусственных неровностей, ограждений вблизи </w:t>
      </w:r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>5 образовательных учреждений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, пешеходная дорожка к школе в д.</w:t>
      </w:r>
      <w:r w:rsidR="0066273D"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E0504" w:rsidRPr="00DA2596">
        <w:rPr>
          <w:rFonts w:ascii="PT Astra Serif" w:eastAsia="Times New Roman" w:hAnsi="PT Astra Serif" w:cs="Times New Roman"/>
          <w:sz w:val="28"/>
          <w:szCs w:val="28"/>
        </w:rPr>
        <w:t xml:space="preserve">Дудкино и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по ул.</w:t>
      </w:r>
      <w:r w:rsidR="0066273D"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Тульская в Епифани.</w:t>
      </w:r>
      <w:r w:rsidR="00BD357B" w:rsidRPr="00DA2596">
        <w:rPr>
          <w:rFonts w:ascii="PT Astra Serif" w:hAnsi="PT Astra Serif"/>
          <w:sz w:val="28"/>
          <w:szCs w:val="28"/>
        </w:rPr>
        <w:t xml:space="preserve"> </w:t>
      </w:r>
      <w:r w:rsidR="00BD357B" w:rsidRPr="00DA2596">
        <w:rPr>
          <w:rFonts w:ascii="PT Astra Serif" w:eastAsia="Times New Roman" w:hAnsi="PT Astra Serif" w:cs="Times New Roman"/>
          <w:sz w:val="28"/>
          <w:szCs w:val="28"/>
        </w:rPr>
        <w:t>В 2020 году планируется продолжение работ по  обеспечению безопасности дорожного движения.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Зачастую люди лучше знают, какие проблемы являются самыми насущными, первоочередными. И благодаря инициативным, активным гражданам, которые берут на себя груз ответственности, эти проблемы уже</w:t>
      </w:r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 xml:space="preserve"> несколько лет решаются в ра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мках проекта "Народный бюджет».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По «Народному бюджету» в 2019 году выполнены работы на 23 объектах</w:t>
      </w:r>
      <w:r w:rsidR="00AD3010" w:rsidRPr="00DA2596">
        <w:rPr>
          <w:rFonts w:ascii="PT Astra Serif" w:eastAsia="Times New Roman" w:hAnsi="PT Astra Serif" w:cs="Times New Roman"/>
          <w:sz w:val="28"/>
          <w:szCs w:val="28"/>
        </w:rPr>
        <w:t>, стоимостью 24 277 тыс. рублей, в том числе:</w:t>
      </w:r>
      <w:r w:rsidR="00AD3010" w:rsidRPr="00DA2596">
        <w:rPr>
          <w:rFonts w:ascii="PT Astra Serif" w:hAnsi="PT Astra Serif"/>
          <w:sz w:val="28"/>
          <w:szCs w:val="28"/>
        </w:rPr>
        <w:t xml:space="preserve"> </w:t>
      </w:r>
      <w:r w:rsidR="00AD3010" w:rsidRPr="00DA2596">
        <w:rPr>
          <w:rFonts w:ascii="PT Astra Serif" w:eastAsia="Times New Roman" w:hAnsi="PT Astra Serif" w:cs="Times New Roman"/>
          <w:sz w:val="28"/>
          <w:szCs w:val="28"/>
        </w:rPr>
        <w:t>по ремонту социальных учреждений, по благоустройству территорий, по ремонту дорог общего пользования, по ремонту и замене объектов ЖКХ.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 2020 году по данной программе запл</w:t>
      </w:r>
      <w:r w:rsidR="00C918A8" w:rsidRPr="00DA2596">
        <w:rPr>
          <w:rFonts w:ascii="PT Astra Serif" w:eastAsia="Times New Roman" w:hAnsi="PT Astra Serif" w:cs="Times New Roman"/>
          <w:sz w:val="28"/>
          <w:szCs w:val="28"/>
        </w:rPr>
        <w:t xml:space="preserve">анирована реализация ещё 20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проектов на сумму более 14 млн. рублей 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Хочется отметить, что некоторые организации, сельские населенные пункты уже по 2-4 раза участвуют в Народном бюджете и комплексно решают имеющиеся проблемы. 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Уважаемые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кимовчане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! 08 августа 2019 года распоряжением правительства Российской Федерации город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получил статус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монопрофильного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РФ (моногород). 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Для моногородов доступны налоговые льготы для бизнеса, меры поддержки Фонда развития моногородов и других институтов развития, а также федеральных ведомств.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Основная цель реализации программы развития </w:t>
      </w:r>
      <w:proofErr w:type="spellStart"/>
      <w:r w:rsidRPr="00DA2596">
        <w:rPr>
          <w:rFonts w:ascii="PT Astra Serif" w:eastAsia="Times New Roman" w:hAnsi="PT Astra Serif" w:cs="Times New Roman"/>
          <w:sz w:val="28"/>
          <w:szCs w:val="28"/>
        </w:rPr>
        <w:t>монопрофильных</w:t>
      </w:r>
      <w:proofErr w:type="spellEnd"/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образований – это создание рабочих мест в рамках реализации новых инвестиционных проектов, улучшение качества городской среды. Перед администрацией стоит задача привлечения инвесторов в город, содействие местному бизнесу в развитии. Это крайне непросто и требует времени.</w:t>
      </w:r>
    </w:p>
    <w:p w:rsidR="006B3140" w:rsidRPr="00DA2596" w:rsidRDefault="006B3140" w:rsidP="006B314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>В настоящее время в Правительство РФ внесен проект программы поддержки и развития моногородов на 2021-2024гг. с объемом финансирования 69,970</w:t>
      </w:r>
      <w:r w:rsidR="007849A0" w:rsidRPr="00DA25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>млрд</w:t>
      </w:r>
      <w:r w:rsidR="007849A0" w:rsidRPr="00DA2596">
        <w:rPr>
          <w:rFonts w:ascii="PT Astra Serif" w:eastAsia="Times New Roman" w:hAnsi="PT Astra Serif" w:cs="Times New Roman"/>
          <w:sz w:val="28"/>
          <w:szCs w:val="28"/>
        </w:rPr>
        <w:t>.</w:t>
      </w: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 руб. и нашему молодому моногороду необходимо обязательно в ней принять участие.</w:t>
      </w:r>
    </w:p>
    <w:p w:rsidR="0066273D" w:rsidRPr="00DA2596" w:rsidRDefault="001C1AB1" w:rsidP="001C1AB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sz w:val="28"/>
          <w:szCs w:val="28"/>
        </w:rPr>
        <w:t xml:space="preserve">Неотъемлемой частью сохранения здоровья, долголетия является занятие физкультурой и спортом. </w:t>
      </w:r>
      <w:r w:rsidR="0066273D" w:rsidRPr="00DA2596">
        <w:rPr>
          <w:rFonts w:ascii="PT Astra Serif" w:eastAsia="Times New Roman" w:hAnsi="PT Astra Serif" w:cs="Times New Roman"/>
          <w:sz w:val="28"/>
          <w:szCs w:val="28"/>
        </w:rPr>
        <w:t xml:space="preserve">1 июля 2019 года по поручению Губернатора Тульской области в рамках инвестиционного проекта начато строительство </w:t>
      </w:r>
      <w:proofErr w:type="spellStart"/>
      <w:r w:rsidR="0066273D" w:rsidRPr="00DA2596">
        <w:rPr>
          <w:rFonts w:ascii="PT Astra Serif" w:eastAsia="Times New Roman" w:hAnsi="PT Astra Serif" w:cs="Times New Roman"/>
          <w:sz w:val="28"/>
          <w:szCs w:val="28"/>
        </w:rPr>
        <w:t>ФОКа</w:t>
      </w:r>
      <w:proofErr w:type="spellEnd"/>
      <w:r w:rsidR="0066273D" w:rsidRPr="00DA2596">
        <w:rPr>
          <w:rFonts w:ascii="PT Astra Serif" w:eastAsia="Times New Roman" w:hAnsi="PT Astra Serif" w:cs="Times New Roman"/>
          <w:sz w:val="28"/>
          <w:szCs w:val="28"/>
        </w:rPr>
        <w:t xml:space="preserve"> на территории стадиона и было полностью завершено в феврале 2020 года. Двухэтажный физкультурно-оздоровительный комплекс оснащен всем необходимым для занятий мини-футболом, баскетболом, волейболом и боксом. Созданы условия для маломобильных групп граждан, обустроены раздевалки, административные помещения и места для зрителей.</w:t>
      </w:r>
    </w:p>
    <w:p w:rsidR="00E3337D" w:rsidRPr="00DA2596" w:rsidRDefault="00E3337D" w:rsidP="00E3337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DA2596">
        <w:rPr>
          <w:rFonts w:ascii="PT Astra Serif" w:eastAsia="Times New Roman" w:hAnsi="PT Astra Serif" w:cs="Times New Roman"/>
          <w:sz w:val="28"/>
          <w:szCs w:val="28"/>
        </w:rPr>
        <w:t>Следует отметить, что улучшения, конечно, есть, но ни в коем случае нельзя останавливаться на достигнутом, необходимо наращивать темпы и идти дальше. </w:t>
      </w:r>
      <w:proofErr w:type="gramEnd"/>
    </w:p>
    <w:p w:rsidR="008B3A29" w:rsidRPr="00DA2596" w:rsidRDefault="008B3A29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Хочу обратить внимание, что привлечение инвестиций в наше муниципальное образование – это задача всех ветвей власти. </w:t>
      </w:r>
    </w:p>
    <w:p w:rsidR="001C1AB1" w:rsidRPr="00DA2596" w:rsidRDefault="001C1AB1" w:rsidP="001C1AB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>Уважаемые инвесторы! Мы жд</w:t>
      </w:r>
      <w:bookmarkStart w:id="0" w:name="_GoBack"/>
      <w:bookmarkEnd w:id="0"/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>ем от Вас новых идей, нестандартных решений и желания реализовывать новые инвестиционные проекты. Дальнейшее развитие района во многом зависит от Вашей активности и энергичности.</w:t>
      </w:r>
    </w:p>
    <w:p w:rsidR="001C1AB1" w:rsidRPr="00DA2596" w:rsidRDefault="001C1AB1" w:rsidP="001C1AB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Приглашаем к сотрудничеству всех представителей делового сообщества. Уверены, что Вас заинтересуют возможности и перспективы развития </w:t>
      </w:r>
      <w:proofErr w:type="spellStart"/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>Кимовского</w:t>
      </w:r>
      <w:proofErr w:type="spellEnd"/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 xml:space="preserve"> района.</w:t>
      </w:r>
    </w:p>
    <w:p w:rsidR="008B3A29" w:rsidRPr="00DA2596" w:rsidRDefault="008B3A29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  <w:r w:rsidRPr="00DA2596">
        <w:rPr>
          <w:rFonts w:ascii="PT Astra Serif" w:eastAsia="Times New Roman" w:hAnsi="PT Astra Serif" w:cs="Times New Roman"/>
          <w:color w:val="010101"/>
          <w:sz w:val="28"/>
          <w:szCs w:val="28"/>
        </w:rPr>
        <w:t>В завершении инвестиционного послания я хотел бы отметить, что в работе с инвесторами нет мелочей. Только кропотливой, ежедневной работой в этом направлении мы можем достичь результатов.</w:t>
      </w:r>
    </w:p>
    <w:p w:rsidR="008B3A29" w:rsidRPr="00DA2596" w:rsidRDefault="008B3A29" w:rsidP="005F4E6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</w:rPr>
      </w:pPr>
    </w:p>
    <w:p w:rsidR="008B3A29" w:rsidRPr="00DA2596" w:rsidRDefault="008B3A29" w:rsidP="005F4E6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shd w:val="clear" w:color="auto" w:fill="FFFFFF"/>
        </w:rPr>
      </w:pPr>
      <w:r w:rsidRPr="00DA2596">
        <w:rPr>
          <w:rFonts w:ascii="PT Astra Serif" w:eastAsia="Times New Roman" w:hAnsi="PT Astra Serif" w:cs="Times New Roman"/>
          <w:color w:val="010101"/>
          <w:sz w:val="28"/>
          <w:szCs w:val="28"/>
          <w:shd w:val="clear" w:color="auto" w:fill="FFFFFF"/>
        </w:rPr>
        <w:t>Спасибо за внимание!</w:t>
      </w:r>
    </w:p>
    <w:p w:rsidR="008B3A29" w:rsidRPr="00DA2596" w:rsidRDefault="008B3A29" w:rsidP="005F4E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B3A29" w:rsidRPr="00DA2596" w:rsidRDefault="008B3A29" w:rsidP="005F4E6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68C6" w:rsidRPr="00DA2596" w:rsidRDefault="00EF68C6" w:rsidP="005F4E6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sectPr w:rsidR="00EF68C6" w:rsidRPr="00DA2596" w:rsidSect="00AE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A29"/>
    <w:rsid w:val="000056C3"/>
    <w:rsid w:val="000112B8"/>
    <w:rsid w:val="000322C4"/>
    <w:rsid w:val="00056C19"/>
    <w:rsid w:val="000B134D"/>
    <w:rsid w:val="000B5DDA"/>
    <w:rsid w:val="000D11EB"/>
    <w:rsid w:val="001169AA"/>
    <w:rsid w:val="001305D1"/>
    <w:rsid w:val="00140BAA"/>
    <w:rsid w:val="00146ED8"/>
    <w:rsid w:val="00160C78"/>
    <w:rsid w:val="0018737D"/>
    <w:rsid w:val="001C1AB1"/>
    <w:rsid w:val="001E6F20"/>
    <w:rsid w:val="001E70E8"/>
    <w:rsid w:val="00234F61"/>
    <w:rsid w:val="002351DE"/>
    <w:rsid w:val="002A0182"/>
    <w:rsid w:val="002D6455"/>
    <w:rsid w:val="002E0504"/>
    <w:rsid w:val="00341065"/>
    <w:rsid w:val="003649B7"/>
    <w:rsid w:val="003A64A7"/>
    <w:rsid w:val="0041222B"/>
    <w:rsid w:val="00446E58"/>
    <w:rsid w:val="0048220C"/>
    <w:rsid w:val="00483E13"/>
    <w:rsid w:val="00484FFB"/>
    <w:rsid w:val="004A41FA"/>
    <w:rsid w:val="004A679D"/>
    <w:rsid w:val="00522033"/>
    <w:rsid w:val="005515F7"/>
    <w:rsid w:val="005723EC"/>
    <w:rsid w:val="00577E53"/>
    <w:rsid w:val="00596FB2"/>
    <w:rsid w:val="00597237"/>
    <w:rsid w:val="005D5748"/>
    <w:rsid w:val="005E59BB"/>
    <w:rsid w:val="005F4E6E"/>
    <w:rsid w:val="0062338C"/>
    <w:rsid w:val="0066273D"/>
    <w:rsid w:val="00673CEC"/>
    <w:rsid w:val="0067763B"/>
    <w:rsid w:val="006848E4"/>
    <w:rsid w:val="006B3140"/>
    <w:rsid w:val="006C6E96"/>
    <w:rsid w:val="006F0346"/>
    <w:rsid w:val="007066B0"/>
    <w:rsid w:val="007627F4"/>
    <w:rsid w:val="007849A0"/>
    <w:rsid w:val="007D476A"/>
    <w:rsid w:val="007D6839"/>
    <w:rsid w:val="008204A4"/>
    <w:rsid w:val="008A5B9F"/>
    <w:rsid w:val="008B3A29"/>
    <w:rsid w:val="008C4AA3"/>
    <w:rsid w:val="008D4B6F"/>
    <w:rsid w:val="008D70CE"/>
    <w:rsid w:val="00913E3D"/>
    <w:rsid w:val="009416A2"/>
    <w:rsid w:val="00986DD9"/>
    <w:rsid w:val="009B2AD3"/>
    <w:rsid w:val="009D34B5"/>
    <w:rsid w:val="009D4DB2"/>
    <w:rsid w:val="009F220C"/>
    <w:rsid w:val="009F3115"/>
    <w:rsid w:val="00A406DE"/>
    <w:rsid w:val="00A4590A"/>
    <w:rsid w:val="00A52B0E"/>
    <w:rsid w:val="00A54CB8"/>
    <w:rsid w:val="00A95712"/>
    <w:rsid w:val="00AD3010"/>
    <w:rsid w:val="00AE1917"/>
    <w:rsid w:val="00AE636D"/>
    <w:rsid w:val="00B20CB5"/>
    <w:rsid w:val="00B21E36"/>
    <w:rsid w:val="00B55A0B"/>
    <w:rsid w:val="00B94308"/>
    <w:rsid w:val="00BD064C"/>
    <w:rsid w:val="00BD357B"/>
    <w:rsid w:val="00BD52A0"/>
    <w:rsid w:val="00C048CF"/>
    <w:rsid w:val="00C15FDD"/>
    <w:rsid w:val="00C22389"/>
    <w:rsid w:val="00C263B3"/>
    <w:rsid w:val="00C862A1"/>
    <w:rsid w:val="00C918A8"/>
    <w:rsid w:val="00CA5F59"/>
    <w:rsid w:val="00CF5555"/>
    <w:rsid w:val="00D33D75"/>
    <w:rsid w:val="00D61C95"/>
    <w:rsid w:val="00D62025"/>
    <w:rsid w:val="00D64A7B"/>
    <w:rsid w:val="00D77C62"/>
    <w:rsid w:val="00D95E4B"/>
    <w:rsid w:val="00DA2596"/>
    <w:rsid w:val="00DB48D9"/>
    <w:rsid w:val="00DE3CFE"/>
    <w:rsid w:val="00E07ADF"/>
    <w:rsid w:val="00E17D9E"/>
    <w:rsid w:val="00E3337D"/>
    <w:rsid w:val="00E65273"/>
    <w:rsid w:val="00E937A1"/>
    <w:rsid w:val="00ED5CED"/>
    <w:rsid w:val="00EF533F"/>
    <w:rsid w:val="00EF68C6"/>
    <w:rsid w:val="00F50309"/>
    <w:rsid w:val="00F6173C"/>
    <w:rsid w:val="00FA0B47"/>
    <w:rsid w:val="00FA5C3E"/>
    <w:rsid w:val="00FC7D0B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B3A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3A29"/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8B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8B3A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2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9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9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Назарова Елена Геннадьевна</cp:lastModifiedBy>
  <cp:revision>81</cp:revision>
  <cp:lastPrinted>2020-03-24T12:24:00Z</cp:lastPrinted>
  <dcterms:created xsi:type="dcterms:W3CDTF">2019-02-07T11:05:00Z</dcterms:created>
  <dcterms:modified xsi:type="dcterms:W3CDTF">2020-03-27T08:04:00Z</dcterms:modified>
</cp:coreProperties>
</file>