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761EC2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761EC2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 Но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B5F2F" w:rsidRPr="00761EC2" w:rsidTr="008B5F2F">
        <w:tc>
          <w:tcPr>
            <w:tcW w:w="5353" w:type="dxa"/>
          </w:tcPr>
          <w:p w:rsidR="008B5F2F" w:rsidRPr="00761EC2" w:rsidRDefault="008B5F2F" w:rsidP="002F2A47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F35385"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F2A47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06.05.2020</w:t>
            </w:r>
          </w:p>
        </w:tc>
        <w:tc>
          <w:tcPr>
            <w:tcW w:w="4501" w:type="dxa"/>
          </w:tcPr>
          <w:p w:rsidR="008B5F2F" w:rsidRPr="002F2A47" w:rsidRDefault="008B5F2F" w:rsidP="00995421">
            <w:pPr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2F2A4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2F2A47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29-Р/1</w:t>
            </w:r>
          </w:p>
        </w:tc>
      </w:tr>
    </w:tbl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</w:t>
      </w:r>
      <w:r w:rsidR="002F2A4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 окончании отопительного сезона 2019-2020гг. и мероприятиях по подготовке объектов ЖКХ и социально-культурной сферы к работе в зимних условиях 2020-2021гг.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на основании распоряжения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 от 06.05.2020 № 105-р:</w:t>
      </w:r>
      <w:proofErr w:type="gramEnd"/>
    </w:p>
    <w:p w:rsidR="002F2A47" w:rsidRPr="00761EC2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Default="00995421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 w:rsidR="002F2A47">
        <w:rPr>
          <w:rFonts w:ascii="PT Astra Serif" w:eastAsia="Times New Roman" w:hAnsi="PT Astra Serif" w:cs="Times New Roman"/>
          <w:sz w:val="26"/>
          <w:szCs w:val="26"/>
          <w:lang w:eastAsia="ru-RU"/>
        </w:rPr>
        <w:t>Завершить отопительный сезон 2019-2020гг. для котельных, находящихся в концессии и аренде ООО «</w:t>
      </w:r>
      <w:proofErr w:type="spellStart"/>
      <w:r w:rsidR="002F2A47">
        <w:rPr>
          <w:rFonts w:ascii="PT Astra Serif" w:eastAsia="Times New Roman" w:hAnsi="PT Astra Serif" w:cs="Times New Roman"/>
          <w:sz w:val="26"/>
          <w:szCs w:val="26"/>
          <w:lang w:eastAsia="ru-RU"/>
        </w:rPr>
        <w:t>ЭнергоГазИнвест</w:t>
      </w:r>
      <w:proofErr w:type="spellEnd"/>
      <w:r w:rsidR="002F2A47">
        <w:rPr>
          <w:rFonts w:ascii="PT Astra Serif" w:eastAsia="Times New Roman" w:hAnsi="PT Astra Serif" w:cs="Times New Roman"/>
          <w:sz w:val="26"/>
          <w:szCs w:val="26"/>
          <w:lang w:eastAsia="ru-RU"/>
        </w:rPr>
        <w:t>-Тула», 6 мая 2020 года.</w:t>
      </w:r>
    </w:p>
    <w:p w:rsidR="002F2A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Завершить отопительный сезон 2019-2020гг. для муниципальных объектов социально-культурной сферы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Новольвовское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Кимовского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района, имеющих индивидуальные источники тепловой энергии, 6 мая 2020 года.</w:t>
      </w:r>
    </w:p>
    <w:p w:rsidR="002F2A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3. Рекомендовать руководителям муниципальных учреждений, теплоснабжающих организаций, объектов социальной сферы:</w:t>
      </w:r>
    </w:p>
    <w:p w:rsidR="002F2A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с 6 мая 2020 года приступить к регламентным и ре</w:t>
      </w:r>
      <w:r w:rsidR="000B1B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монтным работам, провести </w:t>
      </w:r>
      <w:proofErr w:type="gramStart"/>
      <w:r w:rsidR="000B1B99">
        <w:rPr>
          <w:rFonts w:ascii="PT Astra Serif" w:eastAsia="Times New Roman" w:hAnsi="PT Astra Serif" w:cs="Times New Roman"/>
          <w:sz w:val="26"/>
          <w:szCs w:val="26"/>
          <w:lang w:eastAsia="ru-RU"/>
        </w:rPr>
        <w:t>весеннюю</w:t>
      </w:r>
      <w:proofErr w:type="gramEnd"/>
      <w:r w:rsidR="000B1B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0B1B99">
        <w:rPr>
          <w:rFonts w:ascii="PT Astra Serif" w:eastAsia="Times New Roman" w:hAnsi="PT Astra Serif" w:cs="Times New Roman"/>
          <w:sz w:val="26"/>
          <w:szCs w:val="26"/>
          <w:lang w:eastAsia="ru-RU"/>
        </w:rPr>
        <w:t>опресовку</w:t>
      </w:r>
      <w:proofErr w:type="spellEnd"/>
      <w:r w:rsidR="000B1B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теплотрасс с оформлением соответствующих актов;</w:t>
      </w:r>
    </w:p>
    <w:p w:rsidR="000B1B99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до 01 июня 2020 года провести совместно с теплоснабжающими организациями обследование систем теплоснабжения объектов социальной сферы и образовательных учреждений;</w:t>
      </w:r>
    </w:p>
    <w:p w:rsidR="000B1B99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 25 августа 2020 предоставить в администрацию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 акты готовности объектов теплоснабжения к отопительному периоду 2020-2021гг.</w:t>
      </w:r>
    </w:p>
    <w:p w:rsidR="000B1B99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4. Рекомендовать руководителям управляющих компаний организовать и провести весенний осмотр жилищного фонда, в соответствии с постановлением Государственного комитета Российской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Федерации по строительству и жилищно-коммунальному комплексу от 27.09.2003 № 170 «Об утверждении Правил и норм технической </w:t>
      </w:r>
      <w:bookmarkStart w:id="0" w:name="_GoBack"/>
      <w:bookmarkEnd w:id="0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эксплуатации жилищного фонда» с оформлением актов.</w:t>
      </w:r>
    </w:p>
    <w:p w:rsidR="000B1B99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5. </w:t>
      </w:r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>Отделу делопроизводства, кадров и правовой работу (</w:t>
      </w:r>
      <w:proofErr w:type="spellStart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>Чернышова</w:t>
      </w:r>
      <w:proofErr w:type="spellEnd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И.С.) </w:t>
      </w:r>
      <w:proofErr w:type="gramStart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разместить</w:t>
      </w:r>
      <w:proofErr w:type="gramEnd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настоящее распоряжение на официальном сайте муниципального образования </w:t>
      </w:r>
      <w:proofErr w:type="spellStart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Новольвовское</w:t>
      </w:r>
      <w:proofErr w:type="spellEnd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Кимовского</w:t>
      </w:r>
      <w:proofErr w:type="spellEnd"/>
      <w:r w:rsidR="008C6C0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в сети Интернет.</w:t>
      </w:r>
    </w:p>
    <w:p w:rsidR="008C6C09" w:rsidRDefault="008C6C0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6.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995421" w:rsidRPr="00761EC2" w:rsidRDefault="008C6C09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995421" w:rsidRPr="00761EC2">
        <w:rPr>
          <w:rFonts w:ascii="PT Astra Serif" w:eastAsia="Times New Roman" w:hAnsi="PT Astra Serif" w:cs="Times New Roman"/>
          <w:sz w:val="26"/>
          <w:szCs w:val="26"/>
          <w:lang w:eastAsia="ru-RU"/>
        </w:rPr>
        <w:t>. Распоряжение вступает в силу со дня подписания.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5421" w:rsidRPr="00761EC2" w:rsidTr="00F71C0C">
        <w:tc>
          <w:tcPr>
            <w:tcW w:w="4927" w:type="dxa"/>
            <w:shd w:val="clear" w:color="auto" w:fill="auto"/>
          </w:tcPr>
          <w:p w:rsidR="00995421" w:rsidRPr="00761EC2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Глава администрации</w:t>
            </w:r>
          </w:p>
          <w:p w:rsidR="00995421" w:rsidRPr="00761EC2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Г.В. Винокурова</w:t>
            </w:r>
          </w:p>
        </w:tc>
      </w:tr>
    </w:tbl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2610" w:rsidRPr="00761EC2" w:rsidRDefault="004B2610">
      <w:pPr>
        <w:rPr>
          <w:rFonts w:ascii="PT Astra Serif" w:hAnsi="PT Astra Serif"/>
        </w:rPr>
      </w:pPr>
    </w:p>
    <w:sectPr w:rsidR="004B2610" w:rsidRPr="00761EC2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4"/>
    <w:rsid w:val="000B1B99"/>
    <w:rsid w:val="002F2A47"/>
    <w:rsid w:val="004B2610"/>
    <w:rsid w:val="00761EC2"/>
    <w:rsid w:val="008B5F2F"/>
    <w:rsid w:val="008C6C09"/>
    <w:rsid w:val="00995421"/>
    <w:rsid w:val="00E14694"/>
    <w:rsid w:val="00EB19E5"/>
    <w:rsid w:val="00F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muskova-pc</cp:lastModifiedBy>
  <cp:revision>3</cp:revision>
  <cp:lastPrinted>2020-05-29T13:27:00Z</cp:lastPrinted>
  <dcterms:created xsi:type="dcterms:W3CDTF">2020-05-29T13:25:00Z</dcterms:created>
  <dcterms:modified xsi:type="dcterms:W3CDTF">2020-05-29T13:28:00Z</dcterms:modified>
</cp:coreProperties>
</file>