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7C" w:rsidRPr="00A97D48" w:rsidRDefault="0069067C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21F25" w:rsidRPr="00A97D48" w:rsidRDefault="00C21F25" w:rsidP="0069067C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D5151" w:rsidRPr="00A97D48" w:rsidRDefault="008D5151" w:rsidP="00957C4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7D48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7B2AA4" w:rsidRPr="00A97D48">
        <w:rPr>
          <w:rFonts w:ascii="PT Astra Serif" w:hAnsi="PT Astra Serif" w:cs="Times New Roman"/>
          <w:b/>
          <w:sz w:val="28"/>
          <w:szCs w:val="28"/>
        </w:rPr>
        <w:t>утвержде</w:t>
      </w:r>
      <w:r w:rsidRPr="00A97D48">
        <w:rPr>
          <w:rFonts w:ascii="PT Astra Serif" w:hAnsi="PT Astra Serif" w:cs="Times New Roman"/>
          <w:b/>
          <w:sz w:val="28"/>
          <w:szCs w:val="28"/>
        </w:rPr>
        <w:t>нии стоимости услуг, предоставляемых согласно гарантированному перечню услуг по погребению на территории</w:t>
      </w:r>
      <w:r w:rsidR="00D20B4C" w:rsidRPr="00A97D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97D48">
        <w:rPr>
          <w:rFonts w:ascii="PT Astra Serif" w:hAnsi="PT Astra Serif" w:cs="Times New Roman"/>
          <w:b/>
          <w:sz w:val="28"/>
          <w:szCs w:val="28"/>
        </w:rPr>
        <w:t>муниципального образования Кимовский район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7DB0" w:rsidRDefault="002A7DB0" w:rsidP="002A7D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D48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12.01.1996 №8–ФЗ «О погребении и похоронном деле», </w:t>
      </w:r>
      <w:r w:rsidRPr="00F67CBC">
        <w:rPr>
          <w:rFonts w:ascii="PT Astra Serif" w:hAnsi="PT Astra Serif"/>
          <w:sz w:val="28"/>
          <w:szCs w:val="28"/>
        </w:rPr>
        <w:t>на основании Устава муниципального образования Кимовский</w:t>
      </w:r>
      <w:r w:rsidRPr="00A97D4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Кимовский район </w:t>
      </w:r>
      <w:r>
        <w:rPr>
          <w:rFonts w:ascii="PT Astra Serif" w:hAnsi="PT Astra Serif"/>
          <w:sz w:val="28"/>
          <w:szCs w:val="28"/>
        </w:rPr>
        <w:t>ПОСТАНОВЛЯЕТ</w:t>
      </w:r>
      <w:r w:rsidRPr="00A97D48">
        <w:rPr>
          <w:rFonts w:ascii="PT Astra Serif" w:hAnsi="PT Astra Serif"/>
          <w:sz w:val="28"/>
          <w:szCs w:val="28"/>
        </w:rPr>
        <w:t>:</w:t>
      </w:r>
    </w:p>
    <w:p w:rsidR="00190184" w:rsidRPr="00A97D48" w:rsidRDefault="00190184" w:rsidP="002A7DB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D5151" w:rsidRPr="00A97D48" w:rsidRDefault="008D5151" w:rsidP="00D076F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1.</w:t>
      </w:r>
      <w:r w:rsidR="00DC0328">
        <w:rPr>
          <w:rFonts w:ascii="PT Astra Serif" w:hAnsi="PT Astra Serif" w:cs="Times New Roman"/>
          <w:sz w:val="28"/>
          <w:szCs w:val="28"/>
        </w:rPr>
        <w:t> </w:t>
      </w:r>
      <w:r w:rsidRPr="00A97D48">
        <w:rPr>
          <w:rFonts w:ascii="PT Astra Serif" w:hAnsi="PT Astra Serif" w:cs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A97D48">
        <w:rPr>
          <w:rFonts w:ascii="PT Astra Serif" w:hAnsi="PT Astra Serif" w:cs="Times New Roman"/>
          <w:sz w:val="28"/>
          <w:szCs w:val="28"/>
        </w:rPr>
        <w:t xml:space="preserve"> с 1 февраля 20</w:t>
      </w:r>
      <w:r w:rsidR="00C21F25" w:rsidRPr="00A97D48">
        <w:rPr>
          <w:rFonts w:ascii="PT Astra Serif" w:hAnsi="PT Astra Serif" w:cs="Times New Roman"/>
          <w:sz w:val="28"/>
          <w:szCs w:val="28"/>
        </w:rPr>
        <w:t>2</w:t>
      </w:r>
      <w:r w:rsidR="00212EA9">
        <w:rPr>
          <w:rFonts w:ascii="PT Astra Serif" w:hAnsi="PT Astra Serif" w:cs="Times New Roman"/>
          <w:sz w:val="28"/>
          <w:szCs w:val="28"/>
        </w:rPr>
        <w:t>5</w:t>
      </w:r>
      <w:r w:rsidR="000616AC" w:rsidRPr="00A97D48">
        <w:rPr>
          <w:rFonts w:ascii="PT Astra Serif" w:hAnsi="PT Astra Serif" w:cs="Times New Roman"/>
          <w:sz w:val="28"/>
          <w:szCs w:val="28"/>
        </w:rPr>
        <w:t xml:space="preserve"> года до последующей индексации</w:t>
      </w:r>
      <w:r w:rsidRPr="00A97D48">
        <w:rPr>
          <w:rFonts w:ascii="PT Astra Serif" w:hAnsi="PT Astra Serif" w:cs="Times New Roman"/>
          <w:sz w:val="28"/>
          <w:szCs w:val="28"/>
        </w:rPr>
        <w:t xml:space="preserve"> (приложение №1).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2.</w:t>
      </w:r>
      <w:r w:rsidR="00DC0328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0616AC" w:rsidRPr="00A97D48">
        <w:rPr>
          <w:rFonts w:ascii="PT Astra Serif" w:hAnsi="PT Astra Serif" w:cs="Times New Roman"/>
          <w:sz w:val="28"/>
          <w:szCs w:val="28"/>
        </w:rPr>
        <w:t>Утвердить</w:t>
      </w:r>
      <w:r w:rsidRPr="00A97D48">
        <w:rPr>
          <w:rFonts w:ascii="PT Astra Serif" w:hAnsi="PT Astra Serif" w:cs="Times New Roman"/>
          <w:sz w:val="28"/>
          <w:szCs w:val="28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A97D48">
        <w:rPr>
          <w:rFonts w:ascii="PT Astra Serif" w:hAnsi="PT Astra Serif" w:cs="Times New Roman"/>
          <w:sz w:val="28"/>
          <w:szCs w:val="28"/>
        </w:rPr>
        <w:t>с 1 февраля 20</w:t>
      </w:r>
      <w:r w:rsidR="00C21F25" w:rsidRPr="00A97D48">
        <w:rPr>
          <w:rFonts w:ascii="PT Astra Serif" w:hAnsi="PT Astra Serif" w:cs="Times New Roman"/>
          <w:sz w:val="28"/>
          <w:szCs w:val="28"/>
        </w:rPr>
        <w:t>2</w:t>
      </w:r>
      <w:r w:rsidR="00212EA9">
        <w:rPr>
          <w:rFonts w:ascii="PT Astra Serif" w:hAnsi="PT Astra Serif" w:cs="Times New Roman"/>
          <w:sz w:val="28"/>
          <w:szCs w:val="28"/>
        </w:rPr>
        <w:t>5</w:t>
      </w:r>
      <w:r w:rsidR="000616AC" w:rsidRPr="00A97D48">
        <w:rPr>
          <w:rFonts w:ascii="PT Astra Serif" w:hAnsi="PT Astra Serif" w:cs="Times New Roman"/>
          <w:sz w:val="28"/>
          <w:szCs w:val="28"/>
        </w:rPr>
        <w:t xml:space="preserve"> года до последующей индексации </w:t>
      </w:r>
      <w:r w:rsidRPr="00A97D48">
        <w:rPr>
          <w:rFonts w:ascii="PT Astra Serif" w:hAnsi="PT Astra Serif" w:cs="Times New Roman"/>
          <w:sz w:val="28"/>
          <w:szCs w:val="28"/>
        </w:rPr>
        <w:t>(приложение №2).</w:t>
      </w:r>
      <w:proofErr w:type="gramEnd"/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3.</w:t>
      </w:r>
      <w:r w:rsidR="00DC0328">
        <w:rPr>
          <w:rFonts w:ascii="PT Astra Serif" w:hAnsi="PT Astra Serif" w:cs="Times New Roman"/>
          <w:sz w:val="28"/>
          <w:szCs w:val="28"/>
        </w:rPr>
        <w:t> </w:t>
      </w:r>
      <w:r w:rsidRPr="00A97D48">
        <w:rPr>
          <w:rFonts w:ascii="PT Astra Serif" w:hAnsi="PT Astra Serif" w:cs="Times New Roman"/>
          <w:color w:val="030303"/>
          <w:sz w:val="28"/>
          <w:szCs w:val="28"/>
        </w:rPr>
        <w:t xml:space="preserve">Признать утратившим силу постановление администрации </w:t>
      </w:r>
      <w:r w:rsidRPr="00212EA9">
        <w:rPr>
          <w:rFonts w:ascii="PT Astra Serif" w:hAnsi="PT Astra Serif" w:cs="Times New Roman"/>
          <w:color w:val="030303"/>
          <w:sz w:val="28"/>
          <w:szCs w:val="28"/>
        </w:rPr>
        <w:t>муниципального образования Кимовск</w:t>
      </w:r>
      <w:r w:rsidR="00FF73A1" w:rsidRPr="00212EA9">
        <w:rPr>
          <w:rFonts w:ascii="PT Astra Serif" w:hAnsi="PT Astra Serif" w:cs="Times New Roman"/>
          <w:color w:val="030303"/>
          <w:sz w:val="28"/>
          <w:szCs w:val="28"/>
        </w:rPr>
        <w:t>ий</w:t>
      </w:r>
      <w:r w:rsidRPr="00212EA9">
        <w:rPr>
          <w:rFonts w:ascii="PT Astra Serif" w:hAnsi="PT Astra Serif" w:cs="Times New Roman"/>
          <w:color w:val="030303"/>
          <w:sz w:val="28"/>
          <w:szCs w:val="28"/>
        </w:rPr>
        <w:t xml:space="preserve"> район от </w:t>
      </w:r>
      <w:r w:rsidR="00212EA9" w:rsidRPr="00212EA9">
        <w:rPr>
          <w:rFonts w:ascii="PT Astra Serif" w:hAnsi="PT Astra Serif" w:cs="Times New Roman"/>
          <w:color w:val="030303"/>
          <w:sz w:val="28"/>
          <w:szCs w:val="28"/>
        </w:rPr>
        <w:t>0</w:t>
      </w:r>
      <w:r w:rsidR="0075669C" w:rsidRPr="00212EA9">
        <w:rPr>
          <w:rFonts w:ascii="PT Astra Serif" w:hAnsi="PT Astra Serif" w:cs="Times New Roman"/>
          <w:color w:val="030303"/>
          <w:sz w:val="28"/>
          <w:szCs w:val="28"/>
        </w:rPr>
        <w:t>1</w:t>
      </w:r>
      <w:r w:rsidRPr="00212EA9">
        <w:rPr>
          <w:rFonts w:ascii="PT Astra Serif" w:hAnsi="PT Astra Serif" w:cs="Times New Roman"/>
          <w:color w:val="030303"/>
          <w:sz w:val="28"/>
          <w:szCs w:val="28"/>
        </w:rPr>
        <w:t>.</w:t>
      </w:r>
      <w:r w:rsidR="005E1B91" w:rsidRPr="00212EA9">
        <w:rPr>
          <w:rFonts w:ascii="PT Astra Serif" w:hAnsi="PT Astra Serif" w:cs="Times New Roman"/>
          <w:color w:val="030303"/>
          <w:sz w:val="28"/>
          <w:szCs w:val="28"/>
        </w:rPr>
        <w:t>0</w:t>
      </w:r>
      <w:r w:rsidR="00212EA9" w:rsidRPr="00212EA9">
        <w:rPr>
          <w:rFonts w:ascii="PT Astra Serif" w:hAnsi="PT Astra Serif" w:cs="Times New Roman"/>
          <w:color w:val="030303"/>
          <w:sz w:val="28"/>
          <w:szCs w:val="28"/>
        </w:rPr>
        <w:t>2</w:t>
      </w:r>
      <w:r w:rsidR="006F70D2" w:rsidRPr="00212EA9">
        <w:rPr>
          <w:rFonts w:ascii="PT Astra Serif" w:hAnsi="PT Astra Serif" w:cs="Times New Roman"/>
          <w:color w:val="030303"/>
          <w:sz w:val="28"/>
          <w:szCs w:val="28"/>
        </w:rPr>
        <w:t>.202</w:t>
      </w:r>
      <w:r w:rsidR="00212EA9" w:rsidRPr="00212EA9">
        <w:rPr>
          <w:rFonts w:ascii="PT Astra Serif" w:hAnsi="PT Astra Serif" w:cs="Times New Roman"/>
          <w:color w:val="030303"/>
          <w:sz w:val="28"/>
          <w:szCs w:val="28"/>
        </w:rPr>
        <w:t>4</w:t>
      </w:r>
      <w:r w:rsidRPr="00212EA9">
        <w:rPr>
          <w:rFonts w:ascii="PT Astra Serif" w:hAnsi="PT Astra Serif" w:cs="Times New Roman"/>
          <w:color w:val="030303"/>
          <w:sz w:val="28"/>
          <w:szCs w:val="28"/>
        </w:rPr>
        <w:t xml:space="preserve"> № </w:t>
      </w:r>
      <w:r w:rsidR="0075669C" w:rsidRPr="00212EA9">
        <w:rPr>
          <w:rFonts w:ascii="PT Astra Serif" w:hAnsi="PT Astra Serif" w:cs="Times New Roman"/>
          <w:color w:val="030303"/>
          <w:sz w:val="28"/>
          <w:szCs w:val="28"/>
        </w:rPr>
        <w:t>10</w:t>
      </w:r>
      <w:r w:rsidR="00212EA9" w:rsidRPr="00212EA9">
        <w:rPr>
          <w:rFonts w:ascii="PT Astra Serif" w:hAnsi="PT Astra Serif" w:cs="Times New Roman"/>
          <w:color w:val="030303"/>
          <w:sz w:val="28"/>
          <w:szCs w:val="28"/>
        </w:rPr>
        <w:t>4</w:t>
      </w:r>
      <w:r w:rsidRPr="00212EA9">
        <w:rPr>
          <w:rFonts w:ascii="PT Astra Serif" w:hAnsi="PT Astra Serif" w:cs="Times New Roman"/>
          <w:color w:val="030303"/>
          <w:sz w:val="28"/>
          <w:szCs w:val="28"/>
        </w:rPr>
        <w:t xml:space="preserve"> «</w:t>
      </w:r>
      <w:r w:rsidRPr="00212EA9">
        <w:rPr>
          <w:rFonts w:ascii="PT Astra Serif" w:hAnsi="PT Astra Serif" w:cs="Times New Roman"/>
          <w:sz w:val="28"/>
          <w:szCs w:val="28"/>
        </w:rPr>
        <w:t>Об</w:t>
      </w:r>
      <w:r w:rsidRPr="00A97D48">
        <w:rPr>
          <w:rFonts w:ascii="PT Astra Serif" w:hAnsi="PT Astra Serif" w:cs="Times New Roman"/>
          <w:sz w:val="28"/>
          <w:szCs w:val="28"/>
        </w:rPr>
        <w:t xml:space="preserve"> </w:t>
      </w:r>
      <w:r w:rsidR="00621226" w:rsidRPr="00621226">
        <w:rPr>
          <w:rFonts w:ascii="PT Astra Serif" w:hAnsi="PT Astra Serif" w:cs="Times New Roman"/>
          <w:sz w:val="28"/>
          <w:szCs w:val="28"/>
        </w:rPr>
        <w:t>утверждении</w:t>
      </w:r>
      <w:r w:rsidRPr="00621226">
        <w:rPr>
          <w:rFonts w:ascii="PT Astra Serif" w:hAnsi="PT Astra Serif" w:cs="Times New Roman"/>
          <w:sz w:val="28"/>
          <w:szCs w:val="28"/>
        </w:rPr>
        <w:t xml:space="preserve"> стоимости услуг, предоставляемых согласно гарантированному</w:t>
      </w:r>
      <w:r w:rsidRPr="00A97D48">
        <w:rPr>
          <w:rFonts w:ascii="PT Astra Serif" w:hAnsi="PT Astra Serif" w:cs="Times New Roman"/>
          <w:sz w:val="28"/>
          <w:szCs w:val="28"/>
        </w:rPr>
        <w:t xml:space="preserve"> перечню услуг по погребению на территории</w:t>
      </w:r>
      <w:r w:rsidR="00456285" w:rsidRPr="00456285">
        <w:rPr>
          <w:rFonts w:ascii="PT Astra Serif" w:hAnsi="PT Astra Serif" w:cs="Times New Roman"/>
          <w:sz w:val="28"/>
          <w:szCs w:val="28"/>
        </w:rPr>
        <w:t xml:space="preserve"> </w:t>
      </w:r>
      <w:r w:rsidRPr="00A97D48">
        <w:rPr>
          <w:rFonts w:ascii="PT Astra Serif" w:hAnsi="PT Astra Serif" w:cs="Times New Roman"/>
          <w:sz w:val="28"/>
          <w:szCs w:val="28"/>
        </w:rPr>
        <w:t>муниципального образования Кимовск</w:t>
      </w:r>
      <w:r w:rsidR="00FF73A1" w:rsidRPr="00A97D48">
        <w:rPr>
          <w:rFonts w:ascii="PT Astra Serif" w:hAnsi="PT Astra Serif" w:cs="Times New Roman"/>
          <w:sz w:val="28"/>
          <w:szCs w:val="28"/>
        </w:rPr>
        <w:t>ий</w:t>
      </w:r>
      <w:r w:rsidR="00034178" w:rsidRPr="00A97D48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A97D48">
        <w:rPr>
          <w:rFonts w:ascii="PT Astra Serif" w:hAnsi="PT Astra Serif" w:cs="Times New Roman"/>
          <w:sz w:val="28"/>
          <w:szCs w:val="28"/>
        </w:rPr>
        <w:t>».</w:t>
      </w:r>
    </w:p>
    <w:p w:rsidR="008D5151" w:rsidRPr="00A97D48" w:rsidRDefault="008D5151" w:rsidP="00690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4.</w:t>
      </w:r>
      <w:r w:rsidR="00DC0328">
        <w:rPr>
          <w:rFonts w:ascii="PT Astra Serif" w:hAnsi="PT Astra Serif" w:cs="Times New Roman"/>
          <w:sz w:val="28"/>
          <w:szCs w:val="28"/>
        </w:rPr>
        <w:t> </w:t>
      </w:r>
      <w:r w:rsidRPr="00A97D48">
        <w:rPr>
          <w:rFonts w:ascii="PT Astra Serif" w:hAnsi="PT Astra Serif" w:cs="Times New Roman"/>
          <w:sz w:val="28"/>
          <w:szCs w:val="28"/>
        </w:rPr>
        <w:t xml:space="preserve">Отделу по делопроизводству, кадрам, информационным </w:t>
      </w:r>
      <w:r w:rsidR="0047158C" w:rsidRPr="00A97D48">
        <w:rPr>
          <w:rFonts w:ascii="PT Astra Serif" w:hAnsi="PT Astra Serif" w:cs="Times New Roman"/>
          <w:sz w:val="28"/>
          <w:szCs w:val="28"/>
        </w:rPr>
        <w:t xml:space="preserve">технологиям и делам архива </w:t>
      </w:r>
      <w:proofErr w:type="gramStart"/>
      <w:r w:rsidRPr="00A97D48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A97D48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</w:t>
      </w:r>
      <w:r w:rsidRPr="00A97D48">
        <w:rPr>
          <w:rFonts w:ascii="PT Astra Serif" w:hAnsi="PT Astra Serif" w:cs="Times New Roman"/>
          <w:sz w:val="28"/>
          <w:szCs w:val="28"/>
        </w:rPr>
        <w:lastRenderedPageBreak/>
        <w:t>организационной работе и взаимодействию с органам</w:t>
      </w:r>
      <w:r w:rsidR="005E1B91" w:rsidRPr="00A97D48">
        <w:rPr>
          <w:rFonts w:ascii="PT Astra Serif" w:hAnsi="PT Astra Serif" w:cs="Times New Roman"/>
          <w:sz w:val="28"/>
          <w:szCs w:val="28"/>
        </w:rPr>
        <w:t xml:space="preserve">и местного самоуправления </w:t>
      </w:r>
      <w:r w:rsidRPr="00A97D48">
        <w:rPr>
          <w:rFonts w:ascii="PT Astra Serif" w:hAnsi="PT Astra Serif" w:cs="Times New Roman"/>
          <w:sz w:val="28"/>
          <w:szCs w:val="28"/>
        </w:rPr>
        <w:t>постановление опубликовать в газете «</w:t>
      </w:r>
      <w:r w:rsidRPr="00190184">
        <w:rPr>
          <w:rFonts w:ascii="PT Astra Serif" w:hAnsi="PT Astra Serif" w:cs="Times New Roman"/>
          <w:sz w:val="28"/>
          <w:szCs w:val="28"/>
        </w:rPr>
        <w:t>Районные будни.</w:t>
      </w:r>
      <w:r w:rsidRPr="00A97D48">
        <w:rPr>
          <w:rFonts w:ascii="PT Astra Serif" w:hAnsi="PT Astra Serif" w:cs="Times New Roman"/>
          <w:sz w:val="28"/>
          <w:szCs w:val="28"/>
        </w:rPr>
        <w:t xml:space="preserve"> Кимовский район».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5.</w:t>
      </w:r>
      <w:r w:rsidR="00DC0328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Pr="00A97D4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97D48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2E182D" w:rsidRPr="00A97D48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8D5151" w:rsidRPr="00A97D48" w:rsidRDefault="008D5151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D48">
        <w:rPr>
          <w:rFonts w:ascii="PT Astra Serif" w:hAnsi="PT Astra Serif" w:cs="Times New Roman"/>
          <w:sz w:val="28"/>
          <w:szCs w:val="28"/>
        </w:rPr>
        <w:t>6.</w:t>
      </w:r>
      <w:r w:rsidR="00DC0328">
        <w:rPr>
          <w:rFonts w:ascii="PT Astra Serif" w:hAnsi="PT Astra Serif" w:cs="Times New Roman"/>
          <w:sz w:val="28"/>
          <w:szCs w:val="28"/>
        </w:rPr>
        <w:t> </w:t>
      </w:r>
      <w:r w:rsidRPr="00A97D48">
        <w:rPr>
          <w:rFonts w:ascii="PT Astra Serif" w:hAnsi="PT Astra Serif" w:cs="Times New Roman"/>
          <w:sz w:val="28"/>
          <w:szCs w:val="28"/>
        </w:rPr>
        <w:t xml:space="preserve">Постановление вступает в силу со дня его </w:t>
      </w:r>
      <w:r w:rsidR="00413DD2">
        <w:rPr>
          <w:rFonts w:ascii="PT Astra Serif" w:hAnsi="PT Astra Serif" w:cs="Times New Roman"/>
          <w:sz w:val="28"/>
          <w:szCs w:val="28"/>
        </w:rPr>
        <w:t>опубликования</w:t>
      </w:r>
      <w:r w:rsidR="00312259" w:rsidRPr="00A97D48">
        <w:rPr>
          <w:rFonts w:ascii="PT Astra Serif" w:hAnsi="PT Astra Serif" w:cs="Times New Roman"/>
          <w:sz w:val="28"/>
          <w:szCs w:val="28"/>
        </w:rPr>
        <w:t xml:space="preserve"> и распространяется на правоотношения, возникшие с </w:t>
      </w:r>
      <w:r w:rsidRPr="00A97D48">
        <w:rPr>
          <w:rFonts w:ascii="PT Astra Serif" w:hAnsi="PT Astra Serif" w:cs="Times New Roman"/>
          <w:sz w:val="28"/>
          <w:szCs w:val="28"/>
        </w:rPr>
        <w:t>1</w:t>
      </w:r>
      <w:r w:rsidR="00123FEB" w:rsidRPr="00A97D48">
        <w:rPr>
          <w:rFonts w:ascii="PT Astra Serif" w:hAnsi="PT Astra Serif" w:cs="Times New Roman"/>
          <w:sz w:val="28"/>
          <w:szCs w:val="28"/>
        </w:rPr>
        <w:t xml:space="preserve"> февраля </w:t>
      </w:r>
      <w:r w:rsidRPr="00A97D48">
        <w:rPr>
          <w:rFonts w:ascii="PT Astra Serif" w:hAnsi="PT Astra Serif" w:cs="Times New Roman"/>
          <w:sz w:val="28"/>
          <w:szCs w:val="28"/>
        </w:rPr>
        <w:t>20</w:t>
      </w:r>
      <w:r w:rsidR="00C21F25" w:rsidRPr="00A97D48">
        <w:rPr>
          <w:rFonts w:ascii="PT Astra Serif" w:hAnsi="PT Astra Serif" w:cs="Times New Roman"/>
          <w:sz w:val="28"/>
          <w:szCs w:val="28"/>
        </w:rPr>
        <w:t>2</w:t>
      </w:r>
      <w:r w:rsidR="00212EA9">
        <w:rPr>
          <w:rFonts w:ascii="PT Astra Serif" w:hAnsi="PT Astra Serif" w:cs="Times New Roman"/>
          <w:sz w:val="28"/>
          <w:szCs w:val="28"/>
        </w:rPr>
        <w:t>5</w:t>
      </w:r>
      <w:r w:rsidRPr="00A97D48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1B69AE" w:rsidRPr="00A97D48" w:rsidRDefault="001B69AE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182D" w:rsidRPr="00A97D48" w:rsidRDefault="002E182D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69AE" w:rsidRPr="00A97D48" w:rsidRDefault="001B69AE" w:rsidP="0069067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410"/>
        <w:gridCol w:w="2268"/>
      </w:tblGrid>
      <w:tr w:rsidR="00C21F25" w:rsidRPr="00A97D48" w:rsidTr="006B12F7">
        <w:tc>
          <w:tcPr>
            <w:tcW w:w="4786" w:type="dxa"/>
            <w:hideMark/>
          </w:tcPr>
          <w:p w:rsidR="00C21F25" w:rsidRPr="00A97D48" w:rsidRDefault="00523920" w:rsidP="00621226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21F25" w:rsidRPr="00A97D4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410" w:type="dxa"/>
          </w:tcPr>
          <w:p w:rsidR="00C21F25" w:rsidRPr="00A97D48" w:rsidRDefault="00C21F25" w:rsidP="001A2DE1">
            <w:pPr>
              <w:pStyle w:val="a5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Default="00C21F25" w:rsidP="00621226">
            <w:pPr>
              <w:pStyle w:val="a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21226" w:rsidRPr="00A97D48" w:rsidRDefault="00621226" w:rsidP="00621226">
            <w:pPr>
              <w:pStyle w:val="a5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1F25" w:rsidRPr="00A97D48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A97D48" w:rsidRDefault="00C21F25" w:rsidP="00C21F25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1F25" w:rsidRPr="00A97D48" w:rsidRDefault="00597C56" w:rsidP="00621226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7D48"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r w:rsidR="00621226">
              <w:rPr>
                <w:rFonts w:ascii="PT Astra Serif" w:hAnsi="PT Astra Serif"/>
                <w:b/>
                <w:sz w:val="28"/>
                <w:szCs w:val="28"/>
              </w:rPr>
              <w:t>Суханов</w:t>
            </w:r>
          </w:p>
        </w:tc>
      </w:tr>
    </w:tbl>
    <w:p w:rsidR="00123FEB" w:rsidRPr="00A97D48" w:rsidRDefault="00123FEB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23FEB" w:rsidRPr="00A97D48" w:rsidRDefault="00123FEB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D01F9D" w:rsidRPr="00A97D48" w:rsidRDefault="00D01F9D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  <w:lang w:val="en-US"/>
        </w:rPr>
      </w:pPr>
    </w:p>
    <w:p w:rsidR="00413E81" w:rsidRDefault="00413E8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  <w:lang w:val="en-US"/>
        </w:rPr>
      </w:pPr>
    </w:p>
    <w:p w:rsidR="00413E81" w:rsidRDefault="00413E8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2A7DB0" w:rsidRDefault="002A7DB0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2A7DB0" w:rsidRDefault="002A7DB0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2A7DB0" w:rsidRPr="002A7DB0" w:rsidRDefault="002A7DB0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413E81" w:rsidRPr="00413E81" w:rsidRDefault="00413E8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  <w:lang w:val="en-US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A97D48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A97D48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D633C" w:rsidRPr="00A97D48" w:rsidRDefault="009D633C" w:rsidP="0069067C">
      <w:pPr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90184" w:rsidTr="00190184">
        <w:tc>
          <w:tcPr>
            <w:tcW w:w="5070" w:type="dxa"/>
          </w:tcPr>
          <w:p w:rsidR="00190184" w:rsidRDefault="00190184" w:rsidP="0069067C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постановлению администрации</w:t>
            </w:r>
          </w:p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Кимовский район</w:t>
            </w:r>
          </w:p>
          <w:p w:rsidR="00190184" w:rsidRDefault="00190184" w:rsidP="00FB19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FB196C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</w:t>
            </w:r>
            <w:r w:rsidRPr="00A97D48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="00FB196C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</w:tr>
    </w:tbl>
    <w:p w:rsidR="00190184" w:rsidRDefault="00190184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D5151" w:rsidRPr="00A97D48" w:rsidRDefault="008D515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90184" w:rsidRDefault="00190184" w:rsidP="00FB196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СТОИМОСТЬ</w:t>
      </w:r>
    </w:p>
    <w:p w:rsidR="008D5151" w:rsidRPr="00A97D48" w:rsidRDefault="0069067C" w:rsidP="00957C41">
      <w:pPr>
        <w:tabs>
          <w:tab w:val="left" w:pos="351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7D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D5151" w:rsidRPr="00A97D48">
        <w:rPr>
          <w:rFonts w:ascii="PT Astra Serif" w:hAnsi="PT Astra Serif" w:cs="Times New Roman"/>
          <w:b/>
          <w:sz w:val="28"/>
          <w:szCs w:val="28"/>
        </w:rPr>
        <w:t>услуг предоставляемых, согласно гарантирова</w:t>
      </w:r>
      <w:r w:rsidR="00034178" w:rsidRPr="00A97D48">
        <w:rPr>
          <w:rFonts w:ascii="PT Astra Serif" w:hAnsi="PT Astra Serif" w:cs="Times New Roman"/>
          <w:b/>
          <w:sz w:val="28"/>
          <w:szCs w:val="28"/>
        </w:rPr>
        <w:t>нн</w:t>
      </w:r>
      <w:r w:rsidR="008D5151" w:rsidRPr="00A97D48">
        <w:rPr>
          <w:rFonts w:ascii="PT Astra Serif" w:hAnsi="PT Astra Serif" w:cs="Times New Roman"/>
          <w:b/>
          <w:sz w:val="28"/>
          <w:szCs w:val="28"/>
        </w:rPr>
        <w:t>ому</w:t>
      </w:r>
      <w:r w:rsidR="002F6B85" w:rsidRPr="00A97D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D5151" w:rsidRPr="00A97D48">
        <w:rPr>
          <w:rFonts w:ascii="PT Astra Serif" w:hAnsi="PT Astra Serif" w:cs="Times New Roman"/>
          <w:b/>
          <w:sz w:val="28"/>
          <w:szCs w:val="28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1A2DE1" w:rsidRDefault="00F63320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268"/>
      </w:tblGrid>
      <w:tr w:rsidR="00DC0328" w:rsidRPr="00A97D48" w:rsidTr="00DC0328">
        <w:tc>
          <w:tcPr>
            <w:tcW w:w="7196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268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Стоимость услуг (руб.)</w:t>
            </w:r>
          </w:p>
        </w:tc>
      </w:tr>
      <w:tr w:rsidR="00DC0328" w:rsidRPr="00A97D48" w:rsidTr="00DC0328">
        <w:tc>
          <w:tcPr>
            <w:tcW w:w="7196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1. Оформление документов, необходимых для погребения</w:t>
            </w:r>
          </w:p>
        </w:tc>
        <w:tc>
          <w:tcPr>
            <w:tcW w:w="2268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433,79</w:t>
            </w:r>
          </w:p>
        </w:tc>
      </w:tr>
      <w:tr w:rsidR="00DC0328" w:rsidRPr="00A97D48" w:rsidTr="00DC0328">
        <w:tc>
          <w:tcPr>
            <w:tcW w:w="7196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2. 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1733,37</w:t>
            </w:r>
          </w:p>
        </w:tc>
      </w:tr>
      <w:tr w:rsidR="00DC0328" w:rsidRPr="00A97D48" w:rsidTr="00DC0328">
        <w:tc>
          <w:tcPr>
            <w:tcW w:w="7196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3. Перевозка тела (останков) умершего на кладбище</w:t>
            </w:r>
          </w:p>
        </w:tc>
        <w:tc>
          <w:tcPr>
            <w:tcW w:w="2268" w:type="dxa"/>
          </w:tcPr>
          <w:p w:rsidR="00DC0328" w:rsidRPr="003A476C" w:rsidRDefault="00DA5098" w:rsidP="00DA5098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1128,74</w:t>
            </w:r>
          </w:p>
        </w:tc>
      </w:tr>
      <w:tr w:rsidR="00DC0328" w:rsidRPr="00A97D48" w:rsidTr="00DC0328">
        <w:tc>
          <w:tcPr>
            <w:tcW w:w="7196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4. Погребение</w:t>
            </w:r>
          </w:p>
        </w:tc>
        <w:tc>
          <w:tcPr>
            <w:tcW w:w="2268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5803,47</w:t>
            </w:r>
          </w:p>
        </w:tc>
      </w:tr>
      <w:tr w:rsidR="00DC0328" w:rsidRPr="00A97D48" w:rsidTr="00DC0328">
        <w:tc>
          <w:tcPr>
            <w:tcW w:w="7196" w:type="dxa"/>
          </w:tcPr>
          <w:p w:rsidR="00DC0328" w:rsidRPr="00DC0328" w:rsidRDefault="00DC0328" w:rsidP="003D4FB9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DC0328" w:rsidRPr="00E121FF" w:rsidRDefault="00DA5098" w:rsidP="00DA509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9165,37</w:t>
            </w:r>
          </w:p>
        </w:tc>
      </w:tr>
    </w:tbl>
    <w:p w:rsidR="008D5151" w:rsidRPr="00A97D48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9067C" w:rsidRPr="00DC0328" w:rsidRDefault="0069067C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A2DE1" w:rsidRPr="00DC0328" w:rsidRDefault="00413E81" w:rsidP="00413E8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C0328">
        <w:rPr>
          <w:rFonts w:ascii="PT Astra Serif" w:hAnsi="PT Astra Serif" w:cs="Times New Roman"/>
          <w:sz w:val="28"/>
          <w:szCs w:val="28"/>
        </w:rPr>
        <w:t>____________________________</w:t>
      </w: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FB196C" w:rsidRPr="00A97D48" w:rsidRDefault="00FB196C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A97D48" w:rsidRDefault="00A97D48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A97D48" w:rsidRPr="00A97D48" w:rsidRDefault="00A97D48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90184" w:rsidTr="00190184">
        <w:tc>
          <w:tcPr>
            <w:tcW w:w="5070" w:type="dxa"/>
          </w:tcPr>
          <w:p w:rsidR="00190184" w:rsidRDefault="00190184" w:rsidP="0069067C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Приложение № 2</w:t>
            </w:r>
          </w:p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постановлению администрации</w:t>
            </w:r>
          </w:p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190184" w:rsidRPr="00A97D48" w:rsidRDefault="00190184" w:rsidP="0019018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Кимовский район</w:t>
            </w:r>
          </w:p>
          <w:p w:rsidR="001F46FD" w:rsidRPr="00A97D48" w:rsidRDefault="001F46FD" w:rsidP="001F46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7D4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FB196C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  <w:r w:rsidRPr="00A97D48">
              <w:rPr>
                <w:rFonts w:ascii="PT Astra Serif" w:hAnsi="PT Astra Serif" w:cs="Times New Roman"/>
                <w:sz w:val="28"/>
                <w:szCs w:val="28"/>
              </w:rPr>
              <w:t xml:space="preserve">  №</w:t>
            </w:r>
          </w:p>
          <w:p w:rsidR="00190184" w:rsidRDefault="00190184" w:rsidP="0069067C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A2DE1" w:rsidRPr="00A97D48" w:rsidRDefault="001A2DE1" w:rsidP="0069067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8D5151" w:rsidRDefault="008D5151" w:rsidP="00FB196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190184" w:rsidRPr="00A97D48" w:rsidRDefault="00190184" w:rsidP="00FB196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A97D48" w:rsidRDefault="00080989" w:rsidP="00FB196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80989" w:rsidRPr="00190184" w:rsidRDefault="00190184" w:rsidP="00FB196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0184">
        <w:rPr>
          <w:rFonts w:ascii="PT Astra Serif" w:hAnsi="PT Astra Serif" w:cs="Times New Roman"/>
          <w:b/>
          <w:sz w:val="28"/>
          <w:szCs w:val="28"/>
        </w:rPr>
        <w:t>СТОИМОСТЬ</w:t>
      </w:r>
    </w:p>
    <w:p w:rsidR="008D5151" w:rsidRPr="00A97D48" w:rsidRDefault="008D5151" w:rsidP="00957C4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A97D48">
        <w:rPr>
          <w:rFonts w:ascii="PT Astra Serif" w:hAnsi="PT Astra Serif" w:cs="Times New Roman"/>
          <w:b/>
          <w:sz w:val="28"/>
          <w:szCs w:val="28"/>
        </w:rPr>
        <w:t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</w:t>
      </w:r>
      <w:r w:rsidR="00593EB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97D48">
        <w:rPr>
          <w:rFonts w:ascii="PT Astra Serif" w:hAnsi="PT Astra Serif" w:cs="Times New Roman"/>
          <w:b/>
          <w:sz w:val="28"/>
          <w:szCs w:val="28"/>
        </w:rPr>
        <w:t xml:space="preserve">Кимовский район </w:t>
      </w:r>
      <w:proofErr w:type="gramEnd"/>
    </w:p>
    <w:p w:rsidR="008D5151" w:rsidRPr="00A97D48" w:rsidRDefault="008D5151" w:rsidP="0069067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2835"/>
      </w:tblGrid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2835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Стоимость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C0328">
              <w:rPr>
                <w:rFonts w:ascii="PT Astra Serif" w:hAnsi="PT Astra Serif" w:cs="Times New Roman"/>
                <w:sz w:val="28"/>
                <w:szCs w:val="28"/>
              </w:rPr>
              <w:t>услуг (руб.)</w:t>
            </w:r>
          </w:p>
        </w:tc>
      </w:tr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1. Оформление документов, необходимых для погребения</w:t>
            </w:r>
          </w:p>
        </w:tc>
        <w:tc>
          <w:tcPr>
            <w:tcW w:w="2835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433,79</w:t>
            </w:r>
          </w:p>
        </w:tc>
      </w:tr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2. Облачение тела</w:t>
            </w:r>
          </w:p>
        </w:tc>
        <w:tc>
          <w:tcPr>
            <w:tcW w:w="2835" w:type="dxa"/>
          </w:tcPr>
          <w:p w:rsidR="00DC0328" w:rsidRPr="00446719" w:rsidRDefault="00DA5098" w:rsidP="00DA509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164,80</w:t>
            </w:r>
          </w:p>
        </w:tc>
      </w:tr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3. Предоставление гроба</w:t>
            </w:r>
          </w:p>
        </w:tc>
        <w:tc>
          <w:tcPr>
            <w:tcW w:w="2835" w:type="dxa"/>
          </w:tcPr>
          <w:p w:rsidR="00DC0328" w:rsidRPr="00446719" w:rsidRDefault="00DA5098" w:rsidP="00DA509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1634,57</w:t>
            </w:r>
          </w:p>
        </w:tc>
      </w:tr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 xml:space="preserve">4. Перевозка </w:t>
            </w:r>
            <w:proofErr w:type="gramStart"/>
            <w:r w:rsidRPr="00DC0328">
              <w:rPr>
                <w:rFonts w:ascii="PT Astra Serif" w:hAnsi="PT Astra Serif" w:cs="Times New Roman"/>
                <w:sz w:val="28"/>
                <w:szCs w:val="28"/>
              </w:rPr>
              <w:t>умершего</w:t>
            </w:r>
            <w:proofErr w:type="gramEnd"/>
            <w:r w:rsidRPr="00DC0328">
              <w:rPr>
                <w:rFonts w:ascii="PT Astra Serif" w:hAnsi="PT Astra Serif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2835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1128,74</w:t>
            </w:r>
          </w:p>
        </w:tc>
      </w:tr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sz w:val="28"/>
                <w:szCs w:val="28"/>
              </w:rPr>
              <w:t>5. Погребение</w:t>
            </w:r>
          </w:p>
        </w:tc>
        <w:tc>
          <w:tcPr>
            <w:tcW w:w="2835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5803,47</w:t>
            </w:r>
          </w:p>
        </w:tc>
      </w:tr>
      <w:tr w:rsidR="00DC0328" w:rsidRPr="00A97D48" w:rsidTr="00DC0328">
        <w:tc>
          <w:tcPr>
            <w:tcW w:w="6487" w:type="dxa"/>
          </w:tcPr>
          <w:p w:rsidR="00DC0328" w:rsidRPr="00DC0328" w:rsidRDefault="00DC0328" w:rsidP="0069067C">
            <w:pPr>
              <w:tabs>
                <w:tab w:val="left" w:pos="5910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0328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DC0328" w:rsidRPr="003A476C" w:rsidRDefault="00DA5098" w:rsidP="00DA509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shd w:val="clear" w:color="auto" w:fill="FFFFFF"/>
              </w:rPr>
              <w:t>9165,37</w:t>
            </w:r>
          </w:p>
        </w:tc>
      </w:tr>
    </w:tbl>
    <w:p w:rsidR="008D5151" w:rsidRDefault="008D5151" w:rsidP="0069067C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val="en-US"/>
        </w:rPr>
      </w:pPr>
    </w:p>
    <w:p w:rsidR="00413E81" w:rsidRDefault="00413E81" w:rsidP="0069067C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val="en-US"/>
        </w:rPr>
      </w:pPr>
    </w:p>
    <w:p w:rsidR="00413E81" w:rsidRPr="00413E81" w:rsidRDefault="00413E81" w:rsidP="00413E8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  <w:lang w:val="en-US"/>
        </w:rPr>
        <w:t>_________________________</w:t>
      </w:r>
    </w:p>
    <w:sectPr w:rsidR="00413E81" w:rsidRPr="00413E81" w:rsidSect="00957C4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71" w:rsidRDefault="005D2D71" w:rsidP="00F759A6">
      <w:pPr>
        <w:spacing w:after="0" w:line="240" w:lineRule="auto"/>
      </w:pPr>
      <w:r>
        <w:separator/>
      </w:r>
    </w:p>
  </w:endnote>
  <w:endnote w:type="continuationSeparator" w:id="0">
    <w:p w:rsidR="005D2D71" w:rsidRDefault="005D2D71" w:rsidP="00F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71" w:rsidRDefault="005D2D71" w:rsidP="00F759A6">
      <w:pPr>
        <w:spacing w:after="0" w:line="240" w:lineRule="auto"/>
      </w:pPr>
      <w:r>
        <w:separator/>
      </w:r>
    </w:p>
  </w:footnote>
  <w:footnote w:type="continuationSeparator" w:id="0">
    <w:p w:rsidR="005D2D71" w:rsidRDefault="005D2D71" w:rsidP="00F7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698704"/>
      <w:docPartObj>
        <w:docPartGallery w:val="Page Numbers (Top of Page)"/>
        <w:docPartUnique/>
      </w:docPartObj>
    </w:sdtPr>
    <w:sdtContent>
      <w:p w:rsidR="00F759A6" w:rsidRDefault="007049B4">
        <w:pPr>
          <w:pStyle w:val="a7"/>
          <w:jc w:val="center"/>
        </w:pPr>
        <w:fldSimple w:instr=" PAGE   \* MERGEFORMAT ">
          <w:r w:rsidR="00413DD2">
            <w:rPr>
              <w:noProof/>
            </w:rPr>
            <w:t>4</w:t>
          </w:r>
        </w:fldSimple>
      </w:p>
    </w:sdtContent>
  </w:sdt>
  <w:p w:rsidR="00F759A6" w:rsidRDefault="00F759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D93"/>
    <w:rsid w:val="00034178"/>
    <w:rsid w:val="000616AC"/>
    <w:rsid w:val="000659A1"/>
    <w:rsid w:val="00080989"/>
    <w:rsid w:val="00087F61"/>
    <w:rsid w:val="000B60F7"/>
    <w:rsid w:val="000D06AC"/>
    <w:rsid w:val="000E3FA7"/>
    <w:rsid w:val="00123FEB"/>
    <w:rsid w:val="00131479"/>
    <w:rsid w:val="00140026"/>
    <w:rsid w:val="001556A6"/>
    <w:rsid w:val="00164294"/>
    <w:rsid w:val="0016739D"/>
    <w:rsid w:val="00190184"/>
    <w:rsid w:val="001A2DE1"/>
    <w:rsid w:val="001A426A"/>
    <w:rsid w:val="001B69AE"/>
    <w:rsid w:val="001E71AF"/>
    <w:rsid w:val="001F46FD"/>
    <w:rsid w:val="0020511B"/>
    <w:rsid w:val="00211F26"/>
    <w:rsid w:val="00212EA9"/>
    <w:rsid w:val="002429E3"/>
    <w:rsid w:val="00253A85"/>
    <w:rsid w:val="0026250A"/>
    <w:rsid w:val="00266D2E"/>
    <w:rsid w:val="00271E1D"/>
    <w:rsid w:val="002A0600"/>
    <w:rsid w:val="002A7DB0"/>
    <w:rsid w:val="002B0473"/>
    <w:rsid w:val="002B4AE8"/>
    <w:rsid w:val="002B7B01"/>
    <w:rsid w:val="002E182D"/>
    <w:rsid w:val="002E4087"/>
    <w:rsid w:val="002F6B85"/>
    <w:rsid w:val="00312259"/>
    <w:rsid w:val="00332FCD"/>
    <w:rsid w:val="003465B5"/>
    <w:rsid w:val="003732E1"/>
    <w:rsid w:val="00374FD4"/>
    <w:rsid w:val="00375F84"/>
    <w:rsid w:val="00381940"/>
    <w:rsid w:val="0038203D"/>
    <w:rsid w:val="0038689F"/>
    <w:rsid w:val="0039087D"/>
    <w:rsid w:val="003A4319"/>
    <w:rsid w:val="003A476C"/>
    <w:rsid w:val="003E4D2B"/>
    <w:rsid w:val="00413DD2"/>
    <w:rsid w:val="00413E81"/>
    <w:rsid w:val="0042653D"/>
    <w:rsid w:val="00446719"/>
    <w:rsid w:val="00456285"/>
    <w:rsid w:val="0047158C"/>
    <w:rsid w:val="00474151"/>
    <w:rsid w:val="004D3B6B"/>
    <w:rsid w:val="004F120B"/>
    <w:rsid w:val="00510809"/>
    <w:rsid w:val="005204C6"/>
    <w:rsid w:val="00523920"/>
    <w:rsid w:val="00593EBD"/>
    <w:rsid w:val="0059658A"/>
    <w:rsid w:val="00597C56"/>
    <w:rsid w:val="005A1CF0"/>
    <w:rsid w:val="005B7D17"/>
    <w:rsid w:val="005D2D71"/>
    <w:rsid w:val="005E1B91"/>
    <w:rsid w:val="005F323C"/>
    <w:rsid w:val="00621226"/>
    <w:rsid w:val="006244B9"/>
    <w:rsid w:val="00625B67"/>
    <w:rsid w:val="006643BD"/>
    <w:rsid w:val="0069067C"/>
    <w:rsid w:val="00694D93"/>
    <w:rsid w:val="006B12F7"/>
    <w:rsid w:val="006B1511"/>
    <w:rsid w:val="006C425B"/>
    <w:rsid w:val="006D6E0F"/>
    <w:rsid w:val="006F70D2"/>
    <w:rsid w:val="007049B4"/>
    <w:rsid w:val="0070511F"/>
    <w:rsid w:val="0075669C"/>
    <w:rsid w:val="007B2AA4"/>
    <w:rsid w:val="007E0223"/>
    <w:rsid w:val="00816ECC"/>
    <w:rsid w:val="0082220A"/>
    <w:rsid w:val="00867070"/>
    <w:rsid w:val="008B1402"/>
    <w:rsid w:val="008D5151"/>
    <w:rsid w:val="008F46DE"/>
    <w:rsid w:val="00935E89"/>
    <w:rsid w:val="00941645"/>
    <w:rsid w:val="00957C41"/>
    <w:rsid w:val="009778E3"/>
    <w:rsid w:val="00997546"/>
    <w:rsid w:val="009A332C"/>
    <w:rsid w:val="009C3799"/>
    <w:rsid w:val="009D633C"/>
    <w:rsid w:val="009E1419"/>
    <w:rsid w:val="00A1796F"/>
    <w:rsid w:val="00A42F80"/>
    <w:rsid w:val="00A562F4"/>
    <w:rsid w:val="00A6005C"/>
    <w:rsid w:val="00A905DD"/>
    <w:rsid w:val="00A97D48"/>
    <w:rsid w:val="00AA1368"/>
    <w:rsid w:val="00AD0ADA"/>
    <w:rsid w:val="00AE78FC"/>
    <w:rsid w:val="00B2300D"/>
    <w:rsid w:val="00B678C2"/>
    <w:rsid w:val="00B90A23"/>
    <w:rsid w:val="00B93086"/>
    <w:rsid w:val="00BA6490"/>
    <w:rsid w:val="00C1758D"/>
    <w:rsid w:val="00C21F25"/>
    <w:rsid w:val="00C35BC3"/>
    <w:rsid w:val="00C56A7F"/>
    <w:rsid w:val="00C7366E"/>
    <w:rsid w:val="00C82ED1"/>
    <w:rsid w:val="00C9027A"/>
    <w:rsid w:val="00CB238B"/>
    <w:rsid w:val="00CF2591"/>
    <w:rsid w:val="00CF3404"/>
    <w:rsid w:val="00D007EB"/>
    <w:rsid w:val="00D01F9D"/>
    <w:rsid w:val="00D04E95"/>
    <w:rsid w:val="00D076F4"/>
    <w:rsid w:val="00D20B4C"/>
    <w:rsid w:val="00D612A9"/>
    <w:rsid w:val="00D96FF9"/>
    <w:rsid w:val="00DA1F9F"/>
    <w:rsid w:val="00DA5098"/>
    <w:rsid w:val="00DB0CCE"/>
    <w:rsid w:val="00DC0328"/>
    <w:rsid w:val="00DC2885"/>
    <w:rsid w:val="00DF3B3B"/>
    <w:rsid w:val="00E013BA"/>
    <w:rsid w:val="00E0743C"/>
    <w:rsid w:val="00E121FF"/>
    <w:rsid w:val="00E309CD"/>
    <w:rsid w:val="00E34E61"/>
    <w:rsid w:val="00E460EE"/>
    <w:rsid w:val="00E77BD4"/>
    <w:rsid w:val="00E8089A"/>
    <w:rsid w:val="00E9789B"/>
    <w:rsid w:val="00EA4BA1"/>
    <w:rsid w:val="00EE5750"/>
    <w:rsid w:val="00F50181"/>
    <w:rsid w:val="00F63320"/>
    <w:rsid w:val="00F67CBC"/>
    <w:rsid w:val="00F759A6"/>
    <w:rsid w:val="00F977CE"/>
    <w:rsid w:val="00FB196C"/>
    <w:rsid w:val="00FC00B4"/>
    <w:rsid w:val="00FD126D"/>
    <w:rsid w:val="00FF452C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4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14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8B1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B1402"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9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59A6"/>
  </w:style>
  <w:style w:type="paragraph" w:styleId="a9">
    <w:name w:val="footer"/>
    <w:basedOn w:val="a"/>
    <w:link w:val="aa"/>
    <w:uiPriority w:val="99"/>
    <w:semiHidden/>
    <w:unhideWhenUsed/>
    <w:rsid w:val="00F7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1593-8F52-48D6-946C-7C4699C1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49</cp:revision>
  <cp:lastPrinted>2023-01-30T12:11:00Z</cp:lastPrinted>
  <dcterms:created xsi:type="dcterms:W3CDTF">2020-01-20T13:58:00Z</dcterms:created>
  <dcterms:modified xsi:type="dcterms:W3CDTF">2025-01-22T07:47:00Z</dcterms:modified>
</cp:coreProperties>
</file>