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auto"/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>ТУЛЬСКАЯ</w:t>
      </w:r>
      <w:r>
        <w:rPr>
          <w:rFonts w:ascii="PT Astra Serif" w:hAnsi="PT Astra Serif"/>
          <w:b w:val="1"/>
          <w:sz w:val="32"/>
        </w:rPr>
        <w:t xml:space="preserve"> </w:t>
      </w:r>
      <w:r>
        <w:rPr>
          <w:rFonts w:ascii="PT Astra Serif" w:hAnsi="PT Astra Serif"/>
          <w:b w:val="1"/>
          <w:sz w:val="32"/>
        </w:rPr>
        <w:t>ОБЛАСТЬ</w:t>
      </w:r>
    </w:p>
    <w:p w14:paraId="05000000">
      <w:pPr>
        <w:spacing w:line="240" w:lineRule="auto"/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>МУНИЦИПАЛЬНОЕ</w:t>
      </w:r>
      <w:r>
        <w:rPr>
          <w:rFonts w:ascii="PT Astra Serif" w:hAnsi="PT Astra Serif"/>
          <w:b w:val="1"/>
          <w:sz w:val="32"/>
        </w:rPr>
        <w:t xml:space="preserve"> </w:t>
      </w:r>
      <w:r>
        <w:rPr>
          <w:rFonts w:ascii="PT Astra Serif" w:hAnsi="PT Astra Serif"/>
          <w:b w:val="1"/>
          <w:sz w:val="32"/>
        </w:rPr>
        <w:t>ОБРАЗОВАНИЕ</w:t>
      </w:r>
      <w:r>
        <w:rPr>
          <w:rFonts w:ascii="PT Astra Serif" w:hAnsi="PT Astra Serif"/>
          <w:b w:val="1"/>
          <w:sz w:val="32"/>
        </w:rPr>
        <w:t xml:space="preserve"> </w:t>
      </w:r>
      <w:r>
        <w:rPr>
          <w:rFonts w:ascii="PT Astra Serif" w:hAnsi="PT Astra Serif"/>
          <w:b w:val="1"/>
          <w:sz w:val="32"/>
        </w:rPr>
        <w:t>КИМОВСКИЙ</w:t>
      </w:r>
      <w:r>
        <w:rPr>
          <w:rFonts w:ascii="PT Astra Serif" w:hAnsi="PT Astra Serif"/>
          <w:b w:val="1"/>
          <w:sz w:val="32"/>
        </w:rPr>
        <w:t xml:space="preserve"> </w:t>
      </w:r>
      <w:r>
        <w:rPr>
          <w:rFonts w:ascii="PT Astra Serif" w:hAnsi="PT Astra Serif"/>
          <w:b w:val="1"/>
          <w:sz w:val="32"/>
        </w:rPr>
        <w:t>РАЙОН</w:t>
      </w:r>
    </w:p>
    <w:p w14:paraId="06000000">
      <w:pPr>
        <w:spacing w:line="240" w:lineRule="auto"/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>АДМИНИСТРАЦИЯ</w:t>
      </w:r>
    </w:p>
    <w:p w14:paraId="07000000">
      <w:pPr>
        <w:spacing w:line="240" w:lineRule="auto"/>
        <w:ind/>
        <w:jc w:val="center"/>
        <w:rPr>
          <w:rFonts w:ascii="PT Astra Serif" w:hAnsi="PT Astra Serif"/>
          <w:b w:val="1"/>
          <w:sz w:val="32"/>
        </w:rPr>
      </w:pPr>
    </w:p>
    <w:p w14:paraId="08000000">
      <w:pPr>
        <w:spacing w:line="240" w:lineRule="auto"/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32"/>
        </w:rPr>
        <w:t>ПОСТАНОВЛЕНИЕ</w:t>
      </w:r>
    </w:p>
    <w:p w14:paraId="09000000">
      <w:pPr>
        <w:spacing w:line="240" w:lineRule="auto"/>
        <w:ind/>
        <w:jc w:val="center"/>
        <w:rPr>
          <w:rFonts w:ascii="PT Astra Serif" w:hAnsi="PT Astra Serif"/>
          <w:sz w:val="32"/>
        </w:rPr>
      </w:pPr>
      <w:r>
        <w:rPr>
          <w:rFonts w:ascii="PT Astra Serif" w:hAnsi="PT Astra Serif"/>
          <w:b w:val="1"/>
          <w:sz w:val="32"/>
        </w:rPr>
        <w:t>от</w:t>
      </w:r>
      <w:r>
        <w:rPr>
          <w:rFonts w:ascii="PT Astra Serif" w:hAnsi="PT Astra Serif"/>
          <w:b w:val="1"/>
          <w:sz w:val="32"/>
        </w:rPr>
        <w:t xml:space="preserve"> 12 июл</w:t>
      </w:r>
      <w:r>
        <w:rPr>
          <w:rFonts w:ascii="PT Astra Serif" w:hAnsi="PT Astra Serif"/>
          <w:b w:val="1"/>
          <w:sz w:val="32"/>
        </w:rPr>
        <w:t>я</w:t>
      </w:r>
      <w:r>
        <w:rPr>
          <w:rFonts w:ascii="PT Astra Serif" w:hAnsi="PT Astra Serif"/>
          <w:b w:val="1"/>
          <w:sz w:val="32"/>
        </w:rPr>
        <w:t xml:space="preserve"> </w:t>
      </w:r>
      <w:r>
        <w:rPr>
          <w:rFonts w:ascii="PT Astra Serif" w:hAnsi="PT Astra Serif"/>
          <w:b w:val="1"/>
          <w:sz w:val="32"/>
        </w:rPr>
        <w:t>2024</w:t>
      </w:r>
      <w:r>
        <w:rPr>
          <w:rFonts w:ascii="PT Astra Serif" w:hAnsi="PT Astra Serif"/>
          <w:b w:val="1"/>
          <w:sz w:val="32"/>
        </w:rPr>
        <w:t xml:space="preserve"> </w:t>
      </w:r>
      <w:r>
        <w:rPr>
          <w:rFonts w:ascii="PT Astra Serif" w:hAnsi="PT Astra Serif"/>
          <w:b w:val="1"/>
          <w:sz w:val="32"/>
        </w:rPr>
        <w:t>г.</w:t>
      </w:r>
      <w:r>
        <w:rPr>
          <w:rFonts w:ascii="PT Astra Serif" w:hAnsi="PT Astra Serif"/>
          <w:b w:val="1"/>
          <w:sz w:val="32"/>
        </w:rPr>
        <w:t xml:space="preserve"> </w:t>
      </w:r>
      <w:r>
        <w:rPr>
          <w:rFonts w:ascii="PT Astra Serif" w:hAnsi="PT Astra Serif"/>
          <w:b w:val="1"/>
          <w:sz w:val="32"/>
        </w:rPr>
        <w:t>№</w:t>
      </w:r>
      <w:r>
        <w:rPr>
          <w:rFonts w:ascii="PT Astra Serif" w:hAnsi="PT Astra Serif"/>
          <w:b w:val="1"/>
          <w:sz w:val="32"/>
        </w:rPr>
        <w:t xml:space="preserve"> </w:t>
      </w:r>
      <w:r>
        <w:rPr>
          <w:rFonts w:ascii="PT Astra Serif" w:hAnsi="PT Astra Serif"/>
          <w:sz w:val="32"/>
        </w:rPr>
        <w:t>777</w:t>
      </w:r>
    </w:p>
    <w:p w14:paraId="0A000000">
      <w:pPr>
        <w:pStyle w:val="Style_2"/>
        <w:spacing w:line="240" w:lineRule="auto"/>
        <w:ind w:right="7"/>
        <w:rPr>
          <w:rFonts w:ascii="PT Astra Serif" w:hAnsi="PT Astra Serif"/>
          <w:sz w:val="28"/>
        </w:rPr>
      </w:pPr>
    </w:p>
    <w:p w14:paraId="0B000000">
      <w:pPr>
        <w:pStyle w:val="Style_2"/>
        <w:spacing w:line="240" w:lineRule="auto"/>
        <w:ind w:right="7"/>
        <w:rPr>
          <w:rFonts w:ascii="PT Astra Serif" w:hAnsi="PT Astra Serif"/>
          <w:sz w:val="28"/>
        </w:rPr>
      </w:pPr>
    </w:p>
    <w:p w14:paraId="0C000000">
      <w:pPr>
        <w:pStyle w:val="Style_2"/>
        <w:spacing w:line="240" w:lineRule="auto"/>
        <w:ind w:right="7"/>
        <w:rPr>
          <w:rFonts w:ascii="PT Astra Serif" w:hAnsi="PT Astra Serif"/>
          <w:sz w:val="28"/>
        </w:rPr>
      </w:pPr>
      <w:bookmarkStart w:id="1" w:name="bookmark0"/>
      <w:r>
        <w:rPr>
          <w:rFonts w:ascii="PT Astra Serif" w:hAnsi="PT Astra Serif"/>
          <w:sz w:val="28"/>
        </w:rPr>
        <w:t xml:space="preserve">Об </w:t>
      </w:r>
      <w:r>
        <w:rPr>
          <w:rFonts w:ascii="PT Astra Serif" w:hAnsi="PT Astra Serif"/>
          <w:sz w:val="28"/>
        </w:rPr>
        <w:t>утве</w:t>
      </w:r>
      <w:r>
        <w:rPr>
          <w:rFonts w:ascii="PT Astra Serif" w:hAnsi="PT Astra Serif"/>
          <w:sz w:val="28"/>
        </w:rPr>
        <w:t>рждении</w:t>
      </w:r>
      <w:r>
        <w:rPr>
          <w:rFonts w:ascii="PT Astra Serif" w:hAnsi="PT Astra Serif"/>
          <w:sz w:val="28"/>
        </w:rPr>
        <w:t xml:space="preserve"> Перечн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информации, необходимой для формирования разделов официального сайта муниципального образования Кимовский район, с указанием ответственных за ее предоставление и Регламент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предоставления информации для размещения на официальном сайте </w:t>
      </w:r>
      <w:r>
        <w:rPr>
          <w:rFonts w:ascii="PT Astra Serif" w:hAnsi="PT Astra Serif"/>
          <w:sz w:val="28"/>
        </w:rPr>
        <w:t>муниципального образования Кимовский район</w:t>
      </w:r>
      <w:bookmarkEnd w:id="1"/>
    </w:p>
    <w:p w14:paraId="0D000000">
      <w:pPr>
        <w:pStyle w:val="Style_2"/>
        <w:spacing w:line="240" w:lineRule="auto"/>
        <w:ind w:right="7"/>
        <w:rPr>
          <w:rFonts w:ascii="PT Astra Serif" w:hAnsi="PT Astra Serif"/>
          <w:sz w:val="28"/>
        </w:rPr>
      </w:pPr>
    </w:p>
    <w:p w14:paraId="0E000000">
      <w:pPr>
        <w:pStyle w:val="Style_2"/>
        <w:ind w:right="7"/>
        <w:rPr>
          <w:rFonts w:ascii="PT Astra Serif" w:hAnsi="PT Astra Serif"/>
          <w:sz w:val="28"/>
        </w:rPr>
      </w:pPr>
    </w:p>
    <w:p w14:paraId="0F000000">
      <w:pPr>
        <w:pStyle w:val="Style_2"/>
        <w:ind w:right="7"/>
        <w:rPr>
          <w:rFonts w:ascii="PT Astra Serif" w:hAnsi="PT Astra Serif"/>
          <w:sz w:val="28"/>
        </w:rPr>
      </w:pPr>
    </w:p>
    <w:p w14:paraId="10000000">
      <w:pPr>
        <w:pStyle w:val="Style_3"/>
        <w:spacing w:before="0" w:line="360" w:lineRule="exact"/>
        <w:ind w:firstLine="709" w:right="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закон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от 06.10.2003 № 131-ФЗ «Об общих принципах организации местного самоуправления в Российской Федерации», от 09.02.2009 № 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PT Astra Serif" w:hAnsi="PT Astra Serif"/>
          <w:sz w:val="28"/>
        </w:rPr>
        <w:t>, решением Собрания представителей муниципального образования Кимовский район от 27.06.2024 №16-94 «Об официальном сайте муниципального образования Кимовский район»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на основании Устава</w:t>
      </w:r>
      <w:r>
        <w:rPr>
          <w:rFonts w:ascii="PT Astra Serif" w:hAnsi="PT Astra Serif"/>
          <w:sz w:val="28"/>
        </w:rPr>
        <w:t xml:space="preserve"> муниципального образования Кимовский район, администрация муниципального образования Кимовский район ПОСТАНОВЛЯЕТ:</w:t>
      </w:r>
    </w:p>
    <w:p w14:paraId="11000000">
      <w:pPr>
        <w:pStyle w:val="Style_3"/>
        <w:tabs>
          <w:tab w:leader="none" w:pos="993" w:val="left"/>
        </w:tabs>
        <w:spacing w:before="0" w:line="360" w:lineRule="exact"/>
        <w:ind w:firstLine="709" w:right="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1. </w:t>
      </w:r>
      <w:r>
        <w:rPr>
          <w:rFonts w:ascii="PT Astra Serif" w:hAnsi="PT Astra Serif"/>
          <w:sz w:val="28"/>
        </w:rPr>
        <w:t xml:space="preserve">Утвердить </w:t>
      </w:r>
      <w:r>
        <w:rPr>
          <w:rFonts w:ascii="PT Astra Serif" w:hAnsi="PT Astra Serif"/>
          <w:sz w:val="28"/>
        </w:rPr>
        <w:t xml:space="preserve">Перечень информации, необходимой для формирования разделов официального сайта муниципального образования Кимовский район, с указанием ответственных за ее предоставление </w:t>
      </w:r>
      <w:r>
        <w:rPr>
          <w:rFonts w:ascii="PT Astra Serif" w:hAnsi="PT Astra Serif"/>
          <w:sz w:val="28"/>
        </w:rPr>
        <w:t>(приложение № 1).</w:t>
      </w:r>
    </w:p>
    <w:p w14:paraId="12000000">
      <w:pPr>
        <w:pStyle w:val="Style_3"/>
        <w:tabs>
          <w:tab w:leader="none" w:pos="993" w:val="left"/>
        </w:tabs>
        <w:spacing w:before="0" w:line="360" w:lineRule="exact"/>
        <w:ind w:firstLine="709" w:right="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</w:t>
      </w:r>
      <w:r>
        <w:rPr>
          <w:rFonts w:ascii="PT Astra Serif" w:hAnsi="PT Astra Serif"/>
          <w:sz w:val="28"/>
        </w:rPr>
        <w:t xml:space="preserve">Утвердить </w:t>
      </w:r>
      <w:r>
        <w:rPr>
          <w:rFonts w:ascii="PT Astra Serif" w:hAnsi="PT Astra Serif"/>
          <w:sz w:val="28"/>
        </w:rPr>
        <w:t xml:space="preserve">Регламент предоставления информации для размещения на официальном сайте муниципального образования Кимовский район </w:t>
      </w:r>
      <w:r>
        <w:rPr>
          <w:rFonts w:ascii="PT Astra Serif" w:hAnsi="PT Astra Serif"/>
          <w:sz w:val="28"/>
        </w:rPr>
        <w:t>(приложение № 2).</w:t>
      </w:r>
    </w:p>
    <w:p w14:paraId="13000000">
      <w:pPr>
        <w:pStyle w:val="Style_3"/>
        <w:tabs>
          <w:tab w:leader="none" w:pos="993" w:val="left"/>
        </w:tabs>
        <w:spacing w:before="0" w:line="360" w:lineRule="exact"/>
        <w:ind w:firstLine="709" w:right="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4. </w:t>
      </w:r>
      <w:r>
        <w:rPr>
          <w:rFonts w:ascii="PT Astra Serif" w:hAnsi="PT Astra Serif"/>
          <w:sz w:val="28"/>
        </w:rPr>
        <w:t>Контроль за выполнением пос</w:t>
      </w:r>
      <w:r>
        <w:rPr>
          <w:rFonts w:ascii="PT Astra Serif" w:hAnsi="PT Astra Serif"/>
          <w:sz w:val="28"/>
        </w:rPr>
        <w:t>тановления возложить на руководителя</w:t>
      </w:r>
      <w:r>
        <w:rPr>
          <w:rFonts w:ascii="PT Astra Serif" w:hAnsi="PT Astra Serif"/>
          <w:sz w:val="28"/>
        </w:rPr>
        <w:t xml:space="preserve"> аппарата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>Морозову Н.М.</w:t>
      </w:r>
    </w:p>
    <w:p w14:paraId="14000000">
      <w:pPr>
        <w:pStyle w:val="Style_3"/>
        <w:tabs>
          <w:tab w:leader="none" w:pos="993" w:val="left"/>
        </w:tabs>
        <w:spacing w:before="0" w:line="360" w:lineRule="exact"/>
        <w:ind w:firstLine="709" w:right="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5. </w:t>
      </w:r>
      <w:r>
        <w:rPr>
          <w:rFonts w:ascii="PT Astra Serif" w:hAnsi="PT Astra Serif"/>
          <w:sz w:val="28"/>
        </w:rPr>
        <w:t>Постановление вступает в силу со дня подписания.</w:t>
      </w:r>
    </w:p>
    <w:p w14:paraId="15000000">
      <w:pPr>
        <w:pStyle w:val="Style_4"/>
        <w:spacing w:after="0" w:before="0" w:line="274" w:lineRule="exact"/>
        <w:ind w:firstLine="709" w:right="7"/>
        <w:jc w:val="left"/>
        <w:rPr>
          <w:rFonts w:ascii="PT Astra Serif" w:hAnsi="PT Astra Serif"/>
          <w:sz w:val="28"/>
        </w:rPr>
      </w:pPr>
    </w:p>
    <w:p w14:paraId="16000000">
      <w:pPr>
        <w:pStyle w:val="Style_4"/>
        <w:spacing w:after="0" w:before="0" w:line="274" w:lineRule="exact"/>
        <w:ind w:firstLine="709" w:right="7"/>
        <w:jc w:val="left"/>
        <w:rPr>
          <w:rFonts w:ascii="PT Astra Serif" w:hAnsi="PT Astra Serif"/>
          <w:sz w:val="28"/>
        </w:rPr>
      </w:pPr>
    </w:p>
    <w:p w14:paraId="17000000">
      <w:pPr>
        <w:pStyle w:val="Style_4"/>
        <w:spacing w:after="0" w:before="0" w:line="274" w:lineRule="exact"/>
        <w:ind w:firstLine="709" w:right="7"/>
        <w:jc w:val="left"/>
        <w:rPr>
          <w:rFonts w:ascii="PT Astra Serif" w:hAnsi="PT Astra Serif"/>
          <w:sz w:val="28"/>
        </w:rPr>
      </w:pPr>
    </w:p>
    <w:tbl>
      <w:tblPr>
        <w:tblStyle w:val="Style_5"/>
        <w:tblW w:type="auto" w:w="0"/>
        <w:tblLayout w:type="fixed"/>
      </w:tblPr>
      <w:tblGrid>
        <w:gridCol w:w="5353"/>
        <w:gridCol w:w="4076"/>
      </w:tblGrid>
      <w:tr>
        <w:tc>
          <w:tcPr>
            <w:tcW w:type="dxa" w:w="5353"/>
          </w:tcPr>
          <w:p w14:paraId="18000000">
            <w:pPr>
              <w:pStyle w:val="Style_4"/>
              <w:spacing w:after="0" w:before="0" w:line="274" w:lineRule="exact"/>
              <w:ind w:firstLine="0" w:right="7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Глава администрации</w:t>
            </w:r>
          </w:p>
          <w:p w14:paraId="19000000">
            <w:pPr>
              <w:pStyle w:val="Style_4"/>
              <w:spacing w:after="0" w:before="0" w:line="274" w:lineRule="exact"/>
              <w:ind w:firstLine="0" w:right="7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муниципального образования </w:t>
            </w:r>
          </w:p>
          <w:p w14:paraId="1A000000">
            <w:pPr>
              <w:pStyle w:val="Style_4"/>
              <w:spacing w:after="0" w:before="0" w:line="274" w:lineRule="exact"/>
              <w:ind w:firstLine="0" w:right="7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Кимовский район</w:t>
            </w:r>
          </w:p>
        </w:tc>
        <w:tc>
          <w:tcPr>
            <w:tcW w:type="dxa" w:w="4076"/>
          </w:tcPr>
          <w:p w14:paraId="1B000000">
            <w:pPr>
              <w:pStyle w:val="Style_4"/>
              <w:spacing w:after="0" w:before="0" w:line="274" w:lineRule="exact"/>
              <w:ind w:firstLine="0" w:right="7"/>
              <w:rPr>
                <w:rFonts w:ascii="PT Astra Serif" w:hAnsi="PT Astra Serif"/>
                <w:color w:val="000000"/>
                <w:sz w:val="28"/>
              </w:rPr>
            </w:pPr>
          </w:p>
          <w:p w14:paraId="1C000000">
            <w:pPr>
              <w:pStyle w:val="Style_4"/>
              <w:spacing w:after="0" w:before="0" w:line="274" w:lineRule="exact"/>
              <w:ind w:firstLine="0" w:right="7"/>
              <w:rPr>
                <w:rFonts w:ascii="PT Astra Serif" w:hAnsi="PT Astra Serif"/>
                <w:color w:val="000000"/>
                <w:sz w:val="28"/>
              </w:rPr>
            </w:pPr>
          </w:p>
          <w:p w14:paraId="1D000000">
            <w:pPr>
              <w:pStyle w:val="Style_4"/>
              <w:spacing w:after="0" w:before="0" w:line="274" w:lineRule="exact"/>
              <w:ind w:firstLine="0" w:right="7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Е.В.Суханов</w:t>
            </w:r>
          </w:p>
        </w:tc>
      </w:tr>
    </w:tbl>
    <w:p w14:paraId="1E000000">
      <w:pPr>
        <w:pStyle w:val="Style_4"/>
        <w:spacing w:after="0" w:before="0" w:line="274" w:lineRule="exact"/>
        <w:ind w:firstLine="0" w:right="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tbl>
      <w:tblPr>
        <w:tblStyle w:val="Style_5"/>
        <w:tblW w:type="auto" w:w="0"/>
        <w:tblLayout w:type="fixed"/>
      </w:tblPr>
      <w:tblGrid>
        <w:gridCol w:w="4782"/>
        <w:gridCol w:w="4782"/>
      </w:tblGrid>
      <w:tr>
        <w:tc>
          <w:tcPr>
            <w:tcW w:type="dxa" w:w="4782"/>
          </w:tcPr>
          <w:p w14:paraId="1F000000">
            <w:pPr>
              <w:pStyle w:val="Style_4"/>
              <w:spacing w:after="0" w:before="0" w:line="274" w:lineRule="exact"/>
              <w:ind w:firstLine="0" w:right="7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782"/>
          </w:tcPr>
          <w:p w14:paraId="20000000">
            <w:pPr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№1</w:t>
            </w:r>
          </w:p>
          <w:p w14:paraId="21000000">
            <w:pPr>
              <w:pStyle w:val="Style_3"/>
              <w:spacing w:before="0" w:line="360" w:lineRule="exact"/>
              <w:ind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 муниципального образования</w:t>
            </w:r>
          </w:p>
          <w:p w14:paraId="22000000">
            <w:pPr>
              <w:pStyle w:val="Style_3"/>
              <w:spacing w:before="0" w:line="360" w:lineRule="exact"/>
              <w:ind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Кимовский район</w:t>
            </w:r>
          </w:p>
          <w:p w14:paraId="23000000">
            <w:pPr>
              <w:pStyle w:val="Style_3"/>
              <w:spacing w:before="0" w:line="360" w:lineRule="exact"/>
              <w:ind w:firstLine="0"/>
              <w:jc w:val="center"/>
              <w:rPr>
                <w:rFonts w:ascii="PT Astra Serif" w:hAnsi="PT Astra Serif"/>
                <w:color w:val="C0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</w:t>
            </w:r>
            <w:r>
              <w:rPr>
                <w:rFonts w:ascii="PT Astra Serif" w:hAnsi="PT Astra Serif"/>
                <w:sz w:val="28"/>
              </w:rPr>
              <w:t>т</w:t>
            </w:r>
            <w:r>
              <w:rPr>
                <w:rFonts w:ascii="PT Astra Serif" w:hAnsi="PT Astra Serif"/>
                <w:sz w:val="28"/>
              </w:rPr>
              <w:t xml:space="preserve"> _________</w:t>
            </w:r>
            <w:r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______</w:t>
            </w:r>
          </w:p>
          <w:p w14:paraId="24000000">
            <w:pPr>
              <w:pStyle w:val="Style_4"/>
              <w:spacing w:after="0" w:before="0" w:line="274" w:lineRule="exact"/>
              <w:ind w:firstLine="0" w:right="7"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25000000">
      <w:pPr>
        <w:pStyle w:val="Style_4"/>
        <w:spacing w:after="0" w:before="0" w:line="274" w:lineRule="exact"/>
        <w:ind w:firstLine="0" w:right="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</w:t>
      </w:r>
    </w:p>
    <w:p w14:paraId="26000000">
      <w:pPr>
        <w:pStyle w:val="Style_4"/>
        <w:spacing w:after="0" w:before="0" w:line="274" w:lineRule="exact"/>
        <w:ind w:firstLine="709" w:right="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информации, необходимой для формирования разделов официального сайта муниципального образования Кимовский район, с указанием ответственных за ее предоставление </w:t>
      </w:r>
    </w:p>
    <w:p w14:paraId="27000000">
      <w:pPr>
        <w:pStyle w:val="Style_6"/>
        <w:ind w:firstLine="709"/>
        <w:jc w:val="both"/>
        <w:rPr>
          <w:rFonts w:ascii="PT Astra Serif" w:hAnsi="PT Astra Serif"/>
          <w:sz w:val="28"/>
        </w:rPr>
      </w:pPr>
    </w:p>
    <w:p w14:paraId="28000000">
      <w:pPr>
        <w:pStyle w:val="Style_6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Настоящий перечень определяется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10.07.2013 № 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</w:t>
      </w:r>
      <w:r>
        <w:rPr>
          <w:rFonts w:ascii="PT Astra Serif" w:hAnsi="PT Astra Serif"/>
          <w:sz w:val="28"/>
        </w:rPr>
        <w:t>решением Собрания представителей муниципального образования Кимовский район от 27.06.2024 №16-94 «Об официальном сайте муниципального образования Кимовский район»</w:t>
      </w:r>
      <w:r>
        <w:rPr>
          <w:rFonts w:ascii="PT Astra Serif" w:hAnsi="PT Astra Serif"/>
          <w:sz w:val="28"/>
        </w:rPr>
        <w:t xml:space="preserve">, устанавливающими порядок размещения на официальном сайте информации о деятельности </w:t>
      </w:r>
      <w:r>
        <w:rPr>
          <w:rFonts w:ascii="PT Astra Serif" w:hAnsi="PT Astra Serif"/>
          <w:sz w:val="28"/>
        </w:rPr>
        <w:t>администрации муниципального образования Кимовский район</w:t>
      </w:r>
      <w:r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t xml:space="preserve">ее </w:t>
      </w:r>
      <w:r>
        <w:rPr>
          <w:rFonts w:ascii="PT Astra Serif" w:hAnsi="PT Astra Serif"/>
          <w:sz w:val="28"/>
        </w:rPr>
        <w:t>подведомственны</w:t>
      </w:r>
      <w:r>
        <w:rPr>
          <w:rFonts w:ascii="PT Astra Serif" w:hAnsi="PT Astra Serif"/>
          <w:sz w:val="28"/>
        </w:rPr>
        <w:t>х организаций (учреждений)</w:t>
      </w:r>
      <w:r>
        <w:rPr>
          <w:rFonts w:ascii="PT Astra Serif" w:hAnsi="PT Astra Serif"/>
          <w:sz w:val="28"/>
        </w:rPr>
        <w:t>.</w:t>
      </w:r>
    </w:p>
    <w:p w14:paraId="29000000">
      <w:pPr>
        <w:pStyle w:val="Style_6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9"/>
        <w:gridCol w:w="2551"/>
        <w:gridCol w:w="1843"/>
        <w:gridCol w:w="1985"/>
        <w:gridCol w:w="2226"/>
      </w:tblGrid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раздела, структурная категория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Сроки обновления информации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Периодичность размещения информации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Ответственные за предоставление информации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  <w:p w14:paraId="31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Главная</w:t>
            </w:r>
          </w:p>
          <w:p w14:paraId="32000000">
            <w:pPr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rPr>
                <w:rFonts w:ascii="PT Astra Serif" w:hAnsi="PT Astra Serif"/>
                <w:i w:val="1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Каталог вакансий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  <w:p w14:paraId="4000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Организации и учреждения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рганизации и учреждения, разместившие информацию</w:t>
            </w:r>
            <w:r>
              <w:rPr>
                <w:rFonts w:ascii="PT Astra Serif" w:hAnsi="PT Astra Serif"/>
              </w:rPr>
              <w:t xml:space="preserve"> (по согласованию)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Справочник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 администрации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Ответы на часто задаваемые вопросы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  <w:p w14:paraId="52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Для жителей</w:t>
            </w:r>
          </w:p>
          <w:p w14:paraId="53000000">
            <w:pPr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Календарь событий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женедельно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день поступления информации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жедневно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жедневно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подразделения, предприятия, учреждения</w:t>
            </w:r>
            <w:r>
              <w:rPr>
                <w:rFonts w:ascii="PT Astra Serif" w:hAnsi="PT Astra Serif"/>
              </w:rPr>
              <w:t>, организации (по согласованию)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Полезные материалы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 мероприятий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женедельно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к отопительному сезону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омитет жилищно-коммунального хозяйства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Бесплатная юридическая помощь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жемесячно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правовой работе и муниципальному контролю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Объявления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Графики отключения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день поступления информации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«ЕДДС»</w:t>
            </w:r>
            <w:r>
              <w:rPr>
                <w:rFonts w:ascii="PT Astra Serif" w:hAnsi="PT Astra Serif"/>
              </w:rPr>
              <w:t xml:space="preserve"> (по согласованию)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2.9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Услуги и сервисы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2.10.1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Обращения граждан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жемесячно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2.10.2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Личный прием граждан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жемесячно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2.10.3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Отправить обращение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2.10.4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услуги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осле принятия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2.10.5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массовой информации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Главное управление министерства РФ по делам ГО, ЧС и ликвидации последствий стихийных бедствий по Тульской области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мобилизационной подготовке, ГО ЧС и охране окружающей среды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Организации и учреждения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  <w:p w14:paraId="AC00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  <w:p w14:paraId="AF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 муниципальном образовании</w:t>
            </w:r>
          </w:p>
          <w:p w14:paraId="B000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годы войны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  <w:rPr>
                <w:rFonts w:ascii="PT Astra Serif" w:hAnsi="PT Astra Serif"/>
              </w:rPr>
            </w:pPr>
          </w:p>
          <w:p w14:paraId="B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омитет по социальным вопросам</w:t>
            </w:r>
          </w:p>
          <w:p w14:paraId="BA00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Символика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Почетные граждане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омитет по социальным вопросам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Для гостей и туристов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культуры, молодежной политики, физической культуры и спорта комитета по социальным вопросам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Населенные пункты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строительства и архитектуры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Трудовые династии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экономического развития, предпринимательства и сельского хозяйства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Земляки-герои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3.9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Территориальное общественное самоуправление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Исторически значимые объекты культурного наследия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о</w:t>
            </w:r>
            <w:r>
              <w:rPr>
                <w:rFonts w:ascii="PT Astra Serif" w:hAnsi="PT Astra Serif"/>
                <w:sz w:val="22"/>
              </w:rPr>
              <w:t>тдел культуры, молодежной политики, физической культуры и спорта комитета по социальным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вопросам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  <w:p w14:paraId="EA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Деятельность</w:t>
            </w:r>
          </w:p>
          <w:p w14:paraId="EB000000">
            <w:pPr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Направления деятельности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  <w:p w14:paraId="F400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Противодействие коррупции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Защита населения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</w:t>
            </w:r>
            <w:r>
              <w:rPr>
                <w:rFonts w:ascii="PT Astra Serif" w:hAnsi="PT Astra Serif"/>
                <w:sz w:val="22"/>
              </w:rPr>
              <w:t>омитет по социальным вопросам,</w:t>
            </w:r>
          </w:p>
          <w:p w14:paraId="F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отдел по мобилизационной подготовке, ГО ЧС и охране окружающей среды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>
              <w:rPr>
                <w:rFonts w:ascii="PT Astra Serif" w:hAnsi="PT Astra Serif"/>
              </w:rPr>
              <w:t>инансовое управление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Экономика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жемесячно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</w:t>
            </w:r>
            <w:r>
              <w:rPr>
                <w:rFonts w:ascii="PT Astra Serif" w:hAnsi="PT Astra Serif"/>
                <w:sz w:val="22"/>
              </w:rPr>
              <w:t>тдел экономического развития, предпринимательства и сельского хозяйства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Градостроительство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строительства и архитектуры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Имущество и земельные отношения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жемесячно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имущественных и земельных отношений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ЖКХ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омитет жилищно-коммунального хозяйства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Дороги, общественный транспорт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омитет жилищно-коммунального хозяйства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.1.9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образования комитета по социальным вопросам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.1.10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</w:t>
            </w:r>
            <w:r>
              <w:rPr>
                <w:rFonts w:ascii="PT Astra Serif" w:hAnsi="PT Astra Serif"/>
                <w:sz w:val="22"/>
              </w:rPr>
              <w:t>тдел культуры, молодежной политики, физической культуры и спорта комитета по социальным вопросам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.1.11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 и спорт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</w:t>
            </w:r>
            <w:r>
              <w:rPr>
                <w:rFonts w:ascii="PT Astra Serif" w:hAnsi="PT Astra Serif"/>
                <w:sz w:val="22"/>
              </w:rPr>
              <w:t>тдел культуры, молодежной политики, физической культуры и спорта комитета по социальным вопросам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.1.12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Социальная сфера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</w:t>
            </w:r>
            <w:r>
              <w:rPr>
                <w:rFonts w:ascii="PT Astra Serif" w:hAnsi="PT Astra Serif"/>
                <w:sz w:val="22"/>
              </w:rPr>
              <w:t>омитет по социальным вопросам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.1.13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Инвестиции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</w:t>
            </w:r>
            <w:r>
              <w:rPr>
                <w:rFonts w:ascii="PT Astra Serif" w:hAnsi="PT Astra Serif"/>
                <w:sz w:val="22"/>
              </w:rPr>
              <w:t>тдел экономического развития, предпринимательства и сельского хозяйства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Меры поддержки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Проекты и программы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течение 5 дней после принятия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.3.1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программы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жеквартально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течение 5 дней после принятия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.3.2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проект «Народный бюджет»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</w:t>
            </w:r>
            <w:r>
              <w:rPr>
                <w:rFonts w:ascii="PT Astra Serif" w:hAnsi="PT Astra Serif"/>
                <w:sz w:val="22"/>
              </w:rPr>
              <w:t xml:space="preserve">тдел по организационной работе и взаимодействию с органами местного самоуправления, комитет </w:t>
            </w:r>
            <w:r>
              <w:rPr>
                <w:rFonts w:ascii="PT Astra Serif" w:hAnsi="PT Astra Serif"/>
                <w:sz w:val="22"/>
              </w:rPr>
              <w:t>жилищно-коммунального хозяйства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.3.3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проект «Формирование комфортной городской среды»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омитет жилищно-коммунального хозяйства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Внедрение стандартов клиентоцентричности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</w:t>
            </w:r>
            <w:r>
              <w:rPr>
                <w:rFonts w:ascii="PT Astra Serif" w:hAnsi="PT Astra Serif"/>
                <w:sz w:val="22"/>
              </w:rPr>
              <w:t>тдел экономического развития, предпринимательства и сельского хозяйства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Ведомственный контроль за соблюдением трудового законодательства и иных нормативных правовых актов, содержащих нормы трудового права в муниципальных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организациях 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образования Кимовский район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жегодно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течение 5 дней после принятия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  <w:p w14:paraId="5C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Официально</w:t>
            </w:r>
          </w:p>
          <w:p w14:paraId="5D010000">
            <w:pPr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Структура муниципального образования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течение 5 дней после принятия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Административная комиссия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жеквартально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тветственный секретарь административной комиссии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делам несовершеннолетних и защите их прав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тветственный секретарь комиссии по делам несовершеннолетних и защите их прав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совет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проведения заседаний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течение 5 дней после принятия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подведомственные учреждения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одведомственные учреждения</w:t>
            </w:r>
            <w:r>
              <w:rPr>
                <w:rFonts w:ascii="PT Astra Serif" w:hAnsi="PT Astra Serif"/>
              </w:rPr>
              <w:t xml:space="preserve"> (по согласованию)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служба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Кадровая политика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течение 5 дней после принятия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 контроль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течение 5 дней после принятия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правовой работе и муниципальному контролю</w:t>
            </w:r>
          </w:p>
          <w:p w14:paraId="8E01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Документы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принятии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PT Astra Serif" w:hAnsi="PT Astra Serif"/>
              </w:rPr>
            </w:pPr>
          </w:p>
          <w:p w14:paraId="9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труктурные подразделения</w:t>
            </w:r>
          </w:p>
          <w:p w14:paraId="9501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Статистика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экономического развития, предпринимат</w:t>
            </w:r>
            <w:r>
              <w:rPr>
                <w:rFonts w:ascii="PT Astra Serif" w:hAnsi="PT Astra Serif"/>
              </w:rPr>
              <w:t>ельства и сельского хозяйства, ф</w:t>
            </w:r>
            <w:r>
              <w:rPr>
                <w:rFonts w:ascii="PT Astra Serif" w:hAnsi="PT Astra Serif"/>
              </w:rPr>
              <w:t>инансовое управление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.6.1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Открытые данные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экономического развития, предпринимательства и сельского хозяйства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.6.2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для граждан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>
              <w:rPr>
                <w:rFonts w:ascii="PT Astra Serif" w:hAnsi="PT Astra Serif"/>
              </w:rPr>
              <w:t>инансовое управление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закупки и конкурсы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ектор по организации закупок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Информационные системы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делопроизводству, кадрам, информационным технология и делам архива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  <w:p w14:paraId="B1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Общественный контроль</w:t>
            </w:r>
          </w:p>
          <w:p w14:paraId="B2010000">
            <w:pPr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PT Astra Serif" w:hAnsi="PT Astra Serif"/>
                <w:i w:val="1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Оценка деятельности ОМСУ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</w:p>
          <w:p w14:paraId="BB01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Общественные организации, </w:t>
            </w:r>
            <w:r>
              <w:rPr>
                <w:rFonts w:ascii="PT Astra Serif" w:hAnsi="PT Astra Serif"/>
              </w:rPr>
              <w:t>некоммерческие организации</w:t>
            </w:r>
            <w:r>
              <w:rPr>
                <w:rFonts w:ascii="PT Astra Serif" w:hAnsi="PT Astra Serif"/>
              </w:rPr>
              <w:t>, волонтерство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  <w:r>
              <w:rPr>
                <w:rFonts w:ascii="PT Astra Serif" w:hAnsi="PT Astra Serif"/>
              </w:rPr>
              <w:t xml:space="preserve">; 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культуры, молодежной политики, физической культуры и спорта комитета по социальным вопросам</w:t>
            </w:r>
          </w:p>
          <w:p w14:paraId="C101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Инициативные проекты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мере необходимости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ри изменении в течение 5 дней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тдел по организационной работе и взаимодействию с органами местного самоуправления</w:t>
            </w:r>
          </w:p>
        </w:tc>
      </w:tr>
    </w:tbl>
    <w:p w14:paraId="C7010000">
      <w:pPr>
        <w:pStyle w:val="Style_6"/>
        <w:ind w:firstLine="709"/>
        <w:jc w:val="both"/>
        <w:rPr>
          <w:rFonts w:ascii="PT Astra Serif" w:hAnsi="PT Astra Serif"/>
          <w:sz w:val="28"/>
        </w:rPr>
      </w:pPr>
    </w:p>
    <w:p w14:paraId="C8010000">
      <w:pPr>
        <w:pStyle w:val="Style_6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</w:t>
      </w:r>
    </w:p>
    <w:p w14:paraId="C9010000">
      <w:pPr>
        <w:pStyle w:val="Style_4"/>
        <w:spacing w:after="0" w:before="0" w:line="274" w:lineRule="exact"/>
        <w:ind w:firstLine="709" w:right="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4623"/>
        <w:gridCol w:w="4731"/>
      </w:tblGrid>
      <w:tr>
        <w:tc>
          <w:tcPr>
            <w:tcW w:type="dxa" w:w="4623"/>
            <w:tcMar>
              <w:left w:type="dxa" w:w="0"/>
              <w:right w:type="dxa" w:w="0"/>
            </w:tcMar>
          </w:tcPr>
          <w:p w14:paraId="CA010000">
            <w:pPr>
              <w:pStyle w:val="Style_7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type="dxa" w:w="4731"/>
            <w:tcMar>
              <w:left w:type="dxa" w:w="0"/>
              <w:right w:type="dxa" w:w="0"/>
            </w:tcMar>
          </w:tcPr>
          <w:p w14:paraId="CB010000">
            <w:pPr>
              <w:pStyle w:val="Style_7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2</w:t>
            </w:r>
          </w:p>
          <w:p w14:paraId="CC010000">
            <w:pPr>
              <w:pStyle w:val="Style_7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z w:val="28"/>
              </w:rPr>
              <w:t xml:space="preserve"> постановлению администрации</w:t>
            </w:r>
            <w:r>
              <w:rPr>
                <w:rFonts w:ascii="PT Astra Serif" w:hAnsi="PT Astra Serif"/>
                <w:sz w:val="28"/>
              </w:rPr>
              <w:t xml:space="preserve"> муниципального образования Кимовский район</w:t>
            </w:r>
          </w:p>
          <w:p w14:paraId="CD010000">
            <w:pPr>
              <w:pStyle w:val="Style_7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от_______________ №_____</w:t>
            </w:r>
          </w:p>
          <w:p w14:paraId="CE010000">
            <w:pPr>
              <w:pStyle w:val="Style_7"/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</w:tr>
    </w:tbl>
    <w:p w14:paraId="CF010000">
      <w:pPr>
        <w:pStyle w:val="Style_8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РЕГЛАМЕНТ</w:t>
      </w:r>
    </w:p>
    <w:p w14:paraId="D0010000">
      <w:pPr>
        <w:pStyle w:val="Style_8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предоставления информации для размещения</w:t>
      </w:r>
    </w:p>
    <w:p w14:paraId="D1010000">
      <w:pPr>
        <w:pStyle w:val="Style_8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 официальном сайте муниципального образования Кимовский район</w:t>
      </w:r>
    </w:p>
    <w:p w14:paraId="D2010000">
      <w:pPr>
        <w:pStyle w:val="Style_8"/>
        <w:spacing w:after="0" w:line="240" w:lineRule="auto"/>
        <w:ind/>
        <w:jc w:val="center"/>
        <w:rPr>
          <w:rFonts w:ascii="PT Astra Serif" w:hAnsi="PT Astra Serif"/>
        </w:rPr>
      </w:pPr>
    </w:p>
    <w:p w14:paraId="D3010000">
      <w:pPr>
        <w:pStyle w:val="Style_8"/>
        <w:spacing w:after="0" w:line="360" w:lineRule="exact"/>
        <w:ind w:firstLine="709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1. Общие положения</w:t>
      </w:r>
    </w:p>
    <w:p w14:paraId="D4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 Регламент предоставления информации для размещения на официальном сайте муниципального образования Кимовский район (далее - Регламент) определяет правила организации работы по подготовке и размещению на официальном сайте информации о деятельности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муниципальн</w:t>
      </w:r>
      <w:r>
        <w:rPr>
          <w:rFonts w:ascii="PT Astra Serif" w:hAnsi="PT Astra Serif"/>
          <w:sz w:val="28"/>
        </w:rPr>
        <w:t>ого образования Кимовский район</w:t>
      </w:r>
      <w:r>
        <w:rPr>
          <w:rFonts w:ascii="PT Astra Serif" w:hAnsi="PT Astra Serif"/>
          <w:sz w:val="28"/>
        </w:rPr>
        <w:t xml:space="preserve"> (далее – администрация)</w:t>
      </w:r>
      <w:r>
        <w:rPr>
          <w:rFonts w:ascii="PT Astra Serif" w:hAnsi="PT Astra Serif"/>
          <w:sz w:val="28"/>
        </w:rPr>
        <w:t>.</w:t>
      </w:r>
    </w:p>
    <w:p w14:paraId="D5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 Информация о деятельности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, необходимая для размещения на официальном сайте, формируется в соответствии с приложением </w:t>
      </w:r>
      <w:r>
        <w:rPr>
          <w:rFonts w:ascii="PT Astra Serif" w:hAnsi="PT Astra Serif"/>
          <w:sz w:val="28"/>
        </w:rPr>
        <w:t>№ </w:t>
      </w:r>
      <w:r>
        <w:rPr>
          <w:rFonts w:ascii="PT Astra Serif" w:hAnsi="PT Astra Serif"/>
          <w:sz w:val="28"/>
        </w:rPr>
        <w:t>1 к постановлению</w:t>
      </w:r>
      <w:r>
        <w:rPr>
          <w:rFonts w:ascii="PT Astra Serif" w:hAnsi="PT Astra Serif"/>
          <w:sz w:val="28"/>
        </w:rPr>
        <w:t xml:space="preserve"> (далее - Перечень).</w:t>
      </w:r>
    </w:p>
    <w:p w14:paraId="D6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1.3. </w:t>
      </w:r>
      <w:r>
        <w:rPr>
          <w:rFonts w:ascii="PT Astra Serif" w:hAnsi="PT Astra Serif"/>
          <w:sz w:val="28"/>
        </w:rPr>
        <w:t xml:space="preserve">Структурные подразделения администрации </w:t>
      </w:r>
      <w:r>
        <w:rPr>
          <w:rFonts w:ascii="PT Astra Serif" w:hAnsi="PT Astra Serif"/>
          <w:sz w:val="28"/>
        </w:rPr>
        <w:t>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14:paraId="D7010000">
      <w:pPr>
        <w:pStyle w:val="Style_8"/>
        <w:spacing w:after="0" w:line="360" w:lineRule="exact"/>
        <w:ind w:firstLine="709"/>
        <w:jc w:val="center"/>
        <w:rPr>
          <w:rFonts w:ascii="PT Astra Serif" w:hAnsi="PT Astra Serif"/>
          <w:b w:val="1"/>
          <w:sz w:val="28"/>
        </w:rPr>
      </w:pPr>
    </w:p>
    <w:p w14:paraId="D8010000">
      <w:pPr>
        <w:pStyle w:val="Style_8"/>
        <w:spacing w:after="0" w:line="360" w:lineRule="exact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2. Порядок предоставления информации для размещения на официальном сайте</w:t>
      </w:r>
    </w:p>
    <w:p w14:paraId="D9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2.1. </w:t>
      </w:r>
      <w:r>
        <w:rPr>
          <w:rFonts w:ascii="PT Astra Serif" w:hAnsi="PT Astra Serif"/>
          <w:sz w:val="28"/>
        </w:rPr>
        <w:t xml:space="preserve">Структурные подразделения администрации </w:t>
      </w:r>
      <w:r>
        <w:rPr>
          <w:rFonts w:ascii="PT Astra Serif" w:hAnsi="PT Astra Serif"/>
          <w:sz w:val="28"/>
        </w:rPr>
        <w:t xml:space="preserve">совместно с отделом по делопроизводству, кадрам, информационным технологиям и делам архива (далее - отдел) администрируют разделы сайта, соответствующие направлениям их деятельности. Для этого сотрудники направляют на имя </w:t>
      </w:r>
      <w:r>
        <w:rPr>
          <w:rFonts w:ascii="PT Astra Serif" w:hAnsi="PT Astra Serif"/>
          <w:sz w:val="28"/>
        </w:rPr>
        <w:t xml:space="preserve">первого заместителя главы администрации, заместителей главы администрации, руководителя аппарата администрации (далее – должностные лица) </w:t>
      </w:r>
      <w:r>
        <w:rPr>
          <w:rFonts w:ascii="PT Astra Serif" w:hAnsi="PT Astra Serif"/>
          <w:sz w:val="28"/>
        </w:rPr>
        <w:t xml:space="preserve">письменную заявку (приложение </w:t>
      </w:r>
      <w:r>
        <w:rPr>
          <w:rFonts w:ascii="PT Astra Serif" w:hAnsi="PT Astra Serif"/>
          <w:sz w:val="28"/>
        </w:rPr>
        <w:t>к Регламенту</w:t>
      </w:r>
      <w:r>
        <w:rPr>
          <w:rFonts w:ascii="PT Astra Serif" w:hAnsi="PT Astra Serif"/>
          <w:sz w:val="28"/>
        </w:rPr>
        <w:t>) с указанием перечня информации, предназначенной для размещения на сайте, наименования раздела интернет-сайта для размещения и данных сотрудников, ответственных за администрирование.</w:t>
      </w:r>
    </w:p>
    <w:p w14:paraId="DA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2.2. </w:t>
      </w:r>
      <w:r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z w:val="28"/>
        </w:rPr>
        <w:t xml:space="preserve">аявка </w:t>
      </w: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>или её копия</w:t>
      </w:r>
      <w:r>
        <w:rPr>
          <w:rFonts w:ascii="PT Astra Serif" w:hAnsi="PT Astra Serif"/>
          <w:sz w:val="28"/>
        </w:rPr>
        <w:t>), п</w:t>
      </w:r>
      <w:r>
        <w:rPr>
          <w:rFonts w:ascii="PT Astra Serif" w:hAnsi="PT Astra Serif"/>
          <w:sz w:val="28"/>
        </w:rPr>
        <w:t>одписанная</w:t>
      </w:r>
      <w:r>
        <w:rPr>
          <w:rFonts w:ascii="PT Astra Serif" w:hAnsi="PT Astra Serif"/>
          <w:sz w:val="28"/>
        </w:rPr>
        <w:t xml:space="preserve"> должностным лицом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предоставляется в отдел для организации работы по размещению информации.</w:t>
      </w:r>
    </w:p>
    <w:p w14:paraId="DB010000">
      <w:pPr>
        <w:pStyle w:val="Style_8"/>
        <w:spacing w:after="0" w:line="360" w:lineRule="exact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 </w:t>
      </w:r>
    </w:p>
    <w:p w14:paraId="DC010000">
      <w:pPr>
        <w:pStyle w:val="Style_8"/>
        <w:spacing w:after="0" w:line="360" w:lineRule="exact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3. Технические требования к информации, размещаемой на официальном сайте</w:t>
      </w:r>
      <w:r>
        <w:rPr>
          <w:rFonts w:ascii="PT Astra Serif" w:hAnsi="PT Astra Serif"/>
        </w:rPr>
        <w:t> </w:t>
      </w:r>
    </w:p>
    <w:p w14:paraId="DD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 Информация, предназначенная для размещения на официальном сайте, направляется в отдел на адрес электронной почты sit.kimovsk@tularegion.org.</w:t>
      </w:r>
    </w:p>
    <w:p w14:paraId="DE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3.2. В заявке на имя </w:t>
      </w:r>
      <w:r>
        <w:rPr>
          <w:rFonts w:ascii="PT Astra Serif" w:hAnsi="PT Astra Serif"/>
          <w:sz w:val="28"/>
        </w:rPr>
        <w:t>должностного лица</w:t>
      </w:r>
      <w:r>
        <w:rPr>
          <w:rFonts w:ascii="PT Astra Serif" w:hAnsi="PT Astra Serif"/>
          <w:sz w:val="28"/>
        </w:rPr>
        <w:t xml:space="preserve"> должны</w:t>
      </w:r>
      <w:r>
        <w:rPr>
          <w:rFonts w:ascii="PT Astra Serif" w:hAnsi="PT Astra Serif"/>
          <w:sz w:val="28"/>
        </w:rPr>
        <w:t xml:space="preserve"> быть указаны сроки размещения и обновления (или удаления) информации.</w:t>
      </w:r>
    </w:p>
    <w:p w14:paraId="DF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3.3. В случае обнаружения неточностей, опечаток, грамматических ошибок в информации для размещения на сайте о необходимости внесения правки уведомляется </w:t>
      </w:r>
      <w:r>
        <w:rPr>
          <w:rFonts w:ascii="PT Astra Serif" w:hAnsi="PT Astra Serif"/>
          <w:sz w:val="28"/>
        </w:rPr>
        <w:t>должностное лицо, направившее</w:t>
      </w:r>
      <w:r>
        <w:rPr>
          <w:rFonts w:ascii="PT Astra Serif" w:hAnsi="PT Astra Serif"/>
          <w:sz w:val="28"/>
        </w:rPr>
        <w:t xml:space="preserve"> указанную информацию.</w:t>
      </w:r>
    </w:p>
    <w:p w14:paraId="E0010000">
      <w:pPr>
        <w:pStyle w:val="Style_8"/>
        <w:spacing w:after="0" w:line="360" w:lineRule="exact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 </w:t>
      </w:r>
    </w:p>
    <w:p w14:paraId="E1010000">
      <w:pPr>
        <w:pStyle w:val="Style_8"/>
        <w:spacing w:after="0" w:line="360" w:lineRule="exact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4. Сроки предоставления информации для размещения на официальном сайте</w:t>
      </w:r>
      <w:r>
        <w:rPr>
          <w:rFonts w:ascii="PT Astra Serif" w:hAnsi="PT Astra Serif"/>
        </w:rPr>
        <w:t> </w:t>
      </w:r>
    </w:p>
    <w:p w14:paraId="E2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 Информация для размещения в текущий рабочий день принимается не </w:t>
      </w:r>
      <w:r>
        <w:rPr>
          <w:rFonts w:ascii="PT Astra Serif" w:hAnsi="PT Astra Serif"/>
          <w:sz w:val="28"/>
        </w:rPr>
        <w:t>позднее,</w:t>
      </w:r>
      <w:r>
        <w:rPr>
          <w:rFonts w:ascii="PT Astra Serif" w:hAnsi="PT Astra Serif"/>
          <w:sz w:val="28"/>
        </w:rPr>
        <w:t xml:space="preserve"> чем за 1 час до окончания рабочего времени. </w:t>
      </w:r>
    </w:p>
    <w:p w14:paraId="E3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4.2. Общие сроки размещения информации на официальном сайте устанавливаются Перечнем информации, необходимой для формирования разделов официального сайта муниципального образования, сроков обновления, периодичностью размещения и ответственными за ее предоставление (приложение </w:t>
      </w:r>
      <w:r>
        <w:rPr>
          <w:rFonts w:ascii="PT Astra Serif" w:hAnsi="PT Astra Serif"/>
          <w:sz w:val="28"/>
        </w:rPr>
        <w:t>№1 к постановлению</w:t>
      </w:r>
      <w:r>
        <w:rPr>
          <w:rFonts w:ascii="PT Astra Serif" w:hAnsi="PT Astra Serif"/>
          <w:sz w:val="28"/>
        </w:rPr>
        <w:t>).</w:t>
      </w:r>
    </w:p>
    <w:p w14:paraId="E4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</w:rPr>
      </w:pPr>
    </w:p>
    <w:p w14:paraId="E5010000">
      <w:pPr>
        <w:pStyle w:val="Style_8"/>
        <w:spacing w:after="0" w:line="360" w:lineRule="exact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5. Ответственность за информацию, размещенную на сайте</w:t>
      </w:r>
      <w:r>
        <w:rPr>
          <w:rFonts w:ascii="PT Astra Serif" w:hAnsi="PT Astra Serif"/>
        </w:rPr>
        <w:t> </w:t>
      </w:r>
    </w:p>
    <w:p w14:paraId="E6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5.1. Ответственность за содержание и качество информации, размещенной на сайте, возлагается на направившее ее структурное подразделение администрации, учреждение или организацию, направившую данную информацию.</w:t>
      </w:r>
    </w:p>
    <w:p w14:paraId="E7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 Отдел несет ответственность за создание организационно-технических условий для размещения предоставляемой информации на сайте.</w:t>
      </w:r>
    </w:p>
    <w:p w14:paraId="E8010000">
      <w:pPr>
        <w:pStyle w:val="Style_8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5.3. Структурные подразделения администрации, организации и учреждения, подведомственные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>, участвующие в информационном сопровождении сайта, использующие информацию (материалы) сторонних источников (авторов) для распространения в сети «Интернет», несут ответственность за соблюдение законодательства об авторском праве.</w:t>
      </w:r>
    </w:p>
    <w:p w14:paraId="E9010000">
      <w:pPr>
        <w:pStyle w:val="Style_6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</w:t>
      </w:r>
    </w:p>
    <w:p w14:paraId="EA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4623"/>
        <w:gridCol w:w="4731"/>
      </w:tblGrid>
      <w:tr>
        <w:tc>
          <w:tcPr>
            <w:tcW w:type="dxa" w:w="4623"/>
            <w:tcMar>
              <w:left w:type="dxa" w:w="0"/>
              <w:right w:type="dxa" w:w="0"/>
            </w:tcMar>
          </w:tcPr>
          <w:p w14:paraId="EB010000">
            <w:pPr>
              <w:pStyle w:val="Style_7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type="dxa" w:w="4731"/>
            <w:tcMar>
              <w:left w:type="dxa" w:w="0"/>
              <w:right w:type="dxa" w:w="0"/>
            </w:tcMar>
          </w:tcPr>
          <w:p w14:paraId="EC010000">
            <w:pPr>
              <w:pStyle w:val="Style_7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</w:t>
            </w:r>
          </w:p>
          <w:p w14:paraId="ED010000">
            <w:pPr>
              <w:pStyle w:val="Style_8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</w:t>
            </w:r>
            <w:r>
              <w:rPr>
                <w:rFonts w:ascii="PT Astra Serif" w:hAnsi="PT Astra Serif"/>
                <w:sz w:val="28"/>
              </w:rPr>
              <w:t>Регламенту предоставления информации для размещения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на официальном сайте муниципального образования Кимовский район</w:t>
            </w:r>
          </w:p>
          <w:p w14:paraId="EE010000">
            <w:pPr>
              <w:pStyle w:val="Style_7"/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</w:tr>
    </w:tbl>
    <w:p w14:paraId="EF010000">
      <w:pPr>
        <w:pStyle w:val="Style_8"/>
        <w:spacing w:after="0" w:line="240" w:lineRule="auto"/>
        <w:ind/>
        <w:jc w:val="center"/>
        <w:rPr>
          <w:rFonts w:ascii="PT Astra Serif" w:hAnsi="PT Astra Serif"/>
        </w:rPr>
      </w:pPr>
    </w:p>
    <w:p w14:paraId="F0010000">
      <w:pPr>
        <w:pStyle w:val="Style_8"/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F1010000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</w:t>
      </w:r>
      <w:r>
        <w:rPr>
          <w:rFonts w:ascii="PT Astra Serif" w:hAnsi="PT Astra Serif"/>
          <w:sz w:val="28"/>
        </w:rPr>
        <w:t>______________________</w:t>
      </w:r>
    </w:p>
    <w:p w14:paraId="F2010000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</w:t>
      </w:r>
    </w:p>
    <w:p w14:paraId="F3010000">
      <w:pPr>
        <w:ind w:firstLine="709"/>
        <w:jc w:val="right"/>
        <w:rPr>
          <w:rFonts w:ascii="PT Astra Serif" w:hAnsi="PT Astra Serif"/>
          <w:sz w:val="28"/>
        </w:rPr>
      </w:pPr>
    </w:p>
    <w:p w14:paraId="F4010000">
      <w:pPr>
        <w:ind w:firstLine="709"/>
        <w:jc w:val="center"/>
        <w:rPr>
          <w:rFonts w:ascii="PT Astra Serif" w:hAnsi="PT Astra Serif"/>
          <w:b w:val="1"/>
          <w:sz w:val="28"/>
        </w:rPr>
      </w:pPr>
    </w:p>
    <w:p w14:paraId="F5010000">
      <w:pPr>
        <w:ind w:firstLine="709"/>
        <w:jc w:val="center"/>
        <w:rPr>
          <w:rFonts w:ascii="PT Astra Serif" w:hAnsi="PT Astra Serif"/>
          <w:b w:val="1"/>
          <w:sz w:val="28"/>
        </w:rPr>
      </w:pPr>
    </w:p>
    <w:p w14:paraId="F6010000">
      <w:pPr>
        <w:ind w:firstLine="709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Заявка</w:t>
      </w:r>
    </w:p>
    <w:p w14:paraId="F7010000">
      <w:pPr>
        <w:ind w:firstLine="709"/>
        <w:jc w:val="center"/>
        <w:rPr>
          <w:rFonts w:ascii="PT Astra Serif" w:hAnsi="PT Astra Serif"/>
          <w:b w:val="1"/>
          <w:sz w:val="28"/>
        </w:rPr>
      </w:pPr>
    </w:p>
    <w:p w14:paraId="F8010000">
      <w:pPr>
        <w:ind w:firstLine="709"/>
        <w:jc w:val="center"/>
        <w:rPr>
          <w:rFonts w:ascii="PT Astra Serif" w:hAnsi="PT Astra Serif"/>
          <w:b w:val="1"/>
          <w:sz w:val="28"/>
        </w:rPr>
      </w:pPr>
    </w:p>
    <w:p w14:paraId="F9010000">
      <w:pPr>
        <w:ind w:firstLine="709"/>
        <w:jc w:val="center"/>
        <w:rPr>
          <w:rFonts w:ascii="PT Astra Serif" w:hAnsi="PT Astra Serif"/>
          <w:sz w:val="28"/>
          <w:vertAlign w:val="superscript"/>
        </w:rPr>
      </w:pPr>
      <w:r>
        <w:rPr>
          <w:rFonts w:ascii="PT Astra Serif" w:hAnsi="PT Astra Serif"/>
          <w:sz w:val="28"/>
          <w:vertAlign w:val="superscript"/>
        </w:rPr>
        <w:t>(полное наименование подразделения/организации)</w:t>
      </w:r>
    </w:p>
    <w:p w14:paraId="FA010000">
      <w:pPr>
        <w:ind w:firstLine="709"/>
        <w:jc w:val="center"/>
        <w:rPr>
          <w:rFonts w:ascii="PT Astra Serif" w:hAnsi="PT Astra Serif"/>
          <w:sz w:val="28"/>
        </w:rPr>
      </w:pPr>
    </w:p>
    <w:p w14:paraId="FB010000">
      <w:pPr>
        <w:tabs>
          <w:tab w:leader="underscore" w:pos="9346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просит разместить на официальном интернет-сайте муниципального образ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вания Кимовский район в разделе</w:t>
      </w:r>
      <w:r>
        <w:rPr>
          <w:rFonts w:ascii="PT Astra Serif" w:hAnsi="PT Astra Serif"/>
          <w:sz w:val="28"/>
        </w:rPr>
        <w:t xml:space="preserve"> _______________________________</w:t>
      </w:r>
    </w:p>
    <w:p w14:paraId="FC010000">
      <w:pPr>
        <w:tabs>
          <w:tab w:leader="underscore" w:pos="9346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___________________________________________________________</w:t>
      </w:r>
      <w:r>
        <w:rPr>
          <w:rFonts w:ascii="PT Astra Serif" w:hAnsi="PT Astra Serif"/>
          <w:sz w:val="28"/>
        </w:rPr>
        <w:t>_______</w:t>
      </w:r>
    </w:p>
    <w:p w14:paraId="FD010000">
      <w:pPr>
        <w:ind w:firstLine="709"/>
        <w:jc w:val="center"/>
        <w:rPr>
          <w:rFonts w:ascii="PT Astra Serif" w:hAnsi="PT Astra Serif"/>
          <w:sz w:val="28"/>
          <w:vertAlign w:val="superscript"/>
        </w:rPr>
      </w:pPr>
      <w:r>
        <w:rPr>
          <w:rFonts w:ascii="PT Astra Serif" w:hAnsi="PT Astra Serif"/>
          <w:sz w:val="28"/>
          <w:vertAlign w:val="superscript"/>
        </w:rPr>
        <w:t xml:space="preserve">                   (</w:t>
      </w:r>
      <w:r>
        <w:rPr>
          <w:rFonts w:ascii="PT Astra Serif" w:hAnsi="PT Astra Serif"/>
          <w:sz w:val="28"/>
          <w:vertAlign w:val="superscript"/>
        </w:rPr>
        <w:t xml:space="preserve">полное </w:t>
      </w:r>
      <w:r>
        <w:rPr>
          <w:rFonts w:ascii="PT Astra Serif" w:hAnsi="PT Astra Serif"/>
          <w:sz w:val="28"/>
          <w:vertAlign w:val="superscript"/>
        </w:rPr>
        <w:t xml:space="preserve">наименование раздела интернет-сайта) </w:t>
      </w:r>
    </w:p>
    <w:p w14:paraId="FE010000">
      <w:pPr>
        <w:tabs>
          <w:tab w:leader="underscore" w:pos="4080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информацию в срок ________________________________________________</w:t>
      </w:r>
      <w:r>
        <w:rPr>
          <w:rFonts w:ascii="PT Astra Serif" w:hAnsi="PT Astra Serif"/>
          <w:sz w:val="28"/>
        </w:rPr>
        <w:t>_</w:t>
      </w:r>
    </w:p>
    <w:p w14:paraId="FF010000">
      <w:pPr>
        <w:ind w:firstLine="709"/>
        <w:jc w:val="both"/>
        <w:rPr>
          <w:rFonts w:ascii="PT Astra Serif" w:hAnsi="PT Astra Serif"/>
          <w:sz w:val="28"/>
        </w:rPr>
      </w:pPr>
    </w:p>
    <w:p w14:paraId="00020000">
      <w:pPr>
        <w:tabs>
          <w:tab w:leader="underscore" w:pos="9346" w:val="left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Наименование и местонахождение файлов для размещения: </w:t>
      </w:r>
    </w:p>
    <w:p w14:paraId="01020000">
      <w:pPr>
        <w:tabs>
          <w:tab w:leader="underscore" w:pos="9346" w:val="left"/>
        </w:tabs>
        <w:ind w:firstLine="709"/>
        <w:jc w:val="both"/>
        <w:rPr>
          <w:rFonts w:ascii="PT Astra Serif" w:hAnsi="PT Astra Serif"/>
          <w:sz w:val="28"/>
        </w:rPr>
      </w:pPr>
    </w:p>
    <w:p w14:paraId="02020000">
      <w:pPr>
        <w:tabs>
          <w:tab w:leader="underscore" w:pos="9346" w:val="left"/>
        </w:tabs>
        <w:ind w:firstLine="709"/>
        <w:jc w:val="both"/>
        <w:rPr>
          <w:rFonts w:ascii="PT Astra Serif" w:hAnsi="PT Astra Serif"/>
          <w:sz w:val="28"/>
        </w:rPr>
      </w:pPr>
    </w:p>
    <w:p w14:paraId="03020000">
      <w:pPr>
        <w:tabs>
          <w:tab w:leader="underscore" w:pos="9346" w:val="left"/>
        </w:tabs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Style_5"/>
        <w:tblW w:type="auto" w:w="0"/>
        <w:tblLayout w:type="fixed"/>
      </w:tblPr>
      <w:tblGrid>
        <w:gridCol w:w="3510"/>
        <w:gridCol w:w="1827"/>
        <w:gridCol w:w="2393"/>
        <w:gridCol w:w="1734"/>
      </w:tblGrid>
      <w:tr>
        <w:tc>
          <w:tcPr>
            <w:tcW w:type="dxa" w:w="3510"/>
          </w:tcPr>
          <w:p w14:paraId="04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Информацию подготовил</w:t>
            </w:r>
          </w:p>
        </w:tc>
        <w:tc>
          <w:tcPr>
            <w:tcW w:type="dxa" w:w="1827"/>
            <w:tcBorders>
              <w:bottom w:color="000000" w:sz="4" w:val="single"/>
            </w:tcBorders>
          </w:tcPr>
          <w:p w14:paraId="05020000">
            <w:pPr>
              <w:tabs>
                <w:tab w:leader="underscore" w:pos="9346" w:val="left"/>
              </w:tabs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/</w:t>
            </w:r>
          </w:p>
        </w:tc>
        <w:tc>
          <w:tcPr>
            <w:tcW w:type="dxa" w:w="2393"/>
            <w:tcBorders>
              <w:bottom w:color="000000" w:sz="4" w:val="single"/>
            </w:tcBorders>
          </w:tcPr>
          <w:p w14:paraId="06020000">
            <w:pPr>
              <w:tabs>
                <w:tab w:leader="underscore" w:pos="9346" w:val="left"/>
              </w:tabs>
              <w:ind/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734"/>
            <w:tcBorders>
              <w:bottom w:color="000000" w:sz="4" w:val="single"/>
            </w:tcBorders>
          </w:tcPr>
          <w:p w14:paraId="07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/</w:t>
            </w:r>
          </w:p>
        </w:tc>
      </w:tr>
      <w:tr>
        <w:tc>
          <w:tcPr>
            <w:tcW w:type="dxa" w:w="3510"/>
          </w:tcPr>
          <w:p w14:paraId="08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27"/>
            <w:tcBorders>
              <w:top w:color="000000" w:sz="4" w:val="single"/>
            </w:tcBorders>
          </w:tcPr>
          <w:p w14:paraId="09020000">
            <w:pPr>
              <w:tabs>
                <w:tab w:leader="underscore" w:pos="9346" w:val="left"/>
              </w:tabs>
              <w:ind/>
              <w:jc w:val="center"/>
              <w:rPr>
                <w:rFonts w:ascii="PT Astra Serif" w:hAnsi="PT Astra Serif"/>
                <w:sz w:val="28"/>
                <w:vertAlign w:val="superscript"/>
              </w:rPr>
            </w:pPr>
            <w:r>
              <w:rPr>
                <w:rFonts w:ascii="PT Astra Serif" w:hAnsi="PT Astra Serif"/>
                <w:sz w:val="28"/>
                <w:vertAlign w:val="superscript"/>
              </w:rPr>
              <w:t>Подпись</w:t>
            </w:r>
          </w:p>
        </w:tc>
        <w:tc>
          <w:tcPr>
            <w:tcW w:type="dxa" w:w="2393"/>
            <w:tcBorders>
              <w:top w:color="000000" w:sz="4" w:val="single"/>
            </w:tcBorders>
          </w:tcPr>
          <w:p w14:paraId="0A020000">
            <w:pPr>
              <w:tabs>
                <w:tab w:leader="underscore" w:pos="9346" w:val="left"/>
              </w:tabs>
              <w:ind/>
              <w:jc w:val="center"/>
              <w:rPr>
                <w:rFonts w:ascii="PT Astra Serif" w:hAnsi="PT Astra Serif"/>
                <w:sz w:val="28"/>
                <w:vertAlign w:val="superscript"/>
              </w:rPr>
            </w:pPr>
            <w:r>
              <w:rPr>
                <w:rFonts w:ascii="PT Astra Serif" w:hAnsi="PT Astra Serif"/>
                <w:sz w:val="28"/>
                <w:vertAlign w:val="superscript"/>
              </w:rPr>
              <w:t>ФИО</w:t>
            </w:r>
          </w:p>
        </w:tc>
        <w:tc>
          <w:tcPr>
            <w:tcW w:type="dxa" w:w="1734"/>
            <w:tcBorders>
              <w:top w:color="000000" w:sz="4" w:val="single"/>
            </w:tcBorders>
          </w:tcPr>
          <w:p w14:paraId="0B020000">
            <w:pPr>
              <w:tabs>
                <w:tab w:leader="underscore" w:pos="9346" w:val="left"/>
              </w:tabs>
              <w:ind/>
              <w:jc w:val="center"/>
              <w:rPr>
                <w:rFonts w:ascii="PT Astra Serif" w:hAnsi="PT Astra Serif"/>
                <w:sz w:val="28"/>
                <w:vertAlign w:val="superscript"/>
              </w:rPr>
            </w:pPr>
            <w:r>
              <w:rPr>
                <w:rFonts w:ascii="PT Astra Serif" w:hAnsi="PT Astra Serif"/>
                <w:sz w:val="28"/>
                <w:vertAlign w:val="superscript"/>
              </w:rPr>
              <w:t>Дата</w:t>
            </w:r>
          </w:p>
        </w:tc>
      </w:tr>
      <w:tr>
        <w:tc>
          <w:tcPr>
            <w:tcW w:type="dxa" w:w="3510"/>
          </w:tcPr>
          <w:p w14:paraId="0C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27"/>
          </w:tcPr>
          <w:p w14:paraId="0D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393"/>
          </w:tcPr>
          <w:p w14:paraId="0E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734"/>
          </w:tcPr>
          <w:p w14:paraId="0F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Руководитель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1020000">
            <w:pPr>
              <w:tabs>
                <w:tab w:leader="underscore" w:pos="9346" w:val="left"/>
              </w:tabs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/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2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73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3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/</w:t>
            </w: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4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2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5020000">
            <w:pPr>
              <w:tabs>
                <w:tab w:leader="underscore" w:pos="9346" w:val="left"/>
              </w:tabs>
              <w:ind/>
              <w:jc w:val="center"/>
              <w:rPr>
                <w:rFonts w:ascii="PT Astra Serif" w:hAnsi="PT Astra Serif"/>
                <w:sz w:val="28"/>
                <w:vertAlign w:val="superscript"/>
              </w:rPr>
            </w:pPr>
            <w:r>
              <w:rPr>
                <w:rFonts w:ascii="PT Astra Serif" w:hAnsi="PT Astra Serif"/>
                <w:sz w:val="28"/>
                <w:vertAlign w:val="superscript"/>
              </w:rPr>
              <w:t>Подпись</w:t>
            </w:r>
          </w:p>
        </w:tc>
        <w:tc>
          <w:tcPr>
            <w:tcW w:type="dxa" w:w="239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6020000">
            <w:pPr>
              <w:tabs>
                <w:tab w:leader="underscore" w:pos="9346" w:val="left"/>
              </w:tabs>
              <w:ind/>
              <w:jc w:val="center"/>
              <w:rPr>
                <w:rFonts w:ascii="PT Astra Serif" w:hAnsi="PT Astra Serif"/>
                <w:sz w:val="28"/>
                <w:vertAlign w:val="superscript"/>
              </w:rPr>
            </w:pPr>
            <w:r>
              <w:rPr>
                <w:rFonts w:ascii="PT Astra Serif" w:hAnsi="PT Astra Serif"/>
                <w:sz w:val="28"/>
                <w:vertAlign w:val="superscript"/>
              </w:rPr>
              <w:t>ФИО</w:t>
            </w:r>
          </w:p>
        </w:tc>
        <w:tc>
          <w:tcPr>
            <w:tcW w:type="dxa" w:w="173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7020000">
            <w:pPr>
              <w:tabs>
                <w:tab w:leader="underscore" w:pos="9346" w:val="left"/>
              </w:tabs>
              <w:ind/>
              <w:jc w:val="center"/>
              <w:rPr>
                <w:rFonts w:ascii="PT Astra Serif" w:hAnsi="PT Astra Serif"/>
                <w:sz w:val="28"/>
                <w:vertAlign w:val="superscript"/>
              </w:rPr>
            </w:pPr>
            <w:r>
              <w:rPr>
                <w:rFonts w:ascii="PT Astra Serif" w:hAnsi="PT Astra Serif"/>
                <w:sz w:val="28"/>
                <w:vertAlign w:val="superscript"/>
              </w:rPr>
              <w:t>Дата</w:t>
            </w: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3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7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20000">
            <w:pPr>
              <w:tabs>
                <w:tab w:leader="underscore" w:pos="9346" w:val="left"/>
              </w:tabs>
              <w:ind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14:paraId="1C020000">
      <w:pPr>
        <w:tabs>
          <w:tab w:leader="underscore" w:pos="9346" w:val="left"/>
        </w:tabs>
        <w:ind w:firstLine="709"/>
        <w:jc w:val="both"/>
        <w:rPr>
          <w:rFonts w:ascii="PT Astra Serif" w:hAnsi="PT Astra Serif"/>
          <w:sz w:val="28"/>
        </w:rPr>
      </w:pPr>
    </w:p>
    <w:p w14:paraId="1D020000">
      <w:pPr>
        <w:tabs>
          <w:tab w:leader="underscore" w:pos="934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 _________________________________</w:t>
      </w:r>
    </w:p>
    <w:p w14:paraId="1E020000">
      <w:pPr>
        <w:tabs>
          <w:tab w:leader="underscore" w:pos="9346" w:val="left"/>
        </w:tabs>
        <w:ind w:firstLine="709"/>
        <w:jc w:val="both"/>
        <w:rPr>
          <w:rFonts w:ascii="PT Astra Serif" w:hAnsi="PT Astra Serif"/>
          <w:sz w:val="28"/>
        </w:rPr>
      </w:pPr>
    </w:p>
    <w:p w14:paraId="1F020000">
      <w:pPr>
        <w:pStyle w:val="Style_8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14:paraId="20020000">
      <w:pPr>
        <w:pStyle w:val="Style_6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</w:t>
      </w:r>
    </w:p>
    <w:p w14:paraId="21020000">
      <w:pPr>
        <w:pStyle w:val="Style_8"/>
        <w:spacing w:after="0" w:line="240" w:lineRule="auto"/>
        <w:ind w:firstLine="709"/>
        <w:rPr>
          <w:rFonts w:ascii="PT Astra Serif" w:hAnsi="PT Astra Serif"/>
        </w:rPr>
      </w:pPr>
    </w:p>
    <w:p w14:paraId="22020000">
      <w:pPr>
        <w:pStyle w:val="Style_3"/>
        <w:spacing w:before="0"/>
        <w:ind w:firstLine="0" w:left="5103" w:right="7"/>
        <w:jc w:val="right"/>
        <w:rPr>
          <w:rFonts w:ascii="PT Astra Serif" w:hAnsi="PT Astra Serif"/>
          <w:color w:val="C00000"/>
          <w:sz w:val="28"/>
        </w:rPr>
      </w:pPr>
    </w:p>
    <w:sectPr>
      <w:headerReference r:id="rId2" w:type="default"/>
      <w:headerReference r:id="rId1" w:type="even"/>
      <w:pgSz w:h="16840" w:orient="portrait" w:w="11900"/>
      <w:pgMar w:bottom="1134" w:footer="6" w:gutter="0" w:header="567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</w:pPr>
    <w:rPr>
      <w:color w:val="000000"/>
      <w:sz w:val="24"/>
    </w:rPr>
  </w:style>
  <w:style w:default="1" w:styleId="Style_9_ch" w:type="character">
    <w:name w:val="Normal"/>
    <w:link w:val="Style_9"/>
    <w:rPr>
      <w:color w:val="000000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сновной текст (2)"/>
    <w:link w:val="Style_11_ch"/>
    <w:rPr>
      <w:rFonts w:ascii="Times New Roman" w:hAnsi="Times New Roman"/>
      <w:color w:val="000000"/>
      <w:spacing w:val="0"/>
      <w:sz w:val="24"/>
      <w:u w:val="none"/>
    </w:rPr>
  </w:style>
  <w:style w:styleId="Style_11_ch" w:type="character">
    <w:name w:val="Основной текст (2)"/>
    <w:link w:val="Style_11"/>
    <w:rPr>
      <w:rFonts w:ascii="Times New Roman" w:hAnsi="Times New Roman"/>
      <w:color w:val="000000"/>
      <w:spacing w:val="0"/>
      <w:sz w:val="24"/>
      <w:u w:val="none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7" w:type="paragraph">
    <w:name w:val="Содержимое таблицы"/>
    <w:basedOn w:val="Style_9"/>
    <w:link w:val="Style_7_ch"/>
    <w:pPr>
      <w:widowControl w:val="1"/>
      <w:spacing w:after="160" w:line="264" w:lineRule="auto"/>
      <w:ind/>
    </w:pPr>
    <w:rPr>
      <w:rFonts w:ascii="Calibri" w:hAnsi="Calibri"/>
      <w:sz w:val="22"/>
    </w:rPr>
  </w:style>
  <w:style w:styleId="Style_7_ch" w:type="character">
    <w:name w:val="Содержимое таблицы"/>
    <w:basedOn w:val="Style_9_ch"/>
    <w:link w:val="Style_7"/>
    <w:rPr>
      <w:rFonts w:ascii="Calibri" w:hAnsi="Calibri"/>
      <w:sz w:val="22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2" w:type="paragraph">
    <w:name w:val="Основной текст (3)"/>
    <w:basedOn w:val="Style_9"/>
    <w:link w:val="Style_2_ch"/>
    <w:pPr>
      <w:spacing w:line="274" w:lineRule="exact"/>
      <w:ind/>
      <w:jc w:val="center"/>
    </w:pPr>
    <w:rPr>
      <w:rFonts w:ascii="Arial" w:hAnsi="Arial"/>
      <w:b w:val="1"/>
      <w:color w:val="000000"/>
      <w:sz w:val="20"/>
    </w:rPr>
  </w:style>
  <w:style w:styleId="Style_2_ch" w:type="character">
    <w:name w:val="Основной текст (3)"/>
    <w:basedOn w:val="Style_9_ch"/>
    <w:link w:val="Style_2"/>
    <w:rPr>
      <w:rFonts w:ascii="Arial" w:hAnsi="Arial"/>
      <w:b w:val="1"/>
      <w:color w:val="000000"/>
      <w:sz w:val="20"/>
    </w:rPr>
  </w:style>
  <w:style w:styleId="Style_3" w:type="paragraph">
    <w:name w:val="Основной текст (2)_0"/>
    <w:basedOn w:val="Style_9"/>
    <w:link w:val="Style_3_ch"/>
    <w:pPr>
      <w:spacing w:before="360" w:line="274" w:lineRule="exact"/>
      <w:ind w:hanging="360"/>
      <w:jc w:val="both"/>
    </w:pPr>
    <w:rPr>
      <w:rFonts w:ascii="Times New Roman" w:hAnsi="Times New Roman"/>
      <w:color w:val="000000"/>
      <w:sz w:val="20"/>
    </w:rPr>
  </w:style>
  <w:style w:styleId="Style_3_ch" w:type="character">
    <w:name w:val="Основной текст (2)_0"/>
    <w:basedOn w:val="Style_9_ch"/>
    <w:link w:val="Style_3"/>
    <w:rPr>
      <w:rFonts w:ascii="Times New Roman" w:hAnsi="Times New Roman"/>
      <w:color w:val="000000"/>
      <w:sz w:val="20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4" w:type="paragraph">
    <w:name w:val="Основной текст (4)"/>
    <w:basedOn w:val="Style_9"/>
    <w:link w:val="Style_4_ch"/>
    <w:pPr>
      <w:spacing w:after="900" w:before="360" w:line="0" w:lineRule="atLeast"/>
      <w:ind w:hanging="1320"/>
      <w:jc w:val="right"/>
    </w:pPr>
    <w:rPr>
      <w:rFonts w:ascii="Times New Roman" w:hAnsi="Times New Roman"/>
      <w:b w:val="1"/>
      <w:color w:val="000000"/>
      <w:sz w:val="20"/>
    </w:rPr>
  </w:style>
  <w:style w:styleId="Style_4_ch" w:type="character">
    <w:name w:val="Основной текст (4)"/>
    <w:basedOn w:val="Style_9_ch"/>
    <w:link w:val="Style_4"/>
    <w:rPr>
      <w:rFonts w:ascii="Times New Roman" w:hAnsi="Times New Roman"/>
      <w:b w:val="1"/>
      <w:color w:val="000000"/>
      <w:sz w:val="20"/>
    </w:rPr>
  </w:style>
  <w:style w:styleId="Style_17" w:type="paragraph">
    <w:name w:val="Основной текст (5)"/>
    <w:basedOn w:val="Style_9"/>
    <w:link w:val="Style_17_ch"/>
    <w:pPr>
      <w:spacing w:after="600" w:before="480" w:line="0" w:lineRule="atLeast"/>
      <w:ind/>
      <w:jc w:val="right"/>
    </w:pPr>
    <w:rPr>
      <w:rFonts w:ascii="Times New Roman" w:hAnsi="Times New Roman"/>
      <w:i w:val="1"/>
      <w:color w:val="000000"/>
      <w:sz w:val="20"/>
    </w:rPr>
  </w:style>
  <w:style w:styleId="Style_17_ch" w:type="character">
    <w:name w:val="Основной текст (5)"/>
    <w:basedOn w:val="Style_9_ch"/>
    <w:link w:val="Style_17"/>
    <w:rPr>
      <w:rFonts w:ascii="Times New Roman" w:hAnsi="Times New Roman"/>
      <w:i w:val="1"/>
      <w:color w:val="000000"/>
      <w:sz w:val="20"/>
    </w:rPr>
  </w:style>
  <w:style w:styleId="Style_18" w:type="paragraph">
    <w:name w:val="Основной текст (2) + Полужирный"/>
    <w:link w:val="Style_18_ch"/>
    <w:rPr>
      <w:rFonts w:ascii="Times New Roman" w:hAnsi="Times New Roman"/>
      <w:b w:val="1"/>
      <w:color w:val="000000"/>
      <w:spacing w:val="0"/>
      <w:sz w:val="24"/>
      <w:u w:val="none"/>
    </w:rPr>
  </w:style>
  <w:style w:styleId="Style_18_ch" w:type="character">
    <w:name w:val="Основной текст (2) + Полужирный"/>
    <w:link w:val="Style_18"/>
    <w:rPr>
      <w:rFonts w:ascii="Times New Roman" w:hAnsi="Times New Roman"/>
      <w:b w:val="1"/>
      <w:color w:val="000000"/>
      <w:spacing w:val="0"/>
      <w:sz w:val="24"/>
      <w:u w:val="none"/>
    </w:rPr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Заголовок №1"/>
    <w:basedOn w:val="Style_9"/>
    <w:link w:val="Style_20_ch"/>
    <w:pPr>
      <w:spacing w:after="360" w:before="900" w:line="0" w:lineRule="atLeast"/>
      <w:ind/>
      <w:jc w:val="right"/>
      <w:outlineLvl w:val="0"/>
    </w:pPr>
    <w:rPr>
      <w:rFonts w:ascii="Times New Roman" w:hAnsi="Times New Roman"/>
      <w:b w:val="1"/>
      <w:color w:val="000000"/>
      <w:sz w:val="28"/>
    </w:rPr>
  </w:style>
  <w:style w:styleId="Style_20_ch" w:type="character">
    <w:name w:val="Заголовок №1"/>
    <w:basedOn w:val="Style_9_ch"/>
    <w:link w:val="Style_20"/>
    <w:rPr>
      <w:rFonts w:ascii="Times New Roman" w:hAnsi="Times New Roman"/>
      <w:b w:val="1"/>
      <w:color w:val="000000"/>
      <w:sz w:val="28"/>
    </w:rPr>
  </w:style>
  <w:style w:styleId="Style_21" w:type="paragraph">
    <w:name w:val="Balloon Text"/>
    <w:basedOn w:val="Style_9"/>
    <w:link w:val="Style_21_ch"/>
    <w:rPr>
      <w:rFonts w:ascii="Arial" w:hAnsi="Arial"/>
      <w:sz w:val="16"/>
    </w:rPr>
  </w:style>
  <w:style w:styleId="Style_21_ch" w:type="character">
    <w:name w:val="Balloon Text"/>
    <w:basedOn w:val="Style_9_ch"/>
    <w:link w:val="Style_21"/>
    <w:rPr>
      <w:rFonts w:ascii="Arial" w:hAnsi="Arial"/>
      <w:sz w:val="16"/>
    </w:rPr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9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66CC"/>
      <w:u w:val="single"/>
    </w:rPr>
  </w:style>
  <w:style w:styleId="Style_24_ch" w:type="character">
    <w:name w:val="Hyperlink"/>
    <w:link w:val="Style_24"/>
    <w:rPr>
      <w:color w:val="0066CC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/>
    </w:pPr>
    <w:rPr>
      <w:rFonts w:ascii="Arial" w:hAnsi="Arial"/>
      <w:color w:val="000000"/>
    </w:rPr>
  </w:style>
  <w:style w:styleId="Style_6_ch" w:type="character">
    <w:name w:val="ConsPlusNormal"/>
    <w:link w:val="Style_6"/>
    <w:rPr>
      <w:rFonts w:ascii="Arial" w:hAnsi="Arial"/>
      <w:color w:val="000000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Подпись к таблице"/>
    <w:basedOn w:val="Style_9"/>
    <w:link w:val="Style_30_ch"/>
    <w:pPr>
      <w:spacing w:line="547" w:lineRule="exact"/>
      <w:ind/>
      <w:jc w:val="both"/>
    </w:pPr>
    <w:rPr>
      <w:rFonts w:ascii="Times New Roman" w:hAnsi="Times New Roman"/>
      <w:color w:val="000000"/>
      <w:sz w:val="20"/>
    </w:rPr>
  </w:style>
  <w:style w:styleId="Style_30_ch" w:type="character">
    <w:name w:val="Подпись к таблице"/>
    <w:basedOn w:val="Style_9_ch"/>
    <w:link w:val="Style_30"/>
    <w:rPr>
      <w:rFonts w:ascii="Times New Roman" w:hAnsi="Times New Roman"/>
      <w:color w:val="000000"/>
      <w:sz w:val="20"/>
    </w:rPr>
  </w:style>
  <w:style w:styleId="Style_8" w:type="paragraph">
    <w:name w:val="Body Text"/>
    <w:basedOn w:val="Style_9"/>
    <w:link w:val="Style_8_ch"/>
    <w:pPr>
      <w:widowControl w:val="1"/>
      <w:spacing w:after="140" w:line="276" w:lineRule="auto"/>
      <w:ind/>
    </w:pPr>
    <w:rPr>
      <w:rFonts w:ascii="Calibri" w:hAnsi="Calibri"/>
      <w:sz w:val="22"/>
    </w:rPr>
  </w:style>
  <w:style w:styleId="Style_8_ch" w:type="character">
    <w:name w:val="Body Text"/>
    <w:basedOn w:val="Style_9_ch"/>
    <w:link w:val="Style_8"/>
    <w:rPr>
      <w:rFonts w:ascii="Calibri" w:hAnsi="Calibri"/>
      <w:sz w:val="22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ConsPlusTitle"/>
    <w:link w:val="Style_33_ch"/>
    <w:pPr>
      <w:widowControl w:val="0"/>
      <w:ind/>
    </w:pPr>
    <w:rPr>
      <w:rFonts w:ascii="Arial" w:hAnsi="Arial"/>
      <w:b w:val="1"/>
      <w:color w:val="000000"/>
    </w:rPr>
  </w:style>
  <w:style w:styleId="Style_33_ch" w:type="character">
    <w:name w:val="ConsPlusTitle"/>
    <w:link w:val="Style_33"/>
    <w:rPr>
      <w:rFonts w:ascii="Arial" w:hAnsi="Arial"/>
      <w:b w:val="1"/>
      <w:color w:val="000000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footer"/>
    <w:basedOn w:val="Style_9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9_ch"/>
    <w:link w:val="Style_35"/>
  </w:style>
  <w:style w:styleId="Style_36" w:type="paragraph">
    <w:name w:val="Title"/>
    <w:next w:val="Style_9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9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9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2024-11-02T09:56:57Z</dcterms:modified>
</cp:coreProperties>
</file>