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BE" w:rsidRDefault="007416BE" w:rsidP="007416BE">
      <w:pPr>
        <w:spacing w:after="0" w:line="240" w:lineRule="auto"/>
        <w:jc w:val="center"/>
        <w:rPr>
          <w:rFonts w:ascii="Times New Roman" w:hAnsi="Times New Roman" w:cs="Times New Roman"/>
          <w:b/>
          <w:sz w:val="24"/>
          <w:szCs w:val="24"/>
        </w:rPr>
      </w:pPr>
    </w:p>
    <w:p w:rsidR="00FA7B42" w:rsidRPr="00BA2AA6" w:rsidRDefault="00FA7B42" w:rsidP="00FA7B42">
      <w:pPr>
        <w:pStyle w:val="a4"/>
        <w:tabs>
          <w:tab w:val="center" w:pos="4677"/>
          <w:tab w:val="left" w:pos="8070"/>
        </w:tabs>
        <w:rPr>
          <w:b/>
          <w:bCs/>
          <w:sz w:val="26"/>
          <w:szCs w:val="26"/>
        </w:rPr>
      </w:pPr>
      <w:r w:rsidRPr="00BA2AA6">
        <w:rPr>
          <w:b/>
          <w:bCs/>
          <w:sz w:val="26"/>
          <w:szCs w:val="26"/>
        </w:rPr>
        <w:t>Тульская область</w:t>
      </w:r>
    </w:p>
    <w:p w:rsidR="00FA7B42" w:rsidRPr="006C2A68" w:rsidRDefault="00FA7B42" w:rsidP="00FA7B42">
      <w:pPr>
        <w:pStyle w:val="a4"/>
        <w:rPr>
          <w:b/>
          <w:bCs/>
          <w:sz w:val="26"/>
          <w:szCs w:val="26"/>
        </w:rPr>
      </w:pPr>
    </w:p>
    <w:p w:rsidR="00FA7B42" w:rsidRPr="006C2A68" w:rsidRDefault="00FA7B42" w:rsidP="00FA7B42">
      <w:pPr>
        <w:pStyle w:val="a4"/>
        <w:rPr>
          <w:b/>
          <w:bCs/>
          <w:sz w:val="26"/>
          <w:szCs w:val="26"/>
        </w:rPr>
      </w:pPr>
      <w:r w:rsidRPr="006C2A68">
        <w:rPr>
          <w:b/>
          <w:bCs/>
          <w:sz w:val="26"/>
          <w:szCs w:val="26"/>
        </w:rPr>
        <w:t>Администрация</w:t>
      </w:r>
    </w:p>
    <w:p w:rsidR="00FA7B42" w:rsidRPr="006C2A68" w:rsidRDefault="00FA7B42" w:rsidP="00FA7B42">
      <w:pPr>
        <w:pStyle w:val="a4"/>
        <w:rPr>
          <w:b/>
          <w:bCs/>
          <w:sz w:val="26"/>
          <w:szCs w:val="26"/>
        </w:rPr>
      </w:pPr>
      <w:r>
        <w:rPr>
          <w:b/>
          <w:bCs/>
          <w:sz w:val="26"/>
          <w:szCs w:val="26"/>
        </w:rPr>
        <w:t>м</w:t>
      </w:r>
      <w:r w:rsidRPr="006C2A68">
        <w:rPr>
          <w:b/>
          <w:bCs/>
          <w:sz w:val="26"/>
          <w:szCs w:val="26"/>
        </w:rPr>
        <w:t>униципального образован</w:t>
      </w:r>
      <w:r>
        <w:rPr>
          <w:b/>
          <w:bCs/>
          <w:sz w:val="26"/>
          <w:szCs w:val="26"/>
        </w:rPr>
        <w:t>и</w:t>
      </w:r>
      <w:r w:rsidRPr="006C2A68">
        <w:rPr>
          <w:b/>
          <w:bCs/>
          <w:sz w:val="26"/>
          <w:szCs w:val="26"/>
        </w:rPr>
        <w:t xml:space="preserve">я </w:t>
      </w:r>
      <w:proofErr w:type="spellStart"/>
      <w:r w:rsidRPr="006C2A68">
        <w:rPr>
          <w:b/>
          <w:bCs/>
          <w:sz w:val="26"/>
          <w:szCs w:val="26"/>
        </w:rPr>
        <w:t>Н</w:t>
      </w:r>
      <w:r>
        <w:rPr>
          <w:b/>
          <w:bCs/>
          <w:sz w:val="26"/>
          <w:szCs w:val="26"/>
        </w:rPr>
        <w:t>о</w:t>
      </w:r>
      <w:r w:rsidRPr="006C2A68">
        <w:rPr>
          <w:b/>
          <w:bCs/>
          <w:sz w:val="26"/>
          <w:szCs w:val="26"/>
        </w:rPr>
        <w:t>вольвовское</w:t>
      </w:r>
      <w:proofErr w:type="spellEnd"/>
    </w:p>
    <w:p w:rsidR="00FA7B42" w:rsidRPr="006C2A68" w:rsidRDefault="00FA7B42" w:rsidP="00FA7B42">
      <w:pPr>
        <w:pStyle w:val="a4"/>
        <w:rPr>
          <w:b/>
          <w:bCs/>
          <w:sz w:val="26"/>
          <w:szCs w:val="26"/>
        </w:rPr>
      </w:pPr>
      <w:proofErr w:type="spellStart"/>
      <w:r w:rsidRPr="006C2A68">
        <w:rPr>
          <w:b/>
          <w:bCs/>
          <w:sz w:val="26"/>
          <w:szCs w:val="26"/>
        </w:rPr>
        <w:t>Кимовского</w:t>
      </w:r>
      <w:proofErr w:type="spellEnd"/>
      <w:r w:rsidRPr="006C2A68">
        <w:rPr>
          <w:b/>
          <w:bCs/>
          <w:sz w:val="26"/>
          <w:szCs w:val="26"/>
        </w:rPr>
        <w:t xml:space="preserve"> ра</w:t>
      </w:r>
      <w:r>
        <w:rPr>
          <w:b/>
          <w:bCs/>
          <w:sz w:val="26"/>
          <w:szCs w:val="26"/>
        </w:rPr>
        <w:t>й</w:t>
      </w:r>
      <w:r w:rsidRPr="006C2A68">
        <w:rPr>
          <w:b/>
          <w:bCs/>
          <w:sz w:val="26"/>
          <w:szCs w:val="26"/>
        </w:rPr>
        <w:t>она</w:t>
      </w:r>
    </w:p>
    <w:p w:rsidR="007416BE" w:rsidRPr="00EE1FEA" w:rsidRDefault="007416BE" w:rsidP="007416BE">
      <w:pPr>
        <w:spacing w:after="0" w:line="240" w:lineRule="auto"/>
        <w:jc w:val="center"/>
        <w:rPr>
          <w:rFonts w:ascii="Times New Roman" w:hAnsi="Times New Roman" w:cs="Times New Roman"/>
          <w:b/>
          <w:sz w:val="24"/>
          <w:szCs w:val="24"/>
        </w:rPr>
      </w:pPr>
    </w:p>
    <w:p w:rsidR="007416BE" w:rsidRPr="00FA7B42" w:rsidRDefault="007416BE" w:rsidP="007416BE">
      <w:pPr>
        <w:spacing w:after="0" w:line="240" w:lineRule="auto"/>
        <w:jc w:val="center"/>
        <w:rPr>
          <w:rFonts w:ascii="Times New Roman" w:hAnsi="Times New Roman" w:cs="Times New Roman"/>
          <w:b/>
          <w:sz w:val="26"/>
          <w:szCs w:val="26"/>
        </w:rPr>
      </w:pPr>
      <w:r w:rsidRPr="00FA7B42">
        <w:rPr>
          <w:rFonts w:ascii="Times New Roman" w:hAnsi="Times New Roman" w:cs="Times New Roman"/>
          <w:b/>
          <w:sz w:val="26"/>
          <w:szCs w:val="26"/>
        </w:rPr>
        <w:t>ПОСТАНОВЛЕНИЕ</w:t>
      </w:r>
    </w:p>
    <w:p w:rsidR="007416BE" w:rsidRPr="00EE1FEA" w:rsidRDefault="007416BE" w:rsidP="007416BE">
      <w:pPr>
        <w:spacing w:after="0" w:line="240" w:lineRule="auto"/>
        <w:rPr>
          <w:rFonts w:ascii="Times New Roman" w:hAnsi="Times New Roman" w:cs="Times New Roman"/>
          <w:sz w:val="24"/>
          <w:szCs w:val="24"/>
        </w:rPr>
      </w:pPr>
    </w:p>
    <w:p w:rsidR="007416BE" w:rsidRPr="00164289" w:rsidRDefault="007416BE" w:rsidP="007416BE">
      <w:pPr>
        <w:spacing w:after="0" w:line="240" w:lineRule="auto"/>
        <w:jc w:val="center"/>
        <w:rPr>
          <w:rFonts w:ascii="Times New Roman" w:hAnsi="Times New Roman" w:cs="Times New Roman"/>
          <w:b/>
          <w:sz w:val="24"/>
          <w:szCs w:val="24"/>
        </w:rPr>
      </w:pPr>
    </w:p>
    <w:tbl>
      <w:tblPr>
        <w:tblW w:w="0" w:type="auto"/>
        <w:tblLook w:val="04A0"/>
      </w:tblPr>
      <w:tblGrid>
        <w:gridCol w:w="5210"/>
        <w:gridCol w:w="4361"/>
      </w:tblGrid>
      <w:tr w:rsidR="001E5F82" w:rsidRPr="004C0CCC" w:rsidTr="005A2626">
        <w:tc>
          <w:tcPr>
            <w:tcW w:w="5353" w:type="dxa"/>
            <w:shd w:val="clear" w:color="auto" w:fill="auto"/>
          </w:tcPr>
          <w:p w:rsidR="001E5F82" w:rsidRPr="001E5F82" w:rsidRDefault="001E5F82" w:rsidP="001E5F82">
            <w:pPr>
              <w:rPr>
                <w:rFonts w:ascii="Times New Roman" w:hAnsi="Times New Roman" w:cs="Times New Roman"/>
                <w:sz w:val="26"/>
                <w:szCs w:val="26"/>
              </w:rPr>
            </w:pPr>
            <w:r w:rsidRPr="001E5F82">
              <w:rPr>
                <w:rFonts w:ascii="Times New Roman" w:hAnsi="Times New Roman" w:cs="Times New Roman"/>
                <w:sz w:val="26"/>
                <w:szCs w:val="26"/>
              </w:rPr>
              <w:t xml:space="preserve">От </w:t>
            </w:r>
            <w:r w:rsidRPr="001E5F82">
              <w:rPr>
                <w:rFonts w:ascii="Times New Roman" w:hAnsi="Times New Roman" w:cs="Times New Roman"/>
                <w:sz w:val="26"/>
                <w:szCs w:val="26"/>
                <w:u w:val="single"/>
              </w:rPr>
              <w:t>25.04.2019</w:t>
            </w:r>
          </w:p>
        </w:tc>
        <w:tc>
          <w:tcPr>
            <w:tcW w:w="4501" w:type="dxa"/>
            <w:shd w:val="clear" w:color="auto" w:fill="auto"/>
          </w:tcPr>
          <w:p w:rsidR="001E5F82" w:rsidRPr="001E5F82" w:rsidRDefault="001E5F82" w:rsidP="001E5F82">
            <w:pPr>
              <w:rPr>
                <w:rFonts w:ascii="Times New Roman" w:hAnsi="Times New Roman" w:cs="Times New Roman"/>
                <w:sz w:val="26"/>
                <w:szCs w:val="26"/>
              </w:rPr>
            </w:pPr>
            <w:r w:rsidRPr="001E5F82">
              <w:rPr>
                <w:rFonts w:ascii="Times New Roman" w:hAnsi="Times New Roman" w:cs="Times New Roman"/>
                <w:sz w:val="26"/>
                <w:szCs w:val="26"/>
              </w:rPr>
              <w:t xml:space="preserve">№ </w:t>
            </w:r>
            <w:r w:rsidRPr="001E5F82">
              <w:rPr>
                <w:rFonts w:ascii="Times New Roman" w:hAnsi="Times New Roman" w:cs="Times New Roman"/>
                <w:sz w:val="26"/>
                <w:szCs w:val="26"/>
                <w:u w:val="single"/>
              </w:rPr>
              <w:t>230</w:t>
            </w:r>
          </w:p>
        </w:tc>
      </w:tr>
    </w:tbl>
    <w:p w:rsidR="00164289" w:rsidRPr="00EE1FEA" w:rsidRDefault="00164289" w:rsidP="007416BE">
      <w:pPr>
        <w:spacing w:after="0" w:line="240" w:lineRule="auto"/>
        <w:jc w:val="center"/>
        <w:rPr>
          <w:rFonts w:ascii="Times New Roman" w:hAnsi="Times New Roman" w:cs="Times New Roman"/>
          <w:b/>
          <w:sz w:val="24"/>
          <w:szCs w:val="24"/>
        </w:rPr>
      </w:pPr>
    </w:p>
    <w:p w:rsidR="007416BE" w:rsidRPr="00FA7B42" w:rsidRDefault="007416BE" w:rsidP="007416BE">
      <w:pPr>
        <w:spacing w:after="0" w:line="240" w:lineRule="auto"/>
        <w:ind w:firstLine="709"/>
        <w:jc w:val="center"/>
        <w:rPr>
          <w:rFonts w:ascii="Times New Roman" w:hAnsi="Times New Roman" w:cs="Times New Roman"/>
          <w:b/>
          <w:sz w:val="26"/>
          <w:szCs w:val="26"/>
        </w:rPr>
      </w:pPr>
      <w:r w:rsidRPr="00FA7B42">
        <w:rPr>
          <w:rFonts w:ascii="Times New Roman" w:hAnsi="Times New Roman" w:cs="Times New Roman"/>
          <w:b/>
          <w:sz w:val="26"/>
          <w:szCs w:val="26"/>
        </w:rPr>
        <w:t xml:space="preserve">О внесении изменений в постановление администрации муниципального образования </w:t>
      </w:r>
      <w:proofErr w:type="spellStart"/>
      <w:r w:rsidRPr="00FA7B42">
        <w:rPr>
          <w:rFonts w:ascii="Times New Roman" w:hAnsi="Times New Roman" w:cs="Times New Roman"/>
          <w:b/>
          <w:sz w:val="26"/>
          <w:szCs w:val="26"/>
        </w:rPr>
        <w:t>Новольвовское</w:t>
      </w:r>
      <w:proofErr w:type="spellEnd"/>
      <w:r w:rsidRPr="00FA7B42">
        <w:rPr>
          <w:rFonts w:ascii="Times New Roman" w:hAnsi="Times New Roman" w:cs="Times New Roman"/>
          <w:b/>
          <w:sz w:val="26"/>
          <w:szCs w:val="26"/>
        </w:rPr>
        <w:t xml:space="preserve"> </w:t>
      </w:r>
      <w:proofErr w:type="spellStart"/>
      <w:r w:rsidRPr="00FA7B42">
        <w:rPr>
          <w:rFonts w:ascii="Times New Roman" w:hAnsi="Times New Roman" w:cs="Times New Roman"/>
          <w:b/>
          <w:sz w:val="26"/>
          <w:szCs w:val="26"/>
        </w:rPr>
        <w:t>Кимовского</w:t>
      </w:r>
      <w:proofErr w:type="spellEnd"/>
      <w:r w:rsidRPr="00FA7B42">
        <w:rPr>
          <w:rFonts w:ascii="Times New Roman" w:hAnsi="Times New Roman" w:cs="Times New Roman"/>
          <w:b/>
          <w:sz w:val="26"/>
          <w:szCs w:val="26"/>
        </w:rPr>
        <w:t xml:space="preserve"> района от 28.01.2019 № 55 "Об утверждении Административного регламента по предоставлению муниципальной услуги «</w:t>
      </w:r>
      <w:r w:rsidRPr="00FA7B42">
        <w:rPr>
          <w:rFonts w:ascii="Times New Roman" w:hAnsi="Times New Roman" w:cs="Times New Roman"/>
          <w:b/>
          <w:bCs/>
          <w:sz w:val="26"/>
          <w:szCs w:val="26"/>
        </w:rPr>
        <w:t>Предоставление</w:t>
      </w:r>
      <w:r w:rsidRPr="00FA7B42">
        <w:rPr>
          <w:rFonts w:ascii="Times New Roman" w:hAnsi="Times New Roman" w:cs="Times New Roman"/>
          <w:b/>
          <w:sz w:val="26"/>
          <w:szCs w:val="26"/>
        </w:rPr>
        <w:t xml:space="preserve"> земельных участков в собственность  с торгов, предоставление земельных участков в аренду на торгах»</w:t>
      </w:r>
    </w:p>
    <w:p w:rsidR="007416BE" w:rsidRPr="00FA7B42" w:rsidRDefault="007416BE" w:rsidP="007416BE">
      <w:pPr>
        <w:spacing w:after="0" w:line="240" w:lineRule="auto"/>
        <w:ind w:firstLine="709"/>
        <w:jc w:val="center"/>
        <w:rPr>
          <w:rFonts w:ascii="Times New Roman" w:eastAsia="Times New Roman" w:hAnsi="Times New Roman" w:cs="Times New Roman"/>
          <w:b/>
          <w:sz w:val="26"/>
          <w:szCs w:val="26"/>
          <w:lang w:eastAsia="ru-RU"/>
        </w:rPr>
      </w:pPr>
    </w:p>
    <w:p w:rsidR="007416BE" w:rsidRPr="00FA7B42" w:rsidRDefault="007416BE" w:rsidP="007416BE">
      <w:pPr>
        <w:spacing w:after="0" w:line="240" w:lineRule="auto"/>
        <w:ind w:firstLine="709"/>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proofErr w:type="spellStart"/>
      <w:r w:rsidRPr="00FA7B42">
        <w:rPr>
          <w:rFonts w:ascii="Times New Roman" w:eastAsia="Times New Roman" w:hAnsi="Times New Roman" w:cs="Times New Roman"/>
          <w:sz w:val="26"/>
          <w:szCs w:val="26"/>
          <w:lang w:eastAsia="ru-RU"/>
        </w:rPr>
        <w:t>Новольвовское</w:t>
      </w:r>
      <w:proofErr w:type="spellEnd"/>
      <w:r w:rsidRPr="00FA7B42">
        <w:rPr>
          <w:rFonts w:ascii="Times New Roman" w:eastAsia="Times New Roman" w:hAnsi="Times New Roman" w:cs="Times New Roman"/>
          <w:sz w:val="26"/>
          <w:szCs w:val="26"/>
          <w:lang w:eastAsia="ru-RU"/>
        </w:rPr>
        <w:t xml:space="preserve"> </w:t>
      </w:r>
      <w:proofErr w:type="spellStart"/>
      <w:r w:rsidRPr="00FA7B42">
        <w:rPr>
          <w:rFonts w:ascii="Times New Roman" w:eastAsia="Times New Roman" w:hAnsi="Times New Roman" w:cs="Times New Roman"/>
          <w:sz w:val="26"/>
          <w:szCs w:val="26"/>
          <w:lang w:eastAsia="ru-RU"/>
        </w:rPr>
        <w:t>Кимовского</w:t>
      </w:r>
      <w:proofErr w:type="spellEnd"/>
      <w:r w:rsidRPr="00FA7B42">
        <w:rPr>
          <w:rFonts w:ascii="Times New Roman" w:eastAsia="Times New Roman" w:hAnsi="Times New Roman" w:cs="Times New Roman"/>
          <w:sz w:val="26"/>
          <w:szCs w:val="26"/>
          <w:lang w:eastAsia="ru-RU"/>
        </w:rPr>
        <w:t xml:space="preserve"> района, администрация муниципального образования </w:t>
      </w:r>
      <w:proofErr w:type="spellStart"/>
      <w:r w:rsidRPr="00FA7B42">
        <w:rPr>
          <w:rFonts w:ascii="Times New Roman" w:eastAsia="Times New Roman" w:hAnsi="Times New Roman" w:cs="Times New Roman"/>
          <w:sz w:val="26"/>
          <w:szCs w:val="26"/>
          <w:lang w:eastAsia="ru-RU"/>
        </w:rPr>
        <w:t>Новольвовское</w:t>
      </w:r>
      <w:proofErr w:type="spellEnd"/>
      <w:r w:rsidRPr="00FA7B42">
        <w:rPr>
          <w:rFonts w:ascii="Times New Roman" w:eastAsia="Times New Roman" w:hAnsi="Times New Roman" w:cs="Times New Roman"/>
          <w:sz w:val="26"/>
          <w:szCs w:val="26"/>
          <w:lang w:eastAsia="ru-RU"/>
        </w:rPr>
        <w:t xml:space="preserve"> </w:t>
      </w:r>
      <w:proofErr w:type="spellStart"/>
      <w:r w:rsidRPr="00FA7B42">
        <w:rPr>
          <w:rFonts w:ascii="Times New Roman" w:eastAsia="Times New Roman" w:hAnsi="Times New Roman" w:cs="Times New Roman"/>
          <w:sz w:val="26"/>
          <w:szCs w:val="26"/>
          <w:lang w:eastAsia="ru-RU"/>
        </w:rPr>
        <w:t>Кимовского</w:t>
      </w:r>
      <w:proofErr w:type="spellEnd"/>
      <w:r w:rsidRPr="00FA7B42">
        <w:rPr>
          <w:rFonts w:ascii="Times New Roman" w:eastAsia="Times New Roman" w:hAnsi="Times New Roman" w:cs="Times New Roman"/>
          <w:sz w:val="26"/>
          <w:szCs w:val="26"/>
          <w:lang w:eastAsia="ru-RU"/>
        </w:rPr>
        <w:t xml:space="preserve"> района ПОСТАНОВЛЯЕТ:</w:t>
      </w:r>
    </w:p>
    <w:p w:rsidR="007416BE" w:rsidRPr="00FA7B42" w:rsidRDefault="007416BE" w:rsidP="007416BE">
      <w:pPr>
        <w:spacing w:after="0" w:line="240" w:lineRule="auto"/>
        <w:ind w:firstLine="709"/>
        <w:jc w:val="both"/>
        <w:rPr>
          <w:rFonts w:ascii="Times New Roman" w:eastAsia="Times New Roman" w:hAnsi="Times New Roman" w:cs="Times New Roman"/>
          <w:sz w:val="26"/>
          <w:szCs w:val="26"/>
          <w:lang w:eastAsia="ru-RU"/>
        </w:rPr>
      </w:pPr>
    </w:p>
    <w:p w:rsidR="007416BE" w:rsidRPr="00FA7B42" w:rsidRDefault="007416BE" w:rsidP="007416BE">
      <w:pPr>
        <w:spacing w:after="0" w:line="240" w:lineRule="auto"/>
        <w:ind w:firstLine="709"/>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1. Внести в постановление </w:t>
      </w:r>
      <w:r w:rsidRPr="00FA7B42">
        <w:rPr>
          <w:rFonts w:ascii="Times New Roman" w:hAnsi="Times New Roman" w:cs="Times New Roman"/>
          <w:sz w:val="26"/>
          <w:szCs w:val="26"/>
        </w:rPr>
        <w:t xml:space="preserve">администрации муниципального образования </w:t>
      </w:r>
      <w:proofErr w:type="spellStart"/>
      <w:r w:rsidRPr="00FA7B42">
        <w:rPr>
          <w:rFonts w:ascii="Times New Roman" w:hAnsi="Times New Roman" w:cs="Times New Roman"/>
          <w:sz w:val="26"/>
          <w:szCs w:val="26"/>
        </w:rPr>
        <w:t>Новольвовское</w:t>
      </w:r>
      <w:proofErr w:type="spellEnd"/>
      <w:r w:rsidRPr="00FA7B42">
        <w:rPr>
          <w:rFonts w:ascii="Times New Roman" w:hAnsi="Times New Roman" w:cs="Times New Roman"/>
          <w:sz w:val="26"/>
          <w:szCs w:val="26"/>
        </w:rPr>
        <w:t xml:space="preserve"> </w:t>
      </w:r>
      <w:proofErr w:type="spellStart"/>
      <w:r w:rsidRPr="00FA7B42">
        <w:rPr>
          <w:rFonts w:ascii="Times New Roman" w:hAnsi="Times New Roman" w:cs="Times New Roman"/>
          <w:sz w:val="26"/>
          <w:szCs w:val="26"/>
        </w:rPr>
        <w:t>Кимовского</w:t>
      </w:r>
      <w:proofErr w:type="spellEnd"/>
      <w:r w:rsidRPr="00FA7B42">
        <w:rPr>
          <w:rFonts w:ascii="Times New Roman" w:hAnsi="Times New Roman" w:cs="Times New Roman"/>
          <w:sz w:val="26"/>
          <w:szCs w:val="26"/>
        </w:rPr>
        <w:t xml:space="preserve"> района от 28.01.2019 № 55 "Об утверждении Административного регламента по предоставлению муниципальной услуги «</w:t>
      </w:r>
      <w:r w:rsidRPr="00FA7B42">
        <w:rPr>
          <w:rFonts w:ascii="Times New Roman" w:hAnsi="Times New Roman" w:cs="Times New Roman"/>
          <w:bCs/>
          <w:sz w:val="26"/>
          <w:szCs w:val="26"/>
        </w:rPr>
        <w:t>Предоставление</w:t>
      </w:r>
      <w:r w:rsidRPr="00FA7B42">
        <w:rPr>
          <w:rFonts w:ascii="Times New Roman" w:hAnsi="Times New Roman" w:cs="Times New Roman"/>
          <w:sz w:val="26"/>
          <w:szCs w:val="26"/>
        </w:rPr>
        <w:t xml:space="preserve"> земельных участков в собственность  с торгов, предоставление земельных участков в аренду на торгах» </w:t>
      </w:r>
      <w:r w:rsidRPr="00FA7B42">
        <w:rPr>
          <w:rFonts w:ascii="Times New Roman" w:eastAsia="Times New Roman" w:hAnsi="Times New Roman" w:cs="Times New Roman"/>
          <w:sz w:val="26"/>
          <w:szCs w:val="26"/>
          <w:lang w:eastAsia="ru-RU"/>
        </w:rPr>
        <w:t>следующие изменения:</w:t>
      </w:r>
    </w:p>
    <w:p w:rsidR="007416BE" w:rsidRPr="00FA7B42" w:rsidRDefault="007416BE" w:rsidP="007416BE">
      <w:pPr>
        <w:spacing w:after="0" w:line="240" w:lineRule="auto"/>
        <w:ind w:firstLine="709"/>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1)  п. 4 приложения к постановлению изложить в следующей редакции: </w:t>
      </w:r>
    </w:p>
    <w:p w:rsidR="007416BE" w:rsidRPr="00FA7B42" w:rsidRDefault="007416BE" w:rsidP="007416B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ab/>
        <w:t xml:space="preserve">"Сроки предоставления муниципальной услуги". </w:t>
      </w:r>
      <w:r w:rsidRPr="00FA7B42">
        <w:rPr>
          <w:rFonts w:ascii="Times New Roman" w:hAnsi="Times New Roman" w:cs="Times New Roman"/>
          <w:sz w:val="26"/>
          <w:szCs w:val="26"/>
        </w:rPr>
        <w:t>Максимальный срок предоставления муниципальной услуги составляет не более 5 месяцев со дня регистрации заявления"</w:t>
      </w:r>
    </w:p>
    <w:p w:rsidR="007416BE" w:rsidRPr="00FA7B42" w:rsidRDefault="007416BE" w:rsidP="007416B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   </w:t>
      </w:r>
      <w:r w:rsidRPr="00FA7B42">
        <w:rPr>
          <w:rFonts w:ascii="Times New Roman" w:hAnsi="Times New Roman" w:cs="Times New Roman"/>
          <w:sz w:val="26"/>
          <w:szCs w:val="26"/>
        </w:rPr>
        <w:t xml:space="preserve">2)  п. 6 приложения к постановлению изложить в следующей редакции: </w:t>
      </w:r>
    </w:p>
    <w:p w:rsidR="007416BE" w:rsidRPr="00FA7B42" w:rsidRDefault="007416BE" w:rsidP="007416BE">
      <w:pPr>
        <w:autoSpaceDE w:val="0"/>
        <w:autoSpaceDN w:val="0"/>
        <w:adjustRightInd w:val="0"/>
        <w:spacing w:after="0" w:line="240" w:lineRule="auto"/>
        <w:jc w:val="both"/>
        <w:outlineLvl w:val="2"/>
        <w:rPr>
          <w:rFonts w:ascii="Times New Roman" w:hAnsi="Times New Roman" w:cs="Times New Roman"/>
          <w:sz w:val="26"/>
          <w:szCs w:val="26"/>
        </w:rPr>
      </w:pPr>
      <w:r w:rsidRPr="00FA7B42">
        <w:rPr>
          <w:rFonts w:ascii="Times New Roman" w:hAnsi="Times New Roman" w:cs="Times New Roman"/>
          <w:sz w:val="26"/>
          <w:szCs w:val="26"/>
        </w:rPr>
        <w:tab/>
        <w:t>"Исчерпывающий перечень документов, необходимых в соответствии с нормативными правовыми актами для предоставления муниципальной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Для предоставления Муниципальной услуги Заявитель представляет заявление в Администрацию в письменном виде лично, через законного представителя, посредством почтового отправления, через Многофункциональный центр (МФЦ):</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6.1. К заявлению Заявителем прилагаются следующие документы:</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6.1.1. </w:t>
      </w:r>
      <w:r w:rsidRPr="00FA7B42">
        <w:rPr>
          <w:rFonts w:ascii="Times New Roman" w:hAnsi="Times New Roman" w:cs="Times New Roman"/>
          <w:sz w:val="26"/>
          <w:szCs w:val="26"/>
        </w:rPr>
        <w:t>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lastRenderedPageBreak/>
        <w:t>6.1.2. Документ, подтверждающий полномочия представителя Заявителя, в случае, если с заявлением обращается представитель Заявителя;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6.1.4 Заявка на участие в аукционе;</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6.1.5 Документы, подтверждающие внесение задатка.</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6.2.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6.2.1. кадастровый паспорт земельного участка;</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6.2.2. выписка из Единого государственного реестра недвижимости об объекте недвижимости;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6.2.3. выписка из Единого государственного реестра юридических лиц;</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6.2.4. выписка из Единого государственного реестра индивидуальных предпринимателей.</w:t>
      </w:r>
    </w:p>
    <w:p w:rsidR="007416BE" w:rsidRPr="00FA7B42" w:rsidRDefault="007416BE" w:rsidP="007416BE">
      <w:pPr>
        <w:spacing w:after="0" w:line="240" w:lineRule="auto"/>
        <w:ind w:firstLine="540"/>
        <w:jc w:val="both"/>
        <w:rPr>
          <w:rFonts w:ascii="Times New Roman" w:eastAsia="Times New Roman" w:hAnsi="Times New Roman" w:cs="Times New Roman"/>
          <w:color w:val="FF0000"/>
          <w:sz w:val="26"/>
          <w:szCs w:val="26"/>
          <w:lang w:eastAsia="ru-RU"/>
        </w:rPr>
      </w:pPr>
      <w:r w:rsidRPr="00FA7B42">
        <w:rPr>
          <w:rFonts w:ascii="Times New Roman" w:eastAsia="Times New Roman" w:hAnsi="Times New Roman" w:cs="Times New Roman"/>
          <w:sz w:val="26"/>
          <w:szCs w:val="26"/>
          <w:lang w:eastAsia="ru-RU"/>
        </w:rPr>
        <w:t xml:space="preserve">6.3. Документы, указанные в </w:t>
      </w:r>
      <w:hyperlink w:anchor="p200" w:history="1">
        <w:r w:rsidRPr="00FA7B42">
          <w:rPr>
            <w:rFonts w:ascii="Times New Roman" w:eastAsia="Times New Roman" w:hAnsi="Times New Roman" w:cs="Times New Roman"/>
            <w:sz w:val="26"/>
            <w:szCs w:val="26"/>
            <w:lang w:eastAsia="ru-RU"/>
          </w:rPr>
          <w:t>пункте</w:t>
        </w:r>
      </w:hyperlink>
      <w:r w:rsidRPr="00FA7B42">
        <w:rPr>
          <w:rFonts w:ascii="Times New Roman" w:eastAsia="Times New Roman" w:hAnsi="Times New Roman" w:cs="Times New Roman"/>
          <w:sz w:val="26"/>
          <w:szCs w:val="26"/>
          <w:lang w:eastAsia="ru-RU"/>
        </w:rPr>
        <w:t xml:space="preserve"> 6.2. настоящего Административного регламента, можно получить по обращению в соответствующие органы, в компетенции которых находятся эти документы, при личном обращении, посредством электронного взаимодействия через официальные сайты данных органов, в многофункциональном центре (МФЦ) при личном обращении, через интернет на официальном портале "Едином портале государственных и муниципальных услуг" (</w:t>
      </w:r>
      <w:proofErr w:type="spellStart"/>
      <w:r w:rsidRPr="00FA7B42">
        <w:rPr>
          <w:rFonts w:ascii="Times New Roman" w:eastAsia="Times New Roman" w:hAnsi="Times New Roman" w:cs="Times New Roman"/>
          <w:sz w:val="26"/>
          <w:szCs w:val="26"/>
          <w:lang w:eastAsia="ru-RU"/>
        </w:rPr>
        <w:t>Госуслуги</w:t>
      </w:r>
      <w:proofErr w:type="spellEnd"/>
      <w:r w:rsidRPr="00FA7B42">
        <w:rPr>
          <w:rFonts w:ascii="Times New Roman" w:eastAsia="Times New Roman" w:hAnsi="Times New Roman" w:cs="Times New Roman"/>
          <w:sz w:val="26"/>
          <w:szCs w:val="26"/>
          <w:lang w:eastAsia="ru-RU"/>
        </w:rPr>
        <w:t xml:space="preserve">), на официальном сайте  </w:t>
      </w:r>
      <w:proofErr w:type="spellStart"/>
      <w:r w:rsidRPr="00FA7B42">
        <w:rPr>
          <w:rFonts w:ascii="Times New Roman" w:eastAsia="Times New Roman" w:hAnsi="Times New Roman" w:cs="Times New Roman"/>
          <w:sz w:val="26"/>
          <w:szCs w:val="26"/>
          <w:lang w:eastAsia="ru-RU"/>
        </w:rPr>
        <w:t>Росреестра</w:t>
      </w:r>
      <w:proofErr w:type="spellEnd"/>
      <w:r w:rsidRPr="00FA7B42">
        <w:rPr>
          <w:rFonts w:ascii="Times New Roman" w:eastAsia="Times New Roman" w:hAnsi="Times New Roman" w:cs="Times New Roman"/>
          <w:sz w:val="26"/>
          <w:szCs w:val="26"/>
          <w:lang w:eastAsia="ru-RU"/>
        </w:rPr>
        <w:t xml:space="preserve">, </w:t>
      </w:r>
      <w:proofErr w:type="spellStart"/>
      <w:r w:rsidRPr="00FA7B42">
        <w:rPr>
          <w:rFonts w:ascii="Times New Roman" w:eastAsia="Times New Roman" w:hAnsi="Times New Roman" w:cs="Times New Roman"/>
          <w:sz w:val="26"/>
          <w:szCs w:val="26"/>
          <w:lang w:eastAsia="ru-RU"/>
        </w:rPr>
        <w:t>онлайн-сервисы</w:t>
      </w:r>
      <w:proofErr w:type="spellEnd"/>
      <w:r w:rsidRPr="00FA7B42">
        <w:rPr>
          <w:rFonts w:ascii="Times New Roman" w:eastAsia="Times New Roman" w:hAnsi="Times New Roman" w:cs="Times New Roman"/>
          <w:sz w:val="26"/>
          <w:szCs w:val="26"/>
          <w:lang w:eastAsia="ru-RU"/>
        </w:rPr>
        <w:t>.</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Заявитель вправе представить указанный в настоящем пункте документ и информацию самостоятельно по собственной инициативе</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Непредставление Заявителем указанного документа не является основанием для отказа Заявителю в предоставлении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Если такие документы не будут представлены заявителем по собственной инициативе, администрация может самостоятельно получить данные документы в рамках межведомственного информационного взаимодействия.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ab/>
        <w:t>6.4. Заявление о предоставлении Муниципальной услуги может быть:</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t xml:space="preserve"> </w:t>
      </w:r>
      <w:r w:rsidRPr="00FA7B42">
        <w:rPr>
          <w:rFonts w:ascii="Times New Roman" w:hAnsi="Times New Roman" w:cs="Times New Roman"/>
          <w:sz w:val="26"/>
          <w:szCs w:val="26"/>
          <w:lang w:eastAsia="ru-RU"/>
        </w:rPr>
        <w:tab/>
        <w:t xml:space="preserve">6.4.1. Представлено лично Заявителем или через своего представителя в администрацию муниципального образования </w:t>
      </w:r>
      <w:proofErr w:type="spellStart"/>
      <w:r w:rsidRPr="00FA7B42">
        <w:rPr>
          <w:rFonts w:ascii="Times New Roman" w:hAnsi="Times New Roman" w:cs="Times New Roman"/>
          <w:sz w:val="26"/>
          <w:szCs w:val="26"/>
          <w:lang w:eastAsia="ru-RU"/>
        </w:rPr>
        <w:t>Новольвовское</w:t>
      </w:r>
      <w:proofErr w:type="spellEnd"/>
      <w:r w:rsidRPr="00FA7B42">
        <w:rPr>
          <w:rFonts w:ascii="Times New Roman" w:hAnsi="Times New Roman" w:cs="Times New Roman"/>
          <w:sz w:val="26"/>
          <w:szCs w:val="26"/>
          <w:lang w:eastAsia="ru-RU"/>
        </w:rPr>
        <w:t xml:space="preserve"> </w:t>
      </w:r>
      <w:proofErr w:type="spellStart"/>
      <w:r w:rsidRPr="00FA7B42">
        <w:rPr>
          <w:rFonts w:ascii="Times New Roman" w:hAnsi="Times New Roman" w:cs="Times New Roman"/>
          <w:sz w:val="26"/>
          <w:szCs w:val="26"/>
          <w:lang w:eastAsia="ru-RU"/>
        </w:rPr>
        <w:t>Кимовского</w:t>
      </w:r>
      <w:proofErr w:type="spellEnd"/>
      <w:r w:rsidRPr="00FA7B42">
        <w:rPr>
          <w:rFonts w:ascii="Times New Roman" w:hAnsi="Times New Roman" w:cs="Times New Roman"/>
          <w:sz w:val="26"/>
          <w:szCs w:val="26"/>
          <w:lang w:eastAsia="ru-RU"/>
        </w:rPr>
        <w:t xml:space="preserve"> района: 301720, Тульская область, г. </w:t>
      </w:r>
      <w:proofErr w:type="spellStart"/>
      <w:r w:rsidRPr="00FA7B42">
        <w:rPr>
          <w:rFonts w:ascii="Times New Roman" w:hAnsi="Times New Roman" w:cs="Times New Roman"/>
          <w:sz w:val="26"/>
          <w:szCs w:val="26"/>
          <w:lang w:eastAsia="ru-RU"/>
        </w:rPr>
        <w:t>Кимовск</w:t>
      </w:r>
      <w:proofErr w:type="spellEnd"/>
      <w:r w:rsidRPr="00FA7B42">
        <w:rPr>
          <w:rFonts w:ascii="Times New Roman" w:hAnsi="Times New Roman" w:cs="Times New Roman"/>
          <w:sz w:val="26"/>
          <w:szCs w:val="26"/>
          <w:lang w:eastAsia="ru-RU"/>
        </w:rPr>
        <w:t>, ул. Толстого, д. 18;</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tab/>
        <w:t xml:space="preserve">6.4.2. Направлено на почтовый адрес администрации муниципального образования город </w:t>
      </w:r>
      <w:proofErr w:type="spellStart"/>
      <w:r w:rsidRPr="00FA7B42">
        <w:rPr>
          <w:rFonts w:ascii="Times New Roman" w:hAnsi="Times New Roman" w:cs="Times New Roman"/>
          <w:sz w:val="26"/>
          <w:szCs w:val="26"/>
          <w:lang w:eastAsia="ru-RU"/>
        </w:rPr>
        <w:t>Новольвовское</w:t>
      </w:r>
      <w:proofErr w:type="spellEnd"/>
      <w:r w:rsidRPr="00FA7B42">
        <w:rPr>
          <w:rFonts w:ascii="Times New Roman" w:hAnsi="Times New Roman" w:cs="Times New Roman"/>
          <w:sz w:val="26"/>
          <w:szCs w:val="26"/>
          <w:lang w:eastAsia="ru-RU"/>
        </w:rPr>
        <w:t xml:space="preserve"> </w:t>
      </w:r>
      <w:proofErr w:type="spellStart"/>
      <w:r w:rsidRPr="00FA7B42">
        <w:rPr>
          <w:rFonts w:ascii="Times New Roman" w:hAnsi="Times New Roman" w:cs="Times New Roman"/>
          <w:sz w:val="26"/>
          <w:szCs w:val="26"/>
          <w:lang w:eastAsia="ru-RU"/>
        </w:rPr>
        <w:t>Кимовского</w:t>
      </w:r>
      <w:proofErr w:type="spellEnd"/>
      <w:r w:rsidRPr="00FA7B42">
        <w:rPr>
          <w:rFonts w:ascii="Times New Roman" w:hAnsi="Times New Roman" w:cs="Times New Roman"/>
          <w:sz w:val="26"/>
          <w:szCs w:val="26"/>
          <w:lang w:eastAsia="ru-RU"/>
        </w:rPr>
        <w:t xml:space="preserve"> района: 301720, Тульская область, г. </w:t>
      </w:r>
      <w:proofErr w:type="spellStart"/>
      <w:r w:rsidRPr="00FA7B42">
        <w:rPr>
          <w:rFonts w:ascii="Times New Roman" w:hAnsi="Times New Roman" w:cs="Times New Roman"/>
          <w:sz w:val="26"/>
          <w:szCs w:val="26"/>
          <w:lang w:eastAsia="ru-RU"/>
        </w:rPr>
        <w:t>Кимовск</w:t>
      </w:r>
      <w:proofErr w:type="spellEnd"/>
      <w:r w:rsidRPr="00FA7B42">
        <w:rPr>
          <w:rFonts w:ascii="Times New Roman" w:hAnsi="Times New Roman" w:cs="Times New Roman"/>
          <w:sz w:val="26"/>
          <w:szCs w:val="26"/>
          <w:lang w:eastAsia="ru-RU"/>
        </w:rPr>
        <w:t>, ул. Толстого, д. 18;</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t xml:space="preserve"> </w:t>
      </w:r>
      <w:r w:rsidRPr="00FA7B42">
        <w:rPr>
          <w:rFonts w:ascii="Times New Roman" w:hAnsi="Times New Roman" w:cs="Times New Roman"/>
          <w:sz w:val="26"/>
          <w:szCs w:val="26"/>
          <w:lang w:eastAsia="ru-RU"/>
        </w:rPr>
        <w:tab/>
        <w:t>6.4.3 Многофункциональный центр.</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3) п. 7 приложения к постановлению изложить в следующей редакции:</w:t>
      </w:r>
    </w:p>
    <w:p w:rsidR="007416BE" w:rsidRPr="00FA7B42" w:rsidRDefault="007416BE" w:rsidP="007416BE">
      <w:pPr>
        <w:autoSpaceDE w:val="0"/>
        <w:autoSpaceDN w:val="0"/>
        <w:adjustRightInd w:val="0"/>
        <w:spacing w:after="0" w:line="240" w:lineRule="auto"/>
        <w:jc w:val="both"/>
        <w:outlineLvl w:val="2"/>
        <w:rPr>
          <w:rFonts w:ascii="Times New Roman" w:hAnsi="Times New Roman" w:cs="Times New Roman"/>
          <w:sz w:val="26"/>
          <w:szCs w:val="26"/>
        </w:rPr>
      </w:pPr>
      <w:r w:rsidRPr="00FA7B42">
        <w:rPr>
          <w:rFonts w:ascii="Times New Roman" w:hAnsi="Times New Roman" w:cs="Times New Roman"/>
          <w:sz w:val="26"/>
          <w:szCs w:val="26"/>
        </w:rPr>
        <w:t>" Исчерпывающий перечень документов, которые запрещается требовать от заявителя".</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lastRenderedPageBreak/>
        <w:tab/>
      </w:r>
      <w:r w:rsidRPr="00FA7B42">
        <w:rPr>
          <w:rFonts w:ascii="Times New Roman" w:hAnsi="Times New Roman" w:cs="Times New Roman"/>
          <w:sz w:val="26"/>
          <w:szCs w:val="26"/>
          <w:lang w:eastAsia="ru-RU"/>
        </w:rPr>
        <w:tab/>
        <w:t>Запрещается требовать от Заявителей:</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tab/>
        <w:t>7.7.1.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tab/>
        <w:t>7.7.2.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7.7.3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7.7.4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4)  из п. 9.1 приложения к постановлению изложить в следующей редакции: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"Выявление оснований, исключающих возможность проведения аукциона в отношении земельного участка:</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lastRenderedPageBreak/>
        <w:t xml:space="preserve">- границы земельного участка подлежат уточнению в соответствии с требованиями Федерального </w:t>
      </w:r>
      <w:hyperlink r:id="rId4" w:history="1">
        <w:r w:rsidRPr="00FA7B42">
          <w:rPr>
            <w:rFonts w:ascii="Times New Roman" w:hAnsi="Times New Roman" w:cs="Times New Roman"/>
            <w:sz w:val="26"/>
            <w:szCs w:val="26"/>
          </w:rPr>
          <w:t>закона</w:t>
        </w:r>
      </w:hyperlink>
      <w:r w:rsidRPr="00FA7B42">
        <w:rPr>
          <w:rFonts w:ascii="Times New Roman" w:hAnsi="Times New Roman" w:cs="Times New Roman"/>
          <w:sz w:val="26"/>
          <w:szCs w:val="26"/>
        </w:rPr>
        <w:t xml:space="preserve"> от 24.07.2007 № 221-ФЗ "О государственном кадастре недвижимости";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 земельный участок не отнесен к определенной категории земель;</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5" w:history="1">
        <w:r w:rsidRPr="00FA7B42">
          <w:rPr>
            <w:rFonts w:ascii="Times New Roman" w:hAnsi="Times New Roman" w:cs="Times New Roman"/>
            <w:sz w:val="26"/>
            <w:szCs w:val="26"/>
          </w:rPr>
          <w:t>пунктом 3 статьи 39.36</w:t>
        </w:r>
      </w:hyperlink>
      <w:r w:rsidRPr="00FA7B42">
        <w:rPr>
          <w:rFonts w:ascii="Times New Roman" w:hAnsi="Times New Roman" w:cs="Times New Roman"/>
          <w:sz w:val="26"/>
          <w:szCs w:val="26"/>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416BE" w:rsidRPr="00FA7B42" w:rsidRDefault="007416BE" w:rsidP="007416BE">
      <w:pPr>
        <w:pStyle w:val="a3"/>
        <w:jc w:val="both"/>
        <w:rPr>
          <w:rFonts w:ascii="Times New Roman" w:hAnsi="Times New Roman" w:cs="Times New Roman"/>
          <w:sz w:val="26"/>
          <w:szCs w:val="26"/>
        </w:rPr>
      </w:pPr>
      <w:r w:rsidRPr="00FA7B42">
        <w:rPr>
          <w:rFonts w:ascii="Times New Roman" w:hAnsi="Times New Roman" w:cs="Times New Roman"/>
          <w:sz w:val="26"/>
          <w:szCs w:val="26"/>
        </w:rPr>
        <w:tab/>
        <w:t xml:space="preserve">5) п. 9 приложения к постановлению в части отказа в предоставлении муниципальной услуги изложить в следующей редакции: </w:t>
      </w:r>
    </w:p>
    <w:p w:rsidR="007416BE" w:rsidRPr="00FA7B42" w:rsidRDefault="007416BE" w:rsidP="007416BE">
      <w:pPr>
        <w:autoSpaceDE w:val="0"/>
        <w:autoSpaceDN w:val="0"/>
        <w:adjustRightInd w:val="0"/>
        <w:spacing w:before="200" w:after="0" w:line="240" w:lineRule="auto"/>
        <w:ind w:firstLine="540"/>
        <w:jc w:val="both"/>
        <w:rPr>
          <w:rFonts w:ascii="Times New Roman" w:hAnsi="Times New Roman" w:cs="Times New Roman"/>
          <w:sz w:val="26"/>
          <w:szCs w:val="26"/>
        </w:rPr>
      </w:pPr>
      <w:r w:rsidRPr="00FA7B42">
        <w:rPr>
          <w:rFonts w:ascii="Times New Roman" w:hAnsi="Times New Roman" w:cs="Times New Roman"/>
          <w:sz w:val="26"/>
          <w:szCs w:val="26"/>
        </w:rPr>
        <w:tab/>
        <w:t>"9.15 Отказ в предоставлении муниципальной услуги оформляется и выдается (направляется) заявителю с указанием причин отказа.</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В случае отказа в предоставлении муниципальной услуги результатом административной процедуры является подготовленный, зарегистрированный в САДЭД "Дело" один из следующих документов:</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копия постановления об отказе в проведении аукциона. Данное постановление в течение 2 месяцев со дня поступления заявления в администрацию готовит специалист сектора ЖКХ, после чего согласовывает его с главой администрации и подписывает у главы администрации. Далее копия данного постановления в течение 3 рабочих дней направляется Заявителю простым письмом посредствам почтового отправления;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письмо об отказе в предоставлении Муниципальной услуги с обоснованием причин отказа. Данное письмо в течение 14 рабочих дней со дня поступления заявления в администрацию готовит специалист сектора ЖКХ, после чего согласовывает его с главой администрации и подписывает у главы администрации. Далее данное письмо в течение 3 рабочих дней направляется Заявителю простым письмом посредствам почтового отправления".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ab/>
        <w:t xml:space="preserve">6) раздел </w:t>
      </w:r>
      <w:r w:rsidRPr="00FA7B42">
        <w:rPr>
          <w:rFonts w:ascii="Times New Roman" w:eastAsia="Times New Roman" w:hAnsi="Times New Roman" w:cs="Times New Roman"/>
          <w:sz w:val="26"/>
          <w:szCs w:val="26"/>
          <w:lang w:val="en-US" w:eastAsia="ru-RU"/>
        </w:rPr>
        <w:t>V</w:t>
      </w:r>
      <w:r w:rsidRPr="00FA7B42">
        <w:rPr>
          <w:rFonts w:ascii="Times New Roman" w:eastAsia="Times New Roman" w:hAnsi="Times New Roman" w:cs="Times New Roman"/>
          <w:sz w:val="26"/>
          <w:szCs w:val="26"/>
          <w:lang w:eastAsia="ru-RU"/>
        </w:rPr>
        <w:t xml:space="preserve"> приложения к постановлению изложить в следующей редакции:</w:t>
      </w:r>
    </w:p>
    <w:p w:rsidR="007416BE" w:rsidRPr="00FA7B42" w:rsidRDefault="007416BE" w:rsidP="007416BE">
      <w:pPr>
        <w:autoSpaceDE w:val="0"/>
        <w:autoSpaceDN w:val="0"/>
        <w:adjustRightInd w:val="0"/>
        <w:spacing w:after="0" w:line="240" w:lineRule="auto"/>
        <w:jc w:val="both"/>
        <w:outlineLvl w:val="1"/>
        <w:rPr>
          <w:rFonts w:ascii="Times New Roman" w:hAnsi="Times New Roman" w:cs="Times New Roman"/>
          <w:sz w:val="26"/>
          <w:szCs w:val="26"/>
        </w:rPr>
      </w:pPr>
      <w:r w:rsidRPr="00FA7B42">
        <w:rPr>
          <w:rFonts w:ascii="Times New Roman" w:hAnsi="Times New Roman" w:cs="Times New Roman"/>
          <w:sz w:val="26"/>
          <w:szCs w:val="26"/>
        </w:rPr>
        <w:lastRenderedPageBreak/>
        <w:tab/>
        <w:t xml:space="preserve">"V. Досудебное (внесудебное) обжалование заявителем </w:t>
      </w:r>
      <w:proofErr w:type="spellStart"/>
      <w:r w:rsidRPr="00FA7B42">
        <w:rPr>
          <w:rFonts w:ascii="Times New Roman" w:hAnsi="Times New Roman" w:cs="Times New Roman"/>
          <w:sz w:val="26"/>
          <w:szCs w:val="26"/>
        </w:rPr>
        <w:t>решенийи</w:t>
      </w:r>
      <w:proofErr w:type="spellEnd"/>
      <w:r w:rsidRPr="00FA7B42">
        <w:rPr>
          <w:rFonts w:ascii="Times New Roman" w:hAnsi="Times New Roman" w:cs="Times New Roman"/>
          <w:sz w:val="26"/>
          <w:szCs w:val="26"/>
        </w:rPr>
        <w:t xml:space="preserve"> действий (бездействия) министерства, должностного лица министерства либо государственного гражданского служащего"</w:t>
      </w:r>
    </w:p>
    <w:p w:rsidR="007416BE" w:rsidRPr="00FA7B42" w:rsidRDefault="007416BE" w:rsidP="007416BE">
      <w:pPr>
        <w:pStyle w:val="a3"/>
        <w:jc w:val="both"/>
        <w:rPr>
          <w:rFonts w:ascii="Times New Roman" w:hAnsi="Times New Roman" w:cs="Times New Roman"/>
          <w:sz w:val="26"/>
          <w:szCs w:val="26"/>
          <w:lang w:eastAsia="ru-RU"/>
        </w:rPr>
      </w:pPr>
      <w:r w:rsidRPr="00FA7B42">
        <w:rPr>
          <w:rFonts w:ascii="Times New Roman" w:hAnsi="Times New Roman" w:cs="Times New Roman"/>
          <w:sz w:val="26"/>
          <w:szCs w:val="26"/>
          <w:lang w:eastAsia="ru-RU"/>
        </w:rPr>
        <w:tab/>
        <w:t>1. Заявитель вправе обжаловать решения и действия (бездействие) Администрации, должностных лиц Администрации, муниципальных служащих при предоставлении Муниципальной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Заявитель может обратиться с жалобой на решения и действия (бездействие) Администрации, должностных лиц Администрации, муниципальных служащих при предоставлении Муниципальной услуги (далее - жалоба), в том числе в следующих случаях:</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нарушение срока регистрации запроса Заявителя о предоставлении Муниципальной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нарушение срока предоставления Муниципальной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2. Должностные лица Администрации – специалисты сектора ЖКХ администрации, наделенные полномочиями по рассмотрению жалоб, рассматривают жалобы в соответствии с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муниципального образования </w:t>
      </w:r>
      <w:proofErr w:type="spellStart"/>
      <w:r w:rsidRPr="00FA7B42">
        <w:rPr>
          <w:rFonts w:ascii="Times New Roman" w:eastAsia="Times New Roman" w:hAnsi="Times New Roman" w:cs="Times New Roman"/>
          <w:sz w:val="26"/>
          <w:szCs w:val="26"/>
          <w:lang w:eastAsia="ru-RU"/>
        </w:rPr>
        <w:t>Новольвовское</w:t>
      </w:r>
      <w:proofErr w:type="spellEnd"/>
      <w:r w:rsidRPr="00FA7B42">
        <w:rPr>
          <w:rFonts w:ascii="Times New Roman" w:eastAsia="Times New Roman" w:hAnsi="Times New Roman" w:cs="Times New Roman"/>
          <w:sz w:val="26"/>
          <w:szCs w:val="26"/>
          <w:lang w:eastAsia="ru-RU"/>
        </w:rPr>
        <w:t xml:space="preserve"> </w:t>
      </w:r>
      <w:proofErr w:type="spellStart"/>
      <w:r w:rsidRPr="00FA7B42">
        <w:rPr>
          <w:rFonts w:ascii="Times New Roman" w:eastAsia="Times New Roman" w:hAnsi="Times New Roman" w:cs="Times New Roman"/>
          <w:sz w:val="26"/>
          <w:szCs w:val="26"/>
          <w:lang w:eastAsia="ru-RU"/>
        </w:rPr>
        <w:t>Кимовского</w:t>
      </w:r>
      <w:proofErr w:type="spellEnd"/>
      <w:r w:rsidRPr="00FA7B42">
        <w:rPr>
          <w:rFonts w:ascii="Times New Roman" w:eastAsia="Times New Roman" w:hAnsi="Times New Roman" w:cs="Times New Roman"/>
          <w:sz w:val="26"/>
          <w:szCs w:val="26"/>
          <w:lang w:eastAsia="ru-RU"/>
        </w:rPr>
        <w:t xml:space="preserve"> района, должностных лиц Администрации, муниципальных служащих при предоставлении муниципальных услуг.</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3. Жалобы:</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3.1. Заявитель может обратиться с жалобой лично или через своего представителя.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3.2. От имени Заявителя жалоба может быть подана представителем, действующим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lastRenderedPageBreak/>
        <w:t>3.3. Жалоба подается в письменной форме на бумажном носителе, в том числе при личном приеме Заявителя, в электронной форме в Администрацию.</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4. Жалоба может быть направлена:</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4.1. по почте;</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4.2.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4.3. с использованием официального сайта администрации муниципального образования </w:t>
      </w:r>
      <w:proofErr w:type="spellStart"/>
      <w:r w:rsidRPr="00FA7B42">
        <w:rPr>
          <w:rFonts w:ascii="Times New Roman" w:eastAsia="Times New Roman" w:hAnsi="Times New Roman" w:cs="Times New Roman"/>
          <w:sz w:val="26"/>
          <w:szCs w:val="26"/>
          <w:lang w:eastAsia="ru-RU"/>
        </w:rPr>
        <w:t>Новольвовское</w:t>
      </w:r>
      <w:proofErr w:type="spellEnd"/>
      <w:r w:rsidRPr="00FA7B42">
        <w:rPr>
          <w:rFonts w:ascii="Times New Roman" w:eastAsia="Times New Roman" w:hAnsi="Times New Roman" w:cs="Times New Roman"/>
          <w:sz w:val="26"/>
          <w:szCs w:val="26"/>
          <w:lang w:eastAsia="ru-RU"/>
        </w:rPr>
        <w:t xml:space="preserve"> </w:t>
      </w:r>
      <w:proofErr w:type="spellStart"/>
      <w:r w:rsidRPr="00FA7B42">
        <w:rPr>
          <w:rFonts w:ascii="Times New Roman" w:eastAsia="Times New Roman" w:hAnsi="Times New Roman" w:cs="Times New Roman"/>
          <w:sz w:val="26"/>
          <w:szCs w:val="26"/>
          <w:lang w:eastAsia="ru-RU"/>
        </w:rPr>
        <w:t>Кимовского</w:t>
      </w:r>
      <w:proofErr w:type="spellEnd"/>
      <w:r w:rsidRPr="00FA7B42">
        <w:rPr>
          <w:rFonts w:ascii="Times New Roman" w:eastAsia="Times New Roman" w:hAnsi="Times New Roman" w:cs="Times New Roman"/>
          <w:sz w:val="26"/>
          <w:szCs w:val="26"/>
          <w:lang w:eastAsia="ru-RU"/>
        </w:rPr>
        <w:t xml:space="preserve"> района;</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4.4. с использованием Единого портала государственных и муниципальных услуг (функций);</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4.5. с использованием портала государственных услуг Тульской области;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4.5. через государственное бюджетное учреждение Тульской области "Многофункциональный центр предоставления государственных и муниципальных услуг" (далее - ГБУ Тульской области "МФЦ").</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5. Жалоба должна содержать:</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5.1. наименование органа, структурного подразделения Администрации, ответственного за предоставление Муниципальной услуги, должностного лица Администрации, ответственного за предоставление Муниципальной услуги, либо муниципального служащего, решения и действия (бездействие) которых обжалуются;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5.2.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5.3. сведения об обжалуемых решениях и действиях (бездействии) Администрации, должностного лица Администрации либо муниципального служащего;</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5.4.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6. Заявитель вправе представить документы (при наличии), подтверждающие его доводы, либо их копии. В таком случае в жалобе приводится перечень прилагаемых документов.</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xml:space="preserve">7. Прием жалоб в письменной форме на бумажном носителе и в форме электронных документов осуществляется сектором по делопроизводству, кадрам и правовой работы по адресу: 301720, Тульская область, г. </w:t>
      </w:r>
      <w:proofErr w:type="spellStart"/>
      <w:r w:rsidRPr="00FA7B42">
        <w:rPr>
          <w:rFonts w:ascii="Times New Roman" w:eastAsia="Times New Roman" w:hAnsi="Times New Roman" w:cs="Times New Roman"/>
          <w:sz w:val="26"/>
          <w:szCs w:val="26"/>
          <w:lang w:eastAsia="ru-RU"/>
        </w:rPr>
        <w:t>Кимовск</w:t>
      </w:r>
      <w:proofErr w:type="spellEnd"/>
      <w:r w:rsidRPr="00FA7B42">
        <w:rPr>
          <w:rFonts w:ascii="Times New Roman" w:eastAsia="Times New Roman" w:hAnsi="Times New Roman" w:cs="Times New Roman"/>
          <w:sz w:val="26"/>
          <w:szCs w:val="26"/>
          <w:lang w:eastAsia="ru-RU"/>
        </w:rPr>
        <w:t>, ул. Толстого, д. 18.</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8. В случае подачи жалобы при личном приеме Заявитель представляет документ, удостоверяющий его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lastRenderedPageBreak/>
        <w:t>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Документ, удостоверяющий личность Заявителя, не требуется.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10. Жалоба может быть подана Заявителем в ГБУ Тульской области "МФЦ". После чего жалоба в течение 1 рабочего дня со дня получения жалобы передается в администрацию.</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11. Не позднее 1 рабочего дня со дня регистрации жалоба передается должностному лицу Администрации, наделенному полномочиями по рассмотрению жалоб.</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12. Жалоба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законодательством Российской Федерации, в антимонопольный орган.</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13. Должностные лица Администрации, наделенные полномочиями по рассмотрению жалоб, рассматривают жалобу в течение пятнадцати рабочих дней со дня ее регистрации.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14.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должностными лицами Администрации, наделенными полномочиями по рассмотрению жалоб.</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15.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должностными лицами, наделенными полномочиями по рассмотрению жалоб.</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16. При этом срок рассмотрения жалобы исчисляется со дня регистрации жалобы специалистом комитета по делопроизводству.</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17. Если жалоба не относится к деятельности Администрации, то в течение двух рабочих дней со дня регистрации жалобы она направляется в государственный орган или орган местного самоуправления, к полномочиям которых отнесено рассмотрение жалобы. О переадресации жалобы в этот же срок сообщается Заявителю.</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18. Жалоба не рассматривается по существу в следующих случаях:</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lastRenderedPageBreak/>
        <w:t>- если ранее подобная жалоба была рассмотрена (с теми же лицами, о том же предмете и по тем же основаниям);</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содержание жалобы не соответствует требованиям, установленным настоящим Административным регламентом.</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19. Заявитель письменно уведомляется об отказе в рассмотрении жалобы по существу. Срок подготовки и отправки Администрацией письменного уведомления об отказе в рассмотрении жалобы по существу составляет 5 рабочих дней со дня регистрации жалобы. Письменное уведомление об отказе в рассмотрении жалобы по существу направляется Заявителю простым письмом с уведомлением.</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20. Письменное уведомление об отказе в рассмотрении жалобы по существу не направляется в случае, если в жалобе не указаны фамилия Заявителя и (или) почтовый адрес, по которому должен быть направлен ответ.</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21. В случае если причины, по которым жалоба не была рассмотрена по существу, в последующем устранены, Заявитель вправе вновь обратиться с жалобой.</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22. До момента вынесения решения по жалобе Заявитель вправе обратиться с заявлением о прекращении рассмотрения жалобы. В таком случае рассмотрение жалобы прекращается.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23. Основания для приостановления рассмотрения жалобы отсутствуют.</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24. По результатам рассмотрения жалобы Администрация принимает одно из следующих решений:</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отказывает в удовлетворении жалобы.</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25. В удовлетворении жалобы отказывается в случае, если при ее рассмотрении не выявлены нарушения при предоставлении Муниципальной услуги.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27. В случае, если жалоба была направлена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ответ Заявителю направляется посредством указанной системы.</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28. В ответе по результатам рассмотрения жалобы указываются: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-наименование Администрации, органа, структурного подразделения Администрации, предоставляющего Муниципальную услугу;</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фамилия, имя, отчество (последнее - при наличии) или наименование Заявителя;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основания для принятия решения по жалобе;</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lastRenderedPageBreak/>
        <w:t>- принятое по жалобе решение;</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 сведения о порядке обжалования принятого по жалобе решения.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29. 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30. После принятия решения по результатам рассмотрения жалобы оригиналы документов возвращаются Заявителю по его заявлению в соответствии с правилами делопроизводства, установленными в Администрации.</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31.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7416BE" w:rsidRPr="00FA7B42" w:rsidRDefault="007416BE" w:rsidP="007416BE">
      <w:pPr>
        <w:spacing w:after="0" w:line="240" w:lineRule="auto"/>
        <w:ind w:firstLine="540"/>
        <w:jc w:val="both"/>
        <w:rPr>
          <w:rFonts w:ascii="Times New Roman" w:eastAsia="Times New Roman" w:hAnsi="Times New Roman" w:cs="Times New Roman"/>
          <w:sz w:val="26"/>
          <w:szCs w:val="26"/>
          <w:lang w:eastAsia="ru-RU"/>
        </w:rPr>
      </w:pPr>
      <w:r w:rsidRPr="00FA7B42">
        <w:rPr>
          <w:rFonts w:ascii="Times New Roman" w:eastAsia="Times New Roman" w:hAnsi="Times New Roman" w:cs="Times New Roman"/>
          <w:sz w:val="26"/>
          <w:szCs w:val="26"/>
          <w:lang w:eastAsia="ru-RU"/>
        </w:rPr>
        <w:t>32. Информация о порядке подачи и рассмотрения жалобы размещается на официальном сайте муниципального образования город Новомосковск в информационно-телекоммуникационной сети "Интернет",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7416BE" w:rsidRPr="00FA7B42" w:rsidRDefault="007416BE" w:rsidP="007416BE">
      <w:pPr>
        <w:spacing w:after="0" w:line="240" w:lineRule="auto"/>
        <w:ind w:firstLine="709"/>
        <w:jc w:val="both"/>
        <w:rPr>
          <w:rFonts w:ascii="Times New Roman" w:hAnsi="Times New Roman" w:cs="Times New Roman"/>
          <w:sz w:val="26"/>
          <w:szCs w:val="26"/>
        </w:rPr>
      </w:pPr>
    </w:p>
    <w:p w:rsidR="007416BE" w:rsidRPr="00FA7B42" w:rsidRDefault="007416BE" w:rsidP="007416BE">
      <w:pPr>
        <w:spacing w:after="0" w:line="240" w:lineRule="auto"/>
        <w:ind w:firstLine="709"/>
        <w:jc w:val="both"/>
        <w:rPr>
          <w:rStyle w:val="FontStyle16"/>
          <w:b w:val="0"/>
          <w:sz w:val="26"/>
          <w:szCs w:val="26"/>
        </w:rPr>
      </w:pPr>
      <w:r w:rsidRPr="00FA7B42">
        <w:rPr>
          <w:rFonts w:ascii="Times New Roman" w:hAnsi="Times New Roman" w:cs="Times New Roman"/>
          <w:sz w:val="26"/>
          <w:szCs w:val="26"/>
        </w:rPr>
        <w:t xml:space="preserve">2. </w:t>
      </w:r>
      <w:r w:rsidRPr="00FA7B42">
        <w:rPr>
          <w:rStyle w:val="FontStyle16"/>
          <w:b w:val="0"/>
          <w:sz w:val="26"/>
          <w:szCs w:val="26"/>
        </w:rPr>
        <w:t>Сектору делопроизводства, кадров и правовой работы (</w:t>
      </w:r>
      <w:proofErr w:type="spellStart"/>
      <w:r w:rsidRPr="00FA7B42">
        <w:rPr>
          <w:rStyle w:val="FontStyle16"/>
          <w:b w:val="0"/>
          <w:sz w:val="26"/>
          <w:szCs w:val="26"/>
        </w:rPr>
        <w:t>Чернышова</w:t>
      </w:r>
      <w:proofErr w:type="spellEnd"/>
      <w:r w:rsidRPr="00FA7B42">
        <w:rPr>
          <w:rStyle w:val="FontStyle16"/>
          <w:b w:val="0"/>
          <w:sz w:val="26"/>
          <w:szCs w:val="26"/>
        </w:rPr>
        <w:t xml:space="preserve"> И.С.) обнародовать настоящее постановление в соответствии с решением Собрания депутатов муниципального образования </w:t>
      </w:r>
      <w:proofErr w:type="spellStart"/>
      <w:r w:rsidRPr="00FA7B42">
        <w:rPr>
          <w:rStyle w:val="FontStyle16"/>
          <w:b w:val="0"/>
          <w:sz w:val="26"/>
          <w:szCs w:val="26"/>
        </w:rPr>
        <w:t>Новольвовское</w:t>
      </w:r>
      <w:proofErr w:type="spellEnd"/>
      <w:r w:rsidRPr="00FA7B42">
        <w:rPr>
          <w:rStyle w:val="FontStyle16"/>
          <w:b w:val="0"/>
          <w:sz w:val="26"/>
          <w:szCs w:val="26"/>
        </w:rPr>
        <w:t xml:space="preserve"> </w:t>
      </w:r>
      <w:proofErr w:type="spellStart"/>
      <w:r w:rsidRPr="00FA7B42">
        <w:rPr>
          <w:rStyle w:val="FontStyle16"/>
          <w:b w:val="0"/>
          <w:sz w:val="26"/>
          <w:szCs w:val="26"/>
        </w:rPr>
        <w:t>Кимовского</w:t>
      </w:r>
      <w:proofErr w:type="spellEnd"/>
      <w:r w:rsidRPr="00FA7B42">
        <w:rPr>
          <w:rStyle w:val="FontStyle16"/>
          <w:b w:val="0"/>
          <w:sz w:val="26"/>
          <w:szCs w:val="26"/>
        </w:rPr>
        <w:t xml:space="preserve"> района от 31.01.2014 № 8-42 «Об установлении мест обнародования муниципальных правовых актов на территории муниципального образования </w:t>
      </w:r>
      <w:proofErr w:type="spellStart"/>
      <w:r w:rsidRPr="00FA7B42">
        <w:rPr>
          <w:rStyle w:val="FontStyle16"/>
          <w:b w:val="0"/>
          <w:sz w:val="26"/>
          <w:szCs w:val="26"/>
        </w:rPr>
        <w:t>Новольвовское</w:t>
      </w:r>
      <w:proofErr w:type="spellEnd"/>
      <w:r w:rsidRPr="00FA7B42">
        <w:rPr>
          <w:rStyle w:val="FontStyle16"/>
          <w:b w:val="0"/>
          <w:sz w:val="26"/>
          <w:szCs w:val="26"/>
        </w:rPr>
        <w:t xml:space="preserve"> </w:t>
      </w:r>
      <w:proofErr w:type="spellStart"/>
      <w:r w:rsidRPr="00FA7B42">
        <w:rPr>
          <w:rStyle w:val="FontStyle16"/>
          <w:b w:val="0"/>
          <w:sz w:val="26"/>
          <w:szCs w:val="26"/>
        </w:rPr>
        <w:t>Кимовского</w:t>
      </w:r>
      <w:proofErr w:type="spellEnd"/>
      <w:r w:rsidRPr="00FA7B42">
        <w:rPr>
          <w:rStyle w:val="FontStyle16"/>
          <w:b w:val="0"/>
          <w:sz w:val="26"/>
          <w:szCs w:val="26"/>
        </w:rPr>
        <w:t xml:space="preserve"> района» и разместить на официальном сайте в сети Интернет.</w:t>
      </w:r>
    </w:p>
    <w:p w:rsidR="007416BE" w:rsidRPr="00FA7B42" w:rsidRDefault="007416BE" w:rsidP="007416BE">
      <w:pPr>
        <w:spacing w:after="0" w:line="240" w:lineRule="auto"/>
        <w:ind w:firstLine="709"/>
        <w:jc w:val="both"/>
        <w:rPr>
          <w:rStyle w:val="FontStyle16"/>
          <w:b w:val="0"/>
          <w:sz w:val="26"/>
          <w:szCs w:val="26"/>
        </w:rPr>
      </w:pPr>
    </w:p>
    <w:p w:rsidR="007416BE" w:rsidRPr="00FA7B42" w:rsidRDefault="007416BE" w:rsidP="007416BE">
      <w:pPr>
        <w:spacing w:after="0" w:line="240" w:lineRule="auto"/>
        <w:ind w:firstLine="709"/>
        <w:jc w:val="both"/>
        <w:rPr>
          <w:rFonts w:ascii="Times New Roman" w:hAnsi="Times New Roman" w:cs="Times New Roman"/>
          <w:sz w:val="26"/>
          <w:szCs w:val="26"/>
        </w:rPr>
      </w:pPr>
      <w:r w:rsidRPr="00FA7B42">
        <w:rPr>
          <w:rStyle w:val="FontStyle16"/>
          <w:b w:val="0"/>
          <w:sz w:val="26"/>
          <w:szCs w:val="26"/>
        </w:rPr>
        <w:t xml:space="preserve">3. </w:t>
      </w:r>
      <w:r w:rsidRPr="00FA7B42">
        <w:rPr>
          <w:rFonts w:ascii="Times New Roman" w:hAnsi="Times New Roman" w:cs="Times New Roman"/>
          <w:sz w:val="26"/>
          <w:szCs w:val="26"/>
        </w:rPr>
        <w:t>Контроль за исполнением настоящего постановления оставляю за собой.</w:t>
      </w:r>
    </w:p>
    <w:p w:rsidR="00FA7B42" w:rsidRDefault="00FA7B42" w:rsidP="007416BE">
      <w:pPr>
        <w:spacing w:after="0" w:line="240" w:lineRule="auto"/>
        <w:ind w:firstLine="709"/>
        <w:jc w:val="both"/>
        <w:rPr>
          <w:rFonts w:ascii="Times New Roman" w:hAnsi="Times New Roman" w:cs="Times New Roman"/>
          <w:sz w:val="26"/>
          <w:szCs w:val="26"/>
        </w:rPr>
      </w:pPr>
    </w:p>
    <w:p w:rsidR="007416BE" w:rsidRPr="00FA7B42" w:rsidRDefault="007416BE" w:rsidP="007416BE">
      <w:pPr>
        <w:spacing w:after="0" w:line="240" w:lineRule="auto"/>
        <w:ind w:firstLine="709"/>
        <w:jc w:val="both"/>
        <w:rPr>
          <w:rFonts w:ascii="Times New Roman" w:hAnsi="Times New Roman" w:cs="Times New Roman"/>
          <w:sz w:val="26"/>
          <w:szCs w:val="26"/>
        </w:rPr>
      </w:pPr>
      <w:r w:rsidRPr="00FA7B42">
        <w:rPr>
          <w:rFonts w:ascii="Times New Roman" w:hAnsi="Times New Roman" w:cs="Times New Roman"/>
          <w:sz w:val="26"/>
          <w:szCs w:val="26"/>
        </w:rPr>
        <w:t>4. Постановление вступает в силу со дня обнародования.</w:t>
      </w:r>
    </w:p>
    <w:p w:rsidR="007416BE" w:rsidRPr="00FA7B42" w:rsidRDefault="007416BE" w:rsidP="007416BE">
      <w:pPr>
        <w:spacing w:before="100" w:beforeAutospacing="1" w:after="100" w:afterAutospacing="1" w:line="240" w:lineRule="auto"/>
        <w:rPr>
          <w:rFonts w:ascii="Times New Roman" w:eastAsia="Times New Roman" w:hAnsi="Times New Roman" w:cs="Times New Roman"/>
          <w:sz w:val="26"/>
          <w:szCs w:val="26"/>
          <w:lang w:eastAsia="ru-RU"/>
        </w:rPr>
      </w:pPr>
    </w:p>
    <w:tbl>
      <w:tblPr>
        <w:tblW w:w="0" w:type="auto"/>
        <w:tblLook w:val="01E0"/>
      </w:tblPr>
      <w:tblGrid>
        <w:gridCol w:w="4829"/>
        <w:gridCol w:w="4742"/>
      </w:tblGrid>
      <w:tr w:rsidR="007416BE" w:rsidRPr="00FA7B42" w:rsidTr="00533A7B">
        <w:tc>
          <w:tcPr>
            <w:tcW w:w="5211" w:type="dxa"/>
            <w:shd w:val="clear" w:color="000000" w:fill="FFFFFF"/>
          </w:tcPr>
          <w:p w:rsidR="007416BE" w:rsidRPr="00FA7B42" w:rsidRDefault="001E5F82" w:rsidP="00533A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Заместитель г</w:t>
            </w:r>
            <w:r w:rsidR="007416BE" w:rsidRPr="00FA7B42">
              <w:rPr>
                <w:rFonts w:ascii="Times New Roman" w:hAnsi="Times New Roman" w:cs="Times New Roman"/>
                <w:b/>
                <w:sz w:val="26"/>
                <w:szCs w:val="26"/>
              </w:rPr>
              <w:t>лав</w:t>
            </w:r>
            <w:r>
              <w:rPr>
                <w:rFonts w:ascii="Times New Roman" w:hAnsi="Times New Roman" w:cs="Times New Roman"/>
                <w:b/>
                <w:sz w:val="26"/>
                <w:szCs w:val="26"/>
              </w:rPr>
              <w:t>ы</w:t>
            </w:r>
            <w:r w:rsidR="007416BE" w:rsidRPr="00FA7B42">
              <w:rPr>
                <w:rFonts w:ascii="Times New Roman" w:hAnsi="Times New Roman" w:cs="Times New Roman"/>
                <w:b/>
                <w:sz w:val="26"/>
                <w:szCs w:val="26"/>
              </w:rPr>
              <w:t xml:space="preserve"> администрации</w:t>
            </w:r>
          </w:p>
          <w:p w:rsidR="007416BE" w:rsidRPr="00FA7B42" w:rsidRDefault="007416BE" w:rsidP="00533A7B">
            <w:pPr>
              <w:spacing w:after="0" w:line="240" w:lineRule="auto"/>
              <w:jc w:val="center"/>
              <w:rPr>
                <w:rFonts w:ascii="Times New Roman" w:hAnsi="Times New Roman" w:cs="Times New Roman"/>
                <w:b/>
                <w:sz w:val="26"/>
                <w:szCs w:val="26"/>
              </w:rPr>
            </w:pPr>
            <w:r w:rsidRPr="00FA7B42">
              <w:rPr>
                <w:rFonts w:ascii="Times New Roman" w:hAnsi="Times New Roman" w:cs="Times New Roman"/>
                <w:b/>
                <w:sz w:val="26"/>
                <w:szCs w:val="26"/>
              </w:rPr>
              <w:t>муниципального образования</w:t>
            </w:r>
          </w:p>
          <w:p w:rsidR="007416BE" w:rsidRPr="00FA7B42" w:rsidRDefault="007416BE" w:rsidP="00533A7B">
            <w:pPr>
              <w:spacing w:after="0" w:line="240" w:lineRule="auto"/>
              <w:jc w:val="center"/>
              <w:rPr>
                <w:rFonts w:ascii="Times New Roman" w:hAnsi="Times New Roman" w:cs="Times New Roman"/>
                <w:sz w:val="26"/>
                <w:szCs w:val="26"/>
              </w:rPr>
            </w:pPr>
            <w:proofErr w:type="spellStart"/>
            <w:r w:rsidRPr="00FA7B42">
              <w:rPr>
                <w:rFonts w:ascii="Times New Roman" w:hAnsi="Times New Roman" w:cs="Times New Roman"/>
                <w:b/>
                <w:sz w:val="26"/>
                <w:szCs w:val="26"/>
              </w:rPr>
              <w:t>Новольвовское</w:t>
            </w:r>
            <w:proofErr w:type="spellEnd"/>
            <w:r w:rsidRPr="00FA7B42">
              <w:rPr>
                <w:rFonts w:ascii="Times New Roman" w:hAnsi="Times New Roman" w:cs="Times New Roman"/>
                <w:b/>
                <w:sz w:val="26"/>
                <w:szCs w:val="26"/>
              </w:rPr>
              <w:t xml:space="preserve"> </w:t>
            </w:r>
            <w:proofErr w:type="spellStart"/>
            <w:r w:rsidRPr="00FA7B42">
              <w:rPr>
                <w:rFonts w:ascii="Times New Roman" w:hAnsi="Times New Roman" w:cs="Times New Roman"/>
                <w:b/>
                <w:sz w:val="26"/>
                <w:szCs w:val="26"/>
              </w:rPr>
              <w:t>Кимовского</w:t>
            </w:r>
            <w:proofErr w:type="spellEnd"/>
            <w:r w:rsidRPr="00FA7B42">
              <w:rPr>
                <w:rFonts w:ascii="Times New Roman" w:hAnsi="Times New Roman" w:cs="Times New Roman"/>
                <w:b/>
                <w:sz w:val="26"/>
                <w:szCs w:val="26"/>
              </w:rPr>
              <w:t xml:space="preserve"> района</w:t>
            </w:r>
          </w:p>
        </w:tc>
        <w:tc>
          <w:tcPr>
            <w:tcW w:w="5212" w:type="dxa"/>
            <w:shd w:val="clear" w:color="000000" w:fill="FFFFFF"/>
          </w:tcPr>
          <w:p w:rsidR="007416BE" w:rsidRPr="00FA7B42" w:rsidRDefault="001E5F82" w:rsidP="00533A7B">
            <w:pPr>
              <w:spacing w:after="0" w:line="240" w:lineRule="auto"/>
              <w:ind w:firstLine="709"/>
              <w:jc w:val="right"/>
              <w:rPr>
                <w:rFonts w:ascii="Times New Roman" w:hAnsi="Times New Roman" w:cs="Times New Roman"/>
                <w:b/>
                <w:sz w:val="26"/>
                <w:szCs w:val="26"/>
              </w:rPr>
            </w:pPr>
            <w:r>
              <w:rPr>
                <w:rFonts w:ascii="Times New Roman" w:hAnsi="Times New Roman" w:cs="Times New Roman"/>
                <w:b/>
                <w:sz w:val="26"/>
                <w:szCs w:val="26"/>
              </w:rPr>
              <w:t>Н.А. Лукьянова</w:t>
            </w:r>
          </w:p>
        </w:tc>
      </w:tr>
    </w:tbl>
    <w:p w:rsidR="007416BE" w:rsidRPr="00FA7B42" w:rsidRDefault="007416BE" w:rsidP="007416BE">
      <w:pPr>
        <w:spacing w:before="100" w:beforeAutospacing="1" w:after="100" w:afterAutospacing="1" w:line="240" w:lineRule="auto"/>
        <w:jc w:val="right"/>
        <w:rPr>
          <w:rFonts w:ascii="Times New Roman" w:eastAsia="Times New Roman" w:hAnsi="Times New Roman" w:cs="Times New Roman"/>
          <w:sz w:val="26"/>
          <w:szCs w:val="26"/>
          <w:lang w:eastAsia="ru-RU"/>
        </w:rPr>
        <w:sectPr w:rsidR="007416BE" w:rsidRPr="00FA7B42">
          <w:pgSz w:w="11906" w:h="16838"/>
          <w:pgMar w:top="1134" w:right="850" w:bottom="1134" w:left="1701" w:header="708" w:footer="708" w:gutter="0"/>
          <w:cols w:space="708"/>
          <w:docGrid w:linePitch="360"/>
        </w:sectPr>
      </w:pPr>
    </w:p>
    <w:p w:rsidR="00AC7836" w:rsidRDefault="00AC7836"/>
    <w:sectPr w:rsidR="00AC7836" w:rsidSect="00AC7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7416BE"/>
    <w:rsid w:val="0012112A"/>
    <w:rsid w:val="00164289"/>
    <w:rsid w:val="001E5F82"/>
    <w:rsid w:val="00400F80"/>
    <w:rsid w:val="007416BE"/>
    <w:rsid w:val="00AB3673"/>
    <w:rsid w:val="00AC7836"/>
    <w:rsid w:val="00E51B32"/>
    <w:rsid w:val="00FA7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7416BE"/>
    <w:rPr>
      <w:rFonts w:ascii="Times New Roman" w:hAnsi="Times New Roman" w:cs="Times New Roman"/>
      <w:b/>
      <w:bCs/>
      <w:sz w:val="22"/>
      <w:szCs w:val="22"/>
    </w:rPr>
  </w:style>
  <w:style w:type="paragraph" w:styleId="a3">
    <w:name w:val="No Spacing"/>
    <w:uiPriority w:val="1"/>
    <w:qFormat/>
    <w:rsid w:val="007416BE"/>
    <w:pPr>
      <w:spacing w:after="0" w:line="240" w:lineRule="auto"/>
    </w:pPr>
  </w:style>
  <w:style w:type="paragraph" w:styleId="a4">
    <w:name w:val="Title"/>
    <w:basedOn w:val="a"/>
    <w:link w:val="a5"/>
    <w:qFormat/>
    <w:rsid w:val="00FA7B42"/>
    <w:pPr>
      <w:spacing w:after="0" w:line="240" w:lineRule="auto"/>
      <w:jc w:val="center"/>
    </w:pPr>
    <w:rPr>
      <w:rFonts w:ascii="Times New Roman" w:eastAsia="Times New Roman" w:hAnsi="Times New Roman" w:cs="Times New Roman"/>
      <w:sz w:val="44"/>
      <w:szCs w:val="24"/>
      <w:lang w:eastAsia="ru-RU"/>
    </w:rPr>
  </w:style>
  <w:style w:type="character" w:customStyle="1" w:styleId="a5">
    <w:name w:val="Название Знак"/>
    <w:basedOn w:val="a0"/>
    <w:link w:val="a4"/>
    <w:rsid w:val="00FA7B42"/>
    <w:rPr>
      <w:rFonts w:ascii="Times New Roman" w:eastAsia="Times New Roman" w:hAnsi="Times New Roman" w:cs="Times New Roman"/>
      <w:sz w:val="4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1F3204D0371A6A92A10B9C5E4F1FBA0E793EAD44446CFE74264ED6B1435EDE30F416288447B5A32AE787D3955F479A56ACA0866F850wCsFJ" TargetMode="External"/><Relationship Id="rId4" Type="http://schemas.openxmlformats.org/officeDocument/2006/relationships/hyperlink" Target="consultantplus://offline/ref=11F3204D0371A6A92A10B9C5E4F1FBA0E793EFD24845CFE74264ED6B1435EDE31D413A8445734C38F8373B6C59wF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2019-04-25T09:07:00Z</cp:lastPrinted>
  <dcterms:created xsi:type="dcterms:W3CDTF">2019-04-18T12:52:00Z</dcterms:created>
  <dcterms:modified xsi:type="dcterms:W3CDTF">2019-04-25T09:09:00Z</dcterms:modified>
</cp:coreProperties>
</file>