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F6" w:rsidRPr="00040531" w:rsidRDefault="004828F6" w:rsidP="00450B8B">
      <w:pPr>
        <w:pStyle w:val="a9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Т</w:t>
      </w:r>
      <w:r w:rsidR="00CC1DC5" w:rsidRPr="00040531">
        <w:rPr>
          <w:rFonts w:ascii="PT Astra Serif" w:hAnsi="PT Astra Serif"/>
          <w:b/>
          <w:bCs/>
          <w:sz w:val="24"/>
        </w:rPr>
        <w:t>ульская область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А</w:t>
      </w:r>
      <w:r w:rsidR="00CC1DC5" w:rsidRPr="00040531">
        <w:rPr>
          <w:rFonts w:ascii="PT Astra Serif" w:hAnsi="PT Astra Serif"/>
          <w:b/>
          <w:bCs/>
          <w:sz w:val="24"/>
        </w:rPr>
        <w:t>дминистрация</w:t>
      </w:r>
    </w:p>
    <w:p w:rsidR="00CC1DC5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 xml:space="preserve">муниципального образования Новольвовское </w:t>
      </w:r>
    </w:p>
    <w:p w:rsidR="004828F6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Кимовского района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b/>
          <w:bCs/>
          <w:sz w:val="24"/>
          <w:szCs w:val="24"/>
        </w:rPr>
        <w:t>П О С Т А Н О В Л Е Н И Е</w:t>
      </w:r>
    </w:p>
    <w:p w:rsidR="004828F6" w:rsidRPr="00040531" w:rsidRDefault="004828F6" w:rsidP="00450B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0B8B" w:rsidRPr="00040531" w:rsidRDefault="00F14C9A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>О</w:t>
      </w:r>
      <w:r w:rsidR="00D539DC">
        <w:rPr>
          <w:rFonts w:ascii="PT Astra Serif" w:hAnsi="PT Astra Serif"/>
          <w:sz w:val="24"/>
          <w:u w:val="single"/>
        </w:rPr>
        <w:t xml:space="preserve">т </w:t>
      </w:r>
      <w:r w:rsidR="008F02F7">
        <w:rPr>
          <w:rFonts w:ascii="PT Astra Serif" w:hAnsi="PT Astra Serif"/>
          <w:sz w:val="24"/>
          <w:u w:val="single"/>
        </w:rPr>
        <w:t>26.12.2022</w:t>
      </w:r>
      <w:r w:rsidRPr="00040531">
        <w:rPr>
          <w:rFonts w:ascii="PT Astra Serif" w:hAnsi="PT Astra Serif"/>
          <w:sz w:val="24"/>
        </w:rPr>
        <w:t xml:space="preserve">                                              </w:t>
      </w:r>
      <w:r w:rsidR="0016583C">
        <w:rPr>
          <w:rFonts w:ascii="PT Astra Serif" w:hAnsi="PT Astra Serif"/>
          <w:sz w:val="24"/>
        </w:rPr>
        <w:t xml:space="preserve">               </w:t>
      </w:r>
      <w:r w:rsidR="004828F6" w:rsidRPr="00040531">
        <w:rPr>
          <w:rFonts w:ascii="PT Astra Serif" w:hAnsi="PT Astra Serif"/>
          <w:sz w:val="24"/>
          <w:u w:val="single"/>
        </w:rPr>
        <w:t xml:space="preserve"> №</w:t>
      </w:r>
      <w:r w:rsidR="008F02F7">
        <w:rPr>
          <w:rFonts w:ascii="PT Astra Serif" w:hAnsi="PT Astra Serif"/>
          <w:sz w:val="24"/>
          <w:u w:val="single"/>
        </w:rPr>
        <w:t xml:space="preserve"> 272</w:t>
      </w:r>
      <w:r w:rsidR="00D539DC">
        <w:rPr>
          <w:rFonts w:ascii="PT Astra Serif" w:hAnsi="PT Astra Serif"/>
          <w:sz w:val="24"/>
          <w:u w:val="single"/>
        </w:rPr>
        <w:t xml:space="preserve"> </w:t>
      </w:r>
      <w:r w:rsidR="00450B8B" w:rsidRPr="00040531">
        <w:rPr>
          <w:rFonts w:ascii="PT Astra Serif" w:hAnsi="PT Astra Serif"/>
          <w:sz w:val="24"/>
          <w:u w:val="single"/>
        </w:rPr>
        <w:t xml:space="preserve"> </w:t>
      </w:r>
      <w:r w:rsidRPr="00040531">
        <w:rPr>
          <w:rFonts w:ascii="PT Astra Serif" w:hAnsi="PT Astra Serif"/>
          <w:sz w:val="24"/>
          <w:u w:val="single"/>
        </w:rPr>
        <w:t xml:space="preserve"> </w:t>
      </w:r>
      <w:r w:rsidR="004828F6" w:rsidRPr="00040531">
        <w:rPr>
          <w:rFonts w:ascii="PT Astra Serif" w:hAnsi="PT Astra Serif"/>
          <w:sz w:val="24"/>
          <w:u w:val="single"/>
        </w:rPr>
        <w:t xml:space="preserve">  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 xml:space="preserve">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</w:rPr>
      </w:pPr>
    </w:p>
    <w:p w:rsidR="00CC1DC5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6583C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4828F6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>от 29.10.2019 № 548 «</w:t>
      </w:r>
      <w:r w:rsidR="004828F6" w:rsidRPr="0004053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 w:cs="Times New Roman"/>
          <w:sz w:val="24"/>
          <w:szCs w:val="24"/>
        </w:rPr>
        <w:t>20</w:t>
      </w:r>
      <w:r w:rsidR="004828F6" w:rsidRPr="00040531">
        <w:rPr>
          <w:rFonts w:ascii="PT Astra Serif" w:hAnsi="PT Astra Serif" w:cs="Times New Roman"/>
          <w:sz w:val="24"/>
          <w:szCs w:val="24"/>
        </w:rPr>
        <w:t>-20</w:t>
      </w:r>
      <w:r w:rsidR="00F14C9A" w:rsidRPr="00040531">
        <w:rPr>
          <w:rFonts w:ascii="PT Astra Serif" w:hAnsi="PT Astra Serif" w:cs="Times New Roman"/>
          <w:sz w:val="24"/>
          <w:szCs w:val="24"/>
        </w:rPr>
        <w:t>24</w:t>
      </w:r>
      <w:r w:rsidR="004828F6" w:rsidRPr="00040531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450B8B" w:rsidRPr="00040531" w:rsidRDefault="00450B8B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040531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040531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 </w:t>
      </w:r>
      <w:r w:rsidR="00CC1DC5" w:rsidRPr="00040531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29.10.2019 № 548 «Об утверждении</w:t>
      </w:r>
      <w:r w:rsidRPr="00040531">
        <w:rPr>
          <w:rFonts w:ascii="PT Astra Serif" w:hAnsi="PT Astra Serif"/>
          <w:sz w:val="24"/>
          <w:szCs w:val="24"/>
        </w:rPr>
        <w:t xml:space="preserve"> муниципальн</w:t>
      </w:r>
      <w:r w:rsidR="00CC1DC5" w:rsidRPr="00040531">
        <w:rPr>
          <w:rFonts w:ascii="PT Astra Serif" w:hAnsi="PT Astra Serif"/>
          <w:sz w:val="24"/>
          <w:szCs w:val="24"/>
        </w:rPr>
        <w:t>ой</w:t>
      </w:r>
      <w:r w:rsidRPr="00040531">
        <w:rPr>
          <w:rFonts w:ascii="PT Astra Serif" w:hAnsi="PT Astra Serif"/>
          <w:sz w:val="24"/>
          <w:szCs w:val="24"/>
        </w:rPr>
        <w:t xml:space="preserve"> программ</w:t>
      </w:r>
      <w:r w:rsidR="00CC1DC5" w:rsidRPr="00040531">
        <w:rPr>
          <w:rFonts w:ascii="PT Astra Serif" w:hAnsi="PT Astra Serif"/>
          <w:sz w:val="24"/>
          <w:szCs w:val="24"/>
        </w:rPr>
        <w:t>ы</w:t>
      </w:r>
      <w:r w:rsidRPr="00040531">
        <w:rPr>
          <w:rFonts w:ascii="PT Astra Serif" w:hAnsi="PT Astra Serif"/>
          <w:sz w:val="24"/>
          <w:szCs w:val="24"/>
        </w:rPr>
        <w:t xml:space="preserve">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>-20</w:t>
      </w:r>
      <w:r w:rsidR="00F14C9A" w:rsidRPr="00040531">
        <w:rPr>
          <w:rFonts w:ascii="PT Astra Serif" w:hAnsi="PT Astra Serif"/>
          <w:sz w:val="24"/>
          <w:szCs w:val="24"/>
        </w:rPr>
        <w:t>24</w:t>
      </w:r>
      <w:r w:rsidRPr="00040531">
        <w:rPr>
          <w:rFonts w:ascii="PT Astra Serif" w:hAnsi="PT Astra Serif"/>
          <w:sz w:val="24"/>
          <w:szCs w:val="24"/>
        </w:rPr>
        <w:t xml:space="preserve"> годы» </w:t>
      </w:r>
      <w:r w:rsidR="00CC1DC5" w:rsidRPr="00040531">
        <w:rPr>
          <w:rFonts w:ascii="PT Astra Serif" w:hAnsi="PT Astra Serif"/>
          <w:sz w:val="24"/>
          <w:szCs w:val="24"/>
        </w:rPr>
        <w:t>следующие изменения:</w:t>
      </w:r>
    </w:p>
    <w:p w:rsidR="00032C68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1.1. В </w:t>
      </w:r>
      <w:r w:rsidR="00977FA8">
        <w:rPr>
          <w:rFonts w:ascii="PT Astra Serif" w:hAnsi="PT Astra Serif"/>
          <w:sz w:val="24"/>
          <w:szCs w:val="24"/>
        </w:rPr>
        <w:t>Паспорте</w:t>
      </w:r>
      <w:r w:rsidR="00032C68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16583C">
        <w:rPr>
          <w:rFonts w:ascii="PT Astra Serif" w:hAnsi="PT Astra Serif"/>
          <w:sz w:val="24"/>
          <w:szCs w:val="24"/>
        </w:rPr>
        <w:t xml:space="preserve"> строку «Ресурсное обеспечение Программы</w:t>
      </w:r>
      <w:r w:rsidR="0016583C" w:rsidRPr="00040531">
        <w:rPr>
          <w:rFonts w:ascii="PT Astra Serif" w:hAnsi="PT Astra Serif"/>
          <w:sz w:val="24"/>
          <w:szCs w:val="24"/>
        </w:rPr>
        <w:t>»</w:t>
      </w:r>
      <w:r w:rsidR="0016583C">
        <w:rPr>
          <w:rFonts w:ascii="PT Astra Serif" w:hAnsi="PT Astra Serif"/>
          <w:sz w:val="24"/>
          <w:szCs w:val="24"/>
        </w:rPr>
        <w:t xml:space="preserve"> изложить в новой редакции:</w:t>
      </w:r>
      <w:r w:rsidR="008E489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83C">
        <w:rPr>
          <w:rFonts w:ascii="PT Astra Serif" w:hAnsi="PT Astra Serif"/>
          <w:sz w:val="24"/>
          <w:szCs w:val="24"/>
        </w:rPr>
        <w:t xml:space="preserve">                       </w:t>
      </w:r>
      <w:r w:rsidRPr="00032C68">
        <w:rPr>
          <w:rFonts w:ascii="PT Astra Serif" w:hAnsi="PT Astra Serif"/>
          <w:sz w:val="24"/>
          <w:szCs w:val="24"/>
        </w:rPr>
        <w:t xml:space="preserve"> </w:t>
      </w:r>
    </w:p>
    <w:p w:rsidR="00032C68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6948"/>
      </w:tblGrid>
      <w:tr w:rsidR="00032C68" w:rsidRPr="00040531" w:rsidTr="00FC4177">
        <w:tc>
          <w:tcPr>
            <w:tcW w:w="2684" w:type="dxa"/>
          </w:tcPr>
          <w:p w:rsidR="00032C68" w:rsidRPr="00040531" w:rsidRDefault="00032C68" w:rsidP="00FC417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948" w:type="dxa"/>
          </w:tcPr>
          <w:p w:rsidR="00032C68" w:rsidRPr="00040531" w:rsidRDefault="00032C68" w:rsidP="002B522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>24 438,6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тыс.рублей,  в том числе по годам: 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тыс.руб., 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1 6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,5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тыс.руб., 2022 год – 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 xml:space="preserve">2 609,7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тыс.руб., 2023 год – </w:t>
            </w:r>
            <w:r w:rsidR="00EC0142">
              <w:rPr>
                <w:rFonts w:ascii="PT Astra Serif" w:hAnsi="PT Astra Serif" w:cs="Times New Roman"/>
                <w:sz w:val="24"/>
                <w:szCs w:val="24"/>
              </w:rPr>
              <w:t>10 683,0</w:t>
            </w:r>
            <w:r w:rsidR="001349E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тыс.руб., 20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4 год – 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>8 843,5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тыс.руб.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1.2. В таблице раздела 4 муниципальной программы строки</w:t>
      </w: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709"/>
        <w:gridCol w:w="936"/>
        <w:gridCol w:w="879"/>
        <w:gridCol w:w="935"/>
        <w:gridCol w:w="865"/>
        <w:gridCol w:w="853"/>
      </w:tblGrid>
      <w:tr w:rsidR="00040531" w:rsidRPr="00040531" w:rsidTr="00FC4177">
        <w:trPr>
          <w:trHeight w:val="55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FC4177">
        <w:trPr>
          <w:trHeight w:val="560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FC4177">
        <w:trPr>
          <w:trHeight w:val="701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40531" w:rsidRPr="00040531" w:rsidTr="00FC4177">
        <w:trPr>
          <w:trHeight w:val="91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040531" w:rsidRPr="00040531" w:rsidTr="00FC4177"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360,0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lastRenderedPageBreak/>
        <w:t>заменить строками</w:t>
      </w: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567"/>
        <w:gridCol w:w="850"/>
        <w:gridCol w:w="992"/>
        <w:gridCol w:w="993"/>
        <w:gridCol w:w="1134"/>
        <w:gridCol w:w="1134"/>
      </w:tblGrid>
      <w:tr w:rsidR="00040531" w:rsidRPr="00040531" w:rsidTr="00EC0142">
        <w:trPr>
          <w:trHeight w:val="501"/>
        </w:trPr>
        <w:tc>
          <w:tcPr>
            <w:tcW w:w="2802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992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993" w:type="dxa"/>
          </w:tcPr>
          <w:p w:rsidR="00040531" w:rsidRPr="00040531" w:rsidRDefault="001349EB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EC0142">
        <w:trPr>
          <w:trHeight w:val="547"/>
        </w:trPr>
        <w:tc>
          <w:tcPr>
            <w:tcW w:w="2802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0531" w:rsidRPr="00040531" w:rsidRDefault="001349EB" w:rsidP="00516A6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16A6C">
              <w:rPr>
                <w:rFonts w:ascii="PT Astra Serif" w:hAnsi="PT Astra Serif" w:cs="Times New Roman"/>
                <w:sz w:val="24"/>
                <w:szCs w:val="24"/>
              </w:rPr>
              <w:t>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EC0142">
        <w:trPr>
          <w:trHeight w:val="303"/>
        </w:trPr>
        <w:tc>
          <w:tcPr>
            <w:tcW w:w="2802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992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993" w:type="dxa"/>
          </w:tcPr>
          <w:p w:rsidR="00040531" w:rsidRPr="00040531" w:rsidRDefault="001349EB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40531" w:rsidRPr="00040531" w:rsidTr="00EC0142">
        <w:trPr>
          <w:trHeight w:val="917"/>
        </w:trPr>
        <w:tc>
          <w:tcPr>
            <w:tcW w:w="2802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040531" w:rsidRPr="00040531" w:rsidRDefault="001349EB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BA34D1" w:rsidRPr="00040531" w:rsidTr="00EC0142">
        <w:trPr>
          <w:trHeight w:val="917"/>
        </w:trPr>
        <w:tc>
          <w:tcPr>
            <w:tcW w:w="2802" w:type="dxa"/>
          </w:tcPr>
          <w:p w:rsidR="00BA34D1" w:rsidRPr="00040531" w:rsidRDefault="00BA34D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993" w:type="dxa"/>
          </w:tcPr>
          <w:p w:rsidR="00BA34D1" w:rsidRPr="00040531" w:rsidRDefault="001349EB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840,9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A34D1" w:rsidRPr="00040531" w:rsidTr="00EC0142">
        <w:trPr>
          <w:trHeight w:val="917"/>
        </w:trPr>
        <w:tc>
          <w:tcPr>
            <w:tcW w:w="2802" w:type="dxa"/>
          </w:tcPr>
          <w:p w:rsidR="00BA34D1" w:rsidRPr="00040531" w:rsidRDefault="00EC0142" w:rsidP="00EC0142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функционирования культурно-досуговых учреждений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993" w:type="dxa"/>
          </w:tcPr>
          <w:p w:rsidR="00BA34D1" w:rsidRPr="00040531" w:rsidRDefault="004872C0" w:rsidP="004872C0">
            <w:pPr>
              <w:pStyle w:val="ConsPlusNormal"/>
              <w:tabs>
                <w:tab w:val="center" w:pos="388"/>
              </w:tabs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ab/>
              <w:t>818,8</w:t>
            </w:r>
          </w:p>
        </w:tc>
        <w:tc>
          <w:tcPr>
            <w:tcW w:w="1134" w:type="dxa"/>
          </w:tcPr>
          <w:p w:rsidR="00BA34D1" w:rsidRPr="00040531" w:rsidRDefault="00EC0142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10433,0</w:t>
            </w:r>
          </w:p>
        </w:tc>
        <w:tc>
          <w:tcPr>
            <w:tcW w:w="1134" w:type="dxa"/>
          </w:tcPr>
          <w:p w:rsidR="00BA34D1" w:rsidRPr="00040531" w:rsidRDefault="002B5229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8593,5</w:t>
            </w:r>
          </w:p>
        </w:tc>
      </w:tr>
      <w:tr w:rsidR="00040531" w:rsidRPr="00040531" w:rsidTr="00EC0142">
        <w:tc>
          <w:tcPr>
            <w:tcW w:w="2802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992" w:type="dxa"/>
          </w:tcPr>
          <w:p w:rsidR="0004053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</w:t>
            </w:r>
            <w:r w:rsidR="003F2ACE">
              <w:rPr>
                <w:rFonts w:ascii="PT Astra Serif" w:hAnsi="PT Astra Serif" w:cs="Times New Roman"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040531" w:rsidRPr="00BA34D1" w:rsidRDefault="002B5229" w:rsidP="002B5229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2 609,7</w:t>
            </w:r>
          </w:p>
        </w:tc>
        <w:tc>
          <w:tcPr>
            <w:tcW w:w="1134" w:type="dxa"/>
          </w:tcPr>
          <w:p w:rsidR="00040531" w:rsidRPr="003F2ACE" w:rsidRDefault="00EC0142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2B52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683,0</w:t>
            </w:r>
          </w:p>
        </w:tc>
        <w:tc>
          <w:tcPr>
            <w:tcW w:w="1134" w:type="dxa"/>
          </w:tcPr>
          <w:p w:rsidR="00040531" w:rsidRPr="003F2ACE" w:rsidRDefault="002B5229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8 843,5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32C68" w:rsidRDefault="00040531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1.3. </w:t>
      </w:r>
      <w:r w:rsidR="00032C68">
        <w:rPr>
          <w:rFonts w:ascii="PT Astra Serif" w:hAnsi="PT Astra Serif"/>
          <w:sz w:val="24"/>
          <w:szCs w:val="24"/>
        </w:rPr>
        <w:t>А</w:t>
      </w:r>
      <w:r w:rsidRPr="00040531">
        <w:rPr>
          <w:rFonts w:ascii="PT Astra Serif" w:hAnsi="PT Astra Serif"/>
          <w:sz w:val="24"/>
          <w:szCs w:val="24"/>
        </w:rPr>
        <w:t>бзац перв</w:t>
      </w:r>
      <w:r w:rsidR="00032C68">
        <w:rPr>
          <w:rFonts w:ascii="PT Astra Serif" w:hAnsi="PT Astra Serif"/>
          <w:sz w:val="24"/>
          <w:szCs w:val="24"/>
        </w:rPr>
        <w:t>ый</w:t>
      </w:r>
      <w:r w:rsidRPr="00040531">
        <w:rPr>
          <w:rFonts w:ascii="PT Astra Serif" w:hAnsi="PT Astra Serif"/>
          <w:sz w:val="24"/>
          <w:szCs w:val="24"/>
        </w:rPr>
        <w:t xml:space="preserve"> раздела 5 </w:t>
      </w:r>
      <w:r w:rsidRPr="00040531">
        <w:rPr>
          <w:rFonts w:ascii="PT Astra Serif" w:hAnsi="PT Astra Serif" w:cs="Times New Roman"/>
          <w:sz w:val="24"/>
          <w:szCs w:val="24"/>
        </w:rPr>
        <w:t>муниципальной программы</w:t>
      </w:r>
      <w:r w:rsidR="00032C68">
        <w:rPr>
          <w:rFonts w:ascii="PT Astra Serif" w:hAnsi="PT Astra Serif" w:cs="Times New Roman"/>
          <w:sz w:val="24"/>
          <w:szCs w:val="24"/>
        </w:rPr>
        <w:t xml:space="preserve"> изложить в новой редакции:</w:t>
      </w:r>
    </w:p>
    <w:p w:rsidR="00C62031" w:rsidRDefault="00032C68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040531">
        <w:rPr>
          <w:rFonts w:ascii="PT Astra Serif" w:hAnsi="PT Astra Serif" w:cs="Times New Roman"/>
          <w:sz w:val="24"/>
          <w:szCs w:val="24"/>
        </w:rPr>
        <w:t>Финансовое обеспечение программы осуществляется за счет средств бюджета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Новольвовское Кимовского района и бюджета Тульской области</w:t>
      </w:r>
      <w:r w:rsidRPr="00040531">
        <w:rPr>
          <w:rFonts w:ascii="PT Astra Serif" w:hAnsi="PT Astra Serif" w:cs="Times New Roman"/>
          <w:sz w:val="24"/>
          <w:szCs w:val="24"/>
        </w:rPr>
        <w:t xml:space="preserve">. В целом на реализацию Программы потребуется </w:t>
      </w:r>
      <w:r w:rsidR="002B5229">
        <w:rPr>
          <w:rFonts w:ascii="PT Astra Serif" w:hAnsi="PT Astra Serif" w:cs="Times New Roman"/>
          <w:sz w:val="24"/>
          <w:szCs w:val="24"/>
        </w:rPr>
        <w:t>24 438,6</w:t>
      </w:r>
      <w:r w:rsidR="00C62031">
        <w:rPr>
          <w:rFonts w:ascii="PT Astra Serif" w:hAnsi="PT Astra Serif" w:cs="Times New Roman"/>
          <w:sz w:val="24"/>
          <w:szCs w:val="24"/>
        </w:rPr>
        <w:t xml:space="preserve"> тыс.рублей,  в том числе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: 2020 год – </w:t>
      </w:r>
      <w:r w:rsidR="00C62031">
        <w:rPr>
          <w:rFonts w:ascii="PT Astra Serif" w:hAnsi="PT Astra Serif" w:cs="Times New Roman"/>
          <w:sz w:val="24"/>
          <w:szCs w:val="24"/>
        </w:rPr>
        <w:t>615,9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 тыс.руб., 2021 год – </w:t>
      </w:r>
      <w:r w:rsidR="00C62031">
        <w:rPr>
          <w:rFonts w:ascii="PT Astra Serif" w:hAnsi="PT Astra Serif" w:cs="Times New Roman"/>
          <w:sz w:val="24"/>
          <w:szCs w:val="24"/>
        </w:rPr>
        <w:t xml:space="preserve">1 686,5 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тыс.руб., 2022 год – </w:t>
      </w:r>
      <w:r w:rsidR="00C62031">
        <w:rPr>
          <w:rFonts w:ascii="PT Astra Serif" w:hAnsi="PT Astra Serif" w:cs="Times New Roman"/>
          <w:sz w:val="24"/>
          <w:szCs w:val="24"/>
        </w:rPr>
        <w:t xml:space="preserve">2 574,6 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тыс.руб., 2023 год – </w:t>
      </w:r>
      <w:r w:rsidR="00EC0142">
        <w:rPr>
          <w:rFonts w:ascii="PT Astra Serif" w:hAnsi="PT Astra Serif" w:cs="Times New Roman"/>
          <w:sz w:val="24"/>
          <w:szCs w:val="24"/>
        </w:rPr>
        <w:t>10</w:t>
      </w:r>
      <w:r w:rsidR="002B5229">
        <w:rPr>
          <w:rFonts w:ascii="PT Astra Serif" w:hAnsi="PT Astra Serif" w:cs="Times New Roman"/>
          <w:sz w:val="24"/>
          <w:szCs w:val="24"/>
        </w:rPr>
        <w:t xml:space="preserve"> </w:t>
      </w:r>
      <w:r w:rsidR="00EC0142">
        <w:rPr>
          <w:rFonts w:ascii="PT Astra Serif" w:hAnsi="PT Astra Serif" w:cs="Times New Roman"/>
          <w:sz w:val="24"/>
          <w:szCs w:val="24"/>
        </w:rPr>
        <w:t>683,0</w:t>
      </w:r>
      <w:r w:rsidR="00C62031">
        <w:rPr>
          <w:rFonts w:ascii="PT Astra Serif" w:hAnsi="PT Astra Serif" w:cs="Times New Roman"/>
          <w:sz w:val="24"/>
          <w:szCs w:val="24"/>
        </w:rPr>
        <w:t xml:space="preserve"> </w:t>
      </w:r>
      <w:r w:rsidR="00C62031" w:rsidRPr="00040531">
        <w:rPr>
          <w:rFonts w:ascii="PT Astra Serif" w:hAnsi="PT Astra Serif" w:cs="Times New Roman"/>
          <w:sz w:val="24"/>
          <w:szCs w:val="24"/>
        </w:rPr>
        <w:t>тыс.руб., 20</w:t>
      </w:r>
      <w:r w:rsidR="002B5229">
        <w:rPr>
          <w:rFonts w:ascii="PT Astra Serif" w:hAnsi="PT Astra Serif" w:cs="Times New Roman"/>
          <w:sz w:val="24"/>
          <w:szCs w:val="24"/>
        </w:rPr>
        <w:t>2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4 год – </w:t>
      </w:r>
      <w:r w:rsidR="002B5229">
        <w:rPr>
          <w:rFonts w:ascii="PT Astra Serif" w:hAnsi="PT Astra Serif" w:cs="Times New Roman"/>
          <w:sz w:val="24"/>
          <w:szCs w:val="24"/>
        </w:rPr>
        <w:t>8 843,5</w:t>
      </w:r>
      <w:r w:rsidR="00C62031" w:rsidRPr="00040531">
        <w:rPr>
          <w:rFonts w:ascii="PT Astra Serif" w:hAnsi="PT Astra Serif" w:cs="Times New Roman"/>
          <w:sz w:val="24"/>
          <w:szCs w:val="24"/>
        </w:rPr>
        <w:t xml:space="preserve"> тыс.руб.</w:t>
      </w:r>
      <w:r w:rsidR="00C62031">
        <w:rPr>
          <w:rFonts w:ascii="PT Astra Serif" w:hAnsi="PT Astra Serif" w:cs="Times New Roman"/>
          <w:sz w:val="24"/>
          <w:szCs w:val="24"/>
        </w:rPr>
        <w:t>».</w:t>
      </w:r>
    </w:p>
    <w:p w:rsidR="004828F6" w:rsidRPr="00040531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2. </w:t>
      </w:r>
      <w:r w:rsidR="00CC1DC5" w:rsidRPr="00040531">
        <w:rPr>
          <w:rFonts w:ascii="PT Astra Serif" w:hAnsi="PT Astra Serif"/>
          <w:sz w:val="24"/>
          <w:szCs w:val="24"/>
        </w:rPr>
        <w:t>Отделу</w:t>
      </w:r>
      <w:r w:rsidRPr="00040531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D539DC">
        <w:rPr>
          <w:rFonts w:ascii="PT Astra Serif" w:hAnsi="PT Astra Serif"/>
          <w:sz w:val="24"/>
          <w:szCs w:val="24"/>
        </w:rPr>
        <w:t>Дмитриенко Т.В.</w:t>
      </w:r>
      <w:r w:rsidRPr="00040531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4828F6" w:rsidRPr="00040531" w:rsidRDefault="004828F6" w:rsidP="00BA65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3. Контроль за исполнением настоящего постановления возложить на заместителя главы администрации Лукьянову Н.А.</w:t>
      </w:r>
    </w:p>
    <w:p w:rsidR="004828F6" w:rsidRPr="00040531" w:rsidRDefault="004828F6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4828F6" w:rsidRPr="00040531" w:rsidRDefault="004828F6" w:rsidP="007C7029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4828F6" w:rsidRPr="00040531" w:rsidTr="00744CAF">
        <w:tc>
          <w:tcPr>
            <w:tcW w:w="5244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4828F6" w:rsidRPr="0016583C" w:rsidRDefault="004828F6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sectPr w:rsidR="004828F6" w:rsidRPr="0016583C" w:rsidSect="00450B8B">
      <w:headerReference w:type="default" r:id="rId8"/>
      <w:pgSz w:w="11905" w:h="16838"/>
      <w:pgMar w:top="1701" w:right="925" w:bottom="709" w:left="1800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C8" w:rsidRDefault="00350CC8">
      <w:pPr>
        <w:spacing w:after="0" w:line="240" w:lineRule="auto"/>
      </w:pPr>
      <w:r>
        <w:separator/>
      </w:r>
    </w:p>
  </w:endnote>
  <w:endnote w:type="continuationSeparator" w:id="1">
    <w:p w:rsidR="00350CC8" w:rsidRDefault="0035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C8" w:rsidRDefault="00350CC8">
      <w:pPr>
        <w:spacing w:after="0" w:line="240" w:lineRule="auto"/>
      </w:pPr>
      <w:r>
        <w:separator/>
      </w:r>
    </w:p>
  </w:footnote>
  <w:footnote w:type="continuationSeparator" w:id="1">
    <w:p w:rsidR="00350CC8" w:rsidRDefault="0035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4828F6">
    <w:pPr>
      <w:pStyle w:val="a5"/>
      <w:jc w:val="center"/>
    </w:pPr>
  </w:p>
  <w:p w:rsidR="004828F6" w:rsidRDefault="004828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01ACD"/>
    <w:rsid w:val="000058DE"/>
    <w:rsid w:val="00007CCF"/>
    <w:rsid w:val="00032C68"/>
    <w:rsid w:val="00040531"/>
    <w:rsid w:val="00045A35"/>
    <w:rsid w:val="00047A2F"/>
    <w:rsid w:val="00060A3D"/>
    <w:rsid w:val="00063BEE"/>
    <w:rsid w:val="0009513C"/>
    <w:rsid w:val="000A01C0"/>
    <w:rsid w:val="000C1A69"/>
    <w:rsid w:val="00105F8F"/>
    <w:rsid w:val="001214A0"/>
    <w:rsid w:val="00124D95"/>
    <w:rsid w:val="00125116"/>
    <w:rsid w:val="001309FB"/>
    <w:rsid w:val="00132316"/>
    <w:rsid w:val="001349EB"/>
    <w:rsid w:val="00151A36"/>
    <w:rsid w:val="00156122"/>
    <w:rsid w:val="0016583C"/>
    <w:rsid w:val="00183D00"/>
    <w:rsid w:val="00191EFF"/>
    <w:rsid w:val="001B6928"/>
    <w:rsid w:val="001C1C0E"/>
    <w:rsid w:val="001F33D6"/>
    <w:rsid w:val="001F6D87"/>
    <w:rsid w:val="00202FC7"/>
    <w:rsid w:val="00212729"/>
    <w:rsid w:val="00222D98"/>
    <w:rsid w:val="00233C2A"/>
    <w:rsid w:val="0024554B"/>
    <w:rsid w:val="00251CD0"/>
    <w:rsid w:val="0025778B"/>
    <w:rsid w:val="00277507"/>
    <w:rsid w:val="002A3DAB"/>
    <w:rsid w:val="002B2D94"/>
    <w:rsid w:val="002B5229"/>
    <w:rsid w:val="002D32E8"/>
    <w:rsid w:val="002D5197"/>
    <w:rsid w:val="002D5640"/>
    <w:rsid w:val="002E36B7"/>
    <w:rsid w:val="002F0765"/>
    <w:rsid w:val="003045A5"/>
    <w:rsid w:val="0031302F"/>
    <w:rsid w:val="00331631"/>
    <w:rsid w:val="00344F46"/>
    <w:rsid w:val="00350CC8"/>
    <w:rsid w:val="00360BA4"/>
    <w:rsid w:val="00364378"/>
    <w:rsid w:val="003651E3"/>
    <w:rsid w:val="0038701D"/>
    <w:rsid w:val="003B1233"/>
    <w:rsid w:val="003B314E"/>
    <w:rsid w:val="003C2FA4"/>
    <w:rsid w:val="003C7012"/>
    <w:rsid w:val="003D42D6"/>
    <w:rsid w:val="003F0BB4"/>
    <w:rsid w:val="003F18E9"/>
    <w:rsid w:val="003F2ACE"/>
    <w:rsid w:val="003F3AFB"/>
    <w:rsid w:val="003F3F16"/>
    <w:rsid w:val="00422E38"/>
    <w:rsid w:val="00423E51"/>
    <w:rsid w:val="00430FFC"/>
    <w:rsid w:val="00435200"/>
    <w:rsid w:val="00442EE8"/>
    <w:rsid w:val="00450B8B"/>
    <w:rsid w:val="00453C1E"/>
    <w:rsid w:val="0046542A"/>
    <w:rsid w:val="004761F9"/>
    <w:rsid w:val="00476F82"/>
    <w:rsid w:val="004828F6"/>
    <w:rsid w:val="0048636E"/>
    <w:rsid w:val="004872C0"/>
    <w:rsid w:val="00492272"/>
    <w:rsid w:val="004B7910"/>
    <w:rsid w:val="004D348A"/>
    <w:rsid w:val="004E791F"/>
    <w:rsid w:val="00511CA8"/>
    <w:rsid w:val="00515239"/>
    <w:rsid w:val="0051583F"/>
    <w:rsid w:val="00516A6C"/>
    <w:rsid w:val="00522AB8"/>
    <w:rsid w:val="00523C6F"/>
    <w:rsid w:val="0057247E"/>
    <w:rsid w:val="00587CAF"/>
    <w:rsid w:val="00593D5C"/>
    <w:rsid w:val="005B0F28"/>
    <w:rsid w:val="005B3BD2"/>
    <w:rsid w:val="005D452B"/>
    <w:rsid w:val="005E2ECF"/>
    <w:rsid w:val="005F7192"/>
    <w:rsid w:val="0062581A"/>
    <w:rsid w:val="0063112E"/>
    <w:rsid w:val="006433FA"/>
    <w:rsid w:val="00661C0E"/>
    <w:rsid w:val="00665FF5"/>
    <w:rsid w:val="00676EA3"/>
    <w:rsid w:val="00682D54"/>
    <w:rsid w:val="00692339"/>
    <w:rsid w:val="006B7627"/>
    <w:rsid w:val="006C007F"/>
    <w:rsid w:val="006C64DF"/>
    <w:rsid w:val="006C6A30"/>
    <w:rsid w:val="006D79B8"/>
    <w:rsid w:val="006F0467"/>
    <w:rsid w:val="006F29FE"/>
    <w:rsid w:val="00714D4D"/>
    <w:rsid w:val="007321F5"/>
    <w:rsid w:val="00744CAF"/>
    <w:rsid w:val="00752BDF"/>
    <w:rsid w:val="00766752"/>
    <w:rsid w:val="00776F79"/>
    <w:rsid w:val="007940CF"/>
    <w:rsid w:val="0079539A"/>
    <w:rsid w:val="0079569F"/>
    <w:rsid w:val="0079645F"/>
    <w:rsid w:val="007A5761"/>
    <w:rsid w:val="007C7029"/>
    <w:rsid w:val="007D1541"/>
    <w:rsid w:val="007D20FA"/>
    <w:rsid w:val="007F16FF"/>
    <w:rsid w:val="00811859"/>
    <w:rsid w:val="008138CB"/>
    <w:rsid w:val="008170CB"/>
    <w:rsid w:val="00885EA4"/>
    <w:rsid w:val="008A7A41"/>
    <w:rsid w:val="008B55CF"/>
    <w:rsid w:val="008C1FEF"/>
    <w:rsid w:val="008E143F"/>
    <w:rsid w:val="008E4893"/>
    <w:rsid w:val="008F02F7"/>
    <w:rsid w:val="008F623A"/>
    <w:rsid w:val="009020D3"/>
    <w:rsid w:val="00912BFA"/>
    <w:rsid w:val="0091749A"/>
    <w:rsid w:val="00955CC3"/>
    <w:rsid w:val="00977FA8"/>
    <w:rsid w:val="00991C2F"/>
    <w:rsid w:val="009B2466"/>
    <w:rsid w:val="009C6C0F"/>
    <w:rsid w:val="009F11FF"/>
    <w:rsid w:val="009F6DB0"/>
    <w:rsid w:val="00A1180A"/>
    <w:rsid w:val="00A13A98"/>
    <w:rsid w:val="00A1467C"/>
    <w:rsid w:val="00A25EA8"/>
    <w:rsid w:val="00A437CC"/>
    <w:rsid w:val="00A75DC6"/>
    <w:rsid w:val="00AA03B6"/>
    <w:rsid w:val="00AA3A58"/>
    <w:rsid w:val="00AB2954"/>
    <w:rsid w:val="00AB2F2C"/>
    <w:rsid w:val="00AC01DD"/>
    <w:rsid w:val="00AF56E1"/>
    <w:rsid w:val="00B05EF9"/>
    <w:rsid w:val="00B12D2A"/>
    <w:rsid w:val="00B13B1E"/>
    <w:rsid w:val="00B2785C"/>
    <w:rsid w:val="00B41790"/>
    <w:rsid w:val="00B43A98"/>
    <w:rsid w:val="00B63551"/>
    <w:rsid w:val="00B835A6"/>
    <w:rsid w:val="00B85312"/>
    <w:rsid w:val="00BA0729"/>
    <w:rsid w:val="00BA34D1"/>
    <w:rsid w:val="00BA65A4"/>
    <w:rsid w:val="00BA6FBD"/>
    <w:rsid w:val="00BB5EF9"/>
    <w:rsid w:val="00BC12F6"/>
    <w:rsid w:val="00BC3276"/>
    <w:rsid w:val="00BD0E1D"/>
    <w:rsid w:val="00BE6A5C"/>
    <w:rsid w:val="00C27A4D"/>
    <w:rsid w:val="00C369C6"/>
    <w:rsid w:val="00C52C85"/>
    <w:rsid w:val="00C55CA4"/>
    <w:rsid w:val="00C62031"/>
    <w:rsid w:val="00C74A89"/>
    <w:rsid w:val="00C76A5E"/>
    <w:rsid w:val="00C9780F"/>
    <w:rsid w:val="00CA3FAE"/>
    <w:rsid w:val="00CA71E1"/>
    <w:rsid w:val="00CA7CFE"/>
    <w:rsid w:val="00CB36F3"/>
    <w:rsid w:val="00CC1DC5"/>
    <w:rsid w:val="00CC7CB0"/>
    <w:rsid w:val="00CE3588"/>
    <w:rsid w:val="00CF0D2A"/>
    <w:rsid w:val="00D032A8"/>
    <w:rsid w:val="00D12269"/>
    <w:rsid w:val="00D27A35"/>
    <w:rsid w:val="00D37EE4"/>
    <w:rsid w:val="00D539DC"/>
    <w:rsid w:val="00D54CB7"/>
    <w:rsid w:val="00D55C72"/>
    <w:rsid w:val="00D61A71"/>
    <w:rsid w:val="00D766EB"/>
    <w:rsid w:val="00D7756D"/>
    <w:rsid w:val="00D954A6"/>
    <w:rsid w:val="00DA3DE2"/>
    <w:rsid w:val="00DB05AD"/>
    <w:rsid w:val="00DB773B"/>
    <w:rsid w:val="00DC464C"/>
    <w:rsid w:val="00E102FC"/>
    <w:rsid w:val="00E33838"/>
    <w:rsid w:val="00E3390D"/>
    <w:rsid w:val="00E4212D"/>
    <w:rsid w:val="00E467B5"/>
    <w:rsid w:val="00E6053B"/>
    <w:rsid w:val="00E84C80"/>
    <w:rsid w:val="00E87259"/>
    <w:rsid w:val="00E91628"/>
    <w:rsid w:val="00E91727"/>
    <w:rsid w:val="00E936B5"/>
    <w:rsid w:val="00E9570E"/>
    <w:rsid w:val="00E95EBA"/>
    <w:rsid w:val="00EA2EB2"/>
    <w:rsid w:val="00EC0142"/>
    <w:rsid w:val="00EC7AFF"/>
    <w:rsid w:val="00ED06F3"/>
    <w:rsid w:val="00EE15CF"/>
    <w:rsid w:val="00F02A21"/>
    <w:rsid w:val="00F06058"/>
    <w:rsid w:val="00F100B8"/>
    <w:rsid w:val="00F11138"/>
    <w:rsid w:val="00F11236"/>
    <w:rsid w:val="00F1410D"/>
    <w:rsid w:val="00F14C9A"/>
    <w:rsid w:val="00F418B9"/>
    <w:rsid w:val="00F42FE1"/>
    <w:rsid w:val="00F50233"/>
    <w:rsid w:val="00F67EE5"/>
    <w:rsid w:val="00F82F84"/>
    <w:rsid w:val="00FB2D53"/>
    <w:rsid w:val="00FC496A"/>
    <w:rsid w:val="00FC6000"/>
    <w:rsid w:val="00FE11AA"/>
    <w:rsid w:val="00FE6E4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4CB4-340C-4BDB-92E6-41FE54EB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Лукьянова</cp:lastModifiedBy>
  <cp:revision>63</cp:revision>
  <cp:lastPrinted>2022-12-26T06:52:00Z</cp:lastPrinted>
  <dcterms:created xsi:type="dcterms:W3CDTF">2017-01-17T11:32:00Z</dcterms:created>
  <dcterms:modified xsi:type="dcterms:W3CDTF">2022-12-26T06:53:00Z</dcterms:modified>
</cp:coreProperties>
</file>