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6" w:rsidRPr="00F84DB6" w:rsidRDefault="00F84DB6" w:rsidP="00F8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B6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замещающие должности, не отнесенные к должностям муниципальной службы, учреждений, расположенных на территории муниципального образования Епифанское Кимовского района, а также их супругов и несовершеннолетних детей за период с 01 января 2017 г. по 31 декабря 2017 г.</w:t>
      </w:r>
    </w:p>
    <w:tbl>
      <w:tblPr>
        <w:tblpPr w:leftFromText="180" w:rightFromText="180" w:vertAnchor="text" w:tblpX="-318" w:tblpY="1"/>
        <w:tblOverlap w:val="never"/>
        <w:tblW w:w="15065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701"/>
        <w:gridCol w:w="992"/>
        <w:gridCol w:w="952"/>
        <w:gridCol w:w="891"/>
        <w:gridCol w:w="851"/>
        <w:gridCol w:w="992"/>
        <w:gridCol w:w="992"/>
        <w:gridCol w:w="992"/>
        <w:gridCol w:w="1949"/>
        <w:gridCol w:w="1469"/>
        <w:gridCol w:w="1333"/>
      </w:tblGrid>
      <w:tr w:rsidR="00F84DB6" w:rsidRPr="005E2B78" w:rsidTr="00F84DB6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2016г. (руб.)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4DB6" w:rsidRPr="005E2B78" w:rsidTr="00F84DB6">
        <w:trPr>
          <w:trHeight w:val="681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6" w:rsidRPr="005E2B78" w:rsidTr="00F84DB6">
        <w:trPr>
          <w:trHeight w:val="1746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культуры «</w:t>
            </w:r>
            <w:proofErr w:type="spellStart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Епифанский</w:t>
            </w:r>
            <w:proofErr w:type="spellEnd"/>
            <w:r w:rsidRPr="005E2B78">
              <w:rPr>
                <w:rFonts w:ascii="Times New Roman" w:hAnsi="Times New Roman" w:cs="Times New Roman"/>
                <w:sz w:val="20"/>
                <w:szCs w:val="20"/>
              </w:rPr>
              <w:t xml:space="preserve"> центр культуры и досуга»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(пай)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6/140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DB6">
              <w:rPr>
                <w:rFonts w:ascii="Times New Roman" w:hAnsi="Times New Roman" w:cs="Times New Roman"/>
                <w:b/>
                <w:sz w:val="20"/>
                <w:szCs w:val="20"/>
              </w:rPr>
              <w:t>382 469,20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6" w:rsidRPr="00AA7DEC" w:rsidTr="00F84DB6">
        <w:trPr>
          <w:trHeight w:val="351"/>
        </w:trPr>
        <w:tc>
          <w:tcPr>
            <w:tcW w:w="5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10/145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890 300,00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21053, 1994</w:t>
            </w: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 xml:space="preserve"> год выпуска;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330301, 1987 года </w:t>
            </w:r>
            <w:r w:rsidRPr="005E2B78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21063, 1991 года выпуска;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469Б, 1982 года выпуска;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21063, 1991 года выпуска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F84DB6" w:rsidRP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DB6">
              <w:rPr>
                <w:rFonts w:ascii="Times New Roman" w:hAnsi="Times New Roman" w:cs="Times New Roman"/>
                <w:b/>
                <w:sz w:val="20"/>
                <w:szCs w:val="20"/>
              </w:rPr>
              <w:t>299 945,29</w:t>
            </w: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B6" w:rsidRPr="00AA7DEC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84DB6" w:rsidRPr="00AA7DEC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6" w:rsidRPr="00AA7DEC" w:rsidTr="00F84DB6">
        <w:trPr>
          <w:trHeight w:val="2746"/>
        </w:trPr>
        <w:tc>
          <w:tcPr>
            <w:tcW w:w="5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 автомобили: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433360, 1994 года выпуска;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ММЗ 34502, 1988 года выпуска;</w:t>
            </w:r>
          </w:p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СА33507, 1988 года выпуска</w:t>
            </w:r>
          </w:p>
        </w:tc>
        <w:tc>
          <w:tcPr>
            <w:tcW w:w="1469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84DB6" w:rsidRPr="00AA7DEC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6" w:rsidRPr="00AA7DEC" w:rsidTr="00F84DB6">
        <w:trPr>
          <w:trHeight w:val="762"/>
        </w:trPr>
        <w:tc>
          <w:tcPr>
            <w:tcW w:w="53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Pr="005E2B78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техника: 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Т-150К, 1992 года выпуска;</w:t>
            </w:r>
          </w:p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СК-5А,1993 года выпуска</w:t>
            </w:r>
          </w:p>
        </w:tc>
        <w:tc>
          <w:tcPr>
            <w:tcW w:w="14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DB6" w:rsidRDefault="00F84DB6" w:rsidP="00F8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DB6" w:rsidRPr="00AA7DEC" w:rsidRDefault="00F84DB6" w:rsidP="00F84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501" w:rsidRDefault="00F84DB6"/>
    <w:sectPr w:rsidR="00170501" w:rsidSect="00F84D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B6"/>
    <w:rsid w:val="0010035B"/>
    <w:rsid w:val="00786D7D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2018-05-16T08:14:00Z</dcterms:created>
  <dcterms:modified xsi:type="dcterms:W3CDTF">2018-05-16T08:17:00Z</dcterms:modified>
</cp:coreProperties>
</file>