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9" w:rsidRPr="00FD4729" w:rsidRDefault="00FD4729" w:rsidP="00FD47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>Справочная информация к порядку информирования о предоставлении</w:t>
      </w:r>
    </w:p>
    <w:p w:rsidR="00627B01" w:rsidRDefault="00FD4729" w:rsidP="00627B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 xml:space="preserve">муниципальной услуги </w:t>
      </w:r>
      <w:r w:rsidRPr="00FD4729">
        <w:rPr>
          <w:rStyle w:val="a5"/>
          <w:rFonts w:ascii="PT Astra Serif" w:hAnsi="PT Astra Serif"/>
          <w:sz w:val="28"/>
          <w:szCs w:val="28"/>
        </w:rPr>
        <w:t>«</w:t>
      </w:r>
      <w:r w:rsidR="00627B01" w:rsidRPr="008F43FC">
        <w:rPr>
          <w:rFonts w:ascii="PT Astra Serif" w:hAnsi="PT Astra Serif"/>
          <w:b/>
          <w:sz w:val="28"/>
          <w:szCs w:val="28"/>
        </w:rPr>
        <w:t xml:space="preserve">Предоставление гражданам и юридическим лицам земельных участков, находящихся в государственной или муниципальной собственности, </w:t>
      </w:r>
      <w:r w:rsidR="00627B01" w:rsidRPr="008F43FC">
        <w:rPr>
          <w:rFonts w:ascii="PT Astra Serif" w:hAnsi="PT Astra Serif" w:cs="Times New Roman"/>
          <w:b/>
          <w:sz w:val="28"/>
          <w:szCs w:val="28"/>
        </w:rPr>
        <w:t>в собственность</w:t>
      </w:r>
      <w:r w:rsidR="00627B01" w:rsidRPr="008F43FC">
        <w:rPr>
          <w:rFonts w:ascii="PT Astra Serif" w:hAnsi="PT Astra Serif"/>
          <w:b/>
          <w:sz w:val="28"/>
          <w:szCs w:val="28"/>
        </w:rPr>
        <w:t xml:space="preserve">, аренду, </w:t>
      </w:r>
    </w:p>
    <w:p w:rsidR="00627B01" w:rsidRDefault="00627B01" w:rsidP="00627B0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F43FC">
        <w:rPr>
          <w:rFonts w:ascii="PT Astra Serif" w:hAnsi="PT Astra Serif"/>
          <w:b/>
          <w:sz w:val="28"/>
          <w:szCs w:val="28"/>
        </w:rPr>
        <w:t>безвозмездное пользование, постоянное (бессрочное)</w:t>
      </w:r>
    </w:p>
    <w:p w:rsidR="00FD4729" w:rsidRPr="00FD4729" w:rsidRDefault="00627B01" w:rsidP="00627B01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F43FC">
        <w:rPr>
          <w:rFonts w:ascii="PT Astra Serif" w:hAnsi="PT Astra Serif"/>
          <w:b/>
          <w:sz w:val="28"/>
          <w:szCs w:val="28"/>
        </w:rPr>
        <w:t>пользование без проведения торгов</w:t>
      </w:r>
      <w:bookmarkStart w:id="0" w:name="_GoBack"/>
      <w:bookmarkEnd w:id="0"/>
      <w:r w:rsidR="00FD4729" w:rsidRPr="00FD4729">
        <w:rPr>
          <w:rStyle w:val="a5"/>
          <w:rFonts w:ascii="PT Astra Serif" w:hAnsi="PT Astra Serif"/>
          <w:sz w:val="28"/>
          <w:szCs w:val="28"/>
        </w:rPr>
        <w:t>»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Администрации: 301720, Тульская область,                      г. Кимовск, ул. Ленина, д. 44а.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График работы Администрации: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понедельник – четверг с 9 часов до 18 часов, пятница с 9 часов до 17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обеденный перерыв - с 13 часов до 13.48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выходные дни: суббота, воскресенье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Отдела по управлению имуществом и земельными ресурсами администрации муниципального образования Кимовский район (далее - Отдел): 301720, Тульская область, г. Кимовск, ул. Ленина, д. 44а, </w:t>
      </w:r>
      <w:proofErr w:type="spellStart"/>
      <w:r w:rsidRPr="00FD4729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FD4729">
        <w:rPr>
          <w:rFonts w:ascii="PT Astra Serif" w:hAnsi="PT Astra Serif"/>
          <w:color w:val="000000"/>
          <w:sz w:val="28"/>
          <w:szCs w:val="28"/>
        </w:rPr>
        <w:t xml:space="preserve">. 52, 53.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График приема граждан в Отделе: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вторник, четверг с 9 часов до 18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 часов до 13.48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Справочные телефоны: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Приемная Администрации (тел./факс): (848735) 5-29-92, 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телефон Отдела: (848735) 5-30-04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Адрес официального сайта муниципального образования Кимовский район в сети Интернет - </w:t>
      </w:r>
      <w:hyperlink r:id="rId5" w:history="1">
        <w:r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https://kimovsk.tularegion.ru</w:t>
        </w:r>
      </w:hyperlink>
    </w:p>
    <w:p w:rsidR="00FD4729" w:rsidRPr="00FD4729" w:rsidRDefault="00FD4729" w:rsidP="00FD472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Адрес электронной почты Администрации:</w:t>
      </w:r>
    </w:p>
    <w:p w:rsidR="00FD4729" w:rsidRPr="00FD4729" w:rsidRDefault="00627B01" w:rsidP="00FD4729">
      <w:pPr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6" w:history="1">
        <w:r w:rsidR="00FD4729"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a</w:t>
        </w:r>
        <w:r w:rsidR="00FD4729" w:rsidRPr="00FD4729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sed</w:t>
        </w:r>
        <w:r w:rsidR="00FD4729"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_</w:t>
        </w:r>
        <w:r w:rsidR="00FD4729" w:rsidRPr="00FD4729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mo</w:t>
        </w:r>
        <w:r w:rsidR="00FD4729"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_</w:t>
        </w:r>
        <w:r w:rsidR="00FD4729" w:rsidRPr="00FD4729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kimovsk</w:t>
        </w:r>
        <w:r w:rsidR="00FD4729"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@</w:t>
        </w:r>
        <w:r w:rsidR="00FD4729" w:rsidRPr="00FD4729">
          <w:rPr>
            <w:rStyle w:val="a3"/>
            <w:rFonts w:ascii="PT Astra Serif" w:hAnsi="PT Astra Serif"/>
            <w:color w:val="000000"/>
            <w:sz w:val="28"/>
            <w:szCs w:val="28"/>
            <w:lang w:val="en-US"/>
          </w:rPr>
          <w:t>tularegion</w:t>
        </w:r>
        <w:r w:rsidR="00FD4729"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.</w:t>
        </w:r>
        <w:proofErr w:type="spellStart"/>
        <w:r w:rsidR="00FD4729"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ru</w:t>
        </w:r>
        <w:proofErr w:type="spellEnd"/>
      </w:hyperlink>
    </w:p>
    <w:p w:rsidR="00FD4729" w:rsidRPr="00704FDA" w:rsidRDefault="00FD4729" w:rsidP="00FD4729">
      <w:pPr>
        <w:jc w:val="center"/>
        <w:rPr>
          <w:rFonts w:ascii="PT Astra Serif" w:hAnsi="PT Astra Serif"/>
          <w:b/>
        </w:rPr>
      </w:pPr>
    </w:p>
    <w:p w:rsidR="00D9145E" w:rsidRDefault="00D9145E" w:rsidP="00D914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p w:rsidR="00E27834" w:rsidRDefault="00E27834" w:rsidP="00D9145E">
      <w:pPr>
        <w:jc w:val="center"/>
      </w:pPr>
    </w:p>
    <w:sectPr w:rsidR="00E2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FE"/>
    <w:rsid w:val="00254739"/>
    <w:rsid w:val="00627B01"/>
    <w:rsid w:val="006F5DFE"/>
    <w:rsid w:val="00D9145E"/>
    <w:rsid w:val="00E27834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kimovsk@tularegion.ru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5</cp:revision>
  <dcterms:created xsi:type="dcterms:W3CDTF">2020-06-08T06:38:00Z</dcterms:created>
  <dcterms:modified xsi:type="dcterms:W3CDTF">2021-12-13T08:47:00Z</dcterms:modified>
</cp:coreProperties>
</file>