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2"/>
        <w:gridCol w:w="4769"/>
      </w:tblGrid>
      <w:tr w:rsidR="00826027" w:rsidRPr="00826027" w:rsidTr="004B610A">
        <w:tc>
          <w:tcPr>
            <w:tcW w:w="10421" w:type="dxa"/>
            <w:gridSpan w:val="2"/>
            <w:hideMark/>
          </w:tcPr>
          <w:p w:rsidR="00826027" w:rsidRPr="00826027" w:rsidRDefault="00826027" w:rsidP="0082602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6027" w:rsidRPr="00826027" w:rsidTr="004B610A">
        <w:tc>
          <w:tcPr>
            <w:tcW w:w="10421" w:type="dxa"/>
            <w:gridSpan w:val="2"/>
            <w:hideMark/>
          </w:tcPr>
          <w:p w:rsidR="00826027" w:rsidRPr="00826027" w:rsidRDefault="00826027" w:rsidP="0082602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826027" w:rsidRPr="00826027" w:rsidTr="004B610A">
        <w:tc>
          <w:tcPr>
            <w:tcW w:w="10421" w:type="dxa"/>
            <w:gridSpan w:val="2"/>
          </w:tcPr>
          <w:p w:rsidR="00826027" w:rsidRPr="00826027" w:rsidRDefault="00826027" w:rsidP="0082602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826027" w:rsidRPr="00826027" w:rsidRDefault="00826027" w:rsidP="0082602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26027" w:rsidRPr="00826027" w:rsidRDefault="00826027" w:rsidP="0082602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26027" w:rsidRPr="00826027" w:rsidTr="004B610A">
        <w:tc>
          <w:tcPr>
            <w:tcW w:w="10421" w:type="dxa"/>
            <w:gridSpan w:val="2"/>
            <w:hideMark/>
          </w:tcPr>
          <w:p w:rsidR="00826027" w:rsidRPr="00826027" w:rsidRDefault="00826027" w:rsidP="0082602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6027" w:rsidRPr="00826027" w:rsidTr="004B610A">
        <w:tc>
          <w:tcPr>
            <w:tcW w:w="10421" w:type="dxa"/>
            <w:gridSpan w:val="2"/>
          </w:tcPr>
          <w:p w:rsidR="00826027" w:rsidRPr="00826027" w:rsidRDefault="00826027" w:rsidP="0082602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26027" w:rsidRPr="00826027" w:rsidTr="004B610A">
        <w:tc>
          <w:tcPr>
            <w:tcW w:w="5210" w:type="dxa"/>
            <w:hideMark/>
          </w:tcPr>
          <w:p w:rsidR="00826027" w:rsidRPr="00826027" w:rsidRDefault="00826027" w:rsidP="0082602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  <w:r w:rsidRPr="008260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февраля</w:t>
            </w:r>
            <w:r w:rsidRPr="008260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2018 г. </w:t>
            </w:r>
          </w:p>
        </w:tc>
        <w:tc>
          <w:tcPr>
            <w:tcW w:w="5211" w:type="dxa"/>
            <w:hideMark/>
          </w:tcPr>
          <w:p w:rsidR="00826027" w:rsidRPr="00826027" w:rsidRDefault="00826027" w:rsidP="0082602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sz w:val="24"/>
                <w:szCs w:val="24"/>
              </w:rPr>
              <w:t>№ 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63</w:t>
            </w:r>
          </w:p>
        </w:tc>
      </w:tr>
    </w:tbl>
    <w:p w:rsidR="009D5502" w:rsidRPr="00826027" w:rsidRDefault="009D5502" w:rsidP="00826027">
      <w:pPr>
        <w:pStyle w:val="3"/>
        <w:ind w:firstLine="709"/>
        <w:rPr>
          <w:rFonts w:ascii="Arial" w:hAnsi="Arial" w:cs="Arial"/>
        </w:rPr>
      </w:pPr>
    </w:p>
    <w:p w:rsidR="002C4328" w:rsidRPr="00826027" w:rsidRDefault="002C4328" w:rsidP="00826027">
      <w:pPr>
        <w:pStyle w:val="3"/>
        <w:ind w:firstLine="709"/>
        <w:rPr>
          <w:rFonts w:ascii="Arial" w:hAnsi="Arial" w:cs="Arial"/>
        </w:rPr>
      </w:pPr>
    </w:p>
    <w:p w:rsidR="009D5502" w:rsidRPr="00826027" w:rsidRDefault="009D5502" w:rsidP="00826027">
      <w:pPr>
        <w:pStyle w:val="3"/>
        <w:ind w:firstLine="709"/>
        <w:rPr>
          <w:rFonts w:ascii="Arial" w:hAnsi="Arial" w:cs="Arial"/>
          <w:sz w:val="32"/>
          <w:szCs w:val="32"/>
        </w:rPr>
      </w:pPr>
      <w:r w:rsidRPr="00826027">
        <w:rPr>
          <w:rFonts w:ascii="Arial" w:hAnsi="Arial" w:cs="Arial"/>
          <w:sz w:val="32"/>
          <w:szCs w:val="32"/>
        </w:rPr>
        <w:t>Об утверждении Положения об оплате труда работников муниципального учреждения</w:t>
      </w:r>
      <w:r w:rsidR="00535B72" w:rsidRPr="00826027">
        <w:rPr>
          <w:rFonts w:ascii="Arial" w:hAnsi="Arial" w:cs="Arial"/>
          <w:sz w:val="32"/>
          <w:szCs w:val="32"/>
        </w:rPr>
        <w:t xml:space="preserve"> </w:t>
      </w:r>
      <w:r w:rsidRPr="00826027">
        <w:rPr>
          <w:rFonts w:ascii="Arial" w:hAnsi="Arial" w:cs="Arial"/>
          <w:sz w:val="32"/>
          <w:szCs w:val="32"/>
        </w:rPr>
        <w:t>«Стадион»</w:t>
      </w:r>
    </w:p>
    <w:p w:rsidR="009D5502" w:rsidRPr="00826027" w:rsidRDefault="009D5502" w:rsidP="00826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502" w:rsidRPr="00826027" w:rsidRDefault="009D5502" w:rsidP="0082602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26027">
        <w:rPr>
          <w:rFonts w:ascii="Arial" w:hAnsi="Arial" w:cs="Arial"/>
          <w:color w:val="000000"/>
          <w:sz w:val="24"/>
          <w:szCs w:val="24"/>
        </w:rPr>
        <w:t>В соответствии с Трудовым кодексом Российской Федерации, распоряжением правительства Тульской области от 18.09.2017 № 575-р «Об индексации заработной платы работников государственных учреждений (организаций) Тульской области», на основании</w:t>
      </w:r>
      <w:r w:rsidR="00826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6027">
        <w:rPr>
          <w:rFonts w:ascii="Arial" w:hAnsi="Arial" w:cs="Arial"/>
          <w:sz w:val="24"/>
          <w:szCs w:val="24"/>
        </w:rPr>
        <w:t>Устава муниципального образования Кимовский район</w:t>
      </w:r>
      <w:r w:rsidRPr="00826027">
        <w:rPr>
          <w:rFonts w:ascii="Arial" w:hAnsi="Arial" w:cs="Arial"/>
          <w:color w:val="000000"/>
          <w:sz w:val="24"/>
          <w:szCs w:val="24"/>
        </w:rPr>
        <w:t xml:space="preserve">, администрация муниципального образования Кимовский район </w:t>
      </w:r>
      <w:r w:rsidR="00826027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Pr="00826027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9D5502" w:rsidRPr="00826027" w:rsidRDefault="009D5502" w:rsidP="00826027">
      <w:pPr>
        <w:pStyle w:val="3"/>
        <w:ind w:right="0" w:firstLine="709"/>
        <w:jc w:val="both"/>
        <w:rPr>
          <w:rFonts w:ascii="Arial" w:hAnsi="Arial" w:cs="Arial"/>
          <w:b w:val="0"/>
        </w:rPr>
      </w:pPr>
      <w:r w:rsidRPr="00826027">
        <w:rPr>
          <w:rFonts w:ascii="Arial" w:hAnsi="Arial" w:cs="Arial"/>
          <w:b w:val="0"/>
        </w:rPr>
        <w:t>1. Утвердить Положение об оплате труда работников муниципального учреждения</w:t>
      </w:r>
      <w:r w:rsidR="00826027">
        <w:rPr>
          <w:rFonts w:ascii="Arial" w:hAnsi="Arial" w:cs="Arial"/>
          <w:b w:val="0"/>
        </w:rPr>
        <w:t xml:space="preserve"> </w:t>
      </w:r>
      <w:r w:rsidRPr="00826027">
        <w:rPr>
          <w:rFonts w:ascii="Arial" w:hAnsi="Arial" w:cs="Arial"/>
          <w:b w:val="0"/>
        </w:rPr>
        <w:t>«Стадион»</w:t>
      </w:r>
      <w:r w:rsidR="00826027">
        <w:rPr>
          <w:rFonts w:ascii="Arial" w:hAnsi="Arial" w:cs="Arial"/>
          <w:b w:val="0"/>
        </w:rPr>
        <w:t xml:space="preserve"> </w:t>
      </w:r>
      <w:r w:rsidRPr="00826027">
        <w:rPr>
          <w:rFonts w:ascii="Arial" w:hAnsi="Arial" w:cs="Arial"/>
          <w:b w:val="0"/>
        </w:rPr>
        <w:t>(приложение).</w:t>
      </w:r>
    </w:p>
    <w:p w:rsidR="009D5502" w:rsidRPr="00826027" w:rsidRDefault="009D5502" w:rsidP="00826027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>2. Считать утратившими силу:</w:t>
      </w:r>
    </w:p>
    <w:p w:rsidR="009D5502" w:rsidRPr="00826027" w:rsidRDefault="009D5502" w:rsidP="00826027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>-</w:t>
      </w:r>
      <w:r w:rsidR="00826027">
        <w:rPr>
          <w:rFonts w:ascii="Arial" w:hAnsi="Arial" w:cs="Arial"/>
          <w:sz w:val="24"/>
          <w:szCs w:val="24"/>
        </w:rPr>
        <w:t xml:space="preserve"> </w:t>
      </w:r>
      <w:r w:rsidRPr="00826027">
        <w:rPr>
          <w:rFonts w:ascii="Arial" w:hAnsi="Arial" w:cs="Arial"/>
          <w:sz w:val="24"/>
          <w:szCs w:val="24"/>
        </w:rPr>
        <w:t>постановление</w:t>
      </w:r>
      <w:r w:rsidR="00706C0C">
        <w:rPr>
          <w:rFonts w:ascii="Arial" w:hAnsi="Arial" w:cs="Arial"/>
          <w:sz w:val="24"/>
          <w:szCs w:val="24"/>
        </w:rPr>
        <w:t xml:space="preserve"> </w:t>
      </w:r>
      <w:r w:rsidRPr="00826027">
        <w:rPr>
          <w:rFonts w:ascii="Arial" w:hAnsi="Arial" w:cs="Arial"/>
          <w:sz w:val="24"/>
          <w:szCs w:val="24"/>
        </w:rPr>
        <w:t>главы администрации муниципального образования город Кимовск Кимовского района от</w:t>
      </w:r>
      <w:r w:rsidR="00706C0C">
        <w:rPr>
          <w:rFonts w:ascii="Arial" w:hAnsi="Arial" w:cs="Arial"/>
          <w:sz w:val="24"/>
          <w:szCs w:val="24"/>
        </w:rPr>
        <w:t xml:space="preserve"> </w:t>
      </w:r>
      <w:r w:rsidRPr="00826027">
        <w:rPr>
          <w:rFonts w:ascii="Arial" w:hAnsi="Arial" w:cs="Arial"/>
          <w:sz w:val="24"/>
          <w:szCs w:val="24"/>
        </w:rPr>
        <w:t>30.09.2008 № 82 «Об утверждения Положения об оплате труда работников муниципальных учреждений физической культуры и спорта</w:t>
      </w:r>
      <w:r w:rsidR="00826027">
        <w:rPr>
          <w:rFonts w:ascii="Arial" w:hAnsi="Arial" w:cs="Arial"/>
          <w:sz w:val="24"/>
          <w:szCs w:val="24"/>
        </w:rPr>
        <w:t xml:space="preserve"> </w:t>
      </w:r>
      <w:r w:rsidRPr="00826027">
        <w:rPr>
          <w:rFonts w:ascii="Arial" w:hAnsi="Arial" w:cs="Arial"/>
          <w:sz w:val="24"/>
          <w:szCs w:val="24"/>
        </w:rPr>
        <w:t>муниципального образования город Кимовск Кимовского района</w:t>
      </w:r>
      <w:r w:rsidR="00714B80" w:rsidRPr="00826027">
        <w:rPr>
          <w:rFonts w:ascii="Arial" w:hAnsi="Arial" w:cs="Arial"/>
          <w:sz w:val="24"/>
          <w:szCs w:val="24"/>
        </w:rPr>
        <w:t>»</w:t>
      </w:r>
      <w:r w:rsidRPr="00826027">
        <w:rPr>
          <w:rFonts w:ascii="Arial" w:hAnsi="Arial" w:cs="Arial"/>
          <w:sz w:val="24"/>
          <w:szCs w:val="24"/>
        </w:rPr>
        <w:t>;</w:t>
      </w:r>
    </w:p>
    <w:p w:rsidR="00714B80" w:rsidRPr="00826027" w:rsidRDefault="009D5502" w:rsidP="00826027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 xml:space="preserve">- </w:t>
      </w:r>
      <w:r w:rsidR="00714B80" w:rsidRPr="00826027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город Кимовск Кимовского районаот 30.</w:t>
      </w:r>
      <w:r w:rsidRPr="00826027">
        <w:rPr>
          <w:rFonts w:ascii="Arial" w:hAnsi="Arial" w:cs="Arial"/>
          <w:sz w:val="24"/>
          <w:szCs w:val="24"/>
        </w:rPr>
        <w:t>0</w:t>
      </w:r>
      <w:r w:rsidR="00714B80" w:rsidRPr="00826027">
        <w:rPr>
          <w:rFonts w:ascii="Arial" w:hAnsi="Arial" w:cs="Arial"/>
          <w:sz w:val="24"/>
          <w:szCs w:val="24"/>
        </w:rPr>
        <w:t>5.2011 № 184 «О внесение изменений</w:t>
      </w:r>
      <w:r w:rsidRPr="00826027">
        <w:rPr>
          <w:rFonts w:ascii="Arial" w:hAnsi="Arial" w:cs="Arial"/>
          <w:sz w:val="24"/>
          <w:szCs w:val="24"/>
        </w:rPr>
        <w:t xml:space="preserve"> в постановление </w:t>
      </w:r>
      <w:r w:rsidR="00714B80" w:rsidRPr="00826027">
        <w:rPr>
          <w:rFonts w:ascii="Arial" w:hAnsi="Arial" w:cs="Arial"/>
          <w:sz w:val="24"/>
          <w:szCs w:val="24"/>
        </w:rPr>
        <w:t xml:space="preserve">главы </w:t>
      </w:r>
      <w:r w:rsidRPr="00826027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714B80" w:rsidRPr="00826027">
        <w:rPr>
          <w:rFonts w:ascii="Arial" w:hAnsi="Arial" w:cs="Arial"/>
          <w:sz w:val="24"/>
          <w:szCs w:val="24"/>
        </w:rPr>
        <w:t>город Кимовск Кимовского</w:t>
      </w:r>
      <w:r w:rsidRPr="00826027">
        <w:rPr>
          <w:rFonts w:ascii="Arial" w:hAnsi="Arial" w:cs="Arial"/>
          <w:sz w:val="24"/>
          <w:szCs w:val="24"/>
        </w:rPr>
        <w:t xml:space="preserve"> район</w:t>
      </w:r>
      <w:r w:rsidR="00714B80" w:rsidRPr="00826027">
        <w:rPr>
          <w:rFonts w:ascii="Arial" w:hAnsi="Arial" w:cs="Arial"/>
          <w:sz w:val="24"/>
          <w:szCs w:val="24"/>
        </w:rPr>
        <w:t>а</w:t>
      </w:r>
      <w:r w:rsidR="00706C0C">
        <w:rPr>
          <w:rFonts w:ascii="Arial" w:hAnsi="Arial" w:cs="Arial"/>
          <w:sz w:val="24"/>
          <w:szCs w:val="24"/>
        </w:rPr>
        <w:t xml:space="preserve"> </w:t>
      </w:r>
      <w:r w:rsidR="00714B80" w:rsidRPr="00826027">
        <w:rPr>
          <w:rFonts w:ascii="Arial" w:hAnsi="Arial" w:cs="Arial"/>
          <w:sz w:val="24"/>
          <w:szCs w:val="24"/>
        </w:rPr>
        <w:t>от</w:t>
      </w:r>
      <w:r w:rsidR="00706C0C">
        <w:rPr>
          <w:rFonts w:ascii="Arial" w:hAnsi="Arial" w:cs="Arial"/>
          <w:sz w:val="24"/>
          <w:szCs w:val="24"/>
        </w:rPr>
        <w:t xml:space="preserve"> </w:t>
      </w:r>
      <w:r w:rsidR="00714B80" w:rsidRPr="00826027">
        <w:rPr>
          <w:rFonts w:ascii="Arial" w:hAnsi="Arial" w:cs="Arial"/>
          <w:sz w:val="24"/>
          <w:szCs w:val="24"/>
        </w:rPr>
        <w:t>30.09.2008 № 82 «Об утверждения Положения об оплате труда работников муниципальных учреждений физической культуры и спорта</w:t>
      </w:r>
      <w:r w:rsidR="00826027">
        <w:rPr>
          <w:rFonts w:ascii="Arial" w:hAnsi="Arial" w:cs="Arial"/>
          <w:sz w:val="24"/>
          <w:szCs w:val="24"/>
        </w:rPr>
        <w:t xml:space="preserve"> </w:t>
      </w:r>
      <w:r w:rsidR="00714B80" w:rsidRPr="00826027">
        <w:rPr>
          <w:rFonts w:ascii="Arial" w:hAnsi="Arial" w:cs="Arial"/>
          <w:sz w:val="24"/>
          <w:szCs w:val="24"/>
        </w:rPr>
        <w:t>муниципального образования город Кимовск Кимовского района»;</w:t>
      </w:r>
    </w:p>
    <w:p w:rsidR="00714B80" w:rsidRPr="00826027" w:rsidRDefault="00714B80" w:rsidP="00826027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город Кимовск Кимовского районаот 21.12.2011 № 510 «О внесение изменений в постановление главы администрации муниципального образования город Кимовск Кимовского района от</w:t>
      </w:r>
      <w:r w:rsidR="00706C0C">
        <w:rPr>
          <w:rFonts w:ascii="Arial" w:hAnsi="Arial" w:cs="Arial"/>
          <w:sz w:val="24"/>
          <w:szCs w:val="24"/>
        </w:rPr>
        <w:t xml:space="preserve"> </w:t>
      </w:r>
      <w:r w:rsidRPr="00826027">
        <w:rPr>
          <w:rFonts w:ascii="Arial" w:hAnsi="Arial" w:cs="Arial"/>
          <w:sz w:val="24"/>
          <w:szCs w:val="24"/>
        </w:rPr>
        <w:t>30.09.2008 № 82 «Об утверждения Положения об оплате труда работников муниципальных учреждений физической культуры и спорта</w:t>
      </w:r>
      <w:r w:rsidR="00826027">
        <w:rPr>
          <w:rFonts w:ascii="Arial" w:hAnsi="Arial" w:cs="Arial"/>
          <w:sz w:val="24"/>
          <w:szCs w:val="24"/>
        </w:rPr>
        <w:t xml:space="preserve"> </w:t>
      </w:r>
      <w:r w:rsidRPr="00826027">
        <w:rPr>
          <w:rFonts w:ascii="Arial" w:hAnsi="Arial" w:cs="Arial"/>
          <w:sz w:val="24"/>
          <w:szCs w:val="24"/>
        </w:rPr>
        <w:t>муниципального образования город Кимовск Кимовского района»;</w:t>
      </w:r>
    </w:p>
    <w:p w:rsidR="00714B80" w:rsidRPr="00826027" w:rsidRDefault="00714B80" w:rsidP="00826027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город Кимовск Кимовского районаот 28.08.2012 № 410 «О внесение изменений в постановление главы администрации муниципального образования город Кимовск Кимовского района от</w:t>
      </w:r>
      <w:r w:rsidR="00706C0C">
        <w:rPr>
          <w:rFonts w:ascii="Arial" w:hAnsi="Arial" w:cs="Arial"/>
          <w:sz w:val="24"/>
          <w:szCs w:val="24"/>
        </w:rPr>
        <w:t xml:space="preserve"> </w:t>
      </w:r>
      <w:r w:rsidRPr="00826027">
        <w:rPr>
          <w:rFonts w:ascii="Arial" w:hAnsi="Arial" w:cs="Arial"/>
          <w:sz w:val="24"/>
          <w:szCs w:val="24"/>
        </w:rPr>
        <w:t>30.09.2008 № 82 «Об утверждения Положения об оплате труда работников муниципальных учреждений физической культуры и спорта</w:t>
      </w:r>
      <w:r w:rsidR="00826027">
        <w:rPr>
          <w:rFonts w:ascii="Arial" w:hAnsi="Arial" w:cs="Arial"/>
          <w:sz w:val="24"/>
          <w:szCs w:val="24"/>
        </w:rPr>
        <w:t xml:space="preserve"> </w:t>
      </w:r>
      <w:r w:rsidRPr="00826027">
        <w:rPr>
          <w:rFonts w:ascii="Arial" w:hAnsi="Arial" w:cs="Arial"/>
          <w:sz w:val="24"/>
          <w:szCs w:val="24"/>
        </w:rPr>
        <w:t>муниципального образования город Кимовск Кимовского района».</w:t>
      </w:r>
    </w:p>
    <w:p w:rsidR="009D5502" w:rsidRPr="00826027" w:rsidRDefault="00714B80" w:rsidP="00826027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>3</w:t>
      </w:r>
      <w:r w:rsidR="009D5502" w:rsidRPr="0082602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D5502" w:rsidRPr="00826027">
        <w:rPr>
          <w:rFonts w:ascii="Arial" w:hAnsi="Arial" w:cs="Arial"/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proofErr w:type="spellStart"/>
      <w:r w:rsidR="009D5502" w:rsidRPr="00826027">
        <w:rPr>
          <w:rFonts w:ascii="Arial" w:hAnsi="Arial" w:cs="Arial"/>
          <w:sz w:val="24"/>
          <w:szCs w:val="24"/>
        </w:rPr>
        <w:t>Федчук</w:t>
      </w:r>
      <w:proofErr w:type="spellEnd"/>
      <w:r w:rsidR="009D5502" w:rsidRPr="00826027">
        <w:rPr>
          <w:rFonts w:ascii="Arial" w:hAnsi="Arial" w:cs="Arial"/>
          <w:sz w:val="24"/>
          <w:szCs w:val="24"/>
        </w:rPr>
        <w:t xml:space="preserve"> Г.Ю.) обнародовать постановление посредством размещения в центре правовой и деловой информации при муниципальном бюджетном учреждении культуры «</w:t>
      </w:r>
      <w:proofErr w:type="spellStart"/>
      <w:r w:rsidR="009D5502" w:rsidRPr="00826027">
        <w:rPr>
          <w:rFonts w:ascii="Arial" w:hAnsi="Arial" w:cs="Arial"/>
          <w:sz w:val="24"/>
          <w:szCs w:val="24"/>
        </w:rPr>
        <w:t>Кимовская</w:t>
      </w:r>
      <w:proofErr w:type="spellEnd"/>
      <w:r w:rsidR="009D5502" w:rsidRPr="008260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502" w:rsidRPr="00826027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9D5502" w:rsidRPr="00826027">
        <w:rPr>
          <w:rFonts w:ascii="Arial" w:hAnsi="Arial" w:cs="Arial"/>
          <w:sz w:val="24"/>
          <w:szCs w:val="24"/>
        </w:rPr>
        <w:t xml:space="preserve"> центральная районная библиотека»,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714B80" w:rsidRPr="00826027" w:rsidRDefault="00714B80" w:rsidP="00826027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lastRenderedPageBreak/>
        <w:t>4</w:t>
      </w:r>
      <w:r w:rsidR="009D5502" w:rsidRPr="0082602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D5502" w:rsidRPr="00826027">
        <w:rPr>
          <w:rFonts w:ascii="Arial" w:hAnsi="Arial" w:cs="Arial"/>
          <w:sz w:val="24"/>
          <w:szCs w:val="24"/>
        </w:rPr>
        <w:t>Контроль за</w:t>
      </w:r>
      <w:proofErr w:type="gramEnd"/>
      <w:r w:rsidR="009D5502" w:rsidRPr="00826027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Pr="00826027">
        <w:rPr>
          <w:rFonts w:ascii="Arial" w:hAnsi="Arial" w:cs="Arial"/>
          <w:sz w:val="24"/>
          <w:szCs w:val="24"/>
        </w:rPr>
        <w:t>оставляю за собой.</w:t>
      </w:r>
    </w:p>
    <w:p w:rsidR="009D5502" w:rsidRPr="00826027" w:rsidRDefault="00714B80" w:rsidP="00826027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>5</w:t>
      </w:r>
      <w:r w:rsidR="009D5502" w:rsidRPr="00826027">
        <w:rPr>
          <w:rFonts w:ascii="Arial" w:hAnsi="Arial" w:cs="Arial"/>
          <w:sz w:val="24"/>
          <w:szCs w:val="24"/>
        </w:rPr>
        <w:t>. Настоящее постановление вступает в силу со дня обнародования и распространяется на правоотношения, возникшие с 1 января 2018 года.</w:t>
      </w:r>
    </w:p>
    <w:p w:rsidR="00714B80" w:rsidRDefault="00714B80" w:rsidP="00826027">
      <w:pPr>
        <w:pStyle w:val="ConsPlusTitle"/>
        <w:ind w:firstLine="709"/>
        <w:jc w:val="center"/>
        <w:rPr>
          <w:sz w:val="24"/>
          <w:szCs w:val="24"/>
        </w:rPr>
      </w:pPr>
    </w:p>
    <w:p w:rsidR="00826027" w:rsidRDefault="00826027" w:rsidP="00826027">
      <w:pPr>
        <w:pStyle w:val="ConsPlusTitle"/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826027" w:rsidRPr="00375C0D" w:rsidTr="004B610A">
        <w:tc>
          <w:tcPr>
            <w:tcW w:w="4644" w:type="dxa"/>
            <w:hideMark/>
          </w:tcPr>
          <w:p w:rsidR="00826027" w:rsidRPr="00375C0D" w:rsidRDefault="00826027" w:rsidP="00826027">
            <w:pPr>
              <w:pStyle w:val="a4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375C0D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375C0D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4820" w:type="dxa"/>
          </w:tcPr>
          <w:p w:rsidR="00826027" w:rsidRPr="00375C0D" w:rsidRDefault="00826027" w:rsidP="00826027">
            <w:pPr>
              <w:pStyle w:val="a4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826027" w:rsidRDefault="00826027" w:rsidP="00826027">
      <w:pPr>
        <w:pStyle w:val="ConsPlusTitle"/>
        <w:ind w:firstLine="709"/>
        <w:jc w:val="center"/>
        <w:rPr>
          <w:sz w:val="24"/>
          <w:szCs w:val="24"/>
        </w:rPr>
      </w:pPr>
    </w:p>
    <w:p w:rsidR="00826027" w:rsidRPr="00826027" w:rsidRDefault="00826027" w:rsidP="00826027">
      <w:pPr>
        <w:pStyle w:val="ConsPlusTitle"/>
        <w:ind w:firstLine="709"/>
        <w:jc w:val="center"/>
        <w:rPr>
          <w:sz w:val="24"/>
          <w:szCs w:val="24"/>
        </w:rPr>
      </w:pPr>
    </w:p>
    <w:p w:rsidR="0076225E" w:rsidRPr="00826027" w:rsidRDefault="0076225E" w:rsidP="00826027">
      <w:pPr>
        <w:widowControl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</w:rPr>
      </w:pPr>
      <w:r w:rsidRPr="00826027">
        <w:rPr>
          <w:rFonts w:ascii="Arial" w:eastAsia="Courier New" w:hAnsi="Arial" w:cs="Arial"/>
          <w:color w:val="000000"/>
          <w:sz w:val="24"/>
          <w:szCs w:val="24"/>
        </w:rPr>
        <w:t>Приложение</w:t>
      </w:r>
    </w:p>
    <w:p w:rsidR="0076225E" w:rsidRPr="00826027" w:rsidRDefault="0076225E" w:rsidP="008260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2602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6225E" w:rsidRPr="00826027" w:rsidRDefault="0076225E" w:rsidP="008260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26027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76225E" w:rsidRPr="00826027" w:rsidRDefault="0076225E" w:rsidP="008260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26027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76225E" w:rsidRPr="00826027" w:rsidRDefault="00A413CF" w:rsidP="008260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26027">
        <w:rPr>
          <w:rFonts w:ascii="Arial" w:eastAsia="Times New Roman" w:hAnsi="Arial" w:cs="Arial"/>
          <w:sz w:val="24"/>
          <w:szCs w:val="24"/>
        </w:rPr>
        <w:t>от 13.02.2018 № 163</w:t>
      </w:r>
      <w:bookmarkStart w:id="0" w:name="_GoBack"/>
      <w:bookmarkEnd w:id="0"/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Положение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об условиях оплаты труда работников Муниципального учреждения «Стадион»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1. Общие положения</w:t>
      </w:r>
    </w:p>
    <w:p w:rsidR="0076225E" w:rsidRPr="00826027" w:rsidRDefault="0076225E" w:rsidP="00826027">
      <w:pPr>
        <w:pStyle w:val="ConsPlusTitle"/>
        <w:ind w:firstLine="709"/>
        <w:jc w:val="center"/>
        <w:rPr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Настоящее Положение об условиях оплаты труда работников Муниципального казенного учреждения «Стадион» (далее - Положение, работники, учреждение) разработано в целях определения условий и порядка оплаты труда работников учреждений и включает в себя:</w:t>
      </w:r>
    </w:p>
    <w:p w:rsidR="0076225E" w:rsidRPr="00826027" w:rsidRDefault="0076225E" w:rsidP="008260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-размеры должностных окладов (окладов), в том числе по профессиональным квалификационным группам (далее - ПКГ);</w:t>
      </w:r>
    </w:p>
    <w:p w:rsidR="0076225E" w:rsidRPr="00826027" w:rsidRDefault="0076225E" w:rsidP="008260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-размеры повышающих коэффициентов к должностным окладам (окладам);</w:t>
      </w:r>
    </w:p>
    <w:p w:rsidR="0076225E" w:rsidRPr="00826027" w:rsidRDefault="0076225E" w:rsidP="008260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-условия оплаты труда руководителя государственного учреждения, его заместителей и главного бухгалтера;</w:t>
      </w:r>
    </w:p>
    <w:p w:rsidR="0076225E" w:rsidRPr="00826027" w:rsidRDefault="0076225E" w:rsidP="008260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:rsidR="0076225E" w:rsidRPr="00826027" w:rsidRDefault="0076225E" w:rsidP="008260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:rsidR="0076225E" w:rsidRPr="00826027" w:rsidRDefault="0076225E" w:rsidP="008260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-другие вопросы оплаты труда.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Учреждение, в </w:t>
      </w:r>
      <w:proofErr w:type="gramStart"/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пределах</w:t>
      </w:r>
      <w:proofErr w:type="gramEnd"/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Тульской области, осуществляющим функции и полномочия учредителя учреждения (далее - локальный акт учреждения, учредитель).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Оплата труда работников учреждения, не предусмотренных настоящим Положением, производится в порядке, установленном для государственных организаций (учреждений) Тульской области соответствующих отраслей, с учетом условий, предусмотренных настоящим Положением.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Фонд оплаты труда работников государственных казенных учреждений формируется исходя из объема бюджетных ассигнований на обеспечение выполнения функций государственных казенных учреждений и соответствующих лимитов бюджетных обязательств в части оплаты труда работников государственных казенных учреждений.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2. Размеры должностных окладов (окладов) по профессиональным квалификационным группам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1. 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</w:t>
      </w:r>
      <w:r w:rsidR="002C4328"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ерации от 27 февраля 2012 года № 165н «</w:t>
      </w: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 утверждении профессиональных квалификационных групп должностей работник</w:t>
      </w:r>
      <w:r w:rsidR="002C4328"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ов физической культуры и спорта»</w:t>
      </w: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532"/>
        <w:gridCol w:w="2823"/>
      </w:tblGrid>
      <w:tr w:rsidR="0076225E" w:rsidRPr="00826027" w:rsidTr="00826027">
        <w:trPr>
          <w:jc w:val="center"/>
        </w:trPr>
        <w:tc>
          <w:tcPr>
            <w:tcW w:w="0" w:type="auto"/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9568,0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9693,0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Инструктор по 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9984,0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Администратор тренировочного процесса, инструктор-методист физкультурно-спортивных организаций, тренер</w:t>
            </w:r>
            <w:r w:rsidR="00772EF7"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,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10088,0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10192,0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11440,0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12449,0</w:t>
            </w:r>
          </w:p>
        </w:tc>
      </w:tr>
    </w:tbl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</w:t>
      </w:r>
      <w:r w:rsidR="002C4328"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Федерации от 29 мая 2008 года № 247н «</w:t>
      </w: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 утверждении профессиональных квалификационных групп общеотраслевых должностей руковод</w:t>
      </w:r>
      <w:r w:rsidR="002C4328"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ителей, специалистов и служащих»</w:t>
      </w: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658"/>
        <w:gridCol w:w="5213"/>
      </w:tblGrid>
      <w:tr w:rsidR="0076225E" w:rsidRPr="00826027" w:rsidTr="00826027">
        <w:trPr>
          <w:jc w:val="center"/>
        </w:trPr>
        <w:tc>
          <w:tcPr>
            <w:tcW w:w="0" w:type="auto"/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Должности по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квалификационный уровень </w:t>
            </w:r>
          </w:p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5015,0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5767,0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5939,0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  <w:p w:rsidR="00772EF7" w:rsidRPr="00826027" w:rsidRDefault="00772EF7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Техник-</w:t>
            </w:r>
            <w:r w:rsidR="001B0BDA"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п</w:t>
            </w:r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6651,0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6711,0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6771,0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6830,0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7258,0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7838,0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8112,0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8736,0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9360,0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9880,0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10816,0</w:t>
            </w:r>
          </w:p>
        </w:tc>
      </w:tr>
    </w:tbl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531"/>
        <w:gridCol w:w="5213"/>
      </w:tblGrid>
      <w:tr w:rsidR="0076225E" w:rsidRPr="00826027" w:rsidTr="00826027">
        <w:trPr>
          <w:jc w:val="center"/>
        </w:trPr>
        <w:tc>
          <w:tcPr>
            <w:tcW w:w="0" w:type="auto"/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7488,0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7488,0</w:t>
            </w:r>
          </w:p>
        </w:tc>
      </w:tr>
      <w:tr w:rsidR="0076225E" w:rsidRPr="00826027" w:rsidTr="008260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8112,0</w:t>
            </w:r>
          </w:p>
        </w:tc>
      </w:tr>
    </w:tbl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устанавливаются на 5 - 10 процентов ниже должностных окладов соответствующих руководителей.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</w:t>
      </w:r>
      <w:r w:rsidR="002C4328"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Федерации от 29 мая 2008 года № 248н «</w:t>
      </w: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 утверждении профессиональных квалификационных групп о</w:t>
      </w:r>
      <w:r w:rsidR="002C4328"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бщеотраслевых профессий рабочих»</w:t>
      </w: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07"/>
        <w:gridCol w:w="1648"/>
      </w:tblGrid>
      <w:tr w:rsidR="0076225E" w:rsidRPr="00826027" w:rsidTr="00826027">
        <w:tc>
          <w:tcPr>
            <w:tcW w:w="0" w:type="auto"/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225E" w:rsidRPr="00826027" w:rsidTr="0082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 оклада, руб.</w:t>
            </w:r>
          </w:p>
        </w:tc>
      </w:tr>
      <w:tr w:rsidR="0076225E" w:rsidRPr="00826027" w:rsidTr="008260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76225E" w:rsidRPr="00826027" w:rsidTr="0082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  <w:p w:rsidR="00772EF7" w:rsidRPr="00826027" w:rsidRDefault="00772EF7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Кладовщик, сторо</w:t>
            </w:r>
            <w:proofErr w:type="gramStart"/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ж(</w:t>
            </w:r>
            <w:proofErr w:type="gramEnd"/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вахтер), радиооператор, </w:t>
            </w:r>
            <w:proofErr w:type="spellStart"/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ремонтировщик</w:t>
            </w:r>
            <w:proofErr w:type="spellEnd"/>
            <w:r w:rsidRPr="0082602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плоскостных спортивных сооружений, 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3634,0</w:t>
            </w:r>
          </w:p>
        </w:tc>
      </w:tr>
      <w:tr w:rsidR="0076225E" w:rsidRPr="00826027" w:rsidTr="0082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3802,0</w:t>
            </w:r>
          </w:p>
        </w:tc>
      </w:tr>
      <w:tr w:rsidR="0076225E" w:rsidRPr="00826027" w:rsidTr="008260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76225E" w:rsidRPr="00826027" w:rsidTr="0082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4431,0</w:t>
            </w:r>
          </w:p>
        </w:tc>
      </w:tr>
      <w:tr w:rsidR="0076225E" w:rsidRPr="00826027" w:rsidTr="0082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2 квалификационный уровень</w:t>
            </w:r>
          </w:p>
          <w:p w:rsidR="00772EF7" w:rsidRPr="00826027" w:rsidRDefault="00AE4A9D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6" w:history="1">
              <w:r w:rsidR="00E84AD9" w:rsidRPr="00826027">
                <w:rPr>
                  <w:rStyle w:val="a5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Электромонтер по обслуживанию электрооборудования</w:t>
              </w:r>
            </w:hyperlink>
            <w:r w:rsidR="00E84AD9" w:rsidRPr="0082602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4638,0</w:t>
            </w:r>
          </w:p>
        </w:tc>
      </w:tr>
      <w:tr w:rsidR="0076225E" w:rsidRPr="00826027" w:rsidTr="0082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5039,0</w:t>
            </w:r>
          </w:p>
        </w:tc>
      </w:tr>
      <w:tr w:rsidR="0076225E" w:rsidRPr="00826027" w:rsidTr="0082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26027" w:rsidRDefault="0076225E" w:rsidP="008260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602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5566,0</w:t>
            </w:r>
          </w:p>
        </w:tc>
      </w:tr>
    </w:tbl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-повышающий коэффициент к должностному окладу (окладу) за выслугу лет;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-персональный повышающий коэффициент к должностному окладу (окладу).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5 - 7 настоящего раздела Положения.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-при выслуге лет от 1 года до 3 лет включительно - 0,1;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-при выслуге лет свыше 3 лет до 5 лет включительно - 0,2;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-при выслуге лет свыше 5 лет до 10 лет включительно - 0,3;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-при выслуге лет свыше 10 лет - 0,4.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6. Персональный повышающий коэффициент к должностному окладу (окладу) устанавливается работнику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представительным органом работников.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7. 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8.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spacing w:val="2"/>
          <w:sz w:val="24"/>
          <w:szCs w:val="24"/>
        </w:rPr>
        <w:t>3. Порядок и условия оплаты труда руководителя учреждения,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spacing w:val="2"/>
          <w:sz w:val="24"/>
          <w:szCs w:val="24"/>
        </w:rPr>
        <w:t>его заместителя и главного бухгалтера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9. Заработная плата руководителя учреждения, его заместителя, главного бухгалтера состоит из должностного оклада (оклада) и выплат компенсационного и стимулирующего характера.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10.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11. </w:t>
      </w: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</w:t>
      </w:r>
      <w:proofErr w:type="gramEnd"/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 команды, тренер спортивной сборной команды, инструктор по физической культуре.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12. Размер кратности для установления должностного оклада руководителя учреждения определяется учредителем.</w:t>
      </w:r>
    </w:p>
    <w:p w:rsidR="0076225E" w:rsidRPr="00826027" w:rsidRDefault="0076225E" w:rsidP="00826027">
      <w:pPr>
        <w:pStyle w:val="ConsPlusNormal"/>
        <w:ind w:firstLine="709"/>
        <w:jc w:val="both"/>
        <w:rPr>
          <w:sz w:val="24"/>
          <w:szCs w:val="24"/>
        </w:rPr>
      </w:pPr>
      <w:r w:rsidRPr="00826027">
        <w:rPr>
          <w:spacing w:val="2"/>
          <w:sz w:val="24"/>
          <w:szCs w:val="24"/>
        </w:rPr>
        <w:t xml:space="preserve">13. </w:t>
      </w:r>
      <w:r w:rsidRPr="00826027">
        <w:rPr>
          <w:sz w:val="24"/>
          <w:szCs w:val="24"/>
        </w:rPr>
        <w:t>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14. Размеры должностных окладов заместителей директора учреждения, главного бухгалтера устанавливаются на 20 - 30 процентов ниже должностного оклада руководителя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15. С учетом условий труда руководителю учреждения, его заместителю, главному бухгалтеру устанавливаются выплаты компенсационного характера в соответствии с разделом 4 настоящего Положения.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18. Размеры премирования руководителя учреждения, порядок и критерии его выплаты утверждаются учредителем.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19. Заместителю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spacing w:val="2"/>
          <w:sz w:val="24"/>
          <w:szCs w:val="24"/>
        </w:rPr>
        <w:t>4. Размеры и условия осуществления выплат компенсационного характера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20.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менее полуторного</w:t>
      </w:r>
      <w:proofErr w:type="gramEnd"/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 размера, за последующие часы - не менее двойного размера.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spacing w:val="2"/>
          <w:sz w:val="24"/>
          <w:szCs w:val="24"/>
        </w:rPr>
        <w:t>5. Размеры и условия осуществления выплат стимулирующего характера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27. </w:t>
      </w: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В целях поощрения работников за выполненную работу в соответствии с Перечнем видов выплат стимулирующего характера в учреждениях</w:t>
      </w:r>
      <w:proofErr w:type="gramEnd"/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 устанавливаются следующие стимулирующие выплаты: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выплаты за интенсивность, напряженность и высокие результаты работы;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выплаты за высокое качество выполняемых работ;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премиальные выплаты по итогам работы.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28. Выплаты стимулирующего характера устанавливаются к должностным окладам (окладам) работников без учета других повышений и должны быть конкрети</w:t>
      </w:r>
      <w:r w:rsidR="002C4328" w:rsidRPr="00826027">
        <w:rPr>
          <w:rFonts w:ascii="Arial" w:eastAsia="Times New Roman" w:hAnsi="Arial" w:cs="Arial"/>
          <w:spacing w:val="2"/>
          <w:sz w:val="24"/>
          <w:szCs w:val="24"/>
        </w:rPr>
        <w:t>зированы в трудовых договорах («эффективных контрактах»</w:t>
      </w:r>
      <w:r w:rsidRPr="00826027">
        <w:rPr>
          <w:rFonts w:ascii="Arial" w:eastAsia="Times New Roman" w:hAnsi="Arial" w:cs="Arial"/>
          <w:spacing w:val="2"/>
          <w:sz w:val="24"/>
          <w:szCs w:val="24"/>
        </w:rPr>
        <w:t>). Выплаты осуществляются в пределах средств, предусмотренных на оплату труда работников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29. Выплаты за интенсивность, напряженность и высокие результаты работы устанавливаются работникам на определенный срок.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При назначении следует учитывать: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организацию и проведение мероприятий, направленных на повышение авторитета и имиджа учреждения;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30.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при</w:t>
      </w:r>
      <w:proofErr w:type="gramEnd"/>
      <w:r w:rsidRPr="00826027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своевременном и добросовестном </w:t>
      </w: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исполнении</w:t>
      </w:r>
      <w:proofErr w:type="gramEnd"/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 своих обязанностей;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повышении</w:t>
      </w:r>
      <w:proofErr w:type="gramEnd"/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 уровня ответственности за порученный участок работы;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соблюдении</w:t>
      </w:r>
      <w:proofErr w:type="gramEnd"/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соблюдении</w:t>
      </w:r>
      <w:proofErr w:type="gramEnd"/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 установленных сроков выполнения работ, оказания услуг;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31.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При осуществлении выплат следует учитывать: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достижение и превышение плановых и нормативных показателей работы;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своевременность и полноту подготовки отчетности.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lastRenderedPageBreak/>
        <w:t>Премиальные выплаты по итогам работы не имеют обязательного характера.</w:t>
      </w:r>
    </w:p>
    <w:p w:rsidR="0076225E" w:rsidRPr="00826027" w:rsidRDefault="0076225E" w:rsidP="0082602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32. </w:t>
      </w:r>
      <w:r w:rsidRPr="00826027">
        <w:rPr>
          <w:rFonts w:ascii="Arial" w:hAnsi="Arial" w:cs="Arial"/>
          <w:sz w:val="24"/>
          <w:szCs w:val="24"/>
        </w:rPr>
        <w:t>Выплаты стимулирующего характера осуществляются в следующем порядке:</w:t>
      </w:r>
    </w:p>
    <w:p w:rsidR="0076225E" w:rsidRPr="00826027" w:rsidRDefault="0076225E" w:rsidP="0082602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76225E" w:rsidRPr="00826027" w:rsidRDefault="0076225E" w:rsidP="0082602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76225E" w:rsidRPr="00826027" w:rsidRDefault="0076225E" w:rsidP="0082602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26027">
        <w:rPr>
          <w:rFonts w:ascii="Arial" w:hAnsi="Arial" w:cs="Arial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33. Выплаты осуществляются с учетом показателей эффективности и не имеют обязательного характера.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34. При ухудшении показателей выплаты отменяются полностью или снижается их размер.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spacing w:val="2"/>
          <w:sz w:val="24"/>
          <w:szCs w:val="24"/>
        </w:rPr>
        <w:t>6. Другие вопросы оплаты труда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35.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36.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37. Для работников, выезжающих по собственной инициативе в летний период для указанной работы, данный порядок не применяется.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38.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работников учреждения (за исключением педагогических работников),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принятым по согласованию с представительным органом работников;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педагогических работников - Постановлением правительства Тульской области от </w:t>
      </w:r>
      <w:r w:rsidR="002C4328" w:rsidRPr="00826027">
        <w:rPr>
          <w:rFonts w:ascii="Arial" w:eastAsia="Times New Roman" w:hAnsi="Arial" w:cs="Arial"/>
          <w:spacing w:val="2"/>
          <w:sz w:val="24"/>
          <w:szCs w:val="24"/>
        </w:rPr>
        <w:t>03.03.2016 № 84 «</w:t>
      </w:r>
      <w:r w:rsidRPr="00826027">
        <w:rPr>
          <w:rFonts w:ascii="Arial" w:eastAsia="Times New Roman" w:hAnsi="Arial" w:cs="Arial"/>
          <w:spacing w:val="2"/>
          <w:sz w:val="24"/>
          <w:szCs w:val="24"/>
        </w:rPr>
        <w:t>Об утверждении размера, порядка и условий осуществления единовременной выплаты при предоставлении е</w:t>
      </w:r>
      <w:r w:rsidR="002C4328" w:rsidRPr="00826027">
        <w:rPr>
          <w:rFonts w:ascii="Arial" w:eastAsia="Times New Roman" w:hAnsi="Arial" w:cs="Arial"/>
          <w:spacing w:val="2"/>
          <w:sz w:val="24"/>
          <w:szCs w:val="24"/>
        </w:rPr>
        <w:t>жегодного оплачиваемого отпуска»</w:t>
      </w:r>
      <w:r w:rsidRPr="00826027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руководителя учреждения - органом исполнительной власти Тульской области, проводящим на территории области государственную политику в сфере физической культуры и спорта,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государственного учреждения, утвержденным распорядительным актом указанного органа исполнительной власти.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lastRenderedPageBreak/>
        <w:t>39.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при наличии высшей квалификационной категории - 0,15;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при наличии первой квалификационной категории - 0,12;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при наличии второй квалификационной категории - 0,10.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Доплата за квалификационную категорию устанавливается по решению аттестационной комиссии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40.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76225E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26027" w:rsidRPr="00826027" w:rsidRDefault="00826027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826027" w:rsidRPr="00375C0D" w:rsidTr="004B610A">
        <w:tc>
          <w:tcPr>
            <w:tcW w:w="4644" w:type="dxa"/>
            <w:hideMark/>
          </w:tcPr>
          <w:p w:rsidR="00826027" w:rsidRPr="00375C0D" w:rsidRDefault="00826027" w:rsidP="004B610A">
            <w:pPr>
              <w:pStyle w:val="a4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комитета по социальным вопросам</w:t>
            </w:r>
          </w:p>
        </w:tc>
        <w:tc>
          <w:tcPr>
            <w:tcW w:w="4820" w:type="dxa"/>
          </w:tcPr>
          <w:p w:rsidR="00826027" w:rsidRPr="00375C0D" w:rsidRDefault="00826027" w:rsidP="004B610A">
            <w:pPr>
              <w:pStyle w:val="a4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Витютнева</w:t>
            </w:r>
            <w:proofErr w:type="spellEnd"/>
          </w:p>
        </w:tc>
      </w:tr>
    </w:tbl>
    <w:p w:rsidR="0076225E" w:rsidRPr="00826027" w:rsidRDefault="0076225E" w:rsidP="00826027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76225E" w:rsidRPr="00826027" w:rsidRDefault="0076225E" w:rsidP="008260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26027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76225E" w:rsidRPr="00826027" w:rsidRDefault="0076225E" w:rsidP="00826027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26027">
        <w:rPr>
          <w:rFonts w:ascii="Arial" w:eastAsia="Times New Roman" w:hAnsi="Arial" w:cs="Arial"/>
          <w:sz w:val="24"/>
          <w:szCs w:val="24"/>
        </w:rPr>
        <w:t xml:space="preserve">к Положению </w:t>
      </w:r>
      <w:r w:rsidRPr="00826027">
        <w:rPr>
          <w:rFonts w:ascii="Arial" w:eastAsia="Times New Roman" w:hAnsi="Arial" w:cs="Arial"/>
          <w:bCs/>
          <w:sz w:val="24"/>
          <w:szCs w:val="24"/>
        </w:rPr>
        <w:t>об условиях оплаты труда</w:t>
      </w:r>
    </w:p>
    <w:p w:rsidR="0076225E" w:rsidRPr="00826027" w:rsidRDefault="0076225E" w:rsidP="008260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26027">
        <w:rPr>
          <w:rFonts w:ascii="Arial" w:eastAsia="Times New Roman" w:hAnsi="Arial" w:cs="Arial"/>
          <w:bCs/>
          <w:sz w:val="24"/>
          <w:szCs w:val="24"/>
        </w:rPr>
        <w:t>работников м</w:t>
      </w:r>
      <w:r w:rsidRPr="00826027">
        <w:rPr>
          <w:rFonts w:ascii="Arial" w:eastAsia="Times New Roman" w:hAnsi="Arial" w:cs="Arial"/>
          <w:sz w:val="24"/>
          <w:szCs w:val="24"/>
        </w:rPr>
        <w:t>униципального учреждения</w:t>
      </w:r>
    </w:p>
    <w:p w:rsidR="0076225E" w:rsidRPr="00826027" w:rsidRDefault="0076225E" w:rsidP="008260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26027">
        <w:rPr>
          <w:rFonts w:ascii="Arial" w:eastAsia="Times New Roman" w:hAnsi="Arial" w:cs="Arial"/>
          <w:sz w:val="24"/>
          <w:szCs w:val="24"/>
        </w:rPr>
        <w:t>«</w:t>
      </w:r>
      <w:r w:rsidR="0030288A" w:rsidRPr="00826027">
        <w:rPr>
          <w:rFonts w:ascii="Arial" w:eastAsia="Times New Roman" w:hAnsi="Arial" w:cs="Arial"/>
          <w:sz w:val="24"/>
          <w:szCs w:val="24"/>
        </w:rPr>
        <w:t>Стадион</w:t>
      </w:r>
      <w:r w:rsidRPr="00826027">
        <w:rPr>
          <w:rFonts w:ascii="Arial" w:eastAsia="Times New Roman" w:hAnsi="Arial" w:cs="Arial"/>
          <w:sz w:val="24"/>
          <w:szCs w:val="24"/>
        </w:rPr>
        <w:t>»</w:t>
      </w:r>
      <w:r w:rsidRPr="00826027">
        <w:rPr>
          <w:rFonts w:ascii="Arial" w:eastAsia="Times New Roman" w:hAnsi="Arial" w:cs="Arial"/>
          <w:bCs/>
          <w:sz w:val="24"/>
          <w:szCs w:val="24"/>
        </w:rPr>
        <w:t>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b/>
          <w:spacing w:val="2"/>
          <w:sz w:val="24"/>
          <w:szCs w:val="24"/>
        </w:rPr>
        <w:t>П</w:t>
      </w:r>
      <w:r w:rsidR="00826027">
        <w:rPr>
          <w:rFonts w:ascii="Arial" w:eastAsia="Times New Roman" w:hAnsi="Arial" w:cs="Arial"/>
          <w:b/>
          <w:spacing w:val="2"/>
          <w:sz w:val="24"/>
          <w:szCs w:val="24"/>
        </w:rPr>
        <w:t xml:space="preserve">оложение </w:t>
      </w:r>
      <w:r w:rsidRPr="00826027">
        <w:rPr>
          <w:rFonts w:ascii="Arial" w:eastAsia="Times New Roman" w:hAnsi="Arial" w:cs="Arial"/>
          <w:b/>
          <w:spacing w:val="2"/>
          <w:sz w:val="24"/>
          <w:szCs w:val="24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а) время работы в учреждении и прочих организациях по занимаемой профессии или специальности;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в) время службы в Вооруженных Силах согласно Федеральному закону от 27 мая 1998 года N 76-ФЗ "О статусе военнослужащих";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Документы представляются лицом, стаж которого устанавливается.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б) копия должностной инструкции по занимаемой должности (профессии);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в) копия трудовой книжки;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г) копия документа об образовании;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д) прочие документы, подтверждающие стаж работы (при отсутствии вышеперечисленных документов).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5. Состав комиссии и порядок ее работы утверждается приказом руководителя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 xml:space="preserve">6. Комиссия в течение 10 календарных дней рассматривает документы, указанные в пункте 4 настоящего Положения, готовит по ним решения, </w:t>
      </w:r>
      <w:r w:rsidRPr="00826027">
        <w:rPr>
          <w:rFonts w:ascii="Arial" w:eastAsia="Times New Roman" w:hAnsi="Arial" w:cs="Arial"/>
          <w:spacing w:val="2"/>
          <w:sz w:val="24"/>
          <w:szCs w:val="24"/>
        </w:rPr>
        <w:lastRenderedPageBreak/>
        <w:t>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7. О результатах рассмотрения заявителю сообщается в течение 5 календарных дней со дня вынесения решения комиссии.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826027">
        <w:rPr>
          <w:rFonts w:ascii="Arial" w:eastAsia="Times New Roman" w:hAnsi="Arial" w:cs="Arial"/>
          <w:spacing w:val="2"/>
          <w:sz w:val="24"/>
          <w:szCs w:val="24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826027">
        <w:rPr>
          <w:rFonts w:ascii="Arial" w:eastAsia="Times New Roman" w:hAnsi="Arial" w:cs="Arial"/>
          <w:spacing w:val="2"/>
          <w:sz w:val="24"/>
          <w:szCs w:val="24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76225E" w:rsidRPr="00826027" w:rsidRDefault="0076225E" w:rsidP="00826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sectPr w:rsidR="0076225E" w:rsidRPr="00826027" w:rsidSect="00FD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3F0"/>
    <w:multiLevelType w:val="hybridMultilevel"/>
    <w:tmpl w:val="2DA45606"/>
    <w:lvl w:ilvl="0" w:tplc="548C0856">
      <w:start w:val="4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F31"/>
    <w:rsid w:val="00014F31"/>
    <w:rsid w:val="001708AD"/>
    <w:rsid w:val="001A6D4F"/>
    <w:rsid w:val="001B0BDA"/>
    <w:rsid w:val="001B3ED8"/>
    <w:rsid w:val="001F1AE3"/>
    <w:rsid w:val="002C4328"/>
    <w:rsid w:val="0030288A"/>
    <w:rsid w:val="003B254B"/>
    <w:rsid w:val="003E0059"/>
    <w:rsid w:val="00500836"/>
    <w:rsid w:val="00535B72"/>
    <w:rsid w:val="0055623F"/>
    <w:rsid w:val="00706C0C"/>
    <w:rsid w:val="00714B80"/>
    <w:rsid w:val="0076225E"/>
    <w:rsid w:val="00772EF7"/>
    <w:rsid w:val="00826027"/>
    <w:rsid w:val="00887DD2"/>
    <w:rsid w:val="009D5502"/>
    <w:rsid w:val="00A413CF"/>
    <w:rsid w:val="00AE4A9D"/>
    <w:rsid w:val="00BE3493"/>
    <w:rsid w:val="00CF2F55"/>
    <w:rsid w:val="00D473B6"/>
    <w:rsid w:val="00E84AD9"/>
    <w:rsid w:val="00FD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4F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14F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">
    <w:name w:val="Body Text 3"/>
    <w:basedOn w:val="a"/>
    <w:link w:val="30"/>
    <w:rsid w:val="009D5502"/>
    <w:pPr>
      <w:spacing w:after="0" w:line="240" w:lineRule="auto"/>
      <w:ind w:right="32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9D550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3">
    <w:name w:val="Основной текст_"/>
    <w:link w:val="2"/>
    <w:rsid w:val="009D5502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9D5502"/>
    <w:pPr>
      <w:widowControl w:val="0"/>
      <w:shd w:val="clear" w:color="auto" w:fill="FFFFFF"/>
      <w:spacing w:before="600" w:after="360" w:line="274" w:lineRule="exact"/>
      <w:jc w:val="both"/>
    </w:pPr>
  </w:style>
  <w:style w:type="paragraph" w:styleId="a4">
    <w:name w:val="No Spacing"/>
    <w:uiPriority w:val="1"/>
    <w:qFormat/>
    <w:rsid w:val="007622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E84A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zlog.ru/etks/etks-1/36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DCDB-1C4C-4092-ACB1-04BDFE22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12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Ермолаева Наталья Витальевна</cp:lastModifiedBy>
  <cp:revision>11</cp:revision>
  <cp:lastPrinted>2018-02-13T09:03:00Z</cp:lastPrinted>
  <dcterms:created xsi:type="dcterms:W3CDTF">2018-02-01T09:05:00Z</dcterms:created>
  <dcterms:modified xsi:type="dcterms:W3CDTF">2018-02-13T14:34:00Z</dcterms:modified>
</cp:coreProperties>
</file>