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5765" w:rsidRDefault="00A05765" w:rsidP="00A05765">
      <w:pPr>
        <w:tabs>
          <w:tab w:val="left" w:pos="868"/>
        </w:tabs>
        <w:rPr>
          <w:sz w:val="24"/>
          <w:szCs w:val="24"/>
        </w:rPr>
      </w:pPr>
      <w:r>
        <w:rPr>
          <w:noProof/>
          <w:sz w:val="24"/>
          <w:szCs w:val="24"/>
        </w:rPr>
        <w:drawing>
          <wp:anchor distT="0" distB="0" distL="114300" distR="114300" simplePos="0" relativeHeight="251659264" behindDoc="1" locked="0" layoutInCell="1" allowOverlap="1">
            <wp:simplePos x="0" y="0"/>
            <wp:positionH relativeFrom="column">
              <wp:posOffset>2415540</wp:posOffset>
            </wp:positionH>
            <wp:positionV relativeFrom="paragraph">
              <wp:posOffset>-333375</wp:posOffset>
            </wp:positionV>
            <wp:extent cx="677545" cy="800100"/>
            <wp:effectExtent l="19050" t="0" r="8255" b="0"/>
            <wp:wrapNone/>
            <wp:docPr id="127" name="Рисунок 127" descr="Герб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Герб_3"/>
                    <pic:cNvPicPr>
                      <a:picLocks noChangeAspect="1" noChangeArrowheads="1"/>
                    </pic:cNvPicPr>
                  </pic:nvPicPr>
                  <pic:blipFill>
                    <a:blip r:embed="rId5" cstate="print"/>
                    <a:srcRect/>
                    <a:stretch>
                      <a:fillRect/>
                    </a:stretch>
                  </pic:blipFill>
                  <pic:spPr bwMode="auto">
                    <a:xfrm>
                      <a:off x="0" y="0"/>
                      <a:ext cx="677545" cy="800100"/>
                    </a:xfrm>
                    <a:prstGeom prst="rect">
                      <a:avLst/>
                    </a:prstGeom>
                    <a:noFill/>
                    <a:ln w="9525">
                      <a:noFill/>
                      <a:miter lim="800000"/>
                      <a:headEnd/>
                      <a:tailEnd/>
                    </a:ln>
                  </pic:spPr>
                </pic:pic>
              </a:graphicData>
            </a:graphic>
          </wp:anchor>
        </w:drawing>
      </w:r>
    </w:p>
    <w:p w:rsidR="00A05765" w:rsidRDefault="00A05765" w:rsidP="00A05765">
      <w:pPr>
        <w:tabs>
          <w:tab w:val="left" w:pos="868"/>
        </w:tabs>
        <w:rPr>
          <w:sz w:val="24"/>
          <w:szCs w:val="24"/>
        </w:rPr>
      </w:pP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369"/>
        <w:gridCol w:w="5559"/>
      </w:tblGrid>
      <w:tr w:rsidR="00A05765" w:rsidRPr="00C35299" w:rsidTr="00FA319E">
        <w:trPr>
          <w:trHeight w:val="330"/>
        </w:trPr>
        <w:tc>
          <w:tcPr>
            <w:tcW w:w="8928" w:type="dxa"/>
            <w:gridSpan w:val="2"/>
            <w:tcBorders>
              <w:top w:val="nil"/>
              <w:left w:val="nil"/>
              <w:bottom w:val="nil"/>
              <w:right w:val="nil"/>
            </w:tcBorders>
          </w:tcPr>
          <w:p w:rsidR="00A05765" w:rsidRPr="00A05765" w:rsidRDefault="00A05765" w:rsidP="00FA319E">
            <w:pPr>
              <w:pStyle w:val="1"/>
              <w:spacing w:before="0" w:after="0"/>
              <w:jc w:val="center"/>
              <w:rPr>
                <w:rFonts w:ascii="Times New Roman" w:hAnsi="Times New Roman" w:cs="Times New Roman"/>
                <w:spacing w:val="20"/>
                <w:sz w:val="22"/>
                <w:szCs w:val="22"/>
              </w:rPr>
            </w:pPr>
            <w:r w:rsidRPr="00A05765">
              <w:rPr>
                <w:rFonts w:ascii="Times New Roman" w:hAnsi="Times New Roman" w:cs="Times New Roman"/>
                <w:spacing w:val="20"/>
                <w:sz w:val="22"/>
                <w:szCs w:val="22"/>
              </w:rPr>
              <w:t>Тульская</w:t>
            </w:r>
            <w:r w:rsidRPr="00A05765">
              <w:rPr>
                <w:rFonts w:ascii="Times New Roman" w:hAnsi="Times New Roman" w:cs="Times New Roman"/>
                <w:spacing w:val="20"/>
                <w:sz w:val="22"/>
                <w:szCs w:val="22"/>
                <w:lang w:val="en-US"/>
              </w:rPr>
              <w:t xml:space="preserve"> </w:t>
            </w:r>
            <w:r w:rsidRPr="00A05765">
              <w:rPr>
                <w:rFonts w:ascii="Times New Roman" w:hAnsi="Times New Roman" w:cs="Times New Roman"/>
                <w:spacing w:val="20"/>
                <w:sz w:val="22"/>
                <w:szCs w:val="22"/>
              </w:rPr>
              <w:t>область</w:t>
            </w:r>
          </w:p>
        </w:tc>
      </w:tr>
      <w:tr w:rsidR="00A05765" w:rsidRPr="00C35299" w:rsidTr="00FA319E">
        <w:tc>
          <w:tcPr>
            <w:tcW w:w="8928" w:type="dxa"/>
            <w:gridSpan w:val="2"/>
            <w:tcBorders>
              <w:top w:val="nil"/>
              <w:left w:val="nil"/>
              <w:bottom w:val="nil"/>
              <w:right w:val="nil"/>
            </w:tcBorders>
          </w:tcPr>
          <w:p w:rsidR="00A05765" w:rsidRPr="00C35299" w:rsidRDefault="00A05765" w:rsidP="00FA319E">
            <w:pPr>
              <w:pStyle w:val="1"/>
              <w:spacing w:before="0" w:after="0"/>
              <w:rPr>
                <w:rFonts w:ascii="Times New Roman" w:hAnsi="Times New Roman" w:cs="Times New Roman"/>
                <w:b w:val="0"/>
                <w:sz w:val="22"/>
                <w:szCs w:val="22"/>
              </w:rPr>
            </w:pPr>
          </w:p>
        </w:tc>
      </w:tr>
      <w:tr w:rsidR="00A05765" w:rsidRPr="00C35299" w:rsidTr="00FA319E">
        <w:tc>
          <w:tcPr>
            <w:tcW w:w="8928" w:type="dxa"/>
            <w:gridSpan w:val="2"/>
            <w:tcBorders>
              <w:top w:val="nil"/>
              <w:left w:val="nil"/>
              <w:bottom w:val="nil"/>
              <w:right w:val="nil"/>
            </w:tcBorders>
          </w:tcPr>
          <w:p w:rsidR="00A05765" w:rsidRPr="00C35299" w:rsidRDefault="00A05765" w:rsidP="00FA319E">
            <w:pPr>
              <w:pStyle w:val="2"/>
              <w:jc w:val="center"/>
              <w:rPr>
                <w:b/>
                <w:spacing w:val="30"/>
                <w:sz w:val="22"/>
                <w:szCs w:val="22"/>
              </w:rPr>
            </w:pPr>
            <w:proofErr w:type="spellStart"/>
            <w:r w:rsidRPr="00C35299">
              <w:rPr>
                <w:b/>
                <w:spacing w:val="30"/>
                <w:sz w:val="22"/>
                <w:szCs w:val="22"/>
              </w:rPr>
              <w:t>Администрация</w:t>
            </w:r>
            <w:proofErr w:type="spellEnd"/>
          </w:p>
        </w:tc>
      </w:tr>
      <w:tr w:rsidR="00A05765" w:rsidRPr="00C35299" w:rsidTr="00FA319E">
        <w:tc>
          <w:tcPr>
            <w:tcW w:w="8928" w:type="dxa"/>
            <w:gridSpan w:val="2"/>
            <w:tcBorders>
              <w:top w:val="nil"/>
              <w:left w:val="nil"/>
              <w:bottom w:val="nil"/>
              <w:right w:val="nil"/>
            </w:tcBorders>
          </w:tcPr>
          <w:p w:rsidR="00A05765" w:rsidRPr="00C35299" w:rsidRDefault="00A05765" w:rsidP="00FA319E">
            <w:pPr>
              <w:pStyle w:val="2"/>
              <w:jc w:val="center"/>
              <w:rPr>
                <w:b/>
                <w:spacing w:val="30"/>
                <w:sz w:val="22"/>
                <w:szCs w:val="22"/>
              </w:rPr>
            </w:pPr>
            <w:proofErr w:type="spellStart"/>
            <w:proofErr w:type="gramStart"/>
            <w:r w:rsidRPr="00C35299">
              <w:rPr>
                <w:b/>
                <w:spacing w:val="30"/>
                <w:sz w:val="22"/>
                <w:szCs w:val="22"/>
              </w:rPr>
              <w:t>муниципального</w:t>
            </w:r>
            <w:proofErr w:type="spellEnd"/>
            <w:proofErr w:type="gramEnd"/>
            <w:r w:rsidRPr="00C35299">
              <w:rPr>
                <w:b/>
                <w:spacing w:val="30"/>
                <w:sz w:val="22"/>
                <w:szCs w:val="22"/>
              </w:rPr>
              <w:t xml:space="preserve"> </w:t>
            </w:r>
            <w:proofErr w:type="spellStart"/>
            <w:r w:rsidRPr="00C35299">
              <w:rPr>
                <w:b/>
                <w:spacing w:val="30"/>
                <w:sz w:val="22"/>
                <w:szCs w:val="22"/>
              </w:rPr>
              <w:t>образования</w:t>
            </w:r>
            <w:proofErr w:type="spellEnd"/>
            <w:r>
              <w:rPr>
                <w:b/>
                <w:spacing w:val="30"/>
                <w:sz w:val="22"/>
                <w:szCs w:val="22"/>
              </w:rPr>
              <w:t xml:space="preserve"> </w:t>
            </w:r>
            <w:proofErr w:type="spellStart"/>
            <w:r w:rsidRPr="00C35299">
              <w:rPr>
                <w:b/>
                <w:spacing w:val="30"/>
                <w:sz w:val="22"/>
                <w:szCs w:val="22"/>
              </w:rPr>
              <w:t>Кимовский</w:t>
            </w:r>
            <w:proofErr w:type="spellEnd"/>
            <w:r>
              <w:rPr>
                <w:b/>
                <w:spacing w:val="30"/>
                <w:sz w:val="22"/>
                <w:szCs w:val="22"/>
              </w:rPr>
              <w:t xml:space="preserve"> </w:t>
            </w:r>
            <w:proofErr w:type="spellStart"/>
            <w:r w:rsidRPr="00C35299">
              <w:rPr>
                <w:b/>
                <w:spacing w:val="30"/>
                <w:sz w:val="22"/>
                <w:szCs w:val="22"/>
              </w:rPr>
              <w:t>район</w:t>
            </w:r>
            <w:proofErr w:type="spellEnd"/>
          </w:p>
        </w:tc>
      </w:tr>
      <w:tr w:rsidR="00A05765" w:rsidRPr="00C35299" w:rsidTr="00FA319E">
        <w:tc>
          <w:tcPr>
            <w:tcW w:w="8928" w:type="dxa"/>
            <w:gridSpan w:val="2"/>
            <w:tcBorders>
              <w:top w:val="nil"/>
              <w:left w:val="nil"/>
              <w:bottom w:val="nil"/>
              <w:right w:val="nil"/>
            </w:tcBorders>
          </w:tcPr>
          <w:p w:rsidR="00A05765" w:rsidRPr="00C35299" w:rsidRDefault="00A05765" w:rsidP="00FA319E">
            <w:pPr>
              <w:jc w:val="center"/>
              <w:rPr>
                <w:b/>
              </w:rPr>
            </w:pPr>
          </w:p>
        </w:tc>
      </w:tr>
      <w:tr w:rsidR="00A05765" w:rsidRPr="00C35299" w:rsidTr="00FA319E">
        <w:tc>
          <w:tcPr>
            <w:tcW w:w="8928" w:type="dxa"/>
            <w:gridSpan w:val="2"/>
            <w:tcBorders>
              <w:top w:val="nil"/>
              <w:left w:val="nil"/>
              <w:bottom w:val="nil"/>
              <w:right w:val="nil"/>
            </w:tcBorders>
          </w:tcPr>
          <w:p w:rsidR="00A05765" w:rsidRPr="00C35299" w:rsidRDefault="00A05765" w:rsidP="00FA319E">
            <w:pPr>
              <w:pStyle w:val="3"/>
              <w:spacing w:before="0" w:after="0"/>
              <w:jc w:val="center"/>
              <w:rPr>
                <w:rFonts w:ascii="Times New Roman" w:hAnsi="Times New Roman" w:cs="Times New Roman"/>
                <w:spacing w:val="50"/>
                <w:sz w:val="22"/>
                <w:szCs w:val="22"/>
              </w:rPr>
            </w:pPr>
            <w:r w:rsidRPr="00C35299">
              <w:rPr>
                <w:rFonts w:ascii="Times New Roman" w:hAnsi="Times New Roman" w:cs="Times New Roman"/>
                <w:spacing w:val="58"/>
                <w:sz w:val="22"/>
                <w:szCs w:val="22"/>
              </w:rPr>
              <w:t>ПОСТАНОВЛЕНИЕ</w:t>
            </w:r>
          </w:p>
        </w:tc>
      </w:tr>
      <w:tr w:rsidR="00A05765" w:rsidRPr="00C35299" w:rsidTr="00FA319E">
        <w:tc>
          <w:tcPr>
            <w:tcW w:w="8928" w:type="dxa"/>
            <w:gridSpan w:val="2"/>
            <w:tcBorders>
              <w:top w:val="nil"/>
              <w:left w:val="nil"/>
              <w:bottom w:val="nil"/>
              <w:right w:val="nil"/>
            </w:tcBorders>
          </w:tcPr>
          <w:p w:rsidR="00A05765" w:rsidRPr="00C35299" w:rsidRDefault="00A05765" w:rsidP="00FA319E"/>
        </w:tc>
      </w:tr>
      <w:tr w:rsidR="00A05765" w:rsidRPr="00C35299" w:rsidTr="00FA319E">
        <w:trPr>
          <w:cantSplit/>
          <w:trHeight w:val="271"/>
        </w:trPr>
        <w:tc>
          <w:tcPr>
            <w:tcW w:w="3369" w:type="dxa"/>
            <w:tcBorders>
              <w:top w:val="nil"/>
              <w:left w:val="nil"/>
              <w:bottom w:val="nil"/>
              <w:right w:val="nil"/>
            </w:tcBorders>
          </w:tcPr>
          <w:p w:rsidR="00A05765" w:rsidRPr="00466067" w:rsidRDefault="00A05765" w:rsidP="00A05765">
            <w:pPr>
              <w:jc w:val="center"/>
            </w:pPr>
            <w:r w:rsidRPr="00C35299">
              <w:t>От</w:t>
            </w:r>
            <w:r>
              <w:t xml:space="preserve"> </w:t>
            </w:r>
            <w:r w:rsidRPr="00466067">
              <w:rPr>
                <w:u w:val="single"/>
              </w:rPr>
              <w:t>___</w:t>
            </w:r>
            <w:r>
              <w:rPr>
                <w:rFonts w:ascii="Times New Roman" w:hAnsi="Times New Roman" w:cs="Times New Roman"/>
                <w:sz w:val="24"/>
                <w:szCs w:val="24"/>
                <w:u w:val="single"/>
              </w:rPr>
              <w:t>28.06.2018</w:t>
            </w:r>
            <w:r w:rsidRPr="00466067">
              <w:rPr>
                <w:u w:val="single"/>
              </w:rPr>
              <w:t>__</w:t>
            </w:r>
            <w:r w:rsidRPr="00466067">
              <w:rPr>
                <w:u w:val="single"/>
                <w:lang w:val="en-US"/>
              </w:rPr>
              <w:t>________</w:t>
            </w:r>
          </w:p>
        </w:tc>
        <w:tc>
          <w:tcPr>
            <w:tcW w:w="5559" w:type="dxa"/>
            <w:tcBorders>
              <w:top w:val="nil"/>
              <w:left w:val="nil"/>
              <w:bottom w:val="nil"/>
              <w:right w:val="nil"/>
            </w:tcBorders>
          </w:tcPr>
          <w:p w:rsidR="00A05765" w:rsidRPr="00C35299" w:rsidRDefault="00A05765" w:rsidP="00A05765">
            <w:pPr>
              <w:jc w:val="center"/>
            </w:pPr>
            <w:r w:rsidRPr="00C35299">
              <w:t xml:space="preserve">№ </w:t>
            </w:r>
            <w:r w:rsidRPr="00466067">
              <w:rPr>
                <w:u w:val="single"/>
              </w:rPr>
              <w:t>___</w:t>
            </w:r>
            <w:r w:rsidRPr="00A05765">
              <w:rPr>
                <w:rFonts w:ascii="Times New Roman" w:hAnsi="Times New Roman" w:cs="Times New Roman"/>
                <w:u w:val="single"/>
              </w:rPr>
              <w:t>762________</w:t>
            </w:r>
          </w:p>
        </w:tc>
      </w:tr>
    </w:tbl>
    <w:p w:rsidR="00EA18FD" w:rsidRDefault="00EA18FD" w:rsidP="006A7C80">
      <w:pPr>
        <w:pStyle w:val="ConsPlusTitle"/>
        <w:jc w:val="center"/>
        <w:rPr>
          <w:rFonts w:ascii="Times New Roman" w:hAnsi="Times New Roman" w:cs="Times New Roman"/>
          <w:sz w:val="24"/>
          <w:szCs w:val="24"/>
        </w:rPr>
      </w:pPr>
    </w:p>
    <w:p w:rsidR="00EA18FD" w:rsidRDefault="00EA18FD" w:rsidP="006A7C80">
      <w:pPr>
        <w:pStyle w:val="ConsPlusTitle"/>
        <w:jc w:val="center"/>
        <w:rPr>
          <w:rFonts w:ascii="Times New Roman" w:hAnsi="Times New Roman" w:cs="Times New Roman"/>
          <w:sz w:val="24"/>
          <w:szCs w:val="24"/>
        </w:rPr>
      </w:pPr>
    </w:p>
    <w:p w:rsidR="006B20F8" w:rsidRDefault="006B20F8" w:rsidP="006A7C80">
      <w:pPr>
        <w:pStyle w:val="ConsPlusTitle"/>
        <w:jc w:val="center"/>
        <w:rPr>
          <w:rFonts w:ascii="Times New Roman" w:hAnsi="Times New Roman" w:cs="Times New Roman"/>
          <w:sz w:val="24"/>
          <w:szCs w:val="24"/>
        </w:rPr>
      </w:pPr>
      <w:r w:rsidRPr="006B20F8">
        <w:rPr>
          <w:rFonts w:ascii="Times New Roman" w:hAnsi="Times New Roman" w:cs="Times New Roman"/>
          <w:sz w:val="24"/>
          <w:szCs w:val="24"/>
        </w:rPr>
        <w:t>О внесении изменени</w:t>
      </w:r>
      <w:r w:rsidR="00E21192">
        <w:rPr>
          <w:rFonts w:ascii="Times New Roman" w:hAnsi="Times New Roman" w:cs="Times New Roman"/>
          <w:sz w:val="24"/>
          <w:szCs w:val="24"/>
        </w:rPr>
        <w:t xml:space="preserve">я </w:t>
      </w:r>
      <w:r w:rsidRPr="006B20F8">
        <w:rPr>
          <w:rFonts w:ascii="Times New Roman" w:hAnsi="Times New Roman" w:cs="Times New Roman"/>
          <w:sz w:val="24"/>
          <w:szCs w:val="24"/>
        </w:rPr>
        <w:t>в постановление администрации муниципального</w:t>
      </w:r>
      <w:r w:rsidR="00B51639" w:rsidRPr="006B20F8">
        <w:rPr>
          <w:rFonts w:ascii="Times New Roman" w:hAnsi="Times New Roman" w:cs="Times New Roman"/>
          <w:sz w:val="24"/>
          <w:szCs w:val="24"/>
        </w:rPr>
        <w:t xml:space="preserve">  </w:t>
      </w:r>
      <w:r w:rsidRPr="006B20F8">
        <w:rPr>
          <w:rFonts w:ascii="Times New Roman" w:hAnsi="Times New Roman" w:cs="Times New Roman"/>
          <w:sz w:val="24"/>
          <w:szCs w:val="24"/>
        </w:rPr>
        <w:t xml:space="preserve">образования </w:t>
      </w:r>
      <w:proofErr w:type="spellStart"/>
      <w:r w:rsidRPr="006B20F8">
        <w:rPr>
          <w:rFonts w:ascii="Times New Roman" w:hAnsi="Times New Roman" w:cs="Times New Roman"/>
          <w:sz w:val="24"/>
          <w:szCs w:val="24"/>
        </w:rPr>
        <w:t>Кимовский</w:t>
      </w:r>
      <w:proofErr w:type="spellEnd"/>
      <w:r w:rsidRPr="006B20F8">
        <w:rPr>
          <w:rFonts w:ascii="Times New Roman" w:hAnsi="Times New Roman" w:cs="Times New Roman"/>
          <w:sz w:val="24"/>
          <w:szCs w:val="24"/>
        </w:rPr>
        <w:t xml:space="preserve">  район от </w:t>
      </w:r>
      <w:r w:rsidR="006A7C80" w:rsidRPr="006A7C80">
        <w:rPr>
          <w:rFonts w:ascii="Times New Roman" w:hAnsi="Times New Roman" w:cs="Times New Roman"/>
          <w:sz w:val="24"/>
          <w:szCs w:val="24"/>
        </w:rPr>
        <w:t>28.09</w:t>
      </w:r>
      <w:r w:rsidRPr="006A7C80">
        <w:rPr>
          <w:rFonts w:ascii="Times New Roman" w:hAnsi="Times New Roman" w:cs="Times New Roman"/>
          <w:sz w:val="24"/>
          <w:szCs w:val="24"/>
        </w:rPr>
        <w:t xml:space="preserve">.2017  № </w:t>
      </w:r>
      <w:r w:rsidR="006A7C80" w:rsidRPr="006A7C80">
        <w:rPr>
          <w:rFonts w:ascii="Times New Roman" w:hAnsi="Times New Roman" w:cs="Times New Roman"/>
          <w:sz w:val="24"/>
          <w:szCs w:val="24"/>
        </w:rPr>
        <w:t>1468</w:t>
      </w:r>
      <w:r w:rsidR="006A7C80">
        <w:rPr>
          <w:rFonts w:ascii="Times New Roman" w:hAnsi="Times New Roman" w:cs="Times New Roman"/>
          <w:b w:val="0"/>
          <w:sz w:val="24"/>
          <w:szCs w:val="24"/>
        </w:rPr>
        <w:t xml:space="preserve"> </w:t>
      </w:r>
      <w:r w:rsidRPr="006B20F8">
        <w:rPr>
          <w:rFonts w:ascii="Times New Roman" w:hAnsi="Times New Roman" w:cs="Times New Roman"/>
          <w:sz w:val="24"/>
          <w:szCs w:val="24"/>
        </w:rPr>
        <w:t>«</w:t>
      </w:r>
      <w:r w:rsidR="006A7C80" w:rsidRPr="0095089D">
        <w:rPr>
          <w:rFonts w:ascii="Times New Roman" w:hAnsi="Times New Roman" w:cs="Times New Roman"/>
          <w:sz w:val="24"/>
          <w:szCs w:val="24"/>
        </w:rPr>
        <w:t>Об</w:t>
      </w:r>
      <w:r w:rsidR="006A7C80" w:rsidRPr="0095089D">
        <w:rPr>
          <w:rFonts w:ascii="Times New Roman" w:hAnsi="Times New Roman" w:cs="Times New Roman"/>
          <w:b w:val="0"/>
          <w:sz w:val="24"/>
          <w:szCs w:val="24"/>
        </w:rPr>
        <w:t xml:space="preserve"> </w:t>
      </w:r>
      <w:r w:rsidR="006A7C80" w:rsidRPr="0095089D">
        <w:rPr>
          <w:rFonts w:ascii="Times New Roman" w:hAnsi="Times New Roman" w:cs="Times New Roman"/>
          <w:sz w:val="24"/>
          <w:szCs w:val="24"/>
        </w:rPr>
        <w:t xml:space="preserve"> утверждении административного регламента исполнения муниципальной функции по осуществлению муниципального жилищного контроля администрацией муниципального образования </w:t>
      </w:r>
      <w:proofErr w:type="spellStart"/>
      <w:r w:rsidR="006A7C80" w:rsidRPr="0095089D">
        <w:rPr>
          <w:rFonts w:ascii="Times New Roman" w:hAnsi="Times New Roman" w:cs="Times New Roman"/>
          <w:sz w:val="24"/>
          <w:szCs w:val="24"/>
        </w:rPr>
        <w:t>Кимовский</w:t>
      </w:r>
      <w:proofErr w:type="spellEnd"/>
      <w:r w:rsidRPr="006B20F8">
        <w:rPr>
          <w:rFonts w:ascii="Times New Roman" w:hAnsi="Times New Roman" w:cs="Times New Roman"/>
          <w:sz w:val="24"/>
          <w:szCs w:val="24"/>
        </w:rPr>
        <w:t>»</w:t>
      </w:r>
    </w:p>
    <w:p w:rsidR="00EA18FD" w:rsidRDefault="00EA18FD" w:rsidP="006A7C80">
      <w:pPr>
        <w:pStyle w:val="ConsPlusTitle"/>
        <w:jc w:val="center"/>
        <w:rPr>
          <w:rFonts w:ascii="Times New Roman" w:hAnsi="Times New Roman" w:cs="Times New Roman"/>
          <w:sz w:val="24"/>
          <w:szCs w:val="24"/>
        </w:rPr>
      </w:pPr>
    </w:p>
    <w:p w:rsidR="00EA18FD" w:rsidRPr="006A7C80" w:rsidRDefault="00EA18FD" w:rsidP="006A7C80">
      <w:pPr>
        <w:pStyle w:val="ConsPlusTitle"/>
        <w:jc w:val="center"/>
        <w:rPr>
          <w:rFonts w:ascii="Times New Roman" w:hAnsi="Times New Roman" w:cs="Times New Roman"/>
          <w:sz w:val="24"/>
          <w:szCs w:val="24"/>
        </w:rPr>
      </w:pPr>
    </w:p>
    <w:p w:rsidR="006B20F8" w:rsidRDefault="006B20F8" w:rsidP="006B20F8">
      <w:pPr>
        <w:spacing w:after="0" w:line="240" w:lineRule="auto"/>
        <w:jc w:val="center"/>
        <w:rPr>
          <w:rFonts w:ascii="Times New Roman" w:hAnsi="Times New Roman" w:cs="Times New Roman"/>
          <w:b/>
          <w:sz w:val="24"/>
          <w:szCs w:val="24"/>
        </w:rPr>
      </w:pPr>
    </w:p>
    <w:p w:rsidR="00151DA9" w:rsidRPr="00DC352F" w:rsidRDefault="006A7C80" w:rsidP="00DC352F">
      <w:pPr>
        <w:pStyle w:val="ConsPlusNormal"/>
        <w:ind w:firstLine="709"/>
        <w:jc w:val="both"/>
        <w:rPr>
          <w:rFonts w:ascii="Times New Roman" w:hAnsi="Times New Roman" w:cs="Times New Roman"/>
          <w:sz w:val="24"/>
          <w:szCs w:val="24"/>
        </w:rPr>
      </w:pPr>
      <w:proofErr w:type="gramStart"/>
      <w:r w:rsidRPr="0095089D">
        <w:rPr>
          <w:rFonts w:ascii="Times New Roman" w:hAnsi="Times New Roman" w:cs="Times New Roman"/>
          <w:sz w:val="24"/>
          <w:szCs w:val="24"/>
        </w:rPr>
        <w:t xml:space="preserve">В соответствии с Жилищным </w:t>
      </w:r>
      <w:hyperlink r:id="rId6" w:tooltip="&quot;Жилищный кодекс Российской Федерации&quot; от 29.12.2004 N 188-ФЗ (ред. от 03.07.2016){КонсультантПлюс}" w:history="1">
        <w:r w:rsidRPr="0095089D">
          <w:rPr>
            <w:rFonts w:ascii="Times New Roman" w:hAnsi="Times New Roman" w:cs="Times New Roman"/>
            <w:sz w:val="24"/>
            <w:szCs w:val="24"/>
          </w:rPr>
          <w:t>кодексом</w:t>
        </w:r>
      </w:hyperlink>
      <w:r w:rsidRPr="0095089D">
        <w:rPr>
          <w:rFonts w:ascii="Times New Roman" w:hAnsi="Times New Roman" w:cs="Times New Roman"/>
          <w:sz w:val="24"/>
          <w:szCs w:val="24"/>
        </w:rPr>
        <w:t xml:space="preserve"> Российской Федерации, Федеральным </w:t>
      </w:r>
      <w:hyperlink r:id="rId7" w:tooltip="Федеральный закон от 06.10.2003 N 131-ФЗ (ред. от 23.06.2016) &quot;Об общих принципах организации местного самоуправления в Российской Федерации&quot;{КонсультантПлюс}" w:history="1">
        <w:r w:rsidRPr="0095089D">
          <w:rPr>
            <w:rFonts w:ascii="Times New Roman" w:hAnsi="Times New Roman" w:cs="Times New Roman"/>
            <w:sz w:val="24"/>
            <w:szCs w:val="24"/>
          </w:rPr>
          <w:t>законом</w:t>
        </w:r>
      </w:hyperlink>
      <w:r w:rsidRPr="0095089D">
        <w:rPr>
          <w:rFonts w:ascii="Times New Roman" w:hAnsi="Times New Roman" w:cs="Times New Roman"/>
          <w:sz w:val="24"/>
          <w:szCs w:val="24"/>
        </w:rPr>
        <w:t xml:space="preserve"> от 06.10.2003 </w:t>
      </w:r>
      <w:r>
        <w:rPr>
          <w:rFonts w:ascii="Times New Roman" w:hAnsi="Times New Roman" w:cs="Times New Roman"/>
          <w:sz w:val="24"/>
          <w:szCs w:val="24"/>
        </w:rPr>
        <w:t>№</w:t>
      </w:r>
      <w:r w:rsidR="002663AD">
        <w:rPr>
          <w:rFonts w:ascii="Times New Roman" w:hAnsi="Times New Roman" w:cs="Times New Roman"/>
          <w:sz w:val="24"/>
          <w:szCs w:val="24"/>
        </w:rPr>
        <w:t xml:space="preserve"> 131-ФЗ «</w:t>
      </w:r>
      <w:r w:rsidRPr="0095089D">
        <w:rPr>
          <w:rFonts w:ascii="Times New Roman" w:hAnsi="Times New Roman" w:cs="Times New Roman"/>
          <w:sz w:val="24"/>
          <w:szCs w:val="24"/>
        </w:rPr>
        <w:t>Об общих принципах организации местного самоуп</w:t>
      </w:r>
      <w:r w:rsidR="002663AD">
        <w:rPr>
          <w:rFonts w:ascii="Times New Roman" w:hAnsi="Times New Roman" w:cs="Times New Roman"/>
          <w:sz w:val="24"/>
          <w:szCs w:val="24"/>
        </w:rPr>
        <w:t>равления в Российской Федерации»</w:t>
      </w:r>
      <w:r w:rsidRPr="0095089D">
        <w:rPr>
          <w:rFonts w:ascii="Times New Roman" w:hAnsi="Times New Roman" w:cs="Times New Roman"/>
          <w:sz w:val="24"/>
          <w:szCs w:val="24"/>
        </w:rPr>
        <w:t xml:space="preserve">, Федеральным </w:t>
      </w:r>
      <w:hyperlink r:id="rId8" w:tooltip="Федеральный закон от 26.12.2008 N 294-ФЗ (ред. от 01.05.2016) &quot;О защите прав юридических лиц и индивидуальных предпринимателей при осуществлении государственного контроля (надзора) и муниципального контроля&quot; (с изм. и доп., вступ. в силу с 01.07.2016)---------" w:history="1">
        <w:r w:rsidRPr="0095089D">
          <w:rPr>
            <w:rFonts w:ascii="Times New Roman" w:hAnsi="Times New Roman" w:cs="Times New Roman"/>
            <w:sz w:val="24"/>
            <w:szCs w:val="24"/>
          </w:rPr>
          <w:t>законом</w:t>
        </w:r>
      </w:hyperlink>
      <w:r w:rsidRPr="0095089D">
        <w:rPr>
          <w:rFonts w:ascii="Times New Roman" w:hAnsi="Times New Roman" w:cs="Times New Roman"/>
          <w:sz w:val="24"/>
          <w:szCs w:val="24"/>
        </w:rPr>
        <w:t xml:space="preserve"> от 26.12.2008 </w:t>
      </w:r>
      <w:r>
        <w:rPr>
          <w:rFonts w:ascii="Times New Roman" w:hAnsi="Times New Roman" w:cs="Times New Roman"/>
          <w:sz w:val="24"/>
          <w:szCs w:val="24"/>
        </w:rPr>
        <w:t>№</w:t>
      </w:r>
      <w:r w:rsidR="002663AD">
        <w:rPr>
          <w:rFonts w:ascii="Times New Roman" w:hAnsi="Times New Roman" w:cs="Times New Roman"/>
          <w:sz w:val="24"/>
          <w:szCs w:val="24"/>
        </w:rPr>
        <w:t xml:space="preserve"> 294-ФЗ «</w:t>
      </w:r>
      <w:r w:rsidRPr="0095089D">
        <w:rPr>
          <w:rFonts w:ascii="Times New Roman" w:hAnsi="Times New Roman" w:cs="Times New Roman"/>
          <w:sz w:val="24"/>
          <w:szCs w:val="24"/>
        </w:rPr>
        <w:t>О защите прав юридических лиц и индивидуальных предпринимателей при осуществлении государственного контроля (над</w:t>
      </w:r>
      <w:r w:rsidR="002663AD">
        <w:rPr>
          <w:rFonts w:ascii="Times New Roman" w:hAnsi="Times New Roman" w:cs="Times New Roman"/>
          <w:sz w:val="24"/>
          <w:szCs w:val="24"/>
        </w:rPr>
        <w:t>зора) и муниципального контроля»</w:t>
      </w:r>
      <w:r w:rsidRPr="0095089D">
        <w:rPr>
          <w:rFonts w:ascii="Times New Roman" w:hAnsi="Times New Roman" w:cs="Times New Roman"/>
          <w:sz w:val="24"/>
          <w:szCs w:val="24"/>
        </w:rPr>
        <w:t xml:space="preserve">, </w:t>
      </w:r>
      <w:hyperlink r:id="rId9" w:tooltip="Постановление правительства Тульской области от 10.05.2012 N 188 &quot;Об утверждении Порядка разработки и утверждения административных регламентов исполнения муниципальных функций по осуществлению муниципального контроля органами местного самоуправления Тульской о" w:history="1">
        <w:r w:rsidRPr="0095089D">
          <w:rPr>
            <w:rFonts w:ascii="Times New Roman" w:hAnsi="Times New Roman" w:cs="Times New Roman"/>
            <w:sz w:val="24"/>
            <w:szCs w:val="24"/>
          </w:rPr>
          <w:t>Постановлением</w:t>
        </w:r>
      </w:hyperlink>
      <w:r w:rsidRPr="0095089D">
        <w:rPr>
          <w:rFonts w:ascii="Times New Roman" w:hAnsi="Times New Roman" w:cs="Times New Roman"/>
          <w:sz w:val="24"/>
          <w:szCs w:val="24"/>
        </w:rPr>
        <w:t xml:space="preserve"> правительства Тульской области от 10.05.2012 </w:t>
      </w:r>
      <w:r>
        <w:rPr>
          <w:rFonts w:ascii="Times New Roman" w:hAnsi="Times New Roman" w:cs="Times New Roman"/>
          <w:sz w:val="24"/>
          <w:szCs w:val="24"/>
        </w:rPr>
        <w:t>№</w:t>
      </w:r>
      <w:r w:rsidR="002663AD">
        <w:rPr>
          <w:rFonts w:ascii="Times New Roman" w:hAnsi="Times New Roman" w:cs="Times New Roman"/>
          <w:sz w:val="24"/>
          <w:szCs w:val="24"/>
        </w:rPr>
        <w:t xml:space="preserve"> 188</w:t>
      </w:r>
      <w:proofErr w:type="gramEnd"/>
      <w:r w:rsidR="002663AD">
        <w:rPr>
          <w:rFonts w:ascii="Times New Roman" w:hAnsi="Times New Roman" w:cs="Times New Roman"/>
          <w:sz w:val="24"/>
          <w:szCs w:val="24"/>
        </w:rPr>
        <w:t xml:space="preserve"> «</w:t>
      </w:r>
      <w:r w:rsidRPr="0095089D">
        <w:rPr>
          <w:rFonts w:ascii="Times New Roman" w:hAnsi="Times New Roman" w:cs="Times New Roman"/>
          <w:sz w:val="24"/>
          <w:szCs w:val="24"/>
        </w:rPr>
        <w:t xml:space="preserve">Об утверждении Порядка разработки и утверждения административных регламентов исполнения муниципальных функций по осуществлению муниципального контроля органами местного </w:t>
      </w:r>
      <w:r w:rsidR="002663AD">
        <w:rPr>
          <w:rFonts w:ascii="Times New Roman" w:hAnsi="Times New Roman" w:cs="Times New Roman"/>
          <w:sz w:val="24"/>
          <w:szCs w:val="24"/>
        </w:rPr>
        <w:t>самоуправления Тульской области»</w:t>
      </w:r>
      <w:r w:rsidRPr="0095089D">
        <w:rPr>
          <w:rFonts w:ascii="Times New Roman" w:hAnsi="Times New Roman" w:cs="Times New Roman"/>
          <w:sz w:val="24"/>
          <w:szCs w:val="24"/>
        </w:rPr>
        <w:t xml:space="preserve">, на основании Устава муниципального образования </w:t>
      </w:r>
      <w:proofErr w:type="spellStart"/>
      <w:r w:rsidRPr="0095089D">
        <w:rPr>
          <w:rFonts w:ascii="Times New Roman" w:hAnsi="Times New Roman" w:cs="Times New Roman"/>
          <w:sz w:val="24"/>
          <w:szCs w:val="24"/>
        </w:rPr>
        <w:t>Кимовский</w:t>
      </w:r>
      <w:proofErr w:type="spellEnd"/>
      <w:r w:rsidRPr="0095089D">
        <w:rPr>
          <w:rFonts w:ascii="Times New Roman" w:hAnsi="Times New Roman" w:cs="Times New Roman"/>
          <w:sz w:val="24"/>
          <w:szCs w:val="24"/>
        </w:rPr>
        <w:t xml:space="preserve"> район, администрация муниципального образования </w:t>
      </w:r>
      <w:proofErr w:type="spellStart"/>
      <w:r w:rsidRPr="0095089D">
        <w:rPr>
          <w:rFonts w:ascii="Times New Roman" w:hAnsi="Times New Roman" w:cs="Times New Roman"/>
          <w:sz w:val="24"/>
          <w:szCs w:val="24"/>
        </w:rPr>
        <w:t>Кимовский</w:t>
      </w:r>
      <w:proofErr w:type="spellEnd"/>
      <w:r w:rsidRPr="0095089D">
        <w:rPr>
          <w:rFonts w:ascii="Times New Roman" w:hAnsi="Times New Roman" w:cs="Times New Roman"/>
          <w:sz w:val="24"/>
          <w:szCs w:val="24"/>
        </w:rPr>
        <w:t xml:space="preserve"> район </w:t>
      </w:r>
      <w:r>
        <w:rPr>
          <w:rFonts w:ascii="Times New Roman" w:hAnsi="Times New Roman" w:cs="Times New Roman"/>
          <w:sz w:val="24"/>
          <w:szCs w:val="24"/>
        </w:rPr>
        <w:t>ПОСТАНОВЛЯЕТ</w:t>
      </w:r>
      <w:r w:rsidRPr="0095089D">
        <w:rPr>
          <w:rFonts w:ascii="Times New Roman" w:hAnsi="Times New Roman" w:cs="Times New Roman"/>
          <w:sz w:val="24"/>
          <w:szCs w:val="24"/>
        </w:rPr>
        <w:t>:</w:t>
      </w:r>
    </w:p>
    <w:p w:rsidR="0032579F" w:rsidRDefault="0032579F" w:rsidP="00F26E77">
      <w:pPr>
        <w:pStyle w:val="ConsPlusNonformat"/>
        <w:suppressAutoHyphens/>
        <w:jc w:val="center"/>
        <w:rPr>
          <w:rFonts w:ascii="Times New Roman" w:hAnsi="Times New Roman" w:cs="Times New Roman"/>
          <w:sz w:val="24"/>
          <w:szCs w:val="24"/>
        </w:rPr>
      </w:pPr>
    </w:p>
    <w:p w:rsidR="00206A1E" w:rsidRDefault="00041884" w:rsidP="00F26E77">
      <w:pPr>
        <w:pStyle w:val="a3"/>
        <w:spacing w:before="0" w:beforeAutospacing="0" w:after="0" w:line="276" w:lineRule="auto"/>
        <w:ind w:firstLine="709"/>
        <w:jc w:val="both"/>
      </w:pPr>
      <w:r>
        <w:t>1.</w:t>
      </w:r>
      <w:r w:rsidR="000B768A">
        <w:t xml:space="preserve"> </w:t>
      </w:r>
      <w:r w:rsidR="004802E9">
        <w:t xml:space="preserve">Внести </w:t>
      </w:r>
      <w:r w:rsidR="00B51639">
        <w:t>в постановлени</w:t>
      </w:r>
      <w:r w:rsidR="00E21192">
        <w:t>е</w:t>
      </w:r>
      <w:r w:rsidR="00B51639">
        <w:t xml:space="preserve"> </w:t>
      </w:r>
      <w:r w:rsidR="004802E9">
        <w:t xml:space="preserve">администрации муниципального образования </w:t>
      </w:r>
      <w:proofErr w:type="spellStart"/>
      <w:r w:rsidR="004802E9">
        <w:t>Кимовский</w:t>
      </w:r>
      <w:proofErr w:type="spellEnd"/>
      <w:r w:rsidR="004802E9">
        <w:t xml:space="preserve"> </w:t>
      </w:r>
      <w:r>
        <w:t xml:space="preserve"> район</w:t>
      </w:r>
      <w:r w:rsidR="00B51639">
        <w:t xml:space="preserve"> </w:t>
      </w:r>
      <w:r w:rsidR="00AB3574" w:rsidRPr="00AB3574">
        <w:t xml:space="preserve">от </w:t>
      </w:r>
      <w:r w:rsidR="006A7C80">
        <w:t>28.09.2017</w:t>
      </w:r>
      <w:r w:rsidR="00AB3574" w:rsidRPr="00AB3574">
        <w:t xml:space="preserve">  № </w:t>
      </w:r>
      <w:r w:rsidR="006A7C80">
        <w:t>1468</w:t>
      </w:r>
      <w:r w:rsidR="00AB3574" w:rsidRPr="00AB3574">
        <w:t xml:space="preserve"> </w:t>
      </w:r>
      <w:r w:rsidR="006A7C80" w:rsidRPr="006B20F8">
        <w:rPr>
          <w:b/>
        </w:rPr>
        <w:t>«</w:t>
      </w:r>
      <w:r w:rsidR="006A7C80" w:rsidRPr="0095089D">
        <w:t xml:space="preserve">Об  утверждении административного регламента исполнения муниципальной функции по осуществлению муниципального жилищного контроля администрацией муниципального образования </w:t>
      </w:r>
      <w:proofErr w:type="spellStart"/>
      <w:r w:rsidR="006A7C80" w:rsidRPr="0095089D">
        <w:t>Кимовский</w:t>
      </w:r>
      <w:proofErr w:type="spellEnd"/>
      <w:r w:rsidR="006A7C80" w:rsidRPr="006B20F8">
        <w:rPr>
          <w:b/>
        </w:rPr>
        <w:t>»</w:t>
      </w:r>
      <w:r w:rsidR="006A7C80">
        <w:rPr>
          <w:b/>
        </w:rPr>
        <w:t xml:space="preserve"> </w:t>
      </w:r>
      <w:r w:rsidR="00AB3574">
        <w:t xml:space="preserve"> </w:t>
      </w:r>
      <w:r w:rsidR="00B518DC">
        <w:t>следующ</w:t>
      </w:r>
      <w:r w:rsidR="00867DA8">
        <w:t>е</w:t>
      </w:r>
      <w:r w:rsidR="00AB3574">
        <w:t>е</w:t>
      </w:r>
      <w:r w:rsidR="00B518DC">
        <w:t xml:space="preserve">  изменени</w:t>
      </w:r>
      <w:r w:rsidR="00E21192">
        <w:t>е</w:t>
      </w:r>
      <w:r w:rsidR="00B51639">
        <w:t>:</w:t>
      </w:r>
    </w:p>
    <w:p w:rsidR="00E21192" w:rsidRDefault="00E21192" w:rsidP="00E21192">
      <w:pPr>
        <w:pStyle w:val="a3"/>
        <w:spacing w:before="0" w:beforeAutospacing="0" w:after="0" w:line="276" w:lineRule="auto"/>
        <w:ind w:firstLine="680"/>
        <w:jc w:val="both"/>
      </w:pPr>
      <w:r>
        <w:t>-</w:t>
      </w:r>
      <w:r w:rsidR="00B518DC">
        <w:t xml:space="preserve"> </w:t>
      </w:r>
      <w:r>
        <w:t xml:space="preserve">в приложении к постановлению администрации муниципального образования </w:t>
      </w:r>
      <w:proofErr w:type="spellStart"/>
      <w:r>
        <w:t>Кимовский</w:t>
      </w:r>
      <w:proofErr w:type="spellEnd"/>
      <w:r>
        <w:t xml:space="preserve">  район </w:t>
      </w:r>
      <w:r w:rsidRPr="00AB3574">
        <w:t xml:space="preserve">от </w:t>
      </w:r>
      <w:r>
        <w:t>28.09.2017</w:t>
      </w:r>
      <w:r w:rsidRPr="00AB3574">
        <w:t xml:space="preserve">  № </w:t>
      </w:r>
      <w:r>
        <w:t>1468</w:t>
      </w:r>
      <w:r w:rsidRPr="00AB3574">
        <w:t xml:space="preserve"> </w:t>
      </w:r>
      <w:r w:rsidRPr="006B20F8">
        <w:rPr>
          <w:b/>
        </w:rPr>
        <w:t>«</w:t>
      </w:r>
      <w:r w:rsidRPr="0095089D">
        <w:t xml:space="preserve">Об  утверждении административного регламента исполнения муниципальной функции по осуществлению муниципального жилищного контроля администрацией муниципального образования </w:t>
      </w:r>
      <w:proofErr w:type="spellStart"/>
      <w:r w:rsidRPr="0095089D">
        <w:t>Кимовский</w:t>
      </w:r>
      <w:proofErr w:type="spellEnd"/>
      <w:r w:rsidRPr="006B20F8">
        <w:rPr>
          <w:b/>
        </w:rPr>
        <w:t>»</w:t>
      </w:r>
      <w:r>
        <w:rPr>
          <w:b/>
        </w:rPr>
        <w:t xml:space="preserve"> </w:t>
      </w:r>
      <w:r>
        <w:t>п</w:t>
      </w:r>
      <w:r w:rsidR="006A7C80">
        <w:t>одпункт 9.2.3. пункта 9.2.</w:t>
      </w:r>
      <w:r>
        <w:rPr>
          <w:b/>
        </w:rPr>
        <w:t xml:space="preserve"> </w:t>
      </w:r>
      <w:r>
        <w:t xml:space="preserve">  </w:t>
      </w:r>
      <w:r w:rsidR="006A7C80">
        <w:t>изложить в новой редакции</w:t>
      </w:r>
      <w:r w:rsidR="00B518DC">
        <w:t xml:space="preserve">: </w:t>
      </w:r>
    </w:p>
    <w:p w:rsidR="004647D8" w:rsidRDefault="00733B7C" w:rsidP="00E21192">
      <w:pPr>
        <w:pStyle w:val="a3"/>
        <w:spacing w:before="0" w:beforeAutospacing="0" w:after="0" w:line="276" w:lineRule="auto"/>
        <w:ind w:firstLine="680"/>
        <w:jc w:val="both"/>
      </w:pPr>
      <w:r w:rsidRPr="004647D8">
        <w:lastRenderedPageBreak/>
        <w:t>«</w:t>
      </w:r>
      <w:r w:rsidR="004647D8">
        <w:t>9.2</w:t>
      </w:r>
      <w:r w:rsidR="006A7C80" w:rsidRPr="004647D8">
        <w:t>3</w:t>
      </w:r>
      <w:r w:rsidR="004647D8" w:rsidRPr="004647D8">
        <w:t>.</w:t>
      </w:r>
      <w:r w:rsidR="006A7C80" w:rsidRPr="004647D8">
        <w:t xml:space="preserve"> </w:t>
      </w:r>
      <w:proofErr w:type="gramStart"/>
      <w:r w:rsidR="004647D8">
        <w:t xml:space="preserve">Основаниями для проведения внеплановой проверки наряду с основаниями, указанными в </w:t>
      </w:r>
      <w:hyperlink r:id="rId10" w:history="1">
        <w:r w:rsidR="004647D8">
          <w:rPr>
            <w:color w:val="0000FF"/>
          </w:rPr>
          <w:t>части 2 статьи 10</w:t>
        </w:r>
      </w:hyperlink>
      <w:r w:rsidR="004647D8">
        <w:t xml:space="preserve"> Федерального закона от 26 декабря 2008 года </w:t>
      </w:r>
      <w:r w:rsidR="002663AD">
        <w:t>№</w:t>
      </w:r>
      <w:r w:rsidR="004647D8">
        <w:t xml:space="preserve"> 294-ФЗ </w:t>
      </w:r>
      <w:r w:rsidR="002663AD">
        <w:t>«</w:t>
      </w:r>
      <w:r w:rsidR="004647D8">
        <w:t>О защите прав юридических лиц и индивидуальных предпринимателей при осуществлении государственного контроля (над</w:t>
      </w:r>
      <w:r w:rsidR="002663AD">
        <w:t>зора) и муниципального контроля»</w:t>
      </w:r>
      <w:r w:rsidR="004647D8">
        <w:t>, являются поступления, в частности посредством системы, в орган муниципального жилищного контроля обращений и заявлений граждан, в том числе индивидуальных предпринимателей, юридических лиц</w:t>
      </w:r>
      <w:proofErr w:type="gramEnd"/>
      <w:r w:rsidR="004647D8">
        <w:t xml:space="preserve">, </w:t>
      </w:r>
      <w:proofErr w:type="gramStart"/>
      <w:r w:rsidR="004647D8">
        <w:t>информации от органов государственной власти, органов местного самоуправления, выявление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w:t>
      </w:r>
      <w:proofErr w:type="gramEnd"/>
      <w:r w:rsidR="004647D8">
        <w:t xml:space="preserve"> </w:t>
      </w:r>
      <w:proofErr w:type="gramStart"/>
      <w:r w:rsidR="004647D8">
        <w:t>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w:t>
      </w:r>
      <w:proofErr w:type="gramEnd"/>
      <w:r w:rsidR="004647D8">
        <w:t xml:space="preserve"> </w:t>
      </w:r>
      <w:proofErr w:type="gramStart"/>
      <w:r w:rsidR="004647D8">
        <w:t>услуг и (или) выполнения работ по содержанию и ремонту общего имущества в многоквартирном доме, решения о заключении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w:t>
      </w:r>
      <w:proofErr w:type="gramEnd"/>
      <w:r w:rsidR="004647D8">
        <w:t xml:space="preserve">, </w:t>
      </w:r>
      <w:proofErr w:type="gramStart"/>
      <w:r w:rsidR="004647D8">
        <w:t xml:space="preserve">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w:t>
      </w:r>
      <w:hyperlink r:id="rId11" w:history="1">
        <w:r w:rsidR="004647D8">
          <w:rPr>
            <w:color w:val="0000FF"/>
          </w:rPr>
          <w:t>частью 2 статьи 162</w:t>
        </w:r>
      </w:hyperlink>
      <w:r w:rsidR="004647D8">
        <w:t xml:space="preserve"> Жилищного Кодекса РФ,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w:t>
      </w:r>
      <w:proofErr w:type="gramEnd"/>
      <w:r w:rsidR="004647D8">
        <w:t xml:space="preserve"> (</w:t>
      </w:r>
      <w:proofErr w:type="gramStart"/>
      <w:r w:rsidR="004647D8">
        <w:t xml:space="preserve">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w:t>
      </w:r>
      <w:proofErr w:type="spellStart"/>
      <w:r w:rsidR="004647D8">
        <w:t>наймодателями</w:t>
      </w:r>
      <w:proofErr w:type="spellEnd"/>
      <w:r w:rsidR="004647D8">
        <w:t xml:space="preserve"> жилых помещений в наемных домах социального использования обязательных требований к </w:t>
      </w:r>
      <w:proofErr w:type="spellStart"/>
      <w:r w:rsidR="004647D8">
        <w:t>наймодателям</w:t>
      </w:r>
      <w:proofErr w:type="spellEnd"/>
      <w:r w:rsidR="004647D8">
        <w:t xml:space="preserve"> и нанимателям жилых помещений в</w:t>
      </w:r>
      <w:proofErr w:type="gramEnd"/>
      <w:r w:rsidR="004647D8">
        <w:t xml:space="preserve"> </w:t>
      </w:r>
      <w:proofErr w:type="gramStart"/>
      <w:r w:rsidR="004647D8">
        <w:t xml:space="preserve">таких домах, к заключению и исполнению договоров найма жилых помещений жилищного фонда социального </w:t>
      </w:r>
      <w:r w:rsidR="004647D8">
        <w:lastRenderedPageBreak/>
        <w:t xml:space="preserve">использования и договоров найма жилых помещений, о фактах нарушения органами местного самоуправления, </w:t>
      </w:r>
      <w:proofErr w:type="spellStart"/>
      <w:r w:rsidR="004647D8">
        <w:t>ресурсоснабжающими</w:t>
      </w:r>
      <w:proofErr w:type="spellEnd"/>
      <w:r w:rsidR="004647D8">
        <w:t xml:space="preserve">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w:t>
      </w:r>
      <w:proofErr w:type="gramEnd"/>
      <w:r w:rsidR="004647D8">
        <w:t xml:space="preserve"> </w:t>
      </w:r>
      <w:proofErr w:type="gramStart"/>
      <w:r w:rsidR="004647D8">
        <w:t>Основанием для проведения внеплановой проверки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w:t>
      </w:r>
      <w:proofErr w:type="gramEnd"/>
      <w:r w:rsidR="004647D8">
        <w:t xml:space="preserve">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w:t>
      </w:r>
      <w:r w:rsidR="008E609F">
        <w:t>проведении внеплановой проверки</w:t>
      </w:r>
      <w:r w:rsidR="004647D8">
        <w:t>»</w:t>
      </w:r>
      <w:r w:rsidR="008E609F">
        <w:t>.</w:t>
      </w:r>
    </w:p>
    <w:p w:rsidR="006A3A1A" w:rsidRDefault="006A3A1A" w:rsidP="004647D8">
      <w:pPr>
        <w:autoSpaceDE w:val="0"/>
        <w:autoSpaceDN w:val="0"/>
        <w:adjustRightInd w:val="0"/>
        <w:spacing w:after="0" w:line="240" w:lineRule="auto"/>
        <w:jc w:val="both"/>
        <w:rPr>
          <w:rFonts w:ascii="Times New Roman" w:hAnsi="Times New Roman" w:cs="Times New Roman"/>
          <w:sz w:val="24"/>
          <w:szCs w:val="24"/>
        </w:rPr>
      </w:pPr>
    </w:p>
    <w:p w:rsidR="006A3A1A" w:rsidRDefault="006A3A1A" w:rsidP="006A3A1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2</w:t>
      </w:r>
      <w:r w:rsidRPr="0095089D">
        <w:rPr>
          <w:rFonts w:ascii="Times New Roman" w:hAnsi="Times New Roman" w:cs="Times New Roman"/>
          <w:sz w:val="24"/>
          <w:szCs w:val="24"/>
        </w:rPr>
        <w:t>. Отделу по организационной работе и взаимодействию с органами местного самоуправления (</w:t>
      </w:r>
      <w:proofErr w:type="spellStart"/>
      <w:r w:rsidRPr="0095089D">
        <w:rPr>
          <w:rFonts w:ascii="Times New Roman" w:hAnsi="Times New Roman" w:cs="Times New Roman"/>
          <w:sz w:val="24"/>
          <w:szCs w:val="24"/>
        </w:rPr>
        <w:t>Федчук</w:t>
      </w:r>
      <w:proofErr w:type="spellEnd"/>
      <w:r w:rsidRPr="0095089D">
        <w:rPr>
          <w:rFonts w:ascii="Times New Roman" w:hAnsi="Times New Roman" w:cs="Times New Roman"/>
          <w:sz w:val="24"/>
          <w:szCs w:val="24"/>
        </w:rPr>
        <w:t xml:space="preserve"> Г.Ю.) обнародовать постановление посредством размещения в муниципальном казенном учреждении культуры «</w:t>
      </w:r>
      <w:proofErr w:type="spellStart"/>
      <w:r w:rsidRPr="0095089D">
        <w:rPr>
          <w:rFonts w:ascii="Times New Roman" w:hAnsi="Times New Roman" w:cs="Times New Roman"/>
          <w:sz w:val="24"/>
          <w:szCs w:val="24"/>
        </w:rPr>
        <w:t>Кимовская</w:t>
      </w:r>
      <w:proofErr w:type="spellEnd"/>
      <w:r w:rsidRPr="0095089D">
        <w:rPr>
          <w:rFonts w:ascii="Times New Roman" w:hAnsi="Times New Roman" w:cs="Times New Roman"/>
          <w:sz w:val="24"/>
          <w:szCs w:val="24"/>
        </w:rPr>
        <w:t xml:space="preserve"> </w:t>
      </w:r>
      <w:proofErr w:type="spellStart"/>
      <w:r w:rsidRPr="0095089D">
        <w:rPr>
          <w:rFonts w:ascii="Times New Roman" w:hAnsi="Times New Roman" w:cs="Times New Roman"/>
          <w:sz w:val="24"/>
          <w:szCs w:val="24"/>
        </w:rPr>
        <w:t>межпоселенческая</w:t>
      </w:r>
      <w:proofErr w:type="spellEnd"/>
      <w:r w:rsidRPr="0095089D">
        <w:rPr>
          <w:rFonts w:ascii="Times New Roman" w:hAnsi="Times New Roman" w:cs="Times New Roman"/>
          <w:sz w:val="24"/>
          <w:szCs w:val="24"/>
        </w:rPr>
        <w:t xml:space="preserve"> центральная районная библиотека», отделу по делопроизводству, кадрам, информационным технологиям и делам архива (</w:t>
      </w:r>
      <w:proofErr w:type="spellStart"/>
      <w:r w:rsidRPr="0095089D">
        <w:rPr>
          <w:rFonts w:ascii="Times New Roman" w:hAnsi="Times New Roman" w:cs="Times New Roman"/>
          <w:sz w:val="24"/>
          <w:szCs w:val="24"/>
        </w:rPr>
        <w:t>Юрчиковой</w:t>
      </w:r>
      <w:proofErr w:type="spellEnd"/>
      <w:r w:rsidRPr="0095089D">
        <w:rPr>
          <w:rFonts w:ascii="Times New Roman" w:hAnsi="Times New Roman" w:cs="Times New Roman"/>
          <w:sz w:val="24"/>
          <w:szCs w:val="24"/>
        </w:rPr>
        <w:t xml:space="preserve"> Н.А.) </w:t>
      </w:r>
      <w:proofErr w:type="gramStart"/>
      <w:r w:rsidRPr="0095089D">
        <w:rPr>
          <w:rFonts w:ascii="Times New Roman" w:hAnsi="Times New Roman" w:cs="Times New Roman"/>
          <w:sz w:val="24"/>
          <w:szCs w:val="24"/>
        </w:rPr>
        <w:t>разместить</w:t>
      </w:r>
      <w:proofErr w:type="gramEnd"/>
      <w:r w:rsidRPr="0095089D">
        <w:rPr>
          <w:rFonts w:ascii="Times New Roman" w:hAnsi="Times New Roman" w:cs="Times New Roman"/>
          <w:sz w:val="24"/>
          <w:szCs w:val="24"/>
        </w:rPr>
        <w:t xml:space="preserve"> настоящее постановление на официальном сайте муниципального образования </w:t>
      </w:r>
      <w:proofErr w:type="spellStart"/>
      <w:r w:rsidRPr="0095089D">
        <w:rPr>
          <w:rFonts w:ascii="Times New Roman" w:hAnsi="Times New Roman" w:cs="Times New Roman"/>
          <w:sz w:val="24"/>
          <w:szCs w:val="24"/>
        </w:rPr>
        <w:t>Кимовский</w:t>
      </w:r>
      <w:proofErr w:type="spellEnd"/>
      <w:r w:rsidRPr="0095089D">
        <w:rPr>
          <w:rFonts w:ascii="Times New Roman" w:hAnsi="Times New Roman" w:cs="Times New Roman"/>
          <w:sz w:val="24"/>
          <w:szCs w:val="24"/>
        </w:rPr>
        <w:t xml:space="preserve"> район.</w:t>
      </w:r>
    </w:p>
    <w:p w:rsidR="00E21192" w:rsidRDefault="00E21192" w:rsidP="006A3A1A">
      <w:pPr>
        <w:pStyle w:val="ConsPlusNormal"/>
        <w:ind w:firstLine="709"/>
        <w:jc w:val="both"/>
        <w:rPr>
          <w:rFonts w:ascii="Times New Roman" w:hAnsi="Times New Roman" w:cs="Times New Roman"/>
          <w:sz w:val="24"/>
          <w:szCs w:val="24"/>
        </w:rPr>
      </w:pPr>
    </w:p>
    <w:p w:rsidR="006A3A1A" w:rsidRDefault="006A3A1A" w:rsidP="006A3A1A">
      <w:pPr>
        <w:pStyle w:val="a3"/>
        <w:spacing w:before="0" w:beforeAutospacing="0" w:after="0" w:line="276" w:lineRule="auto"/>
        <w:ind w:firstLine="680"/>
        <w:jc w:val="both"/>
      </w:pPr>
      <w:r>
        <w:t>3.</w:t>
      </w:r>
      <w:r w:rsidRPr="0080170F">
        <w:t xml:space="preserve"> </w:t>
      </w:r>
      <w:proofErr w:type="gramStart"/>
      <w:r w:rsidRPr="0080170F">
        <w:t>Контроль за</w:t>
      </w:r>
      <w:proofErr w:type="gramEnd"/>
      <w:r w:rsidRPr="0080170F">
        <w:t xml:space="preserve"> выполнением настоящ</w:t>
      </w:r>
      <w:r>
        <w:t>его постановления возложить на заместителя главы администрации Ларионову Т.В.</w:t>
      </w:r>
    </w:p>
    <w:p w:rsidR="00E21192" w:rsidRPr="0095089D" w:rsidRDefault="00E21192" w:rsidP="006A3A1A">
      <w:pPr>
        <w:pStyle w:val="a3"/>
        <w:spacing w:before="0" w:beforeAutospacing="0" w:after="0" w:line="276" w:lineRule="auto"/>
        <w:ind w:firstLine="680"/>
        <w:jc w:val="both"/>
      </w:pPr>
    </w:p>
    <w:p w:rsidR="006A3A1A" w:rsidRPr="0095089D" w:rsidRDefault="006A3A1A" w:rsidP="006A3A1A">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95089D">
        <w:rPr>
          <w:rFonts w:ascii="Times New Roman" w:hAnsi="Times New Roman" w:cs="Times New Roman"/>
          <w:sz w:val="24"/>
          <w:szCs w:val="24"/>
        </w:rPr>
        <w:t>. Постановление вступает в силу со дня обнародования.</w:t>
      </w:r>
    </w:p>
    <w:p w:rsidR="006A3A1A" w:rsidRDefault="006A3A1A" w:rsidP="006A3A1A">
      <w:pPr>
        <w:pStyle w:val="ConsPlusNormal"/>
        <w:jc w:val="both"/>
        <w:rPr>
          <w:rFonts w:ascii="Times New Roman" w:hAnsi="Times New Roman" w:cs="Times New Roman"/>
          <w:sz w:val="24"/>
          <w:szCs w:val="24"/>
        </w:rPr>
      </w:pPr>
    </w:p>
    <w:p w:rsidR="00E21192" w:rsidRPr="0095089D" w:rsidRDefault="00E21192" w:rsidP="006A3A1A">
      <w:pPr>
        <w:pStyle w:val="ConsPlusNormal"/>
        <w:jc w:val="both"/>
        <w:rPr>
          <w:rFonts w:ascii="Times New Roman" w:hAnsi="Times New Roman" w:cs="Times New Roman"/>
          <w:sz w:val="24"/>
          <w:szCs w:val="24"/>
        </w:rPr>
      </w:pPr>
    </w:p>
    <w:tbl>
      <w:tblPr>
        <w:tblStyle w:val="a4"/>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1"/>
        <w:gridCol w:w="1984"/>
        <w:gridCol w:w="3119"/>
      </w:tblGrid>
      <w:tr w:rsidR="006A3A1A" w:rsidRPr="0095089D" w:rsidTr="00AF01C6">
        <w:tc>
          <w:tcPr>
            <w:tcW w:w="4361" w:type="dxa"/>
          </w:tcPr>
          <w:p w:rsidR="006A3A1A" w:rsidRPr="0095089D" w:rsidRDefault="006A3A1A" w:rsidP="00AF01C6">
            <w:pPr>
              <w:pStyle w:val="ConsPlusNonformat"/>
              <w:suppressAutoHyphens/>
              <w:jc w:val="center"/>
              <w:rPr>
                <w:rFonts w:ascii="Times New Roman" w:hAnsi="Times New Roman" w:cs="Times New Roman"/>
                <w:b/>
                <w:sz w:val="24"/>
                <w:szCs w:val="24"/>
              </w:rPr>
            </w:pPr>
            <w:r w:rsidRPr="0095089D">
              <w:rPr>
                <w:rFonts w:ascii="Times New Roman" w:hAnsi="Times New Roman" w:cs="Times New Roman"/>
                <w:b/>
                <w:sz w:val="24"/>
                <w:szCs w:val="24"/>
              </w:rPr>
              <w:t>Глава администрации</w:t>
            </w:r>
          </w:p>
          <w:p w:rsidR="006A3A1A" w:rsidRPr="0095089D" w:rsidRDefault="006A3A1A" w:rsidP="00AF01C6">
            <w:pPr>
              <w:pStyle w:val="ConsPlusNonformat"/>
              <w:suppressAutoHyphens/>
              <w:jc w:val="center"/>
              <w:rPr>
                <w:rFonts w:ascii="Times New Roman" w:hAnsi="Times New Roman" w:cs="Times New Roman"/>
                <w:b/>
                <w:sz w:val="24"/>
                <w:szCs w:val="24"/>
              </w:rPr>
            </w:pPr>
            <w:r w:rsidRPr="0095089D">
              <w:rPr>
                <w:rFonts w:ascii="Times New Roman" w:hAnsi="Times New Roman" w:cs="Times New Roman"/>
                <w:b/>
                <w:sz w:val="24"/>
                <w:szCs w:val="24"/>
              </w:rPr>
              <w:t>муниципального образования</w:t>
            </w:r>
          </w:p>
          <w:p w:rsidR="006A3A1A" w:rsidRPr="0095089D" w:rsidRDefault="006A3A1A" w:rsidP="00AF01C6">
            <w:pPr>
              <w:pStyle w:val="ConsPlusNonformat"/>
              <w:suppressAutoHyphens/>
              <w:jc w:val="center"/>
              <w:rPr>
                <w:rFonts w:ascii="Times New Roman" w:hAnsi="Times New Roman" w:cs="Times New Roman"/>
                <w:b/>
                <w:sz w:val="24"/>
                <w:szCs w:val="24"/>
              </w:rPr>
            </w:pPr>
            <w:proofErr w:type="spellStart"/>
            <w:r w:rsidRPr="0095089D">
              <w:rPr>
                <w:rFonts w:ascii="Times New Roman" w:hAnsi="Times New Roman" w:cs="Times New Roman"/>
                <w:b/>
                <w:sz w:val="24"/>
                <w:szCs w:val="24"/>
              </w:rPr>
              <w:t>Кимовский</w:t>
            </w:r>
            <w:proofErr w:type="spellEnd"/>
            <w:r w:rsidRPr="0095089D">
              <w:rPr>
                <w:rFonts w:ascii="Times New Roman" w:hAnsi="Times New Roman" w:cs="Times New Roman"/>
                <w:b/>
                <w:sz w:val="24"/>
                <w:szCs w:val="24"/>
              </w:rPr>
              <w:t xml:space="preserve"> район</w:t>
            </w:r>
          </w:p>
        </w:tc>
        <w:tc>
          <w:tcPr>
            <w:tcW w:w="1984" w:type="dxa"/>
          </w:tcPr>
          <w:p w:rsidR="006A3A1A" w:rsidRPr="0095089D" w:rsidRDefault="006A3A1A" w:rsidP="00AF01C6">
            <w:pPr>
              <w:pStyle w:val="ConsPlusNonformat"/>
              <w:suppressAutoHyphens/>
              <w:jc w:val="right"/>
              <w:rPr>
                <w:rFonts w:ascii="Times New Roman" w:hAnsi="Times New Roman" w:cs="Times New Roman"/>
                <w:b/>
                <w:sz w:val="24"/>
                <w:szCs w:val="24"/>
              </w:rPr>
            </w:pPr>
          </w:p>
          <w:p w:rsidR="006A3A1A" w:rsidRPr="0095089D" w:rsidRDefault="006A3A1A" w:rsidP="00AF01C6">
            <w:pPr>
              <w:pStyle w:val="ConsPlusNonformat"/>
              <w:suppressAutoHyphens/>
              <w:jc w:val="center"/>
              <w:rPr>
                <w:rFonts w:ascii="Times New Roman" w:hAnsi="Times New Roman" w:cs="Times New Roman"/>
                <w:b/>
                <w:sz w:val="24"/>
                <w:szCs w:val="24"/>
              </w:rPr>
            </w:pPr>
          </w:p>
        </w:tc>
        <w:tc>
          <w:tcPr>
            <w:tcW w:w="3119" w:type="dxa"/>
          </w:tcPr>
          <w:p w:rsidR="006A3A1A" w:rsidRPr="0095089D" w:rsidRDefault="006A3A1A" w:rsidP="00AF01C6">
            <w:pPr>
              <w:pStyle w:val="ConsPlusNonformat"/>
              <w:suppressAutoHyphens/>
              <w:rPr>
                <w:rFonts w:ascii="Times New Roman" w:hAnsi="Times New Roman" w:cs="Times New Roman"/>
                <w:b/>
                <w:sz w:val="24"/>
                <w:szCs w:val="24"/>
              </w:rPr>
            </w:pPr>
          </w:p>
          <w:p w:rsidR="006A3A1A" w:rsidRPr="0095089D" w:rsidRDefault="006A3A1A" w:rsidP="00AF01C6">
            <w:pPr>
              <w:pStyle w:val="ConsPlusNonformat"/>
              <w:suppressAutoHyphens/>
              <w:jc w:val="center"/>
              <w:rPr>
                <w:rFonts w:ascii="Times New Roman" w:hAnsi="Times New Roman" w:cs="Times New Roman"/>
                <w:b/>
                <w:sz w:val="24"/>
                <w:szCs w:val="24"/>
              </w:rPr>
            </w:pPr>
          </w:p>
          <w:p w:rsidR="006A3A1A" w:rsidRPr="0095089D" w:rsidRDefault="006A3A1A" w:rsidP="00AF01C6">
            <w:pPr>
              <w:pStyle w:val="ConsPlusNonformat"/>
              <w:suppressAutoHyphens/>
              <w:jc w:val="center"/>
              <w:rPr>
                <w:rFonts w:ascii="Times New Roman" w:hAnsi="Times New Roman" w:cs="Times New Roman"/>
                <w:b/>
                <w:sz w:val="24"/>
                <w:szCs w:val="24"/>
              </w:rPr>
            </w:pPr>
            <w:r w:rsidRPr="0095089D">
              <w:rPr>
                <w:rFonts w:ascii="Times New Roman" w:hAnsi="Times New Roman" w:cs="Times New Roman"/>
                <w:b/>
                <w:sz w:val="24"/>
                <w:szCs w:val="24"/>
              </w:rPr>
              <w:t>Э.Л. Фролов</w:t>
            </w:r>
          </w:p>
        </w:tc>
      </w:tr>
    </w:tbl>
    <w:p w:rsidR="006A3A1A" w:rsidRDefault="006A3A1A" w:rsidP="004647D8">
      <w:pPr>
        <w:autoSpaceDE w:val="0"/>
        <w:autoSpaceDN w:val="0"/>
        <w:adjustRightInd w:val="0"/>
        <w:spacing w:after="0" w:line="240" w:lineRule="auto"/>
        <w:jc w:val="both"/>
        <w:rPr>
          <w:rFonts w:ascii="Times New Roman" w:hAnsi="Times New Roman" w:cs="Times New Roman"/>
          <w:sz w:val="24"/>
          <w:szCs w:val="24"/>
        </w:rPr>
      </w:pPr>
    </w:p>
    <w:p w:rsidR="00084169" w:rsidRPr="005C28F2" w:rsidRDefault="00084169" w:rsidP="004647D8">
      <w:pPr>
        <w:pStyle w:val="a3"/>
        <w:spacing w:before="0" w:beforeAutospacing="0" w:after="0"/>
        <w:ind w:firstLine="680"/>
        <w:jc w:val="both"/>
      </w:pPr>
    </w:p>
    <w:sectPr w:rsidR="00084169" w:rsidRPr="005C28F2" w:rsidSect="00884681">
      <w:pgSz w:w="11906" w:h="16838"/>
      <w:pgMar w:top="1418" w:right="851" w:bottom="1985"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2579F"/>
    <w:rsid w:val="00030462"/>
    <w:rsid w:val="000404D2"/>
    <w:rsid w:val="00041884"/>
    <w:rsid w:val="00084169"/>
    <w:rsid w:val="000B768A"/>
    <w:rsid w:val="00110EA2"/>
    <w:rsid w:val="0013329B"/>
    <w:rsid w:val="00151DA9"/>
    <w:rsid w:val="001910BE"/>
    <w:rsid w:val="00206A1E"/>
    <w:rsid w:val="002663AD"/>
    <w:rsid w:val="0032579F"/>
    <w:rsid w:val="00355C0F"/>
    <w:rsid w:val="004647D8"/>
    <w:rsid w:val="00476DDA"/>
    <w:rsid w:val="004802E9"/>
    <w:rsid w:val="00483CCE"/>
    <w:rsid w:val="004B3C2B"/>
    <w:rsid w:val="004D5507"/>
    <w:rsid w:val="004F58DB"/>
    <w:rsid w:val="004F657E"/>
    <w:rsid w:val="00524AAC"/>
    <w:rsid w:val="005321A9"/>
    <w:rsid w:val="00567773"/>
    <w:rsid w:val="005954B7"/>
    <w:rsid w:val="005C28F2"/>
    <w:rsid w:val="005E488B"/>
    <w:rsid w:val="005F2690"/>
    <w:rsid w:val="00606487"/>
    <w:rsid w:val="006A3A1A"/>
    <w:rsid w:val="006A555C"/>
    <w:rsid w:val="006A7C80"/>
    <w:rsid w:val="006B20F8"/>
    <w:rsid w:val="00701942"/>
    <w:rsid w:val="00733B7C"/>
    <w:rsid w:val="007D1F6D"/>
    <w:rsid w:val="007D78D4"/>
    <w:rsid w:val="00822837"/>
    <w:rsid w:val="00833D2A"/>
    <w:rsid w:val="00867DA8"/>
    <w:rsid w:val="00884681"/>
    <w:rsid w:val="008A08D7"/>
    <w:rsid w:val="008A611E"/>
    <w:rsid w:val="008E609F"/>
    <w:rsid w:val="008F2C92"/>
    <w:rsid w:val="008F537A"/>
    <w:rsid w:val="0090465D"/>
    <w:rsid w:val="009625D8"/>
    <w:rsid w:val="009813A1"/>
    <w:rsid w:val="00981952"/>
    <w:rsid w:val="00984087"/>
    <w:rsid w:val="009A14C3"/>
    <w:rsid w:val="009D6C03"/>
    <w:rsid w:val="009E7F4F"/>
    <w:rsid w:val="00A05765"/>
    <w:rsid w:val="00AB3574"/>
    <w:rsid w:val="00AD6191"/>
    <w:rsid w:val="00B14462"/>
    <w:rsid w:val="00B24FD3"/>
    <w:rsid w:val="00B51639"/>
    <w:rsid w:val="00B518DC"/>
    <w:rsid w:val="00B52CB8"/>
    <w:rsid w:val="00B5387F"/>
    <w:rsid w:val="00B65011"/>
    <w:rsid w:val="00B718E1"/>
    <w:rsid w:val="00B84049"/>
    <w:rsid w:val="00B951FE"/>
    <w:rsid w:val="00BD6E9A"/>
    <w:rsid w:val="00C14DF8"/>
    <w:rsid w:val="00C478D7"/>
    <w:rsid w:val="00C96342"/>
    <w:rsid w:val="00CB1817"/>
    <w:rsid w:val="00D175F7"/>
    <w:rsid w:val="00D45A28"/>
    <w:rsid w:val="00D63EF1"/>
    <w:rsid w:val="00D7060B"/>
    <w:rsid w:val="00D94DD6"/>
    <w:rsid w:val="00DC352F"/>
    <w:rsid w:val="00E21192"/>
    <w:rsid w:val="00E6011E"/>
    <w:rsid w:val="00EA18FD"/>
    <w:rsid w:val="00EB555F"/>
    <w:rsid w:val="00EF21D9"/>
    <w:rsid w:val="00F26E77"/>
    <w:rsid w:val="00F52BCD"/>
    <w:rsid w:val="00F618BA"/>
    <w:rsid w:val="00F93BF0"/>
    <w:rsid w:val="00FE202F"/>
    <w:rsid w:val="00FE602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A555C"/>
  </w:style>
  <w:style w:type="paragraph" w:styleId="1">
    <w:name w:val="heading 1"/>
    <w:basedOn w:val="a"/>
    <w:next w:val="a"/>
    <w:link w:val="10"/>
    <w:qFormat/>
    <w:rsid w:val="00CB1817"/>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CB1817"/>
    <w:pPr>
      <w:keepNext/>
      <w:spacing w:after="0" w:line="240" w:lineRule="auto"/>
      <w:jc w:val="both"/>
      <w:outlineLvl w:val="1"/>
    </w:pPr>
    <w:rPr>
      <w:rFonts w:ascii="Times New Roman" w:eastAsia="Times New Roman" w:hAnsi="Times New Roman" w:cs="Times New Roman"/>
      <w:sz w:val="28"/>
      <w:szCs w:val="20"/>
      <w:lang w:val="en-US" w:eastAsia="ru-RU"/>
    </w:rPr>
  </w:style>
  <w:style w:type="paragraph" w:styleId="3">
    <w:name w:val="heading 3"/>
    <w:basedOn w:val="a"/>
    <w:next w:val="a"/>
    <w:link w:val="30"/>
    <w:qFormat/>
    <w:rsid w:val="00CB1817"/>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2579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3">
    <w:name w:val="Normal (Web)"/>
    <w:basedOn w:val="a"/>
    <w:uiPriority w:val="99"/>
    <w:unhideWhenUsed/>
    <w:rsid w:val="0032579F"/>
    <w:pPr>
      <w:spacing w:before="100" w:beforeAutospacing="1" w:after="119"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32579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Normal">
    <w:name w:val="ConsPlusNormal"/>
    <w:rsid w:val="005C28F2"/>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rsid w:val="00CB1817"/>
    <w:rPr>
      <w:rFonts w:ascii="Arial" w:eastAsia="Times New Roman" w:hAnsi="Arial" w:cs="Arial"/>
      <w:b/>
      <w:bCs/>
      <w:kern w:val="32"/>
      <w:sz w:val="32"/>
      <w:szCs w:val="32"/>
      <w:lang w:eastAsia="ru-RU"/>
    </w:rPr>
  </w:style>
  <w:style w:type="character" w:customStyle="1" w:styleId="20">
    <w:name w:val="Заголовок 2 Знак"/>
    <w:basedOn w:val="a0"/>
    <w:link w:val="2"/>
    <w:rsid w:val="00CB1817"/>
    <w:rPr>
      <w:rFonts w:ascii="Times New Roman" w:eastAsia="Times New Roman" w:hAnsi="Times New Roman" w:cs="Times New Roman"/>
      <w:sz w:val="28"/>
      <w:szCs w:val="20"/>
      <w:lang w:val="en-US" w:eastAsia="ru-RU"/>
    </w:rPr>
  </w:style>
  <w:style w:type="character" w:customStyle="1" w:styleId="30">
    <w:name w:val="Заголовок 3 Знак"/>
    <w:basedOn w:val="a0"/>
    <w:link w:val="3"/>
    <w:rsid w:val="00CB1817"/>
    <w:rPr>
      <w:rFonts w:ascii="Arial" w:eastAsia="Times New Roman" w:hAnsi="Arial" w:cs="Arial"/>
      <w:b/>
      <w:bCs/>
      <w:sz w:val="26"/>
      <w:szCs w:val="26"/>
      <w:lang w:eastAsia="ru-RU"/>
    </w:rPr>
  </w:style>
  <w:style w:type="paragraph" w:customStyle="1" w:styleId="ConsPlusTitle">
    <w:name w:val="ConsPlusTitle"/>
    <w:uiPriority w:val="99"/>
    <w:rsid w:val="006A7C80"/>
    <w:pPr>
      <w:widowControl w:val="0"/>
      <w:autoSpaceDE w:val="0"/>
      <w:autoSpaceDN w:val="0"/>
      <w:adjustRightInd w:val="0"/>
      <w:spacing w:after="0" w:line="240" w:lineRule="auto"/>
    </w:pPr>
    <w:rPr>
      <w:rFonts w:ascii="Arial" w:eastAsiaTheme="minorEastAsia" w:hAnsi="Arial" w:cs="Arial"/>
      <w:b/>
      <w:bCs/>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32579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3">
    <w:name w:val="Normal (Web)"/>
    <w:basedOn w:val="a"/>
    <w:uiPriority w:val="99"/>
    <w:unhideWhenUsed/>
    <w:rsid w:val="0032579F"/>
    <w:pPr>
      <w:spacing w:before="100" w:beforeAutospacing="1" w:after="119" w:line="240" w:lineRule="auto"/>
    </w:pPr>
    <w:rPr>
      <w:rFonts w:ascii="Times New Roman" w:eastAsia="Times New Roman" w:hAnsi="Times New Roman" w:cs="Times New Roman"/>
      <w:sz w:val="24"/>
      <w:szCs w:val="24"/>
      <w:lang w:eastAsia="ru-RU"/>
    </w:rPr>
  </w:style>
  <w:style w:type="table" w:styleId="a4">
    <w:name w:val="Table Grid"/>
    <w:basedOn w:val="a1"/>
    <w:uiPriority w:val="59"/>
    <w:rsid w:val="0032579F"/>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r="http://schemas.openxmlformats.org/officeDocument/2006/relationships" xmlns:w="http://schemas.openxmlformats.org/wordprocessingml/2006/main">
  <w:divs>
    <w:div w:id="52560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87EAFF2BE500B475DF9CD1A803ED6C62F638B3D61D1C2D6ABD367D3FAC64B2CD84160A0V2B7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987EAFF2BE500B475DF9CD1A803ED6C62C6A883562DEC2D6ABD367D3FAC64B2CD84160A8268EC22CV4B6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consultantplus://offline/ref=987EAFF2BE500B475DF9CD1A803ED6C62C6A883C67D2C2D6ABD367D3FAC64B2CD84160A8268EC12EV4B7L" TargetMode="External"/><Relationship Id="rId11" Type="http://schemas.openxmlformats.org/officeDocument/2006/relationships/hyperlink" Target="consultantplus://offline/ref=3533ACF9ABD4F5C44BE91E482F5387BB55B6195EE81239B50547CD22502D669FDF0911FB2Ba438M" TargetMode="External"/><Relationship Id="rId5" Type="http://schemas.openxmlformats.org/officeDocument/2006/relationships/image" Target="media/image1.png"/><Relationship Id="rId10" Type="http://schemas.openxmlformats.org/officeDocument/2006/relationships/hyperlink" Target="consultantplus://offline/ref=3533ACF9ABD4F5C44BE91E482F5387BB55B61B57E91539B50547CD22502D669FDF0911FE294AF245a033M" TargetMode="External"/><Relationship Id="rId4" Type="http://schemas.openxmlformats.org/officeDocument/2006/relationships/webSettings" Target="webSettings.xml"/><Relationship Id="rId9" Type="http://schemas.openxmlformats.org/officeDocument/2006/relationships/hyperlink" Target="consultantplus://offline/ref=987EAFF2BE500B475DF9D317965288CD2961D63966D2CE83F08C3C8EADCF417B9F0E39EA6282C12942F129V2BAL" TargetMode="External"/><Relationship Id="rId1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AA663-9AB2-4F58-A790-8EE47D1765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361</TotalTime>
  <Pages>3</Pages>
  <Words>1262</Words>
  <Characters>7199</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МО Кимовский район</Company>
  <LinksUpToDate>false</LinksUpToDate>
  <CharactersWithSpaces>8445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Ханбикова</dc:creator>
  <cp:lastModifiedBy>Hmyrina</cp:lastModifiedBy>
  <cp:revision>31</cp:revision>
  <cp:lastPrinted>2018-06-25T14:49:00Z</cp:lastPrinted>
  <dcterms:created xsi:type="dcterms:W3CDTF">2015-11-20T08:52:00Z</dcterms:created>
  <dcterms:modified xsi:type="dcterms:W3CDTF">2018-06-28T11:32:00Z</dcterms:modified>
</cp:coreProperties>
</file>