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0B" w:rsidRPr="00BD3EBC" w:rsidRDefault="00BD3EBC" w:rsidP="00BD3EB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3EBC"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</w:t>
      </w:r>
    </w:p>
    <w:p w:rsidR="007C300B" w:rsidRDefault="007C300B" w:rsidP="007C300B"/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Pr="003B7131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39" w:rsidRPr="003B7131" w:rsidRDefault="000D5D39" w:rsidP="003B713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39" w:rsidRPr="00E5681B" w:rsidRDefault="00E5681B" w:rsidP="00E568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81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муниципального о</w:t>
      </w:r>
      <w:r w:rsidR="00126F0F">
        <w:rPr>
          <w:rFonts w:ascii="Times New Roman" w:hAnsi="Times New Roman" w:cs="Times New Roman"/>
          <w:b/>
          <w:bCs/>
          <w:sz w:val="28"/>
          <w:szCs w:val="28"/>
        </w:rPr>
        <w:t>бразования Кимовский район от 22.03.2017 № 495</w:t>
      </w:r>
      <w:r w:rsidRPr="00E5681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>Порядка разработки прогноза</w:t>
      </w:r>
      <w:r w:rsidRPr="00E56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proofErr w:type="gramEnd"/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F0F">
        <w:rPr>
          <w:rFonts w:ascii="Times New Roman" w:hAnsi="Times New Roman" w:cs="Times New Roman"/>
          <w:b/>
          <w:bCs/>
          <w:sz w:val="28"/>
          <w:szCs w:val="28"/>
        </w:rPr>
        <w:t xml:space="preserve">город </w:t>
      </w:r>
      <w:proofErr w:type="spellStart"/>
      <w:r w:rsidR="00126F0F">
        <w:rPr>
          <w:rFonts w:ascii="Times New Roman" w:hAnsi="Times New Roman" w:cs="Times New Roman"/>
          <w:b/>
          <w:bCs/>
          <w:sz w:val="28"/>
          <w:szCs w:val="28"/>
        </w:rPr>
        <w:t>Кимовск</w:t>
      </w:r>
      <w:proofErr w:type="spellEnd"/>
      <w:r w:rsidR="00126F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306F">
        <w:rPr>
          <w:rFonts w:ascii="Times New Roman" w:hAnsi="Times New Roman" w:cs="Times New Roman"/>
          <w:b/>
          <w:bCs/>
          <w:sz w:val="28"/>
          <w:szCs w:val="28"/>
        </w:rPr>
        <w:t>Кимовского</w:t>
      </w:r>
      <w:proofErr w:type="spellEnd"/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31306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568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5D39" w:rsidRDefault="000D5D39" w:rsidP="005B794D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D2D2D"/>
          <w:spacing w:val="2"/>
        </w:rPr>
      </w:pPr>
    </w:p>
    <w:p w:rsidR="007C300B" w:rsidRPr="007C300B" w:rsidRDefault="007C300B" w:rsidP="007C300B"/>
    <w:p w:rsidR="000D5D39" w:rsidRPr="00D612B7" w:rsidRDefault="000D5D39" w:rsidP="003B71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В соответствии с</w:t>
      </w:r>
      <w:r w:rsidRPr="00D612B7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28</w:t>
        </w:r>
        <w:r w:rsidR="00DB1029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.06.</w:t>
        </w:r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2014</w:t>
        </w:r>
        <w:r w:rsidR="00DB1029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№</w:t>
        </w:r>
        <w:r w:rsidR="005A5836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172-ФЗ «</w:t>
        </w:r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стратегическом планировании в Российской Федерации</w:t>
        </w:r>
      </w:hyperlink>
      <w:r w:rsidR="005A5836" w:rsidRPr="00D612B7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D612B7">
        <w:rPr>
          <w:rStyle w:val="a3"/>
          <w:color w:val="auto"/>
          <w:u w:val="none"/>
        </w:rPr>
        <w:t>, </w:t>
      </w:r>
      <w:hyperlink r:id="rId8" w:history="1"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Законом Тульской области от 26</w:t>
        </w:r>
        <w:r w:rsidR="00DB1029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.02.</w:t>
        </w:r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2016 </w:t>
        </w:r>
        <w:r w:rsidR="00DB1029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№ </w:t>
        </w:r>
        <w:r w:rsidR="005A5836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8-ЗТО «</w:t>
        </w:r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стратегическом планировании в Тульской области</w:t>
        </w:r>
      </w:hyperlink>
      <w:r w:rsidR="005A5836" w:rsidRPr="00D612B7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, на основании Устава муниципального образования Кимовский район администрация муниципального образования Кимовский район </w:t>
      </w:r>
      <w:r w:rsidRPr="00D612B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5D39" w:rsidRPr="00D612B7" w:rsidRDefault="000D5D39" w:rsidP="003B71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6350" w:rsidRPr="00D612B7" w:rsidRDefault="00B70C6B" w:rsidP="005A583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1. Внести в постановление муниципального образования Кимовский</w:t>
      </w:r>
      <w:r w:rsidR="0031306F">
        <w:rPr>
          <w:rFonts w:ascii="Times New Roman" w:hAnsi="Times New Roman" w:cs="Times New Roman"/>
          <w:spacing w:val="2"/>
          <w:sz w:val="28"/>
          <w:szCs w:val="28"/>
        </w:rPr>
        <w:t xml:space="preserve"> район от 22.03.2017 № 495</w:t>
      </w:r>
      <w:r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 «Об утверждении </w:t>
      </w:r>
      <w:proofErr w:type="gramStart"/>
      <w:r w:rsidRPr="00D612B7">
        <w:rPr>
          <w:rFonts w:ascii="Times New Roman" w:hAnsi="Times New Roman" w:cs="Times New Roman"/>
          <w:spacing w:val="2"/>
          <w:sz w:val="28"/>
          <w:szCs w:val="28"/>
        </w:rPr>
        <w:t>Порядка разработки прогноза социально-экономического развития муниципального образования</w:t>
      </w:r>
      <w:proofErr w:type="gramEnd"/>
      <w:r w:rsidR="0031306F">
        <w:rPr>
          <w:rFonts w:ascii="Times New Roman" w:hAnsi="Times New Roman" w:cs="Times New Roman"/>
          <w:spacing w:val="2"/>
          <w:sz w:val="28"/>
          <w:szCs w:val="28"/>
        </w:rPr>
        <w:t xml:space="preserve"> город </w:t>
      </w:r>
      <w:proofErr w:type="spellStart"/>
      <w:r w:rsidR="0031306F">
        <w:rPr>
          <w:rFonts w:ascii="Times New Roman" w:hAnsi="Times New Roman" w:cs="Times New Roman"/>
          <w:spacing w:val="2"/>
          <w:sz w:val="28"/>
          <w:szCs w:val="28"/>
        </w:rPr>
        <w:t>Кимовск</w:t>
      </w:r>
      <w:proofErr w:type="spellEnd"/>
      <w:r w:rsidR="003130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31306F">
        <w:rPr>
          <w:rFonts w:ascii="Times New Roman" w:hAnsi="Times New Roman" w:cs="Times New Roman"/>
          <w:spacing w:val="2"/>
          <w:sz w:val="28"/>
          <w:szCs w:val="28"/>
        </w:rPr>
        <w:t>Кимовского</w:t>
      </w:r>
      <w:proofErr w:type="spellEnd"/>
      <w:r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31306F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D612B7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AF71EF"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 следующие изменения:</w:t>
      </w:r>
    </w:p>
    <w:p w:rsidR="00436350" w:rsidRPr="00D612B7" w:rsidRDefault="005B794D" w:rsidP="005A583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1.1. Пункт</w:t>
      </w:r>
      <w:r w:rsidR="00F70ABA" w:rsidRPr="00D612B7">
        <w:rPr>
          <w:rFonts w:ascii="Times New Roman" w:hAnsi="Times New Roman" w:cs="Times New Roman"/>
          <w:spacing w:val="2"/>
          <w:sz w:val="28"/>
          <w:szCs w:val="28"/>
        </w:rPr>
        <w:t>ы 2.8., 2.9.</w:t>
      </w:r>
      <w:r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 приложения к постановлению изложить в новой редакции:</w:t>
      </w:r>
    </w:p>
    <w:p w:rsidR="00436350" w:rsidRPr="00D612B7" w:rsidRDefault="005B794D" w:rsidP="00D612B7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D7215F" w:rsidRPr="00D612B7">
        <w:rPr>
          <w:rFonts w:ascii="Times New Roman" w:hAnsi="Times New Roman" w:cs="Times New Roman"/>
          <w:spacing w:val="2"/>
          <w:sz w:val="28"/>
          <w:szCs w:val="28"/>
        </w:rPr>
        <w:t>2.8. Отдел экономического развития, предпринимательства и сельского хозяйства администрации муниципального образования Кимовский район выносит проект прогноза на общественное обсуждение с учетом требований законодательства Российской Федерации</w:t>
      </w:r>
      <w:r w:rsidR="00DC5E30" w:rsidRPr="00D612B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70ABA" w:rsidRPr="00D612B7" w:rsidRDefault="00F70ABA" w:rsidP="00F70A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2.9. Прогноз одобряется администрацией муниципального образования Кимовский район. Подготовку проекта правового акта администрации муниципального образования Кимовский район об одобрении прогноза осуществляет отдел экономического развития, предпринимательства и сельского хозяйства администрации муниципального образования Кимовский район».</w:t>
      </w:r>
    </w:p>
    <w:p w:rsidR="00F70ABA" w:rsidRPr="00D612B7" w:rsidRDefault="00F70ABA" w:rsidP="00F70A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1.2. Дополнить приложение постановления пунктом 2.10.</w:t>
      </w:r>
      <w:r w:rsidR="00B26134"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 в следующей редакции:</w:t>
      </w:r>
    </w:p>
    <w:p w:rsidR="00436350" w:rsidRPr="00D612B7" w:rsidRDefault="00B26134" w:rsidP="00B26134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lastRenderedPageBreak/>
        <w:t>«2.10. Государственную регистрацию прогноза в федеральном государственном реестре документов стратегического планирования в установленном порядке обеспечивает отдел экономического развития, предпринимательства и сельского хозяйства администрации муниципального образования Кимовский район».</w:t>
      </w:r>
    </w:p>
    <w:p w:rsidR="000D5D39" w:rsidRPr="00CE63BB" w:rsidRDefault="000D5D39" w:rsidP="00CE63BB">
      <w:pPr>
        <w:pStyle w:val="210"/>
        <w:numPr>
          <w:ilvl w:val="0"/>
          <w:numId w:val="3"/>
        </w:numPr>
        <w:shd w:val="clear" w:color="auto" w:fill="FFFFFF" w:themeFill="background1"/>
        <w:tabs>
          <w:tab w:val="left" w:pos="1024"/>
        </w:tabs>
        <w:spacing w:before="0" w:after="0" w:line="240" w:lineRule="auto"/>
        <w:ind w:left="0" w:firstLine="709"/>
        <w:rPr>
          <w:sz w:val="28"/>
          <w:szCs w:val="28"/>
          <w:shd w:val="clear" w:color="auto" w:fill="FFFFFF"/>
        </w:rPr>
      </w:pPr>
      <w:proofErr w:type="gramStart"/>
      <w:r w:rsidRPr="00D612B7">
        <w:rPr>
          <w:rStyle w:val="21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D612B7">
        <w:rPr>
          <w:rStyle w:val="21"/>
          <w:sz w:val="28"/>
          <w:szCs w:val="28"/>
        </w:rPr>
        <w:t>Юрчикова</w:t>
      </w:r>
      <w:proofErr w:type="spellEnd"/>
      <w:r w:rsidRPr="00D612B7">
        <w:rPr>
          <w:rStyle w:val="21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Pr="00D612B7">
        <w:rPr>
          <w:rStyle w:val="21"/>
          <w:sz w:val="28"/>
          <w:szCs w:val="28"/>
        </w:rPr>
        <w:t>Федчук</w:t>
      </w:r>
      <w:proofErr w:type="spellEnd"/>
      <w:r w:rsidRPr="00D612B7">
        <w:rPr>
          <w:rStyle w:val="21"/>
          <w:sz w:val="28"/>
          <w:szCs w:val="28"/>
        </w:rPr>
        <w:t xml:space="preserve"> Г.Ю.) обнародовать постановление посредством размещения в Центре правовой и деловой информации при  муниципальном казенном учреждении культуры «</w:t>
      </w:r>
      <w:proofErr w:type="spellStart"/>
      <w:r w:rsidRPr="00D612B7">
        <w:rPr>
          <w:rStyle w:val="21"/>
          <w:sz w:val="28"/>
          <w:szCs w:val="28"/>
        </w:rPr>
        <w:t>Кимовская</w:t>
      </w:r>
      <w:proofErr w:type="spellEnd"/>
      <w:r w:rsidRPr="00D612B7">
        <w:rPr>
          <w:rStyle w:val="21"/>
          <w:sz w:val="28"/>
          <w:szCs w:val="28"/>
        </w:rPr>
        <w:t xml:space="preserve"> </w:t>
      </w:r>
      <w:proofErr w:type="spellStart"/>
      <w:r w:rsidRPr="00D612B7">
        <w:rPr>
          <w:rStyle w:val="21"/>
          <w:sz w:val="28"/>
          <w:szCs w:val="28"/>
        </w:rPr>
        <w:t>межпоселенческая</w:t>
      </w:r>
      <w:proofErr w:type="spellEnd"/>
      <w:r w:rsidRPr="00D612B7">
        <w:rPr>
          <w:rStyle w:val="21"/>
          <w:sz w:val="28"/>
          <w:szCs w:val="28"/>
        </w:rPr>
        <w:t xml:space="preserve"> центральная районная библиотека».</w:t>
      </w:r>
      <w:proofErr w:type="gramEnd"/>
    </w:p>
    <w:p w:rsidR="000D5D39" w:rsidRPr="00E5681B" w:rsidRDefault="000D5D39" w:rsidP="00DC5E30">
      <w:pPr>
        <w:pStyle w:val="210"/>
        <w:numPr>
          <w:ilvl w:val="0"/>
          <w:numId w:val="3"/>
        </w:numPr>
        <w:shd w:val="clear" w:color="auto" w:fill="FFFFFF" w:themeFill="background1"/>
        <w:tabs>
          <w:tab w:val="left" w:pos="1045"/>
        </w:tabs>
        <w:spacing w:before="0" w:after="0" w:line="240" w:lineRule="auto"/>
        <w:rPr>
          <w:rStyle w:val="21"/>
          <w:sz w:val="28"/>
          <w:szCs w:val="28"/>
        </w:rPr>
      </w:pPr>
      <w:r w:rsidRPr="00E5681B">
        <w:rPr>
          <w:rStyle w:val="21"/>
          <w:color w:val="000000"/>
          <w:sz w:val="28"/>
          <w:szCs w:val="28"/>
        </w:rPr>
        <w:t>Постановление вступает в силу со дня обнародования.</w:t>
      </w:r>
    </w:p>
    <w:p w:rsidR="00A54D83" w:rsidRDefault="00A54D83" w:rsidP="00E5681B">
      <w:pPr>
        <w:pStyle w:val="210"/>
        <w:shd w:val="clear" w:color="auto" w:fill="auto"/>
        <w:tabs>
          <w:tab w:val="left" w:pos="1045"/>
        </w:tabs>
        <w:spacing w:before="0" w:after="0" w:line="240" w:lineRule="auto"/>
        <w:rPr>
          <w:rStyle w:val="21"/>
          <w:sz w:val="28"/>
          <w:szCs w:val="28"/>
        </w:rPr>
      </w:pPr>
    </w:p>
    <w:p w:rsidR="007C300B" w:rsidRDefault="007C300B" w:rsidP="00E5681B">
      <w:pPr>
        <w:pStyle w:val="210"/>
        <w:shd w:val="clear" w:color="auto" w:fill="auto"/>
        <w:tabs>
          <w:tab w:val="left" w:pos="1045"/>
        </w:tabs>
        <w:spacing w:before="0" w:after="0" w:line="240" w:lineRule="auto"/>
        <w:rPr>
          <w:rStyle w:val="21"/>
          <w:sz w:val="28"/>
          <w:szCs w:val="28"/>
        </w:rPr>
      </w:pPr>
    </w:p>
    <w:p w:rsidR="00A54D83" w:rsidRPr="00A54D83" w:rsidRDefault="00A54D83" w:rsidP="00A54D83">
      <w:pPr>
        <w:rPr>
          <w:rStyle w:val="21"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802"/>
      </w:tblGrid>
      <w:tr w:rsidR="000D5D39" w:rsidRPr="00E5681B" w:rsidTr="00E5681B">
        <w:trPr>
          <w:jc w:val="center"/>
        </w:trPr>
        <w:tc>
          <w:tcPr>
            <w:tcW w:w="4520" w:type="dxa"/>
          </w:tcPr>
          <w:p w:rsidR="000D5D39" w:rsidRPr="00E5681B" w:rsidRDefault="000D5D39" w:rsidP="00EC29BE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jc w:val="center"/>
              <w:rPr>
                <w:rStyle w:val="21"/>
                <w:b/>
                <w:sz w:val="28"/>
                <w:szCs w:val="28"/>
              </w:rPr>
            </w:pPr>
            <w:r w:rsidRPr="00E5681B">
              <w:rPr>
                <w:rStyle w:val="21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02" w:type="dxa"/>
          </w:tcPr>
          <w:p w:rsidR="000D5D39" w:rsidRPr="00E5681B" w:rsidRDefault="000D5D39" w:rsidP="003B7131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ind w:firstLine="709"/>
              <w:jc w:val="both"/>
              <w:rPr>
                <w:rStyle w:val="21"/>
                <w:b/>
                <w:sz w:val="28"/>
                <w:szCs w:val="28"/>
              </w:rPr>
            </w:pPr>
          </w:p>
          <w:p w:rsidR="000D5D39" w:rsidRPr="00E5681B" w:rsidRDefault="000D5D39" w:rsidP="00B449F6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ind w:firstLine="709"/>
              <w:jc w:val="right"/>
              <w:rPr>
                <w:rStyle w:val="21"/>
                <w:b/>
                <w:sz w:val="28"/>
                <w:szCs w:val="28"/>
              </w:rPr>
            </w:pPr>
            <w:r w:rsidRPr="00E5681B">
              <w:rPr>
                <w:rStyle w:val="21"/>
                <w:b/>
                <w:sz w:val="28"/>
                <w:szCs w:val="28"/>
              </w:rPr>
              <w:t>Э.Л.Фролов</w:t>
            </w:r>
          </w:p>
        </w:tc>
      </w:tr>
    </w:tbl>
    <w:p w:rsidR="000D5D39" w:rsidRPr="003B7131" w:rsidRDefault="000D5D39" w:rsidP="003B713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2"/>
        </w:rPr>
      </w:pPr>
    </w:p>
    <w:p w:rsidR="000D5D39" w:rsidRPr="003B7131" w:rsidRDefault="000D5D39" w:rsidP="003B713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2"/>
        </w:rPr>
      </w:pPr>
      <w:r w:rsidRPr="003B7131">
        <w:rPr>
          <w:color w:val="2D2D2D"/>
          <w:spacing w:val="2"/>
        </w:rPr>
        <w:br/>
      </w:r>
    </w:p>
    <w:p w:rsidR="000D5D39" w:rsidRPr="003B7131" w:rsidRDefault="000D5D39" w:rsidP="003B71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5D39" w:rsidRPr="003B7131" w:rsidRDefault="000D5D39" w:rsidP="003B71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5D39" w:rsidRPr="003B7131" w:rsidRDefault="000D5D39" w:rsidP="003B71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5D39" w:rsidRPr="003B7131" w:rsidRDefault="000D5D39" w:rsidP="003B71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7ECF" w:rsidRPr="003B7131" w:rsidRDefault="00677ECF" w:rsidP="003B7131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sectPr w:rsidR="00677ECF" w:rsidRPr="003B7131" w:rsidSect="00ED34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9D" w:rsidRDefault="0037129D" w:rsidP="00ED346D">
      <w:r>
        <w:separator/>
      </w:r>
    </w:p>
  </w:endnote>
  <w:endnote w:type="continuationSeparator" w:id="0">
    <w:p w:rsidR="0037129D" w:rsidRDefault="0037129D" w:rsidP="00ED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9D" w:rsidRDefault="0037129D" w:rsidP="00ED346D">
      <w:r>
        <w:separator/>
      </w:r>
    </w:p>
  </w:footnote>
  <w:footnote w:type="continuationSeparator" w:id="0">
    <w:p w:rsidR="0037129D" w:rsidRDefault="0037129D" w:rsidP="00ED3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7305"/>
      <w:docPartObj>
        <w:docPartGallery w:val="Page Numbers (Top of Page)"/>
        <w:docPartUnique/>
      </w:docPartObj>
    </w:sdtPr>
    <w:sdtContent>
      <w:p w:rsidR="00ED346D" w:rsidRDefault="00563717">
        <w:pPr>
          <w:pStyle w:val="a8"/>
          <w:jc w:val="center"/>
        </w:pPr>
        <w:fldSimple w:instr=" PAGE   \* MERGEFORMAT ">
          <w:r w:rsidR="006933D2">
            <w:rPr>
              <w:noProof/>
            </w:rPr>
            <w:t>2</w:t>
          </w:r>
        </w:fldSimple>
      </w:p>
    </w:sdtContent>
  </w:sdt>
  <w:p w:rsidR="00ED346D" w:rsidRDefault="00ED346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20B6"/>
    <w:multiLevelType w:val="hybridMultilevel"/>
    <w:tmpl w:val="5456E0D8"/>
    <w:lvl w:ilvl="0" w:tplc="FAEA6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B19DF"/>
    <w:multiLevelType w:val="hybridMultilevel"/>
    <w:tmpl w:val="386282A8"/>
    <w:lvl w:ilvl="0" w:tplc="4C24813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CC0ED9"/>
    <w:multiLevelType w:val="hybridMultilevel"/>
    <w:tmpl w:val="7AE4E258"/>
    <w:lvl w:ilvl="0" w:tplc="5EC87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B425E6"/>
    <w:multiLevelType w:val="multilevel"/>
    <w:tmpl w:val="7012D29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D39"/>
    <w:rsid w:val="00005C2D"/>
    <w:rsid w:val="00043572"/>
    <w:rsid w:val="000A18A9"/>
    <w:rsid w:val="000A213E"/>
    <w:rsid w:val="000D5D39"/>
    <w:rsid w:val="000E6B92"/>
    <w:rsid w:val="00104AA6"/>
    <w:rsid w:val="001075F3"/>
    <w:rsid w:val="00112910"/>
    <w:rsid w:val="00126F0F"/>
    <w:rsid w:val="00180A8F"/>
    <w:rsid w:val="001D059A"/>
    <w:rsid w:val="00212E1E"/>
    <w:rsid w:val="0031306F"/>
    <w:rsid w:val="003136D2"/>
    <w:rsid w:val="0037129D"/>
    <w:rsid w:val="0038743E"/>
    <w:rsid w:val="003974F4"/>
    <w:rsid w:val="003B7131"/>
    <w:rsid w:val="00436350"/>
    <w:rsid w:val="00483708"/>
    <w:rsid w:val="004E09EA"/>
    <w:rsid w:val="00545D48"/>
    <w:rsid w:val="00563717"/>
    <w:rsid w:val="005866FD"/>
    <w:rsid w:val="005A5836"/>
    <w:rsid w:val="005B794D"/>
    <w:rsid w:val="005D5512"/>
    <w:rsid w:val="006332FC"/>
    <w:rsid w:val="00677ECF"/>
    <w:rsid w:val="006933D2"/>
    <w:rsid w:val="007C300B"/>
    <w:rsid w:val="008E49BE"/>
    <w:rsid w:val="008E5BDF"/>
    <w:rsid w:val="00962E04"/>
    <w:rsid w:val="009A1A2E"/>
    <w:rsid w:val="00A2110E"/>
    <w:rsid w:val="00A54D83"/>
    <w:rsid w:val="00A5673F"/>
    <w:rsid w:val="00A734AD"/>
    <w:rsid w:val="00AF71EF"/>
    <w:rsid w:val="00B05738"/>
    <w:rsid w:val="00B26134"/>
    <w:rsid w:val="00B449F6"/>
    <w:rsid w:val="00B70C6B"/>
    <w:rsid w:val="00BC4D0B"/>
    <w:rsid w:val="00BD3EBC"/>
    <w:rsid w:val="00BE67FA"/>
    <w:rsid w:val="00BF3D71"/>
    <w:rsid w:val="00C07F77"/>
    <w:rsid w:val="00C24F7A"/>
    <w:rsid w:val="00C7475A"/>
    <w:rsid w:val="00CD68E5"/>
    <w:rsid w:val="00CE63BB"/>
    <w:rsid w:val="00CF3541"/>
    <w:rsid w:val="00D612B7"/>
    <w:rsid w:val="00D7215F"/>
    <w:rsid w:val="00DB1029"/>
    <w:rsid w:val="00DC5E30"/>
    <w:rsid w:val="00DE1247"/>
    <w:rsid w:val="00E5043B"/>
    <w:rsid w:val="00E5681B"/>
    <w:rsid w:val="00EC29BE"/>
    <w:rsid w:val="00ED346D"/>
    <w:rsid w:val="00F35796"/>
    <w:rsid w:val="00F70ABA"/>
    <w:rsid w:val="00F9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3E"/>
  </w:style>
  <w:style w:type="paragraph" w:styleId="1">
    <w:name w:val="heading 1"/>
    <w:basedOn w:val="a"/>
    <w:next w:val="a"/>
    <w:link w:val="10"/>
    <w:uiPriority w:val="9"/>
    <w:qFormat/>
    <w:rsid w:val="000D5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5D3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5D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D5D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D39"/>
  </w:style>
  <w:style w:type="character" w:styleId="a3">
    <w:name w:val="Hyperlink"/>
    <w:basedOn w:val="a0"/>
    <w:uiPriority w:val="99"/>
    <w:semiHidden/>
    <w:unhideWhenUsed/>
    <w:rsid w:val="000D5D39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0D5D3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D5D39"/>
    <w:pPr>
      <w:widowControl w:val="0"/>
      <w:shd w:val="clear" w:color="auto" w:fill="FFFFFF"/>
      <w:spacing w:before="300" w:after="420" w:line="226" w:lineRule="exact"/>
    </w:pPr>
    <w:rPr>
      <w:rFonts w:ascii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0D5D39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D5D3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7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3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46D"/>
  </w:style>
  <w:style w:type="paragraph" w:styleId="aa">
    <w:name w:val="footer"/>
    <w:basedOn w:val="a"/>
    <w:link w:val="ab"/>
    <w:uiPriority w:val="99"/>
    <w:semiHidden/>
    <w:unhideWhenUsed/>
    <w:rsid w:val="00ED3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3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28945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4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Пользователь Windows</cp:lastModifiedBy>
  <cp:revision>2</cp:revision>
  <cp:lastPrinted>2018-10-03T14:30:00Z</cp:lastPrinted>
  <dcterms:created xsi:type="dcterms:W3CDTF">2018-10-04T07:12:00Z</dcterms:created>
  <dcterms:modified xsi:type="dcterms:W3CDTF">2018-10-04T07:12:00Z</dcterms:modified>
</cp:coreProperties>
</file>