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72" w:rsidRPr="00907213" w:rsidRDefault="001B3B72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3570B0" w:rsidRDefault="003570B0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CB7C1B" w:rsidRDefault="00CB7C1B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8F6C8A" w:rsidRPr="00907213" w:rsidRDefault="008F6C8A" w:rsidP="00454FFA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2E4D7E" w:rsidRPr="00FB4378" w:rsidRDefault="00182052" w:rsidP="00454FFA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B4378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="008A1BFA" w:rsidRPr="00FB4378">
        <w:rPr>
          <w:rFonts w:ascii="PT Astra Serif" w:hAnsi="PT Astra Serif" w:cs="Times New Roman"/>
          <w:b/>
          <w:bCs/>
          <w:sz w:val="28"/>
          <w:szCs w:val="28"/>
        </w:rPr>
        <w:t xml:space="preserve"> подготовке </w:t>
      </w:r>
      <w:r w:rsidR="00873525" w:rsidRPr="00FB4378">
        <w:rPr>
          <w:rFonts w:ascii="PT Astra Serif" w:hAnsi="PT Astra Serif" w:cs="Times New Roman"/>
          <w:b/>
          <w:bCs/>
          <w:sz w:val="28"/>
          <w:szCs w:val="28"/>
        </w:rPr>
        <w:t xml:space="preserve">граждан Российской Федерации, иностранных граждан и лиц без гражданства </w:t>
      </w:r>
      <w:r w:rsidR="008A1BFA" w:rsidRPr="00FB4378">
        <w:rPr>
          <w:rFonts w:ascii="PT Astra Serif" w:hAnsi="PT Astra Serif" w:cs="Times New Roman"/>
          <w:b/>
          <w:bCs/>
          <w:sz w:val="28"/>
          <w:szCs w:val="28"/>
        </w:rPr>
        <w:t>на</w:t>
      </w:r>
      <w:r w:rsidR="00B162FC" w:rsidRPr="00FB4378">
        <w:rPr>
          <w:rFonts w:ascii="PT Astra Serif" w:hAnsi="PT Astra Serif" w:cs="Times New Roman"/>
          <w:b/>
          <w:bCs/>
          <w:sz w:val="28"/>
          <w:szCs w:val="28"/>
        </w:rPr>
        <w:t xml:space="preserve"> территории </w:t>
      </w:r>
      <w:r w:rsidR="009E54B0" w:rsidRPr="00FB4378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 Кимовский район</w:t>
      </w:r>
      <w:r w:rsidR="00907213" w:rsidRPr="00FB4378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534A5E" w:rsidRPr="00FB4378">
        <w:rPr>
          <w:rFonts w:ascii="PT Astra Serif" w:hAnsi="PT Astra Serif" w:cs="Times New Roman"/>
          <w:b/>
          <w:bCs/>
          <w:sz w:val="28"/>
          <w:szCs w:val="28"/>
        </w:rPr>
        <w:t>в области защиты от чрезвычайных ситуаций природного и техногенного характера</w:t>
      </w:r>
    </w:p>
    <w:p w:rsidR="002E4D7E" w:rsidRPr="00FB4378" w:rsidRDefault="002E4D7E" w:rsidP="00454FFA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A4581" w:rsidRPr="00FB4378" w:rsidRDefault="00CB29FC" w:rsidP="003471AC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FB4378">
        <w:rPr>
          <w:rFonts w:ascii="PT Astra Serif" w:hAnsi="PT Astra Serif"/>
          <w:sz w:val="28"/>
          <w:szCs w:val="28"/>
        </w:rPr>
        <w:tab/>
      </w:r>
      <w:proofErr w:type="gramStart"/>
      <w:r w:rsidR="003A4581" w:rsidRPr="00FB4378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hyperlink r:id="rId7" w:history="1">
        <w:r w:rsidR="003A4581" w:rsidRPr="00FB4378">
          <w:rPr>
            <w:rFonts w:ascii="PT Astra Serif" w:hAnsi="PT Astra Serif"/>
            <w:sz w:val="28"/>
            <w:szCs w:val="28"/>
          </w:rPr>
          <w:t>законом</w:t>
        </w:r>
      </w:hyperlink>
      <w:r w:rsidR="00CB7C1B" w:rsidRPr="00FB4378">
        <w:rPr>
          <w:rFonts w:ascii="PT Astra Serif" w:hAnsi="PT Astra Serif"/>
          <w:sz w:val="28"/>
          <w:szCs w:val="28"/>
        </w:rPr>
        <w:t xml:space="preserve"> от 21.12.1994 </w:t>
      </w:r>
      <w:r w:rsidR="00FF4254" w:rsidRPr="00FB4378">
        <w:rPr>
          <w:rFonts w:ascii="PT Astra Serif" w:hAnsi="PT Astra Serif"/>
          <w:sz w:val="28"/>
          <w:szCs w:val="28"/>
        </w:rPr>
        <w:t xml:space="preserve">№ </w:t>
      </w:r>
      <w:r w:rsidR="00DF02CD">
        <w:rPr>
          <w:rFonts w:ascii="PT Astra Serif" w:hAnsi="PT Astra Serif"/>
          <w:sz w:val="28"/>
          <w:szCs w:val="28"/>
        </w:rPr>
        <w:t>68-ФЗ «</w:t>
      </w:r>
      <w:r w:rsidR="003A4581" w:rsidRPr="00FB4378">
        <w:rPr>
          <w:rFonts w:ascii="PT Astra Serif" w:hAnsi="PT Astra Serif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F02CD">
        <w:rPr>
          <w:rFonts w:ascii="PT Astra Serif" w:hAnsi="PT Astra Serif"/>
          <w:sz w:val="28"/>
          <w:szCs w:val="28"/>
        </w:rPr>
        <w:t>»</w:t>
      </w:r>
      <w:r w:rsidR="003A4581" w:rsidRPr="00FB4378">
        <w:rPr>
          <w:rFonts w:ascii="PT Astra Serif" w:hAnsi="PT Astra Serif"/>
          <w:sz w:val="28"/>
          <w:szCs w:val="28"/>
        </w:rPr>
        <w:t>,</w:t>
      </w:r>
      <w:r w:rsidR="00F43025" w:rsidRPr="00FB4378">
        <w:rPr>
          <w:rFonts w:ascii="PT Astra Serif" w:hAnsi="PT Astra Serif"/>
          <w:sz w:val="28"/>
          <w:szCs w:val="28"/>
        </w:rPr>
        <w:t xml:space="preserve"> </w:t>
      </w:r>
      <w:r w:rsidR="000E32CC" w:rsidRPr="00FB4378">
        <w:rPr>
          <w:rFonts w:ascii="PT Astra Serif" w:hAnsi="PT Astra Serif"/>
          <w:sz w:val="28"/>
          <w:szCs w:val="28"/>
        </w:rPr>
        <w:t>постановлениями</w:t>
      </w:r>
      <w:r w:rsidR="00F43025" w:rsidRPr="00FB4378">
        <w:rPr>
          <w:rFonts w:ascii="PT Astra Serif" w:hAnsi="PT Astra Serif"/>
          <w:sz w:val="28"/>
          <w:szCs w:val="28"/>
        </w:rPr>
        <w:t xml:space="preserve"> Правительства Российской Федерации от 30.12.2003 № 794 «О единой государственной системе предупреждения и ликвидации чрезвычайных ситуаций», </w:t>
      </w:r>
      <w:r w:rsidR="00CB7C1B" w:rsidRPr="00FB4378">
        <w:rPr>
          <w:rFonts w:ascii="PT Astra Serif" w:hAnsi="PT Astra Serif"/>
          <w:sz w:val="28"/>
          <w:szCs w:val="28"/>
        </w:rPr>
        <w:t xml:space="preserve">от </w:t>
      </w:r>
      <w:r w:rsidR="009F3580" w:rsidRPr="00FB4378">
        <w:rPr>
          <w:rFonts w:ascii="PT Astra Serif" w:hAnsi="PT Astra Serif"/>
          <w:sz w:val="28"/>
          <w:szCs w:val="28"/>
        </w:rPr>
        <w:t>18.09.2020</w:t>
      </w:r>
      <w:r w:rsidR="00CB7C1B" w:rsidRPr="00FB4378">
        <w:rPr>
          <w:rFonts w:ascii="PT Astra Serif" w:hAnsi="PT Astra Serif"/>
          <w:sz w:val="28"/>
          <w:szCs w:val="28"/>
        </w:rPr>
        <w:t xml:space="preserve"> </w:t>
      </w:r>
      <w:r w:rsidR="00FF4254" w:rsidRPr="00FB4378">
        <w:rPr>
          <w:rFonts w:ascii="PT Astra Serif" w:hAnsi="PT Astra Serif"/>
          <w:sz w:val="28"/>
          <w:szCs w:val="28"/>
        </w:rPr>
        <w:t>№</w:t>
      </w:r>
      <w:r w:rsidR="003A4581" w:rsidRPr="00FB4378">
        <w:rPr>
          <w:rFonts w:ascii="PT Astra Serif" w:hAnsi="PT Astra Serif"/>
          <w:sz w:val="28"/>
          <w:szCs w:val="28"/>
        </w:rPr>
        <w:t xml:space="preserve"> </w:t>
      </w:r>
      <w:r w:rsidR="009F3580" w:rsidRPr="00FB4378">
        <w:rPr>
          <w:rFonts w:ascii="PT Astra Serif" w:hAnsi="PT Astra Serif"/>
          <w:sz w:val="28"/>
          <w:szCs w:val="28"/>
        </w:rPr>
        <w:t>1485</w:t>
      </w:r>
      <w:r w:rsidR="00410502">
        <w:rPr>
          <w:rFonts w:ascii="PT Astra Serif" w:hAnsi="PT Astra Serif"/>
          <w:sz w:val="28"/>
          <w:szCs w:val="28"/>
        </w:rPr>
        <w:t xml:space="preserve"> «</w:t>
      </w:r>
      <w:r w:rsidR="009F3580" w:rsidRPr="00FB4378">
        <w:rPr>
          <w:rFonts w:ascii="PT Astra Serif" w:hAnsi="PT Astra Serif"/>
          <w:sz w:val="28"/>
          <w:szCs w:val="28"/>
        </w:rPr>
        <w:t>Об утверждении Положения по по</w:t>
      </w:r>
      <w:r w:rsidR="009F3580" w:rsidRPr="00FB4378">
        <w:rPr>
          <w:rFonts w:ascii="PT Astra Serif" w:eastAsiaTheme="minorHAnsi" w:hAnsi="PT Astra Serif" w:cs="Arial"/>
          <w:sz w:val="28"/>
          <w:szCs w:val="28"/>
          <w:lang w:eastAsia="en-US"/>
        </w:rPr>
        <w:t>дготовке граждан Российской Федерации, иностранных граждан и лиц без гражданства в области защиты от чрезвычайных ситуаций природного</w:t>
      </w:r>
      <w:proofErr w:type="gramEnd"/>
      <w:r w:rsidR="009F3580" w:rsidRPr="00FB4378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и техногенного характера</w:t>
      </w:r>
      <w:r w:rsidR="00410502">
        <w:rPr>
          <w:rFonts w:ascii="PT Astra Serif" w:eastAsiaTheme="minorHAnsi" w:hAnsi="PT Astra Serif" w:cs="Arial"/>
          <w:sz w:val="28"/>
          <w:szCs w:val="28"/>
          <w:lang w:eastAsia="en-US"/>
        </w:rPr>
        <w:t>»</w:t>
      </w:r>
      <w:r w:rsidR="003471AC" w:rsidRPr="00FB4378">
        <w:rPr>
          <w:rFonts w:ascii="PT Astra Serif" w:eastAsiaTheme="minorHAnsi" w:hAnsi="PT Astra Serif" w:cs="Arial"/>
          <w:sz w:val="28"/>
          <w:szCs w:val="28"/>
          <w:lang w:eastAsia="en-US"/>
        </w:rPr>
        <w:t>,</w:t>
      </w:r>
      <w:r w:rsidR="003471AC" w:rsidRPr="00FB4378">
        <w:rPr>
          <w:rFonts w:ascii="PT Astra Serif" w:hAnsi="PT Astra Serif"/>
        </w:rPr>
        <w:t xml:space="preserve"> </w:t>
      </w:r>
      <w:hyperlink r:id="rId8" w:history="1">
        <w:r w:rsidR="003471AC" w:rsidRPr="00FB4378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="003471AC" w:rsidRPr="00FB4378">
        <w:rPr>
          <w:rFonts w:ascii="PT Astra Serif" w:hAnsi="PT Astra Serif"/>
          <w:sz w:val="28"/>
          <w:szCs w:val="28"/>
        </w:rPr>
        <w:t xml:space="preserve"> администрации Тульской области от 13.04. 2004 № 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="00924091" w:rsidRPr="00FB4378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Кимовский район, </w:t>
      </w:r>
      <w:r w:rsidR="009F6B0B" w:rsidRPr="00FB4378">
        <w:rPr>
          <w:rFonts w:ascii="PT Astra Serif" w:hAnsi="PT Astra Serif"/>
          <w:sz w:val="28"/>
          <w:szCs w:val="28"/>
        </w:rPr>
        <w:t>администрация муниципального образования Кимовский район ПОСТАНОВЛЯЕТ:</w:t>
      </w:r>
    </w:p>
    <w:p w:rsidR="00A37C4B" w:rsidRPr="00FB4378" w:rsidRDefault="00A37C4B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A4581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FB4378">
        <w:rPr>
          <w:rFonts w:ascii="PT Astra Serif" w:hAnsi="PT Astra Serif" w:cs="Times New Roman"/>
          <w:sz w:val="28"/>
          <w:szCs w:val="28"/>
        </w:rPr>
        <w:t xml:space="preserve">1. Утвердить </w:t>
      </w:r>
      <w:hyperlink w:anchor="Par53" w:history="1">
        <w:r w:rsidR="00A37C4B" w:rsidRPr="00FB4378">
          <w:rPr>
            <w:rFonts w:ascii="PT Astra Serif" w:hAnsi="PT Astra Serif" w:cs="Times New Roman"/>
            <w:sz w:val="28"/>
            <w:szCs w:val="28"/>
          </w:rPr>
          <w:t>П</w:t>
        </w:r>
        <w:r w:rsidRPr="00FB4378">
          <w:rPr>
            <w:rFonts w:ascii="PT Astra Serif" w:hAnsi="PT Astra Serif" w:cs="Times New Roman"/>
            <w:sz w:val="28"/>
            <w:szCs w:val="28"/>
          </w:rPr>
          <w:t>оложение</w:t>
        </w:r>
      </w:hyperlink>
      <w:r w:rsidRPr="00FB4378">
        <w:rPr>
          <w:rFonts w:ascii="PT Astra Serif" w:hAnsi="PT Astra Serif" w:cs="Times New Roman"/>
          <w:sz w:val="28"/>
          <w:szCs w:val="28"/>
        </w:rPr>
        <w:t xml:space="preserve"> о подготовке </w:t>
      </w:r>
      <w:r w:rsidR="00B23114" w:rsidRPr="00FB4378">
        <w:rPr>
          <w:rFonts w:ascii="PT Astra Serif" w:hAnsi="PT Astra Serif" w:cs="Times New Roman"/>
          <w:bCs/>
          <w:sz w:val="28"/>
          <w:szCs w:val="28"/>
        </w:rPr>
        <w:t>граждан Российской Федерации, иностранных граждан и лиц без гражданства</w:t>
      </w:r>
      <w:r w:rsidR="00B23114" w:rsidRPr="00FB4378">
        <w:rPr>
          <w:rFonts w:ascii="PT Astra Serif" w:hAnsi="PT Astra Serif" w:cs="Times New Roman"/>
          <w:sz w:val="28"/>
          <w:szCs w:val="28"/>
        </w:rPr>
        <w:t xml:space="preserve"> </w:t>
      </w:r>
      <w:r w:rsidR="00946B46" w:rsidRPr="00FB4378">
        <w:rPr>
          <w:rFonts w:ascii="PT Astra Serif" w:hAnsi="PT Astra Serif" w:cs="Times New Roman"/>
          <w:sz w:val="28"/>
          <w:szCs w:val="28"/>
        </w:rPr>
        <w:t xml:space="preserve">на территории </w:t>
      </w:r>
      <w:r w:rsidR="009E54B0" w:rsidRPr="00FB4378">
        <w:rPr>
          <w:rFonts w:ascii="PT Astra Serif" w:hAnsi="PT Astra Serif" w:cs="Times New Roman"/>
          <w:sz w:val="28"/>
          <w:szCs w:val="28"/>
        </w:rPr>
        <w:t xml:space="preserve">муниципального образования Кимовский район </w:t>
      </w:r>
      <w:r w:rsidRPr="00FB4378">
        <w:rPr>
          <w:rFonts w:ascii="PT Astra Serif" w:hAnsi="PT Astra Serif" w:cs="Times New Roman"/>
          <w:sz w:val="28"/>
          <w:szCs w:val="28"/>
        </w:rPr>
        <w:t>в области защиты от чрезвычайных ситуаций природного и техногенного характера</w:t>
      </w:r>
      <w:r w:rsidR="00F10D33" w:rsidRPr="00FB4378">
        <w:rPr>
          <w:rFonts w:ascii="PT Astra Serif" w:hAnsi="PT Astra Serif" w:cs="Times New Roman"/>
          <w:sz w:val="28"/>
          <w:szCs w:val="28"/>
        </w:rPr>
        <w:t xml:space="preserve"> </w:t>
      </w:r>
      <w:r w:rsidRPr="00FB4378">
        <w:rPr>
          <w:rFonts w:ascii="PT Astra Serif" w:hAnsi="PT Astra Serif" w:cs="Times New Roman"/>
          <w:sz w:val="28"/>
          <w:szCs w:val="28"/>
        </w:rPr>
        <w:t>(приложение</w:t>
      </w:r>
      <w:r w:rsidR="009F6B0B" w:rsidRPr="00FB4378">
        <w:rPr>
          <w:rFonts w:ascii="PT Astra Serif" w:hAnsi="PT Astra Serif" w:cs="Times New Roman"/>
          <w:sz w:val="28"/>
          <w:szCs w:val="28"/>
        </w:rPr>
        <w:t>)</w:t>
      </w:r>
      <w:r w:rsidRPr="00FB4378">
        <w:rPr>
          <w:rFonts w:ascii="PT Astra Serif" w:hAnsi="PT Astra Serif" w:cs="Times New Roman"/>
          <w:sz w:val="28"/>
          <w:szCs w:val="28"/>
        </w:rPr>
        <w:t>.</w:t>
      </w:r>
    </w:p>
    <w:p w:rsidR="003570B0" w:rsidRPr="00FB4378" w:rsidRDefault="003570B0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F539C1" w:rsidRPr="00FB4378" w:rsidRDefault="00AB0CA2" w:rsidP="00AB0CA2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C60BF" w:rsidRPr="00AB0CA2">
        <w:rPr>
          <w:rFonts w:ascii="PT Astra Serif" w:hAnsi="PT Astra Serif"/>
          <w:sz w:val="28"/>
          <w:szCs w:val="28"/>
        </w:rPr>
        <w:t>2.</w:t>
      </w:r>
      <w:r w:rsidRPr="00AB0CA2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</w:t>
      </w:r>
      <w:r w:rsidR="00F539C1" w:rsidRPr="00FB4378">
        <w:rPr>
          <w:rFonts w:ascii="PT Astra Serif" w:hAnsi="PT Astra Serif"/>
          <w:sz w:val="28"/>
          <w:szCs w:val="28"/>
        </w:rPr>
        <w:t xml:space="preserve">Установить, что подготовка </w:t>
      </w:r>
      <w:r w:rsidR="00F10D33" w:rsidRPr="00FB4378">
        <w:rPr>
          <w:rFonts w:ascii="PT Astra Serif" w:hAnsi="PT Astra Serif"/>
          <w:bCs/>
          <w:sz w:val="28"/>
          <w:szCs w:val="28"/>
        </w:rPr>
        <w:t>граждан Российской Федерации, иностранных граждан и лиц без гражданства</w:t>
      </w:r>
      <w:r w:rsidR="00F10D33" w:rsidRPr="00FB4378"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Кимовский район </w:t>
      </w:r>
      <w:r w:rsidR="00755786" w:rsidRPr="00FB4378">
        <w:rPr>
          <w:rFonts w:ascii="PT Astra Serif" w:hAnsi="PT Astra Serif"/>
          <w:sz w:val="28"/>
          <w:szCs w:val="28"/>
        </w:rPr>
        <w:t xml:space="preserve">(далее – </w:t>
      </w:r>
      <w:r w:rsidR="00F539C1" w:rsidRPr="00FB4378">
        <w:rPr>
          <w:rFonts w:ascii="PT Astra Serif" w:hAnsi="PT Astra Serif"/>
          <w:sz w:val="28"/>
          <w:szCs w:val="28"/>
        </w:rPr>
        <w:t>населени</w:t>
      </w:r>
      <w:r w:rsidR="00755786" w:rsidRPr="00FB4378">
        <w:rPr>
          <w:rFonts w:ascii="PT Astra Serif" w:hAnsi="PT Astra Serif"/>
          <w:sz w:val="28"/>
          <w:szCs w:val="28"/>
        </w:rPr>
        <w:t>е)</w:t>
      </w:r>
      <w:r w:rsidR="00F539C1" w:rsidRPr="00FB4378">
        <w:rPr>
          <w:rFonts w:ascii="PT Astra Serif" w:hAnsi="PT Astra Serif"/>
          <w:sz w:val="28"/>
          <w:szCs w:val="28"/>
        </w:rPr>
        <w:t xml:space="preserve">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от чрезвычайных ситуаций</w:t>
      </w:r>
      <w:r w:rsidR="001F5440" w:rsidRPr="00FB4378">
        <w:rPr>
          <w:rFonts w:ascii="PT Astra Serif" w:hAnsi="PT Astra Serif"/>
          <w:sz w:val="28"/>
          <w:szCs w:val="28"/>
        </w:rPr>
        <w:t>.</w:t>
      </w:r>
    </w:p>
    <w:p w:rsidR="003A4581" w:rsidRDefault="00AB0CA2" w:rsidP="00170D9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="003A4581" w:rsidRPr="00FB4378"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>В</w:t>
      </w:r>
      <w:r w:rsidRPr="00AB0CA2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озложить 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м</w:t>
      </w:r>
      <w:r w:rsidRPr="00AB0CA2">
        <w:rPr>
          <w:rFonts w:ascii="PT Astra Serif" w:eastAsiaTheme="minorHAnsi" w:hAnsi="PT Astra Serif" w:cs="Arial"/>
          <w:sz w:val="28"/>
          <w:szCs w:val="28"/>
          <w:lang w:eastAsia="en-US"/>
        </w:rPr>
        <w:t>етодическое руководство, координацию и контроль подготовки населения</w:t>
      </w:r>
      <w:r w:rsidR="00170D9A" w:rsidRPr="00170D9A">
        <w:rPr>
          <w:rFonts w:ascii="PT Astra Serif" w:hAnsi="PT Astra Serif"/>
          <w:sz w:val="28"/>
          <w:szCs w:val="28"/>
        </w:rPr>
        <w:t xml:space="preserve"> </w:t>
      </w:r>
      <w:r w:rsidR="00170D9A" w:rsidRPr="00FB4378">
        <w:rPr>
          <w:rFonts w:ascii="PT Astra Serif" w:hAnsi="PT Astra Serif"/>
          <w:sz w:val="28"/>
          <w:szCs w:val="28"/>
        </w:rPr>
        <w:t>муниципального образования Кимовский район</w:t>
      </w:r>
      <w:r w:rsidRPr="00AB0CA2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в области гражданской обороны и защиты от чрезвычайных ситуаций природного и техногенного характера на </w:t>
      </w:r>
      <w:r w:rsidR="00170D9A">
        <w:rPr>
          <w:rFonts w:ascii="PT Astra Serif" w:eastAsiaTheme="minorHAnsi" w:hAnsi="PT Astra Serif" w:cs="Arial"/>
          <w:sz w:val="28"/>
          <w:szCs w:val="28"/>
          <w:lang w:eastAsia="en-US"/>
        </w:rPr>
        <w:t>о</w:t>
      </w:r>
      <w:r w:rsidR="00CB7C1B" w:rsidRPr="00FB4378">
        <w:rPr>
          <w:rFonts w:ascii="PT Astra Serif" w:hAnsi="PT Astra Serif"/>
          <w:sz w:val="28"/>
          <w:szCs w:val="28"/>
        </w:rPr>
        <w:t xml:space="preserve">тдел по мобилизационной подготовке, </w:t>
      </w:r>
      <w:r w:rsidR="009F6B0B" w:rsidRPr="00FB4378">
        <w:rPr>
          <w:rFonts w:ascii="PT Astra Serif" w:hAnsi="PT Astra Serif"/>
          <w:sz w:val="28"/>
          <w:szCs w:val="28"/>
        </w:rPr>
        <w:t>ГО</w:t>
      </w:r>
      <w:r w:rsidR="00CB7C1B" w:rsidRPr="00FB4378">
        <w:rPr>
          <w:rFonts w:ascii="PT Astra Serif" w:hAnsi="PT Astra Serif"/>
          <w:sz w:val="28"/>
          <w:szCs w:val="28"/>
        </w:rPr>
        <w:t xml:space="preserve"> </w:t>
      </w:r>
      <w:r w:rsidR="003A4581" w:rsidRPr="00FB4378">
        <w:rPr>
          <w:rFonts w:ascii="PT Astra Serif" w:hAnsi="PT Astra Serif"/>
          <w:sz w:val="28"/>
          <w:szCs w:val="28"/>
        </w:rPr>
        <w:t xml:space="preserve">ЧС и охране окружающей </w:t>
      </w:r>
      <w:r w:rsidR="004F55D7" w:rsidRPr="00FB4378">
        <w:rPr>
          <w:rFonts w:ascii="PT Astra Serif" w:hAnsi="PT Astra Serif"/>
          <w:sz w:val="28"/>
          <w:szCs w:val="28"/>
        </w:rPr>
        <w:t xml:space="preserve">среды </w:t>
      </w:r>
      <w:r w:rsidR="00CB7C1B" w:rsidRPr="00FB4378">
        <w:rPr>
          <w:rFonts w:ascii="PT Astra Serif" w:hAnsi="PT Astra Serif"/>
          <w:sz w:val="28"/>
          <w:szCs w:val="28"/>
        </w:rPr>
        <w:t>(Пикина Т.А.</w:t>
      </w:r>
      <w:r w:rsidR="003570B0">
        <w:rPr>
          <w:rFonts w:ascii="PT Astra Serif" w:hAnsi="PT Astra Serif"/>
          <w:sz w:val="28"/>
          <w:szCs w:val="28"/>
        </w:rPr>
        <w:t>).</w:t>
      </w:r>
    </w:p>
    <w:p w:rsidR="003570B0" w:rsidRPr="00FB4378" w:rsidRDefault="003570B0" w:rsidP="00170D9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B1239F" w:rsidRDefault="00177E98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0C799A" w:rsidRPr="00FB4378">
        <w:rPr>
          <w:rFonts w:ascii="PT Astra Serif" w:hAnsi="PT Astra Serif" w:cs="Times New Roman"/>
          <w:sz w:val="28"/>
          <w:szCs w:val="28"/>
        </w:rPr>
        <w:t xml:space="preserve">. </w:t>
      </w:r>
      <w:r w:rsidR="00B1239F" w:rsidRPr="00FB4378">
        <w:rPr>
          <w:rFonts w:ascii="PT Astra Serif" w:hAnsi="PT Astra Serif" w:cs="Times New Roman"/>
          <w:sz w:val="28"/>
          <w:szCs w:val="28"/>
        </w:rPr>
        <w:t>Признать утратившим силу постановление администрации муниципального образования Кимовский район от 2</w:t>
      </w:r>
      <w:r w:rsidR="0009173A">
        <w:rPr>
          <w:rFonts w:ascii="PT Astra Serif" w:hAnsi="PT Astra Serif" w:cs="Times New Roman"/>
          <w:sz w:val="28"/>
          <w:szCs w:val="28"/>
        </w:rPr>
        <w:t>6</w:t>
      </w:r>
      <w:r w:rsidR="00B1239F" w:rsidRPr="00FB4378">
        <w:rPr>
          <w:rFonts w:ascii="PT Astra Serif" w:hAnsi="PT Astra Serif" w:cs="Times New Roman"/>
          <w:sz w:val="28"/>
          <w:szCs w:val="28"/>
        </w:rPr>
        <w:t>.</w:t>
      </w:r>
      <w:r w:rsidR="0009173A">
        <w:rPr>
          <w:rFonts w:ascii="PT Astra Serif" w:hAnsi="PT Astra Serif" w:cs="Times New Roman"/>
          <w:sz w:val="28"/>
          <w:szCs w:val="28"/>
        </w:rPr>
        <w:t>04</w:t>
      </w:r>
      <w:r w:rsidR="00B1239F" w:rsidRPr="00FB4378">
        <w:rPr>
          <w:rFonts w:ascii="PT Astra Serif" w:hAnsi="PT Astra Serif" w:cs="Times New Roman"/>
          <w:sz w:val="28"/>
          <w:szCs w:val="28"/>
        </w:rPr>
        <w:t>.201</w:t>
      </w:r>
      <w:r w:rsidR="0009173A">
        <w:rPr>
          <w:rFonts w:ascii="PT Astra Serif" w:hAnsi="PT Astra Serif" w:cs="Times New Roman"/>
          <w:sz w:val="28"/>
          <w:szCs w:val="28"/>
        </w:rPr>
        <w:t>6</w:t>
      </w:r>
      <w:r w:rsidR="00B1239F" w:rsidRPr="00FB4378">
        <w:rPr>
          <w:rFonts w:ascii="PT Astra Serif" w:hAnsi="PT Astra Serif" w:cs="Times New Roman"/>
          <w:sz w:val="28"/>
          <w:szCs w:val="28"/>
        </w:rPr>
        <w:t xml:space="preserve"> № </w:t>
      </w:r>
      <w:r w:rsidR="0009173A">
        <w:rPr>
          <w:rFonts w:ascii="PT Astra Serif" w:hAnsi="PT Astra Serif" w:cs="Times New Roman"/>
          <w:sz w:val="28"/>
          <w:szCs w:val="28"/>
        </w:rPr>
        <w:t>661</w:t>
      </w:r>
      <w:r w:rsidR="00B1239F" w:rsidRPr="00FB4378">
        <w:rPr>
          <w:rFonts w:ascii="PT Astra Serif" w:hAnsi="PT Astra Serif" w:cs="Times New Roman"/>
          <w:sz w:val="28"/>
          <w:szCs w:val="28"/>
        </w:rPr>
        <w:t xml:space="preserve"> «О подготовке населения муниципального образования Кимовский район в области защиты от чрезвычайных ситуаций</w:t>
      </w:r>
      <w:r w:rsidR="000C799A" w:rsidRPr="00FB4378">
        <w:rPr>
          <w:rFonts w:ascii="PT Astra Serif" w:hAnsi="PT Astra Serif" w:cs="Times New Roman"/>
          <w:sz w:val="28"/>
          <w:szCs w:val="28"/>
        </w:rPr>
        <w:t xml:space="preserve"> природного и техногенного характера».</w:t>
      </w:r>
    </w:p>
    <w:p w:rsidR="003570B0" w:rsidRPr="00FB4378" w:rsidRDefault="003570B0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B0BA3" w:rsidRDefault="00177E98" w:rsidP="00454FF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0A5913" w:rsidRPr="00FB4378">
        <w:rPr>
          <w:rFonts w:ascii="PT Astra Serif" w:hAnsi="PT Astra Serif"/>
          <w:sz w:val="28"/>
          <w:szCs w:val="28"/>
        </w:rPr>
        <w:t>.</w:t>
      </w:r>
      <w:r w:rsidR="003579A2" w:rsidRPr="00FB437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A5913" w:rsidRPr="00FB4378">
        <w:rPr>
          <w:rFonts w:ascii="PT Astra Serif" w:hAnsi="PT Astra Serif"/>
          <w:sz w:val="28"/>
          <w:szCs w:val="28"/>
        </w:rPr>
        <w:t xml:space="preserve">Отделу по организационной работе и взаимодействию с </w:t>
      </w:r>
      <w:r w:rsidR="00361A98" w:rsidRPr="00FB4378">
        <w:rPr>
          <w:rFonts w:ascii="PT Astra Serif" w:hAnsi="PT Astra Serif"/>
          <w:sz w:val="28"/>
          <w:szCs w:val="28"/>
        </w:rPr>
        <w:t>органами местного самоуправления (</w:t>
      </w:r>
      <w:r w:rsidR="0009173A">
        <w:rPr>
          <w:rFonts w:ascii="PT Astra Serif" w:hAnsi="PT Astra Serif"/>
          <w:sz w:val="28"/>
          <w:szCs w:val="28"/>
        </w:rPr>
        <w:t>Мороз</w:t>
      </w:r>
      <w:r w:rsidR="00450834">
        <w:rPr>
          <w:rFonts w:ascii="PT Astra Serif" w:hAnsi="PT Astra Serif"/>
          <w:sz w:val="28"/>
          <w:szCs w:val="28"/>
        </w:rPr>
        <w:t xml:space="preserve"> Ю.Ю</w:t>
      </w:r>
      <w:r w:rsidR="00361A98" w:rsidRPr="00FB4378">
        <w:rPr>
          <w:rFonts w:ascii="PT Astra Serif" w:hAnsi="PT Astra Serif"/>
          <w:sz w:val="28"/>
          <w:szCs w:val="28"/>
        </w:rPr>
        <w:t>)</w:t>
      </w:r>
      <w:r w:rsidR="000A5913" w:rsidRPr="00FB4378">
        <w:rPr>
          <w:rFonts w:ascii="PT Astra Serif" w:hAnsi="PT Astra Serif"/>
          <w:sz w:val="28"/>
          <w:szCs w:val="28"/>
        </w:rPr>
        <w:t xml:space="preserve"> обнародовать постановление посредством размещения в центре прав</w:t>
      </w:r>
      <w:r w:rsidR="009E54B0" w:rsidRPr="00FB4378">
        <w:rPr>
          <w:rFonts w:ascii="PT Astra Serif" w:hAnsi="PT Astra Serif"/>
          <w:sz w:val="28"/>
          <w:szCs w:val="28"/>
        </w:rPr>
        <w:t>овой и деловой информации при М</w:t>
      </w:r>
      <w:r w:rsidR="000A5913" w:rsidRPr="00FB4378">
        <w:rPr>
          <w:rFonts w:ascii="PT Astra Serif" w:hAnsi="PT Astra Serif"/>
          <w:sz w:val="28"/>
          <w:szCs w:val="28"/>
        </w:rPr>
        <w:t>КУК «</w:t>
      </w:r>
      <w:proofErr w:type="spellStart"/>
      <w:r w:rsidR="000A5913" w:rsidRPr="00FB4378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0A5913" w:rsidRPr="00FB4378">
        <w:rPr>
          <w:rFonts w:ascii="PT Astra Serif" w:hAnsi="PT Astra Serif"/>
          <w:sz w:val="28"/>
          <w:szCs w:val="28"/>
        </w:rPr>
        <w:t xml:space="preserve"> центральная районная библиотека</w:t>
      </w:r>
      <w:r w:rsidR="009E54B0" w:rsidRPr="00FB4378">
        <w:rPr>
          <w:rFonts w:ascii="PT Astra Serif" w:hAnsi="PT Astra Serif"/>
          <w:sz w:val="28"/>
          <w:szCs w:val="28"/>
        </w:rPr>
        <w:t>»</w:t>
      </w:r>
      <w:r w:rsidR="00B1239F" w:rsidRPr="00FB4378">
        <w:rPr>
          <w:rFonts w:ascii="PT Astra Serif" w:hAnsi="PT Astra Serif"/>
          <w:sz w:val="28"/>
          <w:szCs w:val="28"/>
        </w:rPr>
        <w:t>; отделу</w:t>
      </w:r>
      <w:r w:rsidR="000A5913" w:rsidRPr="00FB4378">
        <w:rPr>
          <w:rFonts w:ascii="PT Astra Serif" w:hAnsi="PT Astra Serif"/>
          <w:sz w:val="28"/>
          <w:szCs w:val="28"/>
        </w:rPr>
        <w:t xml:space="preserve"> по делопроизводству, кадрам, информационным те</w:t>
      </w:r>
      <w:r w:rsidR="00450834">
        <w:rPr>
          <w:rFonts w:ascii="PT Astra Serif" w:hAnsi="PT Astra Serif"/>
          <w:sz w:val="28"/>
          <w:szCs w:val="28"/>
        </w:rPr>
        <w:t>хнологиям и делами архива (</w:t>
      </w:r>
      <w:proofErr w:type="spellStart"/>
      <w:r w:rsidR="000A5913" w:rsidRPr="00FB4378">
        <w:rPr>
          <w:rFonts w:ascii="PT Astra Serif" w:hAnsi="PT Astra Serif"/>
          <w:sz w:val="28"/>
          <w:szCs w:val="28"/>
        </w:rPr>
        <w:t>Юрчикова</w:t>
      </w:r>
      <w:proofErr w:type="spellEnd"/>
      <w:r w:rsidR="00450834">
        <w:rPr>
          <w:rFonts w:ascii="PT Astra Serif" w:hAnsi="PT Astra Serif"/>
          <w:sz w:val="28"/>
          <w:szCs w:val="28"/>
        </w:rPr>
        <w:t xml:space="preserve">  Н.А.</w:t>
      </w:r>
      <w:r w:rsidR="000A5913" w:rsidRPr="00FB4378">
        <w:rPr>
          <w:rFonts w:ascii="PT Astra Serif" w:hAnsi="PT Astra Serif"/>
          <w:sz w:val="28"/>
          <w:szCs w:val="28"/>
        </w:rPr>
        <w:t>) разместить постановление на официальном сайте муниципального образования Кимовский район в сети Интернет.</w:t>
      </w:r>
      <w:r w:rsidR="00907213" w:rsidRPr="00FB4378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3570B0" w:rsidRPr="00FB4378" w:rsidRDefault="003570B0" w:rsidP="00454FF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A4581" w:rsidRDefault="00177E98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3A4581" w:rsidRPr="00FB4378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="003A4581" w:rsidRPr="00FB4378">
        <w:rPr>
          <w:rFonts w:ascii="PT Astra Serif" w:hAnsi="PT Astra Serif" w:cs="Times New Roman"/>
          <w:sz w:val="28"/>
          <w:szCs w:val="28"/>
        </w:rPr>
        <w:t>Ко</w:t>
      </w:r>
      <w:r w:rsidR="00CB0BA3" w:rsidRPr="00FB4378">
        <w:rPr>
          <w:rFonts w:ascii="PT Astra Serif" w:hAnsi="PT Astra Serif" w:cs="Times New Roman"/>
          <w:sz w:val="28"/>
          <w:szCs w:val="28"/>
        </w:rPr>
        <w:t>нтроль за</w:t>
      </w:r>
      <w:proofErr w:type="gramEnd"/>
      <w:r w:rsidR="00CB0BA3" w:rsidRPr="00FB4378">
        <w:rPr>
          <w:rFonts w:ascii="PT Astra Serif" w:hAnsi="PT Astra Serif" w:cs="Times New Roman"/>
          <w:sz w:val="28"/>
          <w:szCs w:val="28"/>
        </w:rPr>
        <w:t xml:space="preserve"> исполнением</w:t>
      </w:r>
      <w:r w:rsidR="00907213" w:rsidRPr="00FB4378">
        <w:rPr>
          <w:rFonts w:ascii="PT Astra Serif" w:hAnsi="PT Astra Serif" w:cs="Times New Roman"/>
          <w:sz w:val="28"/>
          <w:szCs w:val="28"/>
        </w:rPr>
        <w:t xml:space="preserve"> </w:t>
      </w:r>
      <w:r w:rsidR="00CB0BA3" w:rsidRPr="00FB4378">
        <w:rPr>
          <w:rFonts w:ascii="PT Astra Serif" w:hAnsi="PT Astra Serif" w:cs="Times New Roman"/>
          <w:sz w:val="28"/>
          <w:szCs w:val="28"/>
        </w:rPr>
        <w:t>п</w:t>
      </w:r>
      <w:r w:rsidR="003A4581" w:rsidRPr="00FB4378">
        <w:rPr>
          <w:rFonts w:ascii="PT Astra Serif" w:hAnsi="PT Astra Serif" w:cs="Times New Roman"/>
          <w:sz w:val="28"/>
          <w:szCs w:val="28"/>
        </w:rPr>
        <w:t>остановления возложить на заместителя глав</w:t>
      </w:r>
      <w:r w:rsidR="003F5983" w:rsidRPr="00FB4378">
        <w:rPr>
          <w:rFonts w:ascii="PT Astra Serif" w:hAnsi="PT Astra Serif" w:cs="Times New Roman"/>
          <w:sz w:val="28"/>
          <w:szCs w:val="28"/>
        </w:rPr>
        <w:t>ы администрации</w:t>
      </w:r>
      <w:r w:rsidR="00DF02CD">
        <w:rPr>
          <w:rFonts w:ascii="PT Astra Serif" w:hAnsi="PT Astra Serif" w:cs="Times New Roman"/>
          <w:sz w:val="28"/>
          <w:szCs w:val="28"/>
        </w:rPr>
        <w:t xml:space="preserve"> </w:t>
      </w:r>
      <w:r w:rsidR="00FB4378">
        <w:rPr>
          <w:rFonts w:ascii="PT Astra Serif" w:hAnsi="PT Astra Serif" w:cs="Times New Roman"/>
          <w:sz w:val="28"/>
          <w:szCs w:val="28"/>
        </w:rPr>
        <w:t>Лаврова</w:t>
      </w:r>
      <w:r w:rsidR="00DF02CD">
        <w:rPr>
          <w:rFonts w:ascii="PT Astra Serif" w:hAnsi="PT Astra Serif" w:cs="Times New Roman"/>
          <w:sz w:val="28"/>
          <w:szCs w:val="28"/>
        </w:rPr>
        <w:t xml:space="preserve"> В.А</w:t>
      </w:r>
      <w:r w:rsidR="003F5983" w:rsidRPr="00FB4378">
        <w:rPr>
          <w:rFonts w:ascii="PT Astra Serif" w:hAnsi="PT Astra Serif" w:cs="Times New Roman"/>
          <w:sz w:val="28"/>
          <w:szCs w:val="28"/>
        </w:rPr>
        <w:t>.</w:t>
      </w:r>
    </w:p>
    <w:p w:rsidR="003570B0" w:rsidRPr="00FB4378" w:rsidRDefault="003570B0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A1BFA" w:rsidRPr="00FB4378" w:rsidRDefault="00177E98" w:rsidP="00454FFA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3A4581" w:rsidRPr="00FB4378">
        <w:rPr>
          <w:rFonts w:ascii="PT Astra Serif" w:hAnsi="PT Astra Serif"/>
          <w:sz w:val="28"/>
          <w:szCs w:val="28"/>
        </w:rPr>
        <w:t>. Постановление в</w:t>
      </w:r>
      <w:r w:rsidR="00CB0BA3" w:rsidRPr="00FB4378">
        <w:rPr>
          <w:rFonts w:ascii="PT Astra Serif" w:hAnsi="PT Astra Serif"/>
          <w:sz w:val="28"/>
          <w:szCs w:val="28"/>
        </w:rPr>
        <w:t>ступает в силу со дня</w:t>
      </w:r>
      <w:r w:rsidR="00907213" w:rsidRPr="00FB4378">
        <w:rPr>
          <w:rFonts w:ascii="PT Astra Serif" w:hAnsi="PT Astra Serif"/>
          <w:sz w:val="28"/>
          <w:szCs w:val="28"/>
        </w:rPr>
        <w:t xml:space="preserve"> </w:t>
      </w:r>
      <w:r w:rsidR="008A1BFA" w:rsidRPr="00FB4378">
        <w:rPr>
          <w:rFonts w:ascii="PT Astra Serif" w:hAnsi="PT Astra Serif"/>
          <w:sz w:val="28"/>
          <w:szCs w:val="28"/>
        </w:rPr>
        <w:t>обнародования.</w:t>
      </w:r>
    </w:p>
    <w:p w:rsidR="003A4581" w:rsidRPr="00FB4378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5F5E51" w:rsidRPr="00FB4378" w:rsidTr="005F5E51">
        <w:tc>
          <w:tcPr>
            <w:tcW w:w="4077" w:type="dxa"/>
          </w:tcPr>
          <w:p w:rsidR="005F5E51" w:rsidRPr="00FB4378" w:rsidRDefault="005F5E51" w:rsidP="005F5E5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B4378">
              <w:rPr>
                <w:rFonts w:ascii="PT Astra Serif" w:hAnsi="PT Astra Serif" w:cs="Times New Roman"/>
                <w:b/>
                <w:sz w:val="28"/>
                <w:szCs w:val="28"/>
              </w:rPr>
              <w:t>Глава администрации  муниципального образования Кимовский район</w:t>
            </w:r>
          </w:p>
        </w:tc>
        <w:tc>
          <w:tcPr>
            <w:tcW w:w="2303" w:type="dxa"/>
          </w:tcPr>
          <w:p w:rsidR="005F5E51" w:rsidRPr="00FB4378" w:rsidRDefault="005F5E51" w:rsidP="00454FFA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F5E51" w:rsidRPr="00FB4378" w:rsidRDefault="005F5E51" w:rsidP="00454FFA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F5E51" w:rsidRPr="00FB4378" w:rsidRDefault="005F5E51" w:rsidP="00454FFA">
            <w:pPr>
              <w:pStyle w:val="ConsPlusNormal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F5E51" w:rsidRPr="00FB4378" w:rsidRDefault="00FB4378" w:rsidP="00FB4378">
            <w:pPr>
              <w:pStyle w:val="ConsPlusNormal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Е.В.Захаров</w:t>
            </w:r>
          </w:p>
        </w:tc>
      </w:tr>
    </w:tbl>
    <w:p w:rsidR="003A4581" w:rsidRPr="00FB4378" w:rsidRDefault="003A4581" w:rsidP="00454FFA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F5E51" w:rsidRPr="00FB4378" w:rsidRDefault="005F5E51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F5983" w:rsidRPr="00FB4378" w:rsidRDefault="003F5983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07213" w:rsidRPr="00FB4378" w:rsidRDefault="00907213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50834" w:rsidRDefault="00450834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C6C42" w:rsidRDefault="005C6C42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450834" w:rsidRPr="00FB4378" w:rsidRDefault="00450834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15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93"/>
        <w:gridCol w:w="5493"/>
      </w:tblGrid>
      <w:tr w:rsidR="00D86CA0" w:rsidTr="00D86CA0">
        <w:tc>
          <w:tcPr>
            <w:tcW w:w="4361" w:type="dxa"/>
          </w:tcPr>
          <w:p w:rsidR="00D86CA0" w:rsidRDefault="00D86CA0" w:rsidP="00454FFA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D86CA0" w:rsidRPr="004B45E9" w:rsidRDefault="00D86CA0" w:rsidP="0076026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B45E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Приложение </w:t>
            </w:r>
          </w:p>
          <w:p w:rsidR="00D86CA0" w:rsidRPr="004B45E9" w:rsidRDefault="00D86CA0" w:rsidP="00760264">
            <w:pPr>
              <w:ind w:right="-7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B45E9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Кимовского района</w:t>
            </w:r>
          </w:p>
          <w:p w:rsidR="00D86CA0" w:rsidRPr="004B45E9" w:rsidRDefault="00D86CA0" w:rsidP="00760264">
            <w:pPr>
              <w:ind w:right="-7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D86CA0" w:rsidRPr="004B45E9" w:rsidRDefault="00D86CA0" w:rsidP="00760264">
            <w:pPr>
              <w:ind w:right="-7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B45E9">
              <w:rPr>
                <w:rFonts w:ascii="PT Astra Serif" w:hAnsi="PT Astra Serif"/>
                <w:color w:val="000000"/>
                <w:sz w:val="28"/>
                <w:szCs w:val="28"/>
              </w:rPr>
              <w:t>от ____________ № _______</w:t>
            </w:r>
          </w:p>
          <w:p w:rsidR="00D86CA0" w:rsidRPr="004B45E9" w:rsidRDefault="00D86CA0" w:rsidP="00760264">
            <w:pPr>
              <w:ind w:right="-7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B45E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93" w:type="dxa"/>
          </w:tcPr>
          <w:p w:rsidR="00D86CA0" w:rsidRDefault="00D86CA0" w:rsidP="003570B0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897096" w:rsidRPr="00FB4378" w:rsidRDefault="00897096" w:rsidP="00454FF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A4581" w:rsidRPr="009F3580" w:rsidRDefault="003A4581" w:rsidP="00454FFA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F3580">
        <w:rPr>
          <w:rFonts w:ascii="PT Astra Serif" w:hAnsi="PT Astra Serif" w:cs="Times New Roman"/>
          <w:b/>
          <w:bCs/>
          <w:sz w:val="28"/>
          <w:szCs w:val="28"/>
        </w:rPr>
        <w:t>ПОЛОЖЕНИЕ</w:t>
      </w:r>
    </w:p>
    <w:p w:rsidR="00CF5F70" w:rsidRDefault="00903B16" w:rsidP="000831FF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ar53"/>
      <w:bookmarkEnd w:id="0"/>
      <w:r w:rsidRPr="00CF5F70">
        <w:rPr>
          <w:rFonts w:ascii="PT Astra Serif" w:hAnsi="PT Astra Serif" w:cs="Times New Roman"/>
          <w:b/>
          <w:bCs/>
          <w:sz w:val="28"/>
          <w:szCs w:val="28"/>
        </w:rPr>
        <w:t>о подготовке</w:t>
      </w:r>
      <w:r w:rsidR="00907213" w:rsidRPr="00CF5F7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CF5F70" w:rsidRPr="00CF5F70">
        <w:rPr>
          <w:rFonts w:ascii="PT Astra Serif" w:hAnsi="PT Astra Serif" w:cs="Times New Roman"/>
          <w:b/>
          <w:bCs/>
          <w:sz w:val="28"/>
          <w:szCs w:val="28"/>
        </w:rPr>
        <w:t>граждан Российской Федерации, иностранных граждан и лиц без гражданства</w:t>
      </w:r>
      <w:r w:rsidR="00CF5F70" w:rsidRPr="00CF5F70">
        <w:rPr>
          <w:rFonts w:ascii="PT Astra Serif" w:hAnsi="PT Astra Serif" w:cs="Times New Roman"/>
          <w:b/>
          <w:sz w:val="28"/>
          <w:szCs w:val="28"/>
        </w:rPr>
        <w:t xml:space="preserve"> на территории муниципального образования Кимовский район в области защиты от чрезвычайных ситуаций природного и техногенного характера</w:t>
      </w:r>
    </w:p>
    <w:p w:rsidR="000831FF" w:rsidRPr="00CF5F70" w:rsidRDefault="000831FF" w:rsidP="000831FF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1. Настоящее Положение определяет порядок подготовки граждан Российской Федерации, иностранных граждан и лиц без гражданства</w:t>
      </w:r>
      <w:r w:rsidR="00BF4035" w:rsidRPr="00BF4035">
        <w:rPr>
          <w:rFonts w:ascii="PT Astra Serif" w:hAnsi="PT Astra Serif"/>
          <w:b/>
          <w:sz w:val="28"/>
          <w:szCs w:val="28"/>
        </w:rPr>
        <w:t xml:space="preserve"> </w:t>
      </w:r>
      <w:r w:rsidR="00BF4035" w:rsidRPr="00BF4035">
        <w:rPr>
          <w:rFonts w:ascii="PT Astra Serif" w:hAnsi="PT Astra Serif"/>
          <w:sz w:val="28"/>
          <w:szCs w:val="28"/>
        </w:rPr>
        <w:t>на территории муниципального образования Кимовский район</w:t>
      </w:r>
      <w:r w:rsidRPr="00BF4035">
        <w:rPr>
          <w:rFonts w:ascii="PT Astra Serif" w:hAnsi="PT Astra Serif" w:cs="Arial"/>
          <w:sz w:val="28"/>
          <w:szCs w:val="28"/>
        </w:rPr>
        <w:t xml:space="preserve"> (дал</w:t>
      </w:r>
      <w:r w:rsidRPr="00400402">
        <w:rPr>
          <w:rFonts w:ascii="PT Astra Serif" w:hAnsi="PT Astra Serif" w:cs="Arial"/>
          <w:sz w:val="28"/>
          <w:szCs w:val="28"/>
        </w:rPr>
        <w:t xml:space="preserve">ее - население) </w:t>
      </w:r>
      <w:r w:rsidR="00BF4035">
        <w:rPr>
          <w:rFonts w:ascii="PT Astra Serif" w:hAnsi="PT Astra Serif" w:cs="Arial"/>
          <w:sz w:val="28"/>
          <w:szCs w:val="28"/>
        </w:rPr>
        <w:t>в</w:t>
      </w:r>
      <w:r w:rsidRPr="00400402">
        <w:rPr>
          <w:rFonts w:ascii="PT Astra Serif" w:hAnsi="PT Astra Serif" w:cs="Arial"/>
          <w:sz w:val="28"/>
          <w:szCs w:val="28"/>
        </w:rPr>
        <w:t xml:space="preserve"> области защиты от чрезвычайных ситуаций природного и техногенного характера (далее - чрезвычайные ситуации).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2. Подготовку в области защиты от чрезвычайных ситуаций проходят: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а) физические лица, состоящие в трудовых отношениях с работодателем;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б) физические лица, не состоящие в трудовых отношениях с работодателем;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г) руководители органов местного самоуправления и организаций;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400402">
        <w:rPr>
          <w:rFonts w:ascii="PT Astra Serif" w:hAnsi="PT Astra Serif" w:cs="Arial"/>
          <w:sz w:val="28"/>
          <w:szCs w:val="28"/>
        </w:rPr>
        <w:t>д</w:t>
      </w:r>
      <w:proofErr w:type="spellEnd"/>
      <w:r w:rsidRPr="00400402">
        <w:rPr>
          <w:rFonts w:ascii="PT Astra Serif" w:hAnsi="PT Astra Serif" w:cs="Arial"/>
          <w:sz w:val="28"/>
          <w:szCs w:val="28"/>
        </w:rPr>
        <w:t>)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е)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lastRenderedPageBreak/>
        <w:t>в) выработка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400402" w:rsidRPr="00400402" w:rsidRDefault="00400402" w:rsidP="0040040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г)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400402" w:rsidRPr="00400402" w:rsidRDefault="00400402" w:rsidP="00726121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400402">
        <w:rPr>
          <w:rFonts w:ascii="PT Astra Serif" w:hAnsi="PT Astra Serif" w:cs="Arial"/>
          <w:sz w:val="28"/>
          <w:szCs w:val="28"/>
        </w:rPr>
        <w:t>д</w:t>
      </w:r>
      <w:proofErr w:type="spellEnd"/>
      <w:r w:rsidRPr="00400402">
        <w:rPr>
          <w:rFonts w:ascii="PT Astra Serif" w:hAnsi="PT Astra Serif" w:cs="Arial"/>
          <w:sz w:val="28"/>
          <w:szCs w:val="28"/>
        </w:rP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400402" w:rsidRPr="00400402" w:rsidRDefault="00400402" w:rsidP="00726121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400402" w:rsidRPr="00400402" w:rsidRDefault="00400402" w:rsidP="00726121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400402" w:rsidRPr="00400402" w:rsidRDefault="00400402" w:rsidP="00726121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400402" w:rsidRPr="00400402" w:rsidRDefault="00400402" w:rsidP="0072612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400402">
        <w:rPr>
          <w:rFonts w:ascii="PT Astra Serif" w:hAnsi="PT Astra Serif" w:cs="Arial"/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400402" w:rsidRPr="00726121" w:rsidRDefault="002A0647" w:rsidP="0072612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г</w:t>
      </w:r>
      <w:r w:rsidR="00400402" w:rsidRPr="00726121">
        <w:rPr>
          <w:rFonts w:ascii="PT Astra Serif" w:hAnsi="PT Astra Serif" w:cs="Arial"/>
          <w:sz w:val="28"/>
          <w:szCs w:val="28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="00400402" w:rsidRPr="00726121">
        <w:rPr>
          <w:rFonts w:ascii="PT Astra Serif" w:hAnsi="PT Astra Serif" w:cs="Arial"/>
          <w:sz w:val="28"/>
          <w:szCs w:val="28"/>
        </w:rPr>
        <w:t xml:space="preserve"> от чрезвычайных ситуаций, участие в ежегодных тематических сборах, учениях и тренировках.</w:t>
      </w:r>
    </w:p>
    <w:p w:rsidR="00400402" w:rsidRPr="00726121" w:rsidRDefault="00400402" w:rsidP="0072612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6121">
        <w:rPr>
          <w:rFonts w:ascii="PT Astra Serif" w:hAnsi="PT Astra Serif" w:cs="Arial"/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400402" w:rsidRPr="00726121" w:rsidRDefault="00400402" w:rsidP="00726121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726121">
        <w:rPr>
          <w:rFonts w:ascii="PT Astra Serif" w:hAnsi="PT Astra Serif" w:cs="Arial"/>
          <w:sz w:val="28"/>
          <w:szCs w:val="28"/>
        </w:rPr>
        <w:lastRenderedPageBreak/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4A34D1" w:rsidRPr="009F3580" w:rsidRDefault="00400402" w:rsidP="008D001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26121">
        <w:rPr>
          <w:rFonts w:ascii="PT Astra Serif" w:hAnsi="PT Astra Serif"/>
          <w:sz w:val="28"/>
          <w:szCs w:val="28"/>
        </w:rPr>
        <w:t xml:space="preserve"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</w:t>
      </w:r>
      <w:r w:rsidR="004A34D1" w:rsidRPr="009F3580">
        <w:rPr>
          <w:rFonts w:ascii="PT Astra Serif" w:hAnsi="PT Astra Serif" w:cs="Times New Roman"/>
          <w:sz w:val="28"/>
          <w:szCs w:val="28"/>
        </w:rPr>
        <w:t xml:space="preserve">в Государственном образовательном учреждении </w:t>
      </w:r>
      <w:r w:rsidR="008D0012" w:rsidRPr="008D0012">
        <w:rPr>
          <w:rStyle w:val="extended-textshort"/>
          <w:rFonts w:ascii="PT Astra Serif" w:hAnsi="PT Astra Serif"/>
          <w:sz w:val="28"/>
          <w:szCs w:val="28"/>
        </w:rPr>
        <w:t>дополнительного профессионального образования</w:t>
      </w:r>
      <w:r w:rsidR="00771DE2">
        <w:rPr>
          <w:rStyle w:val="extended-textshort"/>
          <w:rFonts w:ascii="PT Astra Serif" w:hAnsi="PT Astra Serif"/>
          <w:sz w:val="28"/>
          <w:szCs w:val="28"/>
        </w:rPr>
        <w:t xml:space="preserve"> </w:t>
      </w:r>
      <w:r w:rsidR="008D0012" w:rsidRPr="008D0012">
        <w:rPr>
          <w:rStyle w:val="extended-textshort"/>
          <w:rFonts w:ascii="PT Astra Serif" w:hAnsi="PT Astra Serif"/>
          <w:sz w:val="28"/>
          <w:szCs w:val="28"/>
        </w:rPr>
        <w:t xml:space="preserve"> </w:t>
      </w:r>
      <w:r w:rsidR="004A34D1" w:rsidRPr="008D0012">
        <w:rPr>
          <w:rFonts w:ascii="PT Astra Serif" w:hAnsi="PT Astra Serif" w:cs="Times New Roman"/>
          <w:sz w:val="28"/>
          <w:szCs w:val="28"/>
        </w:rPr>
        <w:t>«</w:t>
      </w:r>
      <w:r w:rsidR="00771DE2">
        <w:rPr>
          <w:rFonts w:ascii="PT Astra Serif" w:hAnsi="PT Astra Serif" w:cs="Times New Roman"/>
          <w:sz w:val="28"/>
          <w:szCs w:val="28"/>
        </w:rPr>
        <w:t>у</w:t>
      </w:r>
      <w:r w:rsidR="004A34D1" w:rsidRPr="008D0012">
        <w:rPr>
          <w:rFonts w:ascii="PT Astra Serif" w:hAnsi="PT Astra Serif" w:cs="Times New Roman"/>
          <w:sz w:val="28"/>
          <w:szCs w:val="28"/>
        </w:rPr>
        <w:t>чебно-методический центр по гражданской обороне и чрезвычайным ситуациям</w:t>
      </w:r>
      <w:r w:rsidR="004A34D1" w:rsidRPr="009F3580">
        <w:rPr>
          <w:rFonts w:ascii="PT Astra Serif" w:hAnsi="PT Astra Serif" w:cs="Times New Roman"/>
          <w:sz w:val="28"/>
          <w:szCs w:val="28"/>
        </w:rPr>
        <w:t xml:space="preserve"> Тульской области» (</w:t>
      </w:r>
      <w:r w:rsidR="00A84A09">
        <w:rPr>
          <w:rFonts w:ascii="PT Astra Serif" w:hAnsi="PT Astra Serif" w:cs="Times New Roman"/>
          <w:sz w:val="28"/>
          <w:szCs w:val="28"/>
        </w:rPr>
        <w:t>ГО</w:t>
      </w:r>
      <w:r w:rsidR="004A34D1" w:rsidRPr="009F3580">
        <w:rPr>
          <w:rFonts w:ascii="PT Astra Serif" w:hAnsi="PT Astra Serif" w:cs="Times New Roman"/>
          <w:sz w:val="28"/>
          <w:szCs w:val="28"/>
        </w:rPr>
        <w:t>У</w:t>
      </w:r>
      <w:r w:rsidR="00A84A09">
        <w:rPr>
          <w:rFonts w:ascii="PT Astra Serif" w:hAnsi="PT Astra Serif" w:cs="Times New Roman"/>
          <w:sz w:val="28"/>
          <w:szCs w:val="28"/>
        </w:rPr>
        <w:t xml:space="preserve"> ДПО </w:t>
      </w:r>
      <w:r w:rsidR="008D0012">
        <w:rPr>
          <w:rFonts w:ascii="PT Astra Serif" w:hAnsi="PT Astra Serif" w:cs="Times New Roman"/>
          <w:sz w:val="28"/>
          <w:szCs w:val="28"/>
        </w:rPr>
        <w:t xml:space="preserve">«УМЦ </w:t>
      </w:r>
      <w:r w:rsidR="004A34D1" w:rsidRPr="009F3580">
        <w:rPr>
          <w:rFonts w:ascii="PT Astra Serif" w:hAnsi="PT Astra Serif" w:cs="Times New Roman"/>
          <w:sz w:val="28"/>
          <w:szCs w:val="28"/>
        </w:rPr>
        <w:t>ГОЧС ТО</w:t>
      </w:r>
      <w:r w:rsidR="008D0012">
        <w:rPr>
          <w:rFonts w:ascii="PT Astra Serif" w:hAnsi="PT Astra Serif" w:cs="Times New Roman"/>
          <w:sz w:val="28"/>
          <w:szCs w:val="28"/>
        </w:rPr>
        <w:t>»</w:t>
      </w:r>
      <w:r w:rsidR="004A34D1" w:rsidRPr="009F3580">
        <w:rPr>
          <w:rFonts w:ascii="PT Astra Serif" w:hAnsi="PT Astra Serif" w:cs="Times New Roman"/>
          <w:sz w:val="28"/>
          <w:szCs w:val="28"/>
        </w:rPr>
        <w:t>)</w:t>
      </w:r>
      <w:r w:rsidR="004A34D1" w:rsidRPr="009F3580">
        <w:rPr>
          <w:rStyle w:val="apple-converted-space"/>
          <w:rFonts w:ascii="PT Astra Serif" w:hAnsi="PT Astra Serif" w:cs="Times New Roman"/>
          <w:sz w:val="28"/>
          <w:szCs w:val="28"/>
        </w:rPr>
        <w:t>;</w:t>
      </w:r>
      <w:proofErr w:type="gramEnd"/>
    </w:p>
    <w:p w:rsidR="00000539" w:rsidRPr="009F3580" w:rsidRDefault="00400402" w:rsidP="00000539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26121">
        <w:rPr>
          <w:rFonts w:ascii="PT Astra Serif" w:hAnsi="PT Astra Serif"/>
          <w:sz w:val="28"/>
          <w:szCs w:val="28"/>
        </w:rPr>
        <w:t>уполномоченные работники</w:t>
      </w:r>
      <w:r w:rsidR="000C3486">
        <w:rPr>
          <w:rFonts w:ascii="PT Astra Serif" w:hAnsi="PT Astra Serif"/>
          <w:sz w:val="28"/>
          <w:szCs w:val="28"/>
        </w:rPr>
        <w:t xml:space="preserve"> </w:t>
      </w:r>
      <w:r w:rsidRPr="00726121">
        <w:rPr>
          <w:rFonts w:ascii="PT Astra Serif" w:hAnsi="PT Astra Serif"/>
          <w:sz w:val="28"/>
          <w:szCs w:val="28"/>
        </w:rPr>
        <w:t xml:space="preserve">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</w:t>
      </w:r>
      <w:r w:rsidR="00C27DE2" w:rsidRPr="009F3580">
        <w:rPr>
          <w:rFonts w:ascii="PT Astra Serif" w:hAnsi="PT Astra Serif" w:cs="Times New Roman"/>
          <w:sz w:val="28"/>
          <w:szCs w:val="28"/>
        </w:rPr>
        <w:t xml:space="preserve">в Государственном образовательном учреждении </w:t>
      </w:r>
      <w:r w:rsidR="00C27DE2" w:rsidRPr="008D0012">
        <w:rPr>
          <w:rStyle w:val="extended-textshort"/>
          <w:rFonts w:ascii="PT Astra Serif" w:hAnsi="PT Astra Serif"/>
          <w:sz w:val="28"/>
          <w:szCs w:val="28"/>
        </w:rPr>
        <w:t>дополнительного профессионального образования</w:t>
      </w:r>
      <w:r w:rsidR="00C27DE2">
        <w:rPr>
          <w:rStyle w:val="extended-textshort"/>
          <w:rFonts w:ascii="PT Astra Serif" w:hAnsi="PT Astra Serif"/>
          <w:sz w:val="28"/>
          <w:szCs w:val="28"/>
        </w:rPr>
        <w:t xml:space="preserve"> </w:t>
      </w:r>
      <w:r w:rsidR="00C27DE2" w:rsidRPr="008D0012">
        <w:rPr>
          <w:rFonts w:ascii="PT Astra Serif" w:hAnsi="PT Astra Serif" w:cs="Times New Roman"/>
          <w:sz w:val="28"/>
          <w:szCs w:val="28"/>
        </w:rPr>
        <w:t>«</w:t>
      </w:r>
      <w:r w:rsidR="00C27DE2">
        <w:rPr>
          <w:rFonts w:ascii="PT Astra Serif" w:hAnsi="PT Astra Serif" w:cs="Times New Roman"/>
          <w:sz w:val="28"/>
          <w:szCs w:val="28"/>
        </w:rPr>
        <w:t>у</w:t>
      </w:r>
      <w:r w:rsidR="00C27DE2" w:rsidRPr="008D0012">
        <w:rPr>
          <w:rFonts w:ascii="PT Astra Serif" w:hAnsi="PT Astra Serif" w:cs="Times New Roman"/>
          <w:sz w:val="28"/>
          <w:szCs w:val="28"/>
        </w:rPr>
        <w:t>чебно-методический центр по гражданской обороне и чрезвычайным ситуациям</w:t>
      </w:r>
      <w:r w:rsidR="00C27DE2" w:rsidRPr="009F3580">
        <w:rPr>
          <w:rFonts w:ascii="PT Astra Serif" w:hAnsi="PT Astra Serif" w:cs="Times New Roman"/>
          <w:sz w:val="28"/>
          <w:szCs w:val="28"/>
        </w:rPr>
        <w:t xml:space="preserve"> Тульской области» (</w:t>
      </w:r>
      <w:r w:rsidR="00C27DE2">
        <w:rPr>
          <w:rFonts w:ascii="PT Astra Serif" w:hAnsi="PT Astra Serif" w:cs="Times New Roman"/>
          <w:sz w:val="28"/>
          <w:szCs w:val="28"/>
        </w:rPr>
        <w:t>ГО</w:t>
      </w:r>
      <w:r w:rsidR="00C27DE2" w:rsidRPr="009F3580">
        <w:rPr>
          <w:rFonts w:ascii="PT Astra Serif" w:hAnsi="PT Astra Serif" w:cs="Times New Roman"/>
          <w:sz w:val="28"/>
          <w:szCs w:val="28"/>
        </w:rPr>
        <w:t>У</w:t>
      </w:r>
      <w:r w:rsidR="00C27DE2">
        <w:rPr>
          <w:rFonts w:ascii="PT Astra Serif" w:hAnsi="PT Astra Serif" w:cs="Times New Roman"/>
          <w:sz w:val="28"/>
          <w:szCs w:val="28"/>
        </w:rPr>
        <w:t xml:space="preserve"> ДПО «УМЦ </w:t>
      </w:r>
      <w:r w:rsidR="00C27DE2" w:rsidRPr="009F3580">
        <w:rPr>
          <w:rFonts w:ascii="PT Astra Serif" w:hAnsi="PT Astra Serif" w:cs="Times New Roman"/>
          <w:sz w:val="28"/>
          <w:szCs w:val="28"/>
        </w:rPr>
        <w:t>ГОЧС</w:t>
      </w:r>
      <w:proofErr w:type="gramEnd"/>
      <w:r w:rsidR="00C27DE2" w:rsidRPr="009F358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C27DE2" w:rsidRPr="009F3580">
        <w:rPr>
          <w:rFonts w:ascii="PT Astra Serif" w:hAnsi="PT Astra Serif" w:cs="Times New Roman"/>
          <w:sz w:val="28"/>
          <w:szCs w:val="28"/>
        </w:rPr>
        <w:t>ТО</w:t>
      </w:r>
      <w:r w:rsidR="00C27DE2">
        <w:rPr>
          <w:rFonts w:ascii="PT Astra Serif" w:hAnsi="PT Astra Serif" w:cs="Times New Roman"/>
          <w:sz w:val="28"/>
          <w:szCs w:val="28"/>
        </w:rPr>
        <w:t>»</w:t>
      </w:r>
      <w:r w:rsidR="00C27DE2" w:rsidRPr="009F3580">
        <w:rPr>
          <w:rFonts w:ascii="PT Astra Serif" w:hAnsi="PT Astra Serif" w:cs="Times New Roman"/>
          <w:sz w:val="28"/>
          <w:szCs w:val="28"/>
        </w:rPr>
        <w:t>)</w:t>
      </w:r>
      <w:r w:rsidRPr="00726121">
        <w:rPr>
          <w:rFonts w:ascii="PT Astra Serif" w:hAnsi="PT Astra Serif"/>
          <w:sz w:val="28"/>
          <w:szCs w:val="28"/>
        </w:rPr>
        <w:t>,</w:t>
      </w:r>
      <w:r w:rsidR="00000539" w:rsidRPr="00000539">
        <w:rPr>
          <w:rFonts w:ascii="PT Astra Serif" w:hAnsi="PT Astra Serif" w:cs="Times New Roman"/>
          <w:sz w:val="28"/>
          <w:szCs w:val="28"/>
        </w:rPr>
        <w:t xml:space="preserve"> </w:t>
      </w:r>
      <w:r w:rsidR="00000539" w:rsidRPr="009F3580">
        <w:rPr>
          <w:rFonts w:ascii="PT Astra Serif" w:hAnsi="PT Astra Serif" w:cs="Times New Roman"/>
          <w:sz w:val="28"/>
          <w:szCs w:val="28"/>
        </w:rPr>
        <w:t>и в его филиале в г. Новомосковске.</w:t>
      </w:r>
      <w:proofErr w:type="gramEnd"/>
    </w:p>
    <w:p w:rsidR="00400402" w:rsidRPr="00726121" w:rsidRDefault="00400402" w:rsidP="008732A2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726121">
        <w:rPr>
          <w:rFonts w:ascii="PT Astra Serif" w:hAnsi="PT Astra Serif" w:cs="Arial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726121">
        <w:rPr>
          <w:rFonts w:ascii="PT Astra Serif" w:hAnsi="PT Astra Serif" w:cs="Arial"/>
          <w:sz w:val="28"/>
          <w:szCs w:val="28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400402" w:rsidRDefault="00400402" w:rsidP="0072612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F365CC" w:rsidRDefault="00F365CC" w:rsidP="00F365CC">
      <w:pPr>
        <w:autoSpaceDE w:val="0"/>
        <w:autoSpaceDN w:val="0"/>
        <w:adjustRightInd w:val="0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</w:t>
      </w:r>
    </w:p>
    <w:p w:rsidR="00F365CC" w:rsidRDefault="00F365CC" w:rsidP="00726121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343C10" w:rsidRPr="009F3580" w:rsidRDefault="00343C10" w:rsidP="00B94E92">
      <w:pPr>
        <w:pStyle w:val="a3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343C10" w:rsidRPr="009F3580" w:rsidSect="009F3580">
      <w:headerReference w:type="default" r:id="rId9"/>
      <w:pgSz w:w="11906" w:h="16838"/>
      <w:pgMar w:top="1134" w:right="567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58" w:rsidRDefault="002A3858" w:rsidP="002A3858">
      <w:r>
        <w:separator/>
      </w:r>
    </w:p>
  </w:endnote>
  <w:endnote w:type="continuationSeparator" w:id="0">
    <w:p w:rsidR="002A3858" w:rsidRDefault="002A3858" w:rsidP="002A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58" w:rsidRDefault="002A3858" w:rsidP="002A3858">
      <w:r>
        <w:separator/>
      </w:r>
    </w:p>
  </w:footnote>
  <w:footnote w:type="continuationSeparator" w:id="0">
    <w:p w:rsidR="002A3858" w:rsidRDefault="002A3858" w:rsidP="002A3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65608"/>
      <w:docPartObj>
        <w:docPartGallery w:val="Page Numbers (Top of Page)"/>
        <w:docPartUnique/>
      </w:docPartObj>
    </w:sdtPr>
    <w:sdtContent>
      <w:p w:rsidR="005C6C42" w:rsidRDefault="005C6C42">
        <w:pPr>
          <w:pStyle w:val="a9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A3858" w:rsidRDefault="002A385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581"/>
    <w:rsid w:val="00000539"/>
    <w:rsid w:val="00017595"/>
    <w:rsid w:val="000831FF"/>
    <w:rsid w:val="0009173A"/>
    <w:rsid w:val="000919A1"/>
    <w:rsid w:val="000A43C8"/>
    <w:rsid w:val="000A5913"/>
    <w:rsid w:val="000B1BDF"/>
    <w:rsid w:val="000C3486"/>
    <w:rsid w:val="000C60BF"/>
    <w:rsid w:val="000C799A"/>
    <w:rsid w:val="000E32CC"/>
    <w:rsid w:val="000E7070"/>
    <w:rsid w:val="00103493"/>
    <w:rsid w:val="00170D9A"/>
    <w:rsid w:val="00177E98"/>
    <w:rsid w:val="00182052"/>
    <w:rsid w:val="001B1183"/>
    <w:rsid w:val="001B3B72"/>
    <w:rsid w:val="001D0245"/>
    <w:rsid w:val="001F4E32"/>
    <w:rsid w:val="001F5440"/>
    <w:rsid w:val="00246453"/>
    <w:rsid w:val="00253446"/>
    <w:rsid w:val="002A0647"/>
    <w:rsid w:val="002A3858"/>
    <w:rsid w:val="002B3F1C"/>
    <w:rsid w:val="002C1D36"/>
    <w:rsid w:val="002D24F9"/>
    <w:rsid w:val="002E4D7E"/>
    <w:rsid w:val="00342A6E"/>
    <w:rsid w:val="00343C10"/>
    <w:rsid w:val="003471AC"/>
    <w:rsid w:val="003570B0"/>
    <w:rsid w:val="003579A2"/>
    <w:rsid w:val="00361A98"/>
    <w:rsid w:val="0037514C"/>
    <w:rsid w:val="003A4581"/>
    <w:rsid w:val="003F3800"/>
    <w:rsid w:val="003F5983"/>
    <w:rsid w:val="00400402"/>
    <w:rsid w:val="00402914"/>
    <w:rsid w:val="00410502"/>
    <w:rsid w:val="00416F40"/>
    <w:rsid w:val="00445CFB"/>
    <w:rsid w:val="00450834"/>
    <w:rsid w:val="00454FFA"/>
    <w:rsid w:val="0047127F"/>
    <w:rsid w:val="00480C12"/>
    <w:rsid w:val="004A34D1"/>
    <w:rsid w:val="004F55D7"/>
    <w:rsid w:val="00501AD3"/>
    <w:rsid w:val="00534A5E"/>
    <w:rsid w:val="00540D40"/>
    <w:rsid w:val="00546C7F"/>
    <w:rsid w:val="0055620C"/>
    <w:rsid w:val="005A1A73"/>
    <w:rsid w:val="005A6EB6"/>
    <w:rsid w:val="005B4C4C"/>
    <w:rsid w:val="005C6C42"/>
    <w:rsid w:val="005C6E48"/>
    <w:rsid w:val="005E5959"/>
    <w:rsid w:val="005F5E51"/>
    <w:rsid w:val="00615810"/>
    <w:rsid w:val="00692605"/>
    <w:rsid w:val="00726121"/>
    <w:rsid w:val="00726BFC"/>
    <w:rsid w:val="0074046F"/>
    <w:rsid w:val="00752F2D"/>
    <w:rsid w:val="00755786"/>
    <w:rsid w:val="00771DE2"/>
    <w:rsid w:val="007B646C"/>
    <w:rsid w:val="007C201B"/>
    <w:rsid w:val="00862DC1"/>
    <w:rsid w:val="008732A2"/>
    <w:rsid w:val="00873525"/>
    <w:rsid w:val="00881678"/>
    <w:rsid w:val="00882123"/>
    <w:rsid w:val="00897096"/>
    <w:rsid w:val="008A163D"/>
    <w:rsid w:val="008A1BFA"/>
    <w:rsid w:val="008D0012"/>
    <w:rsid w:val="008E4703"/>
    <w:rsid w:val="008F4903"/>
    <w:rsid w:val="008F6C8A"/>
    <w:rsid w:val="00903B16"/>
    <w:rsid w:val="00907213"/>
    <w:rsid w:val="00924091"/>
    <w:rsid w:val="00946B46"/>
    <w:rsid w:val="00951A9D"/>
    <w:rsid w:val="00963779"/>
    <w:rsid w:val="00993557"/>
    <w:rsid w:val="009D45E3"/>
    <w:rsid w:val="009E54B0"/>
    <w:rsid w:val="009F3580"/>
    <w:rsid w:val="009F6B0B"/>
    <w:rsid w:val="00A063AE"/>
    <w:rsid w:val="00A327A7"/>
    <w:rsid w:val="00A37C4B"/>
    <w:rsid w:val="00A4358B"/>
    <w:rsid w:val="00A458E5"/>
    <w:rsid w:val="00A55E1F"/>
    <w:rsid w:val="00A57708"/>
    <w:rsid w:val="00A7397E"/>
    <w:rsid w:val="00A76985"/>
    <w:rsid w:val="00A77507"/>
    <w:rsid w:val="00A84A09"/>
    <w:rsid w:val="00AA4A6C"/>
    <w:rsid w:val="00AB0CA2"/>
    <w:rsid w:val="00AB4DAA"/>
    <w:rsid w:val="00AC019D"/>
    <w:rsid w:val="00AE7E3C"/>
    <w:rsid w:val="00B10B1F"/>
    <w:rsid w:val="00B1239F"/>
    <w:rsid w:val="00B133CA"/>
    <w:rsid w:val="00B162FC"/>
    <w:rsid w:val="00B23114"/>
    <w:rsid w:val="00B35F13"/>
    <w:rsid w:val="00B8296E"/>
    <w:rsid w:val="00B94E92"/>
    <w:rsid w:val="00BD08B5"/>
    <w:rsid w:val="00BD30E2"/>
    <w:rsid w:val="00BF4035"/>
    <w:rsid w:val="00C27DE2"/>
    <w:rsid w:val="00C50045"/>
    <w:rsid w:val="00C52575"/>
    <w:rsid w:val="00CA44B4"/>
    <w:rsid w:val="00CB0BA3"/>
    <w:rsid w:val="00CB29FC"/>
    <w:rsid w:val="00CB7C1B"/>
    <w:rsid w:val="00CC5920"/>
    <w:rsid w:val="00CF1ECD"/>
    <w:rsid w:val="00CF23EA"/>
    <w:rsid w:val="00CF5F70"/>
    <w:rsid w:val="00D11FEE"/>
    <w:rsid w:val="00D51845"/>
    <w:rsid w:val="00D86CA0"/>
    <w:rsid w:val="00DD2878"/>
    <w:rsid w:val="00DE31D7"/>
    <w:rsid w:val="00DE565B"/>
    <w:rsid w:val="00DF02CD"/>
    <w:rsid w:val="00DF3BA0"/>
    <w:rsid w:val="00DF49CF"/>
    <w:rsid w:val="00E33562"/>
    <w:rsid w:val="00E90ECD"/>
    <w:rsid w:val="00EA5A6D"/>
    <w:rsid w:val="00EC3D68"/>
    <w:rsid w:val="00F10D33"/>
    <w:rsid w:val="00F23420"/>
    <w:rsid w:val="00F25C64"/>
    <w:rsid w:val="00F365CC"/>
    <w:rsid w:val="00F376ED"/>
    <w:rsid w:val="00F43025"/>
    <w:rsid w:val="00F43660"/>
    <w:rsid w:val="00F539C1"/>
    <w:rsid w:val="00F95C99"/>
    <w:rsid w:val="00FB2AA1"/>
    <w:rsid w:val="00FB4378"/>
    <w:rsid w:val="00FB578B"/>
    <w:rsid w:val="00FC4274"/>
    <w:rsid w:val="00FE016F"/>
    <w:rsid w:val="00FF1395"/>
    <w:rsid w:val="00FF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327A7"/>
    <w:pPr>
      <w:spacing w:after="0" w:line="240" w:lineRule="auto"/>
    </w:pPr>
  </w:style>
  <w:style w:type="paragraph" w:styleId="a4">
    <w:name w:val="Body Text"/>
    <w:basedOn w:val="a"/>
    <w:link w:val="a5"/>
    <w:rsid w:val="00DE31D7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E3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A6C"/>
  </w:style>
  <w:style w:type="table" w:styleId="a6">
    <w:name w:val="Table Grid"/>
    <w:basedOn w:val="a1"/>
    <w:uiPriority w:val="59"/>
    <w:rsid w:val="00375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30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0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D0012"/>
  </w:style>
  <w:style w:type="paragraph" w:styleId="a9">
    <w:name w:val="header"/>
    <w:basedOn w:val="a"/>
    <w:link w:val="aa"/>
    <w:uiPriority w:val="99"/>
    <w:unhideWhenUsed/>
    <w:rsid w:val="002A38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A38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A38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38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A327A7"/>
    <w:pPr>
      <w:spacing w:after="0" w:line="240" w:lineRule="auto"/>
    </w:pPr>
  </w:style>
  <w:style w:type="paragraph" w:styleId="a4">
    <w:name w:val="Body Text"/>
    <w:basedOn w:val="a"/>
    <w:link w:val="a5"/>
    <w:rsid w:val="00DE31D7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E3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4A6C"/>
  </w:style>
  <w:style w:type="table" w:styleId="a6">
    <w:name w:val="Table Grid"/>
    <w:basedOn w:val="a1"/>
    <w:uiPriority w:val="59"/>
    <w:rsid w:val="003751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C10449B55AF326CDB468CFF71BE68E5B7AA57751BB056B14AAF38657D32937FJ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9998F72F89FB21CDE565E04791575C60EF58178ADA9B71BB6D5A16A536917E0E61719D9AD1C268LCO5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98E7E-01C2-48C6-8BA1-E8E6F0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Жечков</dc:creator>
  <cp:lastModifiedBy>Татьяна Александровна Пикина</cp:lastModifiedBy>
  <cp:revision>2</cp:revision>
  <cp:lastPrinted>2021-02-19T09:27:00Z</cp:lastPrinted>
  <dcterms:created xsi:type="dcterms:W3CDTF">2021-02-19T09:28:00Z</dcterms:created>
  <dcterms:modified xsi:type="dcterms:W3CDTF">2021-02-19T09:28:00Z</dcterms:modified>
</cp:coreProperties>
</file>