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9"/>
        <w:gridCol w:w="4680"/>
      </w:tblGrid>
      <w:tr w:rsidR="006C16E7" w:rsidRPr="00895DE2" w:rsidTr="006C16E7">
        <w:tc>
          <w:tcPr>
            <w:tcW w:w="10421" w:type="dxa"/>
            <w:gridSpan w:val="2"/>
            <w:hideMark/>
          </w:tcPr>
          <w:p w:rsidR="006C16E7" w:rsidRPr="00895DE2" w:rsidRDefault="006D60A4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0A4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6C16E7" w:rsidRPr="00895DE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C16E7" w:rsidRPr="00895DE2" w:rsidTr="006C16E7">
        <w:tc>
          <w:tcPr>
            <w:tcW w:w="10421" w:type="dxa"/>
            <w:gridSpan w:val="2"/>
            <w:hideMark/>
          </w:tcPr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DE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C16E7" w:rsidRPr="00895DE2" w:rsidTr="006C16E7">
        <w:tc>
          <w:tcPr>
            <w:tcW w:w="10421" w:type="dxa"/>
            <w:gridSpan w:val="2"/>
          </w:tcPr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DE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6E7" w:rsidRPr="00895DE2" w:rsidTr="006C16E7">
        <w:tc>
          <w:tcPr>
            <w:tcW w:w="10421" w:type="dxa"/>
            <w:gridSpan w:val="2"/>
            <w:hideMark/>
          </w:tcPr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DE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C16E7" w:rsidRPr="00895DE2" w:rsidTr="006C16E7">
        <w:tc>
          <w:tcPr>
            <w:tcW w:w="10421" w:type="dxa"/>
            <w:gridSpan w:val="2"/>
          </w:tcPr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6E7" w:rsidRPr="00895DE2" w:rsidTr="006C16E7">
        <w:tc>
          <w:tcPr>
            <w:tcW w:w="5210" w:type="dxa"/>
            <w:hideMark/>
          </w:tcPr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DE2">
              <w:rPr>
                <w:rFonts w:ascii="Arial" w:hAnsi="Arial" w:cs="Arial"/>
                <w:b/>
                <w:sz w:val="24"/>
                <w:szCs w:val="24"/>
              </w:rPr>
              <w:t xml:space="preserve">от 12 апреля 2019 г. </w:t>
            </w:r>
          </w:p>
        </w:tc>
        <w:tc>
          <w:tcPr>
            <w:tcW w:w="5211" w:type="dxa"/>
            <w:hideMark/>
          </w:tcPr>
          <w:p w:rsidR="006C16E7" w:rsidRPr="00895DE2" w:rsidRDefault="006C16E7" w:rsidP="006C16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DE2">
              <w:rPr>
                <w:rFonts w:ascii="Arial" w:hAnsi="Arial" w:cs="Arial"/>
                <w:b/>
                <w:sz w:val="24"/>
                <w:szCs w:val="24"/>
              </w:rPr>
              <w:t>№ 482</w:t>
            </w:r>
          </w:p>
        </w:tc>
      </w:tr>
    </w:tbl>
    <w:p w:rsidR="0065654A" w:rsidRPr="00895DE2" w:rsidRDefault="0065654A" w:rsidP="006C16E7">
      <w:pPr>
        <w:pStyle w:val="ConsPlusNormal"/>
        <w:ind w:firstLine="709"/>
        <w:jc w:val="center"/>
        <w:rPr>
          <w:bCs/>
          <w:sz w:val="24"/>
          <w:szCs w:val="24"/>
        </w:rPr>
      </w:pPr>
    </w:p>
    <w:p w:rsidR="006C16E7" w:rsidRPr="00895DE2" w:rsidRDefault="006C16E7" w:rsidP="006C16E7">
      <w:pPr>
        <w:pStyle w:val="ConsPlusNormal"/>
        <w:ind w:firstLine="709"/>
        <w:jc w:val="center"/>
        <w:rPr>
          <w:bCs/>
          <w:sz w:val="24"/>
          <w:szCs w:val="24"/>
        </w:rPr>
      </w:pPr>
    </w:p>
    <w:p w:rsidR="0065654A" w:rsidRPr="00895DE2" w:rsidRDefault="0065654A" w:rsidP="006C16E7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895DE2">
        <w:rPr>
          <w:b/>
          <w:bCs/>
          <w:sz w:val="24"/>
          <w:szCs w:val="24"/>
        </w:rPr>
        <w:t>О внесении изменени</w:t>
      </w:r>
      <w:r w:rsidR="00630735" w:rsidRPr="00895DE2">
        <w:rPr>
          <w:b/>
          <w:bCs/>
          <w:sz w:val="24"/>
          <w:szCs w:val="24"/>
        </w:rPr>
        <w:t>й</w:t>
      </w:r>
      <w:r w:rsidRPr="00895DE2">
        <w:rPr>
          <w:b/>
          <w:bCs/>
          <w:sz w:val="24"/>
          <w:szCs w:val="24"/>
        </w:rPr>
        <w:t xml:space="preserve"> в постановление администрации муниципального образования Кимовский район от 26.11.2013 № 2365 «</w:t>
      </w:r>
      <w:r w:rsidRPr="00895DE2">
        <w:rPr>
          <w:b/>
          <w:sz w:val="24"/>
          <w:szCs w:val="24"/>
        </w:rPr>
        <w:t>Об утверждении муниципальной д</w:t>
      </w:r>
      <w:r w:rsidR="00630735" w:rsidRPr="00895DE2">
        <w:rPr>
          <w:b/>
          <w:sz w:val="24"/>
          <w:szCs w:val="24"/>
        </w:rPr>
        <w:t>олгосрочной целевой программы «</w:t>
      </w:r>
      <w:r w:rsidRPr="00895DE2">
        <w:rPr>
          <w:b/>
          <w:sz w:val="24"/>
          <w:szCs w:val="24"/>
        </w:rPr>
        <w:t>Устойчивое развитие сельских территорий муниципального образования Кимовский район на 2014-2017 годы и на период до 2020 года»</w:t>
      </w:r>
    </w:p>
    <w:p w:rsidR="0065654A" w:rsidRPr="00895DE2" w:rsidRDefault="0065654A" w:rsidP="006C16E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65654A" w:rsidRPr="00895DE2" w:rsidRDefault="0065654A" w:rsidP="006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В соответствии с постановлением администрации муниципального образования Кимовский район от 08.11.2018 № 1430 «Об утверждении порядка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Pr="00895DE2">
        <w:rPr>
          <w:rFonts w:ascii="Arial" w:hAnsi="Arial" w:cs="Arial"/>
          <w:sz w:val="24"/>
          <w:szCs w:val="24"/>
        </w:rPr>
        <w:t>разработки, реализации и оценки эффективности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Pr="00895DE2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район», на основании Устава муниципального образования Кимовский район администрация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Pr="00895DE2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="006C16E7" w:rsidRPr="00895DE2">
        <w:rPr>
          <w:rFonts w:ascii="Arial" w:hAnsi="Arial" w:cs="Arial"/>
          <w:sz w:val="24"/>
          <w:szCs w:val="24"/>
        </w:rPr>
        <w:t>постановляет</w:t>
      </w:r>
      <w:r w:rsidRPr="00895DE2">
        <w:rPr>
          <w:rFonts w:ascii="Arial" w:hAnsi="Arial" w:cs="Arial"/>
          <w:sz w:val="24"/>
          <w:szCs w:val="24"/>
        </w:rPr>
        <w:t>:</w:t>
      </w:r>
    </w:p>
    <w:p w:rsidR="0065654A" w:rsidRPr="00895DE2" w:rsidRDefault="0065654A" w:rsidP="006C16E7">
      <w:pPr>
        <w:pStyle w:val="ConsPlusNormal"/>
        <w:ind w:firstLine="709"/>
        <w:jc w:val="both"/>
        <w:rPr>
          <w:bCs/>
          <w:sz w:val="24"/>
          <w:szCs w:val="24"/>
        </w:rPr>
      </w:pPr>
      <w:r w:rsidRPr="00895DE2">
        <w:rPr>
          <w:sz w:val="24"/>
          <w:szCs w:val="24"/>
        </w:rPr>
        <w:t>1. Внести в постановление администрации муниципального образования Кимовский район от</w:t>
      </w:r>
      <w:r w:rsidRPr="00895DE2">
        <w:rPr>
          <w:bCs/>
          <w:sz w:val="24"/>
          <w:szCs w:val="24"/>
        </w:rPr>
        <w:t xml:space="preserve"> 26.11.2013 № 2365 «</w:t>
      </w:r>
      <w:r w:rsidRPr="00895DE2">
        <w:rPr>
          <w:sz w:val="24"/>
          <w:szCs w:val="24"/>
        </w:rPr>
        <w:t>Об утверждении муниципальной долгосрочной целевой программы «Устойчивое развитие сельских территорий муниципального образования Кимовский район на 2014-2017 годы и на период до 2020 года</w:t>
      </w:r>
      <w:r w:rsidR="00D3143E" w:rsidRPr="00895DE2">
        <w:rPr>
          <w:bCs/>
          <w:sz w:val="24"/>
          <w:szCs w:val="24"/>
        </w:rPr>
        <w:t>» следующие изменения</w:t>
      </w:r>
      <w:r w:rsidRPr="00895DE2">
        <w:rPr>
          <w:bCs/>
          <w:sz w:val="24"/>
          <w:szCs w:val="24"/>
        </w:rPr>
        <w:t>:</w:t>
      </w:r>
    </w:p>
    <w:p w:rsidR="0065654A" w:rsidRPr="00895DE2" w:rsidRDefault="00D3143E" w:rsidP="006C16E7">
      <w:pPr>
        <w:pStyle w:val="ConsPlusNormal"/>
        <w:ind w:firstLine="709"/>
        <w:jc w:val="both"/>
        <w:rPr>
          <w:bCs/>
          <w:sz w:val="24"/>
          <w:szCs w:val="24"/>
        </w:rPr>
      </w:pPr>
      <w:r w:rsidRPr="00895DE2">
        <w:rPr>
          <w:bCs/>
          <w:sz w:val="24"/>
          <w:szCs w:val="24"/>
        </w:rPr>
        <w:t xml:space="preserve">1.1. в названии постановления слова </w:t>
      </w:r>
      <w:r w:rsidR="0065654A" w:rsidRPr="00895DE2">
        <w:rPr>
          <w:sz w:val="24"/>
          <w:szCs w:val="24"/>
        </w:rPr>
        <w:t>«Устойчивое развитие сельских территорий муниципального образования Кимовский район на 2014-2017 годы и на период до 2020 года</w:t>
      </w:r>
      <w:r w:rsidR="0065654A" w:rsidRPr="00895DE2">
        <w:rPr>
          <w:bCs/>
          <w:sz w:val="24"/>
          <w:szCs w:val="24"/>
        </w:rPr>
        <w:t xml:space="preserve">» </w:t>
      </w:r>
      <w:r w:rsidRPr="00895DE2">
        <w:rPr>
          <w:bCs/>
          <w:sz w:val="24"/>
          <w:szCs w:val="24"/>
        </w:rPr>
        <w:t xml:space="preserve">заменить словами </w:t>
      </w:r>
      <w:r w:rsidR="0065654A" w:rsidRPr="00895DE2">
        <w:rPr>
          <w:sz w:val="24"/>
          <w:szCs w:val="24"/>
        </w:rPr>
        <w:t>«Устойчивое развитие сельских территорий муниципального образования Кимовский район на 2019 – 2024 годы</w:t>
      </w:r>
      <w:r w:rsidR="0065654A" w:rsidRPr="00895DE2">
        <w:rPr>
          <w:bCs/>
          <w:sz w:val="24"/>
          <w:szCs w:val="24"/>
        </w:rPr>
        <w:t>»</w:t>
      </w:r>
      <w:r w:rsidRPr="00895DE2">
        <w:rPr>
          <w:bCs/>
          <w:sz w:val="24"/>
          <w:szCs w:val="24"/>
        </w:rPr>
        <w:t>;</w:t>
      </w:r>
    </w:p>
    <w:p w:rsidR="00D3143E" w:rsidRPr="00895DE2" w:rsidRDefault="00D3143E" w:rsidP="006C16E7">
      <w:pPr>
        <w:pStyle w:val="ConsPlusNormal"/>
        <w:ind w:firstLine="709"/>
        <w:jc w:val="both"/>
        <w:rPr>
          <w:bCs/>
          <w:sz w:val="24"/>
          <w:szCs w:val="24"/>
        </w:rPr>
      </w:pPr>
      <w:r w:rsidRPr="00895DE2">
        <w:rPr>
          <w:bCs/>
          <w:sz w:val="24"/>
          <w:szCs w:val="24"/>
        </w:rPr>
        <w:t xml:space="preserve">1.2. в первом пункте постановления слова </w:t>
      </w:r>
      <w:r w:rsidRPr="00895DE2">
        <w:rPr>
          <w:sz w:val="24"/>
          <w:szCs w:val="24"/>
        </w:rPr>
        <w:t>«Устойчивое развитие сельских территорий муниципального образования Кимовский район на 2014-2017 годы и на период до 2020 года</w:t>
      </w:r>
      <w:r w:rsidRPr="00895DE2">
        <w:rPr>
          <w:bCs/>
          <w:sz w:val="24"/>
          <w:szCs w:val="24"/>
        </w:rPr>
        <w:t xml:space="preserve">» заменить словами </w:t>
      </w:r>
      <w:r w:rsidRPr="00895DE2">
        <w:rPr>
          <w:sz w:val="24"/>
          <w:szCs w:val="24"/>
        </w:rPr>
        <w:t>«Устойчивое развитие сельских территорий муниципального образования Кимовский район на 2019 – 2024 годы</w:t>
      </w:r>
      <w:r w:rsidRPr="00895DE2">
        <w:rPr>
          <w:bCs/>
          <w:sz w:val="24"/>
          <w:szCs w:val="24"/>
        </w:rPr>
        <w:t>»;</w:t>
      </w:r>
    </w:p>
    <w:p w:rsidR="0065654A" w:rsidRPr="00895DE2" w:rsidRDefault="00D3143E" w:rsidP="006C16E7">
      <w:pPr>
        <w:pStyle w:val="ConsPlusNormal"/>
        <w:ind w:firstLine="709"/>
        <w:jc w:val="both"/>
        <w:rPr>
          <w:bCs/>
          <w:sz w:val="24"/>
          <w:szCs w:val="24"/>
        </w:rPr>
      </w:pPr>
      <w:r w:rsidRPr="00895DE2">
        <w:rPr>
          <w:bCs/>
          <w:sz w:val="24"/>
          <w:szCs w:val="24"/>
        </w:rPr>
        <w:t xml:space="preserve">1.3. </w:t>
      </w:r>
      <w:r w:rsidR="0065654A" w:rsidRPr="00895DE2">
        <w:rPr>
          <w:bCs/>
          <w:sz w:val="24"/>
          <w:szCs w:val="24"/>
        </w:rPr>
        <w:t>приложение к постановлению изложить в новой редакции (приложение).</w:t>
      </w:r>
    </w:p>
    <w:p w:rsidR="0065654A" w:rsidRPr="00895DE2" w:rsidRDefault="0065654A" w:rsidP="006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 xml:space="preserve">2.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 </w:t>
      </w:r>
    </w:p>
    <w:p w:rsidR="0065654A" w:rsidRPr="00895DE2" w:rsidRDefault="0065654A" w:rsidP="006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заместителя главы администрации Михайлина О.П.</w:t>
      </w:r>
    </w:p>
    <w:p w:rsidR="0065654A" w:rsidRPr="00895DE2" w:rsidRDefault="0065654A" w:rsidP="006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 xml:space="preserve"> 4. Постановление вступает в силу со дня обнародования.</w:t>
      </w:r>
    </w:p>
    <w:p w:rsidR="00630735" w:rsidRPr="00895DE2" w:rsidRDefault="00630735" w:rsidP="006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95DE2">
        <w:rPr>
          <w:rFonts w:ascii="Arial" w:hAnsi="Arial" w:cs="Arial"/>
          <w:bCs/>
          <w:sz w:val="24"/>
          <w:szCs w:val="24"/>
        </w:rPr>
        <w:t xml:space="preserve">к </w:t>
      </w:r>
      <w:hyperlink w:anchor="sub_0" w:history="1">
        <w:r w:rsidRPr="00895DE2">
          <w:rPr>
            <w:rFonts w:ascii="Arial" w:hAnsi="Arial" w:cs="Arial"/>
            <w:bCs/>
            <w:sz w:val="24"/>
            <w:szCs w:val="24"/>
          </w:rPr>
          <w:t>постановлению</w:t>
        </w:r>
      </w:hyperlink>
      <w:r w:rsidRPr="00895DE2">
        <w:rPr>
          <w:rFonts w:ascii="Arial" w:hAnsi="Arial" w:cs="Arial"/>
          <w:bCs/>
          <w:sz w:val="24"/>
          <w:szCs w:val="24"/>
        </w:rPr>
        <w:t xml:space="preserve"> администрации муниципального образования Кимовский район</w:t>
      </w: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95DE2">
        <w:rPr>
          <w:rFonts w:ascii="Arial" w:hAnsi="Arial" w:cs="Arial"/>
          <w:bCs/>
          <w:sz w:val="24"/>
          <w:szCs w:val="24"/>
        </w:rPr>
        <w:t>от 12.04.2019 № 482</w:t>
      </w: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bCs/>
          <w:sz w:val="24"/>
          <w:szCs w:val="24"/>
        </w:rPr>
        <w:t>Приложение</w:t>
      </w: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95DE2">
        <w:rPr>
          <w:rFonts w:ascii="Arial" w:hAnsi="Arial" w:cs="Arial"/>
          <w:bCs/>
          <w:sz w:val="24"/>
          <w:szCs w:val="24"/>
        </w:rPr>
        <w:t xml:space="preserve">к </w:t>
      </w:r>
      <w:hyperlink w:anchor="sub_0" w:history="1">
        <w:r w:rsidRPr="00895DE2">
          <w:rPr>
            <w:rFonts w:ascii="Arial" w:hAnsi="Arial" w:cs="Arial"/>
            <w:bCs/>
            <w:sz w:val="24"/>
            <w:szCs w:val="24"/>
          </w:rPr>
          <w:t>постановлению</w:t>
        </w:r>
      </w:hyperlink>
      <w:r w:rsidRPr="00895DE2">
        <w:rPr>
          <w:rFonts w:ascii="Arial" w:hAnsi="Arial" w:cs="Arial"/>
          <w:bCs/>
          <w:sz w:val="24"/>
          <w:szCs w:val="24"/>
        </w:rPr>
        <w:t xml:space="preserve"> администрации муниципального образования Кимовский район</w:t>
      </w:r>
    </w:p>
    <w:p w:rsidR="006C16E7" w:rsidRPr="00895DE2" w:rsidRDefault="006C16E7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95DE2">
        <w:rPr>
          <w:rFonts w:ascii="Arial" w:hAnsi="Arial" w:cs="Arial"/>
          <w:bCs/>
          <w:sz w:val="24"/>
          <w:szCs w:val="24"/>
        </w:rPr>
        <w:t>от 26.11.2013 № 2365</w:t>
      </w:r>
    </w:p>
    <w:p w:rsidR="006A0F64" w:rsidRPr="00895DE2" w:rsidRDefault="006A0F64" w:rsidP="006C16E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6A0F64" w:rsidRPr="00895DE2" w:rsidRDefault="006A0F64" w:rsidP="006A0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DE2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  <w:r w:rsidR="00895D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5DE2">
        <w:rPr>
          <w:rFonts w:ascii="Arial" w:hAnsi="Arial" w:cs="Arial"/>
          <w:b/>
          <w:bCs/>
          <w:sz w:val="24"/>
          <w:szCs w:val="24"/>
        </w:rPr>
        <w:t>«Устойчивое развитие сельских территорий муниципального образования Кимовский район на 2019 - 2024 годы»</w:t>
      </w:r>
    </w:p>
    <w:p w:rsidR="006A0F64" w:rsidRPr="00895DE2" w:rsidRDefault="006A0F64" w:rsidP="006A0F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16E7" w:rsidRPr="00895DE2" w:rsidRDefault="006C16E7" w:rsidP="006A0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t>Паспорт программы</w:t>
      </w:r>
    </w:p>
    <w:tbl>
      <w:tblPr>
        <w:tblStyle w:val="a7"/>
        <w:tblW w:w="0" w:type="auto"/>
        <w:tblLook w:val="04A0"/>
      </w:tblPr>
      <w:tblGrid>
        <w:gridCol w:w="1965"/>
        <w:gridCol w:w="7464"/>
      </w:tblGrid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Устойчивое развитие сельских территорий муниципального образования Кимовский район на 2019 - 2024 годы</w:t>
            </w:r>
          </w:p>
        </w:tc>
      </w:tr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Кимовский район</w:t>
            </w:r>
          </w:p>
        </w:tc>
      </w:tr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Создание комфортных условий жизнедеятельности в сельской местности в Кимовском районе</w:t>
            </w:r>
          </w:p>
        </w:tc>
      </w:tr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1. Повышение уровня и качества жизни населения, проживающего в сельской местности.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2. Повышение уровня развития социальной инфраструктуры и инженерного обустройства сельских населенных пунктов</w:t>
            </w:r>
          </w:p>
        </w:tc>
      </w:tr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1. Протяженность газопроводов среднего и низкого давления, уличных газовых сетей, проложенных с целью газификации жилых домов и квартир, км.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2. Протяженность реконструированных и введенных вновь систем водоснабжения и водоотведения, км.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3. Общая площадь построенного (приобретенного) жилья для граждан, проживающих в сельской местности и нуждающихся в улучшении жилищных условий, 108,0 кв. метров.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4. Общая площадь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90 кв. метров.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5. Количество реализованных проектов местных инициатив граждан, проживающих в сельской местности, получивших грантовую поддержку, 2 единиц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6. Мероприятия направленные на борьбу с борщевиком в муниципальном образовании, 113,3 га (обработка территории)</w:t>
            </w:r>
          </w:p>
        </w:tc>
      </w:tr>
      <w:tr w:rsidR="006A0F64" w:rsidRPr="00895DE2" w:rsidTr="00895DE2">
        <w:tc>
          <w:tcPr>
            <w:tcW w:w="1965" w:type="dxa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 с 2019 по 2024 год</w:t>
            </w:r>
          </w:p>
        </w:tc>
      </w:tr>
    </w:tbl>
    <w:p w:rsidR="006A0F64" w:rsidRPr="00895DE2" w:rsidRDefault="006A0F64" w:rsidP="006A0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342"/>
        <w:gridCol w:w="1558"/>
        <w:gridCol w:w="806"/>
        <w:gridCol w:w="660"/>
        <w:gridCol w:w="1319"/>
        <w:gridCol w:w="912"/>
        <w:gridCol w:w="1465"/>
        <w:gridCol w:w="1367"/>
      </w:tblGrid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ресурсного обеспечения программы, тыс. рублей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финансирования/ годы реализации программы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средства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средс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тва бюджета Тульской области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средства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бюджета муниципального образования Кимовский район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внебюдже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тные источники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13160,4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2003,215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7004,877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1610,398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2541,91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0F64" w:rsidRPr="00895DE2" w:rsidTr="00895DE2">
        <w:tc>
          <w:tcPr>
            <w:tcW w:w="0" w:type="auto"/>
          </w:tcPr>
          <w:p w:rsidR="006A0F64" w:rsidRPr="00895DE2" w:rsidRDefault="006A0F64" w:rsidP="006A0F6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7"/>
          </w:tcPr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1. Обеспечение прокладки в сельской местности газопроводов среднего и низкого давления, уличных газовых сетей, с целью газификации жилых домов и квартир.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2. Реконструкция и ввод систем водоснабжения и водоотведения в целях обеспечения сельского населения качественной питьевой водой.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3. Обеспечение ввода в действие 108,0 кв. метров общей площади построенного (приобретенного) жилья для граждан, проживающих в сельской местности и нуждающихся в улучшении жилищных условий.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4. Обеспечение ввода в действие 90,0 кв. метров общей площади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5. Обеспечение реализации 2 проектов местных инициатив граждан, проживающих в сельской местности, получивших грантовую поддержку.</w:t>
            </w:r>
          </w:p>
          <w:p w:rsidR="006A0F64" w:rsidRPr="00895DE2" w:rsidRDefault="006A0F64" w:rsidP="006A0F6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 113,3 га обработанной территории муниципального образования от многолетнего растения (борщевик) </w:t>
            </w:r>
          </w:p>
        </w:tc>
      </w:tr>
    </w:tbl>
    <w:p w:rsidR="006A0F64" w:rsidRPr="00895DE2" w:rsidRDefault="006A0F64" w:rsidP="006A0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E35645" w:rsidRPr="00895DE2" w:rsidRDefault="00E35645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t>Содержание проблемы и обоснование ее решения программно-целевым методом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 xml:space="preserve">Основным источником водоснабжения населения, проживающего в сельской местности, являются подземные воды. Забор воды осуществляется </w:t>
      </w:r>
      <w:r w:rsidRPr="00895DE2">
        <w:rPr>
          <w:rFonts w:ascii="Arial" w:hAnsi="Arial" w:cs="Arial"/>
          <w:sz w:val="24"/>
          <w:szCs w:val="24"/>
        </w:rPr>
        <w:lastRenderedPageBreak/>
        <w:t>посредством артезианских скважин. Всего в системе водоснабжения в сельской местности задействовано около 120 скважин. Общая длина сетей водоснабжения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Pr="00895DE2">
        <w:rPr>
          <w:rFonts w:ascii="Arial" w:hAnsi="Arial" w:cs="Arial"/>
          <w:sz w:val="24"/>
          <w:szCs w:val="24"/>
        </w:rPr>
        <w:t>в муниципальных образованиях сельских поселений составляет 187,9 км.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Станции улучшения качества воды, установки обезжелезивания и бактерицидные установки на водозаборных сооружениях на селе отсутствуют.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Состояние службы эксплуатации систем водоснабжения в сельской местности находится на крайне низком техническом уровне, содержание систем водоснабжения возложено на сельхозтоваропроизводителей, балансодержателей водопроводных сетей. В результате этого водозаборы часто выходят из строя и простаивают, население вынуждено пользоваться поверхностными источниками воды. По причине ненадлежащего технического обслуживания, несвоевременного ремонта, сокращения финансирования на ремонт систем водоснабжения, их износ составил по хозяйствам 80 процентов.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 xml:space="preserve">В сельской местности района проложено 584,5 км сетей газоснабжения. </w:t>
      </w:r>
    </w:p>
    <w:p w:rsidR="00B163E0" w:rsidRPr="00895DE2" w:rsidRDefault="00B163E0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По состоянию на 01.01.2019г. Кимовский район газифицирован на 82%</w:t>
      </w:r>
      <w:r w:rsidR="00630735" w:rsidRPr="00895DE2">
        <w:rPr>
          <w:rFonts w:ascii="Arial" w:hAnsi="Arial" w:cs="Arial"/>
          <w:sz w:val="24"/>
          <w:szCs w:val="24"/>
        </w:rPr>
        <w:t>.</w:t>
      </w:r>
    </w:p>
    <w:p w:rsidR="00EE57EB" w:rsidRPr="00895DE2" w:rsidRDefault="00E325BE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23"/>
      <w:bookmarkEnd w:id="0"/>
      <w:r w:rsidRPr="00895DE2">
        <w:rPr>
          <w:rFonts w:ascii="Arial" w:hAnsi="Arial" w:cs="Arial"/>
          <w:sz w:val="24"/>
          <w:szCs w:val="24"/>
        </w:rPr>
        <w:t>В</w:t>
      </w:r>
      <w:r w:rsidR="00EE57EB" w:rsidRPr="00895DE2">
        <w:rPr>
          <w:rFonts w:ascii="Arial" w:hAnsi="Arial" w:cs="Arial"/>
          <w:sz w:val="24"/>
          <w:szCs w:val="24"/>
        </w:rPr>
        <w:t xml:space="preserve"> основной части сельского жилищного фонда нет элементарных коммунальных удобств.</w:t>
      </w:r>
    </w:p>
    <w:p w:rsidR="00EE57EB" w:rsidRPr="00895DE2" w:rsidRDefault="00E325BE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В</w:t>
      </w:r>
      <w:r w:rsidR="00EE57EB" w:rsidRPr="00895DE2">
        <w:rPr>
          <w:rFonts w:ascii="Arial" w:hAnsi="Arial" w:cs="Arial"/>
          <w:sz w:val="24"/>
          <w:szCs w:val="24"/>
        </w:rPr>
        <w:t>одопроводом оборудовано 68 процентов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="00EE57EB" w:rsidRPr="00895DE2">
        <w:rPr>
          <w:rFonts w:ascii="Arial" w:hAnsi="Arial" w:cs="Arial"/>
          <w:sz w:val="24"/>
          <w:szCs w:val="24"/>
        </w:rPr>
        <w:t>сельского жилищного фонда, канализацией - 44 процента,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="00EE57EB" w:rsidRPr="00895DE2">
        <w:rPr>
          <w:rFonts w:ascii="Arial" w:hAnsi="Arial" w:cs="Arial"/>
          <w:sz w:val="24"/>
          <w:szCs w:val="24"/>
        </w:rPr>
        <w:t xml:space="preserve">центральным отоплением - 13 процентов, газом - </w:t>
      </w:r>
      <w:r w:rsidR="00B163E0" w:rsidRPr="00895DE2">
        <w:rPr>
          <w:rFonts w:ascii="Arial" w:hAnsi="Arial" w:cs="Arial"/>
          <w:sz w:val="24"/>
          <w:szCs w:val="24"/>
        </w:rPr>
        <w:t>82</w:t>
      </w:r>
      <w:r w:rsidR="00EE57EB" w:rsidRPr="00895DE2">
        <w:rPr>
          <w:rFonts w:ascii="Arial" w:hAnsi="Arial" w:cs="Arial"/>
          <w:sz w:val="24"/>
          <w:szCs w:val="24"/>
        </w:rPr>
        <w:t xml:space="preserve"> процентов.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В сложившихся условиях сельские поселения района не в состоянии эффективно участвовать в удовлетворении жизненных потребностей проживающего на их территории населения без государственной поддержки.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Необходимость решения вышеуказанных вопросов программно-целевым методом обусловлена еще и социально-политической остротой проблем села и широким спектром задач, решаемых агропромышленным комплексом района, необходимостью приоритетной государственной финансовой поддержки развития социальной сферы и инженерного обустройства сельских территорий.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На региональным уровне решение этих вопросов будет осуществляться в рамках государственной программы Тульской области «Развитие сельского хозяйства в Тульской области»</w:t>
      </w:r>
      <w:r w:rsidR="00EC6C16" w:rsidRPr="00895DE2">
        <w:rPr>
          <w:rFonts w:ascii="Arial" w:hAnsi="Arial" w:cs="Arial"/>
          <w:sz w:val="24"/>
          <w:szCs w:val="24"/>
        </w:rPr>
        <w:t>,</w:t>
      </w:r>
      <w:r w:rsidRPr="00895DE2">
        <w:rPr>
          <w:rFonts w:ascii="Arial" w:hAnsi="Arial" w:cs="Arial"/>
          <w:sz w:val="24"/>
          <w:szCs w:val="24"/>
        </w:rPr>
        <w:t xml:space="preserve"> обуславливается наличием обязательного софинансирования мероприятий из местных бюджетов и внебюджетных источников.</w:t>
      </w:r>
    </w:p>
    <w:p w:rsidR="00EE57EB" w:rsidRPr="00895DE2" w:rsidRDefault="00EE57EB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 xml:space="preserve">Мероприятиями программы "Устойчивое развитие сельских территорий муниципального образования Кимовский район на </w:t>
      </w:r>
      <w:r w:rsidR="008E5296" w:rsidRPr="00895DE2">
        <w:rPr>
          <w:rFonts w:ascii="Arial" w:hAnsi="Arial" w:cs="Arial"/>
          <w:sz w:val="24"/>
          <w:szCs w:val="24"/>
        </w:rPr>
        <w:t>2019-2024 годы</w:t>
      </w:r>
      <w:r w:rsidRPr="00895DE2">
        <w:rPr>
          <w:rFonts w:ascii="Arial" w:hAnsi="Arial" w:cs="Arial"/>
          <w:sz w:val="24"/>
          <w:szCs w:val="24"/>
        </w:rPr>
        <w:t>" (далее - Программа) ориентировочно планируется охватить</w:t>
      </w:r>
      <w:r w:rsidR="006C16E7" w:rsidRPr="00895DE2">
        <w:rPr>
          <w:rFonts w:ascii="Arial" w:hAnsi="Arial" w:cs="Arial"/>
          <w:sz w:val="24"/>
          <w:szCs w:val="24"/>
        </w:rPr>
        <w:t xml:space="preserve"> </w:t>
      </w:r>
      <w:r w:rsidRPr="00895DE2">
        <w:rPr>
          <w:rFonts w:ascii="Arial" w:hAnsi="Arial" w:cs="Arial"/>
          <w:sz w:val="24"/>
          <w:szCs w:val="24"/>
        </w:rPr>
        <w:t>два муниципальных образовани</w:t>
      </w:r>
      <w:r w:rsidR="00EC6C16" w:rsidRPr="00895DE2">
        <w:rPr>
          <w:rFonts w:ascii="Arial" w:hAnsi="Arial" w:cs="Arial"/>
          <w:sz w:val="24"/>
          <w:szCs w:val="24"/>
        </w:rPr>
        <w:t>я</w:t>
      </w:r>
      <w:r w:rsidRPr="00895DE2">
        <w:rPr>
          <w:rFonts w:ascii="Arial" w:hAnsi="Arial" w:cs="Arial"/>
          <w:sz w:val="24"/>
          <w:szCs w:val="24"/>
        </w:rPr>
        <w:t xml:space="preserve"> сельских поселений, расположенных на территории муниципального образования Кимовский район.</w:t>
      </w:r>
    </w:p>
    <w:p w:rsidR="005A0213" w:rsidRPr="00895DE2" w:rsidRDefault="005A0213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E2">
        <w:rPr>
          <w:rFonts w:ascii="Arial" w:hAnsi="Arial" w:cs="Arial"/>
          <w:sz w:val="24"/>
          <w:szCs w:val="24"/>
        </w:rPr>
        <w:t>Перечень объектов подлежащих к реализации утверждается ежегодно, распоряжением администрации муниципального образования Кимовский район.</w:t>
      </w:r>
    </w:p>
    <w:p w:rsidR="00630735" w:rsidRPr="00895DE2" w:rsidRDefault="00630735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645" w:rsidRPr="00895DE2" w:rsidRDefault="00E35645" w:rsidP="006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t>Цель и задачи программы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Цель программы - создание комфортных условий жизнедеятельности в сельской местности в Тульской области.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Достижение указанной цели обеспечивается за счет решения следующих задач подпрограммы: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1. Повышение уровня и качества жизни населения, проживающего в сельской местности.</w:t>
      </w:r>
    </w:p>
    <w:p w:rsid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2. Повышение уровня развития социальной инфраструктуры и инженерного обустройства сельских населенных пунктов.</w:t>
      </w:r>
    </w:p>
    <w:p w:rsidR="00895DE2" w:rsidRDefault="00895DE2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  <w:sectPr w:rsidR="00895DE2" w:rsidSect="006A0F64"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630735" w:rsidRPr="00895DE2" w:rsidRDefault="00E35645" w:rsidP="006C16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lastRenderedPageBreak/>
        <w:t>Перечень мероприятий по реализации программы</w:t>
      </w:r>
    </w:p>
    <w:tbl>
      <w:tblPr>
        <w:tblW w:w="15310" w:type="dxa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28"/>
        <w:gridCol w:w="992"/>
        <w:gridCol w:w="1843"/>
        <w:gridCol w:w="1701"/>
        <w:gridCol w:w="1978"/>
        <w:gridCol w:w="1849"/>
        <w:gridCol w:w="1843"/>
        <w:gridCol w:w="1276"/>
      </w:tblGrid>
      <w:tr w:rsidR="00493781" w:rsidRPr="00895DE2" w:rsidTr="008F1F55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за выполнение мероприятия</w:t>
            </w:r>
          </w:p>
        </w:tc>
      </w:tr>
      <w:tr w:rsidR="00493781" w:rsidRPr="00895DE2" w:rsidTr="008F1F55"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3781" w:rsidRPr="00895DE2" w:rsidTr="008F1F55">
        <w:tc>
          <w:tcPr>
            <w:tcW w:w="382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F64" w:rsidRPr="00895DE2" w:rsidRDefault="006A0F64" w:rsidP="006A0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6A0F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1. Развитие газоснабжения в сельской местности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8E5296" w:rsidRPr="00895DE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8E5296" w:rsidRPr="00895DE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153597" w:rsidRDefault="005A021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EE57E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53597" w:rsidRPr="00153597" w:rsidRDefault="00E325BE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</w:t>
            </w:r>
            <w:r w:rsidR="00153597" w:rsidRPr="0015359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757AD3" w:rsidRPr="00153597" w:rsidRDefault="00757AD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757AD3" w:rsidRPr="00153597" w:rsidRDefault="00757AD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–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153597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 </w:t>
            </w:r>
            <w:r w:rsidR="00153597" w:rsidRPr="0015359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EE57EB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153597" w:rsidRDefault="005A021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E57EB" w:rsidRPr="00153597" w:rsidRDefault="00EE57E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E57EB" w:rsidRPr="00153597" w:rsidRDefault="00E325BE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– 0</w:t>
            </w:r>
          </w:p>
          <w:p w:rsidR="00757AD3" w:rsidRPr="00153597" w:rsidRDefault="00757AD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 -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757AD3" w:rsidRPr="00153597" w:rsidRDefault="00757AD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6C8" w:rsidRPr="00153597" w:rsidRDefault="005A021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E57EB" w:rsidRPr="00153597" w:rsidRDefault="00EE57E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E57EB" w:rsidRPr="00153597" w:rsidRDefault="00E325BE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757AD3" w:rsidRPr="00153597" w:rsidRDefault="00757AD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 –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757AD3" w:rsidRPr="00153597" w:rsidRDefault="00757AD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DE4091" w:rsidRPr="00153597" w:rsidRDefault="00DE409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 -0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–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EE57EB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0F3B2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Отдел строительства и архитектуры</w:t>
            </w: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3528" w:rsidRPr="00895DE2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2. Развитие водоснабжения в сельской местности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3528" w:rsidRPr="00895DE2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3528" w:rsidRPr="00153597" w:rsidRDefault="005A021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- </w:t>
            </w:r>
            <w:r w:rsidR="00E51ECC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E51ECC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–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E3528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3528" w:rsidRPr="00153597" w:rsidRDefault="005A021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–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 - </w:t>
            </w:r>
            <w:r w:rsidR="00E51ECC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3528" w:rsidRPr="00153597" w:rsidRDefault="005A0213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E51ECC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 – </w:t>
            </w:r>
            <w:r w:rsidR="00E51ECC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5A0213"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E3528" w:rsidRPr="00153597" w:rsidRDefault="00FE3528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 -0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–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153597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E3528" w:rsidRPr="00153597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3528" w:rsidRPr="00895DE2" w:rsidRDefault="000F3B2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Отдел строительства и архитектуры</w:t>
            </w: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895DE2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Улучшение жилищных условий граждан, проживающих в сельской местности и нуждающихся в улучшении жилищных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условий,</w:t>
            </w:r>
            <w:r w:rsidR="006C16E7"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895DE2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2019 - 2024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3337,200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- </w:t>
            </w:r>
            <w:r w:rsidR="00BA4471" w:rsidRPr="00153597">
              <w:rPr>
                <w:rFonts w:ascii="Arial" w:hAnsi="Arial" w:cs="Arial"/>
                <w:sz w:val="24"/>
                <w:szCs w:val="24"/>
                <w:lang w:eastAsia="ru-RU"/>
              </w:rPr>
              <w:t>3337,2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–0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 г -</w:t>
            </w:r>
            <w:r w:rsidR="006C16E7"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5967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371,510</w:t>
            </w:r>
          </w:p>
          <w:p w:rsidR="00985967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- </w:t>
            </w:r>
            <w:r w:rsidR="00BA4471" w:rsidRPr="00153597">
              <w:rPr>
                <w:rFonts w:ascii="Arial" w:hAnsi="Arial" w:cs="Arial"/>
                <w:sz w:val="24"/>
                <w:szCs w:val="24"/>
                <w:lang w:eastAsia="ru-RU"/>
              </w:rPr>
              <w:t>371,51</w:t>
            </w:r>
          </w:p>
          <w:p w:rsidR="00985967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–0</w:t>
            </w:r>
          </w:p>
          <w:p w:rsidR="00985967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 г -</w:t>
            </w:r>
            <w:r w:rsidR="006C16E7"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985967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153597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</w:t>
            </w:r>
            <w:r w:rsidR="00153597" w:rsidRPr="0015359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</w:t>
            </w:r>
          </w:p>
          <w:p w:rsidR="00FB30DB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1693,549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BA4471" w:rsidRPr="00153597">
              <w:rPr>
                <w:rFonts w:ascii="Arial" w:hAnsi="Arial" w:cs="Arial"/>
                <w:sz w:val="24"/>
                <w:szCs w:val="24"/>
                <w:lang w:eastAsia="ru-RU"/>
              </w:rPr>
              <w:t>1693,549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270,981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BA4471" w:rsidRPr="00153597">
              <w:rPr>
                <w:rFonts w:ascii="Arial" w:hAnsi="Arial" w:cs="Arial"/>
                <w:sz w:val="24"/>
                <w:szCs w:val="24"/>
                <w:lang w:eastAsia="ru-RU"/>
              </w:rPr>
              <w:t>270,981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</w:t>
            </w:r>
            <w:r w:rsidR="00153597"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153597" w:rsidRDefault="0098596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1001,16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2019 г -</w:t>
            </w:r>
            <w:r w:rsidR="00BA4471" w:rsidRPr="00153597">
              <w:rPr>
                <w:rFonts w:ascii="Arial" w:hAnsi="Arial" w:cs="Arial"/>
                <w:sz w:val="24"/>
                <w:szCs w:val="24"/>
                <w:lang w:eastAsia="ru-RU"/>
              </w:rPr>
              <w:t>1001,16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153597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2024 г -</w:t>
            </w:r>
            <w:r w:rsid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5359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6C16E7" w:rsidRPr="0015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895DE2" w:rsidRDefault="000F3B27" w:rsidP="004937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 экономического развития</w:t>
            </w: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895DE2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 Улучшение жилищных условий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тыс.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2781,00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</w:t>
            </w:r>
            <w:r w:rsidR="00493781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r w:rsidR="00BA4471" w:rsidRPr="00493781">
              <w:rPr>
                <w:rFonts w:ascii="Arial" w:hAnsi="Arial" w:cs="Arial"/>
                <w:sz w:val="24"/>
                <w:szCs w:val="24"/>
                <w:lang w:eastAsia="ru-RU"/>
              </w:rPr>
              <w:t>2781,00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1256,205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- 1256,205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464,678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BA4471" w:rsidRPr="00493781">
              <w:rPr>
                <w:rFonts w:ascii="Arial" w:hAnsi="Arial" w:cs="Arial"/>
                <w:sz w:val="24"/>
                <w:szCs w:val="24"/>
                <w:lang w:eastAsia="ru-RU"/>
              </w:rPr>
              <w:t>464,678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225,817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BA4471" w:rsidRPr="00493781">
              <w:rPr>
                <w:rFonts w:ascii="Arial" w:hAnsi="Arial" w:cs="Arial"/>
                <w:sz w:val="24"/>
                <w:szCs w:val="24"/>
                <w:lang w:eastAsia="ru-RU"/>
              </w:rPr>
              <w:t>225,817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</w:t>
            </w:r>
            <w:r w:rsidR="00493781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834,300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</w:t>
            </w:r>
            <w:r w:rsidR="00BA4471" w:rsidRPr="00493781">
              <w:rPr>
                <w:rFonts w:ascii="Arial" w:hAnsi="Arial" w:cs="Arial"/>
                <w:sz w:val="24"/>
                <w:szCs w:val="24"/>
                <w:lang w:eastAsia="ru-RU"/>
              </w:rPr>
              <w:t>834,300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FB30DB" w:rsidRPr="00493781" w:rsidRDefault="00FB30DB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</w:t>
            </w:r>
            <w:r w:rsid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0DB" w:rsidRPr="00895DE2" w:rsidRDefault="000F3B2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895DE2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5. Грантовая поддержка местных инициатив граждан, проживающих в сельской местности, 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0F1" w:rsidRPr="00493781" w:rsidRDefault="003D70F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3532,25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- 3532,25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C8E" w:rsidRPr="00493781" w:rsidRDefault="00612C8E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375,5</w:t>
            </w:r>
          </w:p>
          <w:p w:rsidR="00612C8E" w:rsidRPr="00493781" w:rsidRDefault="00BA4471" w:rsidP="004937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- 375,5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E51ECC" w:rsidRPr="00493781" w:rsidRDefault="00BA4471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0F1" w:rsidRPr="00493781" w:rsidRDefault="00612C8E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1743,85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612C8E" w:rsidRPr="00493781">
              <w:rPr>
                <w:rFonts w:ascii="Arial" w:hAnsi="Arial" w:cs="Arial"/>
                <w:sz w:val="24"/>
                <w:szCs w:val="24"/>
                <w:lang w:eastAsia="ru-RU"/>
              </w:rPr>
              <w:t>1743,85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0F1" w:rsidRPr="00493781" w:rsidRDefault="003D70F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706,45 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706,45 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 -0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0F1" w:rsidRPr="00493781" w:rsidRDefault="003D70F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706,45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-706,45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3D70F1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-0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895DE2" w:rsidRDefault="000F3B2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Отдел строительства и архитектуры</w:t>
            </w:r>
          </w:p>
        </w:tc>
      </w:tr>
      <w:tr w:rsidR="00493781" w:rsidRPr="00895DE2" w:rsidTr="008F1F5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895DE2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6. Реализация мероприятий</w:t>
            </w:r>
            <w:r w:rsidR="00EC6C16" w:rsidRPr="00895D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направленн</w:t>
            </w:r>
            <w:r w:rsidR="00EC6C16" w:rsidRPr="00895DE2"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борьбу с борщевиком</w:t>
            </w:r>
            <w:r w:rsidR="00EC6C16"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Сосно</w:t>
            </w:r>
            <w:r w:rsidR="008F1F55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EC6C16" w:rsidRPr="00895DE2"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493781" w:rsidRDefault="00E35645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– 2024 </w:t>
            </w:r>
            <w:r w:rsidR="00E51ECC" w:rsidRPr="0049378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6CAA" w:rsidRPr="00493781" w:rsidRDefault="00D66CAA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3509,9</w:t>
            </w:r>
            <w:r w:rsidR="00363B61" w:rsidRPr="0049378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- </w:t>
            </w:r>
            <w:r w:rsidR="00991DEB" w:rsidRPr="00493781">
              <w:rPr>
                <w:rFonts w:ascii="Arial" w:hAnsi="Arial" w:cs="Arial"/>
                <w:sz w:val="24"/>
                <w:szCs w:val="24"/>
                <w:lang w:eastAsia="ru-RU"/>
              </w:rPr>
              <w:t>3509,92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8F1F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B30DB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FB30DB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8F1F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BA4471" w:rsidRPr="00493781" w:rsidRDefault="00BA4471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493781" w:rsidRDefault="00D66CAA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3102,8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 – </w:t>
            </w:r>
            <w:r w:rsidR="00991DEB" w:rsidRPr="00493781">
              <w:rPr>
                <w:rFonts w:ascii="Arial" w:hAnsi="Arial" w:cs="Arial"/>
                <w:sz w:val="24"/>
                <w:szCs w:val="24"/>
                <w:lang w:eastAsia="ru-RU"/>
              </w:rPr>
              <w:t>3102,8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FB30DB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FB30DB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407,15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– 407,15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 - </w:t>
            </w:r>
            <w:r w:rsidR="00FB30DB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E51ECC" w:rsidRPr="00493781" w:rsidRDefault="00E51ECC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 - </w:t>
            </w:r>
            <w:r w:rsidR="00FB30DB"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E51ECC" w:rsidRPr="00493781" w:rsidRDefault="00E51ECC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 -0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2019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2020 г –</w:t>
            </w:r>
            <w:r w:rsidR="008F1F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2021 г -</w:t>
            </w:r>
            <w:r w:rsidR="006C16E7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2022 г - 0</w:t>
            </w:r>
          </w:p>
          <w:p w:rsidR="00BA4471" w:rsidRPr="00493781" w:rsidRDefault="00BA4471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2023 г - 0</w:t>
            </w:r>
          </w:p>
          <w:p w:rsidR="00E51ECC" w:rsidRPr="00493781" w:rsidRDefault="00BA4471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3781">
              <w:rPr>
                <w:rFonts w:ascii="Arial" w:hAnsi="Arial" w:cs="Arial"/>
                <w:sz w:val="24"/>
                <w:szCs w:val="24"/>
                <w:lang w:eastAsia="ru-RU"/>
              </w:rPr>
              <w:t>2024 г - 0</w:t>
            </w:r>
            <w:r w:rsidR="00E51ECC" w:rsidRPr="004937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ECC" w:rsidRPr="00895DE2" w:rsidRDefault="000F3B27" w:rsidP="0049378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 </w:t>
            </w:r>
            <w:r w:rsidR="00BA4471" w:rsidRPr="00895DE2">
              <w:rPr>
                <w:rFonts w:ascii="Arial" w:hAnsi="Arial" w:cs="Arial"/>
                <w:sz w:val="24"/>
                <w:szCs w:val="24"/>
                <w:lang w:eastAsia="ru-RU"/>
              </w:rPr>
              <w:t>экономического развития</w:t>
            </w:r>
          </w:p>
        </w:tc>
      </w:tr>
    </w:tbl>
    <w:p w:rsidR="00895DE2" w:rsidRPr="00153597" w:rsidRDefault="00895DE2" w:rsidP="00153597">
      <w:pPr>
        <w:sectPr w:rsidR="00895DE2" w:rsidRPr="00153597" w:rsidSect="008F1F55">
          <w:pgSz w:w="16838" w:h="11906" w:orient="landscape"/>
          <w:pgMar w:top="1560" w:right="1134" w:bottom="1701" w:left="1134" w:header="709" w:footer="709" w:gutter="0"/>
          <w:cols w:space="708"/>
          <w:titlePg/>
          <w:docGrid w:linePitch="360"/>
        </w:sectPr>
      </w:pPr>
    </w:p>
    <w:p w:rsidR="00EE57EB" w:rsidRPr="008F1F55" w:rsidRDefault="00E35645" w:rsidP="008F1F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1F55">
        <w:rPr>
          <w:rFonts w:ascii="Arial" w:hAnsi="Arial" w:cs="Arial"/>
          <w:b/>
          <w:sz w:val="24"/>
          <w:szCs w:val="24"/>
        </w:rPr>
        <w:lastRenderedPageBreak/>
        <w:t>Перечень показателей результативности и эффективности реализации программы</w:t>
      </w:r>
    </w:p>
    <w:tbl>
      <w:tblPr>
        <w:tblW w:w="14839" w:type="dxa"/>
        <w:tblInd w:w="1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66"/>
        <w:gridCol w:w="4111"/>
        <w:gridCol w:w="1701"/>
        <w:gridCol w:w="851"/>
        <w:gridCol w:w="850"/>
        <w:gridCol w:w="851"/>
        <w:gridCol w:w="850"/>
        <w:gridCol w:w="851"/>
        <w:gridCol w:w="850"/>
        <w:gridCol w:w="1658"/>
      </w:tblGrid>
      <w:tr w:rsidR="008F1F55" w:rsidRPr="00895DE2" w:rsidTr="00E4164A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показателя на момент разработки программы (базисное значение), 2018 г.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 по годам реализации программы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F1F55" w:rsidRPr="00895DE2" w:rsidTr="00E4164A">
        <w:tc>
          <w:tcPr>
            <w:tcW w:w="22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0767" w:rsidRPr="00895DE2" w:rsidTr="00E4164A"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767" w:rsidRPr="00895DE2" w:rsidRDefault="00E90767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E57EB" w:rsidRPr="00895DE2" w:rsidTr="00E4164A">
        <w:tc>
          <w:tcPr>
            <w:tcW w:w="148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57EB" w:rsidRPr="00895DE2" w:rsidRDefault="00EE57EB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Цель: Создание комфортных условий жизнедеятельности в сельской местности в </w:t>
            </w:r>
            <w:r w:rsidR="00DF0775" w:rsidRPr="00895DE2">
              <w:rPr>
                <w:rFonts w:ascii="Arial" w:hAnsi="Arial" w:cs="Arial"/>
                <w:sz w:val="24"/>
                <w:szCs w:val="24"/>
                <w:lang w:eastAsia="ru-RU"/>
              </w:rPr>
              <w:t>Кимовском районе</w:t>
            </w:r>
          </w:p>
        </w:tc>
      </w:tr>
      <w:tr w:rsidR="008F1F55" w:rsidRPr="00895DE2" w:rsidTr="00E4164A"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Задача N 1</w:t>
            </w:r>
          </w:p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развития социальной инфраструктуры и инженерного обустройства сельских населенных пунктов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квартир, км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1F55" w:rsidRPr="00895DE2" w:rsidTr="00E4164A">
        <w:tc>
          <w:tcPr>
            <w:tcW w:w="22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реконструированных и введенных вновь систем водоснабжения, км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1F55" w:rsidRPr="00895DE2" w:rsidTr="00E4164A"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Задача N 2</w:t>
            </w:r>
          </w:p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условий, 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8F1F55" w:rsidRPr="00895DE2" w:rsidTr="00E4164A"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площадь построенного (приобретенного) жилья для </w:t>
            </w: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8F1F55" w:rsidRPr="00895DE2" w:rsidTr="00E4164A"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реализованных местных инициатив граждан, проживающих в сельской местности, получивших грантовую поддержку, единиц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F1F55" w:rsidRPr="00895DE2" w:rsidTr="00E4164A"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Общая площадь обработанной территории, от многолетнего растения «Борщевик Сосновского»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F55" w:rsidRPr="00895DE2" w:rsidRDefault="008F1F55" w:rsidP="008F1F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</w:tr>
    </w:tbl>
    <w:p w:rsidR="00EE57EB" w:rsidRDefault="00EE57EB" w:rsidP="006C16E7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E4164A" w:rsidRPr="00895DE2" w:rsidRDefault="00E4164A" w:rsidP="00E416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t>Ресурсное обеспечение программы</w:t>
      </w:r>
    </w:p>
    <w:tbl>
      <w:tblPr>
        <w:tblW w:w="15124" w:type="dxa"/>
        <w:tblInd w:w="7" w:type="dxa"/>
        <w:tblCellMar>
          <w:left w:w="0" w:type="dxa"/>
          <w:right w:w="0" w:type="dxa"/>
        </w:tblCellMar>
        <w:tblLook w:val="00A0"/>
      </w:tblPr>
      <w:tblGrid>
        <w:gridCol w:w="6379"/>
        <w:gridCol w:w="1985"/>
        <w:gridCol w:w="1300"/>
        <w:gridCol w:w="1300"/>
        <w:gridCol w:w="832"/>
        <w:gridCol w:w="832"/>
        <w:gridCol w:w="832"/>
        <w:gridCol w:w="832"/>
        <w:gridCol w:w="832"/>
      </w:tblGrid>
      <w:tr w:rsidR="00E4164A" w:rsidRPr="00895DE2" w:rsidTr="00E4164A"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E4164A" w:rsidRPr="00895DE2" w:rsidTr="00E4164A">
        <w:tc>
          <w:tcPr>
            <w:tcW w:w="6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E4164A" w:rsidRPr="00895DE2" w:rsidTr="00E4164A">
        <w:tc>
          <w:tcPr>
            <w:tcW w:w="6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13160,4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13160,4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2003,215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2003,215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7004,877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7004,877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1610,398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1610,398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2541,91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2541,91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4164A" w:rsidRPr="00895DE2" w:rsidTr="00E4164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64A" w:rsidRPr="00895DE2" w:rsidRDefault="00E4164A" w:rsidP="000B46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5DE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E4164A" w:rsidRPr="00895DE2" w:rsidRDefault="00E4164A" w:rsidP="006C16E7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8F1F55" w:rsidRDefault="008F1F55" w:rsidP="006C16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  <w:sectPr w:rsidR="008F1F55" w:rsidSect="008F1F55">
          <w:pgSz w:w="16838" w:h="11906" w:orient="landscape"/>
          <w:pgMar w:top="1560" w:right="1134" w:bottom="1701" w:left="1134" w:header="709" w:footer="709" w:gutter="0"/>
          <w:cols w:space="708"/>
          <w:titlePg/>
          <w:docGrid w:linePitch="360"/>
        </w:sectPr>
      </w:pPr>
    </w:p>
    <w:p w:rsidR="00E35645" w:rsidRPr="00895DE2" w:rsidRDefault="00E35645" w:rsidP="006C16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lastRenderedPageBreak/>
        <w:t>Социально-экономическая эффективность программы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По итогам реализации подпрограммы ожидается достижение следующих результатов: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1. Обеспечение прокл</w:t>
      </w:r>
      <w:r w:rsidR="00E325BE" w:rsidRPr="00895DE2">
        <w:rPr>
          <w:rFonts w:ascii="Arial" w:hAnsi="Arial" w:cs="Arial"/>
          <w:spacing w:val="2"/>
          <w:sz w:val="24"/>
          <w:szCs w:val="24"/>
          <w:lang w:eastAsia="ru-RU"/>
        </w:rPr>
        <w:t>адки в сельской местности газопроводов</w:t>
      </w: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, уличных газовых сетей, с целью газификации жилых домов и квартир.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2. Реконструкция и ввод систем водоснабжения в целях обеспечения сельского населения качественной питьевой водой.</w:t>
      </w:r>
    </w:p>
    <w:p w:rsidR="00EE57EB" w:rsidRPr="00895DE2" w:rsidRDefault="00E325BE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3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. Обеспечение ввода в действие </w:t>
      </w:r>
      <w:r w:rsidR="003D70F1" w:rsidRPr="00895DE2">
        <w:rPr>
          <w:rFonts w:ascii="Arial" w:hAnsi="Arial" w:cs="Arial"/>
          <w:spacing w:val="2"/>
          <w:sz w:val="24"/>
          <w:szCs w:val="24"/>
          <w:lang w:eastAsia="ru-RU"/>
        </w:rPr>
        <w:t>108,0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 кв. метров общей площади построенного (приобретенного) жилья для граждан, проживающих в сельской местности и нуждающихся в улучшении жилищных условий.</w:t>
      </w:r>
    </w:p>
    <w:p w:rsidR="00EE57EB" w:rsidRPr="00895DE2" w:rsidRDefault="00E325BE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4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. Обеспечение ввода в действие </w:t>
      </w:r>
      <w:r w:rsidR="003D70F1" w:rsidRPr="00895DE2">
        <w:rPr>
          <w:rFonts w:ascii="Arial" w:hAnsi="Arial" w:cs="Arial"/>
          <w:spacing w:val="2"/>
          <w:sz w:val="24"/>
          <w:szCs w:val="24"/>
          <w:lang w:eastAsia="ru-RU"/>
        </w:rPr>
        <w:t>90,0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 кв. метров общей площади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местность.</w:t>
      </w:r>
    </w:p>
    <w:p w:rsidR="00EE57EB" w:rsidRPr="00895DE2" w:rsidRDefault="00991D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5. Обеспечение реализации 2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 проектов местных инициатив граждан, проживающих в сельской местности, получивших грантовую поддержку.</w:t>
      </w:r>
    </w:p>
    <w:p w:rsidR="00EE57EB" w:rsidRPr="00895DE2" w:rsidRDefault="00E325BE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6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. Количество обработанной территории от </w:t>
      </w:r>
      <w:r w:rsidR="00EC6C16" w:rsidRPr="00895DE2">
        <w:rPr>
          <w:rFonts w:ascii="Arial" w:hAnsi="Arial" w:cs="Arial"/>
          <w:spacing w:val="2"/>
          <w:sz w:val="24"/>
          <w:szCs w:val="24"/>
          <w:lang w:eastAsia="ru-RU"/>
        </w:rPr>
        <w:t>б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>орщевик</w:t>
      </w:r>
      <w:r w:rsidR="00EC6C16" w:rsidRPr="00895DE2">
        <w:rPr>
          <w:rFonts w:ascii="Arial" w:hAnsi="Arial" w:cs="Arial"/>
          <w:spacing w:val="2"/>
          <w:sz w:val="24"/>
          <w:szCs w:val="24"/>
          <w:lang w:eastAsia="ru-RU"/>
        </w:rPr>
        <w:t>а Сосновского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E35645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113,3 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>га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Как итог это позволит:</w:t>
      </w:r>
    </w:p>
    <w:p w:rsidR="00EE57EB" w:rsidRPr="00895DE2" w:rsidRDefault="00E325BE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- 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>создать комфортные условия жизнедеятельности в сельской местности;</w:t>
      </w:r>
    </w:p>
    <w:p w:rsidR="00EE57EB" w:rsidRPr="00895DE2" w:rsidRDefault="00E325BE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- 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>активизировать участие сельских сообществ в решении вопросов местного значения;</w:t>
      </w:r>
    </w:p>
    <w:p w:rsidR="00EE57EB" w:rsidRPr="00895DE2" w:rsidRDefault="00E325BE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- </w:t>
      </w:r>
      <w:r w:rsidR="00EE57EB" w:rsidRPr="00895DE2">
        <w:rPr>
          <w:rFonts w:ascii="Arial" w:hAnsi="Arial" w:cs="Arial"/>
          <w:spacing w:val="2"/>
          <w:sz w:val="24"/>
          <w:szCs w:val="24"/>
          <w:lang w:eastAsia="ru-RU"/>
        </w:rPr>
        <w:t>сформировать позитивное отношение к селу и сельскому образу жизни.</w:t>
      </w:r>
    </w:p>
    <w:p w:rsidR="00E35645" w:rsidRPr="00895DE2" w:rsidRDefault="00E35645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E35645" w:rsidRPr="00895DE2" w:rsidRDefault="00E35645" w:rsidP="006C16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b/>
          <w:spacing w:val="2"/>
          <w:sz w:val="24"/>
          <w:szCs w:val="24"/>
          <w:lang w:eastAsia="ru-RU"/>
        </w:rPr>
        <w:t>Управление реализацией программы и контроль за ходом ее выполнения</w:t>
      </w:r>
    </w:p>
    <w:p w:rsidR="005A0213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Ответственным исполнителем программы является отдел строительства и архитектуры,</w:t>
      </w:r>
      <w:r w:rsidR="00E325BE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EC6C16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соисполнителями - </w:t>
      </w:r>
      <w:r w:rsidR="00E325BE" w:rsidRPr="00895DE2">
        <w:rPr>
          <w:rFonts w:ascii="Arial" w:hAnsi="Arial" w:cs="Arial"/>
          <w:spacing w:val="2"/>
          <w:sz w:val="24"/>
          <w:szCs w:val="24"/>
          <w:lang w:eastAsia="ru-RU"/>
        </w:rPr>
        <w:t>отдел экономического развития</w:t>
      </w: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 администрации муниципального образования Кимовский </w:t>
      </w:r>
      <w:r w:rsidR="00E35645" w:rsidRPr="00895DE2">
        <w:rPr>
          <w:rFonts w:ascii="Arial" w:hAnsi="Arial" w:cs="Arial"/>
          <w:spacing w:val="2"/>
          <w:sz w:val="24"/>
          <w:szCs w:val="24"/>
          <w:lang w:eastAsia="ru-RU"/>
        </w:rPr>
        <w:t>район</w:t>
      </w:r>
      <w:r w:rsidR="005A0213" w:rsidRPr="00895DE2">
        <w:rPr>
          <w:rFonts w:ascii="Arial" w:hAnsi="Arial" w:cs="Arial"/>
          <w:spacing w:val="2"/>
          <w:sz w:val="24"/>
          <w:szCs w:val="24"/>
          <w:lang w:eastAsia="ru-RU"/>
        </w:rPr>
        <w:t xml:space="preserve">. 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Текущее управление и контроль за ходом реализации программы, координацию работы соисполнителей программных мероприятий осуществляет ответственный исполнитель программы.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Основными задачами по управлению программой являются: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организация мониторинга хода реализации программных мероприятий;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представление своевременной и достоверной информации для проведения оценки программы в установленном порядке.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895DE2">
        <w:rPr>
          <w:rFonts w:ascii="Arial" w:hAnsi="Arial" w:cs="Arial"/>
          <w:spacing w:val="2"/>
          <w:sz w:val="24"/>
          <w:szCs w:val="24"/>
          <w:lang w:eastAsia="ru-RU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результативности и эффективности реализации программы, механизм реализации программы, состав соисполнителей мероприятий программы.</w:t>
      </w:r>
    </w:p>
    <w:p w:rsidR="00EE57EB" w:rsidRPr="00895DE2" w:rsidRDefault="00EE57EB" w:rsidP="006C16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95DE2">
        <w:rPr>
          <w:rFonts w:ascii="Arial" w:hAnsi="Arial" w:cs="Arial"/>
          <w:spacing w:val="2"/>
          <w:sz w:val="24"/>
          <w:szCs w:val="24"/>
        </w:rPr>
        <w:t>Перечень объектов муниципальной программы «Устойчивое развитие сельских территорий муниципального обр</w:t>
      </w:r>
      <w:r w:rsidR="00E325BE" w:rsidRPr="00895DE2">
        <w:rPr>
          <w:rFonts w:ascii="Arial" w:hAnsi="Arial" w:cs="Arial"/>
          <w:spacing w:val="2"/>
          <w:sz w:val="24"/>
          <w:szCs w:val="24"/>
        </w:rPr>
        <w:t>азования Кимовский район на 2019 – 2024 годы</w:t>
      </w:r>
      <w:r w:rsidRPr="00895DE2">
        <w:rPr>
          <w:rFonts w:ascii="Arial" w:hAnsi="Arial" w:cs="Arial"/>
          <w:spacing w:val="2"/>
          <w:sz w:val="24"/>
          <w:szCs w:val="24"/>
        </w:rPr>
        <w:t>» утверждается отдельным распоряжением администрации муниципального образования Кимовский район</w:t>
      </w:r>
      <w:r w:rsidR="00E325BE" w:rsidRPr="00895DE2">
        <w:rPr>
          <w:rFonts w:ascii="Arial" w:hAnsi="Arial" w:cs="Arial"/>
          <w:spacing w:val="2"/>
          <w:sz w:val="24"/>
          <w:szCs w:val="24"/>
        </w:rPr>
        <w:t xml:space="preserve"> ежегодно</w:t>
      </w:r>
      <w:r w:rsidRPr="00895DE2">
        <w:rPr>
          <w:rFonts w:ascii="Arial" w:hAnsi="Arial" w:cs="Arial"/>
          <w:spacing w:val="2"/>
          <w:sz w:val="24"/>
          <w:szCs w:val="24"/>
        </w:rPr>
        <w:t>.</w:t>
      </w:r>
    </w:p>
    <w:p w:rsidR="00E4164A" w:rsidRDefault="00E4164A" w:rsidP="006C16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E4164A" w:rsidRPr="004B0FAE" w:rsidTr="000B46E8">
        <w:tc>
          <w:tcPr>
            <w:tcW w:w="4644" w:type="dxa"/>
          </w:tcPr>
          <w:p w:rsidR="00E4164A" w:rsidRPr="001E6A0A" w:rsidRDefault="00E4164A" w:rsidP="000B46E8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E4164A" w:rsidRPr="001E6A0A" w:rsidRDefault="00E4164A" w:rsidP="000B46E8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О.П. Михайлин</w:t>
            </w:r>
          </w:p>
        </w:tc>
      </w:tr>
    </w:tbl>
    <w:p w:rsidR="00E4164A" w:rsidRPr="00895DE2" w:rsidRDefault="00E4164A" w:rsidP="00E4164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</w:p>
    <w:sectPr w:rsidR="00E4164A" w:rsidRPr="00895DE2" w:rsidSect="00E4164A">
      <w:pgSz w:w="11906" w:h="16838"/>
      <w:pgMar w:top="1134" w:right="992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D7" w:rsidRDefault="009D1DD7" w:rsidP="00630735">
      <w:pPr>
        <w:spacing w:after="0" w:line="240" w:lineRule="auto"/>
      </w:pPr>
      <w:r>
        <w:separator/>
      </w:r>
    </w:p>
  </w:endnote>
  <w:endnote w:type="continuationSeparator" w:id="0">
    <w:p w:rsidR="009D1DD7" w:rsidRDefault="009D1DD7" w:rsidP="0063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D7" w:rsidRDefault="009D1DD7" w:rsidP="00630735">
      <w:pPr>
        <w:spacing w:after="0" w:line="240" w:lineRule="auto"/>
      </w:pPr>
      <w:r>
        <w:separator/>
      </w:r>
    </w:p>
  </w:footnote>
  <w:footnote w:type="continuationSeparator" w:id="0">
    <w:p w:rsidR="009D1DD7" w:rsidRDefault="009D1DD7" w:rsidP="00630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6B30"/>
    <w:rsid w:val="00044A09"/>
    <w:rsid w:val="000E1C6D"/>
    <w:rsid w:val="000F3B27"/>
    <w:rsid w:val="0010673B"/>
    <w:rsid w:val="00135DDB"/>
    <w:rsid w:val="00137844"/>
    <w:rsid w:val="00153597"/>
    <w:rsid w:val="0015403C"/>
    <w:rsid w:val="00173871"/>
    <w:rsid w:val="001B684A"/>
    <w:rsid w:val="00206D77"/>
    <w:rsid w:val="00260E8B"/>
    <w:rsid w:val="002B4769"/>
    <w:rsid w:val="002F53AE"/>
    <w:rsid w:val="00313FC5"/>
    <w:rsid w:val="00314A89"/>
    <w:rsid w:val="00356F2A"/>
    <w:rsid w:val="00363B61"/>
    <w:rsid w:val="003733F0"/>
    <w:rsid w:val="003764AF"/>
    <w:rsid w:val="00393210"/>
    <w:rsid w:val="003A0007"/>
    <w:rsid w:val="003A67D6"/>
    <w:rsid w:val="003D70F1"/>
    <w:rsid w:val="0040635F"/>
    <w:rsid w:val="00410261"/>
    <w:rsid w:val="004116F9"/>
    <w:rsid w:val="00412D8E"/>
    <w:rsid w:val="0048788B"/>
    <w:rsid w:val="00493781"/>
    <w:rsid w:val="0049662F"/>
    <w:rsid w:val="004E4C07"/>
    <w:rsid w:val="00507D1F"/>
    <w:rsid w:val="00534CD3"/>
    <w:rsid w:val="00577514"/>
    <w:rsid w:val="005A0213"/>
    <w:rsid w:val="005C5E12"/>
    <w:rsid w:val="005D4F93"/>
    <w:rsid w:val="00603E3F"/>
    <w:rsid w:val="00612C8E"/>
    <w:rsid w:val="0062025C"/>
    <w:rsid w:val="006275BC"/>
    <w:rsid w:val="00630735"/>
    <w:rsid w:val="0065654A"/>
    <w:rsid w:val="00686A33"/>
    <w:rsid w:val="00691C65"/>
    <w:rsid w:val="006A0F64"/>
    <w:rsid w:val="006C16E7"/>
    <w:rsid w:val="006D60A4"/>
    <w:rsid w:val="006E5A44"/>
    <w:rsid w:val="007205F0"/>
    <w:rsid w:val="00757AD3"/>
    <w:rsid w:val="00776231"/>
    <w:rsid w:val="007B5AB5"/>
    <w:rsid w:val="007C014B"/>
    <w:rsid w:val="007E4E2B"/>
    <w:rsid w:val="00842B2B"/>
    <w:rsid w:val="0088060F"/>
    <w:rsid w:val="00895DE2"/>
    <w:rsid w:val="008B7F6B"/>
    <w:rsid w:val="008D1F6E"/>
    <w:rsid w:val="008E5296"/>
    <w:rsid w:val="008F1F55"/>
    <w:rsid w:val="00926B30"/>
    <w:rsid w:val="00985967"/>
    <w:rsid w:val="00987545"/>
    <w:rsid w:val="00991DEB"/>
    <w:rsid w:val="009D1DD7"/>
    <w:rsid w:val="00A0246D"/>
    <w:rsid w:val="00A24FAD"/>
    <w:rsid w:val="00A27473"/>
    <w:rsid w:val="00A41F1F"/>
    <w:rsid w:val="00AC4B7B"/>
    <w:rsid w:val="00AF0B14"/>
    <w:rsid w:val="00B163E0"/>
    <w:rsid w:val="00B56C65"/>
    <w:rsid w:val="00B73DE0"/>
    <w:rsid w:val="00B8356A"/>
    <w:rsid w:val="00BA4471"/>
    <w:rsid w:val="00C54D84"/>
    <w:rsid w:val="00CB27F0"/>
    <w:rsid w:val="00CE374A"/>
    <w:rsid w:val="00CF0822"/>
    <w:rsid w:val="00D13D42"/>
    <w:rsid w:val="00D3143E"/>
    <w:rsid w:val="00D640E2"/>
    <w:rsid w:val="00D66CAA"/>
    <w:rsid w:val="00D749DA"/>
    <w:rsid w:val="00D83D34"/>
    <w:rsid w:val="00DA3325"/>
    <w:rsid w:val="00DC67B9"/>
    <w:rsid w:val="00DE117B"/>
    <w:rsid w:val="00DE4091"/>
    <w:rsid w:val="00DF0775"/>
    <w:rsid w:val="00E15D42"/>
    <w:rsid w:val="00E325BE"/>
    <w:rsid w:val="00E35645"/>
    <w:rsid w:val="00E4164A"/>
    <w:rsid w:val="00E51ECC"/>
    <w:rsid w:val="00E90767"/>
    <w:rsid w:val="00E936C8"/>
    <w:rsid w:val="00EB2261"/>
    <w:rsid w:val="00EB741D"/>
    <w:rsid w:val="00EC6C16"/>
    <w:rsid w:val="00EE57EB"/>
    <w:rsid w:val="00F063C8"/>
    <w:rsid w:val="00F41175"/>
    <w:rsid w:val="00F6512D"/>
    <w:rsid w:val="00F960C1"/>
    <w:rsid w:val="00FB30DB"/>
    <w:rsid w:val="00FC2E22"/>
    <w:rsid w:val="00FC7807"/>
    <w:rsid w:val="00FE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3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926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926B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26B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26B3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2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E374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D749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749DA"/>
    <w:rPr>
      <w:rFonts w:ascii="Arial" w:eastAsiaTheme="minorHAns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63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5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735"/>
    <w:rPr>
      <w:rFonts w:cs="Calibri"/>
      <w:sz w:val="22"/>
      <w:szCs w:val="22"/>
      <w:lang w:eastAsia="en-US"/>
    </w:rPr>
  </w:style>
  <w:style w:type="table" w:styleId="a7">
    <w:name w:val="Table Grid"/>
    <w:basedOn w:val="a1"/>
    <w:locked/>
    <w:rsid w:val="006A0F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88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387288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387288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387288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F646-8D25-4E7D-9D38-18CC5D7F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eryomin</dc:creator>
  <cp:lastModifiedBy>kornushin</cp:lastModifiedBy>
  <cp:revision>2</cp:revision>
  <cp:lastPrinted>2019-04-08T13:10:00Z</cp:lastPrinted>
  <dcterms:created xsi:type="dcterms:W3CDTF">2019-05-08T10:57:00Z</dcterms:created>
  <dcterms:modified xsi:type="dcterms:W3CDTF">2019-05-08T10:57:00Z</dcterms:modified>
</cp:coreProperties>
</file>