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85" w:rsidRDefault="008F6285" w:rsidP="00C56869">
      <w:pPr>
        <w:widowControl w:val="0"/>
        <w:autoSpaceDE w:val="0"/>
        <w:autoSpaceDN w:val="0"/>
        <w:adjustRightInd w:val="0"/>
        <w:spacing w:after="0" w:line="240" w:lineRule="auto"/>
        <w:ind w:firstLine="709"/>
        <w:contextualSpacing/>
        <w:jc w:val="right"/>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863073" w:rsidRDefault="00863073"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863073" w:rsidRDefault="00863073"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E49A2" w:rsidRPr="00B0379E" w:rsidRDefault="00EB60D3" w:rsidP="000A3463">
      <w:pPr>
        <w:widowControl w:val="0"/>
        <w:autoSpaceDE w:val="0"/>
        <w:autoSpaceDN w:val="0"/>
        <w:adjustRightInd w:val="0"/>
        <w:spacing w:after="0" w:line="240" w:lineRule="auto"/>
        <w:ind w:firstLine="709"/>
        <w:contextualSpacing/>
        <w:jc w:val="center"/>
        <w:rPr>
          <w:rFonts w:ascii="Times New Roman" w:hAnsi="Times New Roman"/>
          <w:b/>
          <w:sz w:val="28"/>
          <w:szCs w:val="28"/>
          <w:lang w:eastAsia="ru-RU"/>
        </w:rPr>
      </w:pPr>
      <w:r w:rsidRPr="00B0379E">
        <w:rPr>
          <w:rFonts w:ascii="Times New Roman" w:hAnsi="Times New Roman"/>
          <w:b/>
          <w:sz w:val="28"/>
          <w:szCs w:val="28"/>
          <w:lang w:eastAsia="ru-RU"/>
        </w:rPr>
        <w:t>О</w:t>
      </w:r>
      <w:r w:rsidR="00C015D5" w:rsidRPr="00B0379E">
        <w:rPr>
          <w:rFonts w:ascii="Times New Roman" w:hAnsi="Times New Roman"/>
          <w:b/>
          <w:sz w:val="28"/>
          <w:szCs w:val="28"/>
          <w:lang w:eastAsia="ru-RU"/>
        </w:rPr>
        <w:t xml:space="preserve"> внесен</w:t>
      </w:r>
      <w:r w:rsidRPr="00B0379E">
        <w:rPr>
          <w:rFonts w:ascii="Times New Roman" w:hAnsi="Times New Roman"/>
          <w:b/>
          <w:sz w:val="28"/>
          <w:szCs w:val="28"/>
          <w:lang w:eastAsia="ru-RU"/>
        </w:rPr>
        <w:t xml:space="preserve">ии </w:t>
      </w:r>
      <w:r w:rsidR="00C015D5" w:rsidRPr="00B0379E">
        <w:rPr>
          <w:rFonts w:ascii="Times New Roman" w:hAnsi="Times New Roman"/>
          <w:b/>
          <w:sz w:val="28"/>
          <w:szCs w:val="28"/>
          <w:lang w:eastAsia="ru-RU"/>
        </w:rPr>
        <w:t>изменения в постановление администрации муниципального образования Кимовский район от 13.06.2017 года № 82</w:t>
      </w:r>
      <w:r w:rsidR="0069153A" w:rsidRPr="00B0379E">
        <w:rPr>
          <w:rFonts w:ascii="Times New Roman" w:hAnsi="Times New Roman"/>
          <w:b/>
          <w:sz w:val="28"/>
          <w:szCs w:val="28"/>
          <w:lang w:eastAsia="ru-RU"/>
        </w:rPr>
        <w:t>1</w:t>
      </w:r>
      <w:r w:rsidR="00C015D5" w:rsidRPr="00B0379E">
        <w:rPr>
          <w:rFonts w:ascii="Times New Roman" w:hAnsi="Times New Roman"/>
          <w:b/>
          <w:sz w:val="28"/>
          <w:szCs w:val="28"/>
          <w:lang w:eastAsia="ru-RU"/>
        </w:rPr>
        <w:t xml:space="preserve"> «Об утверждении </w:t>
      </w:r>
      <w:r w:rsidRPr="00B0379E">
        <w:rPr>
          <w:rFonts w:ascii="Times New Roman" w:hAnsi="Times New Roman"/>
          <w:b/>
          <w:sz w:val="28"/>
          <w:szCs w:val="28"/>
          <w:lang w:eastAsia="ru-RU"/>
        </w:rPr>
        <w:t>муниципальной программы «Развитие культуры в муниципальном образовании Кимовский район на 201</w:t>
      </w:r>
      <w:r w:rsidR="00B83621" w:rsidRPr="00B0379E">
        <w:rPr>
          <w:rFonts w:ascii="Times New Roman" w:hAnsi="Times New Roman"/>
          <w:b/>
          <w:sz w:val="28"/>
          <w:szCs w:val="28"/>
          <w:lang w:eastAsia="ru-RU"/>
        </w:rPr>
        <w:t>7</w:t>
      </w:r>
      <w:r w:rsidRPr="00B0379E">
        <w:rPr>
          <w:rFonts w:ascii="Times New Roman" w:hAnsi="Times New Roman"/>
          <w:b/>
          <w:sz w:val="28"/>
          <w:szCs w:val="28"/>
          <w:lang w:eastAsia="ru-RU"/>
        </w:rPr>
        <w:t xml:space="preserve"> – 2021 годы»</w:t>
      </w:r>
    </w:p>
    <w:p w:rsidR="002E49A2" w:rsidRPr="00B0379E" w:rsidRDefault="002E49A2" w:rsidP="000A3463">
      <w:pPr>
        <w:spacing w:after="0" w:line="240" w:lineRule="auto"/>
        <w:ind w:firstLine="709"/>
        <w:contextualSpacing/>
        <w:jc w:val="both"/>
        <w:rPr>
          <w:rFonts w:ascii="Times New Roman" w:hAnsi="Times New Roman"/>
          <w:b/>
          <w:sz w:val="28"/>
          <w:szCs w:val="28"/>
          <w:lang w:eastAsia="ru-RU"/>
        </w:rPr>
      </w:pPr>
    </w:p>
    <w:p w:rsidR="002E49A2" w:rsidRPr="00B0379E" w:rsidRDefault="002E49A2" w:rsidP="000A3463">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B0379E">
        <w:rPr>
          <w:rFonts w:ascii="Times New Roman" w:hAnsi="Times New Roman"/>
          <w:bCs/>
          <w:sz w:val="28"/>
          <w:szCs w:val="28"/>
          <w:lang w:eastAsia="ru-RU"/>
        </w:rPr>
        <w:t>Об утверждении государственной программы Тульской области «</w:t>
      </w:r>
      <w:r w:rsidRPr="00B0379E">
        <w:rPr>
          <w:rFonts w:ascii="Times New Roman" w:hAnsi="Times New Roman"/>
          <w:sz w:val="28"/>
          <w:szCs w:val="28"/>
          <w:lang w:eastAsia="ru-RU"/>
        </w:rPr>
        <w:t>Развитие культуры и туризма Тульской области</w:t>
      </w:r>
      <w:r w:rsidRPr="00B0379E">
        <w:rPr>
          <w:rFonts w:ascii="Times New Roman" w:hAnsi="Times New Roman"/>
          <w:bCs/>
          <w:sz w:val="28"/>
          <w:szCs w:val="28"/>
          <w:lang w:eastAsia="ru-RU"/>
        </w:rPr>
        <w:t>»,</w:t>
      </w:r>
      <w:r w:rsidRPr="00B0379E">
        <w:rPr>
          <w:rFonts w:ascii="Times New Roman" w:hAnsi="Times New Roman"/>
          <w:color w:val="000000" w:themeColor="text1"/>
          <w:sz w:val="28"/>
          <w:szCs w:val="28"/>
          <w:lang w:eastAsia="ru-RU"/>
        </w:rPr>
        <w:t xml:space="preserve"> постановлением администрации муниципального образования Кимовский район от 04.12.2013 №</w:t>
      </w:r>
      <w:r w:rsidR="000630F3" w:rsidRPr="00B0379E">
        <w:rPr>
          <w:rFonts w:ascii="Times New Roman" w:hAnsi="Times New Roman"/>
          <w:color w:val="000000" w:themeColor="text1"/>
          <w:sz w:val="28"/>
          <w:szCs w:val="28"/>
          <w:lang w:eastAsia="ru-RU"/>
        </w:rPr>
        <w:t xml:space="preserve"> </w:t>
      </w:r>
      <w:r w:rsidRPr="00B0379E">
        <w:rPr>
          <w:rFonts w:ascii="Times New Roman" w:hAnsi="Times New Roman"/>
          <w:color w:val="000000" w:themeColor="text1"/>
          <w:sz w:val="28"/>
          <w:szCs w:val="28"/>
          <w:lang w:eastAsia="ru-RU"/>
        </w:rPr>
        <w:t>2417 «Об утверждении порядка разработки, реализации и оценки эффективности муниципальных программ муниципального образования Кимовский район»</w:t>
      </w:r>
      <w:r w:rsidR="009968EA" w:rsidRPr="00B0379E">
        <w:rPr>
          <w:rFonts w:ascii="Times New Roman" w:hAnsi="Times New Roman"/>
          <w:color w:val="000000" w:themeColor="text1"/>
          <w:sz w:val="28"/>
          <w:szCs w:val="28"/>
          <w:lang w:eastAsia="ru-RU"/>
        </w:rPr>
        <w:t>, на основании устава муниципального образования Кимовский район</w:t>
      </w:r>
      <w:r w:rsidRPr="00B0379E">
        <w:rPr>
          <w:rFonts w:ascii="Times New Roman" w:hAnsi="Times New Roman"/>
          <w:color w:val="000000" w:themeColor="text1"/>
          <w:sz w:val="28"/>
          <w:szCs w:val="28"/>
          <w:lang w:eastAsia="ru-RU"/>
        </w:rPr>
        <w:t xml:space="preserve"> администрация муниципального образования Кимовский район ПОСТАНОВЛЯЕТ:</w:t>
      </w:r>
    </w:p>
    <w:p w:rsidR="00FD7E31" w:rsidRPr="00B0379E" w:rsidRDefault="00FD7E31"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69153A" w:rsidRPr="00B0379E" w:rsidRDefault="002E49A2" w:rsidP="00AB3908">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1. </w:t>
      </w:r>
      <w:r w:rsidR="00D10F2B" w:rsidRPr="00B0379E">
        <w:rPr>
          <w:rFonts w:ascii="Times New Roman" w:hAnsi="Times New Roman"/>
          <w:color w:val="000000" w:themeColor="text1"/>
          <w:sz w:val="28"/>
          <w:szCs w:val="28"/>
          <w:lang w:eastAsia="ru-RU"/>
        </w:rPr>
        <w:t>Внести в постановление администрации муниципального образования Кимовский район от 13.06.2017 года № 82</w:t>
      </w:r>
      <w:r w:rsidR="0069153A" w:rsidRPr="00B0379E">
        <w:rPr>
          <w:rFonts w:ascii="Times New Roman" w:hAnsi="Times New Roman"/>
          <w:color w:val="000000" w:themeColor="text1"/>
          <w:sz w:val="28"/>
          <w:szCs w:val="28"/>
          <w:lang w:eastAsia="ru-RU"/>
        </w:rPr>
        <w:t>1</w:t>
      </w:r>
      <w:r w:rsidR="00D10F2B" w:rsidRPr="00B0379E">
        <w:rPr>
          <w:rFonts w:ascii="Times New Roman" w:hAnsi="Times New Roman"/>
          <w:color w:val="000000" w:themeColor="text1"/>
          <w:sz w:val="28"/>
          <w:szCs w:val="28"/>
          <w:lang w:eastAsia="ru-RU"/>
        </w:rPr>
        <w:t xml:space="preserve"> «Об утверждении </w:t>
      </w:r>
      <w:r w:rsidR="009B1A4F" w:rsidRPr="00B0379E">
        <w:rPr>
          <w:rFonts w:ascii="Times New Roman" w:hAnsi="Times New Roman"/>
          <w:color w:val="000000" w:themeColor="text1"/>
          <w:sz w:val="28"/>
          <w:szCs w:val="28"/>
          <w:lang w:eastAsia="ru-RU"/>
        </w:rPr>
        <w:t>муниципальн</w:t>
      </w:r>
      <w:r w:rsidR="00836413" w:rsidRPr="00B0379E">
        <w:rPr>
          <w:rFonts w:ascii="Times New Roman" w:hAnsi="Times New Roman"/>
          <w:color w:val="000000" w:themeColor="text1"/>
          <w:sz w:val="28"/>
          <w:szCs w:val="28"/>
          <w:lang w:eastAsia="ru-RU"/>
        </w:rPr>
        <w:t>ой</w:t>
      </w:r>
      <w:r w:rsidR="009B1A4F" w:rsidRPr="00B0379E">
        <w:rPr>
          <w:rFonts w:ascii="Times New Roman" w:hAnsi="Times New Roman"/>
          <w:color w:val="000000" w:themeColor="text1"/>
          <w:sz w:val="28"/>
          <w:szCs w:val="28"/>
          <w:lang w:eastAsia="ru-RU"/>
        </w:rPr>
        <w:t xml:space="preserve"> программ</w:t>
      </w:r>
      <w:r w:rsidR="00836413" w:rsidRPr="00B0379E">
        <w:rPr>
          <w:rFonts w:ascii="Times New Roman" w:hAnsi="Times New Roman"/>
          <w:color w:val="000000" w:themeColor="text1"/>
          <w:sz w:val="28"/>
          <w:szCs w:val="28"/>
          <w:lang w:eastAsia="ru-RU"/>
        </w:rPr>
        <w:t>ы</w:t>
      </w:r>
      <w:r w:rsidR="009B1A4F" w:rsidRPr="00B0379E">
        <w:rPr>
          <w:rFonts w:ascii="Times New Roman" w:hAnsi="Times New Roman"/>
          <w:color w:val="000000" w:themeColor="text1"/>
          <w:sz w:val="28"/>
          <w:szCs w:val="28"/>
          <w:lang w:eastAsia="ru-RU"/>
        </w:rPr>
        <w:t xml:space="preserve"> «Развитие культуры </w:t>
      </w:r>
      <w:r w:rsidR="00167A40" w:rsidRPr="00B0379E">
        <w:rPr>
          <w:rFonts w:ascii="Times New Roman" w:hAnsi="Times New Roman"/>
          <w:color w:val="000000" w:themeColor="text1"/>
          <w:sz w:val="28"/>
          <w:szCs w:val="28"/>
          <w:lang w:eastAsia="ru-RU"/>
        </w:rPr>
        <w:t xml:space="preserve">в </w:t>
      </w:r>
      <w:r w:rsidR="009B1A4F" w:rsidRPr="00B0379E">
        <w:rPr>
          <w:rFonts w:ascii="Times New Roman" w:hAnsi="Times New Roman"/>
          <w:color w:val="000000" w:themeColor="text1"/>
          <w:sz w:val="28"/>
          <w:szCs w:val="28"/>
          <w:lang w:eastAsia="ru-RU"/>
        </w:rPr>
        <w:t>муниципальном образовании Кимовский район на 201</w:t>
      </w:r>
      <w:r w:rsidR="00B83621" w:rsidRPr="00B0379E">
        <w:rPr>
          <w:rFonts w:ascii="Times New Roman" w:hAnsi="Times New Roman"/>
          <w:color w:val="000000" w:themeColor="text1"/>
          <w:sz w:val="28"/>
          <w:szCs w:val="28"/>
          <w:lang w:eastAsia="ru-RU"/>
        </w:rPr>
        <w:t>7</w:t>
      </w:r>
      <w:r w:rsidR="009B1A4F" w:rsidRPr="00B0379E">
        <w:rPr>
          <w:rFonts w:ascii="Times New Roman" w:hAnsi="Times New Roman"/>
          <w:color w:val="000000" w:themeColor="text1"/>
          <w:sz w:val="28"/>
          <w:szCs w:val="28"/>
          <w:lang w:eastAsia="ru-RU"/>
        </w:rPr>
        <w:t>-2021 годы»</w:t>
      </w:r>
      <w:r w:rsidR="00A67AD2" w:rsidRPr="00B0379E">
        <w:rPr>
          <w:rFonts w:ascii="Times New Roman" w:hAnsi="Times New Roman"/>
          <w:color w:val="000000" w:themeColor="text1"/>
          <w:sz w:val="28"/>
          <w:szCs w:val="28"/>
          <w:lang w:eastAsia="ru-RU"/>
        </w:rPr>
        <w:t xml:space="preserve"> </w:t>
      </w:r>
      <w:r w:rsidR="00836413" w:rsidRPr="00B0379E">
        <w:rPr>
          <w:rFonts w:ascii="Times New Roman" w:hAnsi="Times New Roman"/>
          <w:color w:val="000000" w:themeColor="text1"/>
          <w:sz w:val="28"/>
          <w:szCs w:val="28"/>
          <w:lang w:eastAsia="ru-RU"/>
        </w:rPr>
        <w:t xml:space="preserve">следующее изменение: </w:t>
      </w:r>
    </w:p>
    <w:p w:rsidR="002E49A2" w:rsidRPr="00B0379E" w:rsidRDefault="0069153A" w:rsidP="00AB3908">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Приложение к постановлению изложить в новой редакции </w:t>
      </w:r>
      <w:r w:rsidR="00A67AD2" w:rsidRPr="00B0379E">
        <w:rPr>
          <w:rFonts w:ascii="Times New Roman" w:hAnsi="Times New Roman"/>
          <w:color w:val="000000" w:themeColor="text1"/>
          <w:sz w:val="28"/>
          <w:szCs w:val="28"/>
          <w:lang w:eastAsia="ru-RU"/>
        </w:rPr>
        <w:t>(приложение).</w:t>
      </w:r>
    </w:p>
    <w:p w:rsidR="00925C9D" w:rsidRPr="00B0379E" w:rsidRDefault="00925C9D" w:rsidP="00AB3908">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p>
    <w:p w:rsidR="008F4CAB" w:rsidRPr="00B0379E" w:rsidRDefault="002E49A2" w:rsidP="0069153A">
      <w:pPr>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2. </w:t>
      </w:r>
      <w:r w:rsidR="00925C9D" w:rsidRPr="00B0379E">
        <w:rPr>
          <w:rFonts w:ascii="Times New Roman" w:hAnsi="Times New Roman"/>
          <w:color w:val="000000" w:themeColor="text1"/>
          <w:sz w:val="28"/>
          <w:szCs w:val="28"/>
          <w:lang w:eastAsia="ru-RU"/>
        </w:rPr>
        <w:t>При</w:t>
      </w:r>
      <w:r w:rsidR="00167A40" w:rsidRPr="00B0379E">
        <w:rPr>
          <w:rFonts w:ascii="Times New Roman" w:hAnsi="Times New Roman"/>
          <w:color w:val="000000" w:themeColor="text1"/>
          <w:sz w:val="28"/>
          <w:szCs w:val="28"/>
          <w:lang w:eastAsia="ru-RU"/>
        </w:rPr>
        <w:t>знать утратившим силу</w:t>
      </w:r>
      <w:r w:rsidR="00134E86" w:rsidRPr="00B0379E">
        <w:rPr>
          <w:rFonts w:ascii="Times New Roman" w:hAnsi="Times New Roman"/>
          <w:color w:val="000000" w:themeColor="text1"/>
          <w:sz w:val="28"/>
          <w:szCs w:val="28"/>
          <w:lang w:eastAsia="ru-RU"/>
        </w:rPr>
        <w:t xml:space="preserve"> постановлени</w:t>
      </w:r>
      <w:r w:rsidR="0069153A" w:rsidRPr="00B0379E">
        <w:rPr>
          <w:rFonts w:ascii="Times New Roman" w:hAnsi="Times New Roman"/>
          <w:color w:val="000000" w:themeColor="text1"/>
          <w:sz w:val="28"/>
          <w:szCs w:val="28"/>
          <w:lang w:eastAsia="ru-RU"/>
        </w:rPr>
        <w:t>е</w:t>
      </w:r>
      <w:r w:rsidR="00134E86" w:rsidRPr="00B0379E">
        <w:rPr>
          <w:rFonts w:ascii="Times New Roman" w:hAnsi="Times New Roman"/>
          <w:color w:val="000000" w:themeColor="text1"/>
          <w:sz w:val="28"/>
          <w:szCs w:val="28"/>
          <w:lang w:eastAsia="ru-RU"/>
        </w:rPr>
        <w:t xml:space="preserve"> администрации муниципального образования Кимовский район</w:t>
      </w:r>
      <w:r w:rsidR="0069153A" w:rsidRPr="00B0379E">
        <w:rPr>
          <w:rFonts w:ascii="Times New Roman" w:hAnsi="Times New Roman"/>
          <w:color w:val="000000" w:themeColor="text1"/>
          <w:sz w:val="28"/>
          <w:szCs w:val="28"/>
          <w:lang w:eastAsia="ru-RU"/>
        </w:rPr>
        <w:t xml:space="preserve"> от 13.06.2018 года № 707 </w:t>
      </w:r>
      <w:r w:rsidR="00EB60D3" w:rsidRPr="00B0379E">
        <w:rPr>
          <w:rFonts w:ascii="Times New Roman" w:hAnsi="Times New Roman"/>
          <w:color w:val="000000" w:themeColor="text1"/>
          <w:sz w:val="28"/>
          <w:szCs w:val="28"/>
          <w:lang w:eastAsia="ru-RU"/>
        </w:rPr>
        <w:t>«О внесении изменени</w:t>
      </w:r>
      <w:r w:rsidR="0069153A" w:rsidRPr="00B0379E">
        <w:rPr>
          <w:rFonts w:ascii="Times New Roman" w:hAnsi="Times New Roman"/>
          <w:color w:val="000000" w:themeColor="text1"/>
          <w:sz w:val="28"/>
          <w:szCs w:val="28"/>
          <w:lang w:eastAsia="ru-RU"/>
        </w:rPr>
        <w:t>я</w:t>
      </w:r>
      <w:r w:rsidR="00EB60D3" w:rsidRPr="00B0379E">
        <w:rPr>
          <w:rFonts w:ascii="Times New Roman" w:hAnsi="Times New Roman"/>
          <w:color w:val="000000" w:themeColor="text1"/>
          <w:sz w:val="28"/>
          <w:szCs w:val="28"/>
          <w:lang w:eastAsia="ru-RU"/>
        </w:rPr>
        <w:t xml:space="preserve"> в постановлени</w:t>
      </w:r>
      <w:r w:rsidR="00B0379E" w:rsidRPr="00B0379E">
        <w:rPr>
          <w:rFonts w:ascii="Times New Roman" w:hAnsi="Times New Roman"/>
          <w:color w:val="000000" w:themeColor="text1"/>
          <w:sz w:val="28"/>
          <w:szCs w:val="28"/>
          <w:lang w:eastAsia="ru-RU"/>
        </w:rPr>
        <w:t>е</w:t>
      </w:r>
      <w:r w:rsidR="00EB60D3" w:rsidRPr="00B0379E">
        <w:rPr>
          <w:rFonts w:ascii="Times New Roman" w:hAnsi="Times New Roman"/>
          <w:color w:val="000000" w:themeColor="text1"/>
          <w:sz w:val="28"/>
          <w:szCs w:val="28"/>
          <w:lang w:eastAsia="ru-RU"/>
        </w:rPr>
        <w:t xml:space="preserve"> администрации муниципального образования Кимовский район от 1</w:t>
      </w:r>
      <w:r w:rsidR="00B0379E" w:rsidRPr="00B0379E">
        <w:rPr>
          <w:rFonts w:ascii="Times New Roman" w:hAnsi="Times New Roman"/>
          <w:color w:val="000000" w:themeColor="text1"/>
          <w:sz w:val="28"/>
          <w:szCs w:val="28"/>
          <w:lang w:eastAsia="ru-RU"/>
        </w:rPr>
        <w:t>3</w:t>
      </w:r>
      <w:r w:rsidR="00EB60D3" w:rsidRPr="00B0379E">
        <w:rPr>
          <w:rFonts w:ascii="Times New Roman" w:hAnsi="Times New Roman"/>
          <w:color w:val="000000" w:themeColor="text1"/>
          <w:sz w:val="28"/>
          <w:szCs w:val="28"/>
          <w:lang w:eastAsia="ru-RU"/>
        </w:rPr>
        <w:t>.0</w:t>
      </w:r>
      <w:r w:rsidR="00B0379E" w:rsidRPr="00B0379E">
        <w:rPr>
          <w:rFonts w:ascii="Times New Roman" w:hAnsi="Times New Roman"/>
          <w:color w:val="000000" w:themeColor="text1"/>
          <w:sz w:val="28"/>
          <w:szCs w:val="28"/>
          <w:lang w:eastAsia="ru-RU"/>
        </w:rPr>
        <w:t>6</w:t>
      </w:r>
      <w:r w:rsidR="00EB60D3" w:rsidRPr="00B0379E">
        <w:rPr>
          <w:rFonts w:ascii="Times New Roman" w:hAnsi="Times New Roman"/>
          <w:color w:val="000000" w:themeColor="text1"/>
          <w:sz w:val="28"/>
          <w:szCs w:val="28"/>
          <w:lang w:eastAsia="ru-RU"/>
        </w:rPr>
        <w:t>.201</w:t>
      </w:r>
      <w:r w:rsidR="00B0379E" w:rsidRPr="00B0379E">
        <w:rPr>
          <w:rFonts w:ascii="Times New Roman" w:hAnsi="Times New Roman"/>
          <w:color w:val="000000" w:themeColor="text1"/>
          <w:sz w:val="28"/>
          <w:szCs w:val="28"/>
          <w:lang w:eastAsia="ru-RU"/>
        </w:rPr>
        <w:t>7</w:t>
      </w:r>
      <w:r w:rsidR="00EB60D3" w:rsidRPr="00B0379E">
        <w:rPr>
          <w:rFonts w:ascii="Times New Roman" w:hAnsi="Times New Roman"/>
          <w:color w:val="000000" w:themeColor="text1"/>
          <w:sz w:val="28"/>
          <w:szCs w:val="28"/>
          <w:lang w:eastAsia="ru-RU"/>
        </w:rPr>
        <w:t xml:space="preserve"> № </w:t>
      </w:r>
      <w:r w:rsidR="00B0379E" w:rsidRPr="00B0379E">
        <w:rPr>
          <w:rFonts w:ascii="Times New Roman" w:hAnsi="Times New Roman"/>
          <w:color w:val="000000" w:themeColor="text1"/>
          <w:sz w:val="28"/>
          <w:szCs w:val="28"/>
          <w:lang w:eastAsia="ru-RU"/>
        </w:rPr>
        <w:t>821</w:t>
      </w:r>
      <w:r w:rsidR="00EB60D3" w:rsidRPr="00B0379E">
        <w:rPr>
          <w:rFonts w:ascii="Times New Roman" w:hAnsi="Times New Roman"/>
          <w:color w:val="000000" w:themeColor="text1"/>
          <w:sz w:val="28"/>
          <w:szCs w:val="28"/>
          <w:lang w:eastAsia="ru-RU"/>
        </w:rPr>
        <w:t xml:space="preserve"> «Об утверждении муниципальной программы «Развитие культуры в муниципальном образовании Кимов</w:t>
      </w:r>
      <w:r w:rsidR="00A67AD2" w:rsidRPr="00B0379E">
        <w:rPr>
          <w:rFonts w:ascii="Times New Roman" w:hAnsi="Times New Roman"/>
          <w:color w:val="000000" w:themeColor="text1"/>
          <w:sz w:val="28"/>
          <w:szCs w:val="28"/>
          <w:lang w:eastAsia="ru-RU"/>
        </w:rPr>
        <w:t>ский район на 201</w:t>
      </w:r>
      <w:r w:rsidR="00B0379E" w:rsidRPr="00B0379E">
        <w:rPr>
          <w:rFonts w:ascii="Times New Roman" w:hAnsi="Times New Roman"/>
          <w:color w:val="000000" w:themeColor="text1"/>
          <w:sz w:val="28"/>
          <w:szCs w:val="28"/>
          <w:lang w:eastAsia="ru-RU"/>
        </w:rPr>
        <w:t>7</w:t>
      </w:r>
      <w:r w:rsidR="00A67AD2" w:rsidRPr="00B0379E">
        <w:rPr>
          <w:rFonts w:ascii="Times New Roman" w:hAnsi="Times New Roman"/>
          <w:color w:val="000000" w:themeColor="text1"/>
          <w:sz w:val="28"/>
          <w:szCs w:val="28"/>
          <w:lang w:eastAsia="ru-RU"/>
        </w:rPr>
        <w:t xml:space="preserve"> – 202</w:t>
      </w:r>
      <w:r w:rsidR="00B0379E" w:rsidRPr="00B0379E">
        <w:rPr>
          <w:rFonts w:ascii="Times New Roman" w:hAnsi="Times New Roman"/>
          <w:color w:val="000000" w:themeColor="text1"/>
          <w:sz w:val="28"/>
          <w:szCs w:val="28"/>
          <w:lang w:eastAsia="ru-RU"/>
        </w:rPr>
        <w:t>1</w:t>
      </w:r>
      <w:r w:rsidR="00A67AD2" w:rsidRPr="00B0379E">
        <w:rPr>
          <w:rFonts w:ascii="Times New Roman" w:hAnsi="Times New Roman"/>
          <w:color w:val="000000" w:themeColor="text1"/>
          <w:sz w:val="28"/>
          <w:szCs w:val="28"/>
          <w:lang w:eastAsia="ru-RU"/>
        </w:rPr>
        <w:t xml:space="preserve"> годы»;</w:t>
      </w:r>
    </w:p>
    <w:p w:rsidR="0078734D" w:rsidRPr="00B0379E" w:rsidRDefault="0078734D" w:rsidP="0078734D">
      <w:pPr>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p>
    <w:p w:rsidR="00C671CB" w:rsidRPr="00B0379E" w:rsidRDefault="002E49A2" w:rsidP="00B0379E">
      <w:pPr>
        <w:autoSpaceDE w:val="0"/>
        <w:autoSpaceDN w:val="0"/>
        <w:adjustRightInd w:val="0"/>
        <w:spacing w:line="240" w:lineRule="auto"/>
        <w:ind w:firstLine="709"/>
        <w:jc w:val="both"/>
        <w:rPr>
          <w:rFonts w:ascii="Times New Roman" w:hAnsi="Times New Roman"/>
          <w:sz w:val="28"/>
          <w:szCs w:val="28"/>
        </w:rPr>
      </w:pPr>
      <w:r w:rsidRPr="00B0379E">
        <w:rPr>
          <w:rFonts w:ascii="Times New Roman" w:hAnsi="Times New Roman"/>
          <w:color w:val="000000" w:themeColor="text1"/>
          <w:sz w:val="28"/>
          <w:szCs w:val="28"/>
          <w:lang w:eastAsia="ru-RU"/>
        </w:rPr>
        <w:lastRenderedPageBreak/>
        <w:t xml:space="preserve">3. </w:t>
      </w:r>
      <w:r w:rsidR="00C671CB" w:rsidRPr="00B0379E">
        <w:rPr>
          <w:rFonts w:ascii="Times New Roman" w:hAnsi="Times New Roman"/>
          <w:sz w:val="28"/>
          <w:szCs w:val="28"/>
        </w:rPr>
        <w:t xml:space="preserve">Отделу по делопроизводству, кадрам, информационным технологиям и делам архива (Юрчикова </w:t>
      </w:r>
      <w:r w:rsidR="00883A74" w:rsidRPr="00B0379E">
        <w:rPr>
          <w:rFonts w:ascii="Times New Roman" w:hAnsi="Times New Roman"/>
          <w:sz w:val="28"/>
          <w:szCs w:val="28"/>
        </w:rPr>
        <w:t>Н</w:t>
      </w:r>
      <w:r w:rsidR="00C671CB" w:rsidRPr="00B0379E">
        <w:rPr>
          <w:rFonts w:ascii="Times New Roman" w:hAnsi="Times New Roman"/>
          <w:sz w:val="28"/>
          <w:szCs w:val="28"/>
        </w:rPr>
        <w:t>.А.)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(Федчук Г.Ю.)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B0379E" w:rsidRPr="00B0379E" w:rsidRDefault="00B0379E" w:rsidP="00B0379E">
      <w:pPr>
        <w:autoSpaceDE w:val="0"/>
        <w:autoSpaceDN w:val="0"/>
        <w:adjustRightInd w:val="0"/>
        <w:spacing w:line="240" w:lineRule="auto"/>
        <w:ind w:firstLine="709"/>
        <w:jc w:val="both"/>
        <w:rPr>
          <w:rFonts w:ascii="Times New Roman" w:hAnsi="Times New Roman"/>
          <w:sz w:val="28"/>
          <w:szCs w:val="28"/>
        </w:rPr>
      </w:pPr>
    </w:p>
    <w:p w:rsidR="002E49A2" w:rsidRPr="00B0379E" w:rsidRDefault="002E49A2" w:rsidP="00AB3908">
      <w:pPr>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4. Контроль за исполнением постановления </w:t>
      </w:r>
      <w:r w:rsidR="00FD7E31" w:rsidRPr="00B0379E">
        <w:rPr>
          <w:rFonts w:ascii="Times New Roman" w:hAnsi="Times New Roman"/>
          <w:color w:val="000000" w:themeColor="text1"/>
          <w:sz w:val="28"/>
          <w:szCs w:val="28"/>
          <w:lang w:eastAsia="ru-RU"/>
        </w:rPr>
        <w:t>оставляю за собой.</w:t>
      </w:r>
    </w:p>
    <w:p w:rsidR="00167A40" w:rsidRPr="00B0379E" w:rsidRDefault="00167A40" w:rsidP="00AB3908">
      <w:pPr>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p>
    <w:p w:rsidR="002E49A2" w:rsidRPr="00B0379E" w:rsidRDefault="00FD7E31" w:rsidP="00AB3908">
      <w:pPr>
        <w:spacing w:after="0" w:line="240" w:lineRule="auto"/>
        <w:ind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5</w:t>
      </w:r>
      <w:r w:rsidR="002E49A2" w:rsidRPr="00B0379E">
        <w:rPr>
          <w:rFonts w:ascii="Times New Roman" w:hAnsi="Times New Roman"/>
          <w:color w:val="000000" w:themeColor="text1"/>
          <w:sz w:val="28"/>
          <w:szCs w:val="28"/>
          <w:lang w:eastAsia="ru-RU"/>
        </w:rPr>
        <w:t>. Постановление вступает в силу со дня обнародования.</w:t>
      </w:r>
    </w:p>
    <w:p w:rsidR="00EB60D3" w:rsidRPr="00B0379E" w:rsidRDefault="00EB60D3" w:rsidP="00AB3908">
      <w:pPr>
        <w:spacing w:after="0" w:line="240" w:lineRule="auto"/>
        <w:ind w:firstLine="709"/>
        <w:contextualSpacing/>
        <w:jc w:val="both"/>
        <w:rPr>
          <w:rFonts w:ascii="Times New Roman" w:hAnsi="Times New Roman"/>
          <w:color w:val="000000" w:themeColor="text1"/>
          <w:sz w:val="28"/>
          <w:szCs w:val="28"/>
          <w:lang w:eastAsia="ru-RU"/>
        </w:rPr>
      </w:pPr>
    </w:p>
    <w:p w:rsidR="002E49A2" w:rsidRPr="00B0379E" w:rsidRDefault="002E49A2" w:rsidP="000A3463">
      <w:pPr>
        <w:spacing w:after="0" w:line="240" w:lineRule="auto"/>
        <w:ind w:firstLine="709"/>
        <w:contextualSpacing/>
        <w:jc w:val="both"/>
        <w:rPr>
          <w:rFonts w:ascii="Times New Roman" w:hAnsi="Times New Roman"/>
          <w:color w:val="000000" w:themeColor="text1"/>
          <w:sz w:val="28"/>
          <w:szCs w:val="28"/>
          <w:lang w:eastAsia="ru-RU"/>
        </w:rPr>
      </w:pPr>
    </w:p>
    <w:p w:rsidR="00E941A1" w:rsidRPr="00B0379E" w:rsidRDefault="00E941A1" w:rsidP="000A3463">
      <w:pPr>
        <w:spacing w:after="0" w:line="240" w:lineRule="auto"/>
        <w:ind w:firstLine="709"/>
        <w:contextualSpacing/>
        <w:jc w:val="both"/>
        <w:rPr>
          <w:rFonts w:ascii="Times New Roman" w:hAnsi="Times New Roman"/>
          <w:color w:val="000000" w:themeColor="text1"/>
          <w:sz w:val="28"/>
          <w:szCs w:val="28"/>
          <w:lang w:eastAsia="ru-RU"/>
        </w:rPr>
      </w:pPr>
    </w:p>
    <w:tbl>
      <w:tblPr>
        <w:tblW w:w="0" w:type="auto"/>
        <w:tblLook w:val="04A0"/>
      </w:tblPr>
      <w:tblGrid>
        <w:gridCol w:w="4361"/>
        <w:gridCol w:w="1701"/>
        <w:gridCol w:w="3508"/>
      </w:tblGrid>
      <w:tr w:rsidR="00B0379E" w:rsidRPr="00B0379E" w:rsidTr="00967449">
        <w:tc>
          <w:tcPr>
            <w:tcW w:w="4361" w:type="dxa"/>
          </w:tcPr>
          <w:p w:rsidR="00B0379E" w:rsidRPr="00B0379E" w:rsidRDefault="00B0379E" w:rsidP="00967449">
            <w:pPr>
              <w:spacing w:after="0" w:line="240" w:lineRule="auto"/>
              <w:jc w:val="center"/>
              <w:rPr>
                <w:rFonts w:ascii="Times New Roman" w:eastAsia="Calibri" w:hAnsi="Times New Roman"/>
                <w:b/>
                <w:sz w:val="28"/>
                <w:szCs w:val="28"/>
              </w:rPr>
            </w:pPr>
          </w:p>
          <w:p w:rsidR="00B0379E" w:rsidRPr="00B0379E" w:rsidRDefault="00B0379E" w:rsidP="00967449">
            <w:pPr>
              <w:spacing w:after="0" w:line="240" w:lineRule="auto"/>
              <w:jc w:val="center"/>
              <w:rPr>
                <w:rFonts w:ascii="Times New Roman" w:eastAsia="Calibri" w:hAnsi="Times New Roman"/>
                <w:b/>
                <w:sz w:val="28"/>
                <w:szCs w:val="28"/>
              </w:rPr>
            </w:pPr>
          </w:p>
          <w:p w:rsidR="00B0379E" w:rsidRPr="00B0379E" w:rsidRDefault="00B0379E" w:rsidP="00967449">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Глава администрации</w:t>
            </w:r>
          </w:p>
        </w:tc>
        <w:tc>
          <w:tcPr>
            <w:tcW w:w="1701" w:type="dxa"/>
          </w:tcPr>
          <w:p w:rsidR="00B0379E" w:rsidRPr="00B0379E" w:rsidRDefault="00B0379E" w:rsidP="00967449">
            <w:pPr>
              <w:spacing w:after="0" w:line="240" w:lineRule="auto"/>
              <w:rPr>
                <w:rFonts w:ascii="Times New Roman" w:eastAsia="Calibri" w:hAnsi="Times New Roman"/>
                <w:sz w:val="28"/>
                <w:szCs w:val="28"/>
              </w:rPr>
            </w:pPr>
          </w:p>
        </w:tc>
        <w:tc>
          <w:tcPr>
            <w:tcW w:w="3508" w:type="dxa"/>
          </w:tcPr>
          <w:p w:rsidR="00B0379E" w:rsidRPr="00B0379E" w:rsidRDefault="00B0379E" w:rsidP="00967449">
            <w:pPr>
              <w:spacing w:after="0" w:line="240" w:lineRule="auto"/>
              <w:rPr>
                <w:rFonts w:ascii="Times New Roman" w:eastAsia="Calibri" w:hAnsi="Times New Roman"/>
                <w:sz w:val="28"/>
                <w:szCs w:val="28"/>
              </w:rPr>
            </w:pPr>
          </w:p>
        </w:tc>
      </w:tr>
      <w:tr w:rsidR="00B0379E" w:rsidRPr="00B0379E" w:rsidTr="00967449">
        <w:tc>
          <w:tcPr>
            <w:tcW w:w="4361" w:type="dxa"/>
          </w:tcPr>
          <w:p w:rsidR="00B0379E" w:rsidRPr="00B0379E" w:rsidRDefault="00B0379E" w:rsidP="00967449">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муниципального образования</w:t>
            </w:r>
          </w:p>
        </w:tc>
        <w:tc>
          <w:tcPr>
            <w:tcW w:w="1701" w:type="dxa"/>
          </w:tcPr>
          <w:p w:rsidR="00B0379E" w:rsidRPr="00B0379E" w:rsidRDefault="00B0379E" w:rsidP="00967449">
            <w:pPr>
              <w:spacing w:after="0" w:line="240" w:lineRule="auto"/>
              <w:rPr>
                <w:rFonts w:ascii="Times New Roman" w:eastAsia="Calibri" w:hAnsi="Times New Roman"/>
                <w:sz w:val="28"/>
                <w:szCs w:val="28"/>
              </w:rPr>
            </w:pPr>
          </w:p>
        </w:tc>
        <w:tc>
          <w:tcPr>
            <w:tcW w:w="3508" w:type="dxa"/>
          </w:tcPr>
          <w:p w:rsidR="00B0379E" w:rsidRPr="00B0379E" w:rsidRDefault="00B0379E" w:rsidP="00967449">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Э.Л. Фролов</w:t>
            </w:r>
          </w:p>
        </w:tc>
      </w:tr>
      <w:tr w:rsidR="00B0379E" w:rsidRPr="00B0379E" w:rsidTr="00967449">
        <w:tc>
          <w:tcPr>
            <w:tcW w:w="4361" w:type="dxa"/>
          </w:tcPr>
          <w:p w:rsidR="00B0379E" w:rsidRPr="00B0379E" w:rsidRDefault="00B0379E" w:rsidP="00967449">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Кимовский район</w:t>
            </w:r>
          </w:p>
        </w:tc>
        <w:tc>
          <w:tcPr>
            <w:tcW w:w="1701" w:type="dxa"/>
          </w:tcPr>
          <w:p w:rsidR="00B0379E" w:rsidRPr="00B0379E" w:rsidRDefault="00B0379E" w:rsidP="00967449">
            <w:pPr>
              <w:spacing w:after="0" w:line="240" w:lineRule="auto"/>
              <w:rPr>
                <w:rFonts w:ascii="Times New Roman" w:eastAsia="Calibri" w:hAnsi="Times New Roman"/>
                <w:sz w:val="28"/>
                <w:szCs w:val="28"/>
              </w:rPr>
            </w:pPr>
          </w:p>
        </w:tc>
        <w:tc>
          <w:tcPr>
            <w:tcW w:w="3508" w:type="dxa"/>
          </w:tcPr>
          <w:p w:rsidR="00B0379E" w:rsidRPr="00B0379E" w:rsidRDefault="00B0379E" w:rsidP="00967449">
            <w:pPr>
              <w:spacing w:after="0" w:line="240" w:lineRule="auto"/>
              <w:rPr>
                <w:rFonts w:ascii="Times New Roman" w:eastAsia="Calibri" w:hAnsi="Times New Roman"/>
                <w:sz w:val="28"/>
                <w:szCs w:val="28"/>
              </w:rPr>
            </w:pPr>
          </w:p>
        </w:tc>
      </w:tr>
    </w:tbl>
    <w:p w:rsidR="00E941A1" w:rsidRPr="00B0379E" w:rsidRDefault="00E941A1" w:rsidP="000A3463">
      <w:pPr>
        <w:spacing w:after="0" w:line="240" w:lineRule="auto"/>
        <w:ind w:firstLine="709"/>
        <w:contextualSpacing/>
        <w:jc w:val="both"/>
        <w:rPr>
          <w:rFonts w:ascii="Times New Roman" w:hAnsi="Times New Roman"/>
          <w:color w:val="000000" w:themeColor="text1"/>
          <w:sz w:val="28"/>
          <w:szCs w:val="28"/>
          <w:lang w:eastAsia="ru-RU"/>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6C6A96" w:rsidRPr="009C79FF"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lastRenderedPageBreak/>
        <w:t>Приложение</w:t>
      </w:r>
    </w:p>
    <w:p w:rsidR="000E06EE" w:rsidRPr="009C79FF"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t>к постановлению администрации</w:t>
      </w:r>
    </w:p>
    <w:p w:rsidR="000E06EE" w:rsidRPr="009C79FF"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t>муниципального образования</w:t>
      </w:r>
    </w:p>
    <w:p w:rsidR="000E06EE"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t>Кимовский район</w:t>
      </w:r>
    </w:p>
    <w:p w:rsidR="000E06EE" w:rsidRDefault="00AD54D8" w:rsidP="00D446A9">
      <w:pPr>
        <w:widowControl w:val="0"/>
        <w:autoSpaceDE w:val="0"/>
        <w:autoSpaceDN w:val="0"/>
        <w:adjustRightInd w:val="0"/>
        <w:spacing w:after="0" w:line="240" w:lineRule="auto"/>
        <w:ind w:firstLine="709"/>
        <w:contextualSpacing/>
        <w:jc w:val="right"/>
        <w:rPr>
          <w:rFonts w:ascii="Times New Roman" w:hAnsi="Times New Roman"/>
          <w:bCs/>
          <w:sz w:val="24"/>
          <w:szCs w:val="24"/>
        </w:rPr>
      </w:pPr>
      <w:r>
        <w:rPr>
          <w:rFonts w:ascii="Times New Roman" w:hAnsi="Times New Roman"/>
          <w:bCs/>
          <w:sz w:val="24"/>
          <w:szCs w:val="24"/>
        </w:rPr>
        <w:t>от___________</w:t>
      </w:r>
      <w:r w:rsidR="00D446A9">
        <w:rPr>
          <w:rFonts w:ascii="Times New Roman" w:hAnsi="Times New Roman"/>
          <w:bCs/>
          <w:sz w:val="24"/>
          <w:szCs w:val="24"/>
        </w:rPr>
        <w:t>___</w:t>
      </w:r>
      <w:r>
        <w:rPr>
          <w:rFonts w:ascii="Times New Roman" w:hAnsi="Times New Roman"/>
          <w:bCs/>
          <w:sz w:val="24"/>
          <w:szCs w:val="24"/>
        </w:rPr>
        <w:t>№_________</w:t>
      </w:r>
    </w:p>
    <w:p w:rsidR="00D446A9" w:rsidRPr="009C79FF" w:rsidRDefault="00D446A9" w:rsidP="00D446A9">
      <w:pPr>
        <w:widowControl w:val="0"/>
        <w:autoSpaceDE w:val="0"/>
        <w:autoSpaceDN w:val="0"/>
        <w:adjustRightInd w:val="0"/>
        <w:spacing w:after="0" w:line="240" w:lineRule="auto"/>
        <w:ind w:firstLine="709"/>
        <w:contextualSpacing/>
        <w:jc w:val="right"/>
        <w:rPr>
          <w:rFonts w:ascii="Times New Roman" w:hAnsi="Times New Roman"/>
          <w:b/>
          <w:bCs/>
          <w:sz w:val="24"/>
          <w:szCs w:val="24"/>
        </w:rPr>
      </w:pPr>
    </w:p>
    <w:p w:rsidR="006C6A96"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Муниципальная программа </w:t>
      </w:r>
      <w:r w:rsidR="006C6A96" w:rsidRPr="009C79FF">
        <w:rPr>
          <w:rFonts w:ascii="Times New Roman" w:hAnsi="Times New Roman"/>
          <w:b/>
          <w:bCs/>
          <w:sz w:val="24"/>
          <w:szCs w:val="24"/>
        </w:rPr>
        <w:t>«Развитие культуры в муниципальном образовании Кимовский район</w:t>
      </w:r>
      <w:r w:rsidR="006E3208">
        <w:rPr>
          <w:rFonts w:ascii="Times New Roman" w:hAnsi="Times New Roman"/>
          <w:b/>
          <w:bCs/>
          <w:sz w:val="24"/>
          <w:szCs w:val="24"/>
        </w:rPr>
        <w:t xml:space="preserve"> на 201</w:t>
      </w:r>
      <w:r w:rsidR="00B958B8">
        <w:rPr>
          <w:rFonts w:ascii="Times New Roman" w:hAnsi="Times New Roman"/>
          <w:b/>
          <w:bCs/>
          <w:sz w:val="24"/>
          <w:szCs w:val="24"/>
        </w:rPr>
        <w:t>7</w:t>
      </w:r>
      <w:r w:rsidR="006E3208">
        <w:rPr>
          <w:rFonts w:ascii="Times New Roman" w:hAnsi="Times New Roman"/>
          <w:b/>
          <w:bCs/>
          <w:sz w:val="24"/>
          <w:szCs w:val="24"/>
        </w:rPr>
        <w:t xml:space="preserve"> – 2021 годы</w:t>
      </w:r>
      <w:r w:rsidR="006C6A96" w:rsidRPr="009C79FF">
        <w:rPr>
          <w:rFonts w:ascii="Times New Roman" w:hAnsi="Times New Roman"/>
          <w:b/>
          <w:bCs/>
          <w:sz w:val="24"/>
          <w:szCs w:val="24"/>
        </w:rPr>
        <w:t>»</w:t>
      </w:r>
    </w:p>
    <w:p w:rsidR="006C6A96" w:rsidRPr="009C79FF"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6C6A96"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9C79FF">
        <w:rPr>
          <w:rFonts w:ascii="Times New Roman" w:hAnsi="Times New Roman"/>
          <w:sz w:val="24"/>
          <w:szCs w:val="24"/>
        </w:rPr>
        <w:t xml:space="preserve">Паспорт </w:t>
      </w:r>
      <w:r w:rsidR="00634E83" w:rsidRPr="009C79FF">
        <w:rPr>
          <w:rFonts w:ascii="Times New Roman" w:hAnsi="Times New Roman"/>
          <w:sz w:val="24"/>
          <w:szCs w:val="24"/>
        </w:rPr>
        <w:t>муниципаль</w:t>
      </w:r>
      <w:r w:rsidR="008F3AEC" w:rsidRPr="009C79FF">
        <w:rPr>
          <w:rFonts w:ascii="Times New Roman" w:hAnsi="Times New Roman"/>
          <w:sz w:val="24"/>
          <w:szCs w:val="24"/>
        </w:rPr>
        <w:t>ной программы</w:t>
      </w:r>
      <w:r w:rsidR="00FF1AAE">
        <w:rPr>
          <w:rFonts w:ascii="Times New Roman" w:hAnsi="Times New Roman"/>
          <w:sz w:val="24"/>
          <w:szCs w:val="24"/>
        </w:rPr>
        <w:t xml:space="preserve"> </w:t>
      </w:r>
      <w:r w:rsidR="006C6A96" w:rsidRPr="009C79FF">
        <w:rPr>
          <w:rFonts w:ascii="Times New Roman" w:hAnsi="Times New Roman"/>
          <w:sz w:val="24"/>
          <w:szCs w:val="24"/>
        </w:rPr>
        <w:t>«Развитие культуры в муниципальном образовании Кимовский район»</w:t>
      </w:r>
    </w:p>
    <w:p w:rsidR="002E49A2"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7198"/>
      </w:tblGrid>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bCs/>
                <w:sz w:val="24"/>
                <w:szCs w:val="24"/>
              </w:rPr>
              <w:t>Ответственный исполнитель программы</w:t>
            </w:r>
          </w:p>
        </w:tc>
        <w:tc>
          <w:tcPr>
            <w:tcW w:w="0" w:type="auto"/>
          </w:tcPr>
          <w:p w:rsidR="006C6A96" w:rsidRPr="00894099" w:rsidRDefault="000F0EB8" w:rsidP="000F0EB8">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6C6A96" w:rsidRPr="00894099">
              <w:rPr>
                <w:rFonts w:ascii="Times New Roman" w:hAnsi="Times New Roman"/>
                <w:sz w:val="24"/>
                <w:szCs w:val="24"/>
              </w:rPr>
              <w:t>администрации муниципального образования Кимовский район</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bCs/>
                <w:sz w:val="24"/>
                <w:szCs w:val="24"/>
              </w:rPr>
              <w:t>Соисполнители программы</w:t>
            </w:r>
          </w:p>
        </w:tc>
        <w:tc>
          <w:tcPr>
            <w:tcW w:w="0" w:type="auto"/>
          </w:tcPr>
          <w:p w:rsidR="00B44E41" w:rsidRPr="00894099" w:rsidRDefault="00B44E41"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Администрация МО Новольвовское;</w:t>
            </w:r>
          </w:p>
          <w:p w:rsidR="006C6A96" w:rsidRPr="00894099" w:rsidRDefault="008F3AEC"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Муниципальное казенное учреждение культуры</w:t>
            </w:r>
            <w:r w:rsidR="006C6A96" w:rsidRPr="00894099">
              <w:rPr>
                <w:rFonts w:ascii="Times New Roman" w:hAnsi="Times New Roman"/>
                <w:sz w:val="24"/>
                <w:szCs w:val="24"/>
              </w:rPr>
              <w:t xml:space="preserve"> «Передвижной центр культуры и досуга»</w:t>
            </w:r>
            <w:r w:rsidR="00B44E41" w:rsidRPr="00894099">
              <w:rPr>
                <w:rFonts w:ascii="Times New Roman" w:hAnsi="Times New Roman"/>
                <w:sz w:val="24"/>
                <w:szCs w:val="24"/>
              </w:rPr>
              <w:t>;</w:t>
            </w:r>
            <w:r w:rsidR="006C6A96" w:rsidRPr="00894099">
              <w:rPr>
                <w:rFonts w:ascii="Times New Roman" w:hAnsi="Times New Roman"/>
                <w:sz w:val="24"/>
                <w:szCs w:val="24"/>
              </w:rPr>
              <w:t xml:space="preserve"> </w:t>
            </w:r>
          </w:p>
          <w:p w:rsidR="00345846" w:rsidRPr="00894099" w:rsidRDefault="008F3AEC"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Муниципальное </w:t>
            </w:r>
            <w:r w:rsidR="000F0EB8" w:rsidRPr="00894099">
              <w:rPr>
                <w:rFonts w:ascii="Times New Roman" w:hAnsi="Times New Roman"/>
                <w:sz w:val="24"/>
                <w:szCs w:val="24"/>
              </w:rPr>
              <w:t>бюджет</w:t>
            </w:r>
            <w:r w:rsidRPr="00894099">
              <w:rPr>
                <w:rFonts w:ascii="Times New Roman" w:hAnsi="Times New Roman"/>
                <w:sz w:val="24"/>
                <w:szCs w:val="24"/>
              </w:rPr>
              <w:t>ное учреждение культуры</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Кимовский историко-краеведческий музей»</w:t>
            </w:r>
            <w:r w:rsidR="00B44E41" w:rsidRPr="00894099">
              <w:rPr>
                <w:rFonts w:ascii="Times New Roman" w:hAnsi="Times New Roman"/>
                <w:sz w:val="24"/>
                <w:szCs w:val="24"/>
              </w:rPr>
              <w:t>;</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МБУ ДО Кимовская детская школа искусств</w:t>
            </w:r>
            <w:r w:rsidR="00B44E41" w:rsidRPr="00894099">
              <w:rPr>
                <w:rFonts w:ascii="Times New Roman" w:hAnsi="Times New Roman"/>
                <w:sz w:val="24"/>
                <w:szCs w:val="24"/>
              </w:rPr>
              <w:t>;</w:t>
            </w:r>
          </w:p>
          <w:p w:rsidR="006C6A96" w:rsidRPr="00894099" w:rsidRDefault="008F3AEC" w:rsidP="0000683A">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Муниципальное казенное учреждение культуры </w:t>
            </w:r>
            <w:r w:rsidR="006C6A96" w:rsidRPr="00894099">
              <w:rPr>
                <w:rFonts w:ascii="Times New Roman" w:hAnsi="Times New Roman"/>
                <w:sz w:val="24"/>
                <w:szCs w:val="24"/>
              </w:rPr>
              <w:t>«</w:t>
            </w:r>
            <w:r w:rsidR="0000683A" w:rsidRPr="00894099">
              <w:rPr>
                <w:rFonts w:ascii="Times New Roman" w:hAnsi="Times New Roman"/>
                <w:sz w:val="24"/>
                <w:szCs w:val="24"/>
              </w:rPr>
              <w:t>Кимовская м</w:t>
            </w:r>
            <w:r w:rsidR="006C6A96" w:rsidRPr="00894099">
              <w:rPr>
                <w:rFonts w:ascii="Times New Roman" w:hAnsi="Times New Roman"/>
                <w:sz w:val="24"/>
                <w:szCs w:val="24"/>
              </w:rPr>
              <w:t>ежпоселенческая центральная районная библиотека».</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Подпрограммы Программы</w:t>
            </w:r>
          </w:p>
        </w:tc>
        <w:tc>
          <w:tcPr>
            <w:tcW w:w="0" w:type="auto"/>
          </w:tcPr>
          <w:p w:rsidR="0000683A"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w:t>
            </w:r>
            <w:r w:rsidR="0000683A" w:rsidRPr="00894099">
              <w:rPr>
                <w:rFonts w:ascii="Times New Roman" w:hAnsi="Times New Roman"/>
                <w:sz w:val="24"/>
                <w:szCs w:val="24"/>
              </w:rPr>
              <w:t>Сохранение и развитие традиционной народной культуры, промыслов и ремесел</w:t>
            </w:r>
            <w:r w:rsidR="00B44E41" w:rsidRPr="00894099">
              <w:rPr>
                <w:rFonts w:ascii="Times New Roman" w:hAnsi="Times New Roman"/>
                <w:sz w:val="24"/>
                <w:szCs w:val="24"/>
              </w:rPr>
              <w:t>;</w:t>
            </w:r>
          </w:p>
          <w:p w:rsidR="0000683A" w:rsidRPr="00894099" w:rsidRDefault="0000683A" w:rsidP="0000683A">
            <w:pPr>
              <w:spacing w:after="0" w:line="240" w:lineRule="auto"/>
              <w:contextualSpacing/>
              <w:jc w:val="both"/>
              <w:rPr>
                <w:rFonts w:ascii="Times New Roman" w:hAnsi="Times New Roman"/>
                <w:sz w:val="24"/>
                <w:szCs w:val="24"/>
              </w:rPr>
            </w:pPr>
            <w:r w:rsidRPr="00894099">
              <w:rPr>
                <w:rFonts w:ascii="Times New Roman" w:hAnsi="Times New Roman"/>
                <w:sz w:val="24"/>
                <w:szCs w:val="24"/>
              </w:rPr>
              <w:t>-Развитие музейного дела в муниципальном образовани</w:t>
            </w:r>
            <w:r w:rsidR="000637CD" w:rsidRPr="00894099">
              <w:rPr>
                <w:rFonts w:ascii="Times New Roman" w:hAnsi="Times New Roman"/>
                <w:sz w:val="24"/>
                <w:szCs w:val="24"/>
              </w:rPr>
              <w:t>и</w:t>
            </w:r>
            <w:r w:rsidRPr="00894099">
              <w:rPr>
                <w:rFonts w:ascii="Times New Roman" w:hAnsi="Times New Roman"/>
                <w:sz w:val="24"/>
                <w:szCs w:val="24"/>
              </w:rPr>
              <w:t xml:space="preserve"> Кимовский район</w:t>
            </w:r>
            <w:r w:rsidR="00B44E41" w:rsidRPr="00894099">
              <w:rPr>
                <w:rFonts w:ascii="Times New Roman" w:hAnsi="Times New Roman"/>
                <w:sz w:val="24"/>
                <w:szCs w:val="24"/>
              </w:rPr>
              <w:t>;</w:t>
            </w:r>
          </w:p>
          <w:p w:rsidR="006C6A96" w:rsidRPr="00894099" w:rsidRDefault="0000683A"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w:t>
            </w:r>
            <w:r w:rsidR="007277FB" w:rsidRPr="00894099">
              <w:rPr>
                <w:rFonts w:ascii="Times New Roman" w:hAnsi="Times New Roman"/>
                <w:sz w:val="24"/>
                <w:szCs w:val="24"/>
              </w:rPr>
              <w:t>-Сохранение и развитие библиотечного дела</w:t>
            </w:r>
            <w:r w:rsidR="00B44E41" w:rsidRPr="00894099">
              <w:rPr>
                <w:rFonts w:ascii="Times New Roman" w:hAnsi="Times New Roman"/>
                <w:sz w:val="24"/>
                <w:szCs w:val="24"/>
              </w:rPr>
              <w:t>;</w:t>
            </w:r>
          </w:p>
          <w:p w:rsidR="00844FDA" w:rsidRPr="00894099" w:rsidRDefault="006C6A96" w:rsidP="000A3463">
            <w:pPr>
              <w:pStyle w:val="ConsPlusNorma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w:t>
            </w:r>
            <w:r w:rsidR="00844FDA" w:rsidRPr="00894099">
              <w:rPr>
                <w:rFonts w:ascii="Times New Roman" w:hAnsi="Times New Roman" w:cs="Times New Roman"/>
                <w:sz w:val="24"/>
                <w:szCs w:val="24"/>
              </w:rPr>
              <w:t xml:space="preserve"> Развитие организаций образования отрасли «Культура»</w:t>
            </w:r>
            <w:r w:rsidR="00B44E41" w:rsidRPr="00894099">
              <w:rPr>
                <w:rFonts w:ascii="Times New Roman" w:hAnsi="Times New Roman" w:cs="Times New Roman"/>
                <w:sz w:val="24"/>
                <w:szCs w:val="24"/>
              </w:rPr>
              <w:t>;</w:t>
            </w:r>
          </w:p>
          <w:p w:rsidR="006C6A96" w:rsidRPr="00894099" w:rsidRDefault="0000683A" w:rsidP="00FE1185">
            <w:pPr>
              <w:pStyle w:val="ConsPlusNorma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-Памятники истории и культуры МО Кимовский район</w:t>
            </w:r>
            <w:r w:rsidR="00B44E41" w:rsidRPr="00894099">
              <w:rPr>
                <w:rFonts w:ascii="Times New Roman" w:hAnsi="Times New Roman" w:cs="Times New Roman"/>
                <w:sz w:val="24"/>
                <w:szCs w:val="24"/>
              </w:rPr>
              <w:t>.</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Задачи программы</w:t>
            </w:r>
          </w:p>
        </w:tc>
        <w:tc>
          <w:tcPr>
            <w:tcW w:w="0" w:type="auto"/>
          </w:tcPr>
          <w:p w:rsidR="006C6A96" w:rsidRPr="00894099" w:rsidRDefault="006C6A96" w:rsidP="000A3463">
            <w:pPr>
              <w:pStyle w:val="ConsPlusNormal"/>
              <w:widowContro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 xml:space="preserve">Сохранение и использование объектов культурного наследия (памятников истории и культуры); </w:t>
            </w:r>
          </w:p>
          <w:p w:rsidR="006C6A96" w:rsidRPr="00894099" w:rsidRDefault="006C6A96" w:rsidP="000A3463">
            <w:pPr>
              <w:pStyle w:val="ConsPlusNormal"/>
              <w:widowContro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сохранение и развитие библиотечного дела;</w:t>
            </w:r>
          </w:p>
          <w:p w:rsidR="006C6A96" w:rsidRPr="00894099" w:rsidRDefault="006C6A96" w:rsidP="000A3463">
            <w:pPr>
              <w:pStyle w:val="ConsPlusCell"/>
              <w:contextualSpacing/>
              <w:jc w:val="both"/>
              <w:rPr>
                <w:rFonts w:ascii="Times New Roman" w:hAnsi="Times New Roman" w:cs="Times New Roman"/>
                <w:sz w:val="24"/>
                <w:szCs w:val="24"/>
              </w:rPr>
            </w:pPr>
            <w:r w:rsidRPr="00894099">
              <w:rPr>
                <w:rFonts w:ascii="Times New Roman" w:hAnsi="Times New Roman" w:cs="Times New Roman"/>
                <w:sz w:val="24"/>
                <w:szCs w:val="24"/>
              </w:rPr>
              <w:t>сохранение и развитие музейного дела;</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внедрение информационно-коммуникационных технологий в отрасли культуры;</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сохранение и развитие традиционной народной культуры, промыслов и ремесел МО Кимовский район;</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укрепление материально-технической базы учреждений </w:t>
            </w:r>
            <w:r w:rsidR="00C00F64" w:rsidRPr="00894099">
              <w:rPr>
                <w:rFonts w:ascii="Times New Roman" w:hAnsi="Times New Roman"/>
                <w:sz w:val="24"/>
                <w:szCs w:val="24"/>
              </w:rPr>
              <w:t>ку</w:t>
            </w:r>
            <w:r w:rsidR="006D783D" w:rsidRPr="00894099">
              <w:rPr>
                <w:rFonts w:ascii="Times New Roman" w:hAnsi="Times New Roman"/>
                <w:sz w:val="24"/>
                <w:szCs w:val="24"/>
              </w:rPr>
              <w:t>льтурно</w:t>
            </w:r>
            <w:r w:rsidR="000F0EB8" w:rsidRPr="00894099">
              <w:rPr>
                <w:rFonts w:ascii="Times New Roman" w:hAnsi="Times New Roman"/>
                <w:sz w:val="24"/>
                <w:szCs w:val="24"/>
              </w:rPr>
              <w:t xml:space="preserve"> </w:t>
            </w:r>
            <w:r w:rsidR="006D783D" w:rsidRPr="00894099">
              <w:rPr>
                <w:rFonts w:ascii="Times New Roman" w:hAnsi="Times New Roman"/>
                <w:sz w:val="24"/>
                <w:szCs w:val="24"/>
              </w:rPr>
              <w:t>-</w:t>
            </w:r>
            <w:r w:rsidR="000F0EB8" w:rsidRPr="00894099">
              <w:rPr>
                <w:rFonts w:ascii="Times New Roman" w:hAnsi="Times New Roman"/>
                <w:sz w:val="24"/>
                <w:szCs w:val="24"/>
              </w:rPr>
              <w:t xml:space="preserve"> </w:t>
            </w:r>
            <w:r w:rsidR="006D783D" w:rsidRPr="00894099">
              <w:rPr>
                <w:rFonts w:ascii="Times New Roman" w:hAnsi="Times New Roman"/>
                <w:sz w:val="24"/>
                <w:szCs w:val="24"/>
              </w:rPr>
              <w:t>досугового типа</w:t>
            </w:r>
            <w:r w:rsidRPr="00894099">
              <w:rPr>
                <w:rFonts w:ascii="Times New Roman" w:hAnsi="Times New Roman"/>
                <w:sz w:val="24"/>
                <w:szCs w:val="24"/>
              </w:rPr>
              <w:t>;</w:t>
            </w:r>
          </w:p>
          <w:p w:rsidR="00B44E41" w:rsidRPr="00894099" w:rsidRDefault="00B44E41"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строительство клуба в п.Пронь на 200 мест;</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6C6A96" w:rsidRPr="00894099" w:rsidRDefault="00FE1185" w:rsidP="00FE1185">
            <w:pPr>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lastRenderedPageBreak/>
              <w:t>поддержка молодых дарований.</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lastRenderedPageBreak/>
              <w:t>Показатели программы</w:t>
            </w:r>
          </w:p>
        </w:tc>
        <w:tc>
          <w:tcPr>
            <w:tcW w:w="0" w:type="auto"/>
          </w:tcPr>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обновление библиотечного фонда;</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коли</w:t>
            </w:r>
            <w:r w:rsidR="00C00F64" w:rsidRPr="00894099">
              <w:rPr>
                <w:rFonts w:ascii="Times New Roman" w:hAnsi="Times New Roman"/>
                <w:sz w:val="24"/>
                <w:szCs w:val="24"/>
              </w:rPr>
              <w:t>чество посещений муниципальных</w:t>
            </w:r>
            <w:r w:rsidRPr="00894099">
              <w:rPr>
                <w:rFonts w:ascii="Times New Roman" w:hAnsi="Times New Roman"/>
                <w:sz w:val="24"/>
                <w:szCs w:val="24"/>
              </w:rPr>
              <w:t xml:space="preserve"> библиотек в год на 1 тыс. жителей;</w:t>
            </w:r>
          </w:p>
          <w:p w:rsidR="006C6A96" w:rsidRPr="00894099" w:rsidRDefault="005C4263"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количество посещений музея</w:t>
            </w:r>
            <w:r w:rsidR="006C6A96" w:rsidRPr="00894099">
              <w:rPr>
                <w:rFonts w:ascii="Times New Roman" w:hAnsi="Times New Roman"/>
                <w:sz w:val="24"/>
                <w:szCs w:val="24"/>
              </w:rPr>
              <w:t xml:space="preserve"> в год на 1 тыс. жителей;</w:t>
            </w:r>
          </w:p>
          <w:p w:rsidR="006C6A96" w:rsidRPr="00894099" w:rsidRDefault="00A36E2E"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пополнение музейного фонда</w:t>
            </w:r>
            <w:r w:rsidR="0042516F" w:rsidRPr="00894099">
              <w:rPr>
                <w:rFonts w:ascii="Times New Roman" w:hAnsi="Times New Roman"/>
                <w:sz w:val="24"/>
                <w:szCs w:val="24"/>
              </w:rPr>
              <w:t>;</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удельный вес населения, участвующего в культурно-досуговых мероприятиях;</w:t>
            </w:r>
          </w:p>
          <w:p w:rsidR="006C6A96" w:rsidRPr="00894099" w:rsidRDefault="003E4D3C"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количество районных культурно-досуговых мероприятий</w:t>
            </w:r>
            <w:r w:rsidR="006C6A96" w:rsidRPr="00894099">
              <w:rPr>
                <w:rFonts w:ascii="Times New Roman" w:hAnsi="Times New Roman"/>
                <w:sz w:val="24"/>
                <w:szCs w:val="24"/>
              </w:rPr>
              <w:t>;</w:t>
            </w:r>
          </w:p>
          <w:p w:rsidR="00B145AA" w:rsidRPr="00894099" w:rsidRDefault="003E4D3C"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обеспечение участия творческих коллективов и отдельных исполнителей в региональных, всероссиских и международных фестивалях, конкурсах, выставках</w:t>
            </w:r>
            <w:r w:rsidR="00B145AA" w:rsidRPr="00894099">
              <w:rPr>
                <w:rFonts w:ascii="Times New Roman" w:hAnsi="Times New Roman"/>
                <w:sz w:val="24"/>
                <w:szCs w:val="24"/>
              </w:rPr>
              <w:t>;</w:t>
            </w:r>
          </w:p>
          <w:p w:rsidR="00E4705B" w:rsidRDefault="00E4705B" w:rsidP="00E4705B">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097DDB" w:rsidRDefault="00D92ACA" w:rsidP="00D92ACA">
            <w:pPr>
              <w:pStyle w:val="ConsPlusNormal"/>
              <w:ind w:firstLine="0"/>
              <w:jc w:val="both"/>
              <w:rPr>
                <w:rFonts w:ascii="Times New Roman" w:hAnsi="Times New Roman"/>
                <w:sz w:val="22"/>
                <w:szCs w:val="22"/>
              </w:rPr>
            </w:pPr>
            <w:r>
              <w:rPr>
                <w:rFonts w:ascii="Times New Roman" w:hAnsi="Times New Roman"/>
                <w:sz w:val="22"/>
                <w:szCs w:val="22"/>
              </w:rPr>
              <w:t>количество</w:t>
            </w:r>
            <w:r w:rsidRPr="00097DDB">
              <w:rPr>
                <w:rFonts w:ascii="Times New Roman" w:hAnsi="Times New Roman" w:cs="Times New Roman"/>
                <w:sz w:val="22"/>
                <w:szCs w:val="22"/>
              </w:rPr>
              <w:t xml:space="preserve"> участников клубных формирований в расчете на 1 </w:t>
            </w:r>
            <w:r w:rsidRPr="00097DDB">
              <w:rPr>
                <w:rFonts w:ascii="Times New Roman" w:hAnsi="Times New Roman"/>
                <w:sz w:val="22"/>
                <w:szCs w:val="22"/>
              </w:rPr>
              <w:t>тыс. человек;</w:t>
            </w:r>
          </w:p>
          <w:p w:rsidR="00D92ACA" w:rsidRPr="00B069B8" w:rsidRDefault="00D92ACA" w:rsidP="00D92ACA">
            <w:pPr>
              <w:pStyle w:val="ConsPlusNormal"/>
              <w:ind w:firstLine="0"/>
              <w:jc w:val="both"/>
              <w:rPr>
                <w:rFonts w:ascii="Times New Roman" w:hAnsi="Times New Roman" w:cs="Times New Roman"/>
                <w:sz w:val="24"/>
                <w:szCs w:val="24"/>
              </w:rPr>
            </w:pPr>
            <w:r>
              <w:rPr>
                <w:rFonts w:ascii="Times New Roman" w:hAnsi="Times New Roman"/>
                <w:sz w:val="24"/>
                <w:szCs w:val="24"/>
              </w:rPr>
              <w:t>количество посещений учреждений культуры по отношению к уровню 2010 года;</w:t>
            </w:r>
          </w:p>
          <w:p w:rsidR="006C6A96" w:rsidRPr="00894099" w:rsidRDefault="006C6A96" w:rsidP="000A3463">
            <w:pPr>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894099">
              <w:rPr>
                <w:rFonts w:ascii="Times New Roman" w:hAnsi="Times New Roman"/>
                <w:sz w:val="24"/>
                <w:szCs w:val="24"/>
                <w:lang w:eastAsia="ru-RU"/>
              </w:rPr>
              <w:br/>
              <w:t>6 лет– 18 лет;</w:t>
            </w:r>
          </w:p>
          <w:p w:rsidR="006C6A96" w:rsidRPr="00894099" w:rsidRDefault="006C6A96" w:rsidP="00FE1185">
            <w:pPr>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w:t>
            </w:r>
            <w:r w:rsidR="005C4263" w:rsidRPr="00894099">
              <w:rPr>
                <w:rFonts w:ascii="Times New Roman" w:hAnsi="Times New Roman"/>
                <w:sz w:val="24"/>
                <w:szCs w:val="24"/>
                <w:lang w:eastAsia="ru-RU"/>
              </w:rPr>
              <w:t>ся</w:t>
            </w:r>
            <w:r w:rsidR="000F0EB8" w:rsidRPr="00894099">
              <w:rPr>
                <w:rFonts w:ascii="Times New Roman" w:hAnsi="Times New Roman"/>
                <w:sz w:val="24"/>
                <w:szCs w:val="24"/>
                <w:lang w:eastAsia="ru-RU"/>
              </w:rPr>
              <w:t xml:space="preserve"> </w:t>
            </w:r>
            <w:r w:rsidRPr="00894099">
              <w:rPr>
                <w:rFonts w:ascii="Times New Roman" w:hAnsi="Times New Roman"/>
                <w:sz w:val="24"/>
                <w:szCs w:val="24"/>
                <w:lang w:eastAsia="ru-RU"/>
              </w:rPr>
              <w:t>образовательных организаций</w:t>
            </w:r>
            <w:r w:rsidR="005C4263" w:rsidRPr="00894099">
              <w:rPr>
                <w:rFonts w:ascii="Times New Roman" w:hAnsi="Times New Roman"/>
                <w:sz w:val="24"/>
                <w:szCs w:val="24"/>
                <w:lang w:eastAsia="ru-RU"/>
              </w:rPr>
              <w:t xml:space="preserve"> кул</w:t>
            </w:r>
            <w:r w:rsidR="006D783D" w:rsidRPr="00894099">
              <w:rPr>
                <w:rFonts w:ascii="Times New Roman" w:hAnsi="Times New Roman"/>
                <w:sz w:val="24"/>
                <w:szCs w:val="24"/>
                <w:lang w:eastAsia="ru-RU"/>
              </w:rPr>
              <w:t>ьтуры</w:t>
            </w:r>
            <w:r w:rsidR="00FE1185" w:rsidRPr="00894099">
              <w:rPr>
                <w:rFonts w:ascii="Times New Roman" w:hAnsi="Times New Roman"/>
                <w:sz w:val="24"/>
                <w:szCs w:val="24"/>
                <w:lang w:eastAsia="ru-RU"/>
              </w:rPr>
              <w:t>.</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Этапы и сроки реализации программы</w:t>
            </w:r>
          </w:p>
        </w:tc>
        <w:tc>
          <w:tcPr>
            <w:tcW w:w="0" w:type="auto"/>
          </w:tcPr>
          <w:p w:rsidR="006C6A96" w:rsidRPr="00894099" w:rsidRDefault="009B6E27" w:rsidP="00D66B0D">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Муниципаль</w:t>
            </w:r>
            <w:r w:rsidR="006C6A96" w:rsidRPr="00894099">
              <w:rPr>
                <w:rFonts w:ascii="Times New Roman" w:hAnsi="Times New Roman"/>
                <w:sz w:val="24"/>
                <w:szCs w:val="24"/>
              </w:rPr>
              <w:t>ная программа ре</w:t>
            </w:r>
            <w:r w:rsidR="00C00F64" w:rsidRPr="00894099">
              <w:rPr>
                <w:rFonts w:ascii="Times New Roman" w:hAnsi="Times New Roman"/>
                <w:sz w:val="24"/>
                <w:szCs w:val="24"/>
              </w:rPr>
              <w:t>ализуется в один этап: 201</w:t>
            </w:r>
            <w:r w:rsidR="00D66B0D" w:rsidRPr="00894099">
              <w:rPr>
                <w:rFonts w:ascii="Times New Roman" w:hAnsi="Times New Roman"/>
                <w:sz w:val="24"/>
                <w:szCs w:val="24"/>
              </w:rPr>
              <w:t>7</w:t>
            </w:r>
            <w:r w:rsidR="00C00F64" w:rsidRPr="00894099">
              <w:rPr>
                <w:rFonts w:ascii="Times New Roman" w:hAnsi="Times New Roman"/>
                <w:sz w:val="24"/>
                <w:szCs w:val="24"/>
              </w:rPr>
              <w:t>-20</w:t>
            </w:r>
            <w:r w:rsidR="00B6706C" w:rsidRPr="00894099">
              <w:rPr>
                <w:rFonts w:ascii="Times New Roman" w:hAnsi="Times New Roman"/>
                <w:sz w:val="24"/>
                <w:szCs w:val="24"/>
              </w:rPr>
              <w:t>2</w:t>
            </w:r>
            <w:r w:rsidR="000F0EB8" w:rsidRPr="00894099">
              <w:rPr>
                <w:rFonts w:ascii="Times New Roman" w:hAnsi="Times New Roman"/>
                <w:sz w:val="24"/>
                <w:szCs w:val="24"/>
              </w:rPr>
              <w:t>1</w:t>
            </w:r>
            <w:r w:rsidR="00784FEB" w:rsidRPr="00894099">
              <w:rPr>
                <w:rFonts w:ascii="Times New Roman" w:hAnsi="Times New Roman"/>
                <w:sz w:val="24"/>
                <w:szCs w:val="24"/>
              </w:rPr>
              <w:t xml:space="preserve"> </w:t>
            </w:r>
            <w:r w:rsidR="006C6A96" w:rsidRPr="00894099">
              <w:rPr>
                <w:rFonts w:ascii="Times New Roman" w:hAnsi="Times New Roman"/>
                <w:sz w:val="24"/>
                <w:szCs w:val="24"/>
              </w:rPr>
              <w:t>годы</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Объемы бюджетных ассигнований программы</w:t>
            </w:r>
          </w:p>
        </w:tc>
        <w:tc>
          <w:tcPr>
            <w:tcW w:w="0" w:type="auto"/>
          </w:tcPr>
          <w:p w:rsidR="00206C71" w:rsidRPr="004A41C8" w:rsidRDefault="00CF6356" w:rsidP="000A346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Общий объем финансирования основного мероприятия составит </w:t>
            </w:r>
          </w:p>
          <w:p w:rsidR="00932E60" w:rsidRPr="004A41C8" w:rsidRDefault="003946C1" w:rsidP="000A3463">
            <w:pPr>
              <w:spacing w:after="0" w:line="240" w:lineRule="auto"/>
              <w:contextualSpacing/>
              <w:jc w:val="both"/>
              <w:rPr>
                <w:rFonts w:ascii="Times New Roman" w:eastAsia="Arial Unicode MS" w:hAnsi="Times New Roman"/>
                <w:b/>
                <w:sz w:val="24"/>
                <w:szCs w:val="24"/>
              </w:rPr>
            </w:pPr>
            <w:r>
              <w:rPr>
                <w:rFonts w:ascii="Times New Roman" w:hAnsi="Times New Roman"/>
                <w:sz w:val="24"/>
                <w:szCs w:val="24"/>
              </w:rPr>
              <w:t>393103,05</w:t>
            </w:r>
            <w:r w:rsidR="00206C71" w:rsidRPr="004A41C8">
              <w:rPr>
                <w:rFonts w:ascii="Times New Roman" w:hAnsi="Times New Roman"/>
                <w:sz w:val="24"/>
                <w:szCs w:val="24"/>
              </w:rPr>
              <w:t xml:space="preserve"> </w:t>
            </w:r>
            <w:r w:rsidR="00CF6356" w:rsidRPr="004A41C8">
              <w:rPr>
                <w:rFonts w:ascii="Times New Roman" w:hAnsi="Times New Roman"/>
                <w:sz w:val="24"/>
                <w:szCs w:val="24"/>
              </w:rPr>
              <w:t>ты</w:t>
            </w:r>
            <w:r w:rsidR="00932E60" w:rsidRPr="004A41C8">
              <w:rPr>
                <w:rFonts w:ascii="Times New Roman" w:hAnsi="Times New Roman"/>
                <w:sz w:val="24"/>
                <w:szCs w:val="24"/>
              </w:rPr>
              <w:t>с. рублей, в том числе по годам: в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A1099E">
              <w:rPr>
                <w:rFonts w:ascii="Times New Roman" w:hAnsi="Times New Roman"/>
                <w:sz w:val="24"/>
                <w:szCs w:val="24"/>
              </w:rPr>
              <w:t>103765,75</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2018 –</w:t>
            </w:r>
            <w:r w:rsidR="003946C1">
              <w:rPr>
                <w:rFonts w:ascii="Times New Roman" w:hAnsi="Times New Roman"/>
                <w:sz w:val="24"/>
                <w:szCs w:val="24"/>
              </w:rPr>
              <w:t>75656,10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A1099E">
              <w:rPr>
                <w:rFonts w:ascii="Times New Roman" w:hAnsi="Times New Roman"/>
                <w:sz w:val="24"/>
                <w:szCs w:val="24"/>
              </w:rPr>
              <w:t>72</w:t>
            </w:r>
            <w:r w:rsidR="00213158">
              <w:rPr>
                <w:rFonts w:ascii="Times New Roman" w:hAnsi="Times New Roman"/>
                <w:sz w:val="24"/>
                <w:szCs w:val="24"/>
              </w:rPr>
              <w:t>4</w:t>
            </w:r>
            <w:r w:rsidR="00A1099E">
              <w:rPr>
                <w:rFonts w:ascii="Times New Roman" w:hAnsi="Times New Roman"/>
                <w:sz w:val="24"/>
                <w:szCs w:val="24"/>
              </w:rPr>
              <w:t>07,00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A1099E">
              <w:rPr>
                <w:rFonts w:ascii="Times New Roman" w:hAnsi="Times New Roman"/>
                <w:sz w:val="24"/>
                <w:szCs w:val="24"/>
              </w:rPr>
              <w:t>70</w:t>
            </w:r>
            <w:r w:rsidR="00213158">
              <w:rPr>
                <w:rFonts w:ascii="Times New Roman" w:hAnsi="Times New Roman"/>
                <w:sz w:val="24"/>
                <w:szCs w:val="24"/>
              </w:rPr>
              <w:t>6</w:t>
            </w:r>
            <w:r w:rsidR="00A1099E">
              <w:rPr>
                <w:rFonts w:ascii="Times New Roman" w:hAnsi="Times New Roman"/>
                <w:sz w:val="24"/>
                <w:szCs w:val="24"/>
              </w:rPr>
              <w:t>37,10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A1099E">
              <w:rPr>
                <w:rFonts w:ascii="Times New Roman" w:hAnsi="Times New Roman"/>
                <w:sz w:val="24"/>
                <w:szCs w:val="24"/>
              </w:rPr>
              <w:t>70</w:t>
            </w:r>
            <w:r w:rsidR="00213158">
              <w:rPr>
                <w:rFonts w:ascii="Times New Roman" w:hAnsi="Times New Roman"/>
                <w:sz w:val="24"/>
                <w:szCs w:val="24"/>
              </w:rPr>
              <w:t>6</w:t>
            </w:r>
            <w:r w:rsidR="00A1099E">
              <w:rPr>
                <w:rFonts w:ascii="Times New Roman" w:hAnsi="Times New Roman"/>
                <w:sz w:val="24"/>
                <w:szCs w:val="24"/>
              </w:rPr>
              <w:t>37,10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В том числе за счет средств: </w:t>
            </w:r>
          </w:p>
          <w:p w:rsidR="00230EC9"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федерального бюджета-</w:t>
            </w:r>
            <w:r w:rsidR="00230EC9">
              <w:rPr>
                <w:rFonts w:ascii="Times New Roman" w:hAnsi="Times New Roman"/>
                <w:sz w:val="24"/>
                <w:szCs w:val="24"/>
              </w:rPr>
              <w:t xml:space="preserve"> 20841,</w:t>
            </w:r>
            <w:r w:rsidR="003946C1">
              <w:rPr>
                <w:rFonts w:ascii="Times New Roman" w:hAnsi="Times New Roman"/>
                <w:sz w:val="24"/>
                <w:szCs w:val="24"/>
              </w:rPr>
              <w:t>6</w:t>
            </w:r>
            <w:r w:rsidR="00230EC9">
              <w:rPr>
                <w:rFonts w:ascii="Times New Roman" w:hAnsi="Times New Roman"/>
                <w:sz w:val="24"/>
                <w:szCs w:val="24"/>
              </w:rPr>
              <w:t>5 тыс. рублей</w:t>
            </w:r>
          </w:p>
          <w:p w:rsidR="004A7F33" w:rsidRDefault="00230EC9" w:rsidP="004A7F3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2017 - </w:t>
            </w:r>
            <w:r w:rsidR="00A1099E">
              <w:rPr>
                <w:rFonts w:ascii="Times New Roman" w:hAnsi="Times New Roman"/>
                <w:sz w:val="24"/>
                <w:szCs w:val="24"/>
              </w:rPr>
              <w:t>18969,65</w:t>
            </w:r>
            <w:r w:rsidR="004A7F33" w:rsidRPr="004A41C8">
              <w:rPr>
                <w:rFonts w:ascii="Times New Roman" w:hAnsi="Times New Roman"/>
                <w:sz w:val="24"/>
                <w:szCs w:val="24"/>
              </w:rPr>
              <w:t xml:space="preserve"> тыс.руб.</w:t>
            </w:r>
          </w:p>
          <w:p w:rsidR="00230EC9" w:rsidRPr="004A41C8" w:rsidRDefault="00230EC9" w:rsidP="004A7F3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2018 – </w:t>
            </w:r>
            <w:r w:rsidR="003946C1">
              <w:rPr>
                <w:rFonts w:ascii="Times New Roman" w:hAnsi="Times New Roman"/>
                <w:sz w:val="24"/>
                <w:szCs w:val="24"/>
              </w:rPr>
              <w:t>1872,0</w:t>
            </w:r>
            <w:r>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бюджета Тульской области -</w:t>
            </w:r>
            <w:r w:rsidR="00230EC9">
              <w:rPr>
                <w:rFonts w:ascii="Times New Roman" w:hAnsi="Times New Roman"/>
                <w:sz w:val="24"/>
                <w:szCs w:val="24"/>
              </w:rPr>
              <w:t>48501,15</w:t>
            </w:r>
            <w:r w:rsidRPr="004A41C8">
              <w:rPr>
                <w:rFonts w:ascii="Times New Roman" w:hAnsi="Times New Roman"/>
                <w:sz w:val="24"/>
                <w:szCs w:val="24"/>
              </w:rPr>
              <w:t xml:space="preserve"> тыс.рублей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A1099E">
              <w:rPr>
                <w:rFonts w:ascii="Times New Roman" w:hAnsi="Times New Roman"/>
                <w:sz w:val="24"/>
                <w:szCs w:val="24"/>
              </w:rPr>
              <w:t>21409,95</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230EC9">
              <w:rPr>
                <w:rFonts w:ascii="Times New Roman" w:hAnsi="Times New Roman"/>
                <w:sz w:val="24"/>
                <w:szCs w:val="24"/>
              </w:rPr>
              <w:t>7238,9</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A1099E">
              <w:rPr>
                <w:rFonts w:ascii="Times New Roman" w:hAnsi="Times New Roman"/>
                <w:sz w:val="24"/>
                <w:szCs w:val="24"/>
              </w:rPr>
              <w:t>6495,30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A1099E">
              <w:rPr>
                <w:rFonts w:ascii="Times New Roman" w:hAnsi="Times New Roman"/>
                <w:sz w:val="24"/>
                <w:szCs w:val="24"/>
              </w:rPr>
              <w:t>6678,50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A1099E">
              <w:rPr>
                <w:rFonts w:ascii="Times New Roman" w:hAnsi="Times New Roman"/>
                <w:sz w:val="24"/>
                <w:szCs w:val="24"/>
              </w:rPr>
              <w:t>6678,50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местных бюджетов -</w:t>
            </w:r>
            <w:r w:rsidR="003946C1">
              <w:rPr>
                <w:rFonts w:ascii="Times New Roman" w:hAnsi="Times New Roman"/>
                <w:sz w:val="24"/>
                <w:szCs w:val="24"/>
              </w:rPr>
              <w:t>310589,85</w:t>
            </w:r>
            <w:r w:rsidRPr="004A41C8">
              <w:rPr>
                <w:rFonts w:ascii="Times New Roman" w:hAnsi="Times New Roman"/>
                <w:sz w:val="24"/>
                <w:szCs w:val="24"/>
              </w:rPr>
              <w:t xml:space="preserve"> тыс.рублей.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lastRenderedPageBreak/>
              <w:t>в том числе:</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2017</w:t>
            </w:r>
            <w:r w:rsidR="00741C82" w:rsidRPr="004A41C8">
              <w:rPr>
                <w:rFonts w:ascii="Times New Roman" w:hAnsi="Times New Roman"/>
                <w:sz w:val="24"/>
                <w:szCs w:val="24"/>
              </w:rPr>
              <w:t xml:space="preserve"> – </w:t>
            </w:r>
            <w:r w:rsidR="00A1099E">
              <w:rPr>
                <w:rFonts w:ascii="Times New Roman" w:hAnsi="Times New Roman"/>
                <w:sz w:val="24"/>
                <w:szCs w:val="24"/>
              </w:rPr>
              <w:t>60632,55</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3946C1">
              <w:rPr>
                <w:rFonts w:ascii="Times New Roman" w:hAnsi="Times New Roman"/>
                <w:sz w:val="24"/>
                <w:szCs w:val="24"/>
              </w:rPr>
              <w:t>63667,60</w:t>
            </w:r>
            <w:r w:rsidRPr="004A41C8">
              <w:rPr>
                <w:rFonts w:ascii="Times New Roman" w:hAnsi="Times New Roman"/>
                <w:sz w:val="24"/>
                <w:szCs w:val="24"/>
              </w:rPr>
              <w:t xml:space="preserve"> тыс. рублей</w:t>
            </w:r>
          </w:p>
          <w:p w:rsidR="004A7F33" w:rsidRPr="004A41C8" w:rsidRDefault="004A7F33" w:rsidP="004A7F3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A1099E">
              <w:rPr>
                <w:rFonts w:ascii="Times New Roman" w:hAnsi="Times New Roman"/>
                <w:sz w:val="24"/>
                <w:szCs w:val="24"/>
              </w:rPr>
              <w:t>63425,30</w:t>
            </w:r>
            <w:r w:rsidRPr="004A41C8">
              <w:rPr>
                <w:rFonts w:ascii="Times New Roman" w:hAnsi="Times New Roman"/>
                <w:sz w:val="24"/>
                <w:szCs w:val="24"/>
              </w:rPr>
              <w:t xml:space="preserve"> тыс. рублей</w:t>
            </w:r>
          </w:p>
          <w:p w:rsidR="004A7F33" w:rsidRPr="004A41C8" w:rsidRDefault="00A1099E" w:rsidP="004A7F3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 – 61432,20</w:t>
            </w:r>
            <w:r w:rsidR="004A7F33" w:rsidRPr="004A41C8">
              <w:rPr>
                <w:rFonts w:ascii="Times New Roman" w:hAnsi="Times New Roman"/>
                <w:sz w:val="24"/>
                <w:szCs w:val="24"/>
              </w:rPr>
              <w:t xml:space="preserve"> тыс. рублей</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A1099E">
              <w:rPr>
                <w:rFonts w:ascii="Times New Roman" w:hAnsi="Times New Roman"/>
                <w:sz w:val="24"/>
                <w:szCs w:val="24"/>
              </w:rPr>
              <w:t>61432,20</w:t>
            </w:r>
            <w:r w:rsidRPr="004A41C8">
              <w:rPr>
                <w:rFonts w:ascii="Times New Roman" w:hAnsi="Times New Roman"/>
                <w:sz w:val="24"/>
                <w:szCs w:val="24"/>
              </w:rPr>
              <w:t xml:space="preserve"> тыс. рублей</w:t>
            </w:r>
          </w:p>
          <w:p w:rsidR="00DA79B9" w:rsidRPr="004A41C8" w:rsidRDefault="00DA79B9" w:rsidP="00DA79B9">
            <w:pPr>
              <w:spacing w:after="0" w:line="240" w:lineRule="auto"/>
              <w:contextualSpacing/>
              <w:jc w:val="both"/>
              <w:rPr>
                <w:rFonts w:ascii="Times New Roman" w:hAnsi="Times New Roman"/>
                <w:sz w:val="24"/>
                <w:szCs w:val="24"/>
              </w:rPr>
            </w:pPr>
            <w:r w:rsidRPr="004A41C8">
              <w:rPr>
                <w:rFonts w:ascii="Times New Roman" w:hAnsi="Times New Roman"/>
                <w:sz w:val="24"/>
                <w:szCs w:val="24"/>
              </w:rPr>
              <w:t>местных бюджетов г. Кимовск -</w:t>
            </w:r>
            <w:r w:rsidR="00213158">
              <w:rPr>
                <w:rFonts w:ascii="Times New Roman" w:hAnsi="Times New Roman"/>
                <w:sz w:val="24"/>
                <w:szCs w:val="24"/>
              </w:rPr>
              <w:t>1888,6</w:t>
            </w:r>
            <w:r w:rsidRPr="004A41C8">
              <w:rPr>
                <w:rFonts w:ascii="Times New Roman" w:hAnsi="Times New Roman"/>
                <w:sz w:val="24"/>
                <w:szCs w:val="24"/>
              </w:rPr>
              <w:t xml:space="preserve"> тыс.рублей.</w:t>
            </w:r>
          </w:p>
          <w:p w:rsidR="00DA79B9" w:rsidRPr="004A41C8" w:rsidRDefault="00DA79B9" w:rsidP="00DA79B9">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w:t>
            </w:r>
          </w:p>
          <w:p w:rsidR="00DA79B9" w:rsidRPr="004A41C8" w:rsidRDefault="00DA79B9" w:rsidP="00DA79B9">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206C71" w:rsidRPr="004A41C8">
              <w:rPr>
                <w:rFonts w:ascii="Times New Roman" w:hAnsi="Times New Roman"/>
                <w:sz w:val="24"/>
                <w:szCs w:val="24"/>
              </w:rPr>
              <w:t>388,6</w:t>
            </w:r>
            <w:r w:rsidRPr="004A41C8">
              <w:rPr>
                <w:rFonts w:ascii="Times New Roman" w:hAnsi="Times New Roman"/>
                <w:sz w:val="24"/>
                <w:szCs w:val="24"/>
              </w:rPr>
              <w:t xml:space="preserve"> тыс. рублей</w:t>
            </w:r>
          </w:p>
          <w:p w:rsidR="00DA79B9" w:rsidRPr="004A41C8" w:rsidRDefault="00DA79B9" w:rsidP="00DA79B9">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213158">
              <w:rPr>
                <w:rFonts w:ascii="Times New Roman" w:hAnsi="Times New Roman"/>
                <w:sz w:val="24"/>
                <w:szCs w:val="24"/>
              </w:rPr>
              <w:t>3</w:t>
            </w:r>
            <w:r w:rsidRPr="004A41C8">
              <w:rPr>
                <w:rFonts w:ascii="Times New Roman" w:hAnsi="Times New Roman"/>
                <w:sz w:val="24"/>
                <w:szCs w:val="24"/>
              </w:rPr>
              <w:t>00,0 тыс. рублей</w:t>
            </w:r>
          </w:p>
          <w:p w:rsidR="00DA79B9" w:rsidRPr="004A41C8" w:rsidRDefault="00DA79B9" w:rsidP="00DA79B9">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213158">
              <w:rPr>
                <w:rFonts w:ascii="Times New Roman" w:hAnsi="Times New Roman"/>
                <w:sz w:val="24"/>
                <w:szCs w:val="24"/>
              </w:rPr>
              <w:t>4</w:t>
            </w:r>
            <w:r w:rsidRPr="004A41C8">
              <w:rPr>
                <w:rFonts w:ascii="Times New Roman" w:hAnsi="Times New Roman"/>
                <w:sz w:val="24"/>
                <w:szCs w:val="24"/>
              </w:rPr>
              <w:t>00,0 тыс. рублей</w:t>
            </w:r>
          </w:p>
          <w:p w:rsidR="00DA79B9" w:rsidRPr="004A41C8" w:rsidRDefault="00DA79B9" w:rsidP="00DA79B9">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213158">
              <w:rPr>
                <w:rFonts w:ascii="Times New Roman" w:hAnsi="Times New Roman"/>
                <w:sz w:val="24"/>
                <w:szCs w:val="24"/>
              </w:rPr>
              <w:t>4</w:t>
            </w:r>
            <w:r w:rsidRPr="004A41C8">
              <w:rPr>
                <w:rFonts w:ascii="Times New Roman" w:hAnsi="Times New Roman"/>
                <w:sz w:val="24"/>
                <w:szCs w:val="24"/>
              </w:rPr>
              <w:t>00,0 тыс. рублей</w:t>
            </w:r>
          </w:p>
          <w:p w:rsidR="00DA79B9" w:rsidRPr="004A41C8" w:rsidRDefault="00DA79B9"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213158">
              <w:rPr>
                <w:rFonts w:ascii="Times New Roman" w:hAnsi="Times New Roman"/>
                <w:sz w:val="24"/>
                <w:szCs w:val="24"/>
              </w:rPr>
              <w:t>4</w:t>
            </w:r>
            <w:r w:rsidRPr="004A41C8">
              <w:rPr>
                <w:rFonts w:ascii="Times New Roman" w:hAnsi="Times New Roman"/>
                <w:sz w:val="24"/>
                <w:szCs w:val="24"/>
              </w:rPr>
              <w:t>00,0 тыс. рублей</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Объем финансирования внебюджетных источников – </w:t>
            </w:r>
            <w:r w:rsidR="008A71DE">
              <w:rPr>
                <w:rFonts w:ascii="Times New Roman" w:hAnsi="Times New Roman"/>
                <w:sz w:val="24"/>
                <w:szCs w:val="24"/>
              </w:rPr>
              <w:t>11281,8</w:t>
            </w:r>
            <w:r w:rsidRPr="004A41C8">
              <w:rPr>
                <w:rFonts w:ascii="Times New Roman" w:hAnsi="Times New Roman"/>
                <w:sz w:val="24"/>
                <w:szCs w:val="24"/>
              </w:rPr>
              <w:t xml:space="preserve"> тыс.руб.</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A1099E">
              <w:rPr>
                <w:rFonts w:ascii="Times New Roman" w:hAnsi="Times New Roman"/>
                <w:sz w:val="24"/>
                <w:szCs w:val="24"/>
              </w:rPr>
              <w:t>2365,0</w:t>
            </w:r>
            <w:r w:rsidRPr="004A41C8">
              <w:rPr>
                <w:rFonts w:ascii="Times New Roman" w:hAnsi="Times New Roman"/>
                <w:sz w:val="24"/>
                <w:szCs w:val="24"/>
              </w:rPr>
              <w:t xml:space="preserve"> тыс. рублей</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8A71DE">
              <w:rPr>
                <w:rFonts w:ascii="Times New Roman" w:hAnsi="Times New Roman"/>
                <w:sz w:val="24"/>
                <w:szCs w:val="24"/>
              </w:rPr>
              <w:t>2577,6</w:t>
            </w:r>
            <w:r w:rsidRPr="004A41C8">
              <w:rPr>
                <w:rFonts w:ascii="Times New Roman" w:hAnsi="Times New Roman"/>
                <w:sz w:val="24"/>
                <w:szCs w:val="24"/>
              </w:rPr>
              <w:t xml:space="preserve"> тыс. рублей</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A1099E">
              <w:rPr>
                <w:rFonts w:ascii="Times New Roman" w:hAnsi="Times New Roman"/>
                <w:sz w:val="24"/>
                <w:szCs w:val="24"/>
              </w:rPr>
              <w:t>2086,4</w:t>
            </w:r>
            <w:r w:rsidRPr="004A41C8">
              <w:rPr>
                <w:rFonts w:ascii="Times New Roman" w:hAnsi="Times New Roman"/>
                <w:sz w:val="24"/>
                <w:szCs w:val="24"/>
              </w:rPr>
              <w:t xml:space="preserve"> тыс. рублей</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A1099E">
              <w:rPr>
                <w:rFonts w:ascii="Times New Roman" w:hAnsi="Times New Roman"/>
                <w:sz w:val="24"/>
                <w:szCs w:val="24"/>
              </w:rPr>
              <w:t>2126,4</w:t>
            </w:r>
            <w:r w:rsidRPr="004A41C8">
              <w:rPr>
                <w:rFonts w:ascii="Times New Roman" w:hAnsi="Times New Roman"/>
                <w:sz w:val="24"/>
                <w:szCs w:val="24"/>
              </w:rPr>
              <w:t xml:space="preserve"> тыс. рублей</w:t>
            </w:r>
          </w:p>
          <w:p w:rsidR="004A7F33" w:rsidRPr="004A41C8" w:rsidRDefault="004A7F33" w:rsidP="004A7F33">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A1099E">
              <w:rPr>
                <w:rFonts w:ascii="Times New Roman" w:hAnsi="Times New Roman"/>
                <w:sz w:val="24"/>
                <w:szCs w:val="24"/>
              </w:rPr>
              <w:t>2126,4</w:t>
            </w:r>
            <w:r w:rsidRPr="004A41C8">
              <w:rPr>
                <w:rFonts w:ascii="Times New Roman" w:hAnsi="Times New Roman"/>
                <w:sz w:val="24"/>
                <w:szCs w:val="24"/>
              </w:rPr>
              <w:t xml:space="preserve"> тыс. рублей</w:t>
            </w:r>
          </w:p>
          <w:p w:rsidR="00C00F64" w:rsidRPr="00DA5075" w:rsidRDefault="00C00F64" w:rsidP="000A3463">
            <w:pPr>
              <w:spacing w:after="0" w:line="240" w:lineRule="auto"/>
              <w:contextualSpacing/>
              <w:jc w:val="both"/>
              <w:rPr>
                <w:rFonts w:ascii="Times New Roman" w:hAnsi="Times New Roman"/>
                <w:sz w:val="24"/>
                <w:szCs w:val="24"/>
              </w:rPr>
            </w:pPr>
            <w:r w:rsidRPr="00DA5075">
              <w:rPr>
                <w:rFonts w:ascii="Times New Roman" w:hAnsi="Times New Roman"/>
                <w:sz w:val="24"/>
                <w:szCs w:val="24"/>
              </w:rPr>
              <w:t>Подпрограмма 1.</w:t>
            </w:r>
            <w:r w:rsidR="000637CD" w:rsidRPr="00DA5075">
              <w:rPr>
                <w:rFonts w:ascii="Times New Roman" w:hAnsi="Times New Roman"/>
                <w:sz w:val="24"/>
                <w:szCs w:val="24"/>
              </w:rPr>
              <w:t>Сохранение и развитие традиционной народной культуры, промыслов и ремесел</w:t>
            </w:r>
          </w:p>
          <w:p w:rsidR="00CF6356" w:rsidRPr="00DA5075" w:rsidRDefault="00CF6356" w:rsidP="000A3463">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Общий объем финансирования Подпрограммы 1 составляет</w:t>
            </w:r>
            <w:r w:rsidR="00813BD3" w:rsidRPr="00DA5075">
              <w:rPr>
                <w:rFonts w:ascii="Times New Roman" w:hAnsi="Times New Roman" w:cs="Times New Roman"/>
                <w:sz w:val="24"/>
                <w:szCs w:val="24"/>
              </w:rPr>
              <w:t xml:space="preserve"> </w:t>
            </w:r>
            <w:r w:rsidR="00410454">
              <w:rPr>
                <w:rFonts w:ascii="Times New Roman" w:hAnsi="Times New Roman" w:cs="Times New Roman"/>
                <w:sz w:val="24"/>
                <w:szCs w:val="24"/>
              </w:rPr>
              <w:t>146900,</w:t>
            </w:r>
            <w:r w:rsidR="00A5454B">
              <w:rPr>
                <w:rFonts w:ascii="Times New Roman" w:hAnsi="Times New Roman" w:cs="Times New Roman"/>
                <w:sz w:val="24"/>
                <w:szCs w:val="24"/>
              </w:rPr>
              <w:t>2</w:t>
            </w:r>
            <w:r w:rsidR="00A854E7" w:rsidRPr="00DA5075">
              <w:rPr>
                <w:rFonts w:ascii="Times New Roman" w:hAnsi="Times New Roman" w:cs="Times New Roman"/>
                <w:sz w:val="24"/>
                <w:szCs w:val="24"/>
              </w:rPr>
              <w:t xml:space="preserve"> </w:t>
            </w:r>
            <w:r w:rsidRPr="00DA5075">
              <w:rPr>
                <w:rFonts w:ascii="Times New Roman" w:hAnsi="Times New Roman" w:cs="Times New Roman"/>
                <w:sz w:val="24"/>
                <w:szCs w:val="24"/>
              </w:rPr>
              <w:t>тыс. рублей, в том числе по годам:</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2017 – </w:t>
            </w:r>
            <w:r w:rsidR="004A41C8" w:rsidRPr="00DA5075">
              <w:rPr>
                <w:rFonts w:ascii="Times New Roman" w:hAnsi="Times New Roman" w:cs="Times New Roman"/>
                <w:sz w:val="24"/>
                <w:szCs w:val="24"/>
              </w:rPr>
              <w:t>56034,7</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2018 – </w:t>
            </w:r>
            <w:r w:rsidR="00410454">
              <w:rPr>
                <w:rFonts w:ascii="Times New Roman" w:hAnsi="Times New Roman" w:cs="Times New Roman"/>
                <w:sz w:val="24"/>
                <w:szCs w:val="24"/>
              </w:rPr>
              <w:t>24876,</w:t>
            </w:r>
            <w:r w:rsidR="00A5454B">
              <w:rPr>
                <w:rFonts w:ascii="Times New Roman" w:hAnsi="Times New Roman" w:cs="Times New Roman"/>
                <w:sz w:val="24"/>
                <w:szCs w:val="24"/>
              </w:rPr>
              <w:t>3</w:t>
            </w:r>
            <w:r w:rsidRPr="00DA5075">
              <w:rPr>
                <w:rFonts w:ascii="Times New Roman" w:hAnsi="Times New Roman" w:cs="Times New Roman"/>
                <w:sz w:val="24"/>
                <w:szCs w:val="24"/>
              </w:rPr>
              <w:t>тыс.рублей;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2019 – </w:t>
            </w:r>
            <w:r w:rsidR="004A41C8" w:rsidRPr="00DA5075">
              <w:rPr>
                <w:rFonts w:ascii="Times New Roman" w:hAnsi="Times New Roman" w:cs="Times New Roman"/>
                <w:sz w:val="24"/>
                <w:szCs w:val="24"/>
              </w:rPr>
              <w:t>22630,6</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2020 – </w:t>
            </w:r>
            <w:r w:rsidR="004A41C8" w:rsidRPr="00DA5075">
              <w:rPr>
                <w:rFonts w:ascii="Times New Roman" w:hAnsi="Times New Roman" w:cs="Times New Roman"/>
                <w:sz w:val="24"/>
                <w:szCs w:val="24"/>
              </w:rPr>
              <w:t>21679,3</w:t>
            </w:r>
            <w:r w:rsidRPr="00DA5075">
              <w:rPr>
                <w:rFonts w:ascii="Times New Roman" w:hAnsi="Times New Roman" w:cs="Times New Roman"/>
                <w:sz w:val="24"/>
                <w:szCs w:val="24"/>
              </w:rPr>
              <w:t xml:space="preserve"> тыс.рублей;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2021 – </w:t>
            </w:r>
            <w:r w:rsidR="004A41C8" w:rsidRPr="00DA5075">
              <w:rPr>
                <w:rFonts w:ascii="Times New Roman" w:hAnsi="Times New Roman" w:cs="Times New Roman"/>
                <w:sz w:val="24"/>
                <w:szCs w:val="24"/>
              </w:rPr>
              <w:t>21679,3</w:t>
            </w:r>
            <w:r w:rsidRPr="00DA5075">
              <w:rPr>
                <w:rFonts w:ascii="Times New Roman" w:hAnsi="Times New Roman" w:cs="Times New Roman"/>
                <w:sz w:val="24"/>
                <w:szCs w:val="24"/>
              </w:rPr>
              <w:t xml:space="preserve"> тыс. рублей</w:t>
            </w:r>
          </w:p>
          <w:p w:rsidR="00A039AB" w:rsidRPr="00DA5075" w:rsidRDefault="00D01050"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Объем финансирования федерального бюджета –</w:t>
            </w:r>
            <w:r w:rsidR="00410454">
              <w:rPr>
                <w:rFonts w:ascii="Times New Roman" w:hAnsi="Times New Roman" w:cs="Times New Roman"/>
                <w:sz w:val="24"/>
                <w:szCs w:val="24"/>
              </w:rPr>
              <w:t xml:space="preserve"> 20407,</w:t>
            </w:r>
            <w:r w:rsidR="00A5454B">
              <w:rPr>
                <w:rFonts w:ascii="Times New Roman" w:hAnsi="Times New Roman" w:cs="Times New Roman"/>
                <w:sz w:val="24"/>
                <w:szCs w:val="24"/>
              </w:rPr>
              <w:t>1</w:t>
            </w:r>
            <w:r w:rsidR="00410454">
              <w:rPr>
                <w:rFonts w:ascii="Times New Roman" w:hAnsi="Times New Roman" w:cs="Times New Roman"/>
                <w:sz w:val="24"/>
                <w:szCs w:val="24"/>
              </w:rPr>
              <w:t xml:space="preserve"> тыс. рублей</w:t>
            </w:r>
          </w:p>
          <w:p w:rsidR="00D01050" w:rsidRDefault="00D01050"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 </w:t>
            </w:r>
            <w:r w:rsidR="00A039AB" w:rsidRPr="00DA5075">
              <w:rPr>
                <w:rFonts w:ascii="Times New Roman" w:hAnsi="Times New Roman" w:cs="Times New Roman"/>
                <w:sz w:val="24"/>
                <w:szCs w:val="24"/>
              </w:rPr>
              <w:t xml:space="preserve">2017- </w:t>
            </w:r>
            <w:r w:rsidR="004A41C8" w:rsidRPr="00DA5075">
              <w:rPr>
                <w:rFonts w:ascii="Times New Roman" w:hAnsi="Times New Roman" w:cs="Times New Roman"/>
                <w:sz w:val="24"/>
                <w:szCs w:val="24"/>
              </w:rPr>
              <w:t>18814,0</w:t>
            </w:r>
            <w:r w:rsidR="00A039AB" w:rsidRPr="00DA5075">
              <w:rPr>
                <w:rFonts w:ascii="Times New Roman" w:hAnsi="Times New Roman" w:cs="Times New Roman"/>
                <w:sz w:val="24"/>
                <w:szCs w:val="24"/>
              </w:rPr>
              <w:t xml:space="preserve"> тыс. рублей</w:t>
            </w:r>
          </w:p>
          <w:p w:rsidR="00410454" w:rsidRDefault="00410454" w:rsidP="00A854E7">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 – 1593,</w:t>
            </w:r>
            <w:r w:rsidR="00A5454B">
              <w:rPr>
                <w:rFonts w:ascii="Times New Roman" w:hAnsi="Times New Roman" w:cs="Times New Roman"/>
                <w:sz w:val="24"/>
                <w:szCs w:val="24"/>
              </w:rPr>
              <w:t>1</w:t>
            </w:r>
            <w:r>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Объем финансирования бюджета Тульской области – </w:t>
            </w:r>
            <w:r w:rsidR="00410454">
              <w:rPr>
                <w:rFonts w:ascii="Times New Roman" w:hAnsi="Times New Roman" w:cs="Times New Roman"/>
                <w:sz w:val="24"/>
                <w:szCs w:val="24"/>
              </w:rPr>
              <w:t>26466,5</w:t>
            </w:r>
            <w:r w:rsidR="00A039AB"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В том числе: в тыс</w:t>
            </w:r>
            <w:r w:rsidR="00AD2F73">
              <w:rPr>
                <w:rFonts w:ascii="Times New Roman" w:hAnsi="Times New Roman" w:cs="Times New Roman"/>
                <w:sz w:val="24"/>
                <w:szCs w:val="24"/>
              </w:rPr>
              <w:t>.</w:t>
            </w:r>
            <w:r w:rsidRPr="00DA5075">
              <w:rPr>
                <w:rFonts w:ascii="Times New Roman" w:hAnsi="Times New Roman" w:cs="Times New Roman"/>
                <w:sz w:val="24"/>
                <w:szCs w:val="24"/>
              </w:rPr>
              <w:t xml:space="preserve">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По соглашению</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2017 – </w:t>
            </w:r>
            <w:r w:rsidR="004A41C8" w:rsidRPr="00DA5075">
              <w:rPr>
                <w:rFonts w:ascii="Times New Roman" w:hAnsi="Times New Roman" w:cs="Times New Roman"/>
                <w:sz w:val="24"/>
                <w:szCs w:val="24"/>
              </w:rPr>
              <w:t>17109,1</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2018 – </w:t>
            </w:r>
            <w:r w:rsidR="00410454">
              <w:rPr>
                <w:rFonts w:ascii="Times New Roman" w:hAnsi="Times New Roman" w:cs="Times New Roman"/>
                <w:sz w:val="24"/>
                <w:szCs w:val="24"/>
              </w:rPr>
              <w:t>2743,2</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2019 – </w:t>
            </w:r>
            <w:r w:rsidR="004A41C8" w:rsidRPr="00DA5075">
              <w:rPr>
                <w:rFonts w:ascii="Times New Roman" w:hAnsi="Times New Roman" w:cs="Times New Roman"/>
                <w:sz w:val="24"/>
                <w:szCs w:val="24"/>
              </w:rPr>
              <w:t>2175,6</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2020 – </w:t>
            </w:r>
            <w:r w:rsidR="004A41C8" w:rsidRPr="00DA5075">
              <w:rPr>
                <w:rFonts w:ascii="Times New Roman" w:hAnsi="Times New Roman" w:cs="Times New Roman"/>
                <w:sz w:val="24"/>
                <w:szCs w:val="24"/>
              </w:rPr>
              <w:t>2219,3</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2021 – </w:t>
            </w:r>
            <w:r w:rsidR="004A41C8" w:rsidRPr="00DA5075">
              <w:rPr>
                <w:rFonts w:ascii="Times New Roman" w:hAnsi="Times New Roman" w:cs="Times New Roman"/>
                <w:sz w:val="24"/>
                <w:szCs w:val="24"/>
              </w:rPr>
              <w:t>2219,3</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Объем финансирования местного бюджета – </w:t>
            </w:r>
            <w:r w:rsidR="004A41C8" w:rsidRPr="00DA5075">
              <w:rPr>
                <w:rFonts w:ascii="Times New Roman" w:hAnsi="Times New Roman" w:cs="Times New Roman"/>
                <w:sz w:val="24"/>
                <w:szCs w:val="24"/>
              </w:rPr>
              <w:t>100026,60 тыс. руб.</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В том числе в тыс</w:t>
            </w:r>
            <w:r w:rsidR="00A039AB" w:rsidRPr="00DA5075">
              <w:rPr>
                <w:rFonts w:ascii="Times New Roman" w:hAnsi="Times New Roman" w:cs="Times New Roman"/>
                <w:sz w:val="24"/>
                <w:szCs w:val="24"/>
              </w:rPr>
              <w:t>.</w:t>
            </w:r>
            <w:r w:rsidRPr="00DA5075">
              <w:rPr>
                <w:rFonts w:ascii="Times New Roman" w:hAnsi="Times New Roman" w:cs="Times New Roman"/>
                <w:sz w:val="24"/>
                <w:szCs w:val="24"/>
              </w:rPr>
              <w:t xml:space="preserve">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2017 – </w:t>
            </w:r>
            <w:r w:rsidR="004A41C8" w:rsidRPr="00DA5075">
              <w:rPr>
                <w:rFonts w:ascii="Times New Roman" w:hAnsi="Times New Roman" w:cs="Times New Roman"/>
                <w:sz w:val="24"/>
                <w:szCs w:val="24"/>
              </w:rPr>
              <w:t>20111,6</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2018 – </w:t>
            </w:r>
            <w:r w:rsidR="004A41C8" w:rsidRPr="00DA5075">
              <w:rPr>
                <w:rFonts w:ascii="Times New Roman" w:hAnsi="Times New Roman" w:cs="Times New Roman"/>
                <w:sz w:val="24"/>
                <w:szCs w:val="24"/>
              </w:rPr>
              <w:t>20540,0</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2019 – </w:t>
            </w:r>
            <w:r w:rsidR="004A41C8" w:rsidRPr="00DA5075">
              <w:rPr>
                <w:rFonts w:ascii="Times New Roman" w:hAnsi="Times New Roman" w:cs="Times New Roman"/>
                <w:sz w:val="24"/>
                <w:szCs w:val="24"/>
              </w:rPr>
              <w:t>20455,0</w:t>
            </w:r>
            <w:r w:rsidRPr="00DA5075">
              <w:rPr>
                <w:rFonts w:ascii="Times New Roman" w:hAnsi="Times New Roman" w:cs="Times New Roman"/>
                <w:sz w:val="24"/>
                <w:szCs w:val="24"/>
              </w:rPr>
              <w:t xml:space="preserve"> тыс. рублей</w:t>
            </w:r>
          </w:p>
          <w:p w:rsidR="00A854E7" w:rsidRPr="00DA5075"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2020 – </w:t>
            </w:r>
            <w:r w:rsidR="004A41C8" w:rsidRPr="00DA5075">
              <w:rPr>
                <w:rFonts w:ascii="Times New Roman" w:hAnsi="Times New Roman" w:cs="Times New Roman"/>
                <w:sz w:val="24"/>
                <w:szCs w:val="24"/>
              </w:rPr>
              <w:t>19460,0</w:t>
            </w:r>
            <w:r w:rsidRPr="00DA5075">
              <w:rPr>
                <w:rFonts w:ascii="Times New Roman" w:hAnsi="Times New Roman" w:cs="Times New Roman"/>
                <w:sz w:val="24"/>
                <w:szCs w:val="24"/>
              </w:rPr>
              <w:t xml:space="preserve"> тыс. рублей</w:t>
            </w:r>
          </w:p>
          <w:p w:rsidR="00A854E7" w:rsidRPr="004A41C8" w:rsidRDefault="00A854E7" w:rsidP="00A854E7">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2021 – </w:t>
            </w:r>
            <w:r w:rsidR="004A41C8" w:rsidRPr="00DA5075">
              <w:rPr>
                <w:rFonts w:ascii="Times New Roman" w:hAnsi="Times New Roman" w:cs="Times New Roman"/>
                <w:sz w:val="24"/>
                <w:szCs w:val="24"/>
              </w:rPr>
              <w:t>19460,0</w:t>
            </w:r>
            <w:r w:rsidRPr="00DA5075">
              <w:rPr>
                <w:rFonts w:ascii="Times New Roman" w:hAnsi="Times New Roman" w:cs="Times New Roman"/>
                <w:sz w:val="24"/>
                <w:szCs w:val="24"/>
              </w:rPr>
              <w:t xml:space="preserve"> тыс. рублей</w:t>
            </w:r>
          </w:p>
          <w:p w:rsidR="004E3248" w:rsidRPr="004A41C8" w:rsidRDefault="004E3248" w:rsidP="004E3248">
            <w:pPr>
              <w:spacing w:after="0" w:line="240" w:lineRule="auto"/>
              <w:contextualSpacing/>
              <w:jc w:val="both"/>
              <w:rPr>
                <w:rFonts w:ascii="Times New Roman" w:hAnsi="Times New Roman"/>
                <w:sz w:val="24"/>
                <w:szCs w:val="24"/>
              </w:rPr>
            </w:pPr>
            <w:r w:rsidRPr="004A41C8">
              <w:rPr>
                <w:rFonts w:ascii="Times New Roman" w:hAnsi="Times New Roman"/>
                <w:sz w:val="24"/>
                <w:szCs w:val="24"/>
              </w:rPr>
              <w:t>Подпрограмма 2.Сохранение и развитие музейного дела в муниципальном образовани</w:t>
            </w:r>
            <w:r w:rsidR="0096001B" w:rsidRPr="004A41C8">
              <w:rPr>
                <w:rFonts w:ascii="Times New Roman" w:hAnsi="Times New Roman"/>
                <w:sz w:val="24"/>
                <w:szCs w:val="24"/>
              </w:rPr>
              <w:t>и</w:t>
            </w:r>
            <w:r w:rsidRPr="004A41C8">
              <w:rPr>
                <w:rFonts w:ascii="Times New Roman" w:hAnsi="Times New Roman"/>
                <w:sz w:val="24"/>
                <w:szCs w:val="24"/>
              </w:rPr>
              <w:t xml:space="preserve"> Кимовский район</w:t>
            </w:r>
          </w:p>
          <w:p w:rsidR="004E3248" w:rsidRPr="004A41C8" w:rsidRDefault="004E3248" w:rsidP="004E3248">
            <w:pPr>
              <w:spacing w:after="0" w:line="240" w:lineRule="auto"/>
              <w:contextualSpacing/>
              <w:jc w:val="both"/>
              <w:rPr>
                <w:rFonts w:ascii="Times New Roman" w:hAnsi="Times New Roman"/>
                <w:sz w:val="24"/>
                <w:szCs w:val="24"/>
              </w:rPr>
            </w:pPr>
            <w:r w:rsidRPr="004A41C8">
              <w:rPr>
                <w:rFonts w:ascii="Times New Roman" w:hAnsi="Times New Roman"/>
                <w:sz w:val="24"/>
                <w:szCs w:val="24"/>
              </w:rPr>
              <w:t>Общий объем финансирования Подпрограммы</w:t>
            </w:r>
            <w:r w:rsidR="00230F51" w:rsidRPr="004A41C8">
              <w:rPr>
                <w:rFonts w:ascii="Times New Roman" w:hAnsi="Times New Roman"/>
                <w:sz w:val="24"/>
                <w:szCs w:val="24"/>
              </w:rPr>
              <w:t xml:space="preserve"> 2</w:t>
            </w:r>
            <w:r w:rsidRPr="004A41C8">
              <w:rPr>
                <w:rFonts w:ascii="Times New Roman" w:hAnsi="Times New Roman"/>
                <w:sz w:val="24"/>
                <w:szCs w:val="24"/>
              </w:rPr>
              <w:t xml:space="preserve"> составляет:  </w:t>
            </w:r>
            <w:r w:rsidR="00410454">
              <w:rPr>
                <w:rFonts w:ascii="Times New Roman" w:hAnsi="Times New Roman"/>
                <w:sz w:val="24"/>
                <w:szCs w:val="24"/>
              </w:rPr>
              <w:lastRenderedPageBreak/>
              <w:t>40168,3</w:t>
            </w:r>
            <w:r w:rsidR="003825B5" w:rsidRPr="004A41C8">
              <w:rPr>
                <w:rFonts w:ascii="Times New Roman" w:hAnsi="Times New Roman"/>
                <w:sz w:val="24"/>
                <w:szCs w:val="24"/>
              </w:rPr>
              <w:t xml:space="preserve"> </w:t>
            </w:r>
            <w:r w:rsidRPr="004A41C8">
              <w:rPr>
                <w:rFonts w:ascii="Times New Roman" w:hAnsi="Times New Roman"/>
                <w:sz w:val="24"/>
                <w:szCs w:val="24"/>
              </w:rPr>
              <w:t>тыс. рублей, в том числе по годам:</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2017 – </w:t>
            </w:r>
            <w:r w:rsidR="004A41C8">
              <w:rPr>
                <w:rFonts w:ascii="Times New Roman" w:hAnsi="Times New Roman" w:cs="Times New Roman"/>
                <w:sz w:val="24"/>
                <w:szCs w:val="24"/>
              </w:rPr>
              <w:t>8135,3</w:t>
            </w:r>
            <w:r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2018 – </w:t>
            </w:r>
            <w:r w:rsidR="00410454">
              <w:rPr>
                <w:rFonts w:ascii="Times New Roman" w:hAnsi="Times New Roman" w:cs="Times New Roman"/>
                <w:sz w:val="24"/>
                <w:szCs w:val="24"/>
              </w:rPr>
              <w:t>8521,2</w:t>
            </w:r>
            <w:r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2019 – </w:t>
            </w:r>
            <w:r w:rsidR="004A41C8">
              <w:rPr>
                <w:rFonts w:ascii="Times New Roman" w:hAnsi="Times New Roman" w:cs="Times New Roman"/>
                <w:sz w:val="24"/>
                <w:szCs w:val="24"/>
              </w:rPr>
              <w:t>8104,0</w:t>
            </w:r>
            <w:r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2020 – </w:t>
            </w:r>
            <w:r w:rsidR="004A41C8">
              <w:rPr>
                <w:rFonts w:ascii="Times New Roman" w:hAnsi="Times New Roman" w:cs="Times New Roman"/>
                <w:sz w:val="24"/>
                <w:szCs w:val="24"/>
              </w:rPr>
              <w:t>7703,9</w:t>
            </w:r>
            <w:r w:rsidRPr="004A41C8">
              <w:rPr>
                <w:rFonts w:ascii="Times New Roman" w:hAnsi="Times New Roman" w:cs="Times New Roman"/>
                <w:sz w:val="24"/>
                <w:szCs w:val="24"/>
              </w:rPr>
              <w:t xml:space="preserve"> тыс. рублей;</w:t>
            </w:r>
          </w:p>
          <w:p w:rsidR="000A3723"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2021 – </w:t>
            </w:r>
            <w:r w:rsidR="004A41C8">
              <w:rPr>
                <w:rFonts w:ascii="Times New Roman" w:hAnsi="Times New Roman" w:cs="Times New Roman"/>
                <w:sz w:val="24"/>
                <w:szCs w:val="24"/>
              </w:rPr>
              <w:t>7703,9</w:t>
            </w:r>
            <w:r w:rsidRPr="004A41C8">
              <w:rPr>
                <w:rFonts w:ascii="Times New Roman" w:hAnsi="Times New Roman" w:cs="Times New Roman"/>
                <w:sz w:val="24"/>
                <w:szCs w:val="24"/>
              </w:rPr>
              <w:t xml:space="preserve"> тыс. рублей</w:t>
            </w:r>
          </w:p>
          <w:p w:rsidR="000A3723" w:rsidRPr="004A41C8" w:rsidRDefault="003825B5" w:rsidP="000A3723">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В том числе за счет средств:</w:t>
            </w:r>
            <w:r w:rsidR="000A3723" w:rsidRPr="004A41C8">
              <w:rPr>
                <w:rFonts w:ascii="Times New Roman" w:hAnsi="Times New Roman" w:cs="Times New Roman"/>
                <w:sz w:val="24"/>
                <w:szCs w:val="24"/>
              </w:rPr>
              <w:t xml:space="preserve"> </w:t>
            </w:r>
          </w:p>
          <w:p w:rsidR="000A3723" w:rsidRPr="004A41C8" w:rsidRDefault="000A3723" w:rsidP="000A3723">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Объем финансирования федерального бюджета –</w:t>
            </w:r>
          </w:p>
          <w:p w:rsidR="000A3723" w:rsidRPr="004A41C8" w:rsidRDefault="000A3723" w:rsidP="000A3723">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 2017- 55,0 тыс. рублей</w:t>
            </w:r>
          </w:p>
          <w:p w:rsidR="003825B5" w:rsidRPr="004A41C8" w:rsidRDefault="003825B5" w:rsidP="000A3723">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 бюджета Тульской области –</w:t>
            </w:r>
            <w:r w:rsidR="00AD2F73">
              <w:rPr>
                <w:rFonts w:ascii="Times New Roman" w:hAnsi="Times New Roman"/>
                <w:sz w:val="24"/>
                <w:szCs w:val="24"/>
              </w:rPr>
              <w:t>5988,40</w:t>
            </w:r>
            <w:r w:rsidRPr="004A41C8">
              <w:rPr>
                <w:rFonts w:ascii="Times New Roman" w:hAnsi="Times New Roman"/>
                <w:sz w:val="24"/>
                <w:szCs w:val="24"/>
              </w:rPr>
              <w:t xml:space="preserve"> тыс.рублей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 В том числе: в тыс.рублей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2017-</w:t>
            </w:r>
            <w:r w:rsidR="004A41C8">
              <w:rPr>
                <w:rFonts w:ascii="Times New Roman" w:hAnsi="Times New Roman"/>
                <w:sz w:val="24"/>
                <w:szCs w:val="24"/>
              </w:rPr>
              <w:t>1111,1</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2018-</w:t>
            </w:r>
            <w:r w:rsidR="00AD2F73">
              <w:rPr>
                <w:rFonts w:ascii="Times New Roman" w:hAnsi="Times New Roman"/>
                <w:sz w:val="24"/>
                <w:szCs w:val="24"/>
              </w:rPr>
              <w:t>1187,3</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2019-</w:t>
            </w:r>
            <w:r w:rsidR="004A41C8">
              <w:rPr>
                <w:rFonts w:ascii="Times New Roman" w:hAnsi="Times New Roman"/>
                <w:sz w:val="24"/>
                <w:szCs w:val="24"/>
              </w:rPr>
              <w:t>1190,0</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2020-</w:t>
            </w:r>
            <w:r w:rsidR="004A41C8">
              <w:rPr>
                <w:rFonts w:ascii="Times New Roman" w:hAnsi="Times New Roman"/>
                <w:sz w:val="24"/>
                <w:szCs w:val="24"/>
              </w:rPr>
              <w:t>1250,0</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2021-</w:t>
            </w:r>
            <w:r w:rsidR="004A41C8">
              <w:rPr>
                <w:rFonts w:ascii="Times New Roman" w:hAnsi="Times New Roman"/>
                <w:sz w:val="24"/>
                <w:szCs w:val="24"/>
              </w:rPr>
              <w:t>1250,0</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Местного бюджета-</w:t>
            </w:r>
            <w:r w:rsidR="004A41C8">
              <w:rPr>
                <w:rFonts w:ascii="Times New Roman" w:hAnsi="Times New Roman"/>
                <w:sz w:val="24"/>
                <w:szCs w:val="24"/>
              </w:rPr>
              <w:t>30423,60</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4A41C8">
              <w:rPr>
                <w:rFonts w:ascii="Times New Roman" w:hAnsi="Times New Roman"/>
                <w:sz w:val="24"/>
                <w:szCs w:val="24"/>
              </w:rPr>
              <w:t>5967,9</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4A41C8">
              <w:rPr>
                <w:rFonts w:ascii="Times New Roman" w:hAnsi="Times New Roman"/>
                <w:sz w:val="24"/>
                <w:szCs w:val="24"/>
              </w:rPr>
              <w:t>6363,9</w:t>
            </w:r>
            <w:r w:rsidRPr="004A41C8">
              <w:rPr>
                <w:rFonts w:ascii="Times New Roman" w:hAnsi="Times New Roman"/>
                <w:sz w:val="24"/>
                <w:szCs w:val="24"/>
              </w:rPr>
              <w:t xml:space="preserve"> тыс. рублей</w:t>
            </w:r>
          </w:p>
          <w:p w:rsidR="003825B5" w:rsidRPr="004A41C8" w:rsidRDefault="003825B5" w:rsidP="003825B5">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4A41C8">
              <w:rPr>
                <w:rFonts w:ascii="Times New Roman" w:hAnsi="Times New Roman"/>
                <w:sz w:val="24"/>
                <w:szCs w:val="24"/>
              </w:rPr>
              <w:t>6364,0</w:t>
            </w:r>
            <w:r w:rsidRPr="004A41C8">
              <w:rPr>
                <w:rFonts w:ascii="Times New Roman" w:hAnsi="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2020 – </w:t>
            </w:r>
            <w:r w:rsidR="004A41C8">
              <w:rPr>
                <w:rFonts w:ascii="Times New Roman" w:hAnsi="Times New Roman" w:cs="Times New Roman"/>
                <w:sz w:val="24"/>
                <w:szCs w:val="24"/>
              </w:rPr>
              <w:t>5863,9</w:t>
            </w:r>
            <w:r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2021 – </w:t>
            </w:r>
            <w:r w:rsidR="004A41C8">
              <w:rPr>
                <w:rFonts w:ascii="Times New Roman" w:hAnsi="Times New Roman" w:cs="Times New Roman"/>
                <w:sz w:val="24"/>
                <w:szCs w:val="24"/>
              </w:rPr>
              <w:t>5863,9</w:t>
            </w:r>
            <w:r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Объем финансирования внебюджетных источников – </w:t>
            </w:r>
          </w:p>
          <w:p w:rsidR="003825B5" w:rsidRPr="004A41C8" w:rsidRDefault="00410454" w:rsidP="003825B5">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3701,3</w:t>
            </w:r>
            <w:r w:rsidR="003825B5"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В том числе по годам:</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2017 – </w:t>
            </w:r>
            <w:r w:rsidR="004A41C8">
              <w:rPr>
                <w:rFonts w:ascii="Times New Roman" w:hAnsi="Times New Roman" w:cs="Times New Roman"/>
                <w:sz w:val="24"/>
                <w:szCs w:val="24"/>
              </w:rPr>
              <w:t>1001,3</w:t>
            </w:r>
            <w:r w:rsidRPr="004A41C8">
              <w:rPr>
                <w:rFonts w:ascii="Times New Roman" w:hAnsi="Times New Roman" w:cs="Times New Roman"/>
                <w:sz w:val="24"/>
                <w:szCs w:val="24"/>
              </w:rPr>
              <w:t xml:space="preserve">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2018 – </w:t>
            </w:r>
            <w:r w:rsidR="00410454">
              <w:rPr>
                <w:rFonts w:ascii="Times New Roman" w:hAnsi="Times New Roman" w:cs="Times New Roman"/>
                <w:sz w:val="24"/>
                <w:szCs w:val="24"/>
              </w:rPr>
              <w:t>970</w:t>
            </w:r>
            <w:r w:rsidRPr="004A41C8">
              <w:rPr>
                <w:rFonts w:ascii="Times New Roman" w:hAnsi="Times New Roman" w:cs="Times New Roman"/>
                <w:sz w:val="24"/>
                <w:szCs w:val="24"/>
              </w:rPr>
              <w:t>,0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2019 – </w:t>
            </w:r>
            <w:r w:rsidR="004A41C8">
              <w:rPr>
                <w:rFonts w:ascii="Times New Roman" w:hAnsi="Times New Roman" w:cs="Times New Roman"/>
                <w:sz w:val="24"/>
                <w:szCs w:val="24"/>
              </w:rPr>
              <w:t>550,</w:t>
            </w:r>
            <w:r w:rsidRPr="004A41C8">
              <w:rPr>
                <w:rFonts w:ascii="Times New Roman" w:hAnsi="Times New Roman" w:cs="Times New Roman"/>
                <w:sz w:val="24"/>
                <w:szCs w:val="24"/>
              </w:rPr>
              <w:t>0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2020 – </w:t>
            </w:r>
            <w:r w:rsidR="004A41C8">
              <w:rPr>
                <w:rFonts w:ascii="Times New Roman" w:hAnsi="Times New Roman" w:cs="Times New Roman"/>
                <w:sz w:val="24"/>
                <w:szCs w:val="24"/>
              </w:rPr>
              <w:t>590</w:t>
            </w:r>
            <w:r w:rsidRPr="004A41C8">
              <w:rPr>
                <w:rFonts w:ascii="Times New Roman" w:hAnsi="Times New Roman" w:cs="Times New Roman"/>
                <w:sz w:val="24"/>
                <w:szCs w:val="24"/>
              </w:rPr>
              <w:t>,0 тыс. рублей</w:t>
            </w:r>
          </w:p>
          <w:p w:rsidR="003825B5" w:rsidRPr="004A41C8" w:rsidRDefault="003825B5" w:rsidP="003825B5">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2021 – </w:t>
            </w:r>
            <w:r w:rsidR="004A41C8">
              <w:rPr>
                <w:rFonts w:ascii="Times New Roman" w:hAnsi="Times New Roman" w:cs="Times New Roman"/>
                <w:sz w:val="24"/>
                <w:szCs w:val="24"/>
              </w:rPr>
              <w:t>590</w:t>
            </w:r>
            <w:r w:rsidRPr="004A41C8">
              <w:rPr>
                <w:rFonts w:ascii="Times New Roman" w:hAnsi="Times New Roman" w:cs="Times New Roman"/>
                <w:sz w:val="24"/>
                <w:szCs w:val="24"/>
              </w:rPr>
              <w:t>,0 тыс. рублей</w:t>
            </w:r>
          </w:p>
          <w:p w:rsidR="003825B5" w:rsidRPr="004A41C8" w:rsidRDefault="003825B5" w:rsidP="003825B5">
            <w:pPr>
              <w:pStyle w:val="ConsPlusNormal"/>
              <w:widowControl/>
              <w:ind w:firstLine="0"/>
              <w:contextualSpacing/>
              <w:jc w:val="both"/>
              <w:rPr>
                <w:rFonts w:ascii="Times New Roman" w:hAnsi="Times New Roman" w:cs="Times New Roman"/>
                <w:sz w:val="24"/>
                <w:szCs w:val="24"/>
              </w:rPr>
            </w:pPr>
          </w:p>
          <w:p w:rsidR="006C6A96" w:rsidRPr="004A41C8" w:rsidRDefault="006C6A96" w:rsidP="000A3463">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Подпрограмма </w:t>
            </w:r>
            <w:r w:rsidR="004E3248" w:rsidRPr="004A41C8">
              <w:rPr>
                <w:rFonts w:ascii="Times New Roman" w:hAnsi="Times New Roman"/>
                <w:sz w:val="24"/>
                <w:szCs w:val="24"/>
              </w:rPr>
              <w:t>3</w:t>
            </w:r>
            <w:r w:rsidRPr="004A41C8">
              <w:rPr>
                <w:rFonts w:ascii="Times New Roman" w:hAnsi="Times New Roman"/>
                <w:sz w:val="24"/>
                <w:szCs w:val="24"/>
              </w:rPr>
              <w:t>. «Сохранение и развитие библиотечного дела»:</w:t>
            </w:r>
          </w:p>
          <w:p w:rsidR="00951D3F" w:rsidRPr="004A41C8" w:rsidRDefault="00951D3F" w:rsidP="000A3463">
            <w:pPr>
              <w:spacing w:after="0" w:line="240" w:lineRule="auto"/>
              <w:contextualSpacing/>
              <w:jc w:val="both"/>
              <w:rPr>
                <w:rFonts w:ascii="Times New Roman" w:eastAsia="Arial Unicode MS" w:hAnsi="Times New Roman"/>
                <w:b/>
                <w:sz w:val="24"/>
                <w:szCs w:val="24"/>
              </w:rPr>
            </w:pPr>
            <w:r w:rsidRPr="004A41C8">
              <w:rPr>
                <w:rFonts w:ascii="Times New Roman" w:hAnsi="Times New Roman"/>
                <w:sz w:val="24"/>
                <w:szCs w:val="24"/>
              </w:rPr>
              <w:t xml:space="preserve">Общий объем финансирования Подпрограммы </w:t>
            </w:r>
            <w:r w:rsidR="00252721" w:rsidRPr="004A41C8">
              <w:rPr>
                <w:rFonts w:ascii="Times New Roman" w:hAnsi="Times New Roman"/>
                <w:sz w:val="24"/>
                <w:szCs w:val="24"/>
              </w:rPr>
              <w:t>3</w:t>
            </w:r>
            <w:r w:rsidRPr="004A41C8">
              <w:rPr>
                <w:rFonts w:ascii="Times New Roman" w:hAnsi="Times New Roman"/>
                <w:sz w:val="24"/>
                <w:szCs w:val="24"/>
              </w:rPr>
              <w:t xml:space="preserve"> составляет </w:t>
            </w:r>
            <w:r w:rsidR="003946C1">
              <w:rPr>
                <w:rFonts w:ascii="Times New Roman" w:hAnsi="Times New Roman"/>
                <w:sz w:val="24"/>
                <w:szCs w:val="24"/>
              </w:rPr>
              <w:t>88208,75</w:t>
            </w:r>
            <w:r w:rsidR="004825BC" w:rsidRPr="004A41C8">
              <w:rPr>
                <w:rFonts w:ascii="Times New Roman" w:hAnsi="Times New Roman"/>
                <w:sz w:val="24"/>
                <w:szCs w:val="24"/>
              </w:rPr>
              <w:t xml:space="preserve"> </w:t>
            </w:r>
            <w:r w:rsidRPr="004A41C8">
              <w:rPr>
                <w:rFonts w:ascii="Times New Roman" w:hAnsi="Times New Roman"/>
                <w:sz w:val="24"/>
                <w:szCs w:val="24"/>
              </w:rPr>
              <w:t>тыс. рублей, в том числе по годам: в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DA5075">
              <w:rPr>
                <w:rFonts w:ascii="Times New Roman" w:hAnsi="Times New Roman"/>
                <w:sz w:val="24"/>
                <w:szCs w:val="24"/>
              </w:rPr>
              <w:t>17495,35</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3946C1">
              <w:rPr>
                <w:rFonts w:ascii="Times New Roman" w:hAnsi="Times New Roman"/>
                <w:sz w:val="24"/>
                <w:szCs w:val="24"/>
              </w:rPr>
              <w:t>18230,8</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DA5075">
              <w:rPr>
                <w:rFonts w:ascii="Times New Roman" w:hAnsi="Times New Roman"/>
                <w:sz w:val="24"/>
                <w:szCs w:val="24"/>
              </w:rPr>
              <w:t>17773,2</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DA5075">
              <w:rPr>
                <w:rFonts w:ascii="Times New Roman" w:hAnsi="Times New Roman"/>
                <w:sz w:val="24"/>
                <w:szCs w:val="24"/>
              </w:rPr>
              <w:t>17354,7</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DA5075">
              <w:rPr>
                <w:rFonts w:ascii="Times New Roman" w:hAnsi="Times New Roman"/>
                <w:sz w:val="24"/>
                <w:szCs w:val="24"/>
              </w:rPr>
              <w:t>17354,7</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В том числе за счет средств: </w:t>
            </w:r>
          </w:p>
          <w:p w:rsidR="00030C09" w:rsidRPr="004A41C8" w:rsidRDefault="00030C09" w:rsidP="00030C09">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Объем финансирования федерального бюджета –</w:t>
            </w:r>
            <w:r w:rsidR="00410454">
              <w:rPr>
                <w:rFonts w:ascii="Times New Roman" w:hAnsi="Times New Roman" w:cs="Times New Roman"/>
                <w:sz w:val="24"/>
                <w:szCs w:val="24"/>
              </w:rPr>
              <w:t xml:space="preserve"> 379,55 тыс. рублей</w:t>
            </w:r>
          </w:p>
          <w:p w:rsidR="00030C09" w:rsidRDefault="00030C09" w:rsidP="00030C09">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 2017- 100,6</w:t>
            </w:r>
            <w:r w:rsidR="00AD2F73">
              <w:rPr>
                <w:rFonts w:ascii="Times New Roman" w:hAnsi="Times New Roman" w:cs="Times New Roman"/>
                <w:sz w:val="24"/>
                <w:szCs w:val="24"/>
              </w:rPr>
              <w:t>5</w:t>
            </w:r>
            <w:r w:rsidRPr="004A41C8">
              <w:rPr>
                <w:rFonts w:ascii="Times New Roman" w:hAnsi="Times New Roman" w:cs="Times New Roman"/>
                <w:sz w:val="24"/>
                <w:szCs w:val="24"/>
              </w:rPr>
              <w:t xml:space="preserve"> тыс. рублей</w:t>
            </w:r>
          </w:p>
          <w:p w:rsidR="00410454" w:rsidRPr="004A41C8" w:rsidRDefault="00410454" w:rsidP="00030C09">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 – 278,9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бюджета Тульской области – </w:t>
            </w:r>
            <w:r w:rsidR="00410454">
              <w:rPr>
                <w:rFonts w:ascii="Times New Roman" w:hAnsi="Times New Roman"/>
                <w:sz w:val="24"/>
                <w:szCs w:val="24"/>
              </w:rPr>
              <w:t>13778,45</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По согласованию:</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DA5075">
              <w:rPr>
                <w:rFonts w:ascii="Times New Roman" w:hAnsi="Times New Roman"/>
                <w:sz w:val="24"/>
                <w:szCs w:val="24"/>
              </w:rPr>
              <w:t>2753,95</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230EC9">
              <w:rPr>
                <w:rFonts w:ascii="Times New Roman" w:hAnsi="Times New Roman"/>
                <w:sz w:val="24"/>
                <w:szCs w:val="24"/>
              </w:rPr>
              <w:t>2850,4</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DA5075">
              <w:rPr>
                <w:rFonts w:ascii="Times New Roman" w:hAnsi="Times New Roman"/>
                <w:sz w:val="24"/>
                <w:szCs w:val="24"/>
              </w:rPr>
              <w:t>2671,7</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DA5075">
              <w:rPr>
                <w:rFonts w:ascii="Times New Roman" w:hAnsi="Times New Roman"/>
                <w:sz w:val="24"/>
                <w:szCs w:val="24"/>
              </w:rPr>
              <w:t>2751,2</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lastRenderedPageBreak/>
              <w:t xml:space="preserve">2021 – </w:t>
            </w:r>
            <w:r w:rsidR="00DA5075">
              <w:rPr>
                <w:rFonts w:ascii="Times New Roman" w:hAnsi="Times New Roman"/>
                <w:sz w:val="24"/>
                <w:szCs w:val="24"/>
              </w:rPr>
              <w:t>2751,2</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местных бюджетов -</w:t>
            </w:r>
            <w:r w:rsidR="003946C1">
              <w:rPr>
                <w:rFonts w:ascii="Times New Roman" w:hAnsi="Times New Roman"/>
                <w:sz w:val="24"/>
                <w:szCs w:val="24"/>
              </w:rPr>
              <w:t>74050,75</w:t>
            </w:r>
            <w:r w:rsidRPr="004A41C8">
              <w:rPr>
                <w:rFonts w:ascii="Times New Roman" w:hAnsi="Times New Roman"/>
                <w:sz w:val="24"/>
                <w:szCs w:val="24"/>
              </w:rPr>
              <w:t xml:space="preserve"> тыс.рублей.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DA5075">
              <w:rPr>
                <w:rFonts w:ascii="Times New Roman" w:hAnsi="Times New Roman"/>
                <w:sz w:val="24"/>
                <w:szCs w:val="24"/>
              </w:rPr>
              <w:t>14640,75</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3946C1">
              <w:rPr>
                <w:rFonts w:ascii="Times New Roman" w:hAnsi="Times New Roman"/>
                <w:sz w:val="24"/>
                <w:szCs w:val="24"/>
              </w:rPr>
              <w:t>15101,5</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DA5075">
              <w:rPr>
                <w:rFonts w:ascii="Times New Roman" w:hAnsi="Times New Roman"/>
                <w:sz w:val="24"/>
                <w:szCs w:val="24"/>
              </w:rPr>
              <w:t>15101,5</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DA5075">
              <w:rPr>
                <w:rFonts w:ascii="Times New Roman" w:hAnsi="Times New Roman"/>
                <w:sz w:val="24"/>
                <w:szCs w:val="24"/>
              </w:rPr>
              <w:t>14603,5</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DA5075">
              <w:rPr>
                <w:rFonts w:ascii="Times New Roman" w:hAnsi="Times New Roman"/>
                <w:sz w:val="24"/>
                <w:szCs w:val="24"/>
              </w:rPr>
              <w:t>14603,5</w:t>
            </w:r>
            <w:r w:rsidRPr="004A41C8">
              <w:rPr>
                <w:rFonts w:ascii="Times New Roman" w:hAnsi="Times New Roman"/>
                <w:sz w:val="24"/>
                <w:szCs w:val="24"/>
              </w:rPr>
              <w:t xml:space="preserve"> тыс. рублей</w:t>
            </w:r>
          </w:p>
          <w:p w:rsidR="00EB7F33" w:rsidRPr="004A41C8" w:rsidRDefault="00EB7F33" w:rsidP="000A3463">
            <w:pPr>
              <w:autoSpaceDE w:val="0"/>
              <w:autoSpaceDN w:val="0"/>
              <w:adjustRightInd w:val="0"/>
              <w:spacing w:after="0" w:line="240" w:lineRule="auto"/>
              <w:contextualSpacing/>
              <w:jc w:val="both"/>
              <w:rPr>
                <w:rFonts w:ascii="Times New Roman" w:hAnsi="Times New Roman"/>
                <w:sz w:val="24"/>
                <w:szCs w:val="24"/>
              </w:rPr>
            </w:pPr>
          </w:p>
          <w:p w:rsidR="00844FDA" w:rsidRPr="004A41C8" w:rsidRDefault="006C6A96" w:rsidP="000A3463">
            <w:pPr>
              <w:pStyle w:val="ConsPlusNorma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Подпрограмма </w:t>
            </w:r>
            <w:r w:rsidR="001C251B" w:rsidRPr="004A41C8">
              <w:rPr>
                <w:rFonts w:ascii="Times New Roman" w:hAnsi="Times New Roman" w:cs="Times New Roman"/>
                <w:sz w:val="24"/>
                <w:szCs w:val="24"/>
              </w:rPr>
              <w:t>4</w:t>
            </w:r>
            <w:r w:rsidRPr="004A41C8">
              <w:rPr>
                <w:rFonts w:ascii="Times New Roman" w:hAnsi="Times New Roman" w:cs="Times New Roman"/>
                <w:sz w:val="24"/>
                <w:szCs w:val="24"/>
              </w:rPr>
              <w:t>.</w:t>
            </w:r>
            <w:r w:rsidR="00844FDA" w:rsidRPr="004A41C8">
              <w:rPr>
                <w:rFonts w:ascii="Times New Roman" w:hAnsi="Times New Roman" w:cs="Times New Roman"/>
                <w:sz w:val="24"/>
                <w:szCs w:val="24"/>
              </w:rPr>
              <w:t>Развитие организаций образования отрасли «Культура»</w:t>
            </w:r>
          </w:p>
          <w:p w:rsidR="004C46D0" w:rsidRPr="004A41C8" w:rsidRDefault="004C46D0" w:rsidP="000A3463">
            <w:pPr>
              <w:spacing w:after="0" w:line="240" w:lineRule="auto"/>
              <w:contextualSpacing/>
              <w:jc w:val="both"/>
              <w:rPr>
                <w:rFonts w:ascii="Times New Roman" w:hAnsi="Times New Roman"/>
                <w:sz w:val="24"/>
                <w:szCs w:val="24"/>
              </w:rPr>
            </w:pPr>
            <w:r w:rsidRPr="004A41C8">
              <w:rPr>
                <w:rFonts w:ascii="Times New Roman" w:hAnsi="Times New Roman"/>
                <w:sz w:val="24"/>
                <w:szCs w:val="24"/>
              </w:rPr>
              <w:t>Развитие дополнительного художественного образования детей и подде</w:t>
            </w:r>
            <w:r w:rsidR="005224B8" w:rsidRPr="004A41C8">
              <w:rPr>
                <w:rFonts w:ascii="Times New Roman" w:hAnsi="Times New Roman"/>
                <w:sz w:val="24"/>
                <w:szCs w:val="24"/>
              </w:rPr>
              <w:t>р</w:t>
            </w:r>
            <w:r w:rsidRPr="004A41C8">
              <w:rPr>
                <w:rFonts w:ascii="Times New Roman" w:hAnsi="Times New Roman"/>
                <w:sz w:val="24"/>
                <w:szCs w:val="24"/>
              </w:rPr>
              <w:t>жка молодых дарований</w:t>
            </w:r>
          </w:p>
          <w:p w:rsidR="00C92C32" w:rsidRPr="004A41C8" w:rsidRDefault="00C92C32" w:rsidP="000A3463">
            <w:pPr>
              <w:spacing w:after="0" w:line="240" w:lineRule="auto"/>
              <w:contextualSpacing/>
              <w:jc w:val="both"/>
              <w:rPr>
                <w:rFonts w:ascii="Times New Roman" w:hAnsi="Times New Roman"/>
                <w:sz w:val="24"/>
                <w:szCs w:val="24"/>
              </w:rPr>
            </w:pPr>
            <w:r w:rsidRPr="004A41C8">
              <w:rPr>
                <w:rFonts w:ascii="Times New Roman" w:hAnsi="Times New Roman"/>
                <w:sz w:val="24"/>
                <w:szCs w:val="24"/>
                <w:lang w:eastAsia="ru-RU"/>
              </w:rPr>
              <w:t>Общий объем финансирования Подпрограммы 4 составляет:</w:t>
            </w:r>
          </w:p>
          <w:p w:rsidR="004825BC" w:rsidRPr="004A41C8" w:rsidRDefault="003946C1" w:rsidP="004825B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115937,20</w:t>
            </w:r>
            <w:r w:rsidR="004825BC" w:rsidRPr="004A41C8">
              <w:rPr>
                <w:rFonts w:ascii="Times New Roman" w:hAnsi="Times New Roman"/>
                <w:sz w:val="24"/>
                <w:szCs w:val="24"/>
                <w:lang w:eastAsia="ru-RU"/>
              </w:rPr>
              <w:t xml:space="preserve"> тыс. рублей, в том числе по годам:</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2017 – </w:t>
            </w:r>
            <w:r w:rsidR="00DA5075">
              <w:rPr>
                <w:rFonts w:ascii="Times New Roman" w:hAnsi="Times New Roman"/>
                <w:sz w:val="24"/>
                <w:szCs w:val="24"/>
                <w:lang w:eastAsia="ru-RU"/>
              </w:rPr>
              <w:t>21711,8</w:t>
            </w:r>
            <w:r w:rsidRPr="004A41C8">
              <w:rPr>
                <w:rFonts w:ascii="Times New Roman" w:hAnsi="Times New Roman"/>
                <w:sz w:val="24"/>
                <w:szCs w:val="24"/>
                <w:lang w:eastAsia="ru-RU"/>
              </w:rPr>
              <w:t xml:space="preserve"> тыс. рублей; </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2018 – </w:t>
            </w:r>
            <w:r w:rsidR="003946C1">
              <w:rPr>
                <w:rFonts w:ascii="Times New Roman" w:hAnsi="Times New Roman"/>
                <w:sz w:val="24"/>
                <w:szCs w:val="24"/>
                <w:lang w:eastAsia="ru-RU"/>
              </w:rPr>
              <w:t>23727,8</w:t>
            </w:r>
            <w:r w:rsidRPr="004A41C8">
              <w:rPr>
                <w:rFonts w:ascii="Times New Roman" w:hAnsi="Times New Roman"/>
                <w:sz w:val="24"/>
                <w:szCs w:val="24"/>
                <w:lang w:eastAsia="ru-RU"/>
              </w:rPr>
              <w:t xml:space="preserve"> тыс. рублей; </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2019 – </w:t>
            </w:r>
            <w:r w:rsidR="00DA5075">
              <w:rPr>
                <w:rFonts w:ascii="Times New Roman" w:hAnsi="Times New Roman"/>
                <w:sz w:val="24"/>
                <w:szCs w:val="24"/>
                <w:lang w:eastAsia="ru-RU"/>
              </w:rPr>
              <w:t>23499,2</w:t>
            </w:r>
            <w:r w:rsidRPr="004A41C8">
              <w:rPr>
                <w:rFonts w:ascii="Times New Roman" w:hAnsi="Times New Roman"/>
                <w:sz w:val="24"/>
                <w:szCs w:val="24"/>
                <w:lang w:eastAsia="ru-RU"/>
              </w:rPr>
              <w:t xml:space="preserve"> тыс. рублей; </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2020 – </w:t>
            </w:r>
            <w:r w:rsidR="00DA5075">
              <w:rPr>
                <w:rFonts w:ascii="Times New Roman" w:hAnsi="Times New Roman"/>
                <w:sz w:val="24"/>
                <w:szCs w:val="24"/>
                <w:lang w:eastAsia="ru-RU"/>
              </w:rPr>
              <w:t>23499,2</w:t>
            </w:r>
            <w:r w:rsidRPr="004A41C8">
              <w:rPr>
                <w:rFonts w:ascii="Times New Roman" w:hAnsi="Times New Roman"/>
                <w:sz w:val="24"/>
                <w:szCs w:val="24"/>
                <w:lang w:eastAsia="ru-RU"/>
              </w:rPr>
              <w:t xml:space="preserve"> тыс. рублей; </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2021 – </w:t>
            </w:r>
            <w:r w:rsidR="00DA5075">
              <w:rPr>
                <w:rFonts w:ascii="Times New Roman" w:hAnsi="Times New Roman"/>
                <w:sz w:val="24"/>
                <w:szCs w:val="24"/>
                <w:lang w:eastAsia="ru-RU"/>
              </w:rPr>
              <w:t>23499,2</w:t>
            </w:r>
            <w:r w:rsidRPr="004A41C8">
              <w:rPr>
                <w:rFonts w:ascii="Times New Roman" w:hAnsi="Times New Roman"/>
                <w:sz w:val="24"/>
                <w:szCs w:val="24"/>
                <w:lang w:eastAsia="ru-RU"/>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объем финансирования </w:t>
            </w:r>
            <w:r w:rsidRPr="004A41C8">
              <w:rPr>
                <w:rFonts w:ascii="Times New Roman" w:hAnsi="Times New Roman"/>
                <w:sz w:val="24"/>
                <w:szCs w:val="24"/>
              </w:rPr>
              <w:t>бюджета Тульской области-</w:t>
            </w:r>
          </w:p>
          <w:p w:rsidR="004825BC" w:rsidRPr="004A41C8" w:rsidRDefault="00DA5075" w:rsidP="004825BC">
            <w:pPr>
              <w:spacing w:after="0" w:line="240" w:lineRule="auto"/>
              <w:contextualSpacing/>
              <w:jc w:val="both"/>
              <w:rPr>
                <w:rFonts w:ascii="Times New Roman" w:hAnsi="Times New Roman"/>
                <w:sz w:val="24"/>
                <w:szCs w:val="24"/>
              </w:rPr>
            </w:pPr>
            <w:r>
              <w:rPr>
                <w:rFonts w:ascii="Times New Roman" w:hAnsi="Times New Roman"/>
                <w:sz w:val="24"/>
                <w:szCs w:val="24"/>
              </w:rPr>
              <w:t>2267,8</w:t>
            </w:r>
            <w:r w:rsidR="004825BC"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По согласованию:</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DA5075">
              <w:rPr>
                <w:rFonts w:ascii="Times New Roman" w:hAnsi="Times New Roman"/>
                <w:sz w:val="24"/>
                <w:szCs w:val="24"/>
              </w:rPr>
              <w:t>435,8</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DA5075">
              <w:rPr>
                <w:rFonts w:ascii="Times New Roman" w:hAnsi="Times New Roman"/>
                <w:sz w:val="24"/>
                <w:szCs w:val="24"/>
              </w:rPr>
              <w:t>458,0</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DA5075">
              <w:rPr>
                <w:rFonts w:ascii="Times New Roman" w:hAnsi="Times New Roman"/>
                <w:sz w:val="24"/>
                <w:szCs w:val="24"/>
              </w:rPr>
              <w:t>458,0</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DA5075">
              <w:rPr>
                <w:rFonts w:ascii="Times New Roman" w:hAnsi="Times New Roman"/>
                <w:sz w:val="24"/>
                <w:szCs w:val="24"/>
              </w:rPr>
              <w:t>458,0</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DA5075">
              <w:rPr>
                <w:rFonts w:ascii="Times New Roman" w:hAnsi="Times New Roman"/>
                <w:sz w:val="24"/>
                <w:szCs w:val="24"/>
              </w:rPr>
              <w:t>458,0</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lang w:eastAsia="ru-RU"/>
              </w:rPr>
              <w:t xml:space="preserve">объем финансирования местного </w:t>
            </w:r>
            <w:r w:rsidRPr="004A41C8">
              <w:rPr>
                <w:rFonts w:ascii="Times New Roman" w:hAnsi="Times New Roman"/>
                <w:sz w:val="24"/>
                <w:szCs w:val="24"/>
              </w:rPr>
              <w:t>бюджета-</w:t>
            </w:r>
            <w:r w:rsidR="003946C1">
              <w:rPr>
                <w:rFonts w:ascii="Times New Roman" w:hAnsi="Times New Roman"/>
                <w:sz w:val="24"/>
                <w:szCs w:val="24"/>
              </w:rPr>
              <w:t>106088,90</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DA5075">
              <w:rPr>
                <w:rFonts w:ascii="Times New Roman" w:hAnsi="Times New Roman"/>
                <w:sz w:val="24"/>
                <w:szCs w:val="24"/>
              </w:rPr>
              <w:t>19912,3</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3946C1">
              <w:rPr>
                <w:rFonts w:ascii="Times New Roman" w:hAnsi="Times New Roman"/>
                <w:sz w:val="24"/>
                <w:szCs w:val="24"/>
              </w:rPr>
              <w:t>21662,2</w:t>
            </w:r>
            <w:r w:rsidRPr="004A41C8">
              <w:rPr>
                <w:rFonts w:ascii="Times New Roman" w:hAnsi="Times New Roman"/>
                <w:sz w:val="24"/>
                <w:szCs w:val="24"/>
              </w:rPr>
              <w:t xml:space="preserve"> тыс. рублей</w:t>
            </w:r>
          </w:p>
          <w:p w:rsidR="004825BC" w:rsidRPr="004A41C8" w:rsidRDefault="004825BC" w:rsidP="004825BC">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DA5075">
              <w:rPr>
                <w:rFonts w:ascii="Times New Roman" w:hAnsi="Times New Roman"/>
                <w:sz w:val="24"/>
                <w:szCs w:val="24"/>
              </w:rPr>
              <w:t>21504,8</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DA5075">
              <w:rPr>
                <w:rFonts w:ascii="Times New Roman" w:hAnsi="Times New Roman"/>
                <w:sz w:val="24"/>
                <w:szCs w:val="24"/>
              </w:rPr>
              <w:t>21504,8</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DA5075">
              <w:rPr>
                <w:rFonts w:ascii="Times New Roman" w:hAnsi="Times New Roman"/>
                <w:sz w:val="24"/>
                <w:szCs w:val="24"/>
              </w:rPr>
              <w:t>21504,8</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Объем внебюджетных средств – </w:t>
            </w:r>
            <w:r w:rsidR="00230EC9">
              <w:rPr>
                <w:rFonts w:ascii="Times New Roman" w:hAnsi="Times New Roman"/>
                <w:sz w:val="24"/>
                <w:szCs w:val="24"/>
              </w:rPr>
              <w:t>7580,5</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по годам:</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sidR="00030C09" w:rsidRPr="004A41C8">
              <w:rPr>
                <w:rFonts w:ascii="Times New Roman" w:hAnsi="Times New Roman"/>
                <w:sz w:val="24"/>
                <w:szCs w:val="24"/>
              </w:rPr>
              <w:t>1363,7</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sidR="00230EC9">
              <w:rPr>
                <w:rFonts w:ascii="Times New Roman" w:hAnsi="Times New Roman"/>
                <w:sz w:val="24"/>
                <w:szCs w:val="24"/>
              </w:rPr>
              <w:t>1607,6</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sidR="00DA5075">
              <w:rPr>
                <w:rFonts w:ascii="Times New Roman" w:hAnsi="Times New Roman"/>
                <w:sz w:val="24"/>
                <w:szCs w:val="24"/>
              </w:rPr>
              <w:t>1536,4</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sidR="00DA5075">
              <w:rPr>
                <w:rFonts w:ascii="Times New Roman" w:hAnsi="Times New Roman"/>
                <w:sz w:val="24"/>
                <w:szCs w:val="24"/>
              </w:rPr>
              <w:t>1536,4</w:t>
            </w:r>
            <w:r w:rsidRPr="004A41C8">
              <w:rPr>
                <w:rFonts w:ascii="Times New Roman" w:hAnsi="Times New Roman"/>
                <w:sz w:val="24"/>
                <w:szCs w:val="24"/>
              </w:rPr>
              <w:t xml:space="preserve"> тыс. рублей</w:t>
            </w:r>
          </w:p>
          <w:p w:rsidR="004825BC" w:rsidRPr="004A41C8" w:rsidRDefault="004825BC" w:rsidP="004825BC">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sidR="00DA5075">
              <w:rPr>
                <w:rFonts w:ascii="Times New Roman" w:hAnsi="Times New Roman"/>
                <w:sz w:val="24"/>
                <w:szCs w:val="24"/>
              </w:rPr>
              <w:t>1536,4</w:t>
            </w:r>
            <w:r w:rsidRPr="004A41C8">
              <w:rPr>
                <w:rFonts w:ascii="Times New Roman" w:hAnsi="Times New Roman"/>
                <w:sz w:val="24"/>
                <w:szCs w:val="24"/>
              </w:rPr>
              <w:t xml:space="preserve"> тыс. рублей</w:t>
            </w:r>
          </w:p>
          <w:p w:rsidR="004825BC" w:rsidRPr="00A1099E" w:rsidRDefault="004825BC" w:rsidP="004825BC">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Подпрограмма 5. Памятники истории и культуры муниципального образования Кимовский район</w:t>
            </w:r>
          </w:p>
          <w:p w:rsidR="00697E1A" w:rsidRPr="00A1099E" w:rsidRDefault="004825BC" w:rsidP="004825BC">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Общий объем финансирования подпрограммы 5 составляет </w:t>
            </w:r>
            <w:r w:rsidR="003946C1">
              <w:rPr>
                <w:rFonts w:ascii="Times New Roman" w:hAnsi="Times New Roman"/>
                <w:sz w:val="24"/>
                <w:szCs w:val="24"/>
              </w:rPr>
              <w:t>1888,6</w:t>
            </w:r>
          </w:p>
          <w:p w:rsidR="004825BC" w:rsidRPr="00A1099E" w:rsidRDefault="004825BC" w:rsidP="004825BC">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 тыс. рублей, в том числе по годам:</w:t>
            </w:r>
          </w:p>
          <w:p w:rsidR="00697E1A" w:rsidRPr="00A1099E" w:rsidRDefault="00697E1A" w:rsidP="00697E1A">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2017 – </w:t>
            </w:r>
            <w:r w:rsidR="00374E52" w:rsidRPr="00A1099E">
              <w:rPr>
                <w:rFonts w:ascii="Times New Roman" w:hAnsi="Times New Roman"/>
                <w:sz w:val="24"/>
                <w:szCs w:val="24"/>
              </w:rPr>
              <w:t>388,6</w:t>
            </w:r>
            <w:r w:rsidRPr="00A1099E">
              <w:rPr>
                <w:rFonts w:ascii="Times New Roman" w:hAnsi="Times New Roman"/>
                <w:sz w:val="24"/>
                <w:szCs w:val="24"/>
              </w:rPr>
              <w:t xml:space="preserve"> тыс. рублей</w:t>
            </w:r>
          </w:p>
          <w:p w:rsidR="00697E1A" w:rsidRPr="00A1099E" w:rsidRDefault="00697E1A" w:rsidP="00697E1A">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2018 – </w:t>
            </w:r>
            <w:r w:rsidR="003946C1">
              <w:rPr>
                <w:rFonts w:ascii="Times New Roman" w:hAnsi="Times New Roman"/>
                <w:sz w:val="24"/>
                <w:szCs w:val="24"/>
              </w:rPr>
              <w:t>300,0</w:t>
            </w:r>
            <w:r w:rsidRPr="00A1099E">
              <w:rPr>
                <w:rFonts w:ascii="Times New Roman" w:hAnsi="Times New Roman"/>
                <w:sz w:val="24"/>
                <w:szCs w:val="24"/>
              </w:rPr>
              <w:t xml:space="preserve"> тыс. рублей</w:t>
            </w:r>
          </w:p>
          <w:p w:rsidR="00697E1A" w:rsidRPr="00A1099E" w:rsidRDefault="00697E1A" w:rsidP="00697E1A">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2019 – </w:t>
            </w:r>
            <w:r w:rsidR="003946C1">
              <w:rPr>
                <w:rFonts w:ascii="Times New Roman" w:hAnsi="Times New Roman"/>
                <w:sz w:val="24"/>
                <w:szCs w:val="24"/>
              </w:rPr>
              <w:t>400,0</w:t>
            </w:r>
            <w:r w:rsidRPr="00A1099E">
              <w:rPr>
                <w:rFonts w:ascii="Times New Roman" w:hAnsi="Times New Roman"/>
                <w:sz w:val="24"/>
                <w:szCs w:val="24"/>
              </w:rPr>
              <w:t xml:space="preserve"> тыс. рублей</w:t>
            </w:r>
          </w:p>
          <w:p w:rsidR="00697E1A" w:rsidRPr="00A1099E" w:rsidRDefault="00697E1A" w:rsidP="00697E1A">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2020 – </w:t>
            </w:r>
            <w:r w:rsidR="003946C1">
              <w:rPr>
                <w:rFonts w:ascii="Times New Roman" w:hAnsi="Times New Roman"/>
                <w:sz w:val="24"/>
                <w:szCs w:val="24"/>
              </w:rPr>
              <w:t>400,0</w:t>
            </w:r>
            <w:r w:rsidRPr="00A1099E">
              <w:rPr>
                <w:rFonts w:ascii="Times New Roman" w:hAnsi="Times New Roman"/>
                <w:sz w:val="24"/>
                <w:szCs w:val="24"/>
              </w:rPr>
              <w:t xml:space="preserve"> тыс. рублей</w:t>
            </w:r>
          </w:p>
          <w:p w:rsidR="00697E1A" w:rsidRPr="00A1099E" w:rsidRDefault="00697E1A" w:rsidP="00697E1A">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lang w:eastAsia="ru-RU"/>
              </w:rPr>
              <w:t xml:space="preserve">2021 – </w:t>
            </w:r>
            <w:r w:rsidR="003946C1">
              <w:rPr>
                <w:rFonts w:ascii="Times New Roman" w:hAnsi="Times New Roman"/>
                <w:sz w:val="24"/>
                <w:szCs w:val="24"/>
                <w:lang w:eastAsia="ru-RU"/>
              </w:rPr>
              <w:t>400,0</w:t>
            </w:r>
            <w:r w:rsidRPr="00A1099E">
              <w:rPr>
                <w:rFonts w:ascii="Times New Roman" w:hAnsi="Times New Roman"/>
                <w:sz w:val="24"/>
                <w:szCs w:val="24"/>
                <w:lang w:eastAsia="ru-RU"/>
              </w:rPr>
              <w:t xml:space="preserve"> </w:t>
            </w:r>
            <w:r w:rsidRPr="00A1099E">
              <w:rPr>
                <w:rFonts w:ascii="Times New Roman" w:hAnsi="Times New Roman"/>
                <w:sz w:val="24"/>
                <w:szCs w:val="24"/>
              </w:rPr>
              <w:t>тыс. рублей</w:t>
            </w:r>
          </w:p>
          <w:p w:rsidR="00723368" w:rsidRPr="00A1099E" w:rsidRDefault="00723368" w:rsidP="00723368">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lang w:eastAsia="ru-RU"/>
              </w:rPr>
              <w:t xml:space="preserve">объем финансирования местного </w:t>
            </w:r>
            <w:r w:rsidRPr="00A1099E">
              <w:rPr>
                <w:rFonts w:ascii="Times New Roman" w:hAnsi="Times New Roman"/>
                <w:sz w:val="24"/>
                <w:szCs w:val="24"/>
              </w:rPr>
              <w:t>бюджета г. Кимовск -</w:t>
            </w:r>
            <w:r w:rsidR="00213158">
              <w:rPr>
                <w:rFonts w:ascii="Times New Roman" w:hAnsi="Times New Roman"/>
                <w:sz w:val="24"/>
                <w:szCs w:val="24"/>
              </w:rPr>
              <w:t>1888,6</w:t>
            </w:r>
          </w:p>
          <w:p w:rsidR="00723368" w:rsidRPr="00A1099E" w:rsidRDefault="00723368" w:rsidP="00723368">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lastRenderedPageBreak/>
              <w:t>В том числе: в тыс.рублей</w:t>
            </w:r>
          </w:p>
          <w:p w:rsidR="00723368" w:rsidRPr="00A1099E" w:rsidRDefault="00723368" w:rsidP="00723368">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2017 – </w:t>
            </w:r>
            <w:r w:rsidR="00030C09" w:rsidRPr="00A1099E">
              <w:rPr>
                <w:rFonts w:ascii="Times New Roman" w:hAnsi="Times New Roman"/>
                <w:sz w:val="24"/>
                <w:szCs w:val="24"/>
              </w:rPr>
              <w:t>388,6</w:t>
            </w:r>
            <w:r w:rsidRPr="00A1099E">
              <w:rPr>
                <w:rFonts w:ascii="Times New Roman" w:hAnsi="Times New Roman"/>
                <w:sz w:val="24"/>
                <w:szCs w:val="24"/>
              </w:rPr>
              <w:t xml:space="preserve"> тыс. рублей</w:t>
            </w:r>
          </w:p>
          <w:p w:rsidR="00723368" w:rsidRPr="00A1099E" w:rsidRDefault="00723368" w:rsidP="00723368">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2018 – </w:t>
            </w:r>
            <w:r w:rsidR="00213158">
              <w:rPr>
                <w:rFonts w:ascii="Times New Roman" w:hAnsi="Times New Roman"/>
                <w:sz w:val="24"/>
                <w:szCs w:val="24"/>
              </w:rPr>
              <w:t>3</w:t>
            </w:r>
            <w:r w:rsidRPr="00A1099E">
              <w:rPr>
                <w:rFonts w:ascii="Times New Roman" w:hAnsi="Times New Roman"/>
                <w:sz w:val="24"/>
                <w:szCs w:val="24"/>
              </w:rPr>
              <w:t>00,0 тыс. рублей</w:t>
            </w:r>
          </w:p>
          <w:p w:rsidR="00723368" w:rsidRPr="00A1099E" w:rsidRDefault="00723368" w:rsidP="00723368">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2019 – </w:t>
            </w:r>
            <w:r w:rsidR="00213158">
              <w:rPr>
                <w:rFonts w:ascii="Times New Roman" w:hAnsi="Times New Roman"/>
                <w:sz w:val="24"/>
                <w:szCs w:val="24"/>
              </w:rPr>
              <w:t>40</w:t>
            </w:r>
            <w:r w:rsidRPr="00A1099E">
              <w:rPr>
                <w:rFonts w:ascii="Times New Roman" w:hAnsi="Times New Roman"/>
                <w:sz w:val="24"/>
                <w:szCs w:val="24"/>
              </w:rPr>
              <w:t>0,0 тыс. рублей</w:t>
            </w:r>
          </w:p>
          <w:p w:rsidR="00723368" w:rsidRPr="00A1099E" w:rsidRDefault="00723368" w:rsidP="00723368">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2020 – </w:t>
            </w:r>
            <w:r w:rsidR="00213158">
              <w:rPr>
                <w:rFonts w:ascii="Times New Roman" w:hAnsi="Times New Roman"/>
                <w:sz w:val="24"/>
                <w:szCs w:val="24"/>
              </w:rPr>
              <w:t>4</w:t>
            </w:r>
            <w:r w:rsidRPr="00A1099E">
              <w:rPr>
                <w:rFonts w:ascii="Times New Roman" w:hAnsi="Times New Roman"/>
                <w:sz w:val="24"/>
                <w:szCs w:val="24"/>
              </w:rPr>
              <w:t>00,0 тыс. рублей</w:t>
            </w:r>
          </w:p>
          <w:p w:rsidR="00723368" w:rsidRPr="00894099" w:rsidRDefault="00723368" w:rsidP="00723368">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lang w:eastAsia="ru-RU"/>
              </w:rPr>
              <w:t xml:space="preserve">2021 – </w:t>
            </w:r>
            <w:r w:rsidR="00213158">
              <w:rPr>
                <w:rFonts w:ascii="Times New Roman" w:hAnsi="Times New Roman"/>
                <w:sz w:val="24"/>
                <w:szCs w:val="24"/>
                <w:lang w:eastAsia="ru-RU"/>
              </w:rPr>
              <w:t>40</w:t>
            </w:r>
            <w:r w:rsidRPr="00A1099E">
              <w:rPr>
                <w:rFonts w:ascii="Times New Roman" w:hAnsi="Times New Roman"/>
                <w:sz w:val="24"/>
                <w:szCs w:val="24"/>
                <w:lang w:eastAsia="ru-RU"/>
              </w:rPr>
              <w:t xml:space="preserve">0,0 </w:t>
            </w:r>
            <w:r w:rsidRPr="00A1099E">
              <w:rPr>
                <w:rFonts w:ascii="Times New Roman" w:hAnsi="Times New Roman"/>
                <w:sz w:val="24"/>
                <w:szCs w:val="24"/>
              </w:rPr>
              <w:t>тыс. рублей</w:t>
            </w:r>
          </w:p>
          <w:p w:rsidR="00723368" w:rsidRPr="00894099" w:rsidRDefault="00723368" w:rsidP="00723368">
            <w:pPr>
              <w:autoSpaceDE w:val="0"/>
              <w:autoSpaceDN w:val="0"/>
              <w:adjustRightInd w:val="0"/>
              <w:spacing w:after="0" w:line="240" w:lineRule="auto"/>
              <w:contextualSpacing/>
              <w:jc w:val="both"/>
              <w:rPr>
                <w:rFonts w:ascii="Times New Roman" w:hAnsi="Times New Roman"/>
                <w:sz w:val="24"/>
                <w:szCs w:val="24"/>
              </w:rPr>
            </w:pPr>
          </w:p>
          <w:p w:rsidR="00723368" w:rsidRPr="00894099" w:rsidRDefault="00723368" w:rsidP="004825BC">
            <w:pPr>
              <w:autoSpaceDE w:val="0"/>
              <w:autoSpaceDN w:val="0"/>
              <w:adjustRightInd w:val="0"/>
              <w:spacing w:after="0" w:line="240" w:lineRule="auto"/>
              <w:contextualSpacing/>
              <w:jc w:val="both"/>
              <w:rPr>
                <w:rFonts w:ascii="Times New Roman" w:hAnsi="Times New Roman"/>
                <w:sz w:val="24"/>
                <w:szCs w:val="24"/>
                <w:lang w:eastAsia="ru-RU"/>
              </w:rPr>
            </w:pP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lastRenderedPageBreak/>
              <w:t>Ожидаемые результаты реализации программы</w:t>
            </w:r>
          </w:p>
        </w:tc>
        <w:tc>
          <w:tcPr>
            <w:tcW w:w="0" w:type="auto"/>
          </w:tcPr>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Реализация мероприятий муниципальной программы позволит достичь следующих результатов:</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увеличить обновление библиотечного фонда, до 4%; </w:t>
            </w:r>
          </w:p>
          <w:p w:rsidR="00883A74"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количество посещений муниципальных библиотек в год на 1 тыс.</w:t>
            </w:r>
            <w:r w:rsidR="00883A74" w:rsidRPr="00894099">
              <w:rPr>
                <w:rFonts w:ascii="Times New Roman" w:hAnsi="Times New Roman"/>
                <w:sz w:val="24"/>
                <w:szCs w:val="24"/>
              </w:rPr>
              <w:t>чел</w:t>
            </w:r>
          </w:p>
          <w:p w:rsidR="00D26394"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увеличить количество посещений музеев в год на 1 тыс.</w:t>
            </w:r>
            <w:r w:rsidR="00883A74" w:rsidRPr="00894099">
              <w:rPr>
                <w:rFonts w:ascii="Times New Roman" w:hAnsi="Times New Roman"/>
                <w:sz w:val="24"/>
                <w:szCs w:val="24"/>
              </w:rPr>
              <w:t>чел</w:t>
            </w:r>
            <w:r w:rsidR="00D26394" w:rsidRPr="00894099">
              <w:rPr>
                <w:rFonts w:ascii="Times New Roman" w:hAnsi="Times New Roman"/>
                <w:sz w:val="24"/>
                <w:szCs w:val="24"/>
              </w:rPr>
              <w:t xml:space="preserve"> до 330 единиц</w:t>
            </w:r>
            <w:r w:rsidRPr="00894099">
              <w:rPr>
                <w:rFonts w:ascii="Times New Roman" w:hAnsi="Times New Roman"/>
                <w:sz w:val="24"/>
                <w:szCs w:val="24"/>
              </w:rPr>
              <w:t>;</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увеличить пополнение фондов музеев</w:t>
            </w:r>
            <w:r w:rsidR="00D26394" w:rsidRPr="00894099">
              <w:rPr>
                <w:rFonts w:ascii="Times New Roman" w:hAnsi="Times New Roman"/>
                <w:sz w:val="24"/>
                <w:szCs w:val="24"/>
              </w:rPr>
              <w:t xml:space="preserve"> до 60 %</w:t>
            </w:r>
            <w:r w:rsidRPr="00894099">
              <w:rPr>
                <w:rFonts w:ascii="Times New Roman" w:hAnsi="Times New Roman"/>
                <w:sz w:val="24"/>
                <w:szCs w:val="24"/>
              </w:rPr>
              <w:t>;</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удельный вес населения, участвующего в культурно-досуговых мероприятиях, до 75%;</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количество районных культурно- досуговых мероприятий до 35;</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процент укрепления материально – технической базы учреждений культурно – 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100%;</w:t>
            </w:r>
          </w:p>
          <w:p w:rsidR="00C061F6" w:rsidRDefault="00C061F6" w:rsidP="00C061F6">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количество культурно – досуговых учреждений на селе на 1 ед.</w:t>
            </w:r>
            <w:r w:rsidR="002E1629">
              <w:rPr>
                <w:rFonts w:ascii="Times New Roman" w:hAnsi="Times New Roman"/>
                <w:sz w:val="24"/>
                <w:szCs w:val="24"/>
              </w:rPr>
              <w:t>;</w:t>
            </w:r>
          </w:p>
          <w:p w:rsidR="002E1629" w:rsidRPr="00894099" w:rsidRDefault="002E1629" w:rsidP="002E162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увеличить количество посещений организаций культуры по отношению к уровню 2010 года до 112 %;</w:t>
            </w:r>
          </w:p>
          <w:p w:rsidR="002E1629" w:rsidRPr="00894099" w:rsidRDefault="002E1629" w:rsidP="002E162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увеличить количество участников клубных формирований в расчете на 1 тыс. человек до 31,85;</w:t>
            </w:r>
          </w:p>
          <w:p w:rsidR="009C4AA2" w:rsidRPr="00894099" w:rsidRDefault="009C4AA2" w:rsidP="009C4AA2">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9,9% до 1</w:t>
            </w:r>
            <w:r w:rsidR="007E7E19" w:rsidRPr="00894099">
              <w:rPr>
                <w:rFonts w:ascii="Times New Roman" w:hAnsi="Times New Roman"/>
                <w:sz w:val="24"/>
                <w:szCs w:val="24"/>
                <w:lang w:eastAsia="ru-RU"/>
              </w:rPr>
              <w:t>4</w:t>
            </w:r>
            <w:r w:rsidRPr="00894099">
              <w:rPr>
                <w:rFonts w:ascii="Times New Roman" w:hAnsi="Times New Roman"/>
                <w:sz w:val="24"/>
                <w:szCs w:val="24"/>
                <w:lang w:eastAsia="ru-RU"/>
              </w:rPr>
              <w:t>,5%;</w:t>
            </w:r>
          </w:p>
          <w:p w:rsidR="00246949" w:rsidRPr="00894099" w:rsidRDefault="009C4AA2" w:rsidP="009C4AA2">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6C6A96"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36E2E" w:rsidRPr="009C79FF" w:rsidRDefault="00A36E2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46949" w:rsidRPr="00DA4569" w:rsidRDefault="00246949" w:rsidP="00DA4569">
      <w:pPr>
        <w:pStyle w:val="aff2"/>
        <w:widowControl w:val="0"/>
        <w:numPr>
          <w:ilvl w:val="0"/>
          <w:numId w:val="25"/>
        </w:numPr>
        <w:autoSpaceDE w:val="0"/>
        <w:autoSpaceDN w:val="0"/>
        <w:adjustRightInd w:val="0"/>
        <w:spacing w:after="0" w:line="240" w:lineRule="auto"/>
        <w:jc w:val="center"/>
        <w:rPr>
          <w:rFonts w:ascii="Times New Roman" w:hAnsi="Times New Roman"/>
          <w:b/>
          <w:sz w:val="24"/>
          <w:szCs w:val="24"/>
        </w:rPr>
      </w:pPr>
      <w:r w:rsidRPr="00DA4569">
        <w:rPr>
          <w:rFonts w:ascii="Times New Roman" w:hAnsi="Times New Roman"/>
          <w:b/>
          <w:sz w:val="24"/>
          <w:szCs w:val="24"/>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Р</w:t>
      </w:r>
      <w:r w:rsidR="00934981" w:rsidRPr="009C79FF">
        <w:rPr>
          <w:rFonts w:ascii="Times New Roman" w:hAnsi="Times New Roman"/>
          <w:sz w:val="24"/>
          <w:szCs w:val="24"/>
        </w:rPr>
        <w:t>айонная</w:t>
      </w:r>
      <w:r w:rsidRPr="009C79FF">
        <w:rPr>
          <w:rFonts w:ascii="Times New Roman" w:hAnsi="Times New Roman"/>
          <w:sz w:val="24"/>
          <w:szCs w:val="24"/>
        </w:rPr>
        <w:t xml:space="preserve"> сеть учреждений</w:t>
      </w:r>
      <w:r w:rsidR="009B227B" w:rsidRPr="009C79FF">
        <w:rPr>
          <w:rFonts w:ascii="Times New Roman" w:hAnsi="Times New Roman"/>
          <w:sz w:val="24"/>
          <w:szCs w:val="24"/>
        </w:rPr>
        <w:t xml:space="preserve"> культуры включает в себя </w:t>
      </w:r>
      <w:r w:rsidR="0000683A">
        <w:rPr>
          <w:rFonts w:ascii="Times New Roman" w:hAnsi="Times New Roman"/>
          <w:sz w:val="24"/>
          <w:szCs w:val="24"/>
        </w:rPr>
        <w:t>16</w:t>
      </w:r>
      <w:r w:rsidRPr="009C79FF">
        <w:rPr>
          <w:rFonts w:ascii="Times New Roman" w:hAnsi="Times New Roman"/>
          <w:sz w:val="24"/>
          <w:szCs w:val="24"/>
        </w:rPr>
        <w:t xml:space="preserve"> библиотек, </w:t>
      </w:r>
      <w:r w:rsidR="0000683A">
        <w:rPr>
          <w:rFonts w:ascii="Times New Roman" w:hAnsi="Times New Roman"/>
          <w:sz w:val="24"/>
          <w:szCs w:val="24"/>
        </w:rPr>
        <w:t>1</w:t>
      </w:r>
      <w:r w:rsidR="007501A2">
        <w:rPr>
          <w:rFonts w:ascii="Times New Roman" w:hAnsi="Times New Roman"/>
          <w:sz w:val="24"/>
          <w:szCs w:val="24"/>
        </w:rPr>
        <w:t xml:space="preserve">8 учреждений </w:t>
      </w:r>
      <w:r w:rsidR="00FC6A11" w:rsidRPr="009C79FF">
        <w:rPr>
          <w:rFonts w:ascii="Times New Roman" w:hAnsi="Times New Roman"/>
          <w:sz w:val="24"/>
          <w:szCs w:val="24"/>
        </w:rPr>
        <w:t xml:space="preserve"> клубн</w:t>
      </w:r>
      <w:r w:rsidR="007501A2">
        <w:rPr>
          <w:rFonts w:ascii="Times New Roman" w:hAnsi="Times New Roman"/>
          <w:sz w:val="24"/>
          <w:szCs w:val="24"/>
        </w:rPr>
        <w:t>ого</w:t>
      </w:r>
      <w:r w:rsidR="00FC6A11" w:rsidRPr="009C79FF">
        <w:rPr>
          <w:rFonts w:ascii="Times New Roman" w:hAnsi="Times New Roman"/>
          <w:sz w:val="24"/>
          <w:szCs w:val="24"/>
        </w:rPr>
        <w:t xml:space="preserve"> </w:t>
      </w:r>
      <w:r w:rsidR="007501A2">
        <w:rPr>
          <w:rFonts w:ascii="Times New Roman" w:hAnsi="Times New Roman"/>
          <w:sz w:val="24"/>
          <w:szCs w:val="24"/>
        </w:rPr>
        <w:t>типа (17 из которых находятся в сельской местности)</w:t>
      </w:r>
      <w:r w:rsidR="00FC6A11" w:rsidRPr="009C79FF">
        <w:rPr>
          <w:rFonts w:ascii="Times New Roman" w:hAnsi="Times New Roman"/>
          <w:sz w:val="24"/>
          <w:szCs w:val="24"/>
        </w:rPr>
        <w:t xml:space="preserve">, </w:t>
      </w:r>
      <w:r w:rsidR="00A36E2E">
        <w:rPr>
          <w:rFonts w:ascii="Times New Roman" w:hAnsi="Times New Roman"/>
          <w:sz w:val="24"/>
          <w:szCs w:val="24"/>
        </w:rPr>
        <w:t>2</w:t>
      </w:r>
      <w:r w:rsidR="00FC6A11" w:rsidRPr="009C79FF">
        <w:rPr>
          <w:rFonts w:ascii="Times New Roman" w:hAnsi="Times New Roman"/>
          <w:sz w:val="24"/>
          <w:szCs w:val="24"/>
        </w:rPr>
        <w:t xml:space="preserve"> музе</w:t>
      </w:r>
      <w:r w:rsidR="00A36E2E">
        <w:rPr>
          <w:rFonts w:ascii="Times New Roman" w:hAnsi="Times New Roman"/>
          <w:sz w:val="24"/>
          <w:szCs w:val="24"/>
        </w:rPr>
        <w:t>я</w:t>
      </w:r>
      <w:r w:rsidRPr="009C79FF">
        <w:rPr>
          <w:rFonts w:ascii="Times New Roman" w:hAnsi="Times New Roman"/>
          <w:sz w:val="24"/>
          <w:szCs w:val="24"/>
        </w:rPr>
        <w:t xml:space="preserve">, </w:t>
      </w:r>
      <w:r w:rsidR="00FC6A11" w:rsidRPr="009C79FF">
        <w:rPr>
          <w:rFonts w:ascii="Times New Roman" w:hAnsi="Times New Roman"/>
          <w:sz w:val="24"/>
          <w:szCs w:val="24"/>
        </w:rPr>
        <w:t>1 детск</w:t>
      </w:r>
      <w:r w:rsidR="00FE1185">
        <w:rPr>
          <w:rFonts w:ascii="Times New Roman" w:hAnsi="Times New Roman"/>
          <w:sz w:val="24"/>
          <w:szCs w:val="24"/>
        </w:rPr>
        <w:t>ую</w:t>
      </w:r>
      <w:r w:rsidRPr="009C79FF">
        <w:rPr>
          <w:rFonts w:ascii="Times New Roman" w:hAnsi="Times New Roman"/>
          <w:sz w:val="24"/>
          <w:szCs w:val="24"/>
        </w:rPr>
        <w:t xml:space="preserve"> школ</w:t>
      </w:r>
      <w:r w:rsidR="00FE1185">
        <w:rPr>
          <w:rFonts w:ascii="Times New Roman" w:hAnsi="Times New Roman"/>
          <w:sz w:val="24"/>
          <w:szCs w:val="24"/>
        </w:rPr>
        <w:t>у</w:t>
      </w:r>
      <w:r w:rsidRPr="009C79FF">
        <w:rPr>
          <w:rFonts w:ascii="Times New Roman" w:hAnsi="Times New Roman"/>
          <w:sz w:val="24"/>
          <w:szCs w:val="24"/>
        </w:rPr>
        <w:t xml:space="preserve"> искусств</w:t>
      </w:r>
      <w:r w:rsidR="00FC6A11" w:rsidRPr="009C79FF">
        <w:rPr>
          <w:rFonts w:ascii="Times New Roman" w:hAnsi="Times New Roman"/>
          <w:sz w:val="24"/>
          <w:szCs w:val="24"/>
        </w:rPr>
        <w:t>.</w:t>
      </w:r>
    </w:p>
    <w:p w:rsidR="00246949" w:rsidRPr="009C79FF"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36E2E">
        <w:rPr>
          <w:rFonts w:ascii="Times New Roman" w:hAnsi="Times New Roman"/>
          <w:sz w:val="24"/>
          <w:szCs w:val="24"/>
        </w:rPr>
        <w:t>Кимовский район</w:t>
      </w:r>
      <w:r w:rsidR="00246949" w:rsidRPr="00A36E2E">
        <w:rPr>
          <w:rFonts w:ascii="Times New Roman" w:hAnsi="Times New Roman"/>
          <w:sz w:val="24"/>
          <w:szCs w:val="24"/>
        </w:rPr>
        <w:t xml:space="preserve"> обладает богатым культурно-историческим насле</w:t>
      </w:r>
      <w:r w:rsidR="00E20E34" w:rsidRPr="00A36E2E">
        <w:rPr>
          <w:rFonts w:ascii="Times New Roman" w:hAnsi="Times New Roman"/>
          <w:sz w:val="24"/>
          <w:szCs w:val="24"/>
        </w:rPr>
        <w:t>дием:</w:t>
      </w:r>
      <w:r w:rsidR="00A61F4B" w:rsidRPr="00A36E2E">
        <w:rPr>
          <w:rFonts w:ascii="Times New Roman" w:hAnsi="Times New Roman"/>
          <w:sz w:val="24"/>
          <w:szCs w:val="24"/>
        </w:rPr>
        <w:t xml:space="preserve"> 6</w:t>
      </w:r>
      <w:r w:rsidR="00141453" w:rsidRPr="00A36E2E">
        <w:rPr>
          <w:rFonts w:ascii="Times New Roman" w:hAnsi="Times New Roman"/>
          <w:sz w:val="24"/>
          <w:szCs w:val="24"/>
        </w:rPr>
        <w:t xml:space="preserve"> памятников </w:t>
      </w:r>
      <w:r w:rsidR="00246949" w:rsidRPr="00A36E2E">
        <w:rPr>
          <w:rFonts w:ascii="Times New Roman" w:hAnsi="Times New Roman"/>
          <w:sz w:val="24"/>
          <w:szCs w:val="24"/>
        </w:rPr>
        <w:t>истории и кул</w:t>
      </w:r>
      <w:r w:rsidRPr="00A36E2E">
        <w:rPr>
          <w:rFonts w:ascii="Times New Roman" w:hAnsi="Times New Roman"/>
          <w:sz w:val="24"/>
          <w:szCs w:val="24"/>
        </w:rPr>
        <w:t>ьт</w:t>
      </w:r>
      <w:r w:rsidR="00A61F4B" w:rsidRPr="00A36E2E">
        <w:rPr>
          <w:rFonts w:ascii="Times New Roman" w:hAnsi="Times New Roman"/>
          <w:sz w:val="24"/>
          <w:szCs w:val="24"/>
        </w:rPr>
        <w:t>уры федерального значения, 17 регионального</w:t>
      </w:r>
      <w:r w:rsidR="005A683C" w:rsidRPr="00A36E2E">
        <w:rPr>
          <w:rFonts w:ascii="Times New Roman" w:hAnsi="Times New Roman"/>
          <w:sz w:val="24"/>
          <w:szCs w:val="24"/>
        </w:rPr>
        <w:t xml:space="preserve"> </w:t>
      </w:r>
      <w:r w:rsidR="00A61F4B" w:rsidRPr="00A36E2E">
        <w:rPr>
          <w:rFonts w:ascii="Times New Roman" w:hAnsi="Times New Roman"/>
          <w:sz w:val="24"/>
          <w:szCs w:val="24"/>
        </w:rPr>
        <w:t>и 43</w:t>
      </w:r>
      <w:r w:rsidR="00141453" w:rsidRPr="00A36E2E">
        <w:rPr>
          <w:rFonts w:ascii="Times New Roman" w:hAnsi="Times New Roman"/>
          <w:sz w:val="24"/>
          <w:szCs w:val="24"/>
        </w:rPr>
        <w:t xml:space="preserve"> </w:t>
      </w:r>
      <w:r w:rsidR="00141453" w:rsidRPr="00A36E2E">
        <w:rPr>
          <w:rFonts w:ascii="Times New Roman" w:hAnsi="Times New Roman"/>
          <w:sz w:val="24"/>
          <w:szCs w:val="24"/>
        </w:rPr>
        <w:lastRenderedPageBreak/>
        <w:t>выявленных объекта</w:t>
      </w:r>
      <w:r w:rsidR="00246949" w:rsidRPr="00A36E2E">
        <w:rPr>
          <w:rFonts w:ascii="Times New Roman" w:hAnsi="Times New Roman"/>
          <w:sz w:val="24"/>
          <w:szCs w:val="24"/>
        </w:rPr>
        <w:t xml:space="preserve"> культурного наследия. Большую часть выявленных объектов составляют выявленные памятники арх</w:t>
      </w:r>
      <w:r w:rsidR="00A36E2E">
        <w:rPr>
          <w:rFonts w:ascii="Times New Roman" w:hAnsi="Times New Roman"/>
          <w:sz w:val="24"/>
          <w:szCs w:val="24"/>
        </w:rPr>
        <w:t>итектуры и градостроительства</w:t>
      </w:r>
      <w:r w:rsidR="00246949" w:rsidRPr="00A36E2E">
        <w:rPr>
          <w:rFonts w:ascii="Times New Roman" w:hAnsi="Times New Roman"/>
          <w:sz w:val="24"/>
          <w:szCs w:val="24"/>
        </w:rPr>
        <w:t>.</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Вместе с тем, существует ряд проблем, которые сдерживают дальнейшее развитие отрасли.</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Медленными темпами ведутся реставрационные работы на памятниках истории и культуры.</w:t>
      </w:r>
    </w:p>
    <w:p w:rsidR="00246949" w:rsidRPr="009C79FF"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Кимовский район входит в группу районов</w:t>
      </w:r>
      <w:r w:rsidR="00246949" w:rsidRPr="009C79FF">
        <w:rPr>
          <w:rFonts w:ascii="Times New Roman" w:hAnsi="Times New Roman"/>
          <w:sz w:val="24"/>
          <w:szCs w:val="24"/>
        </w:rPr>
        <w:t xml:space="preserve"> со сложной ситуацией, связанной с комплектованием библиотечных фондов.</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9C79FF"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Более 50</w:t>
      </w:r>
      <w:r w:rsidR="00246949" w:rsidRPr="009C79FF">
        <w:rPr>
          <w:rFonts w:ascii="Times New Roman" w:hAnsi="Times New Roman"/>
          <w:sz w:val="24"/>
          <w:szCs w:val="24"/>
        </w:rPr>
        <w:t xml:space="preserve"> процентов учрежде</w:t>
      </w:r>
      <w:r w:rsidRPr="009C79FF">
        <w:rPr>
          <w:rFonts w:ascii="Times New Roman" w:hAnsi="Times New Roman"/>
          <w:sz w:val="24"/>
          <w:szCs w:val="24"/>
        </w:rPr>
        <w:t>ний культуры и искусства района</w:t>
      </w:r>
      <w:r w:rsidR="00246949" w:rsidRPr="009C79FF">
        <w:rPr>
          <w:rFonts w:ascii="Times New Roman" w:hAnsi="Times New Roman"/>
          <w:sz w:val="24"/>
          <w:szCs w:val="24"/>
        </w:rPr>
        <w:t xml:space="preserve"> нуждается в капитальном ремонте.</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Несм</w:t>
      </w:r>
      <w:r w:rsidR="008603F3" w:rsidRPr="009C79FF">
        <w:rPr>
          <w:rFonts w:ascii="Times New Roman" w:hAnsi="Times New Roman"/>
          <w:sz w:val="24"/>
          <w:szCs w:val="24"/>
        </w:rPr>
        <w:t>отря на осуществляемый</w:t>
      </w:r>
      <w:r w:rsidR="00FC6A11" w:rsidRPr="009C79FF">
        <w:rPr>
          <w:rFonts w:ascii="Times New Roman" w:hAnsi="Times New Roman"/>
          <w:sz w:val="24"/>
          <w:szCs w:val="24"/>
        </w:rPr>
        <w:t xml:space="preserve"> в районе проект</w:t>
      </w:r>
      <w:r w:rsidRPr="009C79FF">
        <w:rPr>
          <w:rFonts w:ascii="Times New Roman" w:hAnsi="Times New Roman"/>
          <w:sz w:val="24"/>
          <w:szCs w:val="24"/>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Pr>
          <w:rFonts w:ascii="Times New Roman" w:hAnsi="Times New Roman"/>
          <w:sz w:val="24"/>
          <w:szCs w:val="24"/>
        </w:rPr>
        <w:t>5</w:t>
      </w:r>
      <w:r w:rsidRPr="009C79FF">
        <w:rPr>
          <w:rFonts w:ascii="Times New Roman" w:hAnsi="Times New Roman"/>
          <w:sz w:val="24"/>
          <w:szCs w:val="24"/>
        </w:rPr>
        <w:t xml:space="preserve"> процентов.</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905BB">
        <w:rPr>
          <w:rFonts w:ascii="Times New Roman" w:hAnsi="Times New Roman"/>
          <w:sz w:val="24"/>
          <w:szCs w:val="24"/>
        </w:rPr>
        <w:t>Количество новых поступ</w:t>
      </w:r>
      <w:r w:rsidR="00FC6A11" w:rsidRPr="008905BB">
        <w:rPr>
          <w:rFonts w:ascii="Times New Roman" w:hAnsi="Times New Roman"/>
          <w:sz w:val="24"/>
          <w:szCs w:val="24"/>
        </w:rPr>
        <w:t>лений в фонды библиотек Кимовского района</w:t>
      </w:r>
      <w:r w:rsidR="00D54382" w:rsidRPr="008905BB">
        <w:rPr>
          <w:rFonts w:ascii="Times New Roman" w:hAnsi="Times New Roman"/>
          <w:sz w:val="24"/>
          <w:szCs w:val="24"/>
        </w:rPr>
        <w:t xml:space="preserve"> </w:t>
      </w:r>
      <w:r w:rsidR="00BF055C" w:rsidRPr="008905BB">
        <w:rPr>
          <w:rFonts w:ascii="Times New Roman" w:hAnsi="Times New Roman"/>
          <w:sz w:val="24"/>
          <w:szCs w:val="24"/>
        </w:rPr>
        <w:t xml:space="preserve">составляет </w:t>
      </w:r>
      <w:r w:rsidR="008905BB" w:rsidRPr="008905BB">
        <w:rPr>
          <w:rFonts w:ascii="Times New Roman" w:hAnsi="Times New Roman"/>
          <w:sz w:val="24"/>
          <w:szCs w:val="24"/>
        </w:rPr>
        <w:t>38</w:t>
      </w:r>
      <w:r w:rsidR="00BF055C" w:rsidRPr="008905BB">
        <w:rPr>
          <w:rFonts w:ascii="Times New Roman" w:hAnsi="Times New Roman"/>
          <w:sz w:val="24"/>
          <w:szCs w:val="24"/>
        </w:rPr>
        <w:t>9 экземпляров</w:t>
      </w:r>
      <w:r w:rsidR="001F7344" w:rsidRPr="008905BB">
        <w:rPr>
          <w:rFonts w:ascii="Times New Roman" w:hAnsi="Times New Roman"/>
          <w:sz w:val="24"/>
          <w:szCs w:val="24"/>
        </w:rPr>
        <w:t xml:space="preserve"> за 201</w:t>
      </w:r>
      <w:r w:rsidR="008905BB" w:rsidRPr="008905BB">
        <w:rPr>
          <w:rFonts w:ascii="Times New Roman" w:hAnsi="Times New Roman"/>
          <w:sz w:val="24"/>
          <w:szCs w:val="24"/>
        </w:rPr>
        <w:t>6</w:t>
      </w:r>
      <w:r w:rsidR="001F7344" w:rsidRPr="008905BB">
        <w:rPr>
          <w:rFonts w:ascii="Times New Roman" w:hAnsi="Times New Roman"/>
          <w:sz w:val="24"/>
          <w:szCs w:val="24"/>
        </w:rPr>
        <w:t>год</w:t>
      </w:r>
      <w:r w:rsidR="00BF055C" w:rsidRPr="008905BB">
        <w:rPr>
          <w:rFonts w:ascii="Times New Roman" w:hAnsi="Times New Roman"/>
          <w:sz w:val="24"/>
          <w:szCs w:val="24"/>
        </w:rPr>
        <w:t>.</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9C79FF" w:rsidRDefault="00F115A2"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Муниципаль</w:t>
      </w:r>
      <w:r w:rsidR="00246949" w:rsidRPr="009C79FF">
        <w:rPr>
          <w:rFonts w:ascii="Times New Roman" w:hAnsi="Times New Roman"/>
          <w:sz w:val="24"/>
          <w:szCs w:val="24"/>
        </w:rPr>
        <w:t>ная программа</w:t>
      </w:r>
      <w:r w:rsidR="00FC6A11" w:rsidRPr="009C79FF">
        <w:rPr>
          <w:rFonts w:ascii="Times New Roman" w:hAnsi="Times New Roman"/>
          <w:sz w:val="24"/>
          <w:szCs w:val="24"/>
        </w:rPr>
        <w:t xml:space="preserve"> Кимовского района</w:t>
      </w:r>
      <w:r w:rsidR="00246949" w:rsidRPr="009C79FF">
        <w:rPr>
          <w:rFonts w:ascii="Times New Roman" w:hAnsi="Times New Roman"/>
          <w:sz w:val="24"/>
          <w:szCs w:val="24"/>
        </w:rPr>
        <w:t xml:space="preserve"> «Развитие кул</w:t>
      </w:r>
      <w:r w:rsidR="00FC6A11" w:rsidRPr="009C79FF">
        <w:rPr>
          <w:rFonts w:ascii="Times New Roman" w:hAnsi="Times New Roman"/>
          <w:sz w:val="24"/>
          <w:szCs w:val="24"/>
        </w:rPr>
        <w:t>ьтуры в муниципальном образовании Кимовский район</w:t>
      </w:r>
      <w:r w:rsidR="00246949" w:rsidRPr="009C79FF">
        <w:rPr>
          <w:rFonts w:ascii="Times New Roman" w:hAnsi="Times New Roman"/>
          <w:sz w:val="24"/>
          <w:szCs w:val="24"/>
        </w:rPr>
        <w:t xml:space="preserve">» (далее – </w:t>
      </w:r>
      <w:r w:rsidRPr="009C79FF">
        <w:rPr>
          <w:rFonts w:ascii="Times New Roman" w:hAnsi="Times New Roman"/>
          <w:sz w:val="24"/>
          <w:szCs w:val="24"/>
        </w:rPr>
        <w:t>муниципаль</w:t>
      </w:r>
      <w:r w:rsidR="00246949" w:rsidRPr="009C79FF">
        <w:rPr>
          <w:rFonts w:ascii="Times New Roman" w:hAnsi="Times New Roman"/>
          <w:sz w:val="24"/>
          <w:szCs w:val="24"/>
        </w:rPr>
        <w:t>ная программа) предусматривает дальнейшее планомерное и эффективное развитие к</w:t>
      </w:r>
      <w:r w:rsidR="00237F22" w:rsidRPr="009C79FF">
        <w:rPr>
          <w:rFonts w:ascii="Times New Roman" w:hAnsi="Times New Roman"/>
          <w:sz w:val="24"/>
          <w:szCs w:val="24"/>
        </w:rPr>
        <w:t>ультурной сфер</w:t>
      </w:r>
      <w:r w:rsidR="00A85616">
        <w:rPr>
          <w:rFonts w:ascii="Times New Roman" w:hAnsi="Times New Roman"/>
          <w:sz w:val="24"/>
          <w:szCs w:val="24"/>
        </w:rPr>
        <w:t>ы</w:t>
      </w:r>
      <w:r w:rsidR="00237F22" w:rsidRPr="009C79FF">
        <w:rPr>
          <w:rFonts w:ascii="Times New Roman" w:hAnsi="Times New Roman"/>
          <w:sz w:val="24"/>
          <w:szCs w:val="24"/>
        </w:rPr>
        <w:t xml:space="preserve">, </w:t>
      </w:r>
      <w:r w:rsidR="00246949" w:rsidRPr="009C79FF">
        <w:rPr>
          <w:rFonts w:ascii="Times New Roman" w:hAnsi="Times New Roman"/>
          <w:sz w:val="24"/>
          <w:szCs w:val="24"/>
        </w:rPr>
        <w:t>создание оптимальных условий для развития культуры, искусства, организаци</w:t>
      </w:r>
      <w:r w:rsidR="005A683C">
        <w:rPr>
          <w:rFonts w:ascii="Times New Roman" w:hAnsi="Times New Roman"/>
          <w:sz w:val="24"/>
          <w:szCs w:val="24"/>
        </w:rPr>
        <w:t>и</w:t>
      </w:r>
      <w:r w:rsidR="00246949" w:rsidRPr="009C79FF">
        <w:rPr>
          <w:rFonts w:ascii="Times New Roman" w:hAnsi="Times New Roman"/>
          <w:sz w:val="24"/>
          <w:szCs w:val="24"/>
        </w:rPr>
        <w:t xml:space="preserve"> досуга населения, организаци</w:t>
      </w:r>
      <w:r w:rsidR="005A683C">
        <w:rPr>
          <w:rFonts w:ascii="Times New Roman" w:hAnsi="Times New Roman"/>
          <w:sz w:val="24"/>
          <w:szCs w:val="24"/>
        </w:rPr>
        <w:t>и</w:t>
      </w:r>
      <w:r w:rsidR="00246949" w:rsidRPr="009C79FF">
        <w:rPr>
          <w:rFonts w:ascii="Times New Roman" w:hAnsi="Times New Roman"/>
          <w:sz w:val="24"/>
          <w:szCs w:val="24"/>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46949" w:rsidRDefault="00246949" w:rsidP="000A3463">
      <w:pPr>
        <w:pStyle w:val="1"/>
        <w:spacing w:before="0" w:after="0"/>
        <w:ind w:firstLine="709"/>
        <w:contextualSpacing/>
        <w:rPr>
          <w:rFonts w:ascii="Times New Roman" w:hAnsi="Times New Roman" w:cs="Times New Roman"/>
          <w:color w:val="auto"/>
        </w:rPr>
      </w:pPr>
      <w:bookmarkStart w:id="0" w:name="sub_1200"/>
      <w:r w:rsidRPr="009C79FF">
        <w:rPr>
          <w:rFonts w:ascii="Times New Roman" w:hAnsi="Times New Roman" w:cs="Times New Roman"/>
          <w:color w:val="auto"/>
        </w:rPr>
        <w:lastRenderedPageBreak/>
        <w:t xml:space="preserve">2. Цели и задачи </w:t>
      </w:r>
      <w:r w:rsidR="00345846" w:rsidRPr="009C79FF">
        <w:rPr>
          <w:rFonts w:ascii="Times New Roman" w:hAnsi="Times New Roman" w:cs="Times New Roman"/>
          <w:color w:val="auto"/>
        </w:rPr>
        <w:t>муниципаль</w:t>
      </w:r>
      <w:r w:rsidRPr="009C79FF">
        <w:rPr>
          <w:rFonts w:ascii="Times New Roman" w:hAnsi="Times New Roman" w:cs="Times New Roman"/>
          <w:color w:val="auto"/>
        </w:rPr>
        <w:t xml:space="preserve">ной программы, </w:t>
      </w:r>
      <w:r w:rsidR="00A85616">
        <w:rPr>
          <w:rFonts w:ascii="Times New Roman" w:hAnsi="Times New Roman" w:cs="Times New Roman"/>
          <w:color w:val="auto"/>
        </w:rPr>
        <w:t>прогноз развития сферы культуры</w:t>
      </w:r>
      <w:r w:rsidRPr="009C79FF">
        <w:rPr>
          <w:rFonts w:ascii="Times New Roman" w:hAnsi="Times New Roman" w:cs="Times New Roman"/>
          <w:color w:val="auto"/>
        </w:rPr>
        <w:t xml:space="preserve">, прогноз конечных результатов </w:t>
      </w:r>
      <w:r w:rsidR="00345846" w:rsidRPr="009C79FF">
        <w:rPr>
          <w:rFonts w:ascii="Times New Roman" w:hAnsi="Times New Roman" w:cs="Times New Roman"/>
          <w:color w:val="auto"/>
        </w:rPr>
        <w:t>муниципаль</w:t>
      </w:r>
      <w:r w:rsidRPr="009C79FF">
        <w:rPr>
          <w:rFonts w:ascii="Times New Roman" w:hAnsi="Times New Roman" w:cs="Times New Roman"/>
          <w:color w:val="auto"/>
        </w:rPr>
        <w:t>ной программы развития кул</w:t>
      </w:r>
      <w:r w:rsidR="005A2FE2" w:rsidRPr="009C79FF">
        <w:rPr>
          <w:rFonts w:ascii="Times New Roman" w:hAnsi="Times New Roman" w:cs="Times New Roman"/>
          <w:color w:val="auto"/>
        </w:rPr>
        <w:t>ьтуры муниципального образования Кимовский район.</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Цели муниципальной программы:</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культурного наследия Кимовского района;</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права граждан на свободный доступ к информации, хранящейся в библиотеках Кимовского района;</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муниципальных музеях;</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обеспечение доступности музыкального искусства для различных групп населения;</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популяризация традиционной народной культуры</w:t>
      </w:r>
      <w:r>
        <w:rPr>
          <w:rFonts w:ascii="Times New Roman" w:hAnsi="Times New Roman"/>
          <w:sz w:val="24"/>
          <w:szCs w:val="24"/>
        </w:rPr>
        <w:t>.</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будут решаться следующие задачи:</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сохранение и использование объектов культурного наследия (памятников истории и культуры); </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p w:rsidR="003552B3" w:rsidRPr="009C79FF" w:rsidRDefault="003552B3" w:rsidP="003552B3">
      <w:pPr>
        <w:pStyle w:val="ConsPlusCel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внедрение информационно-коммуникационных технологий в отрасли культуры;</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адресная поддержка профессионального искусства и творчества в целях сохранения и развития традиций музыкального искусства;</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развитие традиционной народной культуры, промыслов и ремесел Кимовского района;</w:t>
      </w:r>
    </w:p>
    <w:p w:rsidR="003552B3"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укрепление материально-технической базы учреждений культурно-досугового типа;</w:t>
      </w:r>
    </w:p>
    <w:p w:rsidR="008744EA" w:rsidRPr="009C79FF" w:rsidRDefault="008744EA" w:rsidP="003552B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в сельской местности;</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3552B3" w:rsidRPr="009C79FF" w:rsidRDefault="003552B3" w:rsidP="003552B3">
      <w:pPr>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подготовка кадров для у</w:t>
      </w:r>
      <w:r>
        <w:rPr>
          <w:rFonts w:ascii="Times New Roman" w:hAnsi="Times New Roman"/>
          <w:sz w:val="24"/>
          <w:szCs w:val="24"/>
          <w:lang w:eastAsia="ru-RU"/>
        </w:rPr>
        <w:t>чреждений культуры и искусства.</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Реализация мероприятий</w:t>
      </w:r>
      <w:r>
        <w:rPr>
          <w:rFonts w:ascii="Times New Roman" w:hAnsi="Times New Roman"/>
          <w:sz w:val="24"/>
          <w:szCs w:val="24"/>
        </w:rPr>
        <w:t xml:space="preserve"> </w:t>
      </w:r>
      <w:r w:rsidRPr="009C79FF">
        <w:rPr>
          <w:rFonts w:ascii="Times New Roman" w:hAnsi="Times New Roman"/>
          <w:sz w:val="24"/>
          <w:szCs w:val="24"/>
        </w:rPr>
        <w:t>муниципальной программы позволит:</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обновление библиотечного фонда, до 4%; </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 муниципальных библиотек в год на 1 тыс. жителей</w:t>
      </w:r>
      <w:r w:rsidR="00EE212E">
        <w:rPr>
          <w:rFonts w:ascii="Times New Roman" w:hAnsi="Times New Roman"/>
          <w:sz w:val="24"/>
          <w:szCs w:val="24"/>
        </w:rPr>
        <w:t xml:space="preserve"> до 210</w:t>
      </w:r>
      <w:r w:rsidRPr="009C79FF">
        <w:rPr>
          <w:rFonts w:ascii="Times New Roman" w:hAnsi="Times New Roman"/>
          <w:sz w:val="24"/>
          <w:szCs w:val="24"/>
        </w:rPr>
        <w:t>;</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w:t>
      </w:r>
      <w:r>
        <w:rPr>
          <w:rFonts w:ascii="Times New Roman" w:hAnsi="Times New Roman"/>
          <w:sz w:val="24"/>
          <w:szCs w:val="24"/>
        </w:rPr>
        <w:t xml:space="preserve"> музеев в год на 1 тыс. жителей;</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7678D6">
        <w:rPr>
          <w:rFonts w:ascii="Times New Roman" w:hAnsi="Times New Roman"/>
          <w:sz w:val="24"/>
          <w:szCs w:val="24"/>
        </w:rPr>
        <w:t>увеличить пополнение фондов музеев до</w:t>
      </w:r>
      <w:r>
        <w:rPr>
          <w:rFonts w:ascii="Times New Roman" w:hAnsi="Times New Roman"/>
          <w:sz w:val="24"/>
          <w:szCs w:val="24"/>
        </w:rPr>
        <w:t xml:space="preserve"> </w:t>
      </w:r>
      <w:r w:rsidR="007678D6">
        <w:rPr>
          <w:rFonts w:ascii="Times New Roman" w:hAnsi="Times New Roman"/>
          <w:sz w:val="24"/>
          <w:szCs w:val="24"/>
        </w:rPr>
        <w:t>60 %;</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удельный вес населения, участвующего в культурно-досуговых мероприятиях, до 75%;</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BF70CE">
        <w:rPr>
          <w:rFonts w:ascii="Times New Roman" w:hAnsi="Times New Roman"/>
          <w:sz w:val="24"/>
          <w:szCs w:val="24"/>
        </w:rPr>
        <w:t>увеличить количество районных и городских культурно-массовых мероприятий до 35;</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AC023B">
        <w:rPr>
          <w:rFonts w:ascii="Times New Roman" w:hAnsi="Times New Roman"/>
          <w:sz w:val="24"/>
          <w:szCs w:val="24"/>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w:t>
      </w:r>
      <w:r w:rsidRPr="00AC023B">
        <w:rPr>
          <w:rFonts w:ascii="Times New Roman" w:hAnsi="Times New Roman"/>
          <w:sz w:val="24"/>
          <w:szCs w:val="24"/>
        </w:rPr>
        <w:t xml:space="preserve"> до 100</w:t>
      </w:r>
      <w:r w:rsidRPr="009C79FF">
        <w:rPr>
          <w:rFonts w:ascii="Times New Roman" w:hAnsi="Times New Roman"/>
          <w:sz w:val="24"/>
          <w:szCs w:val="24"/>
        </w:rPr>
        <w:t>;</w:t>
      </w:r>
    </w:p>
    <w:p w:rsidR="007E6C0D" w:rsidRPr="009C79FF" w:rsidRDefault="007E6C0D" w:rsidP="003552B3">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увеличить количество культурно – досуговых учреждений в сельской местности на 1 ед;</w:t>
      </w:r>
    </w:p>
    <w:p w:rsidR="003552B3" w:rsidRPr="009C79FF"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678D6">
        <w:rPr>
          <w:rFonts w:ascii="Times New Roman" w:hAnsi="Times New Roman"/>
          <w:sz w:val="24"/>
          <w:szCs w:val="24"/>
          <w:lang w:eastAsia="ru-RU"/>
        </w:rPr>
        <w:t>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9,9% до 1</w:t>
      </w:r>
      <w:r w:rsidR="007678D6" w:rsidRPr="007678D6">
        <w:rPr>
          <w:rFonts w:ascii="Times New Roman" w:hAnsi="Times New Roman"/>
          <w:sz w:val="24"/>
          <w:szCs w:val="24"/>
          <w:lang w:eastAsia="ru-RU"/>
        </w:rPr>
        <w:t>4</w:t>
      </w:r>
      <w:r w:rsidRPr="007678D6">
        <w:rPr>
          <w:rFonts w:ascii="Times New Roman" w:hAnsi="Times New Roman"/>
          <w:sz w:val="24"/>
          <w:szCs w:val="24"/>
          <w:lang w:eastAsia="ru-RU"/>
        </w:rPr>
        <w:t>,5%;</w:t>
      </w:r>
    </w:p>
    <w:p w:rsidR="003552B3" w:rsidRPr="009C79FF"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организаций культуры</w:t>
      </w:r>
      <w:r>
        <w:rPr>
          <w:rFonts w:ascii="Times New Roman" w:hAnsi="Times New Roman"/>
          <w:sz w:val="24"/>
          <w:szCs w:val="24"/>
          <w:lang w:eastAsia="ru-RU"/>
        </w:rPr>
        <w:t xml:space="preserve"> до 70</w:t>
      </w:r>
      <w:r w:rsidRPr="009C79FF">
        <w:rPr>
          <w:rFonts w:ascii="Times New Roman" w:hAnsi="Times New Roman"/>
          <w:sz w:val="24"/>
          <w:szCs w:val="24"/>
          <w:lang w:eastAsia="ru-RU"/>
        </w:rPr>
        <w:t>;</w:t>
      </w:r>
    </w:p>
    <w:p w:rsidR="003552B3" w:rsidRDefault="003552B3" w:rsidP="003552B3"/>
    <w:p w:rsidR="003552B3" w:rsidRDefault="003552B3" w:rsidP="003552B3"/>
    <w:p w:rsidR="00E04381" w:rsidRDefault="00E04381" w:rsidP="003552B3"/>
    <w:p w:rsidR="0030396D" w:rsidRPr="003552B3" w:rsidRDefault="0030396D" w:rsidP="003552B3"/>
    <w:p w:rsidR="00246949" w:rsidRPr="009C79FF" w:rsidRDefault="00246949" w:rsidP="000A3463">
      <w:pPr>
        <w:pStyle w:val="1"/>
        <w:spacing w:before="0" w:after="0"/>
        <w:ind w:firstLine="709"/>
        <w:contextualSpacing/>
        <w:rPr>
          <w:rFonts w:ascii="Times New Roman" w:hAnsi="Times New Roman" w:cs="Times New Roman"/>
          <w:color w:val="auto"/>
        </w:rPr>
      </w:pPr>
      <w:bookmarkStart w:id="1" w:name="sub_1400"/>
      <w:bookmarkEnd w:id="0"/>
      <w:r w:rsidRPr="009C79FF">
        <w:rPr>
          <w:rFonts w:ascii="Times New Roman" w:hAnsi="Times New Roman" w:cs="Times New Roman"/>
          <w:color w:val="auto"/>
        </w:rPr>
        <w:t xml:space="preserve">3. Этапы и сроки реализации </w:t>
      </w:r>
      <w:r w:rsidR="00345846" w:rsidRPr="009C79FF">
        <w:rPr>
          <w:rFonts w:ascii="Times New Roman" w:hAnsi="Times New Roman" w:cs="Times New Roman"/>
          <w:color w:val="auto"/>
        </w:rPr>
        <w:t>муниципаль</w:t>
      </w:r>
      <w:r w:rsidRPr="009C79FF">
        <w:rPr>
          <w:rFonts w:ascii="Times New Roman" w:hAnsi="Times New Roman" w:cs="Times New Roman"/>
          <w:color w:val="auto"/>
        </w:rPr>
        <w:t>ной программы</w:t>
      </w:r>
    </w:p>
    <w:p w:rsidR="00246949" w:rsidRPr="009C79FF" w:rsidRDefault="00246949" w:rsidP="000A3463">
      <w:pPr>
        <w:spacing w:after="0" w:line="240" w:lineRule="auto"/>
        <w:ind w:firstLine="709"/>
        <w:contextualSpacing/>
        <w:jc w:val="both"/>
        <w:rPr>
          <w:rFonts w:ascii="Times New Roman" w:hAnsi="Times New Roman"/>
          <w:sz w:val="24"/>
          <w:szCs w:val="24"/>
        </w:rPr>
      </w:pPr>
    </w:p>
    <w:bookmarkEnd w:id="1"/>
    <w:p w:rsidR="00883A74" w:rsidRPr="00DA4569" w:rsidRDefault="009A6AA8" w:rsidP="00DA4569">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Муниципальная</w:t>
      </w:r>
      <w:r w:rsidR="005A683C">
        <w:rPr>
          <w:rFonts w:ascii="Times New Roman" w:hAnsi="Times New Roman"/>
          <w:sz w:val="24"/>
          <w:szCs w:val="24"/>
        </w:rPr>
        <w:t xml:space="preserve"> </w:t>
      </w:r>
      <w:r w:rsidR="00246949" w:rsidRPr="009C79FF">
        <w:rPr>
          <w:rFonts w:ascii="Times New Roman" w:hAnsi="Times New Roman"/>
          <w:sz w:val="24"/>
          <w:szCs w:val="24"/>
        </w:rPr>
        <w:t>программа ре</w:t>
      </w:r>
      <w:r w:rsidR="007E4B8F" w:rsidRPr="009C79FF">
        <w:rPr>
          <w:rFonts w:ascii="Times New Roman" w:hAnsi="Times New Roman"/>
          <w:sz w:val="24"/>
          <w:szCs w:val="24"/>
        </w:rPr>
        <w:t>ализуется в один этап: 201</w:t>
      </w:r>
      <w:r w:rsidR="00B958B8">
        <w:rPr>
          <w:rFonts w:ascii="Times New Roman" w:hAnsi="Times New Roman"/>
          <w:sz w:val="24"/>
          <w:szCs w:val="24"/>
        </w:rPr>
        <w:t>7</w:t>
      </w:r>
      <w:r w:rsidR="007E4B8F" w:rsidRPr="009C79FF">
        <w:rPr>
          <w:rFonts w:ascii="Times New Roman" w:hAnsi="Times New Roman"/>
          <w:sz w:val="24"/>
          <w:szCs w:val="24"/>
        </w:rPr>
        <w:t>-202</w:t>
      </w:r>
      <w:r w:rsidR="00EF4056">
        <w:rPr>
          <w:rFonts w:ascii="Times New Roman" w:hAnsi="Times New Roman"/>
          <w:sz w:val="24"/>
          <w:szCs w:val="24"/>
        </w:rPr>
        <w:t>1</w:t>
      </w:r>
      <w:r w:rsidR="00246949" w:rsidRPr="009C79FF">
        <w:rPr>
          <w:rFonts w:ascii="Times New Roman" w:hAnsi="Times New Roman"/>
          <w:sz w:val="24"/>
          <w:szCs w:val="24"/>
        </w:rPr>
        <w:t xml:space="preserve"> годы.</w:t>
      </w:r>
    </w:p>
    <w:p w:rsidR="00EE212E" w:rsidRDefault="00EE212E" w:rsidP="000A3463">
      <w:pPr>
        <w:autoSpaceDE w:val="0"/>
        <w:autoSpaceDN w:val="0"/>
        <w:adjustRightInd w:val="0"/>
        <w:spacing w:after="0" w:line="240" w:lineRule="auto"/>
        <w:ind w:firstLine="709"/>
        <w:contextualSpacing/>
        <w:jc w:val="center"/>
        <w:rPr>
          <w:rFonts w:ascii="Times New Roman" w:hAnsi="Times New Roman"/>
          <w:b/>
          <w:sz w:val="24"/>
          <w:szCs w:val="24"/>
        </w:rPr>
      </w:pPr>
    </w:p>
    <w:p w:rsidR="00246949" w:rsidRPr="009C79FF" w:rsidRDefault="0024694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4. Перечень основных мероприятий</w:t>
      </w:r>
      <w:r w:rsidR="00EF4056">
        <w:rPr>
          <w:rFonts w:ascii="Times New Roman" w:hAnsi="Times New Roman"/>
          <w:b/>
          <w:sz w:val="24"/>
          <w:szCs w:val="24"/>
        </w:rPr>
        <w:t xml:space="preserve"> </w:t>
      </w:r>
      <w:r w:rsidR="00345846" w:rsidRPr="009C79FF">
        <w:rPr>
          <w:rFonts w:ascii="Times New Roman" w:hAnsi="Times New Roman"/>
          <w:b/>
          <w:sz w:val="24"/>
          <w:szCs w:val="24"/>
        </w:rPr>
        <w:t>муниципаль</w:t>
      </w:r>
      <w:r w:rsidRPr="009C79FF">
        <w:rPr>
          <w:rFonts w:ascii="Times New Roman" w:hAnsi="Times New Roman"/>
          <w:b/>
          <w:sz w:val="24"/>
          <w:szCs w:val="24"/>
        </w:rPr>
        <w:t>ной программы</w:t>
      </w:r>
    </w:p>
    <w:p w:rsidR="00246949" w:rsidRPr="009C79FF" w:rsidRDefault="00246949" w:rsidP="000A3463">
      <w:pPr>
        <w:autoSpaceDE w:val="0"/>
        <w:autoSpaceDN w:val="0"/>
        <w:adjustRightInd w:val="0"/>
        <w:spacing w:after="0" w:line="240" w:lineRule="auto"/>
        <w:ind w:firstLine="709"/>
        <w:contextualSpacing/>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083"/>
        <w:gridCol w:w="1391"/>
        <w:gridCol w:w="2225"/>
        <w:gridCol w:w="1887"/>
      </w:tblGrid>
      <w:tr w:rsidR="00246949" w:rsidRPr="009C79FF" w:rsidTr="00494A53">
        <w:trPr>
          <w:jc w:val="center"/>
        </w:trPr>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Наименование основного мероприятия</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Ответственный исполнитель</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Сроки реализации</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Ожидаемый непосредственный результат (краткое описание)</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Последствия не</w:t>
            </w:r>
            <w:r w:rsidR="005A683C">
              <w:rPr>
                <w:rFonts w:ascii="Times New Roman" w:hAnsi="Times New Roman"/>
                <w:sz w:val="24"/>
                <w:szCs w:val="24"/>
                <w:lang w:eastAsia="ru-RU"/>
              </w:rPr>
              <w:t xml:space="preserve"> </w:t>
            </w:r>
            <w:r w:rsidRPr="009C79FF">
              <w:rPr>
                <w:rFonts w:ascii="Times New Roman" w:hAnsi="Times New Roman"/>
                <w:sz w:val="24"/>
                <w:szCs w:val="24"/>
                <w:lang w:eastAsia="ru-RU"/>
              </w:rPr>
              <w:t>реализации основного мероприятия</w:t>
            </w:r>
          </w:p>
        </w:tc>
      </w:tr>
      <w:tr w:rsidR="00246949" w:rsidRPr="009C79FF" w:rsidTr="00494A53">
        <w:trPr>
          <w:jc w:val="center"/>
        </w:trPr>
        <w:tc>
          <w:tcPr>
            <w:tcW w:w="0" w:type="auto"/>
          </w:tcPr>
          <w:p w:rsidR="00345846" w:rsidRPr="009C79FF" w:rsidRDefault="002D2555"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«Обеспечение</w:t>
            </w:r>
            <w:r w:rsidR="005A683C">
              <w:rPr>
                <w:rFonts w:ascii="Times New Roman" w:hAnsi="Times New Roman"/>
                <w:sz w:val="24"/>
                <w:szCs w:val="24"/>
              </w:rPr>
              <w:t xml:space="preserve"> </w:t>
            </w:r>
            <w:r w:rsidRPr="009C79FF">
              <w:rPr>
                <w:rFonts w:ascii="Times New Roman" w:hAnsi="Times New Roman"/>
                <w:sz w:val="24"/>
                <w:szCs w:val="24"/>
              </w:rPr>
              <w:t>муниципальной</w:t>
            </w:r>
            <w:r w:rsidR="005A683C">
              <w:rPr>
                <w:rFonts w:ascii="Times New Roman" w:hAnsi="Times New Roman"/>
                <w:sz w:val="24"/>
                <w:szCs w:val="24"/>
              </w:rPr>
              <w:t xml:space="preserve"> </w:t>
            </w:r>
            <w:r w:rsidR="00246949" w:rsidRPr="009C79FF">
              <w:rPr>
                <w:rFonts w:ascii="Times New Roman" w:hAnsi="Times New Roman"/>
                <w:sz w:val="24"/>
                <w:szCs w:val="24"/>
              </w:rPr>
              <w:t xml:space="preserve">программы» </w:t>
            </w:r>
          </w:p>
          <w:p w:rsidR="00246949" w:rsidRPr="009C79FF" w:rsidRDefault="00947721" w:rsidP="000171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муниципального образования Кимовский район</w:t>
            </w:r>
            <w:r w:rsidRPr="009C79FF">
              <w:rPr>
                <w:rFonts w:ascii="Times New Roman" w:hAnsi="Times New Roman"/>
                <w:sz w:val="24"/>
                <w:szCs w:val="24"/>
              </w:rPr>
              <w:br/>
            </w:r>
            <w:r w:rsidR="00246949" w:rsidRPr="009C79FF">
              <w:rPr>
                <w:rFonts w:ascii="Times New Roman" w:hAnsi="Times New Roman"/>
                <w:sz w:val="24"/>
                <w:szCs w:val="24"/>
              </w:rPr>
              <w:t xml:space="preserve">«Развитие культуры </w:t>
            </w:r>
            <w:r w:rsidRPr="009C79FF">
              <w:rPr>
                <w:rFonts w:ascii="Times New Roman" w:hAnsi="Times New Roman"/>
                <w:sz w:val="24"/>
                <w:szCs w:val="24"/>
              </w:rPr>
              <w:t>в муниципальном образовании Кимовский район</w:t>
            </w:r>
          </w:p>
        </w:tc>
        <w:tc>
          <w:tcPr>
            <w:tcW w:w="0" w:type="auto"/>
          </w:tcPr>
          <w:p w:rsidR="00246949" w:rsidRPr="009C79FF" w:rsidRDefault="005A683C" w:rsidP="00FA51C1">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Отдел культуры молодежной политики, физической культуры и спорта комитета по социальным вопросам </w:t>
            </w:r>
            <w:r w:rsidR="00947721" w:rsidRPr="009C79FF">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00947721" w:rsidRPr="009C79FF">
              <w:rPr>
                <w:rFonts w:ascii="Times New Roman" w:hAnsi="Times New Roman"/>
                <w:sz w:val="24"/>
                <w:szCs w:val="24"/>
                <w:lang w:eastAsia="ru-RU"/>
              </w:rPr>
              <w:t>муниципального образования Кимовский район</w:t>
            </w:r>
          </w:p>
        </w:tc>
        <w:tc>
          <w:tcPr>
            <w:tcW w:w="0" w:type="auto"/>
          </w:tcPr>
          <w:p w:rsidR="00246949" w:rsidRPr="009C79FF" w:rsidRDefault="00246949" w:rsidP="00B958B8">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201</w:t>
            </w:r>
            <w:r w:rsidR="00B958B8">
              <w:rPr>
                <w:rFonts w:ascii="Times New Roman" w:hAnsi="Times New Roman"/>
                <w:sz w:val="24"/>
                <w:szCs w:val="24"/>
                <w:lang w:eastAsia="ru-RU"/>
              </w:rPr>
              <w:t>7</w:t>
            </w:r>
            <w:r w:rsidRPr="009C79FF">
              <w:rPr>
                <w:rFonts w:ascii="Times New Roman" w:hAnsi="Times New Roman"/>
                <w:sz w:val="24"/>
                <w:szCs w:val="24"/>
                <w:lang w:eastAsia="ru-RU"/>
              </w:rPr>
              <w:t>-</w:t>
            </w:r>
            <w:r w:rsidR="007E4B8F" w:rsidRPr="009C79FF">
              <w:rPr>
                <w:rFonts w:ascii="Times New Roman" w:hAnsi="Times New Roman"/>
                <w:sz w:val="24"/>
                <w:szCs w:val="24"/>
                <w:lang w:eastAsia="ru-RU"/>
              </w:rPr>
              <w:t>202</w:t>
            </w:r>
            <w:r w:rsidR="005A683C">
              <w:rPr>
                <w:rFonts w:ascii="Times New Roman" w:hAnsi="Times New Roman"/>
                <w:sz w:val="24"/>
                <w:szCs w:val="24"/>
                <w:lang w:eastAsia="ru-RU"/>
              </w:rPr>
              <w:t>1</w:t>
            </w:r>
            <w:r w:rsidR="00017163">
              <w:rPr>
                <w:rFonts w:ascii="Times New Roman" w:hAnsi="Times New Roman"/>
                <w:sz w:val="24"/>
                <w:szCs w:val="24"/>
                <w:lang w:eastAsia="ru-RU"/>
              </w:rPr>
              <w:t xml:space="preserve"> </w:t>
            </w:r>
            <w:r w:rsidRPr="009C79FF">
              <w:rPr>
                <w:rFonts w:ascii="Times New Roman" w:hAnsi="Times New Roman"/>
                <w:sz w:val="24"/>
                <w:szCs w:val="24"/>
                <w:lang w:eastAsia="ru-RU"/>
              </w:rPr>
              <w:t>годы</w:t>
            </w:r>
          </w:p>
        </w:tc>
        <w:tc>
          <w:tcPr>
            <w:tcW w:w="0" w:type="auto"/>
          </w:tcPr>
          <w:p w:rsidR="00246949" w:rsidRPr="009C79FF" w:rsidRDefault="00246949" w:rsidP="005A683C">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Обеспечение выполнения цел</w:t>
            </w:r>
            <w:r w:rsidR="005A683C">
              <w:rPr>
                <w:rFonts w:ascii="Times New Roman" w:hAnsi="Times New Roman"/>
                <w:sz w:val="24"/>
                <w:szCs w:val="24"/>
                <w:lang w:eastAsia="ru-RU"/>
              </w:rPr>
              <w:t>ей</w:t>
            </w:r>
            <w:r w:rsidRPr="009C79FF">
              <w:rPr>
                <w:rFonts w:ascii="Times New Roman" w:hAnsi="Times New Roman"/>
                <w:sz w:val="24"/>
                <w:szCs w:val="24"/>
                <w:lang w:eastAsia="ru-RU"/>
              </w:rPr>
              <w:t xml:space="preserve">, задач и показателей </w:t>
            </w:r>
            <w:r w:rsidR="002D2555" w:rsidRPr="009C79FF">
              <w:rPr>
                <w:rFonts w:ascii="Times New Roman" w:hAnsi="Times New Roman"/>
                <w:sz w:val="24"/>
                <w:szCs w:val="24"/>
                <w:lang w:eastAsia="ru-RU"/>
              </w:rPr>
              <w:t>муниципальной</w:t>
            </w:r>
            <w:r w:rsidRPr="009C79FF">
              <w:rPr>
                <w:rFonts w:ascii="Times New Roman" w:hAnsi="Times New Roman"/>
                <w:sz w:val="24"/>
                <w:szCs w:val="24"/>
                <w:lang w:eastAsia="ru-RU"/>
              </w:rPr>
              <w:t xml:space="preserve"> программы в целом, в разрезе подпрограмм </w:t>
            </w:r>
          </w:p>
        </w:tc>
        <w:tc>
          <w:tcPr>
            <w:tcW w:w="0" w:type="auto"/>
          </w:tcPr>
          <w:p w:rsidR="002D2555"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Не</w:t>
            </w:r>
            <w:r w:rsidR="005A683C">
              <w:rPr>
                <w:rFonts w:ascii="Times New Roman" w:hAnsi="Times New Roman"/>
                <w:sz w:val="24"/>
                <w:szCs w:val="24"/>
                <w:lang w:eastAsia="ru-RU"/>
              </w:rPr>
              <w:t xml:space="preserve"> </w:t>
            </w:r>
            <w:r w:rsidRPr="009C79FF">
              <w:rPr>
                <w:rFonts w:ascii="Times New Roman" w:hAnsi="Times New Roman"/>
                <w:sz w:val="24"/>
                <w:szCs w:val="24"/>
                <w:lang w:eastAsia="ru-RU"/>
              </w:rPr>
              <w:t xml:space="preserve">достижение конечных результатов и целевых показателей </w:t>
            </w:r>
          </w:p>
          <w:p w:rsidR="002D2555" w:rsidRPr="009C79FF" w:rsidRDefault="002D2555"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муниципальной</w:t>
            </w:r>
          </w:p>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программы и ее подпрограмм</w:t>
            </w:r>
          </w:p>
        </w:tc>
      </w:tr>
    </w:tbl>
    <w:p w:rsidR="0064526D" w:rsidRDefault="0064526D" w:rsidP="00DA4569">
      <w:pPr>
        <w:autoSpaceDE w:val="0"/>
        <w:autoSpaceDN w:val="0"/>
        <w:adjustRightInd w:val="0"/>
        <w:spacing w:after="0" w:line="240" w:lineRule="auto"/>
        <w:contextualSpacing/>
        <w:jc w:val="both"/>
        <w:rPr>
          <w:rFonts w:ascii="Times New Roman" w:hAnsi="Times New Roman"/>
          <w:b/>
          <w:sz w:val="24"/>
          <w:szCs w:val="24"/>
        </w:rPr>
      </w:pPr>
    </w:p>
    <w:p w:rsidR="0064526D" w:rsidRDefault="0064526D"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246949" w:rsidRPr="009C79FF" w:rsidRDefault="00246949" w:rsidP="000A3463">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5. Основные меры правового регулирования </w:t>
      </w:r>
      <w:r w:rsidR="00345846" w:rsidRPr="009C79FF">
        <w:rPr>
          <w:rFonts w:ascii="Times New Roman" w:hAnsi="Times New Roman" w:cs="Times New Roman"/>
          <w:b/>
          <w:sz w:val="24"/>
          <w:szCs w:val="24"/>
        </w:rPr>
        <w:t>муниципаль</w:t>
      </w:r>
      <w:r w:rsidRPr="009C79FF">
        <w:rPr>
          <w:rFonts w:ascii="Times New Roman" w:hAnsi="Times New Roman" w:cs="Times New Roman"/>
          <w:b/>
          <w:sz w:val="24"/>
          <w:szCs w:val="24"/>
        </w:rPr>
        <w:t>ной программы</w:t>
      </w:r>
    </w:p>
    <w:p w:rsidR="00246949" w:rsidRPr="009C79FF" w:rsidRDefault="00246949" w:rsidP="000A3463">
      <w:pPr>
        <w:pStyle w:val="ConsPlusNormal"/>
        <w:ind w:firstLine="709"/>
        <w:contextualSpacing/>
        <w:jc w:val="both"/>
        <w:rPr>
          <w:rFonts w:ascii="Times New Roman" w:hAnsi="Times New Roman" w:cs="Times New Roman"/>
          <w:sz w:val="24"/>
          <w:szCs w:val="24"/>
        </w:rPr>
      </w:pPr>
    </w:p>
    <w:p w:rsidR="00246949" w:rsidRDefault="0024694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подпрограмм и основного мероприятия </w:t>
      </w:r>
      <w:r w:rsidR="00345846" w:rsidRPr="009C79FF">
        <w:rPr>
          <w:rFonts w:ascii="Times New Roman" w:hAnsi="Times New Roman" w:cs="Times New Roman"/>
          <w:sz w:val="24"/>
          <w:szCs w:val="24"/>
        </w:rPr>
        <w:t>муниципаль</w:t>
      </w:r>
      <w:r w:rsidRPr="009C79FF">
        <w:rPr>
          <w:rFonts w:ascii="Times New Roman" w:hAnsi="Times New Roman" w:cs="Times New Roman"/>
          <w:sz w:val="24"/>
          <w:szCs w:val="24"/>
        </w:rPr>
        <w:t>ной программы осуществляется в соответствии с федеральным зако</w:t>
      </w:r>
      <w:r w:rsidR="00947721" w:rsidRPr="009C79FF">
        <w:rPr>
          <w:rFonts w:ascii="Times New Roman" w:hAnsi="Times New Roman" w:cs="Times New Roman"/>
          <w:sz w:val="24"/>
          <w:szCs w:val="24"/>
        </w:rPr>
        <w:t>нодательством,</w:t>
      </w:r>
      <w:r w:rsidRPr="009C79FF">
        <w:rPr>
          <w:rFonts w:ascii="Times New Roman" w:hAnsi="Times New Roman" w:cs="Times New Roman"/>
          <w:sz w:val="24"/>
          <w:szCs w:val="24"/>
        </w:rPr>
        <w:t xml:space="preserve"> зак</w:t>
      </w:r>
      <w:r w:rsidR="00947721" w:rsidRPr="009C79FF">
        <w:rPr>
          <w:rFonts w:ascii="Times New Roman" w:hAnsi="Times New Roman" w:cs="Times New Roman"/>
          <w:sz w:val="24"/>
          <w:szCs w:val="24"/>
        </w:rPr>
        <w:t>онодательством Тульской области, Уставом муниципального образования Кимовский район</w:t>
      </w:r>
    </w:p>
    <w:p w:rsidR="00BF5C35" w:rsidRPr="009C79FF" w:rsidRDefault="00BF5C35" w:rsidP="000A3463">
      <w:pPr>
        <w:pStyle w:val="ConsPlusNormal"/>
        <w:ind w:firstLine="709"/>
        <w:contextualSpacing/>
        <w:jc w:val="both"/>
        <w:rPr>
          <w:rFonts w:ascii="Times New Roman" w:hAnsi="Times New Roman" w:cs="Times New Roman"/>
          <w:sz w:val="24"/>
          <w:szCs w:val="24"/>
        </w:rPr>
      </w:pPr>
    </w:p>
    <w:p w:rsidR="00246949" w:rsidRPr="009C79FF" w:rsidRDefault="00246949" w:rsidP="000A3463">
      <w:pPr>
        <w:pStyle w:val="ConsPlusNormal"/>
        <w:ind w:firstLine="709"/>
        <w:contextualSpacing/>
        <w:jc w:val="both"/>
        <w:rPr>
          <w:rFonts w:ascii="Times New Roman" w:hAnsi="Times New Roman" w:cs="Times New Roman"/>
          <w:sz w:val="24"/>
          <w:szCs w:val="24"/>
        </w:rPr>
      </w:pP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9C79FF" w:rsidTr="006914D3">
        <w:trPr>
          <w:jc w:val="center"/>
        </w:trPr>
        <w:tc>
          <w:tcPr>
            <w:tcW w:w="567" w:type="dxa"/>
            <w:vMerge w:val="restart"/>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 п/п</w:t>
            </w:r>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Вид НПА</w:t>
            </w:r>
          </w:p>
        </w:tc>
        <w:tc>
          <w:tcPr>
            <w:tcW w:w="1364" w:type="dxa"/>
            <w:tcBorders>
              <w:top w:val="single" w:sz="4" w:space="0" w:color="auto"/>
              <w:left w:val="single" w:sz="4" w:space="0" w:color="auto"/>
              <w:bottom w:val="nil"/>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Сроки</w:t>
            </w:r>
          </w:p>
        </w:tc>
        <w:tc>
          <w:tcPr>
            <w:tcW w:w="1782" w:type="dxa"/>
            <w:vMerge w:val="restart"/>
            <w:tcBorders>
              <w:top w:val="single" w:sz="4" w:space="0" w:color="auto"/>
              <w:left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Исполнитель</w:t>
            </w:r>
          </w:p>
        </w:tc>
        <w:tc>
          <w:tcPr>
            <w:tcW w:w="1620" w:type="dxa"/>
            <w:vMerge w:val="restart"/>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Ожидаемый результат</w:t>
            </w:r>
          </w:p>
        </w:tc>
      </w:tr>
      <w:tr w:rsidR="00246949" w:rsidRPr="009C79FF" w:rsidTr="006914D3">
        <w:trPr>
          <w:jc w:val="center"/>
        </w:trPr>
        <w:tc>
          <w:tcPr>
            <w:tcW w:w="567" w:type="dxa"/>
            <w:vMerge/>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57"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90"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364" w:type="dxa"/>
            <w:tcBorders>
              <w:top w:val="nil"/>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782" w:type="dxa"/>
            <w:vMerge/>
            <w:tcBorders>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620" w:type="dxa"/>
            <w:vMerge/>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1</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w:t>
            </w:r>
            <w:r w:rsidRPr="009C79FF">
              <w:rPr>
                <w:rFonts w:ascii="Times New Roman" w:hAnsi="Times New Roman" w:cs="Times New Roman"/>
                <w:color w:val="000000"/>
              </w:rPr>
              <w:lastRenderedPageBreak/>
              <w:t xml:space="preserve">социальной поддержки 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BD5BB3" w:rsidP="000A3463">
            <w:pPr>
              <w:pStyle w:val="a3"/>
              <w:contextualSpacing/>
              <w:jc w:val="both"/>
              <w:rPr>
                <w:rFonts w:ascii="Times New Roman" w:hAnsi="Times New Roman" w:cs="Times New Roman"/>
                <w:color w:val="000000"/>
              </w:rPr>
            </w:pPr>
            <w:hyperlink r:id="rId8"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w:t>
            </w:r>
            <w:r w:rsidR="00246949" w:rsidRPr="009C79FF">
              <w:rPr>
                <w:rFonts w:ascii="Times New Roman" w:hAnsi="Times New Roman" w:cs="Times New Roman"/>
                <w:color w:val="000000"/>
              </w:rPr>
              <w:lastRenderedPageBreak/>
              <w:t xml:space="preserve">области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от 20 декабря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1995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21-ЗТО</w:t>
            </w:r>
            <w:r w:rsidRPr="009C79FF">
              <w:rPr>
                <w:rFonts w:ascii="Times New Roman" w:hAnsi="Times New Roman" w:cs="Times New Roman"/>
                <w:color w:val="000000"/>
              </w:rPr>
              <w:br/>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64526D">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5A683C">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5A683C" w:rsidP="000A3463">
            <w:pPr>
              <w:pStyle w:val="a3"/>
              <w:contextualSpacing/>
              <w:jc w:val="both"/>
              <w:rPr>
                <w:rFonts w:ascii="Times New Roman" w:hAnsi="Times New Roman" w:cs="Times New Roman"/>
                <w:color w:val="000000"/>
              </w:rPr>
            </w:pPr>
            <w:r>
              <w:rPr>
                <w:rFonts w:ascii="Times New Roman" w:hAnsi="Times New Roman" w:cs="Times New Roman"/>
                <w:color w:val="000000"/>
              </w:rPr>
              <w:t xml:space="preserve">Отдел </w:t>
            </w:r>
            <w:r>
              <w:rPr>
                <w:rFonts w:ascii="Times New Roman" w:hAnsi="Times New Roman" w:cs="Times New Roman"/>
                <w:color w:val="000000"/>
              </w:rPr>
              <w:lastRenderedPageBreak/>
              <w:t>культуры, молодежной политики, физической культуры и спорта комитета по социальным вопросам</w:t>
            </w:r>
            <w:r w:rsidR="003F5647"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74715A">
            <w:pPr>
              <w:pStyle w:val="a3"/>
              <w:contextualSpacing/>
              <w:jc w:val="both"/>
              <w:rPr>
                <w:rFonts w:ascii="Times New Roman" w:hAnsi="Times New Roman" w:cs="Times New Roman"/>
                <w:color w:val="000000"/>
              </w:rPr>
            </w:pPr>
            <w:r w:rsidRPr="009C79FF">
              <w:rPr>
                <w:rFonts w:ascii="Times New Roman" w:hAnsi="Times New Roman" w:cs="Times New Roman"/>
                <w:color w:val="000000"/>
              </w:rPr>
              <w:lastRenderedPageBreak/>
              <w:t xml:space="preserve">Планируется </w:t>
            </w:r>
            <w:r w:rsidRPr="009C79FF">
              <w:rPr>
                <w:rFonts w:ascii="Times New Roman" w:hAnsi="Times New Roman" w:cs="Times New Roman"/>
                <w:color w:val="000000"/>
              </w:rPr>
              <w:lastRenderedPageBreak/>
              <w:t>охватить</w:t>
            </w:r>
            <w:r w:rsidR="005A683C">
              <w:rPr>
                <w:rFonts w:ascii="Times New Roman" w:hAnsi="Times New Roman" w:cs="Times New Roman"/>
                <w:color w:val="000000"/>
              </w:rPr>
              <w:t xml:space="preserve"> </w:t>
            </w:r>
            <w:r w:rsidR="0074715A">
              <w:rPr>
                <w:rFonts w:ascii="Times New Roman" w:hAnsi="Times New Roman" w:cs="Times New Roman"/>
                <w:color w:val="000000"/>
              </w:rPr>
              <w:t xml:space="preserve">мерами социальной поддержки </w:t>
            </w:r>
            <w:r w:rsidR="00947721" w:rsidRPr="009C79FF">
              <w:rPr>
                <w:rFonts w:ascii="Times New Roman" w:hAnsi="Times New Roman" w:cs="Times New Roman"/>
                <w:color w:val="000000"/>
              </w:rPr>
              <w:t xml:space="preserve">работников муниципальных </w:t>
            </w:r>
            <w:r w:rsidRPr="009C79FF">
              <w:rPr>
                <w:rFonts w:ascii="Times New Roman" w:hAnsi="Times New Roman" w:cs="Times New Roman"/>
                <w:color w:val="000000"/>
              </w:rPr>
              <w:t>библиотек</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3.</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autoSpaceDE w:val="0"/>
              <w:autoSpaceDN w:val="0"/>
              <w:adjustRightInd w:val="0"/>
              <w:spacing w:after="0" w:line="240" w:lineRule="auto"/>
              <w:contextualSpacing/>
              <w:jc w:val="both"/>
              <w:rPr>
                <w:rFonts w:ascii="Times New Roman" w:hAnsi="Times New Roman"/>
                <w:color w:val="000000"/>
                <w:sz w:val="24"/>
                <w:szCs w:val="24"/>
              </w:rPr>
            </w:pPr>
            <w:r w:rsidRPr="009C79FF">
              <w:rPr>
                <w:rFonts w:ascii="Times New Roman" w:hAnsi="Times New Roman"/>
                <w:color w:val="000000"/>
                <w:sz w:val="24"/>
                <w:szCs w:val="24"/>
              </w:rPr>
              <w:t xml:space="preserve">Меры социальной поддержки 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BD5BB3" w:rsidP="000A3463">
            <w:pPr>
              <w:pStyle w:val="a3"/>
              <w:contextualSpacing/>
              <w:jc w:val="both"/>
              <w:rPr>
                <w:rFonts w:ascii="Times New Roman" w:hAnsi="Times New Roman" w:cs="Times New Roman"/>
                <w:color w:val="000000"/>
              </w:rPr>
            </w:pPr>
            <w:hyperlink r:id="rId9"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19 марта 1999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 121-ЗТО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E04C64">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947721" w:rsidRPr="009C79FF">
              <w:rPr>
                <w:rFonts w:ascii="Times New Roman" w:hAnsi="Times New Roman" w:cs="Times New Roman"/>
                <w:color w:val="000000"/>
              </w:rPr>
              <w:t>мерами социальной поддержки  работник</w:t>
            </w:r>
            <w:r w:rsidR="00E04C64">
              <w:rPr>
                <w:rFonts w:ascii="Times New Roman" w:hAnsi="Times New Roman" w:cs="Times New Roman"/>
                <w:color w:val="000000"/>
              </w:rPr>
              <w:t>ов</w:t>
            </w:r>
            <w:r w:rsidRPr="009C79FF">
              <w:rPr>
                <w:rFonts w:ascii="Times New Roman" w:hAnsi="Times New Roman" w:cs="Times New Roman"/>
                <w:color w:val="000000"/>
              </w:rPr>
              <w:t xml:space="preserve"> музе</w:t>
            </w:r>
            <w:r w:rsidR="00E04C64">
              <w:rPr>
                <w:rFonts w:ascii="Times New Roman" w:hAnsi="Times New Roman" w:cs="Times New Roman"/>
                <w:color w:val="000000"/>
              </w:rPr>
              <w:t>ев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BD5BB3" w:rsidP="000A3463">
            <w:pPr>
              <w:pStyle w:val="a3"/>
              <w:contextualSpacing/>
              <w:jc w:val="both"/>
              <w:rPr>
                <w:rFonts w:ascii="Times New Roman" w:hAnsi="Times New Roman" w:cs="Times New Roman"/>
                <w:color w:val="000000"/>
              </w:rPr>
            </w:pPr>
            <w:hyperlink r:id="rId10"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7 марта 2002 года</w:t>
            </w:r>
          </w:p>
          <w:p w:rsidR="00246949" w:rsidRPr="009C79FF" w:rsidRDefault="00246949" w:rsidP="000A3463">
            <w:pPr>
              <w:spacing w:after="0" w:line="240" w:lineRule="auto"/>
              <w:contextualSpacing/>
              <w:jc w:val="both"/>
              <w:rPr>
                <w:rFonts w:ascii="Times New Roman" w:hAnsi="Times New Roman"/>
                <w:sz w:val="24"/>
                <w:szCs w:val="24"/>
              </w:rPr>
            </w:pPr>
            <w:r w:rsidRPr="009C79FF">
              <w:rPr>
                <w:rFonts w:ascii="Times New Roman" w:hAnsi="Times New Roman"/>
                <w:color w:val="000000"/>
                <w:sz w:val="24"/>
                <w:szCs w:val="24"/>
              </w:rPr>
              <w:t>№ 286-ЗТО</w:t>
            </w:r>
            <w:r w:rsidRPr="009C79FF">
              <w:rPr>
                <w:rFonts w:ascii="Times New Roman" w:hAnsi="Times New Roman"/>
                <w:color w:val="000000"/>
                <w:sz w:val="24"/>
                <w:szCs w:val="24"/>
              </w:rPr>
              <w:br/>
              <w:t xml:space="preserve">«О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w:t>
            </w:r>
            <w:r w:rsidRPr="009C79FF">
              <w:rPr>
                <w:rFonts w:ascii="Times New Roman" w:hAnsi="Times New Roman"/>
                <w:color w:val="000000"/>
                <w:sz w:val="24"/>
                <w:szCs w:val="24"/>
              </w:rPr>
              <w:lastRenderedPageBreak/>
              <w:t>работникам государственных 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246949" w:rsidP="00B958B8">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осуществлять выплату ежемесячной надбавки</w:t>
            </w:r>
            <w:r w:rsidR="00C44AAA" w:rsidRPr="009C79FF">
              <w:rPr>
                <w:rFonts w:ascii="Times New Roman" w:hAnsi="Times New Roman" w:cs="Times New Roman"/>
                <w:color w:val="000000"/>
              </w:rPr>
              <w:t xml:space="preserve"> 25</w:t>
            </w:r>
            <w:r w:rsidRPr="009C79FF">
              <w:rPr>
                <w:rFonts w:ascii="Times New Roman" w:hAnsi="Times New Roman" w:cs="Times New Roman"/>
                <w:color w:val="000000"/>
              </w:rPr>
              <w:t xml:space="preserve"> работник</w:t>
            </w:r>
            <w:r w:rsidR="00C44AAA" w:rsidRPr="009C79FF">
              <w:rPr>
                <w:rFonts w:ascii="Times New Roman" w:hAnsi="Times New Roman" w:cs="Times New Roman"/>
                <w:color w:val="000000"/>
              </w:rPr>
              <w:t>ам культуры клубного типа</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5.</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BD5BB3" w:rsidP="00E04C64">
            <w:pPr>
              <w:pStyle w:val="a3"/>
              <w:contextualSpacing/>
              <w:jc w:val="both"/>
              <w:rPr>
                <w:rFonts w:ascii="Times New Roman" w:hAnsi="Times New Roman" w:cs="Times New Roman"/>
                <w:color w:val="000000"/>
              </w:rPr>
            </w:pPr>
            <w:hyperlink r:id="rId11"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r w:rsidR="00E04C64">
              <w:rPr>
                <w:rFonts w:ascii="Times New Roman" w:hAnsi="Times New Roman" w:cs="Times New Roman"/>
                <w:color w:val="000000"/>
              </w:rPr>
              <w:t>«О</w:t>
            </w:r>
            <w:r w:rsidR="00246949" w:rsidRPr="009C79FF">
              <w:rPr>
                <w:rFonts w:ascii="Times New Roman" w:hAnsi="Times New Roman" w:cs="Times New Roman"/>
                <w:color w:val="000000"/>
              </w:rPr>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Pr>
                <w:rFonts w:ascii="Times New Roman" w:hAnsi="Times New Roman" w:cs="Times New Roman"/>
                <w:color w:val="000000"/>
              </w:rPr>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1F3F34"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8744EA">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1F3F34" w:rsidRPr="009C79FF">
              <w:rPr>
                <w:rFonts w:ascii="Times New Roman" w:hAnsi="Times New Roman" w:cs="Times New Roman"/>
                <w:color w:val="000000"/>
              </w:rPr>
              <w:t xml:space="preserve">мерами социальной поддержки </w:t>
            </w:r>
            <w:r w:rsidR="005B771C" w:rsidRPr="009C79FF">
              <w:rPr>
                <w:rFonts w:ascii="Times New Roman" w:hAnsi="Times New Roman" w:cs="Times New Roman"/>
                <w:color w:val="000000"/>
              </w:rPr>
              <w:t>всех работников</w:t>
            </w:r>
            <w:r w:rsidRPr="009C79FF">
              <w:rPr>
                <w:rFonts w:ascii="Times New Roman" w:hAnsi="Times New Roman" w:cs="Times New Roman"/>
                <w:color w:val="000000"/>
              </w:rPr>
              <w:t xml:space="preserve"> муниципальных библиотек, муниципальных музеев и их филиалов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BD5BB3" w:rsidP="000A3463">
            <w:pPr>
              <w:pStyle w:val="a3"/>
              <w:contextualSpacing/>
              <w:jc w:val="both"/>
              <w:rPr>
                <w:rFonts w:ascii="Times New Roman" w:hAnsi="Times New Roman" w:cs="Times New Roman"/>
                <w:color w:val="000000"/>
              </w:rPr>
            </w:pPr>
            <w:hyperlink r:id="rId12"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796CF7"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DD4760"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0548E4">
              <w:rPr>
                <w:rFonts w:ascii="Times New Roman" w:hAnsi="Times New Roman" w:cs="Times New Roman"/>
                <w:color w:val="000000"/>
              </w:rPr>
              <w:t>Довести количество новых поступлений в библиотечные фонды до 105 экз. на 1000 жителей</w:t>
            </w:r>
          </w:p>
        </w:tc>
      </w:tr>
      <w:tr w:rsidR="001E673C" w:rsidRPr="009C79FF" w:rsidTr="006914D3">
        <w:trPr>
          <w:jc w:val="center"/>
        </w:trPr>
        <w:tc>
          <w:tcPr>
            <w:tcW w:w="567" w:type="dxa"/>
            <w:tcBorders>
              <w:top w:val="single" w:sz="4" w:space="0" w:color="auto"/>
              <w:bottom w:val="single" w:sz="4" w:space="0" w:color="auto"/>
              <w:right w:val="single" w:sz="4" w:space="0" w:color="auto"/>
            </w:tcBorders>
          </w:tcPr>
          <w:p w:rsidR="001E673C" w:rsidRPr="009C79FF" w:rsidRDefault="001E673C"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1E673C" w:rsidRPr="009C79FF" w:rsidRDefault="001E673C"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1E673C" w:rsidRDefault="00BD5BB3" w:rsidP="001E673C">
            <w:pPr>
              <w:pStyle w:val="a3"/>
              <w:contextualSpacing/>
              <w:jc w:val="both"/>
            </w:pPr>
            <w:hyperlink r:id="rId13" w:history="1">
              <w:r w:rsidR="001E673C" w:rsidRPr="009C79FF">
                <w:rPr>
                  <w:rStyle w:val="a9"/>
                  <w:rFonts w:ascii="Times New Roman" w:hAnsi="Times New Roman" w:cs="Times New Roman"/>
                  <w:color w:val="000000"/>
                </w:rPr>
                <w:t>Закон</w:t>
              </w:r>
            </w:hyperlink>
            <w:r w:rsidR="001E673C" w:rsidRPr="009C79FF">
              <w:rPr>
                <w:rFonts w:ascii="Times New Roman" w:hAnsi="Times New Roman" w:cs="Times New Roman"/>
                <w:color w:val="000000"/>
              </w:rPr>
              <w:t xml:space="preserve"> Тульской области от 20</w:t>
            </w:r>
            <w:r w:rsidR="001E673C">
              <w:rPr>
                <w:rFonts w:ascii="Times New Roman" w:hAnsi="Times New Roman" w:cs="Times New Roman"/>
                <w:color w:val="000000"/>
              </w:rPr>
              <w:t xml:space="preserve"> декабря 1995 года № 21-ЗТО «О музейно</w:t>
            </w:r>
            <w:r w:rsidR="001E673C" w:rsidRPr="009C79FF">
              <w:rPr>
                <w:rFonts w:ascii="Times New Roman" w:hAnsi="Times New Roman" w:cs="Times New Roman"/>
                <w:color w:val="000000"/>
              </w:rPr>
              <w:t>м деле»</w:t>
            </w:r>
          </w:p>
        </w:tc>
        <w:tc>
          <w:tcPr>
            <w:tcW w:w="1364" w:type="dxa"/>
            <w:tcBorders>
              <w:top w:val="single" w:sz="4" w:space="0" w:color="auto"/>
              <w:left w:val="single" w:sz="4" w:space="0" w:color="auto"/>
              <w:bottom w:val="single" w:sz="4" w:space="0" w:color="auto"/>
              <w:right w:val="single" w:sz="4" w:space="0" w:color="auto"/>
            </w:tcBorders>
          </w:tcPr>
          <w:p w:rsidR="001E673C" w:rsidRPr="009C79FF" w:rsidRDefault="001E673C"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1E673C" w:rsidRDefault="001E67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Pr="009C79FF">
              <w:rPr>
                <w:rFonts w:ascii="Times New Roman" w:hAnsi="Times New Roman" w:cs="Times New Roman"/>
                <w:color w:val="000000"/>
              </w:rPr>
              <w:lastRenderedPageBreak/>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1E673C" w:rsidRPr="001E673C" w:rsidRDefault="001E673C" w:rsidP="000A3463">
            <w:pPr>
              <w:pStyle w:val="a3"/>
              <w:contextualSpacing/>
              <w:jc w:val="both"/>
              <w:rPr>
                <w:rFonts w:ascii="Times New Roman" w:hAnsi="Times New Roman" w:cs="Times New Roman"/>
                <w:color w:val="000000"/>
                <w:highlight w:val="yellow"/>
              </w:rPr>
            </w:pPr>
          </w:p>
        </w:tc>
      </w:tr>
      <w:tr w:rsidR="000548E4" w:rsidRPr="009C79FF" w:rsidTr="006914D3">
        <w:trPr>
          <w:jc w:val="center"/>
        </w:trPr>
        <w:tc>
          <w:tcPr>
            <w:tcW w:w="567" w:type="dxa"/>
            <w:tcBorders>
              <w:top w:val="single" w:sz="4" w:space="0" w:color="auto"/>
              <w:bottom w:val="single" w:sz="4" w:space="0" w:color="auto"/>
              <w:right w:val="single" w:sz="4" w:space="0" w:color="auto"/>
            </w:tcBorders>
          </w:tcPr>
          <w:p w:rsidR="000548E4" w:rsidRPr="009C79FF" w:rsidRDefault="000548E4"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548E4" w:rsidRPr="009C79FF" w:rsidRDefault="000548E4"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548E4" w:rsidRPr="000548E4" w:rsidRDefault="000548E4" w:rsidP="001E673C">
            <w:pPr>
              <w:pStyle w:val="a3"/>
              <w:contextualSpacing/>
              <w:jc w:val="both"/>
              <w:rPr>
                <w:rFonts w:ascii="Times New Roman" w:hAnsi="Times New Roman" w:cs="Times New Roman"/>
              </w:rPr>
            </w:pPr>
            <w:r w:rsidRPr="000548E4">
              <w:rPr>
                <w:rFonts w:ascii="Times New Roman" w:hAnsi="Times New Roman" w:cs="Times New Roman"/>
                <w:color w:val="000000"/>
                <w:shd w:val="clear" w:color="auto" w:fill="FFFFFF"/>
              </w:rPr>
              <w:t>Постановление Правительства 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9C79FF" w:rsidRDefault="000548E4"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0548E4" w:rsidRDefault="000548E4"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548E4" w:rsidRPr="001E673C" w:rsidRDefault="000548E4" w:rsidP="000A3463">
            <w:pPr>
              <w:pStyle w:val="a3"/>
              <w:contextualSpacing/>
              <w:jc w:val="both"/>
              <w:rPr>
                <w:rFonts w:ascii="Times New Roman" w:hAnsi="Times New Roman" w:cs="Times New Roman"/>
                <w:color w:val="000000"/>
                <w:highlight w:val="yellow"/>
              </w:rPr>
            </w:pPr>
          </w:p>
        </w:tc>
      </w:tr>
      <w:tr w:rsidR="000001C7" w:rsidRPr="009C79FF" w:rsidTr="006914D3">
        <w:trPr>
          <w:jc w:val="center"/>
        </w:trPr>
        <w:tc>
          <w:tcPr>
            <w:tcW w:w="567" w:type="dxa"/>
            <w:tcBorders>
              <w:top w:val="single" w:sz="4" w:space="0" w:color="auto"/>
              <w:bottom w:val="single" w:sz="4" w:space="0" w:color="auto"/>
              <w:right w:val="single" w:sz="4" w:space="0" w:color="auto"/>
            </w:tcBorders>
          </w:tcPr>
          <w:p w:rsidR="000001C7" w:rsidRPr="009C79FF" w:rsidRDefault="000001C7"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001C7" w:rsidRPr="009C79FF" w:rsidRDefault="000001C7"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001C7" w:rsidRPr="000001C7" w:rsidRDefault="000001C7" w:rsidP="000001C7">
            <w:pPr>
              <w:shd w:val="clear" w:color="auto" w:fill="FFFFFF"/>
              <w:spacing w:after="0" w:line="240" w:lineRule="auto"/>
              <w:jc w:val="both"/>
              <w:rPr>
                <w:rFonts w:ascii="Times New Roman" w:hAnsi="Times New Roman"/>
                <w:color w:val="000000"/>
                <w:lang w:eastAsia="ru-RU"/>
              </w:rPr>
            </w:pPr>
            <w:r w:rsidRPr="000001C7">
              <w:rPr>
                <w:rFonts w:ascii="Times New Roman" w:hAnsi="Times New Roman"/>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p w:rsidR="000001C7" w:rsidRDefault="000001C7" w:rsidP="000001C7">
            <w:pPr>
              <w:shd w:val="clear" w:color="auto" w:fill="FFFFFF"/>
              <w:spacing w:line="240" w:lineRule="auto"/>
            </w:pPr>
            <w:r w:rsidRPr="000001C7">
              <w:rPr>
                <w:rFonts w:ascii="Times New Roman" w:hAnsi="Times New Roman"/>
                <w:color w:val="000000"/>
                <w:sz w:val="24"/>
                <w:szCs w:val="24"/>
                <w:lang w:eastAsia="ru-RU"/>
              </w:rPr>
              <w:t> </w:t>
            </w:r>
          </w:p>
        </w:tc>
        <w:tc>
          <w:tcPr>
            <w:tcW w:w="1364" w:type="dxa"/>
            <w:tcBorders>
              <w:top w:val="single" w:sz="4" w:space="0" w:color="auto"/>
              <w:left w:val="single" w:sz="4" w:space="0" w:color="auto"/>
              <w:bottom w:val="single" w:sz="4" w:space="0" w:color="auto"/>
              <w:right w:val="single" w:sz="4" w:space="0" w:color="auto"/>
            </w:tcBorders>
          </w:tcPr>
          <w:p w:rsidR="000001C7" w:rsidRPr="009C79FF" w:rsidRDefault="000001C7"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0001C7" w:rsidRDefault="000001C7" w:rsidP="003A57F7">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w:t>
            </w:r>
            <w:r w:rsidRPr="009C79FF">
              <w:rPr>
                <w:rFonts w:ascii="Times New Roman" w:hAnsi="Times New Roman" w:cs="Times New Roman"/>
                <w:color w:val="000000"/>
              </w:rPr>
              <w:lastRenderedPageBreak/>
              <w:t>район</w:t>
            </w:r>
          </w:p>
        </w:tc>
        <w:tc>
          <w:tcPr>
            <w:tcW w:w="1620" w:type="dxa"/>
            <w:tcBorders>
              <w:top w:val="single" w:sz="4" w:space="0" w:color="auto"/>
              <w:left w:val="single" w:sz="4" w:space="0" w:color="auto"/>
              <w:bottom w:val="single" w:sz="4" w:space="0" w:color="auto"/>
            </w:tcBorders>
          </w:tcPr>
          <w:p w:rsidR="000001C7" w:rsidRPr="001E673C" w:rsidRDefault="000001C7" w:rsidP="000A3463">
            <w:pPr>
              <w:pStyle w:val="a3"/>
              <w:contextualSpacing/>
              <w:jc w:val="both"/>
              <w:rPr>
                <w:rFonts w:ascii="Times New Roman" w:hAnsi="Times New Roman" w:cs="Times New Roman"/>
                <w:color w:val="000000"/>
                <w:highlight w:val="yellow"/>
              </w:rPr>
            </w:pPr>
          </w:p>
        </w:tc>
      </w:tr>
    </w:tbl>
    <w:p w:rsidR="00246949" w:rsidRDefault="00246949" w:rsidP="000A3463">
      <w:pPr>
        <w:pStyle w:val="ConsPlusNormal"/>
        <w:ind w:firstLine="709"/>
        <w:contextualSpacing/>
        <w:jc w:val="both"/>
        <w:rPr>
          <w:rFonts w:ascii="Times New Roman" w:hAnsi="Times New Roman" w:cs="Times New Roman"/>
          <w:sz w:val="24"/>
          <w:szCs w:val="24"/>
          <w:lang w:eastAsia="en-US"/>
        </w:rPr>
      </w:pPr>
    </w:p>
    <w:p w:rsidR="00A64092" w:rsidRDefault="00A64092" w:rsidP="000A3463">
      <w:pPr>
        <w:pStyle w:val="ConsPlusNormal"/>
        <w:ind w:firstLine="709"/>
        <w:contextualSpacing/>
        <w:jc w:val="both"/>
        <w:rPr>
          <w:rFonts w:ascii="Times New Roman" w:hAnsi="Times New Roman" w:cs="Times New Roman"/>
          <w:sz w:val="24"/>
          <w:szCs w:val="24"/>
          <w:lang w:eastAsia="en-US"/>
        </w:rPr>
      </w:pPr>
    </w:p>
    <w:p w:rsidR="00A64092" w:rsidRPr="009C79FF" w:rsidRDefault="00A64092" w:rsidP="000A3463">
      <w:pPr>
        <w:pStyle w:val="ConsPlusNormal"/>
        <w:ind w:firstLine="709"/>
        <w:contextualSpacing/>
        <w:jc w:val="both"/>
        <w:rPr>
          <w:rFonts w:ascii="Times New Roman" w:hAnsi="Times New Roman" w:cs="Times New Roman"/>
          <w:sz w:val="24"/>
          <w:szCs w:val="24"/>
          <w:lang w:eastAsia="en-US"/>
        </w:rPr>
      </w:pPr>
    </w:p>
    <w:p w:rsidR="00246949" w:rsidRPr="009C79FF" w:rsidRDefault="00796CF7" w:rsidP="000A3463">
      <w:pPr>
        <w:pStyle w:val="1"/>
        <w:spacing w:before="0" w:after="0"/>
        <w:ind w:firstLine="709"/>
        <w:contextualSpacing/>
        <w:rPr>
          <w:rFonts w:ascii="Times New Roman" w:hAnsi="Times New Roman" w:cs="Times New Roman"/>
          <w:color w:val="auto"/>
        </w:rPr>
      </w:pPr>
      <w:bookmarkStart w:id="2" w:name="sub_1700"/>
      <w:r w:rsidRPr="009C79FF">
        <w:rPr>
          <w:rFonts w:ascii="Times New Roman" w:hAnsi="Times New Roman" w:cs="Times New Roman"/>
          <w:color w:val="auto"/>
        </w:rPr>
        <w:t>6. Текст подпрограмм</w:t>
      </w:r>
      <w:r w:rsidR="00C571CC">
        <w:rPr>
          <w:rFonts w:ascii="Times New Roman" w:hAnsi="Times New Roman" w:cs="Times New Roman"/>
          <w:color w:val="auto"/>
        </w:rPr>
        <w:t xml:space="preserve"> </w:t>
      </w:r>
      <w:r w:rsidRPr="009C79FF">
        <w:rPr>
          <w:rFonts w:ascii="Times New Roman" w:hAnsi="Times New Roman" w:cs="Times New Roman"/>
          <w:color w:val="auto"/>
        </w:rPr>
        <w:t>Кимовского района</w:t>
      </w:r>
      <w:r w:rsidR="00246949" w:rsidRPr="009C79FF">
        <w:rPr>
          <w:rFonts w:ascii="Times New Roman" w:hAnsi="Times New Roman" w:cs="Times New Roman"/>
          <w:color w:val="auto"/>
        </w:rPr>
        <w:t xml:space="preserve"> и основных мероприятий</w:t>
      </w:r>
      <w:r w:rsidR="001C0053">
        <w:rPr>
          <w:rFonts w:ascii="Times New Roman" w:hAnsi="Times New Roman" w:cs="Times New Roman"/>
          <w:color w:val="auto"/>
        </w:rPr>
        <w:t xml:space="preserve"> </w:t>
      </w:r>
      <w:r w:rsidR="001372C7">
        <w:rPr>
          <w:rFonts w:ascii="Times New Roman" w:hAnsi="Times New Roman" w:cs="Times New Roman"/>
          <w:color w:val="auto"/>
        </w:rPr>
        <w:t>отдела культуры, молодежной политики, физической культуры и спорта</w:t>
      </w:r>
      <w:r w:rsidR="00246949" w:rsidRPr="009C79FF">
        <w:rPr>
          <w:rFonts w:ascii="Times New Roman" w:hAnsi="Times New Roman" w:cs="Times New Roman"/>
          <w:color w:val="auto"/>
        </w:rPr>
        <w:t xml:space="preserve">, включенных в </w:t>
      </w:r>
      <w:r w:rsidR="00EE4719" w:rsidRPr="009C79FF">
        <w:rPr>
          <w:rFonts w:ascii="Times New Roman" w:hAnsi="Times New Roman" w:cs="Times New Roman"/>
          <w:color w:val="auto"/>
        </w:rPr>
        <w:t>муниципаль</w:t>
      </w:r>
      <w:r w:rsidR="00246949" w:rsidRPr="009C79FF">
        <w:rPr>
          <w:rFonts w:ascii="Times New Roman" w:hAnsi="Times New Roman" w:cs="Times New Roman"/>
          <w:color w:val="auto"/>
        </w:rPr>
        <w:t>ную программу</w:t>
      </w:r>
    </w:p>
    <w:p w:rsidR="00246949" w:rsidRPr="009C79FF" w:rsidRDefault="00246949" w:rsidP="000A3463">
      <w:pPr>
        <w:spacing w:after="0" w:line="240" w:lineRule="auto"/>
        <w:ind w:firstLine="709"/>
        <w:contextualSpacing/>
        <w:jc w:val="both"/>
        <w:rPr>
          <w:rFonts w:ascii="Times New Roman" w:hAnsi="Times New Roman"/>
          <w:sz w:val="24"/>
          <w:szCs w:val="24"/>
        </w:rPr>
      </w:pPr>
    </w:p>
    <w:bookmarkEnd w:id="2"/>
    <w:p w:rsidR="00246949" w:rsidRPr="009C79FF" w:rsidRDefault="00EE471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Муниципальн</w:t>
      </w:r>
      <w:r w:rsidR="00246949" w:rsidRPr="009C79FF">
        <w:rPr>
          <w:rFonts w:ascii="Times New Roman" w:hAnsi="Times New Roman"/>
          <w:sz w:val="24"/>
          <w:szCs w:val="24"/>
        </w:rPr>
        <w:t>ая программа включает подпрограммы, которые направлены на создание условий для повышения эффективности реализации государст</w:t>
      </w:r>
      <w:r w:rsidR="00825D0D" w:rsidRPr="009C79FF">
        <w:rPr>
          <w:rFonts w:ascii="Times New Roman" w:hAnsi="Times New Roman"/>
          <w:sz w:val="24"/>
          <w:szCs w:val="24"/>
        </w:rPr>
        <w:t>венных</w:t>
      </w:r>
      <w:r w:rsidR="00246949" w:rsidRPr="009C79FF">
        <w:rPr>
          <w:rFonts w:ascii="Times New Roman" w:hAnsi="Times New Roman"/>
          <w:sz w:val="24"/>
          <w:szCs w:val="24"/>
        </w:rPr>
        <w:t xml:space="preserve"> функций и обеспечение реализации долгосрочных приоритетов и целей социально-экономического ра</w:t>
      </w:r>
      <w:r w:rsidR="00796CF7" w:rsidRPr="009C79FF">
        <w:rPr>
          <w:rFonts w:ascii="Times New Roman" w:hAnsi="Times New Roman"/>
          <w:sz w:val="24"/>
          <w:szCs w:val="24"/>
        </w:rPr>
        <w:t>звития района</w:t>
      </w:r>
      <w:r w:rsidR="00246949" w:rsidRPr="009C79FF">
        <w:rPr>
          <w:rFonts w:ascii="Times New Roman" w:hAnsi="Times New Roman"/>
          <w:sz w:val="24"/>
          <w:szCs w:val="24"/>
        </w:rPr>
        <w:t xml:space="preserve">. При формировании подпрограмм </w:t>
      </w:r>
      <w:r w:rsidRPr="009C79FF">
        <w:rPr>
          <w:rFonts w:ascii="Times New Roman" w:hAnsi="Times New Roman"/>
          <w:sz w:val="24"/>
          <w:szCs w:val="24"/>
        </w:rPr>
        <w:t>муниципаль</w:t>
      </w:r>
      <w:r w:rsidR="00246949" w:rsidRPr="009C79FF">
        <w:rPr>
          <w:rFonts w:ascii="Times New Roman" w:hAnsi="Times New Roman"/>
          <w:sz w:val="24"/>
          <w:szCs w:val="24"/>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Масштаб задач </w:t>
      </w:r>
      <w:r w:rsidR="009B6E27" w:rsidRPr="009C79FF">
        <w:rPr>
          <w:rFonts w:ascii="Times New Roman" w:hAnsi="Times New Roman"/>
          <w:sz w:val="24"/>
          <w:szCs w:val="24"/>
        </w:rPr>
        <w:t>муниципальн</w:t>
      </w:r>
      <w:r w:rsidRPr="009C79FF">
        <w:rPr>
          <w:rFonts w:ascii="Times New Roman" w:hAnsi="Times New Roman"/>
          <w:sz w:val="24"/>
          <w:szCs w:val="24"/>
        </w:rPr>
        <w:t xml:space="preserve">ой программы предусматривает выделение </w:t>
      </w:r>
      <w:r w:rsidR="00017163">
        <w:rPr>
          <w:rFonts w:ascii="Times New Roman" w:hAnsi="Times New Roman"/>
          <w:sz w:val="24"/>
          <w:szCs w:val="24"/>
        </w:rPr>
        <w:t>пяти</w:t>
      </w:r>
      <w:r w:rsidR="000C4BF3">
        <w:rPr>
          <w:rFonts w:ascii="Times New Roman" w:hAnsi="Times New Roman"/>
          <w:sz w:val="24"/>
          <w:szCs w:val="24"/>
        </w:rPr>
        <w:t xml:space="preserve"> подпрограмм и основных</w:t>
      </w:r>
      <w:r w:rsidRPr="009C79FF">
        <w:rPr>
          <w:rFonts w:ascii="Times New Roman" w:hAnsi="Times New Roman"/>
          <w:sz w:val="24"/>
          <w:szCs w:val="24"/>
        </w:rPr>
        <w:t xml:space="preserve"> мероприяти</w:t>
      </w:r>
      <w:r w:rsidR="000C4BF3">
        <w:rPr>
          <w:rFonts w:ascii="Times New Roman" w:hAnsi="Times New Roman"/>
          <w:sz w:val="24"/>
          <w:szCs w:val="24"/>
        </w:rPr>
        <w:t>й</w:t>
      </w:r>
      <w:r w:rsidRPr="009C79FF">
        <w:rPr>
          <w:rFonts w:ascii="Times New Roman" w:hAnsi="Times New Roman"/>
          <w:sz w:val="24"/>
          <w:szCs w:val="24"/>
        </w:rPr>
        <w:t>:</w:t>
      </w:r>
    </w:p>
    <w:p w:rsidR="00982AF8" w:rsidRPr="009C79FF" w:rsidRDefault="00982AF8"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C0053" w:rsidRPr="009C79FF" w:rsidRDefault="00982AF8" w:rsidP="001C0053">
      <w:pPr>
        <w:widowControl w:val="0"/>
        <w:autoSpaceDE w:val="0"/>
        <w:autoSpaceDN w:val="0"/>
        <w:adjustRightInd w:val="0"/>
        <w:spacing w:after="0" w:line="240" w:lineRule="auto"/>
        <w:ind w:firstLine="709"/>
        <w:contextualSpacing/>
        <w:jc w:val="both"/>
        <w:rPr>
          <w:rFonts w:ascii="Times New Roman" w:hAnsi="Times New Roman"/>
          <w:bCs/>
          <w:sz w:val="24"/>
          <w:szCs w:val="24"/>
        </w:rPr>
      </w:pPr>
      <w:r w:rsidRPr="009C79FF">
        <w:rPr>
          <w:rFonts w:ascii="Times New Roman" w:hAnsi="Times New Roman"/>
          <w:sz w:val="24"/>
          <w:szCs w:val="24"/>
        </w:rPr>
        <w:t xml:space="preserve">Подпрограмма 1. </w:t>
      </w:r>
      <w:r w:rsidR="001C0053" w:rsidRPr="009C79FF">
        <w:rPr>
          <w:rFonts w:ascii="Times New Roman" w:hAnsi="Times New Roman"/>
          <w:sz w:val="24"/>
          <w:szCs w:val="24"/>
        </w:rPr>
        <w:t>«Сохранение и развитие традиционной народной</w:t>
      </w:r>
      <w:r w:rsidR="000C4BF3">
        <w:rPr>
          <w:rFonts w:ascii="Times New Roman" w:hAnsi="Times New Roman"/>
          <w:sz w:val="24"/>
          <w:szCs w:val="24"/>
        </w:rPr>
        <w:t xml:space="preserve"> культуры, промыслов и ремесел»</w:t>
      </w:r>
    </w:p>
    <w:p w:rsidR="00982AF8" w:rsidRDefault="00844FDA"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C0053">
        <w:rPr>
          <w:rFonts w:ascii="Times New Roman" w:hAnsi="Times New Roman"/>
          <w:sz w:val="24"/>
          <w:szCs w:val="24"/>
        </w:rPr>
        <w:t>2</w:t>
      </w:r>
      <w:r w:rsidR="00982AF8" w:rsidRPr="009C79FF">
        <w:rPr>
          <w:rFonts w:ascii="Times New Roman" w:hAnsi="Times New Roman"/>
          <w:sz w:val="24"/>
          <w:szCs w:val="24"/>
        </w:rPr>
        <w:t xml:space="preserve"> «Развитие музейного дела в муниципальном образовани</w:t>
      </w:r>
      <w:r w:rsidR="000C4BF3">
        <w:rPr>
          <w:rFonts w:ascii="Times New Roman" w:hAnsi="Times New Roman"/>
          <w:sz w:val="24"/>
          <w:szCs w:val="24"/>
        </w:rPr>
        <w:t>и</w:t>
      </w:r>
      <w:r w:rsidR="00982AF8" w:rsidRPr="009C79FF">
        <w:rPr>
          <w:rFonts w:ascii="Times New Roman" w:hAnsi="Times New Roman"/>
          <w:sz w:val="24"/>
          <w:szCs w:val="24"/>
        </w:rPr>
        <w:t xml:space="preserve"> Кимовский район»</w:t>
      </w:r>
    </w:p>
    <w:p w:rsidR="001C0053" w:rsidRPr="009C79FF" w:rsidRDefault="001C0053" w:rsidP="001C005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Подпрограмма</w:t>
      </w:r>
      <w:r>
        <w:rPr>
          <w:rFonts w:ascii="Times New Roman" w:hAnsi="Times New Roman"/>
          <w:sz w:val="24"/>
          <w:szCs w:val="24"/>
        </w:rPr>
        <w:t xml:space="preserve"> 3</w:t>
      </w:r>
      <w:r w:rsidRPr="009C79FF">
        <w:rPr>
          <w:rFonts w:ascii="Times New Roman" w:hAnsi="Times New Roman"/>
          <w:sz w:val="24"/>
          <w:szCs w:val="24"/>
        </w:rPr>
        <w:t xml:space="preserve"> «Сохранение и развитие библиотечного дела»</w:t>
      </w:r>
    </w:p>
    <w:p w:rsidR="00982AF8" w:rsidRDefault="001C0053" w:rsidP="000A346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w:t>
      </w:r>
      <w:r w:rsidR="00844FDA" w:rsidRPr="009C79FF">
        <w:rPr>
          <w:rFonts w:ascii="Times New Roman" w:hAnsi="Times New Roman"/>
          <w:sz w:val="24"/>
          <w:szCs w:val="24"/>
        </w:rPr>
        <w:t>одпрограмма</w:t>
      </w:r>
      <w:r w:rsidR="00EF4056">
        <w:rPr>
          <w:rFonts w:ascii="Times New Roman" w:hAnsi="Times New Roman"/>
          <w:sz w:val="24"/>
          <w:szCs w:val="24"/>
        </w:rPr>
        <w:t xml:space="preserve"> </w:t>
      </w:r>
      <w:r>
        <w:rPr>
          <w:rFonts w:ascii="Times New Roman" w:hAnsi="Times New Roman"/>
          <w:sz w:val="24"/>
          <w:szCs w:val="24"/>
        </w:rPr>
        <w:t>4</w:t>
      </w:r>
      <w:r w:rsidR="00982AF8" w:rsidRPr="009C79FF">
        <w:rPr>
          <w:rFonts w:ascii="Times New Roman" w:hAnsi="Times New Roman"/>
          <w:sz w:val="24"/>
          <w:szCs w:val="24"/>
        </w:rPr>
        <w:t xml:space="preserve"> «Развитие </w:t>
      </w:r>
      <w:r>
        <w:rPr>
          <w:rFonts w:ascii="Times New Roman" w:hAnsi="Times New Roman"/>
          <w:sz w:val="24"/>
          <w:szCs w:val="24"/>
        </w:rPr>
        <w:t>организаций образования отрасли «Культура»</w:t>
      </w:r>
    </w:p>
    <w:p w:rsidR="001C0053" w:rsidRPr="009C79FF" w:rsidRDefault="001C0053" w:rsidP="000A346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Подпрограмма 5 «Памятники истории и культуры МО Кимовский район»</w:t>
      </w:r>
    </w:p>
    <w:p w:rsidR="00EF4056"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EF4056" w:rsidRPr="009C79FF" w:rsidRDefault="00EF4056"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Подпрограмма </w:t>
      </w:r>
      <w:r>
        <w:rPr>
          <w:rFonts w:ascii="Times New Roman" w:hAnsi="Times New Roman"/>
          <w:b/>
          <w:bCs/>
          <w:sz w:val="24"/>
          <w:szCs w:val="24"/>
        </w:rPr>
        <w:t>1</w:t>
      </w:r>
      <w:r w:rsidRPr="009C79FF">
        <w:rPr>
          <w:rFonts w:ascii="Times New Roman" w:hAnsi="Times New Roman"/>
          <w:b/>
          <w:sz w:val="24"/>
          <w:szCs w:val="24"/>
        </w:rPr>
        <w:t xml:space="preserve"> «Сохранение и развитие традиционной народной культуры, промыслов и ремесел»</w:t>
      </w: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4"/>
          <w:szCs w:val="24"/>
        </w:rPr>
      </w:pPr>
      <w:r w:rsidRPr="009C79FF">
        <w:rPr>
          <w:rFonts w:ascii="Times New Roman" w:hAnsi="Times New Roman"/>
          <w:b/>
          <w:sz w:val="24"/>
          <w:szCs w:val="24"/>
        </w:rPr>
        <w:t xml:space="preserve">Паспорт Подпрограммы </w:t>
      </w:r>
      <w:r>
        <w:rPr>
          <w:rFonts w:ascii="Times New Roman" w:hAnsi="Times New Roman"/>
          <w:b/>
          <w:sz w:val="24"/>
          <w:szCs w:val="24"/>
        </w:rPr>
        <w:t>1</w:t>
      </w: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9C79FF" w:rsidTr="00185C39">
        <w:tc>
          <w:tcPr>
            <w:tcW w:w="3382" w:type="dxa"/>
          </w:tcPr>
          <w:p w:rsidR="00EF4056" w:rsidRPr="009C79FF" w:rsidRDefault="00EF4056" w:rsidP="004329AF">
            <w:pPr>
              <w:spacing w:after="0" w:line="240" w:lineRule="auto"/>
              <w:contextualSpacing/>
              <w:jc w:val="center"/>
              <w:rPr>
                <w:rFonts w:ascii="Times New Roman" w:hAnsi="Times New Roman"/>
                <w:sz w:val="24"/>
                <w:szCs w:val="24"/>
              </w:rPr>
            </w:pPr>
            <w:r w:rsidRPr="009C79FF">
              <w:rPr>
                <w:rFonts w:ascii="Times New Roman" w:hAnsi="Times New Roman"/>
                <w:bCs/>
                <w:sz w:val="24"/>
                <w:szCs w:val="24"/>
              </w:rPr>
              <w:t>Название подпрограммы</w:t>
            </w:r>
          </w:p>
        </w:tc>
        <w:tc>
          <w:tcPr>
            <w:tcW w:w="6116" w:type="dxa"/>
          </w:tcPr>
          <w:p w:rsidR="00EF4056" w:rsidRPr="009C79FF" w:rsidRDefault="00EF4056" w:rsidP="0003377F">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Подпрограмма </w:t>
            </w:r>
            <w:r>
              <w:rPr>
                <w:rFonts w:ascii="Times New Roman" w:hAnsi="Times New Roman"/>
                <w:bCs/>
                <w:sz w:val="24"/>
                <w:szCs w:val="24"/>
              </w:rPr>
              <w:t>1</w:t>
            </w:r>
            <w:r w:rsidRPr="009C79FF">
              <w:rPr>
                <w:rFonts w:ascii="Times New Roman" w:hAnsi="Times New Roman"/>
                <w:sz w:val="24"/>
                <w:szCs w:val="24"/>
              </w:rPr>
              <w:t xml:space="preserve"> «Сохранение и развитие традиционной народной культуры, промыслов и ремесел»</w:t>
            </w:r>
            <w:r w:rsidR="0003377F">
              <w:rPr>
                <w:rFonts w:ascii="Times New Roman" w:hAnsi="Times New Roman"/>
                <w:sz w:val="24"/>
                <w:szCs w:val="24"/>
              </w:rPr>
              <w:t xml:space="preserve"> </w:t>
            </w:r>
            <w:r w:rsidRPr="009C79FF">
              <w:rPr>
                <w:rFonts w:ascii="Times New Roman" w:hAnsi="Times New Roman"/>
                <w:sz w:val="24"/>
                <w:szCs w:val="24"/>
              </w:rPr>
              <w:t xml:space="preserve">(далее – Подпрограмма </w:t>
            </w:r>
            <w:r w:rsidR="0003377F">
              <w:rPr>
                <w:rFonts w:ascii="Times New Roman" w:hAnsi="Times New Roman"/>
                <w:sz w:val="24"/>
                <w:szCs w:val="24"/>
              </w:rPr>
              <w:t>1</w:t>
            </w:r>
            <w:r w:rsidRPr="009C79FF">
              <w:rPr>
                <w:rFonts w:ascii="Times New Roman" w:hAnsi="Times New Roman"/>
                <w:sz w:val="24"/>
                <w:szCs w:val="24"/>
              </w:rPr>
              <w:t>)</w:t>
            </w:r>
          </w:p>
        </w:tc>
      </w:tr>
      <w:tr w:rsidR="00EF4056" w:rsidRPr="009C79FF" w:rsidTr="00185C39">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p>
        </w:tc>
        <w:tc>
          <w:tcPr>
            <w:tcW w:w="6116" w:type="dxa"/>
          </w:tcPr>
          <w:p w:rsidR="00EF4056" w:rsidRPr="009C79FF" w:rsidRDefault="0003377F" w:rsidP="00FF1AA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EF4056" w:rsidRPr="009C79FF">
              <w:rPr>
                <w:rFonts w:ascii="Times New Roman" w:hAnsi="Times New Roman"/>
                <w:sz w:val="24"/>
                <w:szCs w:val="24"/>
              </w:rPr>
              <w:t xml:space="preserve"> администрации МО Кимовский район</w:t>
            </w:r>
          </w:p>
        </w:tc>
      </w:tr>
      <w:tr w:rsidR="00EF4056" w:rsidRPr="009C79FF" w:rsidTr="00185C39">
        <w:trPr>
          <w:trHeight w:val="841"/>
        </w:trPr>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03377F">
              <w:rPr>
                <w:rFonts w:ascii="Times New Roman" w:hAnsi="Times New Roman"/>
                <w:bCs/>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sidR="00D73FAE">
              <w:rPr>
                <w:rFonts w:ascii="Times New Roman" w:hAnsi="Times New Roman"/>
                <w:sz w:val="24"/>
                <w:szCs w:val="24"/>
              </w:rPr>
              <w:t>;</w:t>
            </w:r>
          </w:p>
          <w:p w:rsidR="00D73FAE" w:rsidRPr="009C79FF" w:rsidRDefault="00D73FAE" w:rsidP="00FF1AAE">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Администрация МО Новольвовское</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Цели Подпрограммы</w:t>
            </w:r>
            <w:r>
              <w:rPr>
                <w:rFonts w:ascii="Times New Roman" w:hAnsi="Times New Roman"/>
                <w:sz w:val="24"/>
                <w:szCs w:val="24"/>
              </w:rPr>
              <w:t xml:space="preserve"> 1</w:t>
            </w:r>
          </w:p>
        </w:tc>
        <w:tc>
          <w:tcPr>
            <w:tcW w:w="6116" w:type="dxa"/>
          </w:tcPr>
          <w:p w:rsidR="00EF4056" w:rsidRPr="009C79FF" w:rsidRDefault="00EF4056" w:rsidP="00065C10">
            <w:pPr>
              <w:pStyle w:val="a3"/>
              <w:contextualSpacing/>
              <w:jc w:val="both"/>
              <w:rPr>
                <w:rFonts w:ascii="Times New Roman" w:hAnsi="Times New Roman"/>
              </w:rPr>
            </w:pPr>
            <w:r w:rsidRPr="009C79FF">
              <w:rPr>
                <w:rFonts w:ascii="Times New Roman" w:hAnsi="Times New Roman" w:cs="Times New Roman"/>
              </w:rPr>
              <w:t xml:space="preserve">Сохранение и популяризация традиционной народной культуры </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Pr>
                <w:rFonts w:ascii="Times New Roman" w:hAnsi="Times New Roman"/>
                <w:sz w:val="24"/>
                <w:szCs w:val="24"/>
              </w:rPr>
              <w:t>1</w:t>
            </w:r>
          </w:p>
        </w:tc>
        <w:tc>
          <w:tcPr>
            <w:tcW w:w="6116" w:type="dxa"/>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w:t>
            </w:r>
            <w:r w:rsidR="009955C8">
              <w:rPr>
                <w:rFonts w:ascii="Times New Roman" w:hAnsi="Times New Roman"/>
                <w:sz w:val="24"/>
                <w:szCs w:val="24"/>
              </w:rPr>
              <w:t xml:space="preserve"> </w:t>
            </w:r>
            <w:r w:rsidRPr="009C79FF">
              <w:rPr>
                <w:rFonts w:ascii="Times New Roman" w:hAnsi="Times New Roman"/>
                <w:sz w:val="24"/>
                <w:szCs w:val="24"/>
              </w:rPr>
              <w:t>услугам учреждений, ориентированных на популяризацию</w:t>
            </w:r>
            <w:r w:rsidR="009955C8">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w:t>
            </w:r>
            <w:r w:rsidR="000C4BF3">
              <w:rPr>
                <w:rFonts w:ascii="Times New Roman" w:hAnsi="Times New Roman"/>
                <w:sz w:val="24"/>
                <w:szCs w:val="24"/>
              </w:rPr>
              <w:t xml:space="preserve">культуры, промыслов и ремесел </w:t>
            </w:r>
            <w:r w:rsidR="000C4BF3">
              <w:rPr>
                <w:rFonts w:ascii="Times New Roman" w:hAnsi="Times New Roman"/>
                <w:sz w:val="24"/>
                <w:szCs w:val="24"/>
              </w:rPr>
              <w:br/>
            </w:r>
            <w:r w:rsidRPr="009C79FF">
              <w:rPr>
                <w:rFonts w:ascii="Times New Roman" w:hAnsi="Times New Roman"/>
                <w:sz w:val="24"/>
                <w:szCs w:val="24"/>
              </w:rPr>
              <w:t>Кимовского района;</w:t>
            </w:r>
          </w:p>
          <w:p w:rsidR="00EF4056"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укрепление материально-технической базы учреждений </w:t>
            </w:r>
            <w:r w:rsidRPr="009C79FF">
              <w:rPr>
                <w:rFonts w:ascii="Times New Roman" w:hAnsi="Times New Roman"/>
                <w:sz w:val="24"/>
                <w:szCs w:val="24"/>
              </w:rPr>
              <w:lastRenderedPageBreak/>
              <w:t>культурно-досугового типа</w:t>
            </w:r>
            <w:r w:rsidR="00837CEB">
              <w:rPr>
                <w:rFonts w:ascii="Times New Roman" w:hAnsi="Times New Roman"/>
                <w:sz w:val="24"/>
                <w:szCs w:val="24"/>
              </w:rPr>
              <w:t>;</w:t>
            </w:r>
          </w:p>
          <w:p w:rsidR="00837CEB" w:rsidRPr="009C79FF" w:rsidRDefault="00837CEB" w:rsidP="00837CE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в сельской местности.</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Показатели Подпрограммы </w:t>
            </w:r>
            <w:r>
              <w:rPr>
                <w:rFonts w:ascii="Times New Roman" w:hAnsi="Times New Roman"/>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726B7C" w:rsidRPr="0038007E" w:rsidRDefault="00726B7C" w:rsidP="00726B7C">
            <w:pPr>
              <w:spacing w:after="0"/>
              <w:rPr>
                <w:rFonts w:ascii="Times New Roman" w:hAnsi="Times New Roman"/>
              </w:rPr>
            </w:pPr>
            <w:r>
              <w:rPr>
                <w:rFonts w:ascii="Times New Roman" w:hAnsi="Times New Roman"/>
              </w:rPr>
              <w:t>Количество</w:t>
            </w:r>
            <w:r w:rsidRPr="0038007E">
              <w:rPr>
                <w:rFonts w:ascii="Times New Roman" w:hAnsi="Times New Roman"/>
              </w:rPr>
              <w:t xml:space="preserve"> участников клубных формирований в расчете на 1 тыс. человек;</w:t>
            </w:r>
          </w:p>
          <w:p w:rsidR="0017330D" w:rsidRPr="0017330D" w:rsidRDefault="0017330D" w:rsidP="0017330D">
            <w:pPr>
              <w:spacing w:after="0"/>
              <w:rPr>
                <w:rFonts w:ascii="Times New Roman" w:hAnsi="Times New Roman"/>
                <w:sz w:val="24"/>
                <w:szCs w:val="24"/>
              </w:rPr>
            </w:pPr>
            <w:r w:rsidRPr="0017330D">
              <w:rPr>
                <w:rFonts w:ascii="Times New Roman" w:hAnsi="Times New Roman"/>
                <w:sz w:val="24"/>
                <w:szCs w:val="24"/>
              </w:rPr>
              <w:t>организация и проведение районных и городских культурно-массовых мероприятий</w:t>
            </w:r>
            <w:r>
              <w:rPr>
                <w:rFonts w:ascii="Times New Roman" w:hAnsi="Times New Roman"/>
                <w:sz w:val="24"/>
                <w:szCs w:val="24"/>
              </w:rPr>
              <w:t>;</w:t>
            </w:r>
          </w:p>
          <w:p w:rsidR="00EF4056" w:rsidRDefault="00A64092" w:rsidP="0017330D">
            <w:pPr>
              <w:pStyle w:val="a3"/>
              <w:contextualSpacing/>
              <w:jc w:val="both"/>
              <w:rPr>
                <w:rFonts w:ascii="Times New Roman" w:hAnsi="Times New Roman" w:cs="Times New Roman"/>
              </w:rPr>
            </w:pPr>
            <w:r>
              <w:rPr>
                <w:rFonts w:ascii="Times New Roman" w:hAnsi="Times New Roman" w:cs="Times New Roman"/>
              </w:rPr>
              <w:t>укрепление материально – технической базы учреждений культуры (проведение ремонтных работ, покупка музыкальной аппаратуры и звукоусилительной техники, замена мебели и компьютерной техники)</w:t>
            </w:r>
          </w:p>
          <w:p w:rsidR="00837CEB" w:rsidRPr="00837CEB" w:rsidRDefault="00837CEB" w:rsidP="00837CEB">
            <w:pPr>
              <w:rPr>
                <w:rFonts w:ascii="Times New Roman" w:hAnsi="Times New Roman"/>
                <w:sz w:val="24"/>
                <w:szCs w:val="24"/>
              </w:rPr>
            </w:pPr>
            <w:r w:rsidRPr="00837CEB">
              <w:rPr>
                <w:rFonts w:ascii="Times New Roman" w:hAnsi="Times New Roman"/>
                <w:sz w:val="24"/>
                <w:szCs w:val="24"/>
              </w:rPr>
              <w:t>строительство клуба в поселке Пронь на 200 мест</w:t>
            </w:r>
            <w:r>
              <w:rPr>
                <w:rFonts w:ascii="Times New Roman" w:hAnsi="Times New Roman"/>
                <w:sz w:val="24"/>
                <w:szCs w:val="24"/>
              </w:rPr>
              <w:t>.</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Pr>
                <w:rFonts w:ascii="Times New Roman" w:hAnsi="Times New Roman"/>
                <w:sz w:val="24"/>
                <w:szCs w:val="24"/>
              </w:rPr>
              <w:t>1</w:t>
            </w:r>
          </w:p>
        </w:tc>
        <w:tc>
          <w:tcPr>
            <w:tcW w:w="6116" w:type="dxa"/>
          </w:tcPr>
          <w:p w:rsidR="00EF4056" w:rsidRPr="009C79FF"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837CEB">
              <w:rPr>
                <w:rFonts w:ascii="Times New Roman" w:hAnsi="Times New Roman"/>
                <w:sz w:val="24"/>
                <w:szCs w:val="24"/>
              </w:rPr>
              <w:t>7</w:t>
            </w:r>
            <w:r w:rsidRPr="009C79FF">
              <w:rPr>
                <w:rFonts w:ascii="Times New Roman" w:hAnsi="Times New Roman"/>
                <w:sz w:val="24"/>
                <w:szCs w:val="24"/>
              </w:rPr>
              <w:t>- 202</w:t>
            </w:r>
            <w:r w:rsidR="0003377F">
              <w:rPr>
                <w:rFonts w:ascii="Times New Roman" w:hAnsi="Times New Roman"/>
                <w:sz w:val="24"/>
                <w:szCs w:val="24"/>
              </w:rPr>
              <w:t>1</w:t>
            </w:r>
            <w:r w:rsidRPr="009C79FF">
              <w:rPr>
                <w:rFonts w:ascii="Times New Roman" w:hAnsi="Times New Roman"/>
                <w:sz w:val="24"/>
                <w:szCs w:val="24"/>
              </w:rPr>
              <w:t xml:space="preserve"> годы</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Pr>
                <w:rFonts w:ascii="Times New Roman" w:hAnsi="Times New Roman"/>
                <w:sz w:val="24"/>
                <w:szCs w:val="24"/>
              </w:rPr>
              <w:t>1</w:t>
            </w:r>
          </w:p>
        </w:tc>
        <w:tc>
          <w:tcPr>
            <w:tcW w:w="6116" w:type="dxa"/>
          </w:tcPr>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 xml:space="preserve">Общий объем финансирования Подпрограммы 1 составляет всего: </w:t>
            </w:r>
            <w:r w:rsidR="000F3010" w:rsidRPr="00BC1ADD">
              <w:rPr>
                <w:rFonts w:ascii="Times New Roman" w:hAnsi="Times New Roman"/>
                <w:sz w:val="24"/>
                <w:szCs w:val="24"/>
              </w:rPr>
              <w:t>146900,</w:t>
            </w:r>
            <w:r w:rsidR="00A5454B" w:rsidRPr="00BC1ADD">
              <w:rPr>
                <w:rFonts w:ascii="Times New Roman" w:hAnsi="Times New Roman"/>
                <w:sz w:val="24"/>
                <w:szCs w:val="24"/>
              </w:rPr>
              <w:t>2</w:t>
            </w:r>
            <w:r w:rsidR="00197B67"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тыс. рублей, в том числе по годам:</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В том числе: в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2017-</w:t>
            </w:r>
            <w:r w:rsidR="00374E52" w:rsidRPr="00BC1ADD">
              <w:rPr>
                <w:rFonts w:ascii="Times New Roman" w:hAnsi="Times New Roman"/>
                <w:sz w:val="24"/>
                <w:szCs w:val="24"/>
              </w:rPr>
              <w:t>56034,7</w:t>
            </w:r>
            <w:r w:rsidRPr="00BC1ADD">
              <w:rPr>
                <w:rFonts w:ascii="Times New Roman" w:hAnsi="Times New Roman"/>
                <w:sz w:val="24"/>
                <w:szCs w:val="24"/>
              </w:rPr>
              <w:t xml:space="preserve"> тыс. рублей</w:t>
            </w:r>
          </w:p>
          <w:p w:rsidR="009978DE" w:rsidRPr="00BC1ADD" w:rsidRDefault="00374E52"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2018-</w:t>
            </w:r>
            <w:r w:rsidR="000F3010" w:rsidRPr="00BC1ADD">
              <w:rPr>
                <w:rFonts w:ascii="Times New Roman" w:hAnsi="Times New Roman"/>
                <w:sz w:val="24"/>
                <w:szCs w:val="24"/>
              </w:rPr>
              <w:t>24876,</w:t>
            </w:r>
            <w:r w:rsidR="00A5454B" w:rsidRPr="00BC1ADD">
              <w:rPr>
                <w:rFonts w:ascii="Times New Roman" w:hAnsi="Times New Roman"/>
                <w:sz w:val="24"/>
                <w:szCs w:val="24"/>
              </w:rPr>
              <w:t>3</w:t>
            </w:r>
            <w:r w:rsidR="009978DE" w:rsidRPr="00BC1ADD">
              <w:rPr>
                <w:rFonts w:ascii="Times New Roman" w:hAnsi="Times New Roman"/>
                <w:sz w:val="24"/>
                <w:szCs w:val="24"/>
              </w:rPr>
              <w:t xml:space="preserve"> тыс. рублей</w:t>
            </w:r>
          </w:p>
          <w:p w:rsidR="009978DE" w:rsidRPr="00BC1ADD" w:rsidRDefault="00374E52"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2019-22630,6</w:t>
            </w:r>
            <w:r w:rsidR="009978DE"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2020-</w:t>
            </w:r>
            <w:r w:rsidR="00374E52" w:rsidRPr="00BC1ADD">
              <w:rPr>
                <w:rFonts w:ascii="Times New Roman" w:hAnsi="Times New Roman"/>
                <w:sz w:val="24"/>
                <w:szCs w:val="24"/>
              </w:rPr>
              <w:t>21679,3</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2021-</w:t>
            </w:r>
            <w:r w:rsidR="00374E52" w:rsidRPr="00BC1ADD">
              <w:rPr>
                <w:rFonts w:ascii="Times New Roman" w:hAnsi="Times New Roman"/>
                <w:sz w:val="24"/>
                <w:szCs w:val="24"/>
              </w:rPr>
              <w:t>21679,3</w:t>
            </w:r>
            <w:r w:rsidRPr="00BC1ADD">
              <w:rPr>
                <w:rFonts w:ascii="Times New Roman" w:hAnsi="Times New Roman"/>
                <w:sz w:val="24"/>
                <w:szCs w:val="24"/>
              </w:rPr>
              <w:t xml:space="preserve"> тыс. рублей</w:t>
            </w:r>
          </w:p>
          <w:p w:rsidR="00A039AB" w:rsidRPr="00BC1ADD" w:rsidRDefault="00B46E0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 xml:space="preserve">Объем финансирования федерального бюджета – </w:t>
            </w:r>
            <w:r w:rsidR="000F3010" w:rsidRPr="00BC1ADD">
              <w:rPr>
                <w:rFonts w:ascii="Times New Roman" w:hAnsi="Times New Roman"/>
                <w:sz w:val="24"/>
                <w:szCs w:val="24"/>
              </w:rPr>
              <w:t>20407,</w:t>
            </w:r>
            <w:r w:rsidR="00A5454B" w:rsidRPr="00BC1ADD">
              <w:rPr>
                <w:rFonts w:ascii="Times New Roman" w:hAnsi="Times New Roman"/>
                <w:sz w:val="24"/>
                <w:szCs w:val="24"/>
              </w:rPr>
              <w:t>1</w:t>
            </w:r>
            <w:r w:rsidR="000F3010" w:rsidRPr="00BC1ADD">
              <w:rPr>
                <w:rFonts w:ascii="Times New Roman" w:hAnsi="Times New Roman"/>
                <w:sz w:val="24"/>
                <w:szCs w:val="24"/>
              </w:rPr>
              <w:t xml:space="preserve"> тыс. рублей</w:t>
            </w:r>
          </w:p>
          <w:p w:rsidR="00B46E0E" w:rsidRPr="00BC1ADD" w:rsidRDefault="00A039AB"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 xml:space="preserve">2017 </w:t>
            </w:r>
            <w:r w:rsidR="00374E52" w:rsidRPr="00BC1ADD">
              <w:rPr>
                <w:rFonts w:ascii="Times New Roman" w:hAnsi="Times New Roman"/>
                <w:sz w:val="24"/>
                <w:szCs w:val="24"/>
              </w:rPr>
              <w:t>–</w:t>
            </w:r>
            <w:r w:rsidRPr="00BC1ADD">
              <w:rPr>
                <w:rFonts w:ascii="Times New Roman" w:hAnsi="Times New Roman"/>
                <w:sz w:val="24"/>
                <w:szCs w:val="24"/>
              </w:rPr>
              <w:t xml:space="preserve"> </w:t>
            </w:r>
            <w:r w:rsidR="00374E52" w:rsidRPr="00BC1ADD">
              <w:rPr>
                <w:rFonts w:ascii="Times New Roman" w:hAnsi="Times New Roman"/>
                <w:sz w:val="24"/>
                <w:szCs w:val="24"/>
              </w:rPr>
              <w:t>18814,0</w:t>
            </w:r>
            <w:r w:rsidR="00B46E0E" w:rsidRPr="00BC1ADD">
              <w:rPr>
                <w:rFonts w:ascii="Times New Roman" w:hAnsi="Times New Roman"/>
                <w:sz w:val="24"/>
                <w:szCs w:val="24"/>
              </w:rPr>
              <w:t xml:space="preserve"> тыс. рублей</w:t>
            </w:r>
          </w:p>
          <w:p w:rsidR="000F3010" w:rsidRPr="00BC1ADD" w:rsidRDefault="000F3010"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2018 - 1593,</w:t>
            </w:r>
            <w:r w:rsidR="00A5454B" w:rsidRPr="00BC1ADD">
              <w:rPr>
                <w:rFonts w:ascii="Times New Roman" w:hAnsi="Times New Roman"/>
                <w:sz w:val="24"/>
                <w:szCs w:val="24"/>
              </w:rPr>
              <w:t>1</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объем финансирования бюджета Тульской области-</w:t>
            </w:r>
            <w:r w:rsidR="000F3010" w:rsidRPr="00BC1ADD">
              <w:rPr>
                <w:rFonts w:ascii="Times New Roman" w:hAnsi="Times New Roman"/>
                <w:sz w:val="24"/>
                <w:szCs w:val="24"/>
              </w:rPr>
              <w:t>26466,5</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В том числе: в тыс.рублей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2017-</w:t>
            </w:r>
            <w:r w:rsidR="00374E52" w:rsidRPr="00BC1ADD">
              <w:rPr>
                <w:rFonts w:ascii="Times New Roman" w:hAnsi="Times New Roman"/>
                <w:sz w:val="24"/>
                <w:szCs w:val="24"/>
              </w:rPr>
              <w:t>17109,1</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2018-</w:t>
            </w:r>
            <w:r w:rsidR="000F3010" w:rsidRPr="00BC1ADD">
              <w:rPr>
                <w:rFonts w:ascii="Times New Roman" w:hAnsi="Times New Roman"/>
                <w:sz w:val="24"/>
                <w:szCs w:val="24"/>
              </w:rPr>
              <w:t>2743,2</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2019-</w:t>
            </w:r>
            <w:r w:rsidR="00374E52" w:rsidRPr="00BC1ADD">
              <w:rPr>
                <w:rFonts w:ascii="Times New Roman" w:hAnsi="Times New Roman"/>
                <w:sz w:val="24"/>
                <w:szCs w:val="24"/>
              </w:rPr>
              <w:t>2175,6</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2020-</w:t>
            </w:r>
            <w:r w:rsidR="00374E52" w:rsidRPr="00BC1ADD">
              <w:rPr>
                <w:rFonts w:ascii="Times New Roman" w:hAnsi="Times New Roman"/>
                <w:sz w:val="24"/>
                <w:szCs w:val="24"/>
              </w:rPr>
              <w:t>2219,3</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2021-</w:t>
            </w:r>
            <w:r w:rsidR="00374E52" w:rsidRPr="00BC1ADD">
              <w:rPr>
                <w:rFonts w:ascii="Times New Roman" w:hAnsi="Times New Roman"/>
                <w:sz w:val="24"/>
                <w:szCs w:val="24"/>
              </w:rPr>
              <w:t>2219,3</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 xml:space="preserve">объем финансирования местного бюджета- </w:t>
            </w:r>
            <w:r w:rsidR="00374E52" w:rsidRPr="00BC1ADD">
              <w:rPr>
                <w:rFonts w:ascii="Times New Roman" w:hAnsi="Times New Roman"/>
                <w:sz w:val="24"/>
                <w:szCs w:val="24"/>
              </w:rPr>
              <w:t>100026,60</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В том числе: в тыс.рублей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2017-</w:t>
            </w:r>
            <w:r w:rsidR="00374E52" w:rsidRPr="00BC1ADD">
              <w:rPr>
                <w:rFonts w:ascii="Times New Roman" w:hAnsi="Times New Roman"/>
                <w:sz w:val="24"/>
                <w:szCs w:val="24"/>
              </w:rPr>
              <w:t>20111,6</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2018-</w:t>
            </w:r>
            <w:r w:rsidR="00374E52" w:rsidRPr="00BC1ADD">
              <w:rPr>
                <w:rFonts w:ascii="Times New Roman" w:hAnsi="Times New Roman"/>
                <w:sz w:val="24"/>
                <w:szCs w:val="24"/>
              </w:rPr>
              <w:t>20540,0</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2019-</w:t>
            </w:r>
            <w:r w:rsidR="00374E52" w:rsidRPr="00BC1ADD">
              <w:rPr>
                <w:rFonts w:ascii="Times New Roman" w:hAnsi="Times New Roman"/>
                <w:sz w:val="24"/>
                <w:szCs w:val="24"/>
              </w:rPr>
              <w:t>20455,0</w:t>
            </w:r>
            <w:r w:rsidRPr="00BC1ADD">
              <w:rPr>
                <w:rFonts w:ascii="Times New Roman" w:hAnsi="Times New Roman"/>
                <w:sz w:val="24"/>
                <w:szCs w:val="24"/>
              </w:rPr>
              <w:t xml:space="preserve"> тыс. рублей</w:t>
            </w:r>
          </w:p>
          <w:p w:rsidR="009978DE" w:rsidRPr="00BC1ADD" w:rsidRDefault="009978DE" w:rsidP="009978DE">
            <w:pPr>
              <w:spacing w:after="0" w:line="240" w:lineRule="auto"/>
              <w:contextualSpacing/>
              <w:jc w:val="both"/>
              <w:rPr>
                <w:rFonts w:ascii="Times New Roman" w:hAnsi="Times New Roman"/>
                <w:sz w:val="24"/>
                <w:szCs w:val="24"/>
              </w:rPr>
            </w:pPr>
            <w:r w:rsidRPr="00BC1ADD">
              <w:rPr>
                <w:rFonts w:ascii="Times New Roman" w:hAnsi="Times New Roman"/>
                <w:sz w:val="24"/>
                <w:szCs w:val="24"/>
              </w:rPr>
              <w:t>2020-</w:t>
            </w:r>
            <w:r w:rsidR="00374E52" w:rsidRPr="00BC1ADD">
              <w:rPr>
                <w:rFonts w:ascii="Times New Roman" w:hAnsi="Times New Roman"/>
                <w:sz w:val="24"/>
                <w:szCs w:val="24"/>
              </w:rPr>
              <w:t>19460,0</w:t>
            </w:r>
            <w:r w:rsidRPr="00BC1ADD">
              <w:rPr>
                <w:rFonts w:ascii="Times New Roman" w:hAnsi="Times New Roman"/>
                <w:sz w:val="24"/>
                <w:szCs w:val="24"/>
              </w:rPr>
              <w:t xml:space="preserve"> тыс. рублей</w:t>
            </w:r>
          </w:p>
          <w:p w:rsidR="00EF4056" w:rsidRPr="009C79FF" w:rsidRDefault="009978DE" w:rsidP="00374E52">
            <w:pPr>
              <w:spacing w:after="0" w:line="240" w:lineRule="auto"/>
              <w:contextualSpacing/>
              <w:jc w:val="both"/>
              <w:rPr>
                <w:rFonts w:ascii="Times New Roman" w:hAnsi="Times New Roman"/>
                <w:sz w:val="24"/>
                <w:szCs w:val="24"/>
              </w:rPr>
            </w:pPr>
            <w:r w:rsidRPr="00BC1ADD">
              <w:rPr>
                <w:rFonts w:ascii="Times New Roman" w:hAnsi="Times New Roman"/>
                <w:sz w:val="24"/>
                <w:szCs w:val="24"/>
              </w:rPr>
              <w:t>2021-</w:t>
            </w:r>
            <w:r w:rsidR="00374E52" w:rsidRPr="00BC1ADD">
              <w:rPr>
                <w:rFonts w:ascii="Times New Roman" w:hAnsi="Times New Roman"/>
                <w:sz w:val="24"/>
                <w:szCs w:val="24"/>
              </w:rPr>
              <w:t>19460,0</w:t>
            </w:r>
            <w:r w:rsidRPr="00BC1ADD">
              <w:rPr>
                <w:rFonts w:ascii="Times New Roman" w:hAnsi="Times New Roman"/>
                <w:sz w:val="24"/>
                <w:szCs w:val="24"/>
              </w:rPr>
              <w:t xml:space="preserve"> тыс. рублей</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Ожидаемые результаты реализации Подпрограммы </w:t>
            </w:r>
            <w:r>
              <w:rPr>
                <w:rFonts w:ascii="Times New Roman" w:hAnsi="Times New Roman"/>
                <w:sz w:val="24"/>
                <w:szCs w:val="24"/>
              </w:rPr>
              <w:t>1</w:t>
            </w:r>
          </w:p>
        </w:tc>
        <w:tc>
          <w:tcPr>
            <w:tcW w:w="6116" w:type="dxa"/>
          </w:tcPr>
          <w:p w:rsidR="007429ED" w:rsidRPr="009C79FF" w:rsidRDefault="007429ED" w:rsidP="007429ED">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Удельный вес населения, участвующего в культурно-досуговых мероприятиях с </w:t>
            </w:r>
            <w:r>
              <w:rPr>
                <w:rFonts w:ascii="Times New Roman" w:hAnsi="Times New Roman"/>
                <w:sz w:val="24"/>
                <w:szCs w:val="24"/>
              </w:rPr>
              <w:t>70</w:t>
            </w:r>
            <w:r w:rsidRPr="009C79FF">
              <w:rPr>
                <w:rFonts w:ascii="Times New Roman" w:hAnsi="Times New Roman"/>
                <w:sz w:val="24"/>
                <w:szCs w:val="24"/>
              </w:rPr>
              <w:t xml:space="preserve">% до 75% </w:t>
            </w:r>
            <w:r w:rsidR="00B958B8">
              <w:rPr>
                <w:rFonts w:ascii="Times New Roman" w:hAnsi="Times New Roman"/>
                <w:sz w:val="24"/>
                <w:szCs w:val="24"/>
              </w:rPr>
              <w:t>к</w:t>
            </w:r>
            <w:r w:rsidRPr="009C79FF">
              <w:rPr>
                <w:rFonts w:ascii="Times New Roman" w:hAnsi="Times New Roman"/>
                <w:sz w:val="24"/>
                <w:szCs w:val="24"/>
              </w:rPr>
              <w:t xml:space="preserve"> 20</w:t>
            </w:r>
            <w:r>
              <w:rPr>
                <w:rFonts w:ascii="Times New Roman" w:hAnsi="Times New Roman"/>
                <w:sz w:val="24"/>
                <w:szCs w:val="24"/>
              </w:rPr>
              <w:t>21</w:t>
            </w:r>
            <w:r w:rsidRPr="009C79FF">
              <w:rPr>
                <w:rFonts w:ascii="Times New Roman" w:hAnsi="Times New Roman"/>
                <w:sz w:val="24"/>
                <w:szCs w:val="24"/>
              </w:rPr>
              <w:t xml:space="preserve"> году;</w:t>
            </w:r>
          </w:p>
          <w:p w:rsidR="007429ED" w:rsidRDefault="007429ED" w:rsidP="007429ED">
            <w:pPr>
              <w:spacing w:after="0" w:line="240" w:lineRule="auto"/>
              <w:contextualSpacing/>
              <w:jc w:val="both"/>
              <w:rPr>
                <w:rFonts w:ascii="Times New Roman" w:hAnsi="Times New Roman"/>
                <w:sz w:val="24"/>
                <w:szCs w:val="24"/>
              </w:rPr>
            </w:pPr>
            <w:r w:rsidRPr="005B14FA">
              <w:rPr>
                <w:rFonts w:ascii="Times New Roman" w:hAnsi="Times New Roman"/>
                <w:sz w:val="24"/>
                <w:szCs w:val="24"/>
              </w:rPr>
              <w:t>количество районных культурно-досуговых мероприятий с 33 единиц до</w:t>
            </w:r>
            <w:r w:rsidRPr="005B14FA">
              <w:rPr>
                <w:rFonts w:ascii="Times New Roman" w:hAnsi="Times New Roman"/>
                <w:sz w:val="24"/>
                <w:szCs w:val="24"/>
              </w:rPr>
              <w:br/>
              <w:t xml:space="preserve">35 единиц </w:t>
            </w:r>
            <w:r w:rsidR="00B958B8">
              <w:rPr>
                <w:rFonts w:ascii="Times New Roman" w:hAnsi="Times New Roman"/>
                <w:sz w:val="24"/>
                <w:szCs w:val="24"/>
              </w:rPr>
              <w:t>к</w:t>
            </w:r>
            <w:r w:rsidRPr="005B14FA">
              <w:rPr>
                <w:rFonts w:ascii="Times New Roman" w:hAnsi="Times New Roman"/>
                <w:sz w:val="24"/>
                <w:szCs w:val="24"/>
              </w:rPr>
              <w:t xml:space="preserve"> 2021 году</w:t>
            </w:r>
            <w:r w:rsidRPr="009C79FF">
              <w:rPr>
                <w:rFonts w:ascii="Times New Roman" w:hAnsi="Times New Roman"/>
                <w:sz w:val="24"/>
                <w:szCs w:val="24"/>
              </w:rPr>
              <w:t>;</w:t>
            </w:r>
          </w:p>
          <w:p w:rsidR="00D57DF2" w:rsidRPr="00790CF3" w:rsidRDefault="00D57DF2" w:rsidP="007429ED">
            <w:pPr>
              <w:spacing w:after="0" w:line="240" w:lineRule="auto"/>
              <w:contextualSpacing/>
              <w:jc w:val="both"/>
              <w:rPr>
                <w:rFonts w:ascii="Times New Roman" w:hAnsi="Times New Roman"/>
                <w:sz w:val="24"/>
                <w:szCs w:val="24"/>
              </w:rPr>
            </w:pPr>
            <w:r w:rsidRPr="00790CF3">
              <w:rPr>
                <w:rFonts w:ascii="Times New Roman" w:hAnsi="Times New Roman"/>
                <w:sz w:val="24"/>
                <w:szCs w:val="24"/>
              </w:rPr>
              <w:t xml:space="preserve">увеличение количества участников клубных </w:t>
            </w:r>
            <w:r w:rsidRPr="00790CF3">
              <w:rPr>
                <w:rFonts w:ascii="Times New Roman" w:hAnsi="Times New Roman"/>
                <w:sz w:val="24"/>
                <w:szCs w:val="24"/>
              </w:rPr>
              <w:lastRenderedPageBreak/>
              <w:t>формирований в расчете на 1 тыс. человек с 31,75 до 31,85 человек к 2021 году;</w:t>
            </w:r>
          </w:p>
          <w:p w:rsidR="00EF4056" w:rsidRDefault="007429ED" w:rsidP="007429ED">
            <w:pPr>
              <w:autoSpaceDE w:val="0"/>
              <w:autoSpaceDN w:val="0"/>
              <w:adjustRightInd w:val="0"/>
              <w:spacing w:after="0" w:line="240" w:lineRule="auto"/>
              <w:contextualSpacing/>
              <w:jc w:val="both"/>
              <w:rPr>
                <w:rFonts w:ascii="Times New Roman" w:hAnsi="Times New Roman"/>
              </w:rPr>
            </w:pPr>
            <w:r>
              <w:rPr>
                <w:rFonts w:ascii="Times New Roman" w:hAnsi="Times New Roman"/>
                <w:sz w:val="24"/>
                <w:szCs w:val="24"/>
              </w:rPr>
              <w:t xml:space="preserve">укрепление материально – технической базы культурно – досуговых учреждений </w:t>
            </w:r>
            <w:r>
              <w:rPr>
                <w:rFonts w:ascii="Times New Roman" w:hAnsi="Times New Roman"/>
              </w:rPr>
              <w:t>(проведение ремонтных работ, покупка музыкальной аппаратуры и звукоусилительной техники, замена мебели и компьютерной техники)</w:t>
            </w:r>
            <w:r w:rsidR="00D73FAE">
              <w:rPr>
                <w:rFonts w:ascii="Times New Roman" w:hAnsi="Times New Roman"/>
              </w:rPr>
              <w:t xml:space="preserve"> до 100 %;</w:t>
            </w:r>
          </w:p>
          <w:p w:rsidR="00D73FAE" w:rsidRPr="009C79FF" w:rsidRDefault="00D73FAE" w:rsidP="00D73FAE">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rPr>
              <w:t>- увеличение количества культурно – досуговых учреждений в сельской местности на 1 ед. в 2017 году.</w:t>
            </w:r>
          </w:p>
        </w:tc>
      </w:tr>
    </w:tbl>
    <w:p w:rsidR="00EF4056"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216D6" w:rsidRDefault="00A216D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216D6" w:rsidRPr="009C79FF" w:rsidRDefault="00A216D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EF4056" w:rsidRPr="00C41244" w:rsidRDefault="00EF4056" w:rsidP="00894099">
      <w:pPr>
        <w:pStyle w:val="aff2"/>
        <w:widowControl w:val="0"/>
        <w:numPr>
          <w:ilvl w:val="0"/>
          <w:numId w:val="26"/>
        </w:numPr>
        <w:autoSpaceDE w:val="0"/>
        <w:autoSpaceDN w:val="0"/>
        <w:adjustRightInd w:val="0"/>
        <w:spacing w:after="0" w:line="240" w:lineRule="auto"/>
        <w:jc w:val="both"/>
        <w:rPr>
          <w:rFonts w:ascii="Times New Roman" w:hAnsi="Times New Roman"/>
          <w:b/>
          <w:sz w:val="24"/>
          <w:szCs w:val="24"/>
        </w:rPr>
      </w:pPr>
      <w:r w:rsidRPr="00C41244">
        <w:rPr>
          <w:rFonts w:ascii="Times New Roman" w:hAnsi="Times New Roman"/>
          <w:b/>
          <w:sz w:val="24"/>
          <w:szCs w:val="24"/>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EF4056" w:rsidRPr="009C79FF" w:rsidRDefault="00EF4056" w:rsidP="00EF4056">
      <w:pPr>
        <w:pStyle w:val="24"/>
        <w:spacing w:after="0" w:line="240" w:lineRule="auto"/>
        <w:ind w:left="0" w:firstLine="709"/>
        <w:contextualSpacing/>
        <w:jc w:val="both"/>
        <w:rPr>
          <w:rFonts w:ascii="Times New Roman" w:hAnsi="Times New Roman"/>
          <w:sz w:val="24"/>
          <w:szCs w:val="24"/>
        </w:rPr>
      </w:pPr>
      <w:r w:rsidRPr="009C79FF">
        <w:rPr>
          <w:rFonts w:ascii="Times New Roman" w:hAnsi="Times New Roman"/>
          <w:sz w:val="24"/>
          <w:szCs w:val="24"/>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Pr>
          <w:rFonts w:ascii="Times New Roman" w:hAnsi="Times New Roman"/>
          <w:sz w:val="24"/>
          <w:szCs w:val="24"/>
        </w:rPr>
        <w:t>17</w:t>
      </w:r>
      <w:r w:rsidRPr="009C79FF">
        <w:rPr>
          <w:rFonts w:ascii="Times New Roman" w:hAnsi="Times New Roman"/>
          <w:sz w:val="24"/>
          <w:szCs w:val="24"/>
        </w:rPr>
        <w:t xml:space="preserve"> муниципальных учреждений культуры клубного типа. </w:t>
      </w:r>
    </w:p>
    <w:p w:rsidR="00EF4056" w:rsidRPr="009C79FF" w:rsidRDefault="00EF4056" w:rsidP="00EF4056">
      <w:pPr>
        <w:pStyle w:val="ae"/>
        <w:contextualSpacing/>
        <w:rPr>
          <w:sz w:val="24"/>
          <w:szCs w:val="24"/>
        </w:rPr>
      </w:pPr>
      <w:r w:rsidRPr="009C79FF">
        <w:rPr>
          <w:sz w:val="24"/>
          <w:szCs w:val="24"/>
        </w:rPr>
        <w:t>В целях развития самодеятельного художественного творчества, фольклорных традиций ежегодно МКУК «ПЦКиД»</w:t>
      </w:r>
      <w:r w:rsidR="0003377F">
        <w:rPr>
          <w:sz w:val="24"/>
          <w:szCs w:val="24"/>
        </w:rPr>
        <w:t xml:space="preserve"> </w:t>
      </w:r>
      <w:r w:rsidRPr="009C79FF">
        <w:rPr>
          <w:sz w:val="24"/>
          <w:szCs w:val="24"/>
        </w:rPr>
        <w:t>организуется</w:t>
      </w:r>
      <w:r w:rsidR="0003377F">
        <w:rPr>
          <w:sz w:val="24"/>
          <w:szCs w:val="24"/>
        </w:rPr>
        <w:t xml:space="preserve"> </w:t>
      </w:r>
      <w:r w:rsidRPr="009C79FF">
        <w:rPr>
          <w:sz w:val="24"/>
          <w:szCs w:val="24"/>
        </w:rPr>
        <w:t>8 районных фестивалей самодеятельного творчества, выставок декоративно-прикладного творчества. На его базе</w:t>
      </w:r>
      <w:r w:rsidR="0003377F">
        <w:rPr>
          <w:sz w:val="24"/>
          <w:szCs w:val="24"/>
        </w:rPr>
        <w:t xml:space="preserve"> </w:t>
      </w:r>
      <w:r w:rsidRPr="009C79FF">
        <w:rPr>
          <w:sz w:val="24"/>
          <w:szCs w:val="24"/>
        </w:rPr>
        <w:t>ежегодно проводятся обучающие мероприятия для руководителей учреждений культуры клубного типа</w:t>
      </w:r>
      <w:r w:rsidR="0003377F">
        <w:rPr>
          <w:sz w:val="24"/>
          <w:szCs w:val="24"/>
        </w:rPr>
        <w:t xml:space="preserve"> </w:t>
      </w:r>
      <w:r w:rsidRPr="009C79FF">
        <w:rPr>
          <w:sz w:val="24"/>
          <w:szCs w:val="24"/>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9C79FF" w:rsidRDefault="00EF4056" w:rsidP="00EF4056">
      <w:pPr>
        <w:pStyle w:val="ae"/>
        <w:contextualSpacing/>
        <w:rPr>
          <w:sz w:val="24"/>
          <w:szCs w:val="24"/>
        </w:rPr>
      </w:pPr>
      <w:r w:rsidRPr="009C79FF">
        <w:rPr>
          <w:sz w:val="24"/>
          <w:szCs w:val="24"/>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Pr>
          <w:sz w:val="24"/>
          <w:szCs w:val="24"/>
        </w:rPr>
        <w:t xml:space="preserve"> </w:t>
      </w:r>
      <w:r w:rsidRPr="009C79FF">
        <w:rPr>
          <w:sz w:val="24"/>
          <w:szCs w:val="24"/>
        </w:rPr>
        <w:t xml:space="preserve">обычаев, обрядов, устного творчества, традиционных ремесел, сохранение и развитие кинообслуживания населения области. </w:t>
      </w:r>
    </w:p>
    <w:p w:rsidR="00EF4056" w:rsidRPr="009C79FF" w:rsidRDefault="00EF4056" w:rsidP="00EF4056">
      <w:pPr>
        <w:pStyle w:val="Standard"/>
        <w:spacing w:line="240" w:lineRule="auto"/>
        <w:ind w:firstLine="709"/>
        <w:contextualSpacing/>
        <w:jc w:val="both"/>
        <w:rPr>
          <w:rFonts w:cs="Times New Roman"/>
          <w:color w:val="auto"/>
        </w:rPr>
      </w:pPr>
      <w:r w:rsidRPr="009C79FF">
        <w:rPr>
          <w:rFonts w:cs="Times New Roman"/>
          <w:color w:val="auto"/>
        </w:rPr>
        <w:t>Подпрограмма предусматривает мероприятия по модернизации</w:t>
      </w:r>
      <w:r w:rsidR="0003377F">
        <w:rPr>
          <w:rFonts w:cs="Times New Roman"/>
          <w:color w:val="auto"/>
        </w:rPr>
        <w:t xml:space="preserve"> </w:t>
      </w:r>
      <w:r w:rsidRPr="009C79FF">
        <w:rPr>
          <w:rFonts w:cs="Times New Roman"/>
          <w:color w:val="auto"/>
        </w:rPr>
        <w:t xml:space="preserve">муниципальных учреждений культуры, в т.ч. по обновлению их материально-технической базы, специального оборудования. </w:t>
      </w:r>
      <w:r w:rsidR="006871D9">
        <w:rPr>
          <w:rFonts w:cs="Times New Roman"/>
          <w:color w:val="auto"/>
        </w:rPr>
        <w:t>В</w:t>
      </w:r>
      <w:r w:rsidRPr="009C79FF">
        <w:rPr>
          <w:rFonts w:cs="Times New Roman"/>
          <w:color w:val="auto"/>
        </w:rPr>
        <w:t>ыделен</w:t>
      </w:r>
      <w:r w:rsidR="006871D9">
        <w:rPr>
          <w:rFonts w:cs="Times New Roman"/>
          <w:color w:val="auto"/>
        </w:rPr>
        <w:t>ие</w:t>
      </w:r>
      <w:r w:rsidRPr="009C79FF">
        <w:rPr>
          <w:rFonts w:cs="Times New Roman"/>
          <w:color w:val="auto"/>
        </w:rPr>
        <w:t xml:space="preserve"> средств на приобретение свето</w:t>
      </w:r>
      <w:r w:rsidR="00480589">
        <w:rPr>
          <w:rFonts w:cs="Times New Roman"/>
          <w:color w:val="auto"/>
        </w:rPr>
        <w:t xml:space="preserve"> </w:t>
      </w:r>
      <w:r w:rsidR="00C41244">
        <w:rPr>
          <w:rFonts w:cs="Times New Roman"/>
          <w:color w:val="auto"/>
        </w:rPr>
        <w:t>–</w:t>
      </w:r>
      <w:r w:rsidR="00480589">
        <w:rPr>
          <w:rFonts w:cs="Times New Roman"/>
          <w:color w:val="auto"/>
        </w:rPr>
        <w:t xml:space="preserve"> </w:t>
      </w:r>
      <w:r w:rsidRPr="009C79FF">
        <w:rPr>
          <w:rFonts w:cs="Times New Roman"/>
          <w:color w:val="auto"/>
        </w:rPr>
        <w:t>звуково</w:t>
      </w:r>
      <w:r w:rsidR="00480589">
        <w:rPr>
          <w:rFonts w:cs="Times New Roman"/>
          <w:color w:val="auto"/>
        </w:rPr>
        <w:t>го</w:t>
      </w:r>
      <w:r w:rsidRPr="009C79FF">
        <w:rPr>
          <w:rFonts w:cs="Times New Roman"/>
          <w:color w:val="auto"/>
        </w:rPr>
        <w:t xml:space="preserve"> оборудовани</w:t>
      </w:r>
      <w:r w:rsidR="00480589">
        <w:rPr>
          <w:rFonts w:cs="Times New Roman"/>
          <w:color w:val="auto"/>
        </w:rPr>
        <w:t>я</w:t>
      </w:r>
      <w:r w:rsidRPr="009C79FF">
        <w:rPr>
          <w:rFonts w:cs="Times New Roman"/>
          <w:color w:val="auto"/>
        </w:rPr>
        <w:t>.</w:t>
      </w:r>
    </w:p>
    <w:p w:rsidR="00EF4056" w:rsidRPr="009C79FF" w:rsidRDefault="00EF4056" w:rsidP="00EF4056">
      <w:pPr>
        <w:pStyle w:val="Standard"/>
        <w:shd w:val="clear" w:color="auto" w:fill="FFFFFF"/>
        <w:spacing w:line="240" w:lineRule="auto"/>
        <w:ind w:firstLine="709"/>
        <w:contextualSpacing/>
        <w:jc w:val="both"/>
        <w:rPr>
          <w:rFonts w:eastAsia="Times New Roman" w:cs="Times New Roman"/>
          <w:color w:val="auto"/>
        </w:rPr>
      </w:pPr>
      <w:r w:rsidRPr="009C79FF">
        <w:rPr>
          <w:rFonts w:eastAsia="Times New Roman" w:cs="Times New Roman"/>
          <w:color w:val="auto"/>
        </w:rPr>
        <w:t>Планируется довести уровень информатизации учреждений культуры региона до 100%, в т.ч. по подключению к сети «Интернет».</w:t>
      </w:r>
    </w:p>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DA4569" w:rsidP="00EF4056">
      <w:pPr>
        <w:pStyle w:val="1"/>
        <w:spacing w:before="0" w:after="0"/>
        <w:ind w:firstLine="709"/>
        <w:contextualSpacing/>
        <w:rPr>
          <w:rFonts w:ascii="Times New Roman" w:hAnsi="Times New Roman" w:cs="Times New Roman"/>
        </w:rPr>
      </w:pPr>
      <w:r>
        <w:rPr>
          <w:rFonts w:ascii="Times New Roman" w:hAnsi="Times New Roman" w:cs="Times New Roman"/>
        </w:rPr>
        <w:t>2</w:t>
      </w:r>
      <w:r w:rsidR="00EF4056" w:rsidRPr="009C79FF">
        <w:rPr>
          <w:rFonts w:ascii="Times New Roman" w:hAnsi="Times New Roman" w:cs="Times New Roman"/>
        </w:rPr>
        <w:t xml:space="preserve">. Цели и задачи Подпрограммы </w:t>
      </w:r>
      <w:r w:rsidR="001B5F76">
        <w:rPr>
          <w:rFonts w:ascii="Times New Roman" w:hAnsi="Times New Roman" w:cs="Times New Roman"/>
        </w:rPr>
        <w:t>1</w:t>
      </w:r>
      <w:r w:rsidR="00EF4056" w:rsidRPr="009C79FF">
        <w:rPr>
          <w:rFonts w:ascii="Times New Roman" w:hAnsi="Times New Roman" w:cs="Times New Roman"/>
        </w:rPr>
        <w:t xml:space="preserve">, прогноз развития традиционной народной культуры, промыслов и ремесел, прогноз конечных результатов Подпрограммы </w:t>
      </w:r>
      <w:r w:rsidR="001B5F76">
        <w:rPr>
          <w:rFonts w:ascii="Times New Roman" w:hAnsi="Times New Roman" w:cs="Times New Roman"/>
        </w:rPr>
        <w:t xml:space="preserve">1 </w:t>
      </w:r>
      <w:r w:rsidR="00EF4056" w:rsidRPr="009C79FF">
        <w:rPr>
          <w:rFonts w:ascii="Times New Roman" w:hAnsi="Times New Roman" w:cs="Times New Roman"/>
        </w:rPr>
        <w:t>«Сохранение и развитие традиционной народной культуры, промыслов и ремесел»</w:t>
      </w:r>
    </w:p>
    <w:p w:rsidR="00EF4056" w:rsidRPr="009C79FF" w:rsidRDefault="00EF4056" w:rsidP="00EF4056">
      <w:pPr>
        <w:pStyle w:val="a3"/>
        <w:ind w:firstLine="709"/>
        <w:contextualSpacing/>
        <w:jc w:val="both"/>
        <w:rPr>
          <w:rFonts w:ascii="Times New Roman" w:hAnsi="Times New Roman" w:cs="Times New Roman"/>
        </w:rPr>
      </w:pPr>
      <w:r w:rsidRPr="009C79FF">
        <w:rPr>
          <w:rFonts w:ascii="Times New Roman" w:hAnsi="Times New Roman" w:cs="Times New Roman"/>
        </w:rPr>
        <w:t xml:space="preserve">Цель Подпрограммы </w:t>
      </w:r>
      <w:r w:rsidR="001B5F76">
        <w:rPr>
          <w:rFonts w:ascii="Times New Roman" w:hAnsi="Times New Roman" w:cs="Times New Roman"/>
        </w:rPr>
        <w:t>1</w:t>
      </w:r>
      <w:r w:rsidR="00A50E26">
        <w:rPr>
          <w:rFonts w:ascii="Times New Roman" w:hAnsi="Times New Roman" w:cs="Times New Roman"/>
        </w:rPr>
        <w:t>:</w:t>
      </w:r>
      <w:r w:rsidRPr="009C79FF">
        <w:rPr>
          <w:rFonts w:ascii="Times New Roman" w:hAnsi="Times New Roman" w:cs="Times New Roman"/>
        </w:rPr>
        <w:t xml:space="preserve"> сохранение и популяризация традиционной народной культуры.</w:t>
      </w:r>
    </w:p>
    <w:p w:rsidR="00EF4056" w:rsidRPr="009C79FF" w:rsidRDefault="00EF4056" w:rsidP="00EF4056">
      <w:pPr>
        <w:pStyle w:val="a3"/>
        <w:ind w:firstLine="709"/>
        <w:contextualSpacing/>
        <w:jc w:val="both"/>
        <w:rPr>
          <w:rFonts w:ascii="Times New Roman" w:hAnsi="Times New Roman" w:cs="Times New Roman"/>
        </w:rPr>
      </w:pPr>
      <w:r w:rsidRPr="009C79FF">
        <w:rPr>
          <w:rFonts w:ascii="Times New Roman" w:hAnsi="Times New Roman" w:cs="Times New Roman"/>
        </w:rPr>
        <w:t>Для достижения поставленной цели будут решаться следующие задачи:</w:t>
      </w: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создание </w:t>
      </w:r>
      <w:r w:rsidR="00480589">
        <w:rPr>
          <w:rFonts w:ascii="Times New Roman" w:hAnsi="Times New Roman"/>
          <w:sz w:val="24"/>
          <w:szCs w:val="24"/>
        </w:rPr>
        <w:t xml:space="preserve">условий </w:t>
      </w:r>
      <w:r w:rsidRPr="009C79FF">
        <w:rPr>
          <w:rFonts w:ascii="Times New Roman" w:hAnsi="Times New Roman"/>
          <w:sz w:val="24"/>
          <w:szCs w:val="24"/>
        </w:rPr>
        <w:t>для обеспечения доступности населения к услугам учреждений, ориентированных на популяризацию</w:t>
      </w:r>
      <w:r w:rsidR="00480589">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развитие традиционной народной культуры, промыслов и ремесел Кимовского района;</w:t>
      </w:r>
    </w:p>
    <w:p w:rsidR="00EF4056"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укрепление материально-технической базы учреж</w:t>
      </w:r>
      <w:r w:rsidR="00D73FAE">
        <w:rPr>
          <w:rFonts w:ascii="Times New Roman" w:hAnsi="Times New Roman"/>
          <w:sz w:val="24"/>
          <w:szCs w:val="24"/>
        </w:rPr>
        <w:t>дений культурно-досугового типа;</w:t>
      </w:r>
    </w:p>
    <w:p w:rsidR="00D73FAE" w:rsidRPr="009C79FF" w:rsidRDefault="00D73FAE" w:rsidP="00EF4056">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увеличение количества культурно – досуговых учреждений в сельской местности на 1 ед.</w:t>
      </w: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Подпрограммы </w:t>
      </w:r>
      <w:r w:rsidR="00480589">
        <w:rPr>
          <w:rFonts w:ascii="Times New Roman" w:hAnsi="Times New Roman"/>
          <w:sz w:val="24"/>
          <w:szCs w:val="24"/>
        </w:rPr>
        <w:t>1</w:t>
      </w:r>
      <w:r w:rsidRPr="009C79FF">
        <w:rPr>
          <w:rFonts w:ascii="Times New Roman" w:hAnsi="Times New Roman"/>
          <w:sz w:val="24"/>
          <w:szCs w:val="24"/>
        </w:rPr>
        <w:t xml:space="preserve"> позволит:</w:t>
      </w:r>
    </w:p>
    <w:p w:rsidR="00EF4056"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удельный вес населения, участвующего в культурно-досуговых мероприятиях, до 75%;</w:t>
      </w:r>
    </w:p>
    <w:p w:rsidR="00CE1088" w:rsidRPr="009C79FF" w:rsidRDefault="00CE1088" w:rsidP="00CE1088">
      <w:pPr>
        <w:spacing w:after="0" w:line="240" w:lineRule="auto"/>
        <w:ind w:firstLine="708"/>
        <w:contextualSpacing/>
        <w:jc w:val="both"/>
        <w:rPr>
          <w:rFonts w:ascii="Times New Roman" w:hAnsi="Times New Roman"/>
          <w:sz w:val="24"/>
          <w:szCs w:val="24"/>
        </w:rPr>
      </w:pPr>
      <w:r w:rsidRPr="00DD3DD4">
        <w:rPr>
          <w:rFonts w:ascii="Times New Roman" w:hAnsi="Times New Roman"/>
          <w:sz w:val="20"/>
          <w:szCs w:val="20"/>
        </w:rPr>
        <w:t>увелич</w:t>
      </w:r>
      <w:r>
        <w:rPr>
          <w:rFonts w:ascii="Times New Roman" w:hAnsi="Times New Roman"/>
          <w:sz w:val="20"/>
          <w:szCs w:val="20"/>
        </w:rPr>
        <w:t>ить</w:t>
      </w:r>
      <w:r w:rsidRPr="00DD3DD4">
        <w:rPr>
          <w:rFonts w:ascii="Times New Roman" w:hAnsi="Times New Roman"/>
          <w:sz w:val="20"/>
          <w:szCs w:val="20"/>
        </w:rPr>
        <w:t xml:space="preserve"> </w:t>
      </w:r>
      <w:r>
        <w:rPr>
          <w:rFonts w:ascii="Times New Roman" w:hAnsi="Times New Roman"/>
          <w:sz w:val="20"/>
          <w:szCs w:val="20"/>
        </w:rPr>
        <w:t>количество</w:t>
      </w:r>
      <w:r w:rsidRPr="00DD3DD4">
        <w:rPr>
          <w:rFonts w:ascii="Times New Roman" w:hAnsi="Times New Roman"/>
          <w:sz w:val="20"/>
          <w:szCs w:val="20"/>
        </w:rPr>
        <w:t xml:space="preserve"> участников клубных формирований в расчете на 1 тыс. человек с 3</w:t>
      </w:r>
      <w:r>
        <w:rPr>
          <w:rFonts w:ascii="Times New Roman" w:hAnsi="Times New Roman"/>
          <w:sz w:val="20"/>
          <w:szCs w:val="20"/>
        </w:rPr>
        <w:t>1,75</w:t>
      </w:r>
      <w:r w:rsidRPr="00DD3DD4">
        <w:rPr>
          <w:rFonts w:ascii="Times New Roman" w:hAnsi="Times New Roman"/>
          <w:sz w:val="20"/>
          <w:szCs w:val="20"/>
        </w:rPr>
        <w:t xml:space="preserve"> до </w:t>
      </w:r>
      <w:r>
        <w:rPr>
          <w:rFonts w:ascii="Times New Roman" w:hAnsi="Times New Roman"/>
          <w:sz w:val="20"/>
          <w:szCs w:val="20"/>
        </w:rPr>
        <w:t>31,8</w:t>
      </w:r>
      <w:r w:rsidRPr="00DD3DD4">
        <w:rPr>
          <w:rFonts w:ascii="Times New Roman" w:hAnsi="Times New Roman"/>
          <w:sz w:val="20"/>
          <w:szCs w:val="20"/>
        </w:rPr>
        <w:t>5 человек к 2021 году</w:t>
      </w:r>
      <w:r>
        <w:rPr>
          <w:rFonts w:ascii="Times New Roman" w:hAnsi="Times New Roman"/>
          <w:sz w:val="20"/>
          <w:szCs w:val="20"/>
        </w:rPr>
        <w:t>;</w:t>
      </w:r>
    </w:p>
    <w:p w:rsidR="00262121" w:rsidRDefault="00262121" w:rsidP="00EF405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rPr>
        <w:t xml:space="preserve">увеличить количество </w:t>
      </w:r>
      <w:r w:rsidRPr="0017330D">
        <w:rPr>
          <w:rFonts w:ascii="Times New Roman" w:hAnsi="Times New Roman"/>
          <w:sz w:val="24"/>
          <w:szCs w:val="24"/>
        </w:rPr>
        <w:t>районных и городских культурно-массовых мероприятий</w:t>
      </w:r>
      <w:r>
        <w:rPr>
          <w:rFonts w:ascii="Times New Roman" w:hAnsi="Times New Roman"/>
          <w:sz w:val="24"/>
          <w:szCs w:val="24"/>
        </w:rPr>
        <w:t>;</w:t>
      </w:r>
    </w:p>
    <w:p w:rsidR="00A216D6" w:rsidRDefault="00A216D6" w:rsidP="00A216D6">
      <w:pPr>
        <w:autoSpaceDE w:val="0"/>
        <w:autoSpaceDN w:val="0"/>
        <w:adjustRightInd w:val="0"/>
        <w:spacing w:after="0" w:line="240" w:lineRule="auto"/>
        <w:ind w:firstLine="709"/>
        <w:contextualSpacing/>
        <w:jc w:val="both"/>
        <w:rPr>
          <w:rFonts w:ascii="Times New Roman" w:hAnsi="Times New Roman"/>
          <w:sz w:val="24"/>
          <w:szCs w:val="24"/>
        </w:rPr>
      </w:pPr>
      <w:r w:rsidRPr="00AC023B">
        <w:rPr>
          <w:rFonts w:ascii="Times New Roman" w:hAnsi="Times New Roman"/>
          <w:sz w:val="24"/>
          <w:szCs w:val="24"/>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 xml:space="preserve"> и компьютерной техники)</w:t>
      </w:r>
      <w:r w:rsidRPr="00AC023B">
        <w:rPr>
          <w:rFonts w:ascii="Times New Roman" w:hAnsi="Times New Roman"/>
          <w:sz w:val="24"/>
          <w:szCs w:val="24"/>
        </w:rPr>
        <w:t xml:space="preserve"> до 100</w:t>
      </w:r>
      <w:r w:rsidR="00C90018">
        <w:rPr>
          <w:rFonts w:ascii="Times New Roman" w:hAnsi="Times New Roman"/>
          <w:sz w:val="24"/>
          <w:szCs w:val="24"/>
        </w:rPr>
        <w:t>;</w:t>
      </w:r>
    </w:p>
    <w:p w:rsidR="00C90018" w:rsidRPr="009C79FF" w:rsidRDefault="00C90018" w:rsidP="00C900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увеличить количество культурно – досуговых учреждений в сельской местности на 1 ед.</w:t>
      </w:r>
    </w:p>
    <w:p w:rsidR="00C90018" w:rsidRPr="009C79FF" w:rsidRDefault="00C90018" w:rsidP="00A216D6">
      <w:pPr>
        <w:autoSpaceDE w:val="0"/>
        <w:autoSpaceDN w:val="0"/>
        <w:adjustRightInd w:val="0"/>
        <w:spacing w:after="0" w:line="240" w:lineRule="auto"/>
        <w:ind w:firstLine="709"/>
        <w:contextualSpacing/>
        <w:jc w:val="both"/>
        <w:rPr>
          <w:rFonts w:ascii="Times New Roman" w:hAnsi="Times New Roman"/>
          <w:sz w:val="24"/>
          <w:szCs w:val="24"/>
        </w:rPr>
      </w:pPr>
    </w:p>
    <w:p w:rsidR="00A216D6" w:rsidRPr="009C79FF" w:rsidRDefault="00A216D6" w:rsidP="00A216D6">
      <w:pPr>
        <w:spacing w:after="0" w:line="240" w:lineRule="auto"/>
        <w:ind w:firstLine="709"/>
        <w:contextualSpacing/>
        <w:jc w:val="both"/>
        <w:rPr>
          <w:rFonts w:ascii="Times New Roman" w:hAnsi="Times New Roman"/>
          <w:sz w:val="24"/>
          <w:szCs w:val="24"/>
        </w:rPr>
      </w:pPr>
    </w:p>
    <w:p w:rsidR="00A216D6" w:rsidRDefault="00A216D6" w:rsidP="00EF4056">
      <w:pPr>
        <w:autoSpaceDE w:val="0"/>
        <w:autoSpaceDN w:val="0"/>
        <w:adjustRightInd w:val="0"/>
        <w:spacing w:after="0" w:line="240" w:lineRule="auto"/>
        <w:ind w:firstLine="709"/>
        <w:contextualSpacing/>
        <w:jc w:val="both"/>
        <w:rPr>
          <w:rFonts w:ascii="Times New Roman" w:hAnsi="Times New Roman"/>
          <w:sz w:val="24"/>
          <w:szCs w:val="24"/>
        </w:rPr>
      </w:pPr>
    </w:p>
    <w:p w:rsidR="00EF4056" w:rsidRPr="009C79FF" w:rsidRDefault="00EF4056" w:rsidP="00EF4056">
      <w:pPr>
        <w:pStyle w:val="1"/>
        <w:spacing w:before="0" w:after="0"/>
        <w:ind w:firstLine="709"/>
        <w:contextualSpacing/>
        <w:rPr>
          <w:rFonts w:ascii="Times New Roman" w:hAnsi="Times New Roman" w:cs="Times New Roman"/>
        </w:rPr>
      </w:pPr>
      <w:r w:rsidRPr="009C79FF">
        <w:rPr>
          <w:rFonts w:ascii="Times New Roman" w:hAnsi="Times New Roman" w:cs="Times New Roman"/>
          <w:color w:val="auto"/>
        </w:rPr>
        <w:t xml:space="preserve">3. Этапы и сроки реализации Подпрограммы </w:t>
      </w:r>
      <w:r>
        <w:rPr>
          <w:rFonts w:ascii="Times New Roman" w:hAnsi="Times New Roman" w:cs="Times New Roman"/>
          <w:color w:val="auto"/>
        </w:rPr>
        <w:t>1</w:t>
      </w:r>
      <w:r w:rsidR="00B570C8">
        <w:rPr>
          <w:rFonts w:ascii="Times New Roman" w:hAnsi="Times New Roman" w:cs="Times New Roman"/>
          <w:color w:val="auto"/>
        </w:rPr>
        <w:t xml:space="preserve"> </w:t>
      </w:r>
      <w:r w:rsidRPr="009C79FF">
        <w:rPr>
          <w:rFonts w:ascii="Times New Roman" w:hAnsi="Times New Roman" w:cs="Times New Roman"/>
        </w:rPr>
        <w:t>«Сохранение и развитие традиционной народной культуры, промыслов и ремесел</w:t>
      </w:r>
      <w:r w:rsidR="00207774">
        <w:rPr>
          <w:rFonts w:ascii="Times New Roman" w:hAnsi="Times New Roman" w:cs="Times New Roman"/>
        </w:rPr>
        <w:t xml:space="preserve"> в МО Кимовский район</w:t>
      </w:r>
      <w:r w:rsidRPr="009C79FF">
        <w:rPr>
          <w:rFonts w:ascii="Times New Roman" w:hAnsi="Times New Roman" w:cs="Times New Roman"/>
        </w:rPr>
        <w:t>»</w:t>
      </w:r>
    </w:p>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480589">
        <w:rPr>
          <w:rFonts w:ascii="Times New Roman" w:hAnsi="Times New Roman"/>
          <w:sz w:val="24"/>
          <w:szCs w:val="24"/>
        </w:rPr>
        <w:t>1</w:t>
      </w:r>
      <w:r w:rsidRPr="009C79FF">
        <w:rPr>
          <w:rFonts w:ascii="Times New Roman" w:hAnsi="Times New Roman"/>
          <w:sz w:val="24"/>
          <w:szCs w:val="24"/>
        </w:rPr>
        <w:t xml:space="preserve"> реализуется в один этап: 201</w:t>
      </w:r>
      <w:r w:rsidR="00C7347F">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r w:rsidRPr="009C79FF">
        <w:rPr>
          <w:rFonts w:ascii="Times New Roman" w:hAnsi="Times New Roman"/>
          <w:sz w:val="24"/>
          <w:szCs w:val="24"/>
        </w:rPr>
        <w:t xml:space="preserve"> годы.</w:t>
      </w:r>
    </w:p>
    <w:p w:rsidR="00EF4056" w:rsidRPr="009C79FF" w:rsidRDefault="00EF4056" w:rsidP="00EF4056">
      <w:pPr>
        <w:spacing w:after="0" w:line="240" w:lineRule="auto"/>
        <w:ind w:firstLine="709"/>
        <w:contextualSpacing/>
        <w:jc w:val="both"/>
        <w:rPr>
          <w:rFonts w:ascii="Times New Roman" w:hAnsi="Times New Roman"/>
          <w:b/>
          <w:sz w:val="24"/>
          <w:szCs w:val="24"/>
        </w:rPr>
        <w:sectPr w:rsidR="00EF4056" w:rsidRPr="009C79FF" w:rsidSect="00494A53">
          <w:type w:val="continuous"/>
          <w:pgSz w:w="11906" w:h="16838"/>
          <w:pgMar w:top="1134" w:right="850" w:bottom="1134" w:left="1701" w:header="708" w:footer="708" w:gutter="0"/>
          <w:cols w:space="708"/>
          <w:docGrid w:linePitch="360"/>
        </w:sectPr>
      </w:pPr>
    </w:p>
    <w:tbl>
      <w:tblPr>
        <w:tblW w:w="1441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276"/>
        <w:gridCol w:w="3056"/>
      </w:tblGrid>
      <w:tr w:rsidR="000F3010" w:rsidRPr="009C79FF" w:rsidTr="0051006E">
        <w:trPr>
          <w:jc w:val="center"/>
        </w:trPr>
        <w:tc>
          <w:tcPr>
            <w:tcW w:w="14411" w:type="dxa"/>
            <w:gridSpan w:val="8"/>
            <w:tcBorders>
              <w:top w:val="nil"/>
              <w:left w:val="nil"/>
              <w:right w:val="nil"/>
            </w:tcBorders>
          </w:tcPr>
          <w:p w:rsidR="000F3010" w:rsidRPr="009C79FF" w:rsidRDefault="000F3010" w:rsidP="0051006E">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1 </w:t>
            </w:r>
            <w:r w:rsidRPr="009C79FF">
              <w:rPr>
                <w:rFonts w:ascii="Times New Roman" w:hAnsi="Times New Roman"/>
                <w:b/>
                <w:sz w:val="24"/>
                <w:szCs w:val="24"/>
              </w:rPr>
              <w:t>«Сохранение и развитие традиционной народной культуры, промыслов и ремесел</w:t>
            </w:r>
            <w:r>
              <w:rPr>
                <w:rFonts w:ascii="Times New Roman" w:hAnsi="Times New Roman"/>
                <w:b/>
                <w:sz w:val="24"/>
                <w:szCs w:val="24"/>
              </w:rPr>
              <w:t xml:space="preserve"> в МО Кимовский район</w:t>
            </w:r>
            <w:r w:rsidRPr="009C79FF">
              <w:rPr>
                <w:rFonts w:ascii="Times New Roman" w:hAnsi="Times New Roman"/>
                <w:b/>
                <w:sz w:val="24"/>
                <w:szCs w:val="24"/>
              </w:rPr>
              <w:t>»</w:t>
            </w:r>
          </w:p>
          <w:p w:rsidR="000F3010" w:rsidRPr="009C79FF" w:rsidRDefault="000F3010" w:rsidP="0051006E">
            <w:pPr>
              <w:autoSpaceDE w:val="0"/>
              <w:autoSpaceDN w:val="0"/>
              <w:adjustRightInd w:val="0"/>
              <w:spacing w:after="0" w:line="240" w:lineRule="auto"/>
              <w:contextualSpacing/>
              <w:jc w:val="both"/>
              <w:rPr>
                <w:rFonts w:ascii="Times New Roman" w:hAnsi="Times New Roman"/>
                <w:b/>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080"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305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393"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305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27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3056" w:type="dxa"/>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305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51006E">
        <w:trPr>
          <w:jc w:val="center"/>
        </w:trPr>
        <w:tc>
          <w:tcPr>
            <w:tcW w:w="2269"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.1.</w:t>
            </w:r>
            <w:r w:rsidRPr="009C79FF">
              <w:rPr>
                <w:rFonts w:ascii="Times New Roman" w:hAnsi="Times New Roman"/>
                <w:sz w:val="24"/>
                <w:szCs w:val="24"/>
                <w:lang w:val="en-US"/>
              </w:rPr>
              <w:t> </w:t>
            </w:r>
            <w:r>
              <w:rPr>
                <w:rFonts w:ascii="Times New Roman" w:hAnsi="Times New Roman"/>
                <w:color w:val="000000"/>
                <w:sz w:val="24"/>
                <w:szCs w:val="24"/>
              </w:rPr>
              <w:t>“Сохранение и популяризация традиционной народной культуры»</w:t>
            </w:r>
          </w:p>
        </w:tc>
        <w:tc>
          <w:tcPr>
            <w:tcW w:w="1006"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687" w:type="dxa"/>
          </w:tcPr>
          <w:p w:rsidR="000F3010" w:rsidRPr="00532577"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96563,2</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2017-19584,6</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2018-19583,6</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19795,0</w:t>
            </w:r>
          </w:p>
          <w:p w:rsidR="000F3010"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18800,0</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2021-18800,0</w:t>
            </w:r>
          </w:p>
          <w:p w:rsidR="000F3010" w:rsidRPr="009C79FF" w:rsidRDefault="000F3010" w:rsidP="0051006E">
            <w:pPr>
              <w:spacing w:after="0" w:line="240" w:lineRule="auto"/>
              <w:contextualSpacing/>
              <w:jc w:val="both"/>
              <w:rPr>
                <w:rFonts w:ascii="Times New Roman" w:hAnsi="Times New Roman"/>
                <w:sz w:val="24"/>
                <w:szCs w:val="24"/>
              </w:rPr>
            </w:pPr>
          </w:p>
        </w:tc>
        <w:tc>
          <w:tcPr>
            <w:tcW w:w="1559"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spacing w:after="0" w:line="240" w:lineRule="auto"/>
              <w:contextualSpacing/>
              <w:jc w:val="both"/>
              <w:rPr>
                <w:rFonts w:ascii="Times New Roman" w:hAnsi="Times New Roman"/>
                <w:sz w:val="24"/>
                <w:szCs w:val="24"/>
              </w:rPr>
            </w:pPr>
          </w:p>
        </w:tc>
        <w:tc>
          <w:tcPr>
            <w:tcW w:w="1842" w:type="dxa"/>
          </w:tcPr>
          <w:p w:rsidR="000F3010" w:rsidRPr="00532577"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96563,2</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2017-19584,6</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2018-19583,6</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19795,0</w:t>
            </w:r>
          </w:p>
          <w:p w:rsidR="000F3010"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18800,0</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2021-18800,0</w:t>
            </w:r>
          </w:p>
          <w:p w:rsidR="000F3010" w:rsidRPr="009C79FF" w:rsidRDefault="000F3010" w:rsidP="0051006E">
            <w:pPr>
              <w:spacing w:after="0" w:line="240" w:lineRule="auto"/>
              <w:contextualSpacing/>
              <w:jc w:val="both"/>
              <w:rPr>
                <w:rFonts w:ascii="Times New Roman" w:hAnsi="Times New Roman"/>
                <w:sz w:val="24"/>
                <w:szCs w:val="24"/>
              </w:rPr>
            </w:pPr>
          </w:p>
        </w:tc>
        <w:tc>
          <w:tcPr>
            <w:tcW w:w="1276"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51006E">
        <w:trPr>
          <w:jc w:val="center"/>
        </w:trPr>
        <w:tc>
          <w:tcPr>
            <w:tcW w:w="2269"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w:t>
            </w:r>
            <w:r>
              <w:rPr>
                <w:rFonts w:ascii="Times New Roman" w:hAnsi="Times New Roman"/>
                <w:sz w:val="24"/>
                <w:szCs w:val="24"/>
              </w:rPr>
              <w:t>2</w:t>
            </w:r>
            <w:r w:rsidRPr="009C79FF">
              <w:rPr>
                <w:rFonts w:ascii="Times New Roman" w:hAnsi="Times New Roman"/>
                <w:sz w:val="24"/>
                <w:szCs w:val="24"/>
                <w:lang w:val="en-US"/>
              </w:rPr>
              <w:t>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687"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1563,1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363,1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300,0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00,0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0</w:t>
            </w:r>
            <w:r w:rsidRPr="009C79FF">
              <w:rPr>
                <w:rFonts w:ascii="Times New Roman" w:hAnsi="Times New Roman"/>
                <w:sz w:val="24"/>
                <w:szCs w:val="24"/>
              </w:rPr>
              <w:t>0,0</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2021-300,0</w:t>
            </w:r>
          </w:p>
        </w:tc>
        <w:tc>
          <w:tcPr>
            <w:tcW w:w="1559"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842"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1563,1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363,1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300,0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00,0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0</w:t>
            </w:r>
            <w:r w:rsidRPr="009C79FF">
              <w:rPr>
                <w:rFonts w:ascii="Times New Roman" w:hAnsi="Times New Roman"/>
                <w:sz w:val="24"/>
                <w:szCs w:val="24"/>
              </w:rPr>
              <w:t>0,0</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2021-300,0</w:t>
            </w: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51006E">
        <w:trPr>
          <w:jc w:val="center"/>
        </w:trPr>
        <w:tc>
          <w:tcPr>
            <w:tcW w:w="2269" w:type="dxa"/>
          </w:tcPr>
          <w:p w:rsidR="000F3010" w:rsidRPr="009C79FF"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1.3  «Мероприятия по телерадиовещанию»</w:t>
            </w:r>
          </w:p>
        </w:tc>
        <w:tc>
          <w:tcPr>
            <w:tcW w:w="100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687"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1613,9</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163,9</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37</w:t>
            </w:r>
            <w:r w:rsidRPr="009C79FF">
              <w:rPr>
                <w:rFonts w:ascii="Times New Roman" w:hAnsi="Times New Roman"/>
                <w:sz w:val="24"/>
                <w:szCs w:val="24"/>
              </w:rPr>
              <w:t>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6</w:t>
            </w:r>
            <w:r w:rsidRPr="009C79FF">
              <w:rPr>
                <w:rFonts w:ascii="Times New Roman" w:hAnsi="Times New Roman"/>
                <w:sz w:val="24"/>
                <w:szCs w:val="24"/>
              </w:rPr>
              <w:t>0,0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6</w:t>
            </w:r>
            <w:r w:rsidRPr="009C79FF">
              <w:rPr>
                <w:rFonts w:ascii="Times New Roman" w:hAnsi="Times New Roman"/>
                <w:sz w:val="24"/>
                <w:szCs w:val="24"/>
              </w:rPr>
              <w:t>0,0</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lastRenderedPageBreak/>
              <w:t>2021-360,0</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0F3010" w:rsidRPr="009C79FF" w:rsidRDefault="000F3010" w:rsidP="0051006E">
            <w:pPr>
              <w:pStyle w:val="aff3"/>
              <w:contextualSpacing/>
              <w:jc w:val="both"/>
              <w:rPr>
                <w:rFonts w:ascii="Times New Roman" w:hAnsi="Times New Roman"/>
                <w:sz w:val="24"/>
                <w:szCs w:val="24"/>
              </w:rPr>
            </w:pPr>
          </w:p>
        </w:tc>
        <w:tc>
          <w:tcPr>
            <w:tcW w:w="1842"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1613,9</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163,9</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37</w:t>
            </w:r>
            <w:r w:rsidRPr="009C79FF">
              <w:rPr>
                <w:rFonts w:ascii="Times New Roman" w:hAnsi="Times New Roman"/>
                <w:sz w:val="24"/>
                <w:szCs w:val="24"/>
              </w:rPr>
              <w:t>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6</w:t>
            </w:r>
            <w:r w:rsidRPr="009C79FF">
              <w:rPr>
                <w:rFonts w:ascii="Times New Roman" w:hAnsi="Times New Roman"/>
                <w:sz w:val="24"/>
                <w:szCs w:val="24"/>
              </w:rPr>
              <w:t>0,0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6</w:t>
            </w:r>
            <w:r w:rsidRPr="009C79FF">
              <w:rPr>
                <w:rFonts w:ascii="Times New Roman" w:hAnsi="Times New Roman"/>
                <w:sz w:val="24"/>
                <w:szCs w:val="24"/>
              </w:rPr>
              <w:t>0,0</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lastRenderedPageBreak/>
              <w:t>2021-360,0</w:t>
            </w: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Pr>
                <w:rFonts w:ascii="Times New Roman" w:hAnsi="Times New Roman"/>
                <w:sz w:val="24"/>
                <w:szCs w:val="24"/>
              </w:rPr>
              <w:lastRenderedPageBreak/>
              <w:t>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Tr="0051006E">
        <w:trPr>
          <w:jc w:val="center"/>
        </w:trPr>
        <w:tc>
          <w:tcPr>
            <w:tcW w:w="2269" w:type="dxa"/>
          </w:tcPr>
          <w:p w:rsidR="000F3010"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1.4 «Государственная поддержка муниципальных учреждений»</w:t>
            </w:r>
          </w:p>
        </w:tc>
        <w:tc>
          <w:tcPr>
            <w:tcW w:w="1006" w:type="dxa"/>
          </w:tcPr>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2017-2021</w:t>
            </w:r>
          </w:p>
        </w:tc>
        <w:tc>
          <w:tcPr>
            <w:tcW w:w="1687"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10484,0</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2017-1715,8</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2018-2154,0</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2019-2175,6</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2020-2219,3</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2021-2219,3</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10484,0</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2017-1715,8</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2018-2154,0</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2019-2175,6</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2020-2219,3</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2021-2219,3</w:t>
            </w:r>
          </w:p>
        </w:tc>
        <w:tc>
          <w:tcPr>
            <w:tcW w:w="1842" w:type="dxa"/>
          </w:tcPr>
          <w:p w:rsidR="000F3010" w:rsidRDefault="000F3010" w:rsidP="0051006E">
            <w:pPr>
              <w:pStyle w:val="aff3"/>
              <w:contextualSpacing/>
              <w:jc w:val="both"/>
              <w:rPr>
                <w:rFonts w:ascii="Times New Roman" w:hAnsi="Times New Roman"/>
                <w:sz w:val="24"/>
                <w:szCs w:val="24"/>
              </w:rPr>
            </w:pPr>
          </w:p>
          <w:p w:rsidR="000F3010" w:rsidRDefault="000F3010" w:rsidP="0051006E">
            <w:pPr>
              <w:pStyle w:val="aff3"/>
              <w:contextualSpacing/>
              <w:jc w:val="both"/>
              <w:rPr>
                <w:rFonts w:ascii="Times New Roman" w:hAnsi="Times New Roman"/>
                <w:sz w:val="24"/>
                <w:szCs w:val="24"/>
              </w:rPr>
            </w:pP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112811" w:rsidTr="0051006E">
        <w:trPr>
          <w:jc w:val="center"/>
        </w:trPr>
        <w:tc>
          <w:tcPr>
            <w:tcW w:w="2269" w:type="dxa"/>
          </w:tcPr>
          <w:p w:rsidR="000F3010" w:rsidRDefault="000F3010" w:rsidP="0051006E">
            <w:pPr>
              <w:spacing w:after="0" w:line="240" w:lineRule="auto"/>
              <w:contextualSpacing/>
              <w:rPr>
                <w:rFonts w:ascii="Times New Roman" w:hAnsi="Times New Roman"/>
                <w:color w:val="000000"/>
                <w:sz w:val="24"/>
                <w:szCs w:val="24"/>
              </w:rPr>
            </w:pPr>
            <w:r w:rsidRPr="00112811">
              <w:rPr>
                <w:rFonts w:ascii="Times New Roman" w:hAnsi="Times New Roman"/>
                <w:color w:val="000000"/>
                <w:sz w:val="24"/>
                <w:szCs w:val="24"/>
              </w:rPr>
              <w:t>1.5 Создание и модернизация учреждений культурно-досугового типа в сельской местности (строительство клуба в п. Пронь)</w:t>
            </w:r>
          </w:p>
          <w:p w:rsidR="000F3010" w:rsidRPr="00112811" w:rsidRDefault="000F3010" w:rsidP="0051006E">
            <w:pPr>
              <w:spacing w:after="0" w:line="240" w:lineRule="auto"/>
              <w:contextualSpacing/>
              <w:rPr>
                <w:rFonts w:ascii="Times New Roman" w:hAnsi="Times New Roman"/>
                <w:color w:val="000000"/>
                <w:sz w:val="24"/>
                <w:szCs w:val="24"/>
              </w:rPr>
            </w:pPr>
          </w:p>
        </w:tc>
        <w:tc>
          <w:tcPr>
            <w:tcW w:w="1006" w:type="dxa"/>
          </w:tcPr>
          <w:p w:rsidR="000F3010" w:rsidRPr="00112811" w:rsidRDefault="000F3010" w:rsidP="0051006E">
            <w:pPr>
              <w:pStyle w:val="aff3"/>
              <w:contextualSpacing/>
              <w:jc w:val="both"/>
              <w:rPr>
                <w:rFonts w:ascii="Times New Roman" w:hAnsi="Times New Roman"/>
                <w:sz w:val="24"/>
                <w:szCs w:val="24"/>
              </w:rPr>
            </w:pPr>
            <w:r w:rsidRPr="00112811">
              <w:rPr>
                <w:rFonts w:ascii="Times New Roman" w:hAnsi="Times New Roman"/>
                <w:sz w:val="24"/>
                <w:szCs w:val="24"/>
              </w:rPr>
              <w:t>2017-2021</w:t>
            </w:r>
          </w:p>
        </w:tc>
        <w:tc>
          <w:tcPr>
            <w:tcW w:w="1687" w:type="dxa"/>
          </w:tcPr>
          <w:p w:rsidR="000F3010" w:rsidRPr="0024183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20661,8</w:t>
            </w:r>
          </w:p>
          <w:p w:rsidR="000F3010" w:rsidRPr="0024183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20661,8</w:t>
            </w:r>
          </w:p>
        </w:tc>
        <w:tc>
          <w:tcPr>
            <w:tcW w:w="1559" w:type="dxa"/>
          </w:tcPr>
          <w:p w:rsidR="000F3010" w:rsidRPr="0024183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11364,0</w:t>
            </w:r>
          </w:p>
          <w:p w:rsidR="000F3010" w:rsidRPr="00241830" w:rsidRDefault="000F3010" w:rsidP="0051006E">
            <w:pPr>
              <w:pStyle w:val="aff3"/>
              <w:contextualSpacing/>
              <w:jc w:val="both"/>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11364,0</w:t>
            </w:r>
          </w:p>
        </w:tc>
        <w:tc>
          <w:tcPr>
            <w:tcW w:w="1716" w:type="dxa"/>
          </w:tcPr>
          <w:p w:rsidR="000F3010" w:rsidRPr="0024183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9297,8</w:t>
            </w:r>
          </w:p>
          <w:p w:rsidR="000F3010" w:rsidRPr="0024183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9297,8</w:t>
            </w:r>
          </w:p>
        </w:tc>
        <w:tc>
          <w:tcPr>
            <w:tcW w:w="1842" w:type="dxa"/>
          </w:tcPr>
          <w:p w:rsidR="000F3010" w:rsidRPr="00241830" w:rsidRDefault="000F3010" w:rsidP="0051006E">
            <w:pPr>
              <w:pStyle w:val="aff3"/>
              <w:contextualSpacing/>
              <w:jc w:val="both"/>
              <w:rPr>
                <w:rFonts w:ascii="Times New Roman" w:hAnsi="Times New Roman"/>
                <w:sz w:val="24"/>
                <w:szCs w:val="24"/>
              </w:rPr>
            </w:pPr>
          </w:p>
        </w:tc>
        <w:tc>
          <w:tcPr>
            <w:tcW w:w="1276" w:type="dxa"/>
          </w:tcPr>
          <w:p w:rsidR="000F3010" w:rsidRPr="00112811" w:rsidRDefault="000F3010" w:rsidP="0051006E">
            <w:pPr>
              <w:pStyle w:val="aff3"/>
              <w:contextualSpacing/>
              <w:jc w:val="both"/>
              <w:rPr>
                <w:rFonts w:ascii="Times New Roman" w:hAnsi="Times New Roman"/>
                <w:sz w:val="24"/>
                <w:szCs w:val="24"/>
              </w:rPr>
            </w:pPr>
          </w:p>
        </w:tc>
        <w:tc>
          <w:tcPr>
            <w:tcW w:w="3056" w:type="dxa"/>
          </w:tcPr>
          <w:p w:rsidR="000F3010" w:rsidRDefault="000F3010" w:rsidP="0051006E">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Pr="00112811" w:rsidRDefault="000F3010" w:rsidP="0051006E">
            <w:pPr>
              <w:spacing w:after="0" w:line="240" w:lineRule="auto"/>
              <w:contextualSpacing/>
              <w:rPr>
                <w:rFonts w:ascii="Times New Roman" w:hAnsi="Times New Roman"/>
                <w:sz w:val="24"/>
                <w:szCs w:val="24"/>
              </w:rPr>
            </w:pPr>
          </w:p>
        </w:tc>
      </w:tr>
      <w:tr w:rsidR="000F3010" w:rsidRPr="00112811" w:rsidTr="0051006E">
        <w:trPr>
          <w:jc w:val="center"/>
        </w:trPr>
        <w:tc>
          <w:tcPr>
            <w:tcW w:w="2269" w:type="dxa"/>
          </w:tcPr>
          <w:p w:rsidR="000F3010" w:rsidRPr="00112811"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1.6 Капитальный ремонт Новольвовского дома культуры – структурное подразделение МКУК Новольвовский центр культуры и досуга</w:t>
            </w:r>
          </w:p>
        </w:tc>
        <w:tc>
          <w:tcPr>
            <w:tcW w:w="1006" w:type="dxa"/>
          </w:tcPr>
          <w:p w:rsidR="000F3010" w:rsidRPr="00112811" w:rsidRDefault="000F3010" w:rsidP="0051006E">
            <w:pPr>
              <w:pStyle w:val="aff3"/>
              <w:contextualSpacing/>
              <w:jc w:val="both"/>
              <w:rPr>
                <w:rFonts w:ascii="Times New Roman" w:hAnsi="Times New Roman"/>
                <w:sz w:val="24"/>
                <w:szCs w:val="24"/>
              </w:rPr>
            </w:pPr>
            <w:r>
              <w:rPr>
                <w:rFonts w:ascii="Times New Roman" w:hAnsi="Times New Roman"/>
                <w:sz w:val="24"/>
                <w:szCs w:val="24"/>
              </w:rPr>
              <w:t>2017-2021</w:t>
            </w:r>
          </w:p>
        </w:tc>
        <w:tc>
          <w:tcPr>
            <w:tcW w:w="1687" w:type="dxa"/>
          </w:tcPr>
          <w:p w:rsidR="000F3010" w:rsidRPr="0024183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13545,5</w:t>
            </w:r>
          </w:p>
          <w:p w:rsidR="000F3010" w:rsidRPr="0024183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13545,5</w:t>
            </w:r>
          </w:p>
        </w:tc>
        <w:tc>
          <w:tcPr>
            <w:tcW w:w="1559" w:type="dxa"/>
          </w:tcPr>
          <w:p w:rsidR="000F3010" w:rsidRPr="00241830" w:rsidRDefault="000F3010" w:rsidP="0051006E">
            <w:pPr>
              <w:pStyle w:val="aff3"/>
              <w:contextualSpacing/>
              <w:jc w:val="center"/>
              <w:rPr>
                <w:rFonts w:ascii="Times New Roman" w:hAnsi="Times New Roman"/>
                <w:b/>
                <w:sz w:val="24"/>
                <w:szCs w:val="24"/>
              </w:rPr>
            </w:pPr>
            <w:r w:rsidRPr="00241830">
              <w:rPr>
                <w:rFonts w:ascii="Times New Roman" w:hAnsi="Times New Roman"/>
                <w:b/>
                <w:sz w:val="24"/>
                <w:szCs w:val="24"/>
              </w:rPr>
              <w:t>7450,0</w:t>
            </w:r>
          </w:p>
          <w:p w:rsidR="000F3010" w:rsidRPr="0024183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2017-7450,0</w:t>
            </w:r>
          </w:p>
        </w:tc>
        <w:tc>
          <w:tcPr>
            <w:tcW w:w="1716" w:type="dxa"/>
          </w:tcPr>
          <w:p w:rsidR="000F3010" w:rsidRPr="00241830" w:rsidRDefault="000F3010" w:rsidP="0051006E">
            <w:pPr>
              <w:pStyle w:val="aff3"/>
              <w:contextualSpacing/>
              <w:jc w:val="center"/>
              <w:rPr>
                <w:rFonts w:ascii="Times New Roman" w:hAnsi="Times New Roman"/>
                <w:b/>
                <w:sz w:val="24"/>
                <w:szCs w:val="24"/>
              </w:rPr>
            </w:pPr>
            <w:r w:rsidRPr="00241830">
              <w:rPr>
                <w:rFonts w:ascii="Times New Roman" w:hAnsi="Times New Roman"/>
                <w:b/>
                <w:sz w:val="24"/>
                <w:szCs w:val="24"/>
              </w:rPr>
              <w:t>6095,5</w:t>
            </w:r>
          </w:p>
          <w:p w:rsidR="000F3010" w:rsidRPr="0024183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2017-6095,5</w:t>
            </w:r>
          </w:p>
        </w:tc>
        <w:tc>
          <w:tcPr>
            <w:tcW w:w="1842" w:type="dxa"/>
          </w:tcPr>
          <w:p w:rsidR="000F3010" w:rsidRPr="00241830" w:rsidRDefault="000F3010" w:rsidP="0051006E">
            <w:pPr>
              <w:pStyle w:val="aff3"/>
              <w:contextualSpacing/>
              <w:jc w:val="center"/>
              <w:rPr>
                <w:rFonts w:ascii="Times New Roman" w:hAnsi="Times New Roman"/>
                <w:sz w:val="24"/>
                <w:szCs w:val="24"/>
              </w:rPr>
            </w:pPr>
          </w:p>
        </w:tc>
        <w:tc>
          <w:tcPr>
            <w:tcW w:w="1276" w:type="dxa"/>
          </w:tcPr>
          <w:p w:rsidR="000F3010" w:rsidRPr="00112811" w:rsidRDefault="000F3010" w:rsidP="0051006E">
            <w:pPr>
              <w:pStyle w:val="aff3"/>
              <w:contextualSpacing/>
              <w:jc w:val="both"/>
              <w:rPr>
                <w:rFonts w:ascii="Times New Roman" w:hAnsi="Times New Roman"/>
                <w:sz w:val="24"/>
                <w:szCs w:val="24"/>
              </w:rPr>
            </w:pPr>
          </w:p>
        </w:tc>
        <w:tc>
          <w:tcPr>
            <w:tcW w:w="3056" w:type="dxa"/>
          </w:tcPr>
          <w:p w:rsidR="000F3010" w:rsidRDefault="000F3010" w:rsidP="0051006E">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Pr="00112811" w:rsidRDefault="000F3010" w:rsidP="0051006E">
            <w:pPr>
              <w:spacing w:after="0" w:line="240" w:lineRule="auto"/>
              <w:contextualSpacing/>
              <w:rPr>
                <w:rFonts w:ascii="Times New Roman" w:hAnsi="Times New Roman"/>
                <w:sz w:val="24"/>
                <w:szCs w:val="24"/>
              </w:rPr>
            </w:pPr>
          </w:p>
        </w:tc>
      </w:tr>
      <w:tr w:rsidR="000F3010" w:rsidRPr="009C79FF" w:rsidTr="0051006E">
        <w:trPr>
          <w:jc w:val="center"/>
        </w:trPr>
        <w:tc>
          <w:tcPr>
            <w:tcW w:w="2269" w:type="dxa"/>
          </w:tcPr>
          <w:p w:rsidR="000F3010" w:rsidRDefault="000F3010" w:rsidP="0051006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 Обеспечение развития и укрепления материально-технической базы домов культуры в населенных пунктах с числом жителей до 50 тысяч человек</w:t>
            </w:r>
            <w:r w:rsidR="0051006E">
              <w:rPr>
                <w:rFonts w:ascii="Times New Roman" w:hAnsi="Times New Roman"/>
                <w:color w:val="000000"/>
                <w:sz w:val="24"/>
                <w:szCs w:val="24"/>
              </w:rPr>
              <w:t xml:space="preserve"> </w:t>
            </w:r>
            <w:r w:rsidR="0051006E" w:rsidRPr="0051006E">
              <w:rPr>
                <w:rFonts w:ascii="Times New Roman" w:hAnsi="Times New Roman"/>
                <w:color w:val="000000"/>
                <w:sz w:val="24"/>
                <w:szCs w:val="24"/>
              </w:rPr>
              <w:t>(р</w:t>
            </w:r>
            <w:r w:rsidR="0051006E" w:rsidRPr="0051006E">
              <w:rPr>
                <w:rFonts w:ascii="Times New Roman" w:eastAsiaTheme="minorHAnsi" w:hAnsi="Times New Roman"/>
                <w:sz w:val="24"/>
                <w:szCs w:val="24"/>
              </w:rPr>
              <w:t>емонтные работы (текущий ремонт) домов культуры в населенных пунктах с числом жителей до 50 тысяч человек</w:t>
            </w:r>
            <w:r w:rsidR="0051006E">
              <w:rPr>
                <w:rFonts w:ascii="Times New Roman" w:eastAsiaTheme="minorHAnsi" w:hAnsi="Times New Roman"/>
                <w:sz w:val="24"/>
                <w:szCs w:val="24"/>
              </w:rPr>
              <w:t>)</w:t>
            </w:r>
          </w:p>
        </w:tc>
        <w:tc>
          <w:tcPr>
            <w:tcW w:w="1006" w:type="dxa"/>
          </w:tcPr>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2018</w:t>
            </w:r>
          </w:p>
        </w:tc>
        <w:tc>
          <w:tcPr>
            <w:tcW w:w="1687" w:type="dxa"/>
          </w:tcPr>
          <w:p w:rsidR="000F301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2468,</w:t>
            </w:r>
            <w:r w:rsidR="00A5454B">
              <w:rPr>
                <w:rFonts w:ascii="Times New Roman" w:hAnsi="Times New Roman"/>
                <w:b/>
                <w:sz w:val="24"/>
                <w:szCs w:val="24"/>
              </w:rPr>
              <w:t>7</w:t>
            </w:r>
          </w:p>
          <w:p w:rsidR="000F3010" w:rsidRPr="00152F39" w:rsidRDefault="000F3010" w:rsidP="00A5454B">
            <w:pPr>
              <w:pStyle w:val="aff3"/>
              <w:contextualSpacing/>
              <w:jc w:val="center"/>
              <w:rPr>
                <w:rFonts w:ascii="Times New Roman" w:hAnsi="Times New Roman"/>
                <w:sz w:val="24"/>
                <w:szCs w:val="24"/>
              </w:rPr>
            </w:pPr>
            <w:r w:rsidRPr="00152F39">
              <w:rPr>
                <w:rFonts w:ascii="Times New Roman" w:hAnsi="Times New Roman"/>
                <w:sz w:val="24"/>
                <w:szCs w:val="24"/>
              </w:rPr>
              <w:t>2018-</w:t>
            </w:r>
            <w:r>
              <w:rPr>
                <w:rFonts w:ascii="Times New Roman" w:hAnsi="Times New Roman"/>
                <w:sz w:val="24"/>
                <w:szCs w:val="24"/>
              </w:rPr>
              <w:t>2468,</w:t>
            </w:r>
            <w:r w:rsidR="00A5454B">
              <w:rPr>
                <w:rFonts w:ascii="Times New Roman" w:hAnsi="Times New Roman"/>
                <w:sz w:val="24"/>
                <w:szCs w:val="24"/>
              </w:rPr>
              <w:t>7</w:t>
            </w:r>
          </w:p>
        </w:tc>
        <w:tc>
          <w:tcPr>
            <w:tcW w:w="1559" w:type="dxa"/>
          </w:tcPr>
          <w:p w:rsidR="000F301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1593,</w:t>
            </w:r>
            <w:r w:rsidR="00250FC6">
              <w:rPr>
                <w:rFonts w:ascii="Times New Roman" w:hAnsi="Times New Roman"/>
                <w:b/>
                <w:sz w:val="24"/>
                <w:szCs w:val="24"/>
              </w:rPr>
              <w:t>1</w:t>
            </w:r>
          </w:p>
          <w:p w:rsidR="000F3010" w:rsidRPr="00F31D26" w:rsidRDefault="000F3010" w:rsidP="0094154B">
            <w:pPr>
              <w:pStyle w:val="aff3"/>
              <w:contextualSpacing/>
              <w:jc w:val="center"/>
              <w:rPr>
                <w:rFonts w:ascii="Times New Roman" w:hAnsi="Times New Roman"/>
                <w:sz w:val="24"/>
                <w:szCs w:val="24"/>
              </w:rPr>
            </w:pPr>
            <w:r w:rsidRPr="00F31D26">
              <w:rPr>
                <w:rFonts w:ascii="Times New Roman" w:hAnsi="Times New Roman"/>
                <w:sz w:val="24"/>
                <w:szCs w:val="24"/>
              </w:rPr>
              <w:t>2018-1593,</w:t>
            </w:r>
            <w:r w:rsidR="0094154B">
              <w:rPr>
                <w:rFonts w:ascii="Times New Roman" w:hAnsi="Times New Roman"/>
                <w:sz w:val="24"/>
                <w:szCs w:val="24"/>
              </w:rPr>
              <w:t>1</w:t>
            </w:r>
          </w:p>
        </w:tc>
        <w:tc>
          <w:tcPr>
            <w:tcW w:w="1716" w:type="dxa"/>
          </w:tcPr>
          <w:p w:rsidR="000F301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589,2</w:t>
            </w:r>
          </w:p>
          <w:p w:rsidR="000F3010" w:rsidRPr="00F31D26" w:rsidRDefault="000F3010" w:rsidP="0051006E">
            <w:pPr>
              <w:pStyle w:val="aff3"/>
              <w:contextualSpacing/>
              <w:jc w:val="center"/>
              <w:rPr>
                <w:rFonts w:ascii="Times New Roman" w:hAnsi="Times New Roman"/>
                <w:sz w:val="24"/>
                <w:szCs w:val="24"/>
              </w:rPr>
            </w:pPr>
            <w:r w:rsidRPr="00F31D26">
              <w:rPr>
                <w:rFonts w:ascii="Times New Roman" w:hAnsi="Times New Roman"/>
                <w:sz w:val="24"/>
                <w:szCs w:val="24"/>
              </w:rPr>
              <w:t>2018-589,2</w:t>
            </w:r>
          </w:p>
        </w:tc>
        <w:tc>
          <w:tcPr>
            <w:tcW w:w="1842" w:type="dxa"/>
          </w:tcPr>
          <w:p w:rsidR="000F3010" w:rsidRPr="00152F39"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286,4</w:t>
            </w:r>
          </w:p>
          <w:p w:rsidR="000F3010" w:rsidRPr="00241830" w:rsidRDefault="000F3010" w:rsidP="0051006E">
            <w:pPr>
              <w:pStyle w:val="aff3"/>
              <w:contextualSpacing/>
              <w:jc w:val="center"/>
              <w:rPr>
                <w:rFonts w:ascii="Times New Roman" w:hAnsi="Times New Roman"/>
                <w:sz w:val="24"/>
                <w:szCs w:val="24"/>
              </w:rPr>
            </w:pPr>
            <w:r>
              <w:rPr>
                <w:rFonts w:ascii="Times New Roman" w:hAnsi="Times New Roman"/>
                <w:sz w:val="24"/>
                <w:szCs w:val="24"/>
              </w:rPr>
              <w:t>2018-286,4</w:t>
            </w:r>
          </w:p>
        </w:tc>
        <w:tc>
          <w:tcPr>
            <w:tcW w:w="1276" w:type="dxa"/>
          </w:tcPr>
          <w:p w:rsidR="000F3010" w:rsidRPr="00112811"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p>
        </w:tc>
      </w:tr>
      <w:tr w:rsidR="000F3010" w:rsidRPr="009C79FF" w:rsidTr="0051006E">
        <w:trPr>
          <w:jc w:val="center"/>
        </w:trPr>
        <w:tc>
          <w:tcPr>
            <w:tcW w:w="2269" w:type="dxa"/>
          </w:tcPr>
          <w:p w:rsidR="000F3010" w:rsidRPr="009C79FF" w:rsidRDefault="000F3010" w:rsidP="0051006E">
            <w:pPr>
              <w:spacing w:after="0" w:line="240" w:lineRule="auto"/>
              <w:contextualSpacing/>
              <w:rPr>
                <w:rFonts w:ascii="Times New Roman" w:hAnsi="Times New Roman"/>
                <w:b/>
                <w:sz w:val="24"/>
                <w:szCs w:val="24"/>
              </w:rPr>
            </w:pPr>
            <w:r w:rsidRPr="009C79FF">
              <w:rPr>
                <w:rFonts w:ascii="Times New Roman" w:hAnsi="Times New Roman"/>
                <w:b/>
                <w:sz w:val="24"/>
                <w:szCs w:val="24"/>
              </w:rPr>
              <w:t>ИТОГО по подпрограмме</w:t>
            </w:r>
          </w:p>
        </w:tc>
        <w:tc>
          <w:tcPr>
            <w:tcW w:w="100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687"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146900,</w:t>
            </w:r>
            <w:r w:rsidR="00A5454B">
              <w:rPr>
                <w:rFonts w:ascii="Times New Roman" w:hAnsi="Times New Roman"/>
                <w:b/>
                <w:sz w:val="24"/>
                <w:szCs w:val="24"/>
              </w:rPr>
              <w:t>2</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2017-56034,7</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24876,</w:t>
            </w:r>
            <w:r w:rsidR="00A5454B">
              <w:rPr>
                <w:rFonts w:ascii="Times New Roman" w:hAnsi="Times New Roman"/>
                <w:sz w:val="24"/>
                <w:szCs w:val="24"/>
              </w:rPr>
              <w:t>3</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22630,6</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21679,3</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2021-21679,3</w:t>
            </w:r>
          </w:p>
          <w:p w:rsidR="000F3010" w:rsidRPr="009C79FF" w:rsidRDefault="000F3010" w:rsidP="0051006E">
            <w:pPr>
              <w:pStyle w:val="aff3"/>
              <w:contextualSpacing/>
              <w:jc w:val="both"/>
              <w:rPr>
                <w:rFonts w:ascii="Times New Roman" w:hAnsi="Times New Roman"/>
                <w:sz w:val="24"/>
                <w:szCs w:val="24"/>
              </w:rPr>
            </w:pPr>
          </w:p>
        </w:tc>
        <w:tc>
          <w:tcPr>
            <w:tcW w:w="1559"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20407,</w:t>
            </w:r>
            <w:r w:rsidR="00A5454B">
              <w:rPr>
                <w:rFonts w:ascii="Times New Roman" w:hAnsi="Times New Roman"/>
                <w:b/>
                <w:sz w:val="24"/>
                <w:szCs w:val="24"/>
              </w:rPr>
              <w:t>1</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2017-18814,0</w:t>
            </w:r>
          </w:p>
          <w:p w:rsidR="000F3010" w:rsidRPr="009C79FF" w:rsidRDefault="000F3010" w:rsidP="00A5454B">
            <w:pPr>
              <w:pStyle w:val="aff3"/>
              <w:contextualSpacing/>
              <w:jc w:val="both"/>
              <w:rPr>
                <w:rFonts w:ascii="Times New Roman" w:hAnsi="Times New Roman"/>
                <w:sz w:val="24"/>
                <w:szCs w:val="24"/>
              </w:rPr>
            </w:pPr>
            <w:r>
              <w:rPr>
                <w:rFonts w:ascii="Times New Roman" w:hAnsi="Times New Roman"/>
                <w:sz w:val="24"/>
                <w:szCs w:val="24"/>
              </w:rPr>
              <w:t>2018-1593,</w:t>
            </w:r>
            <w:r w:rsidR="00A5454B">
              <w:rPr>
                <w:rFonts w:ascii="Times New Roman" w:hAnsi="Times New Roman"/>
                <w:sz w:val="24"/>
                <w:szCs w:val="24"/>
              </w:rPr>
              <w:t>1</w:t>
            </w:r>
          </w:p>
        </w:tc>
        <w:tc>
          <w:tcPr>
            <w:tcW w:w="1716"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26466,5</w:t>
            </w:r>
          </w:p>
          <w:p w:rsidR="000F3010" w:rsidRDefault="000F3010" w:rsidP="0051006E">
            <w:pPr>
              <w:pStyle w:val="aff3"/>
              <w:contextualSpacing/>
              <w:jc w:val="center"/>
              <w:rPr>
                <w:rFonts w:ascii="Times New Roman" w:hAnsi="Times New Roman"/>
                <w:sz w:val="24"/>
                <w:szCs w:val="24"/>
              </w:rPr>
            </w:pPr>
            <w:r>
              <w:rPr>
                <w:rFonts w:ascii="Times New Roman" w:hAnsi="Times New Roman"/>
                <w:sz w:val="24"/>
                <w:szCs w:val="24"/>
              </w:rPr>
              <w:t>В том числе:</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2017-17109,1</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2018-2743,2</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2019-2175,6</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2020-2219,3</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2021-2219,3</w:t>
            </w:r>
          </w:p>
        </w:tc>
        <w:tc>
          <w:tcPr>
            <w:tcW w:w="1842" w:type="dxa"/>
          </w:tcPr>
          <w:p w:rsidR="000F3010" w:rsidRPr="00532577"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100026,6</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20111,6</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20540,0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20455,0</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2020-19460,0</w:t>
            </w:r>
          </w:p>
          <w:p w:rsidR="000F3010" w:rsidRPr="009C79FF" w:rsidRDefault="000F3010" w:rsidP="0051006E">
            <w:pPr>
              <w:pStyle w:val="aff3"/>
              <w:contextualSpacing/>
              <w:jc w:val="both"/>
              <w:rPr>
                <w:rFonts w:ascii="Times New Roman" w:hAnsi="Times New Roman"/>
                <w:sz w:val="24"/>
                <w:szCs w:val="24"/>
              </w:rPr>
            </w:pPr>
            <w:r>
              <w:rPr>
                <w:rFonts w:ascii="Times New Roman" w:hAnsi="Times New Roman"/>
                <w:sz w:val="24"/>
                <w:szCs w:val="24"/>
              </w:rPr>
              <w:t>2021-19460,0</w:t>
            </w:r>
          </w:p>
          <w:p w:rsidR="000F3010" w:rsidRPr="009C79FF" w:rsidRDefault="000F3010" w:rsidP="0051006E">
            <w:pPr>
              <w:pStyle w:val="aff3"/>
              <w:contextualSpacing/>
              <w:jc w:val="both"/>
              <w:rPr>
                <w:rFonts w:ascii="Times New Roman" w:hAnsi="Times New Roman"/>
                <w:b/>
                <w:sz w:val="24"/>
                <w:szCs w:val="24"/>
              </w:rPr>
            </w:pP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r w:rsidRPr="009C79FF">
              <w:rPr>
                <w:rFonts w:ascii="Times New Roman" w:hAnsi="Times New Roman"/>
                <w:sz w:val="24"/>
                <w:szCs w:val="24"/>
              </w:rPr>
              <w:t>ФУАМО</w:t>
            </w:r>
          </w:p>
        </w:tc>
      </w:tr>
    </w:tbl>
    <w:p w:rsidR="00480589" w:rsidRPr="009C79FF" w:rsidRDefault="00480589" w:rsidP="00EF4056">
      <w:pPr>
        <w:autoSpaceDE w:val="0"/>
        <w:autoSpaceDN w:val="0"/>
        <w:adjustRightInd w:val="0"/>
        <w:spacing w:after="0" w:line="240" w:lineRule="auto"/>
        <w:ind w:firstLine="709"/>
        <w:contextualSpacing/>
        <w:jc w:val="both"/>
        <w:rPr>
          <w:rFonts w:ascii="Times New Roman" w:hAnsi="Times New Roman"/>
          <w:b/>
          <w:bCs/>
          <w:sz w:val="24"/>
          <w:szCs w:val="24"/>
        </w:rPr>
      </w:pPr>
    </w:p>
    <w:p w:rsidR="00EF4056" w:rsidRPr="009C79FF" w:rsidRDefault="00EF4056" w:rsidP="00EF4056">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5. Перечень показателей результативности и эффективности реализации Подпрограммы </w:t>
      </w:r>
      <w:r w:rsidR="001B5F76">
        <w:rPr>
          <w:rFonts w:ascii="Times New Roman" w:hAnsi="Times New Roman"/>
          <w:b/>
          <w:bCs/>
          <w:sz w:val="24"/>
          <w:szCs w:val="24"/>
        </w:rPr>
        <w:t>1</w:t>
      </w:r>
      <w:r w:rsidR="000A5D71">
        <w:rPr>
          <w:rFonts w:ascii="Times New Roman" w:hAnsi="Times New Roman"/>
          <w:b/>
          <w:bCs/>
          <w:sz w:val="24"/>
          <w:szCs w:val="24"/>
        </w:rPr>
        <w:t xml:space="preserve"> </w:t>
      </w:r>
      <w:r w:rsidRPr="009C79FF">
        <w:rPr>
          <w:rFonts w:ascii="Times New Roman" w:hAnsi="Times New Roman"/>
          <w:b/>
          <w:sz w:val="24"/>
          <w:szCs w:val="24"/>
        </w:rPr>
        <w:t>«Сохранение и развитие традиционной народной культуры, промыслов и ремесел</w:t>
      </w:r>
      <w:r w:rsidR="00207774">
        <w:rPr>
          <w:rFonts w:ascii="Times New Roman" w:hAnsi="Times New Roman"/>
          <w:b/>
          <w:sz w:val="24"/>
          <w:szCs w:val="24"/>
        </w:rPr>
        <w:t xml:space="preserve"> в МО Кимовский район</w:t>
      </w:r>
      <w:r w:rsidRPr="009C79FF">
        <w:rPr>
          <w:rFonts w:ascii="Times New Roman" w:hAnsi="Times New Roman"/>
          <w:b/>
          <w:sz w:val="24"/>
          <w:szCs w:val="24"/>
        </w:rPr>
        <w:t>»</w:t>
      </w:r>
    </w:p>
    <w:p w:rsidR="00EF4056"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518"/>
        <w:gridCol w:w="2410"/>
        <w:gridCol w:w="1843"/>
        <w:gridCol w:w="1275"/>
        <w:gridCol w:w="1134"/>
        <w:gridCol w:w="993"/>
        <w:gridCol w:w="992"/>
        <w:gridCol w:w="1134"/>
        <w:gridCol w:w="2126"/>
      </w:tblGrid>
      <w:tr w:rsidR="007C4133" w:rsidTr="006914D3">
        <w:tc>
          <w:tcPr>
            <w:tcW w:w="2518" w:type="dxa"/>
            <w:vMerge w:val="restart"/>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 xml:space="preserve">Фактическое значение на момент </w:t>
            </w:r>
            <w:r>
              <w:rPr>
                <w:rFonts w:ascii="Times New Roman" w:hAnsi="Times New Roman"/>
                <w:sz w:val="24"/>
                <w:szCs w:val="24"/>
              </w:rPr>
              <w:lastRenderedPageBreak/>
              <w:t>разработки Подпрограммы (базисное значение) на 2016 год</w:t>
            </w:r>
          </w:p>
        </w:tc>
        <w:tc>
          <w:tcPr>
            <w:tcW w:w="7654" w:type="dxa"/>
            <w:gridSpan w:val="6"/>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lastRenderedPageBreak/>
              <w:t>Плановые значения на день окончания действия Подпрограммы</w:t>
            </w:r>
          </w:p>
        </w:tc>
      </w:tr>
      <w:tr w:rsidR="007C4133" w:rsidTr="006914D3">
        <w:tc>
          <w:tcPr>
            <w:tcW w:w="2518" w:type="dxa"/>
            <w:vMerge/>
          </w:tcPr>
          <w:p w:rsidR="007C4133" w:rsidRDefault="007C4133" w:rsidP="00EF4056">
            <w:pPr>
              <w:autoSpaceDE w:val="0"/>
              <w:autoSpaceDN w:val="0"/>
              <w:adjustRightInd w:val="0"/>
              <w:contextualSpacing/>
              <w:jc w:val="both"/>
              <w:rPr>
                <w:rFonts w:ascii="Times New Roman" w:hAnsi="Times New Roman"/>
                <w:sz w:val="24"/>
                <w:szCs w:val="24"/>
              </w:rPr>
            </w:pPr>
          </w:p>
        </w:tc>
        <w:tc>
          <w:tcPr>
            <w:tcW w:w="2410" w:type="dxa"/>
            <w:vMerge/>
          </w:tcPr>
          <w:p w:rsidR="007C4133" w:rsidRDefault="007C4133" w:rsidP="00EF4056">
            <w:pPr>
              <w:autoSpaceDE w:val="0"/>
              <w:autoSpaceDN w:val="0"/>
              <w:adjustRightInd w:val="0"/>
              <w:contextualSpacing/>
              <w:jc w:val="both"/>
              <w:rPr>
                <w:rFonts w:ascii="Times New Roman" w:hAnsi="Times New Roman"/>
                <w:sz w:val="24"/>
                <w:szCs w:val="24"/>
              </w:rPr>
            </w:pPr>
          </w:p>
        </w:tc>
        <w:tc>
          <w:tcPr>
            <w:tcW w:w="1843" w:type="dxa"/>
            <w:vMerge/>
          </w:tcPr>
          <w:p w:rsidR="007C4133" w:rsidRDefault="007C4133" w:rsidP="00EF4056">
            <w:pPr>
              <w:autoSpaceDE w:val="0"/>
              <w:autoSpaceDN w:val="0"/>
              <w:adjustRightInd w:val="0"/>
              <w:contextualSpacing/>
              <w:jc w:val="both"/>
              <w:rPr>
                <w:rFonts w:ascii="Times New Roman" w:hAnsi="Times New Roman"/>
                <w:sz w:val="24"/>
                <w:szCs w:val="24"/>
              </w:rPr>
            </w:pPr>
          </w:p>
        </w:tc>
        <w:tc>
          <w:tcPr>
            <w:tcW w:w="1275"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1134" w:type="dxa"/>
          </w:tcPr>
          <w:p w:rsidR="007C4133" w:rsidRDefault="007C4133"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993" w:type="dxa"/>
          </w:tcPr>
          <w:p w:rsidR="007C4133" w:rsidRDefault="007C4133"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7C4133" w:rsidRDefault="007C4133"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34" w:type="dxa"/>
          </w:tcPr>
          <w:p w:rsidR="007C4133" w:rsidRDefault="007C4133" w:rsidP="00B47DE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Фактическое значение на </w:t>
            </w:r>
            <w:r>
              <w:rPr>
                <w:rFonts w:ascii="Times New Roman" w:hAnsi="Times New Roman"/>
                <w:sz w:val="24"/>
                <w:szCs w:val="24"/>
              </w:rPr>
              <w:lastRenderedPageBreak/>
              <w:t>момент окончания программы</w:t>
            </w:r>
          </w:p>
        </w:tc>
      </w:tr>
      <w:tr w:rsidR="007C4133" w:rsidTr="006914D3">
        <w:tc>
          <w:tcPr>
            <w:tcW w:w="2518" w:type="dxa"/>
          </w:tcPr>
          <w:p w:rsidR="007C4133" w:rsidRDefault="007C4133"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lastRenderedPageBreak/>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2410" w:type="dxa"/>
          </w:tcPr>
          <w:p w:rsidR="007C4133" w:rsidRDefault="007C4133" w:rsidP="0026212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Доля населения, участвующего в культурно-досуговых мероприятиях</w:t>
            </w:r>
          </w:p>
        </w:tc>
        <w:tc>
          <w:tcPr>
            <w:tcW w:w="184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1275"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70,5</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72,0</w:t>
            </w:r>
          </w:p>
        </w:tc>
        <w:tc>
          <w:tcPr>
            <w:tcW w:w="99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992"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74,0</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r>
      <w:tr w:rsidR="007C4133" w:rsidTr="006914D3">
        <w:trPr>
          <w:trHeight w:val="968"/>
        </w:trPr>
        <w:tc>
          <w:tcPr>
            <w:tcW w:w="2518" w:type="dxa"/>
          </w:tcPr>
          <w:p w:rsidR="007C4133" w:rsidRDefault="007C4133"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2. Сохранение и развитие традиционной народной культуры, промыслов и ремесел Кимовского района</w:t>
            </w:r>
          </w:p>
        </w:tc>
        <w:tc>
          <w:tcPr>
            <w:tcW w:w="2410" w:type="dxa"/>
          </w:tcPr>
          <w:p w:rsidR="007C4133" w:rsidRDefault="007C4133" w:rsidP="00120DD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районных и городских культурно-массовых мероприятий</w:t>
            </w:r>
          </w:p>
        </w:tc>
        <w:tc>
          <w:tcPr>
            <w:tcW w:w="184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275"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99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992"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r>
      <w:tr w:rsidR="007C4133" w:rsidTr="006914D3">
        <w:tc>
          <w:tcPr>
            <w:tcW w:w="2518" w:type="dxa"/>
          </w:tcPr>
          <w:p w:rsidR="007C4133" w:rsidRDefault="007C4133"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3. Укрепление материально – технической базы учреждений культурно – досугового типа</w:t>
            </w:r>
          </w:p>
        </w:tc>
        <w:tc>
          <w:tcPr>
            <w:tcW w:w="2410"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w:t>
            </w:r>
            <w:r w:rsidRPr="00AC023B">
              <w:rPr>
                <w:rFonts w:ascii="Times New Roman" w:hAnsi="Times New Roman"/>
                <w:sz w:val="24"/>
                <w:szCs w:val="24"/>
              </w:rPr>
              <w:t>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 xml:space="preserve"> и компьютерной техники (%)</w:t>
            </w:r>
          </w:p>
        </w:tc>
        <w:tc>
          <w:tcPr>
            <w:tcW w:w="1843"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1275"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68%</w:t>
            </w:r>
          </w:p>
        </w:tc>
        <w:tc>
          <w:tcPr>
            <w:tcW w:w="1134"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993"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p>
        </w:tc>
        <w:tc>
          <w:tcPr>
            <w:tcW w:w="992"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1134"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A77C1D" w:rsidTr="006914D3">
        <w:tc>
          <w:tcPr>
            <w:tcW w:w="2518" w:type="dxa"/>
          </w:tcPr>
          <w:p w:rsidR="00A77C1D" w:rsidRDefault="00A77C1D"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4.</w:t>
            </w:r>
          </w:p>
          <w:p w:rsidR="00A77C1D" w:rsidRDefault="00A77C1D"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Увеличение </w:t>
            </w:r>
            <w:r>
              <w:rPr>
                <w:rFonts w:ascii="Times New Roman" w:hAnsi="Times New Roman"/>
                <w:sz w:val="24"/>
                <w:szCs w:val="24"/>
              </w:rPr>
              <w:lastRenderedPageBreak/>
              <w:t>количества культурно – досуговых учреждений в сельской местности на 1 ед. в 2017 году</w:t>
            </w:r>
          </w:p>
        </w:tc>
        <w:tc>
          <w:tcPr>
            <w:tcW w:w="2410" w:type="dxa"/>
          </w:tcPr>
          <w:p w:rsidR="00A77C1D" w:rsidRDefault="00A77C1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Строительство клуба в п.Пронь на 200 </w:t>
            </w:r>
            <w:r>
              <w:rPr>
                <w:rFonts w:ascii="Times New Roman" w:hAnsi="Times New Roman"/>
                <w:sz w:val="24"/>
                <w:szCs w:val="24"/>
              </w:rPr>
              <w:lastRenderedPageBreak/>
              <w:t>мест</w:t>
            </w:r>
          </w:p>
        </w:tc>
        <w:tc>
          <w:tcPr>
            <w:tcW w:w="1843" w:type="dxa"/>
          </w:tcPr>
          <w:p w:rsidR="00A77C1D" w:rsidRDefault="00A77C1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1</w:t>
            </w:r>
            <w:r w:rsidR="00C360F1">
              <w:rPr>
                <w:rFonts w:ascii="Times New Roman" w:hAnsi="Times New Roman"/>
                <w:sz w:val="24"/>
                <w:szCs w:val="24"/>
              </w:rPr>
              <w:t>8</w:t>
            </w:r>
          </w:p>
        </w:tc>
        <w:tc>
          <w:tcPr>
            <w:tcW w:w="1275" w:type="dxa"/>
          </w:tcPr>
          <w:p w:rsidR="00A77C1D" w:rsidRDefault="00A77C1D" w:rsidP="00C360F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w:t>
            </w:r>
            <w:r w:rsidR="00C360F1">
              <w:rPr>
                <w:rFonts w:ascii="Times New Roman" w:hAnsi="Times New Roman"/>
                <w:sz w:val="24"/>
                <w:szCs w:val="24"/>
              </w:rPr>
              <w:t>9</w:t>
            </w:r>
          </w:p>
        </w:tc>
        <w:tc>
          <w:tcPr>
            <w:tcW w:w="1134"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993"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992"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1134"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2126" w:type="dxa"/>
          </w:tcPr>
          <w:p w:rsidR="00A77C1D" w:rsidRDefault="00C360F1"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r>
      <w:tr w:rsidR="00D56BA7" w:rsidTr="006914D3">
        <w:tc>
          <w:tcPr>
            <w:tcW w:w="2518" w:type="dxa"/>
          </w:tcPr>
          <w:p w:rsidR="00D56BA7" w:rsidRPr="004C60F8" w:rsidRDefault="00D56BA7" w:rsidP="00967449">
            <w:pPr>
              <w:autoSpaceDE w:val="0"/>
              <w:autoSpaceDN w:val="0"/>
              <w:adjustRightInd w:val="0"/>
              <w:contextualSpacing/>
              <w:rPr>
                <w:rFonts w:ascii="Times New Roman" w:hAnsi="Times New Roman"/>
                <w:sz w:val="22"/>
                <w:szCs w:val="22"/>
              </w:rPr>
            </w:pPr>
            <w:r>
              <w:rPr>
                <w:rFonts w:ascii="Times New Roman" w:hAnsi="Times New Roman"/>
                <w:sz w:val="22"/>
                <w:szCs w:val="22"/>
              </w:rPr>
              <w:lastRenderedPageBreak/>
              <w:t>Задача № 5</w:t>
            </w:r>
            <w:r w:rsidRPr="004C60F8">
              <w:rPr>
                <w:rFonts w:ascii="Times New Roman" w:hAnsi="Times New Roman"/>
                <w:sz w:val="22"/>
                <w:szCs w:val="22"/>
              </w:rPr>
              <w:t>.</w:t>
            </w:r>
          </w:p>
          <w:p w:rsidR="00D56BA7" w:rsidRPr="004C60F8" w:rsidRDefault="00D56BA7" w:rsidP="00967449">
            <w:pPr>
              <w:autoSpaceDE w:val="0"/>
              <w:autoSpaceDN w:val="0"/>
              <w:adjustRightInd w:val="0"/>
              <w:contextualSpacing/>
              <w:rPr>
                <w:rFonts w:ascii="Times New Roman" w:hAnsi="Times New Roman"/>
                <w:sz w:val="22"/>
                <w:szCs w:val="22"/>
              </w:rPr>
            </w:pPr>
            <w:r>
              <w:rPr>
                <w:rFonts w:ascii="Times New Roman" w:hAnsi="Times New Roman"/>
                <w:sz w:val="22"/>
                <w:szCs w:val="22"/>
              </w:rPr>
              <w:t>Увеличение количества</w:t>
            </w:r>
            <w:r w:rsidRPr="004C60F8">
              <w:rPr>
                <w:rFonts w:ascii="Times New Roman" w:hAnsi="Times New Roman"/>
                <w:sz w:val="22"/>
                <w:szCs w:val="22"/>
              </w:rPr>
              <w:t xml:space="preserve"> участников клубных формирований в расчете на 1 тыс.человек</w:t>
            </w:r>
          </w:p>
        </w:tc>
        <w:tc>
          <w:tcPr>
            <w:tcW w:w="2410"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 xml:space="preserve">количество участников </w:t>
            </w:r>
            <w:r w:rsidRPr="004C60F8">
              <w:rPr>
                <w:rFonts w:ascii="Times New Roman" w:hAnsi="Times New Roman"/>
                <w:sz w:val="22"/>
                <w:szCs w:val="22"/>
              </w:rPr>
              <w:t>клубны</w:t>
            </w:r>
            <w:r>
              <w:rPr>
                <w:rFonts w:ascii="Times New Roman" w:hAnsi="Times New Roman"/>
                <w:sz w:val="22"/>
                <w:szCs w:val="22"/>
              </w:rPr>
              <w:t>х</w:t>
            </w:r>
            <w:r w:rsidRPr="004C60F8">
              <w:rPr>
                <w:rFonts w:ascii="Times New Roman" w:hAnsi="Times New Roman"/>
                <w:sz w:val="22"/>
                <w:szCs w:val="22"/>
              </w:rPr>
              <w:t xml:space="preserve"> формировани</w:t>
            </w:r>
            <w:r>
              <w:rPr>
                <w:rFonts w:ascii="Times New Roman" w:hAnsi="Times New Roman"/>
                <w:sz w:val="22"/>
                <w:szCs w:val="22"/>
              </w:rPr>
              <w:t>й в расчете на 1тыс. человек</w:t>
            </w:r>
          </w:p>
        </w:tc>
        <w:tc>
          <w:tcPr>
            <w:tcW w:w="1843"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sidRPr="004C60F8">
              <w:rPr>
                <w:rFonts w:ascii="Times New Roman" w:hAnsi="Times New Roman"/>
                <w:sz w:val="22"/>
                <w:szCs w:val="22"/>
              </w:rPr>
              <w:t>3</w:t>
            </w:r>
            <w:r>
              <w:rPr>
                <w:rFonts w:ascii="Times New Roman" w:hAnsi="Times New Roman"/>
                <w:sz w:val="22"/>
                <w:szCs w:val="22"/>
              </w:rPr>
              <w:t>1,75</w:t>
            </w:r>
            <w:r w:rsidRPr="004C60F8">
              <w:rPr>
                <w:rFonts w:ascii="Times New Roman" w:hAnsi="Times New Roman"/>
                <w:sz w:val="22"/>
                <w:szCs w:val="22"/>
              </w:rPr>
              <w:t xml:space="preserve"> чел.</w:t>
            </w:r>
          </w:p>
        </w:tc>
        <w:tc>
          <w:tcPr>
            <w:tcW w:w="1275"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sidRPr="004C60F8">
              <w:rPr>
                <w:rFonts w:ascii="Times New Roman" w:hAnsi="Times New Roman"/>
                <w:sz w:val="22"/>
                <w:szCs w:val="22"/>
              </w:rPr>
              <w:t>3</w:t>
            </w:r>
            <w:r>
              <w:rPr>
                <w:rFonts w:ascii="Times New Roman" w:hAnsi="Times New Roman"/>
                <w:sz w:val="22"/>
                <w:szCs w:val="22"/>
              </w:rPr>
              <w:t>1,75</w:t>
            </w:r>
            <w:r w:rsidRPr="004C60F8">
              <w:rPr>
                <w:rFonts w:ascii="Times New Roman" w:hAnsi="Times New Roman"/>
                <w:sz w:val="22"/>
                <w:szCs w:val="22"/>
              </w:rPr>
              <w:t xml:space="preserve"> </w:t>
            </w:r>
          </w:p>
        </w:tc>
        <w:tc>
          <w:tcPr>
            <w:tcW w:w="1134"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sidRPr="004C60F8">
              <w:rPr>
                <w:rFonts w:ascii="Times New Roman" w:hAnsi="Times New Roman"/>
                <w:sz w:val="22"/>
                <w:szCs w:val="22"/>
              </w:rPr>
              <w:t>3</w:t>
            </w:r>
            <w:r>
              <w:rPr>
                <w:rFonts w:ascii="Times New Roman" w:hAnsi="Times New Roman"/>
                <w:sz w:val="22"/>
                <w:szCs w:val="22"/>
              </w:rPr>
              <w:t>1,75</w:t>
            </w:r>
          </w:p>
        </w:tc>
        <w:tc>
          <w:tcPr>
            <w:tcW w:w="993"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3</w:t>
            </w:r>
            <w:r w:rsidRPr="004C60F8">
              <w:rPr>
                <w:rFonts w:ascii="Times New Roman" w:hAnsi="Times New Roman"/>
                <w:sz w:val="22"/>
                <w:szCs w:val="22"/>
              </w:rPr>
              <w:t>1</w:t>
            </w:r>
            <w:r>
              <w:rPr>
                <w:rFonts w:ascii="Times New Roman" w:hAnsi="Times New Roman"/>
                <w:sz w:val="22"/>
                <w:szCs w:val="22"/>
              </w:rPr>
              <w:t>,75</w:t>
            </w:r>
          </w:p>
        </w:tc>
        <w:tc>
          <w:tcPr>
            <w:tcW w:w="992"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3</w:t>
            </w:r>
            <w:r w:rsidRPr="004C60F8">
              <w:rPr>
                <w:rFonts w:ascii="Times New Roman" w:hAnsi="Times New Roman"/>
                <w:sz w:val="22"/>
                <w:szCs w:val="22"/>
              </w:rPr>
              <w:t>1</w:t>
            </w:r>
            <w:r>
              <w:rPr>
                <w:rFonts w:ascii="Times New Roman" w:hAnsi="Times New Roman"/>
                <w:sz w:val="22"/>
                <w:szCs w:val="22"/>
              </w:rPr>
              <w:t>,8</w:t>
            </w:r>
          </w:p>
        </w:tc>
        <w:tc>
          <w:tcPr>
            <w:tcW w:w="1134"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3</w:t>
            </w:r>
            <w:r w:rsidRPr="004C60F8">
              <w:rPr>
                <w:rFonts w:ascii="Times New Roman" w:hAnsi="Times New Roman"/>
                <w:sz w:val="22"/>
                <w:szCs w:val="22"/>
              </w:rPr>
              <w:t>1</w:t>
            </w:r>
            <w:r>
              <w:rPr>
                <w:rFonts w:ascii="Times New Roman" w:hAnsi="Times New Roman"/>
                <w:sz w:val="22"/>
                <w:szCs w:val="22"/>
              </w:rPr>
              <w:t>,85</w:t>
            </w:r>
          </w:p>
        </w:tc>
        <w:tc>
          <w:tcPr>
            <w:tcW w:w="2126" w:type="dxa"/>
          </w:tcPr>
          <w:p w:rsidR="00D56BA7" w:rsidRPr="004C60F8" w:rsidRDefault="00D56BA7" w:rsidP="00967449">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3</w:t>
            </w:r>
            <w:r w:rsidRPr="004C60F8">
              <w:rPr>
                <w:rFonts w:ascii="Times New Roman" w:hAnsi="Times New Roman"/>
                <w:sz w:val="22"/>
                <w:szCs w:val="22"/>
              </w:rPr>
              <w:t>1</w:t>
            </w:r>
            <w:r>
              <w:rPr>
                <w:rFonts w:ascii="Times New Roman" w:hAnsi="Times New Roman"/>
                <w:sz w:val="22"/>
                <w:szCs w:val="22"/>
              </w:rPr>
              <w:t>,8</w:t>
            </w:r>
            <w:r w:rsidRPr="004C60F8">
              <w:rPr>
                <w:rFonts w:ascii="Times New Roman" w:hAnsi="Times New Roman"/>
                <w:sz w:val="22"/>
                <w:szCs w:val="22"/>
              </w:rPr>
              <w:t>5</w:t>
            </w:r>
          </w:p>
        </w:tc>
      </w:tr>
    </w:tbl>
    <w:p w:rsidR="003A57F7" w:rsidRPr="009C79FF" w:rsidRDefault="003A57F7" w:rsidP="00EF4056">
      <w:pPr>
        <w:autoSpaceDE w:val="0"/>
        <w:autoSpaceDN w:val="0"/>
        <w:adjustRightInd w:val="0"/>
        <w:spacing w:after="0" w:line="240" w:lineRule="auto"/>
        <w:ind w:firstLine="709"/>
        <w:contextualSpacing/>
        <w:jc w:val="both"/>
        <w:rPr>
          <w:rFonts w:ascii="Times New Roman" w:hAnsi="Times New Roman"/>
          <w:sz w:val="24"/>
          <w:szCs w:val="24"/>
        </w:rPr>
        <w:sectPr w:rsidR="003A57F7" w:rsidRPr="009C79FF" w:rsidSect="00A039AB">
          <w:pgSz w:w="16838" w:h="11906" w:orient="landscape"/>
          <w:pgMar w:top="1134" w:right="850" w:bottom="1134" w:left="1701" w:header="567" w:footer="567" w:gutter="0"/>
          <w:cols w:space="708"/>
          <w:docGrid w:linePitch="360"/>
        </w:sectPr>
      </w:pPr>
    </w:p>
    <w:p w:rsidR="00EF4056" w:rsidRPr="009C79FF" w:rsidRDefault="00EF4056" w:rsidP="00EF4056">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bCs/>
          <w:sz w:val="24"/>
          <w:szCs w:val="24"/>
        </w:rPr>
        <w:lastRenderedPageBreak/>
        <w:t>Паспорт показателя</w:t>
      </w:r>
      <w:r w:rsidR="003B30D1">
        <w:rPr>
          <w:rFonts w:ascii="Times New Roman" w:hAnsi="Times New Roman" w:cs="Times New Roman"/>
          <w:b/>
          <w:bCs/>
          <w:sz w:val="24"/>
          <w:szCs w:val="24"/>
        </w:rPr>
        <w:t xml:space="preserve"> </w:t>
      </w:r>
      <w:r w:rsidRPr="009C79FF">
        <w:rPr>
          <w:rFonts w:ascii="Times New Roman" w:hAnsi="Times New Roman" w:cs="Times New Roman"/>
          <w:b/>
          <w:bCs/>
          <w:sz w:val="24"/>
          <w:szCs w:val="24"/>
        </w:rPr>
        <w:t>«</w:t>
      </w:r>
      <w:r w:rsidRPr="009C79FF">
        <w:rPr>
          <w:rFonts w:ascii="Times New Roman" w:hAnsi="Times New Roman" w:cs="Times New Roman"/>
          <w:b/>
          <w:sz w:val="24"/>
          <w:szCs w:val="24"/>
        </w:rPr>
        <w:t>Удельный вес населения, участвующего в культурно-досуговых мероприятиях»</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C015D5"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F4056" w:rsidRPr="009C79FF" w:rsidRDefault="00480589"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9C79FF">
              <w:rPr>
                <w:rFonts w:ascii="Times New Roman" w:hAnsi="Times New Roman" w:cs="Times New Roman"/>
                <w:sz w:val="24"/>
                <w:szCs w:val="24"/>
              </w:rPr>
              <w:t xml:space="preserve"> администрации МО Кимовский район,</w:t>
            </w:r>
          </w:p>
          <w:p w:rsidR="005907F4" w:rsidRDefault="00EF4056" w:rsidP="005907F4">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00480589"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00480589" w:rsidRPr="00A96598">
              <w:rPr>
                <w:rFonts w:ascii="Times New Roman" w:hAnsi="Times New Roman" w:cs="Times New Roman"/>
                <w:sz w:val="24"/>
                <w:szCs w:val="24"/>
                <w:lang w:val="en-US"/>
              </w:rPr>
              <w:t>10</w:t>
            </w:r>
            <w:r w:rsidR="00480589">
              <w:rPr>
                <w:rFonts w:ascii="Times New Roman" w:hAnsi="Times New Roman" w:cs="Times New Roman"/>
                <w:sz w:val="24"/>
                <w:szCs w:val="24"/>
                <w:lang w:val="en-US"/>
              </w:rPr>
              <w:t xml:space="preserve">, </w:t>
            </w:r>
          </w:p>
          <w:p w:rsidR="00EF4056" w:rsidRPr="005907F4" w:rsidRDefault="00480589" w:rsidP="005907F4">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5907F4">
              <w:rPr>
                <w:rFonts w:ascii="Times New Roman" w:hAnsi="Times New Roman" w:cs="Times New Roman"/>
                <w:sz w:val="24"/>
                <w:szCs w:val="24"/>
                <w:lang w:val="en-US"/>
              </w:rPr>
              <w:t>molodeg.kimovsk@tularegion.org</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Проценты</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0A5D71">
            <w:pPr>
              <w:autoSpaceDE w:val="0"/>
              <w:autoSpaceDN w:val="0"/>
              <w:adjustRightInd w:val="0"/>
              <w:spacing w:after="0" w:line="240" w:lineRule="auto"/>
              <w:contextualSpacing/>
              <w:jc w:val="both"/>
              <w:rPr>
                <w:rFonts w:ascii="Times New Roman" w:hAnsi="Times New Roman"/>
                <w:sz w:val="24"/>
                <w:szCs w:val="24"/>
              </w:rPr>
            </w:pPr>
            <w:r w:rsidRPr="006039EC">
              <w:rPr>
                <w:rFonts w:ascii="Times New Roman" w:hAnsi="Times New Roman"/>
                <w:sz w:val="24"/>
                <w:szCs w:val="24"/>
              </w:rPr>
              <w:t>Исходные данные о населении, участвующе</w:t>
            </w:r>
            <w:r w:rsidR="000A5D71" w:rsidRPr="006039EC">
              <w:rPr>
                <w:rFonts w:ascii="Times New Roman" w:hAnsi="Times New Roman"/>
                <w:sz w:val="24"/>
                <w:szCs w:val="24"/>
              </w:rPr>
              <w:t>м</w:t>
            </w:r>
            <w:r w:rsidRPr="006039EC">
              <w:rPr>
                <w:rFonts w:ascii="Times New Roman" w:hAnsi="Times New Roman"/>
                <w:sz w:val="24"/>
                <w:szCs w:val="24"/>
              </w:rPr>
              <w:t xml:space="preserve"> в культурно-досуговых мероприятиях</w:t>
            </w:r>
            <w:r w:rsidR="000A5D71" w:rsidRPr="006039EC">
              <w:rPr>
                <w:rFonts w:ascii="Times New Roman" w:hAnsi="Times New Roman"/>
                <w:sz w:val="24"/>
                <w:szCs w:val="24"/>
              </w:rPr>
              <w:t>,</w:t>
            </w:r>
            <w:r w:rsidRPr="006039EC">
              <w:rPr>
                <w:rFonts w:ascii="Times New Roman" w:hAnsi="Times New Roman"/>
                <w:sz w:val="24"/>
                <w:szCs w:val="24"/>
              </w:rPr>
              <w:t xml:space="preserve"> берутся из</w:t>
            </w:r>
            <w:r w:rsidR="00A96598" w:rsidRPr="006039EC">
              <w:rPr>
                <w:rFonts w:ascii="Times New Roman" w:hAnsi="Times New Roman"/>
                <w:sz w:val="24"/>
                <w:szCs w:val="24"/>
              </w:rPr>
              <w:t xml:space="preserve"> </w:t>
            </w:r>
            <w:r w:rsidRPr="006039EC">
              <w:rPr>
                <w:rFonts w:ascii="Times New Roman" w:hAnsi="Times New Roman"/>
                <w:color w:val="000000"/>
                <w:sz w:val="24"/>
                <w:szCs w:val="24"/>
              </w:rPr>
              <w:t xml:space="preserve">государственной статистической отчетности, </w:t>
            </w:r>
            <w:hyperlink r:id="rId14" w:history="1">
              <w:r w:rsidRPr="006039EC">
                <w:rPr>
                  <w:rFonts w:ascii="Times New Roman" w:hAnsi="Times New Roman"/>
                  <w:color w:val="000000"/>
                  <w:sz w:val="24"/>
                  <w:szCs w:val="24"/>
                </w:rPr>
                <w:t xml:space="preserve">форма: </w:t>
              </w:r>
              <w:r w:rsidR="00A96598" w:rsidRPr="006039EC">
                <w:rPr>
                  <w:rFonts w:ascii="Times New Roman" w:hAnsi="Times New Roman"/>
                  <w:color w:val="000000"/>
                  <w:sz w:val="24"/>
                  <w:szCs w:val="24"/>
                </w:rPr>
                <w:t>7</w:t>
              </w:r>
              <w:r w:rsidRPr="006039EC">
                <w:rPr>
                  <w:rFonts w:ascii="Times New Roman" w:hAnsi="Times New Roman"/>
                  <w:color w:val="000000"/>
                  <w:sz w:val="24"/>
                  <w:szCs w:val="24"/>
                </w:rPr>
                <w:t>-НК</w:t>
              </w:r>
            </w:hyperlink>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по итогам года </w:t>
            </w:r>
          </w:p>
        </w:tc>
      </w:tr>
    </w:tbl>
    <w:p w:rsidR="00EF4056" w:rsidRPr="009C79FF" w:rsidRDefault="00EF4056" w:rsidP="00EF4056">
      <w:pPr>
        <w:pStyle w:val="ConsPlusNormal"/>
        <w:ind w:firstLine="709"/>
        <w:contextualSpacing/>
        <w:jc w:val="both"/>
        <w:rPr>
          <w:rFonts w:ascii="Times New Roman" w:hAnsi="Times New Roman" w:cs="Times New Roman"/>
          <w:b/>
          <w:bCs/>
          <w:sz w:val="24"/>
          <w:szCs w:val="24"/>
        </w:rPr>
      </w:pPr>
    </w:p>
    <w:p w:rsidR="00EF4056" w:rsidRPr="009C79FF" w:rsidRDefault="00EF4056" w:rsidP="00EF4056">
      <w:pPr>
        <w:pStyle w:val="ConsPlusNormal"/>
        <w:ind w:firstLine="709"/>
        <w:contextualSpacing/>
        <w:jc w:val="center"/>
        <w:rPr>
          <w:rFonts w:ascii="Times New Roman" w:hAnsi="Times New Roman" w:cs="Times New Roman"/>
          <w:b/>
          <w:bCs/>
          <w:sz w:val="24"/>
          <w:szCs w:val="24"/>
        </w:rPr>
      </w:pPr>
      <w:r w:rsidRPr="009C79FF">
        <w:rPr>
          <w:rFonts w:ascii="Times New Roman" w:hAnsi="Times New Roman" w:cs="Times New Roman"/>
          <w:b/>
          <w:bCs/>
          <w:sz w:val="24"/>
          <w:szCs w:val="24"/>
        </w:rPr>
        <w:t>Паспорт показателя</w:t>
      </w:r>
      <w:r w:rsidR="00A96598" w:rsidRPr="00A96598">
        <w:rPr>
          <w:rFonts w:ascii="Times New Roman" w:hAnsi="Times New Roman" w:cs="Times New Roman"/>
          <w:b/>
          <w:bCs/>
          <w:sz w:val="24"/>
          <w:szCs w:val="24"/>
        </w:rPr>
        <w:t xml:space="preserve"> </w:t>
      </w:r>
      <w:r w:rsidRPr="009C79FF">
        <w:rPr>
          <w:rFonts w:ascii="Times New Roman" w:hAnsi="Times New Roman" w:cs="Times New Roman"/>
          <w:b/>
          <w:bCs/>
          <w:sz w:val="24"/>
          <w:szCs w:val="24"/>
        </w:rPr>
        <w:t xml:space="preserve">«Количество </w:t>
      </w:r>
      <w:r w:rsidR="003C2090">
        <w:rPr>
          <w:rFonts w:ascii="Times New Roman" w:hAnsi="Times New Roman" w:cs="Times New Roman"/>
          <w:b/>
          <w:bCs/>
          <w:sz w:val="24"/>
          <w:szCs w:val="24"/>
        </w:rPr>
        <w:t xml:space="preserve">районных и городских </w:t>
      </w:r>
      <w:r w:rsidRPr="009C79FF">
        <w:rPr>
          <w:rFonts w:ascii="Times New Roman" w:hAnsi="Times New Roman" w:cs="Times New Roman"/>
          <w:b/>
          <w:bCs/>
          <w:sz w:val="24"/>
          <w:szCs w:val="24"/>
        </w:rPr>
        <w:t>культурно-</w:t>
      </w:r>
      <w:r w:rsidR="003C2090">
        <w:rPr>
          <w:rFonts w:ascii="Times New Roman" w:hAnsi="Times New Roman" w:cs="Times New Roman"/>
          <w:b/>
          <w:bCs/>
          <w:sz w:val="24"/>
          <w:szCs w:val="24"/>
        </w:rPr>
        <w:t>массовы</w:t>
      </w:r>
      <w:r w:rsidRPr="009C79FF">
        <w:rPr>
          <w:rFonts w:ascii="Times New Roman" w:hAnsi="Times New Roman" w:cs="Times New Roman"/>
          <w:b/>
          <w:bCs/>
          <w:sz w:val="24"/>
          <w:szCs w:val="24"/>
        </w:rPr>
        <w:t xml:space="preserve">х </w:t>
      </w:r>
      <w:r w:rsidR="003C2090">
        <w:rPr>
          <w:rFonts w:ascii="Times New Roman" w:hAnsi="Times New Roman" w:cs="Times New Roman"/>
          <w:b/>
          <w:bCs/>
          <w:sz w:val="24"/>
          <w:szCs w:val="24"/>
        </w:rPr>
        <w:t>мероприят</w:t>
      </w:r>
      <w:r w:rsidRPr="009C79FF">
        <w:rPr>
          <w:rFonts w:ascii="Times New Roman" w:hAnsi="Times New Roman" w:cs="Times New Roman"/>
          <w:b/>
          <w:bCs/>
          <w:sz w:val="24"/>
          <w:szCs w:val="24"/>
        </w:rPr>
        <w:t>ий»</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C015D5"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EF4056" w:rsidRPr="009C79FF"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9C79FF" w:rsidRDefault="00EF4056" w:rsidP="00E365D8">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w:t>
            </w:r>
            <w:r w:rsidR="00E365D8">
              <w:rPr>
                <w:rFonts w:ascii="Times New Roman" w:hAnsi="Times New Roman"/>
                <w:sz w:val="24"/>
                <w:szCs w:val="24"/>
              </w:rPr>
              <w:t>районных и городских культурно-массовых мероприятий</w:t>
            </w:r>
          </w:p>
        </w:tc>
      </w:tr>
      <w:tr w:rsidR="00EF4056" w:rsidRPr="009C79FF"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EF4056" w:rsidRPr="009C79FF"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непосредственного результата </w:t>
            </w:r>
          </w:p>
        </w:tc>
      </w:tr>
      <w:tr w:rsidR="00EF4056" w:rsidRPr="009C79FF"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Исходные данные о количестве районных культурно-досуговых мероприятий берутся из отчетов МКУК «ПЦКиД»</w:t>
            </w:r>
            <w:r w:rsidRPr="009C79FF">
              <w:rPr>
                <w:rFonts w:ascii="Times New Roman" w:hAnsi="Times New Roman"/>
                <w:color w:val="000000"/>
                <w:sz w:val="24"/>
                <w:szCs w:val="24"/>
              </w:rPr>
              <w:t xml:space="preserve">, государственный статистический отчет, </w:t>
            </w:r>
            <w:hyperlink r:id="rId15" w:history="1">
              <w:r w:rsidRPr="009C79FF">
                <w:rPr>
                  <w:rFonts w:ascii="Times New Roman" w:hAnsi="Times New Roman"/>
                  <w:color w:val="000000"/>
                  <w:sz w:val="24"/>
                  <w:szCs w:val="24"/>
                </w:rPr>
                <w:t>форма № 7-НК</w:t>
              </w:r>
            </w:hyperlink>
          </w:p>
        </w:tc>
      </w:tr>
      <w:tr w:rsidR="00EF4056" w:rsidRPr="009C79FF"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4329AF">
            <w:pPr>
              <w:autoSpaceDE w:val="0"/>
              <w:autoSpaceDN w:val="0"/>
              <w:adjustRightInd w:val="0"/>
              <w:spacing w:after="0" w:line="240" w:lineRule="auto"/>
              <w:contextualSpacing/>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за квартал, по итогам года </w:t>
            </w:r>
          </w:p>
        </w:tc>
      </w:tr>
    </w:tbl>
    <w:p w:rsidR="00B846F6" w:rsidRDefault="00B846F6"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DA4569" w:rsidRDefault="00DA4569" w:rsidP="00DA4569">
      <w:pPr>
        <w:widowControl w:val="0"/>
        <w:autoSpaceDE w:val="0"/>
        <w:autoSpaceDN w:val="0"/>
        <w:adjustRightInd w:val="0"/>
        <w:spacing w:after="0" w:line="240" w:lineRule="auto"/>
        <w:contextualSpacing/>
        <w:rPr>
          <w:rFonts w:ascii="Times New Roman" w:eastAsia="Calibri" w:hAnsi="Times New Roman"/>
          <w:b/>
          <w:sz w:val="24"/>
          <w:szCs w:val="24"/>
          <w:lang w:eastAsia="ru-RU"/>
        </w:rPr>
      </w:pPr>
    </w:p>
    <w:p w:rsidR="00EF4056" w:rsidRDefault="00EF4056" w:rsidP="00DA4569">
      <w:pPr>
        <w:widowControl w:val="0"/>
        <w:autoSpaceDE w:val="0"/>
        <w:autoSpaceDN w:val="0"/>
        <w:adjustRightInd w:val="0"/>
        <w:spacing w:after="0" w:line="240" w:lineRule="auto"/>
        <w:contextualSpacing/>
        <w:jc w:val="center"/>
        <w:rPr>
          <w:rFonts w:ascii="Times New Roman" w:hAnsi="Times New Roman"/>
          <w:b/>
          <w:sz w:val="24"/>
          <w:szCs w:val="24"/>
        </w:rPr>
      </w:pPr>
      <w:r w:rsidRPr="009C79FF">
        <w:rPr>
          <w:rFonts w:ascii="Times New Roman" w:hAnsi="Times New Roman"/>
          <w:b/>
          <w:sz w:val="24"/>
          <w:szCs w:val="24"/>
        </w:rPr>
        <w:lastRenderedPageBreak/>
        <w:t>Паспорт показателя</w:t>
      </w:r>
      <w:r w:rsidR="00A96598" w:rsidRPr="00A96598">
        <w:rPr>
          <w:rFonts w:ascii="Times New Roman" w:hAnsi="Times New Roman"/>
          <w:b/>
          <w:sz w:val="24"/>
          <w:szCs w:val="24"/>
        </w:rPr>
        <w:t xml:space="preserve"> </w:t>
      </w:r>
      <w:r w:rsidRPr="009C79FF">
        <w:rPr>
          <w:rFonts w:ascii="Times New Roman" w:hAnsi="Times New Roman"/>
          <w:b/>
          <w:sz w:val="24"/>
          <w:szCs w:val="24"/>
        </w:rPr>
        <w:t>«</w:t>
      </w:r>
      <w:r w:rsidR="00567817">
        <w:rPr>
          <w:rFonts w:ascii="Times New Roman" w:hAnsi="Times New Roman"/>
          <w:b/>
          <w:sz w:val="24"/>
          <w:szCs w:val="24"/>
        </w:rPr>
        <w:t>Укрепление материально – технической базы учреждений культуры</w:t>
      </w:r>
      <w:r w:rsidRPr="009C79FF">
        <w:rPr>
          <w:rFonts w:ascii="Times New Roman" w:hAnsi="Times New Roman"/>
          <w:b/>
          <w:sz w:val="24"/>
          <w:szCs w:val="24"/>
        </w:rPr>
        <w:t>»</w:t>
      </w:r>
    </w:p>
    <w:p w:rsidR="00F00B7E" w:rsidRPr="009C79FF" w:rsidRDefault="00F00B7E" w:rsidP="00DA4569">
      <w:pPr>
        <w:widowControl w:val="0"/>
        <w:autoSpaceDE w:val="0"/>
        <w:autoSpaceDN w:val="0"/>
        <w:adjustRightInd w:val="0"/>
        <w:spacing w:after="0" w:line="240" w:lineRule="auto"/>
        <w:contextualSpacing/>
        <w:jc w:val="center"/>
        <w:rPr>
          <w:rFonts w:ascii="Times New Roman" w:hAnsi="Times New Roman"/>
          <w:b/>
          <w:sz w:val="24"/>
          <w:szCs w:val="24"/>
        </w:rPr>
      </w:pPr>
    </w:p>
    <w:tbl>
      <w:tblPr>
        <w:tblW w:w="9311" w:type="dxa"/>
        <w:jc w:val="center"/>
        <w:tblLayout w:type="fixed"/>
        <w:tblCellMar>
          <w:left w:w="70" w:type="dxa"/>
          <w:right w:w="70" w:type="dxa"/>
        </w:tblCellMar>
        <w:tblLook w:val="0000"/>
      </w:tblPr>
      <w:tblGrid>
        <w:gridCol w:w="4608"/>
        <w:gridCol w:w="4703"/>
      </w:tblGrid>
      <w:tr w:rsidR="00EF4056" w:rsidRPr="00C015D5"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9C79FF" w:rsidRDefault="008B183D"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9C79FF" w:rsidRDefault="005907F4"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DA4569">
      <w:pPr>
        <w:pStyle w:val="ConsPlusNormal"/>
        <w:ind w:firstLine="0"/>
        <w:contextualSpacing/>
        <w:jc w:val="both"/>
        <w:rPr>
          <w:rFonts w:ascii="Times New Roman" w:hAnsi="Times New Roman" w:cs="Times New Roman"/>
          <w:b/>
          <w:sz w:val="24"/>
          <w:szCs w:val="24"/>
        </w:rPr>
      </w:pPr>
    </w:p>
    <w:p w:rsidR="00F00B7E" w:rsidRDefault="00F00B7E" w:rsidP="00DA4569">
      <w:pPr>
        <w:pStyle w:val="ConsPlusNormal"/>
        <w:ind w:firstLine="0"/>
        <w:contextualSpacing/>
        <w:jc w:val="both"/>
        <w:rPr>
          <w:rFonts w:ascii="Times New Roman" w:hAnsi="Times New Roman" w:cs="Times New Roman"/>
          <w:b/>
          <w:sz w:val="24"/>
          <w:szCs w:val="24"/>
        </w:rPr>
      </w:pPr>
    </w:p>
    <w:p w:rsidR="00F00B7E" w:rsidRDefault="00F00B7E" w:rsidP="00DA4569">
      <w:pPr>
        <w:pStyle w:val="ConsPlusNormal"/>
        <w:ind w:firstLine="0"/>
        <w:contextualSpacing/>
        <w:jc w:val="both"/>
        <w:rPr>
          <w:rFonts w:ascii="Times New Roman" w:hAnsi="Times New Roman" w:cs="Times New Roman"/>
          <w:b/>
          <w:sz w:val="24"/>
          <w:szCs w:val="24"/>
        </w:rPr>
      </w:pPr>
    </w:p>
    <w:p w:rsidR="00F00B7E" w:rsidRDefault="00F00B7E" w:rsidP="00F00B7E">
      <w:pPr>
        <w:pStyle w:val="ConsPlusNormal"/>
        <w:jc w:val="center"/>
        <w:rPr>
          <w:rFonts w:ascii="Times New Roman" w:hAnsi="Times New Roman" w:cs="Times New Roman"/>
          <w:b/>
          <w:sz w:val="24"/>
          <w:szCs w:val="24"/>
        </w:rPr>
      </w:pPr>
      <w:r w:rsidRPr="009C79FF">
        <w:rPr>
          <w:rFonts w:ascii="Times New Roman" w:hAnsi="Times New Roman"/>
          <w:b/>
          <w:sz w:val="24"/>
          <w:szCs w:val="24"/>
        </w:rPr>
        <w:t xml:space="preserve">Паспорт </w:t>
      </w:r>
      <w:r w:rsidRPr="004370D0">
        <w:rPr>
          <w:rFonts w:ascii="Times New Roman" w:hAnsi="Times New Roman"/>
          <w:b/>
          <w:sz w:val="24"/>
          <w:szCs w:val="24"/>
        </w:rPr>
        <w:t>показателя «</w:t>
      </w:r>
      <w:r>
        <w:rPr>
          <w:rFonts w:ascii="Times New Roman" w:hAnsi="Times New Roman"/>
          <w:b/>
          <w:sz w:val="24"/>
          <w:szCs w:val="24"/>
        </w:rPr>
        <w:t>Количество участников</w:t>
      </w:r>
      <w:r w:rsidRPr="004370D0">
        <w:rPr>
          <w:rFonts w:ascii="Times New Roman" w:hAnsi="Times New Roman" w:cs="Times New Roman"/>
          <w:b/>
          <w:sz w:val="24"/>
          <w:szCs w:val="24"/>
        </w:rPr>
        <w:t xml:space="preserve"> клубных формирований в расчете на 1 тыс. человек</w:t>
      </w:r>
    </w:p>
    <w:p w:rsidR="00F00B7E" w:rsidRDefault="00F00B7E" w:rsidP="00A77C1D">
      <w:pPr>
        <w:pStyle w:val="ConsPlusNormal"/>
        <w:ind w:firstLine="709"/>
        <w:contextualSpacing/>
        <w:jc w:val="center"/>
        <w:rPr>
          <w:rFonts w:ascii="Times New Roman" w:hAnsi="Times New Roman"/>
          <w:b/>
          <w:sz w:val="24"/>
          <w:szCs w:val="24"/>
        </w:rPr>
      </w:pPr>
    </w:p>
    <w:tbl>
      <w:tblPr>
        <w:tblW w:w="9311" w:type="dxa"/>
        <w:jc w:val="center"/>
        <w:tblLayout w:type="fixed"/>
        <w:tblCellMar>
          <w:left w:w="70" w:type="dxa"/>
          <w:right w:w="70" w:type="dxa"/>
        </w:tblCellMar>
        <w:tblLook w:val="0000"/>
      </w:tblPr>
      <w:tblGrid>
        <w:gridCol w:w="4608"/>
        <w:gridCol w:w="4703"/>
      </w:tblGrid>
      <w:tr w:rsidR="00F00B7E" w:rsidRPr="00B10B3B" w:rsidTr="00967449">
        <w:trPr>
          <w:jc w:val="center"/>
        </w:trPr>
        <w:tc>
          <w:tcPr>
            <w:tcW w:w="4608" w:type="dxa"/>
            <w:tcBorders>
              <w:top w:val="single" w:sz="6" w:space="0" w:color="auto"/>
              <w:left w:val="single" w:sz="6" w:space="0" w:color="auto"/>
              <w:bottom w:val="single" w:sz="6" w:space="0" w:color="auto"/>
              <w:right w:val="single" w:sz="6" w:space="0" w:color="auto"/>
            </w:tcBorders>
          </w:tcPr>
          <w:p w:rsidR="00F00B7E" w:rsidRPr="009C79FF" w:rsidRDefault="00F00B7E" w:rsidP="00967449">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F00B7E" w:rsidRPr="009C79FF" w:rsidRDefault="00F00B7E" w:rsidP="00967449">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F00B7E" w:rsidRDefault="00F00B7E" w:rsidP="00967449">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F00B7E" w:rsidRPr="009C79FF" w:rsidRDefault="00F00B7E" w:rsidP="00967449">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F00B7E"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F00B7E"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9674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3571F0">
              <w:rPr>
                <w:rFonts w:ascii="Times New Roman" w:hAnsi="Times New Roman" w:cs="Times New Roman"/>
                <w:sz w:val="24"/>
                <w:szCs w:val="24"/>
              </w:rPr>
              <w:t>участников клубных</w:t>
            </w:r>
            <w:r>
              <w:rPr>
                <w:rFonts w:ascii="Times New Roman" w:hAnsi="Times New Roman" w:cs="Times New Roman"/>
                <w:sz w:val="24"/>
                <w:szCs w:val="24"/>
              </w:rPr>
              <w:t xml:space="preserve"> </w:t>
            </w:r>
            <w:r w:rsidRPr="003571F0">
              <w:rPr>
                <w:rFonts w:ascii="Times New Roman" w:hAnsi="Times New Roman" w:cs="Times New Roman"/>
                <w:sz w:val="24"/>
                <w:szCs w:val="24"/>
              </w:rPr>
              <w:t>формирований в расчете на 1</w:t>
            </w:r>
            <w:r>
              <w:rPr>
                <w:rFonts w:ascii="Times New Roman" w:hAnsi="Times New Roman" w:cs="Times New Roman"/>
                <w:sz w:val="24"/>
                <w:szCs w:val="24"/>
              </w:rPr>
              <w:t xml:space="preserve"> </w:t>
            </w:r>
            <w:r w:rsidRPr="003571F0">
              <w:rPr>
                <w:rFonts w:ascii="Times New Roman" w:hAnsi="Times New Roman" w:cs="Times New Roman"/>
                <w:sz w:val="24"/>
                <w:szCs w:val="24"/>
              </w:rPr>
              <w:t>тыс. человек</w:t>
            </w:r>
          </w:p>
        </w:tc>
      </w:tr>
      <w:tr w:rsidR="00F00B7E"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человек</w:t>
            </w:r>
          </w:p>
        </w:tc>
      </w:tr>
      <w:tr w:rsidR="00F00B7E"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F00B7E"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клубных формирований в расчете на 1тыс. человек, в результате реализации </w:t>
            </w:r>
            <w:r w:rsidRPr="009C79FF">
              <w:rPr>
                <w:rFonts w:ascii="Times New Roman" w:hAnsi="Times New Roman" w:cs="Times New Roman"/>
                <w:sz w:val="24"/>
                <w:szCs w:val="24"/>
              </w:rPr>
              <w:t>Подпрограммы, согласно документам исполнения</w:t>
            </w:r>
          </w:p>
        </w:tc>
      </w:tr>
      <w:tr w:rsidR="00F00B7E"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7. Описание системы мониторинга </w:t>
            </w:r>
            <w:r w:rsidRPr="009C79FF">
              <w:rPr>
                <w:rFonts w:ascii="Times New Roman" w:hAnsi="Times New Roman" w:cs="Times New Roman"/>
                <w:sz w:val="24"/>
                <w:szCs w:val="24"/>
              </w:rPr>
              <w:lastRenderedPageBreak/>
              <w:t>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967449">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lastRenderedPageBreak/>
              <w:t xml:space="preserve">Мониторинг показателя осуществляется </w:t>
            </w:r>
            <w:r w:rsidRPr="009C79FF">
              <w:rPr>
                <w:rFonts w:ascii="Times New Roman" w:hAnsi="Times New Roman" w:cs="Times New Roman"/>
                <w:sz w:val="24"/>
                <w:szCs w:val="24"/>
              </w:rPr>
              <w:lastRenderedPageBreak/>
              <w:t>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A77C1D" w:rsidRDefault="00A77C1D" w:rsidP="00A77C1D">
      <w:pPr>
        <w:pStyle w:val="ConsPlusNormal"/>
        <w:ind w:firstLine="709"/>
        <w:contextualSpacing/>
        <w:jc w:val="center"/>
        <w:rPr>
          <w:rFonts w:ascii="Times New Roman" w:hAnsi="Times New Roman"/>
          <w:b/>
          <w:sz w:val="24"/>
          <w:szCs w:val="24"/>
        </w:rPr>
      </w:pPr>
      <w:r w:rsidRPr="009C79FF">
        <w:rPr>
          <w:rFonts w:ascii="Times New Roman" w:hAnsi="Times New Roman"/>
          <w:b/>
          <w:sz w:val="24"/>
          <w:szCs w:val="24"/>
        </w:rPr>
        <w:t>Паспорт показателя</w:t>
      </w:r>
      <w:r>
        <w:rPr>
          <w:rFonts w:ascii="Times New Roman" w:hAnsi="Times New Roman"/>
          <w:b/>
          <w:sz w:val="24"/>
          <w:szCs w:val="24"/>
        </w:rPr>
        <w:t xml:space="preserve"> «Увеличение количества культурно – досуговых учреждений в сельской местности»</w:t>
      </w:r>
    </w:p>
    <w:tbl>
      <w:tblPr>
        <w:tblW w:w="9311" w:type="dxa"/>
        <w:jc w:val="center"/>
        <w:tblLayout w:type="fixed"/>
        <w:tblCellMar>
          <w:left w:w="70" w:type="dxa"/>
          <w:right w:w="70" w:type="dxa"/>
        </w:tblCellMar>
        <w:tblLook w:val="0000"/>
      </w:tblPr>
      <w:tblGrid>
        <w:gridCol w:w="4608"/>
        <w:gridCol w:w="4703"/>
      </w:tblGrid>
      <w:tr w:rsidR="00A77C1D" w:rsidRPr="00C015D5"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A77C1D" w:rsidRDefault="00A77C1D" w:rsidP="00A77C1D">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A77C1D" w:rsidRPr="009C79FF" w:rsidRDefault="00A77C1D" w:rsidP="00A77C1D">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4</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Увеличение количества культурно –досуговых учреждений в сельской местности</w:t>
            </w:r>
            <w:r w:rsidR="00BD42EC" w:rsidRPr="00BB038D">
              <w:rPr>
                <w:rFonts w:ascii="Times New Roman" w:hAnsi="Times New Roman" w:cs="Times New Roman"/>
              </w:rPr>
              <w:t xml:space="preserve"> на 1 ед.</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BD42EC">
            <w:pPr>
              <w:pStyle w:val="ConsPlusCell"/>
              <w:contextualSpacing/>
              <w:jc w:val="both"/>
              <w:rPr>
                <w:rFonts w:ascii="Times New Roman" w:hAnsi="Times New Roman" w:cs="Times New Roman"/>
              </w:rPr>
            </w:pPr>
            <w:r w:rsidRPr="00BB038D">
              <w:rPr>
                <w:rFonts w:ascii="Times New Roman" w:hAnsi="Times New Roman" w:cs="Times New Roman"/>
              </w:rPr>
              <w:t xml:space="preserve">Количество </w:t>
            </w:r>
            <w:r w:rsidR="00BD42EC" w:rsidRPr="00BB038D">
              <w:rPr>
                <w:rFonts w:ascii="Times New Roman" w:hAnsi="Times New Roman" w:cs="Times New Roman"/>
              </w:rPr>
              <w:t>новых построенных учреждений культуры</w:t>
            </w:r>
            <w:r w:rsidRPr="00BB038D">
              <w:rPr>
                <w:rFonts w:ascii="Times New Roman" w:hAnsi="Times New Roman" w:cs="Times New Roman"/>
              </w:rPr>
              <w:t xml:space="preserve"> в результате реализации Подпрограммы, согласно документам исполнения</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EF4056">
      <w:pPr>
        <w:pStyle w:val="ConsPlusNormal"/>
        <w:ind w:firstLine="709"/>
        <w:contextualSpacing/>
        <w:jc w:val="both"/>
        <w:rPr>
          <w:rFonts w:ascii="Times New Roman" w:hAnsi="Times New Roman" w:cs="Times New Roman"/>
          <w:b/>
          <w:sz w:val="24"/>
          <w:szCs w:val="24"/>
        </w:rPr>
      </w:pPr>
    </w:p>
    <w:p w:rsidR="00A77C1D" w:rsidRPr="009C79FF" w:rsidRDefault="00A77C1D" w:rsidP="00EF4056">
      <w:pPr>
        <w:pStyle w:val="ConsPlusNormal"/>
        <w:ind w:firstLine="709"/>
        <w:contextualSpacing/>
        <w:jc w:val="both"/>
        <w:rPr>
          <w:rFonts w:ascii="Times New Roman" w:hAnsi="Times New Roman" w:cs="Times New Roman"/>
          <w:b/>
          <w:sz w:val="24"/>
          <w:szCs w:val="24"/>
        </w:rPr>
        <w:sectPr w:rsidR="00A77C1D" w:rsidRPr="009C79FF" w:rsidSect="00A039AB">
          <w:pgSz w:w="11906" w:h="16838"/>
          <w:pgMar w:top="1134" w:right="850" w:bottom="1134" w:left="1701" w:header="720" w:footer="720" w:gutter="0"/>
          <w:cols w:space="720"/>
        </w:sectPr>
      </w:pPr>
    </w:p>
    <w:p w:rsidR="00EF4056" w:rsidRPr="009C79FF" w:rsidRDefault="00EF4056" w:rsidP="00EF4056">
      <w:pPr>
        <w:pStyle w:val="ConsPlusNormal"/>
        <w:ind w:firstLine="709"/>
        <w:contextualSpacing/>
        <w:jc w:val="center"/>
        <w:rPr>
          <w:rFonts w:ascii="Times New Roman" w:hAnsi="Times New Roman" w:cs="Times New Roman"/>
          <w:sz w:val="24"/>
          <w:szCs w:val="24"/>
        </w:rPr>
      </w:pPr>
      <w:r w:rsidRPr="009C79FF">
        <w:rPr>
          <w:rFonts w:ascii="Times New Roman" w:hAnsi="Times New Roman" w:cs="Times New Roman"/>
          <w:b/>
          <w:sz w:val="24"/>
          <w:szCs w:val="24"/>
        </w:rPr>
        <w:lastRenderedPageBreak/>
        <w:t xml:space="preserve">6. Ресурсное обеспечение Подпрограммы </w:t>
      </w:r>
      <w:r w:rsidR="003B30D1">
        <w:rPr>
          <w:rFonts w:ascii="Times New Roman" w:hAnsi="Times New Roman" w:cs="Times New Roman"/>
          <w:b/>
          <w:sz w:val="24"/>
          <w:szCs w:val="24"/>
        </w:rPr>
        <w:t>1</w:t>
      </w:r>
    </w:p>
    <w:p w:rsidR="00EF4056" w:rsidRPr="009C79FF" w:rsidRDefault="00EF4056" w:rsidP="00EF4056">
      <w:pPr>
        <w:spacing w:after="0" w:line="240" w:lineRule="auto"/>
        <w:ind w:firstLine="709"/>
        <w:contextualSpacing/>
        <w:jc w:val="both"/>
        <w:rPr>
          <w:rFonts w:ascii="Times New Roman" w:hAnsi="Times New Roman"/>
          <w:sz w:val="24"/>
          <w:szCs w:val="24"/>
        </w:rPr>
      </w:pPr>
    </w:p>
    <w:tbl>
      <w:tblPr>
        <w:tblW w:w="502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852"/>
        <w:gridCol w:w="2016"/>
        <w:gridCol w:w="2367"/>
        <w:gridCol w:w="1561"/>
        <w:gridCol w:w="1703"/>
        <w:gridCol w:w="1700"/>
        <w:gridCol w:w="1700"/>
        <w:gridCol w:w="1558"/>
        <w:gridCol w:w="46"/>
      </w:tblGrid>
      <w:tr w:rsidR="00A96598" w:rsidRPr="009C79FF" w:rsidTr="008B183D">
        <w:trPr>
          <w:trHeight w:val="471"/>
          <w:tblHeader/>
        </w:trPr>
        <w:tc>
          <w:tcPr>
            <w:tcW w:w="639" w:type="pct"/>
            <w:vMerge w:val="restart"/>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95" w:type="pct"/>
            <w:vMerge w:val="restart"/>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816" w:type="pct"/>
            <w:vMerge w:val="restart"/>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2850" w:type="pct"/>
            <w:gridSpan w:val="6"/>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8B183D" w:rsidRPr="009C79FF" w:rsidTr="008B183D">
        <w:trPr>
          <w:gridAfter w:val="1"/>
          <w:wAfter w:w="16" w:type="pct"/>
          <w:trHeight w:val="145"/>
          <w:tblHeader/>
        </w:trPr>
        <w:tc>
          <w:tcPr>
            <w:tcW w:w="639"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695"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816"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538"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587"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586"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586"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537" w:type="pct"/>
          </w:tcPr>
          <w:p w:rsidR="008B183D" w:rsidRDefault="008B183D" w:rsidP="00FF1AAE">
            <w:pPr>
              <w:spacing w:after="0" w:line="240" w:lineRule="auto"/>
              <w:contextualSpacing/>
              <w:jc w:val="both"/>
              <w:rPr>
                <w:rFonts w:ascii="Times New Roman" w:hAnsi="Times New Roman"/>
                <w:sz w:val="24"/>
                <w:szCs w:val="24"/>
                <w:lang w:val="en-US"/>
              </w:rPr>
            </w:pPr>
          </w:p>
          <w:p w:rsidR="008B183D" w:rsidRPr="00A96598" w:rsidRDefault="008B183D" w:rsidP="00FF1AAE">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2021</w:t>
            </w:r>
          </w:p>
        </w:tc>
      </w:tr>
      <w:tr w:rsidR="008B183D" w:rsidRPr="009C79FF" w:rsidTr="008B183D">
        <w:trPr>
          <w:gridAfter w:val="1"/>
          <w:wAfter w:w="16" w:type="pct"/>
          <w:trHeight w:val="205"/>
        </w:trPr>
        <w:tc>
          <w:tcPr>
            <w:tcW w:w="639"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95"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816"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38"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587"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58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58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537" w:type="pct"/>
          </w:tcPr>
          <w:p w:rsidR="008B183D" w:rsidRPr="008B183D"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8B183D" w:rsidRPr="009C79FF" w:rsidTr="008B183D">
        <w:trPr>
          <w:gridAfter w:val="1"/>
          <w:wAfter w:w="16" w:type="pct"/>
          <w:trHeight w:val="2069"/>
        </w:trPr>
        <w:tc>
          <w:tcPr>
            <w:tcW w:w="639" w:type="pct"/>
            <w:vMerge w:val="restart"/>
          </w:tcPr>
          <w:p w:rsidR="008B183D" w:rsidRPr="00A96598" w:rsidRDefault="008B183D" w:rsidP="00A96598">
            <w:pPr>
              <w:widowControl w:val="0"/>
              <w:autoSpaceDE w:val="0"/>
              <w:autoSpaceDN w:val="0"/>
              <w:adjustRightInd w:val="0"/>
              <w:spacing w:after="0" w:line="240" w:lineRule="auto"/>
              <w:contextualSpacing/>
              <w:jc w:val="both"/>
              <w:rPr>
                <w:rFonts w:ascii="Times New Roman" w:hAnsi="Times New Roman"/>
                <w:color w:val="000000"/>
                <w:sz w:val="24"/>
                <w:szCs w:val="24"/>
                <w:lang w:val="en-US"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val="en-US" w:eastAsia="ru-RU"/>
              </w:rPr>
              <w:t>1</w:t>
            </w:r>
          </w:p>
        </w:tc>
        <w:tc>
          <w:tcPr>
            <w:tcW w:w="695" w:type="pct"/>
          </w:tcPr>
          <w:p w:rsidR="008B183D" w:rsidRPr="009C79FF" w:rsidRDefault="008B183D" w:rsidP="007C669D">
            <w:pPr>
              <w:widowControl w:val="0"/>
              <w:autoSpaceDE w:val="0"/>
              <w:autoSpaceDN w:val="0"/>
              <w:adjustRightInd w:val="0"/>
              <w:spacing w:after="0" w:line="240" w:lineRule="auto"/>
              <w:contextualSpacing/>
              <w:rPr>
                <w:rFonts w:ascii="Times New Roman" w:hAnsi="Times New Roman"/>
                <w:sz w:val="24"/>
                <w:szCs w:val="24"/>
                <w:lang w:eastAsia="ru-RU"/>
              </w:rPr>
            </w:pPr>
            <w:r w:rsidRPr="009C79FF">
              <w:rPr>
                <w:rFonts w:ascii="Times New Roman" w:hAnsi="Times New Roman"/>
                <w:sz w:val="24"/>
                <w:szCs w:val="24"/>
              </w:rPr>
              <w:t>«Сохранение и развитие традиционной народной культуры, промыслов и ремесел</w:t>
            </w:r>
            <w:r>
              <w:rPr>
                <w:rFonts w:ascii="Times New Roman" w:hAnsi="Times New Roman"/>
                <w:sz w:val="24"/>
                <w:szCs w:val="24"/>
              </w:rPr>
              <w:t xml:space="preserve"> в МО Кимовский район</w:t>
            </w:r>
            <w:r w:rsidRPr="009C79FF">
              <w:rPr>
                <w:rFonts w:ascii="Times New Roman" w:hAnsi="Times New Roman"/>
                <w:sz w:val="24"/>
                <w:szCs w:val="24"/>
              </w:rPr>
              <w:t>»</w:t>
            </w:r>
          </w:p>
        </w:tc>
        <w:tc>
          <w:tcPr>
            <w:tcW w:w="81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538"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56034,7</w:t>
            </w:r>
          </w:p>
        </w:tc>
        <w:tc>
          <w:tcPr>
            <w:tcW w:w="587" w:type="pct"/>
          </w:tcPr>
          <w:p w:rsidR="008B183D" w:rsidRPr="00152F39" w:rsidRDefault="009B5CF9"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24876,</w:t>
            </w:r>
            <w:r w:rsidR="00A5454B">
              <w:rPr>
                <w:rFonts w:ascii="Times New Roman" w:hAnsi="Times New Roman"/>
                <w:color w:val="000000"/>
                <w:sz w:val="24"/>
                <w:szCs w:val="24"/>
                <w:lang w:eastAsia="ru-RU"/>
              </w:rPr>
              <w:t>3</w:t>
            </w:r>
          </w:p>
        </w:tc>
        <w:tc>
          <w:tcPr>
            <w:tcW w:w="586"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22630,6</w:t>
            </w:r>
          </w:p>
        </w:tc>
        <w:tc>
          <w:tcPr>
            <w:tcW w:w="586" w:type="pct"/>
          </w:tcPr>
          <w:p w:rsidR="008B183D" w:rsidRPr="00152F39" w:rsidRDefault="00152F3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21679,3</w:t>
            </w:r>
          </w:p>
        </w:tc>
        <w:tc>
          <w:tcPr>
            <w:tcW w:w="537" w:type="pct"/>
          </w:tcPr>
          <w:p w:rsidR="008B183D" w:rsidRPr="00152F39" w:rsidRDefault="00152F3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21679,3</w:t>
            </w:r>
          </w:p>
        </w:tc>
      </w:tr>
      <w:tr w:rsidR="008B183D" w:rsidRPr="009C79FF" w:rsidTr="008B183D">
        <w:trPr>
          <w:gridAfter w:val="1"/>
          <w:wAfter w:w="16" w:type="pct"/>
          <w:trHeight w:val="145"/>
        </w:trPr>
        <w:tc>
          <w:tcPr>
            <w:tcW w:w="639"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695"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38" w:type="pct"/>
          </w:tcPr>
          <w:p w:rsidR="008B183D" w:rsidRPr="00152F39" w:rsidRDefault="00152F3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18814,0</w:t>
            </w:r>
          </w:p>
        </w:tc>
        <w:tc>
          <w:tcPr>
            <w:tcW w:w="587" w:type="pct"/>
          </w:tcPr>
          <w:p w:rsidR="008B183D" w:rsidRPr="00152F39" w:rsidRDefault="009B5CF9"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1593,</w:t>
            </w:r>
            <w:r w:rsidR="00A5454B">
              <w:rPr>
                <w:rFonts w:ascii="Times New Roman" w:hAnsi="Times New Roman"/>
                <w:color w:val="000000"/>
                <w:sz w:val="24"/>
                <w:szCs w:val="24"/>
                <w:lang w:eastAsia="ru-RU"/>
              </w:rPr>
              <w:t>1</w:t>
            </w:r>
          </w:p>
        </w:tc>
        <w:tc>
          <w:tcPr>
            <w:tcW w:w="586" w:type="pct"/>
          </w:tcPr>
          <w:p w:rsidR="008B183D" w:rsidRPr="00152F39"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86" w:type="pct"/>
          </w:tcPr>
          <w:p w:rsidR="008B183D" w:rsidRPr="00152F39"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37" w:type="pct"/>
          </w:tcPr>
          <w:p w:rsidR="008B183D" w:rsidRPr="00152F39"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8B183D" w:rsidRPr="009C79FF" w:rsidTr="008B183D">
        <w:trPr>
          <w:gridAfter w:val="1"/>
          <w:wAfter w:w="16" w:type="pct"/>
          <w:trHeight w:val="145"/>
        </w:trPr>
        <w:tc>
          <w:tcPr>
            <w:tcW w:w="639"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695"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38"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17109,1</w:t>
            </w:r>
          </w:p>
        </w:tc>
        <w:tc>
          <w:tcPr>
            <w:tcW w:w="587" w:type="pct"/>
          </w:tcPr>
          <w:p w:rsidR="008B183D" w:rsidRPr="00152F39" w:rsidRDefault="009B5CF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2743,2</w:t>
            </w:r>
          </w:p>
        </w:tc>
        <w:tc>
          <w:tcPr>
            <w:tcW w:w="586"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2175,6</w:t>
            </w:r>
          </w:p>
        </w:tc>
        <w:tc>
          <w:tcPr>
            <w:tcW w:w="586"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2219,3</w:t>
            </w:r>
          </w:p>
        </w:tc>
        <w:tc>
          <w:tcPr>
            <w:tcW w:w="537" w:type="pct"/>
          </w:tcPr>
          <w:p w:rsidR="008B183D" w:rsidRPr="00152F39" w:rsidRDefault="00152F3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2219,3</w:t>
            </w:r>
          </w:p>
        </w:tc>
      </w:tr>
      <w:tr w:rsidR="008B183D" w:rsidRPr="009C79FF" w:rsidTr="008B183D">
        <w:trPr>
          <w:gridAfter w:val="1"/>
          <w:wAfter w:w="16" w:type="pct"/>
          <w:trHeight w:val="258"/>
        </w:trPr>
        <w:tc>
          <w:tcPr>
            <w:tcW w:w="639"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695"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8B183D" w:rsidRPr="009C79FF" w:rsidRDefault="008B183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бюджеты муниципального</w:t>
            </w:r>
            <w:r w:rsidRPr="009C79FF">
              <w:rPr>
                <w:rFonts w:ascii="Times New Roman" w:hAnsi="Times New Roman"/>
                <w:color w:val="000000"/>
                <w:sz w:val="24"/>
                <w:szCs w:val="24"/>
                <w:lang w:eastAsia="ru-RU"/>
              </w:rPr>
              <w:t xml:space="preserve"> 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Кимовский район</w:t>
            </w:r>
          </w:p>
        </w:tc>
        <w:tc>
          <w:tcPr>
            <w:tcW w:w="538"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20111,6</w:t>
            </w:r>
          </w:p>
        </w:tc>
        <w:tc>
          <w:tcPr>
            <w:tcW w:w="587" w:type="pct"/>
          </w:tcPr>
          <w:p w:rsidR="008B183D" w:rsidRPr="00152F39" w:rsidRDefault="00152F39"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20540,0</w:t>
            </w:r>
          </w:p>
        </w:tc>
        <w:tc>
          <w:tcPr>
            <w:tcW w:w="586"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20455,0</w:t>
            </w:r>
          </w:p>
        </w:tc>
        <w:tc>
          <w:tcPr>
            <w:tcW w:w="586" w:type="pct"/>
          </w:tcPr>
          <w:p w:rsidR="008B183D" w:rsidRPr="00152F39" w:rsidRDefault="00152F39"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19460,0</w:t>
            </w:r>
          </w:p>
        </w:tc>
        <w:tc>
          <w:tcPr>
            <w:tcW w:w="537" w:type="pct"/>
          </w:tcPr>
          <w:p w:rsidR="008B183D" w:rsidRPr="00152F39" w:rsidRDefault="00152F39"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19460,0</w:t>
            </w:r>
          </w:p>
        </w:tc>
      </w:tr>
    </w:tbl>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sectPr w:rsidR="00EF4056" w:rsidRPr="009C79FF" w:rsidSect="00494A53">
          <w:type w:val="continuous"/>
          <w:pgSz w:w="16838" w:h="11906" w:orient="landscape"/>
          <w:pgMar w:top="1134" w:right="850" w:bottom="1134" w:left="1701" w:header="720" w:footer="720" w:gutter="0"/>
          <w:cols w:space="720"/>
          <w:docGrid w:linePitch="299"/>
        </w:sect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7. Социально-экономическая эффективность Подпрограммы </w:t>
      </w:r>
      <w:r w:rsidR="003B30D1">
        <w:rPr>
          <w:rFonts w:ascii="Times New Roman" w:hAnsi="Times New Roman" w:cs="Times New Roman"/>
          <w:b/>
          <w:sz w:val="24"/>
          <w:szCs w:val="24"/>
        </w:rPr>
        <w:t>1</w:t>
      </w:r>
    </w:p>
    <w:p w:rsidR="00EF4056" w:rsidRPr="009C79FF" w:rsidRDefault="00EF4056" w:rsidP="00EF4056">
      <w:pPr>
        <w:pStyle w:val="ConsPlusNormal"/>
        <w:ind w:firstLine="709"/>
        <w:contextualSpacing/>
        <w:jc w:val="both"/>
        <w:rPr>
          <w:rFonts w:ascii="Times New Roman" w:hAnsi="Times New Roman" w:cs="Times New Roman"/>
          <w:sz w:val="24"/>
          <w:szCs w:val="24"/>
        </w:rPr>
      </w:pPr>
    </w:p>
    <w:p w:rsidR="00EF4056" w:rsidRPr="009C79FF" w:rsidRDefault="00EF4056" w:rsidP="007049DD">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реализации Подпрограммы </w:t>
      </w:r>
      <w:r w:rsidR="00A96598" w:rsidRPr="00A96598">
        <w:rPr>
          <w:rFonts w:ascii="Times New Roman" w:hAnsi="Times New Roman" w:cs="Times New Roman"/>
          <w:sz w:val="24"/>
          <w:szCs w:val="24"/>
        </w:rPr>
        <w:t>1</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EF4056" w:rsidRPr="009C79FF" w:rsidRDefault="00EF4056" w:rsidP="007049DD">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Ожидаемый вклад реализации Подпрограммы </w:t>
      </w:r>
      <w:r w:rsidR="00A96598" w:rsidRPr="009827AB">
        <w:rPr>
          <w:rFonts w:ascii="Times New Roman" w:hAnsi="Times New Roman"/>
          <w:sz w:val="24"/>
          <w:szCs w:val="24"/>
        </w:rPr>
        <w:t>1</w:t>
      </w:r>
      <w:r w:rsidRPr="009C79FF">
        <w:rPr>
          <w:rFonts w:ascii="Times New Roman" w:hAnsi="Times New Roman"/>
          <w:sz w:val="24"/>
          <w:szCs w:val="24"/>
        </w:rPr>
        <w:t xml:space="preserve"> выразится в:</w:t>
      </w:r>
    </w:p>
    <w:p w:rsidR="00EF4056" w:rsidRDefault="00EF4056" w:rsidP="007049DD">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увеличении удельного веса населения, участвующего в культурно-досуговых мероприятиях, до 75%;</w:t>
      </w:r>
    </w:p>
    <w:p w:rsidR="00FB25E5" w:rsidRDefault="00FB25E5" w:rsidP="00FB25E5">
      <w:pPr>
        <w:autoSpaceDE w:val="0"/>
        <w:autoSpaceDN w:val="0"/>
        <w:adjustRightInd w:val="0"/>
        <w:spacing w:after="0" w:line="240" w:lineRule="auto"/>
        <w:ind w:left="708" w:firstLine="1"/>
        <w:contextualSpacing/>
        <w:jc w:val="both"/>
        <w:rPr>
          <w:rFonts w:ascii="Times New Roman" w:hAnsi="Times New Roman"/>
          <w:sz w:val="24"/>
          <w:szCs w:val="24"/>
        </w:rPr>
      </w:pPr>
      <w:r>
        <w:rPr>
          <w:rFonts w:ascii="Times New Roman" w:hAnsi="Times New Roman"/>
          <w:sz w:val="24"/>
          <w:szCs w:val="24"/>
        </w:rPr>
        <w:t>увеличении средней численности участников клубных формирований в расчете на 1 тыс. человек до 31,85;</w:t>
      </w:r>
    </w:p>
    <w:p w:rsidR="00A661B1" w:rsidRPr="009C79FF" w:rsidRDefault="00A661B1" w:rsidP="007049DD">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увеличении количества районных культурно – массовых мероприятий;</w:t>
      </w:r>
    </w:p>
    <w:p w:rsidR="00840772" w:rsidRDefault="00840772" w:rsidP="007049DD">
      <w:pPr>
        <w:autoSpaceDE w:val="0"/>
        <w:autoSpaceDN w:val="0"/>
        <w:adjustRightInd w:val="0"/>
        <w:spacing w:after="0" w:line="240" w:lineRule="auto"/>
        <w:ind w:left="708" w:firstLine="1"/>
        <w:contextualSpacing/>
        <w:jc w:val="both"/>
        <w:rPr>
          <w:rFonts w:ascii="Times New Roman" w:hAnsi="Times New Roman"/>
          <w:sz w:val="24"/>
          <w:szCs w:val="24"/>
        </w:rPr>
      </w:pPr>
      <w:r w:rsidRPr="00AC023B">
        <w:rPr>
          <w:rFonts w:ascii="Times New Roman" w:hAnsi="Times New Roman"/>
          <w:sz w:val="24"/>
          <w:szCs w:val="24"/>
        </w:rPr>
        <w:t>увелич</w:t>
      </w:r>
      <w:r>
        <w:rPr>
          <w:rFonts w:ascii="Times New Roman" w:hAnsi="Times New Roman"/>
          <w:sz w:val="24"/>
          <w:szCs w:val="24"/>
        </w:rPr>
        <w:t>ение</w:t>
      </w:r>
      <w:r w:rsidRPr="00AC023B">
        <w:rPr>
          <w:rFonts w:ascii="Times New Roman" w:hAnsi="Times New Roman"/>
          <w:sz w:val="24"/>
          <w:szCs w:val="24"/>
        </w:rPr>
        <w:t xml:space="preserve"> процент</w:t>
      </w:r>
      <w:r>
        <w:rPr>
          <w:rFonts w:ascii="Times New Roman" w:hAnsi="Times New Roman"/>
          <w:sz w:val="24"/>
          <w:szCs w:val="24"/>
        </w:rPr>
        <w:t>а</w:t>
      </w:r>
      <w:r w:rsidRPr="00AC023B">
        <w:rPr>
          <w:rFonts w:ascii="Times New Roman" w:hAnsi="Times New Roman"/>
          <w:sz w:val="24"/>
          <w:szCs w:val="24"/>
        </w:rPr>
        <w:t xml:space="preserve">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 xml:space="preserve"> и компьютерной техники)</w:t>
      </w:r>
      <w:r w:rsidRPr="00AC023B">
        <w:rPr>
          <w:rFonts w:ascii="Times New Roman" w:hAnsi="Times New Roman"/>
          <w:sz w:val="24"/>
          <w:szCs w:val="24"/>
        </w:rPr>
        <w:t xml:space="preserve"> до 100</w:t>
      </w:r>
      <w:r w:rsidR="007049DD">
        <w:rPr>
          <w:rFonts w:ascii="Times New Roman" w:hAnsi="Times New Roman"/>
          <w:sz w:val="24"/>
          <w:szCs w:val="24"/>
        </w:rPr>
        <w:t>;</w:t>
      </w:r>
    </w:p>
    <w:p w:rsidR="007049DD" w:rsidRPr="009C79FF" w:rsidRDefault="007049DD" w:rsidP="007049DD">
      <w:pPr>
        <w:autoSpaceDE w:val="0"/>
        <w:autoSpaceDN w:val="0"/>
        <w:adjustRightInd w:val="0"/>
        <w:spacing w:after="0" w:line="240" w:lineRule="auto"/>
        <w:ind w:left="708" w:firstLine="1"/>
        <w:contextualSpacing/>
        <w:jc w:val="both"/>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расположенных в сельской местности на 1 ед. в 201</w:t>
      </w:r>
      <w:r w:rsidR="006355DA">
        <w:rPr>
          <w:rFonts w:ascii="Times New Roman" w:hAnsi="Times New Roman"/>
          <w:sz w:val="24"/>
          <w:szCs w:val="24"/>
        </w:rPr>
        <w:t>8</w:t>
      </w:r>
      <w:r>
        <w:rPr>
          <w:rFonts w:ascii="Times New Roman" w:hAnsi="Times New Roman"/>
          <w:sz w:val="24"/>
          <w:szCs w:val="24"/>
        </w:rPr>
        <w:t xml:space="preserve"> году.</w:t>
      </w:r>
    </w:p>
    <w:p w:rsidR="00840772" w:rsidRPr="009C79FF" w:rsidRDefault="00840772" w:rsidP="00840772">
      <w:pPr>
        <w:pStyle w:val="ConsPlusCell"/>
        <w:tabs>
          <w:tab w:val="left" w:pos="708"/>
          <w:tab w:val="left" w:pos="3444"/>
        </w:tabs>
        <w:ind w:firstLine="709"/>
        <w:contextualSpacing/>
        <w:jc w:val="both"/>
        <w:rPr>
          <w:rFonts w:ascii="Times New Roman" w:hAnsi="Times New Roman" w:cs="Times New Roman"/>
          <w:b/>
          <w:sz w:val="24"/>
          <w:szCs w:val="24"/>
        </w:rPr>
      </w:pPr>
    </w:p>
    <w:p w:rsidR="00EF4056" w:rsidRPr="009C79FF" w:rsidRDefault="00EF4056" w:rsidP="0043140A">
      <w:pPr>
        <w:autoSpaceDE w:val="0"/>
        <w:autoSpaceDN w:val="0"/>
        <w:adjustRightInd w:val="0"/>
        <w:spacing w:after="0" w:line="240" w:lineRule="auto"/>
        <w:ind w:left="708" w:firstLine="1"/>
        <w:contextualSpacing/>
        <w:jc w:val="both"/>
        <w:rPr>
          <w:rFonts w:ascii="Times New Roman" w:hAnsi="Times New Roman"/>
          <w:sz w:val="24"/>
          <w:szCs w:val="24"/>
        </w:rPr>
      </w:pPr>
    </w:p>
    <w:p w:rsidR="00EF4056" w:rsidRPr="009C79FF" w:rsidRDefault="00EF4056" w:rsidP="00EF4056">
      <w:pPr>
        <w:pStyle w:val="ConsPlusCell"/>
        <w:tabs>
          <w:tab w:val="left" w:pos="708"/>
          <w:tab w:val="left" w:pos="3444"/>
        </w:tabs>
        <w:ind w:firstLine="709"/>
        <w:contextualSpacing/>
        <w:jc w:val="both"/>
        <w:rPr>
          <w:rFonts w:ascii="Times New Roman" w:hAnsi="Times New Roman" w:cs="Times New Roman"/>
          <w:b/>
          <w:sz w:val="24"/>
          <w:szCs w:val="24"/>
        </w:rPr>
      </w:pP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4"/>
          <w:szCs w:val="24"/>
        </w:rPr>
      </w:pPr>
      <w:r w:rsidRPr="009C79FF">
        <w:rPr>
          <w:rFonts w:ascii="Times New Roman" w:hAnsi="Times New Roman"/>
          <w:b/>
          <w:sz w:val="24"/>
          <w:szCs w:val="24"/>
        </w:rPr>
        <w:t xml:space="preserve">8. Управление реализацией Подпрограммы </w:t>
      </w:r>
      <w:r w:rsidR="003B30D1">
        <w:rPr>
          <w:rFonts w:ascii="Times New Roman" w:hAnsi="Times New Roman"/>
          <w:b/>
          <w:sz w:val="24"/>
          <w:szCs w:val="24"/>
        </w:rPr>
        <w:t>1</w:t>
      </w:r>
      <w:r w:rsidRPr="009C79FF">
        <w:rPr>
          <w:rFonts w:ascii="Times New Roman" w:hAnsi="Times New Roman"/>
          <w:b/>
          <w:sz w:val="24"/>
          <w:szCs w:val="24"/>
        </w:rPr>
        <w:t xml:space="preserve"> и контроль за ходом ее выполнения</w:t>
      </w:r>
    </w:p>
    <w:p w:rsidR="00EF4056" w:rsidRPr="009C79FF" w:rsidRDefault="00EF4056" w:rsidP="00EF4056">
      <w:pPr>
        <w:pStyle w:val="ConsPlusNormal"/>
        <w:ind w:firstLine="709"/>
        <w:contextualSpacing/>
        <w:jc w:val="both"/>
        <w:rPr>
          <w:rFonts w:ascii="Times New Roman" w:hAnsi="Times New Roman" w:cs="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Ответственный исполнитель Подпрограммы </w:t>
      </w:r>
      <w:r w:rsidR="00FF1AAE">
        <w:rPr>
          <w:rFonts w:ascii="Times New Roman" w:hAnsi="Times New Roman" w:cs="Times New Roman"/>
          <w:sz w:val="24"/>
          <w:szCs w:val="24"/>
        </w:rPr>
        <w:t>1</w:t>
      </w:r>
      <w:r w:rsidRPr="009C79FF">
        <w:rPr>
          <w:rFonts w:ascii="Times New Roman" w:hAnsi="Times New Roman" w:cs="Times New Roman"/>
          <w:sz w:val="24"/>
          <w:szCs w:val="24"/>
        </w:rPr>
        <w:t xml:space="preserve"> – </w:t>
      </w:r>
      <w:r w:rsidR="009827AB">
        <w:rPr>
          <w:rFonts w:ascii="Times New Roman" w:hAnsi="Times New Roman" w:cs="Times New Roman"/>
          <w:sz w:val="24"/>
          <w:szCs w:val="24"/>
        </w:rPr>
        <w:t>отде</w:t>
      </w:r>
      <w:r w:rsidR="0043140A">
        <w:rPr>
          <w:rFonts w:ascii="Times New Roman" w:hAnsi="Times New Roman" w:cs="Times New Roman"/>
          <w:sz w:val="24"/>
          <w:szCs w:val="24"/>
        </w:rPr>
        <w:t>л культуры, молодежной политики,</w:t>
      </w:r>
      <w:r w:rsidR="009827AB">
        <w:rPr>
          <w:rFonts w:ascii="Times New Roman" w:hAnsi="Times New Roman" w:cs="Times New Roman"/>
          <w:sz w:val="24"/>
          <w:szCs w:val="24"/>
        </w:rPr>
        <w:t xml:space="preserve">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Pr>
          <w:rFonts w:ascii="Times New Roman" w:hAnsi="Times New Roman" w:cs="Times New Roman"/>
          <w:sz w:val="24"/>
          <w:szCs w:val="24"/>
        </w:rPr>
        <w:t xml:space="preserve"> </w:t>
      </w:r>
      <w:r w:rsidRPr="009C79FF">
        <w:rPr>
          <w:rFonts w:ascii="Times New Roman" w:hAnsi="Times New Roman" w:cs="Times New Roman"/>
          <w:sz w:val="24"/>
          <w:szCs w:val="24"/>
        </w:rPr>
        <w:t>Подпрограммы.</w:t>
      </w:r>
    </w:p>
    <w:p w:rsidR="00EF4056" w:rsidRPr="009C79FF" w:rsidRDefault="00EF4056" w:rsidP="00EF405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9C79FF" w:rsidRDefault="00EF4056" w:rsidP="00EF405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Подпрограммы </w:t>
      </w:r>
      <w:r w:rsidR="00C53598">
        <w:rPr>
          <w:rFonts w:ascii="Times New Roman" w:hAnsi="Times New Roman" w:cs="Times New Roman"/>
          <w:sz w:val="24"/>
          <w:szCs w:val="24"/>
        </w:rPr>
        <w:t>1</w:t>
      </w:r>
      <w:r w:rsidRPr="009C79FF">
        <w:rPr>
          <w:rFonts w:ascii="Times New Roman" w:hAnsi="Times New Roman" w:cs="Times New Roman"/>
          <w:sz w:val="24"/>
          <w:szCs w:val="24"/>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9C79FF">
        <w:rPr>
          <w:rFonts w:ascii="Times New Roman" w:hAnsi="Times New Roman"/>
          <w:sz w:val="24"/>
          <w:szCs w:val="24"/>
        </w:rPr>
        <w:t xml:space="preserve"> статистических форм отчетности, с установленными Подпрограммой значениями</w:t>
      </w:r>
      <w:r w:rsidR="00C53598">
        <w:rPr>
          <w:rFonts w:ascii="Times New Roman" w:hAnsi="Times New Roman"/>
          <w:sz w:val="24"/>
          <w:szCs w:val="24"/>
        </w:rPr>
        <w:t xml:space="preserve"> </w:t>
      </w:r>
      <w:r w:rsidRPr="009C79FF">
        <w:rPr>
          <w:rFonts w:ascii="Times New Roman" w:hAnsi="Times New Roman"/>
          <w:sz w:val="24"/>
          <w:szCs w:val="24"/>
        </w:rPr>
        <w:t>на 201</w:t>
      </w:r>
      <w:r w:rsidR="00755D8D">
        <w:rPr>
          <w:rFonts w:ascii="Times New Roman" w:hAnsi="Times New Roman"/>
          <w:sz w:val="24"/>
          <w:szCs w:val="24"/>
        </w:rPr>
        <w:t>7</w:t>
      </w:r>
      <w:r w:rsidRPr="009C79FF">
        <w:rPr>
          <w:rFonts w:ascii="Times New Roman" w:hAnsi="Times New Roman"/>
          <w:sz w:val="24"/>
          <w:szCs w:val="24"/>
        </w:rPr>
        <w:t>-202</w:t>
      </w:r>
      <w:r w:rsidR="00C53598">
        <w:rPr>
          <w:rFonts w:ascii="Times New Roman" w:hAnsi="Times New Roman"/>
          <w:sz w:val="24"/>
          <w:szCs w:val="24"/>
        </w:rPr>
        <w:t>1</w:t>
      </w:r>
      <w:r w:rsidRPr="009C79FF">
        <w:rPr>
          <w:rFonts w:ascii="Times New Roman" w:hAnsi="Times New Roman"/>
          <w:sz w:val="24"/>
          <w:szCs w:val="24"/>
        </w:rPr>
        <w:t xml:space="preserve"> годы.</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p w:rsidR="00EF4056"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DA4569">
      <w:pPr>
        <w:widowControl w:val="0"/>
        <w:autoSpaceDE w:val="0"/>
        <w:autoSpaceDN w:val="0"/>
        <w:adjustRightInd w:val="0"/>
        <w:spacing w:after="0" w:line="240" w:lineRule="auto"/>
        <w:contextualSpacing/>
        <w:jc w:val="both"/>
        <w:rPr>
          <w:rFonts w:ascii="Times New Roman" w:hAnsi="Times New Roman"/>
          <w:sz w:val="24"/>
          <w:szCs w:val="24"/>
        </w:rPr>
      </w:pPr>
    </w:p>
    <w:p w:rsidR="00DA4569" w:rsidRDefault="00DA4569" w:rsidP="00DA4569">
      <w:pPr>
        <w:widowControl w:val="0"/>
        <w:autoSpaceDE w:val="0"/>
        <w:autoSpaceDN w:val="0"/>
        <w:adjustRightInd w:val="0"/>
        <w:spacing w:after="0" w:line="240" w:lineRule="auto"/>
        <w:contextualSpacing/>
        <w:jc w:val="both"/>
        <w:rPr>
          <w:rFonts w:ascii="Times New Roman" w:hAnsi="Times New Roman"/>
          <w:sz w:val="24"/>
          <w:szCs w:val="24"/>
        </w:rPr>
      </w:pPr>
    </w:p>
    <w:p w:rsidR="00D51BDC" w:rsidRPr="009C79FF" w:rsidRDefault="00D51BDC" w:rsidP="00DA4569">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r w:rsidRPr="009C79FF">
        <w:rPr>
          <w:rFonts w:ascii="Times New Roman" w:hAnsi="Times New Roman" w:cs="Times New Roman"/>
          <w:b/>
          <w:sz w:val="24"/>
          <w:szCs w:val="24"/>
        </w:rPr>
        <w:t xml:space="preserve"> « Развитие музейного дела в муниципальном образовании Кимовский район»</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Pr="009C79FF" w:rsidRDefault="00D51BDC" w:rsidP="00E50A55">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ПАСПОРТ Подпрограммы </w:t>
      </w:r>
      <w:r w:rsidR="001B5F76">
        <w:rPr>
          <w:rFonts w:ascii="Times New Roman" w:hAnsi="Times New Roman" w:cs="Times New Roman"/>
          <w:b/>
          <w:sz w:val="24"/>
          <w:szCs w:val="24"/>
        </w:rPr>
        <w:t>2</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9C79FF"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9C79FF" w:rsidRDefault="001B5F76"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B5F76">
              <w:rPr>
                <w:rFonts w:ascii="Times New Roman" w:hAnsi="Times New Roman"/>
                <w:sz w:val="24"/>
                <w:szCs w:val="24"/>
              </w:rPr>
              <w:t>2</w:t>
            </w:r>
            <w:r w:rsidRPr="009C79FF">
              <w:rPr>
                <w:rFonts w:ascii="Times New Roman" w:hAnsi="Times New Roman"/>
                <w:sz w:val="24"/>
                <w:szCs w:val="24"/>
              </w:rPr>
              <w:t>. «Развитие музейного дела</w:t>
            </w:r>
            <w:r w:rsidRPr="009C79FF">
              <w:rPr>
                <w:rFonts w:ascii="Times New Roman" w:hAnsi="Times New Roman"/>
                <w:sz w:val="24"/>
                <w:szCs w:val="24"/>
              </w:rPr>
              <w:br/>
              <w:t xml:space="preserve">в муниципальном образовании Кимовский района» (далее – Подпрограмма </w:t>
            </w:r>
            <w:r w:rsidR="001B5F76">
              <w:rPr>
                <w:rFonts w:ascii="Times New Roman" w:hAnsi="Times New Roman"/>
                <w:sz w:val="24"/>
                <w:szCs w:val="24"/>
              </w:rPr>
              <w:t>2</w:t>
            </w:r>
            <w:r w:rsidRPr="009C79FF">
              <w:rPr>
                <w:rFonts w:ascii="Times New Roman" w:hAnsi="Times New Roman"/>
                <w:sz w:val="24"/>
                <w:szCs w:val="24"/>
              </w:rPr>
              <w:t>)</w:t>
            </w:r>
          </w:p>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Ответственный исполнитель Подпрограммы </w:t>
            </w:r>
            <w:r w:rsidR="001B5F76">
              <w:rPr>
                <w:rFonts w:ascii="Times New Roman" w:hAnsi="Times New Roman"/>
                <w:sz w:val="24"/>
                <w:szCs w:val="24"/>
              </w:rPr>
              <w:t>2</w:t>
            </w:r>
          </w:p>
        </w:tc>
        <w:tc>
          <w:tcPr>
            <w:tcW w:w="7088" w:type="dxa"/>
          </w:tcPr>
          <w:p w:rsidR="00D51BDC" w:rsidRPr="009C79FF" w:rsidRDefault="00C53598"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D51BDC" w:rsidRPr="009C79FF">
              <w:rPr>
                <w:rFonts w:ascii="Times New Roman" w:hAnsi="Times New Roman" w:cs="Times New Roman"/>
                <w:sz w:val="24"/>
                <w:szCs w:val="24"/>
              </w:rPr>
              <w:t xml:space="preserve"> администрации МО Кимовский район,</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1B5F76">
              <w:rPr>
                <w:rFonts w:ascii="Times New Roman" w:hAnsi="Times New Roman"/>
                <w:sz w:val="24"/>
                <w:szCs w:val="24"/>
              </w:rPr>
              <w:t>2</w:t>
            </w:r>
          </w:p>
        </w:tc>
        <w:tc>
          <w:tcPr>
            <w:tcW w:w="7088" w:type="dxa"/>
          </w:tcPr>
          <w:p w:rsidR="00D51BDC" w:rsidRPr="009C79FF" w:rsidRDefault="00D51BDC" w:rsidP="00C53598">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муниципальном музе</w:t>
            </w:r>
            <w:r w:rsidR="00C53598">
              <w:rPr>
                <w:rFonts w:ascii="Times New Roman" w:hAnsi="Times New Roman" w:cs="Times New Roman"/>
                <w:sz w:val="24"/>
                <w:szCs w:val="24"/>
              </w:rPr>
              <w:t>е</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45"/>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sidR="001B5F76">
              <w:rPr>
                <w:rFonts w:ascii="Times New Roman" w:hAnsi="Times New Roman"/>
                <w:sz w:val="24"/>
                <w:szCs w:val="24"/>
              </w:rPr>
              <w:t>2</w:t>
            </w:r>
          </w:p>
        </w:tc>
        <w:tc>
          <w:tcPr>
            <w:tcW w:w="7088" w:type="dxa"/>
          </w:tcPr>
          <w:p w:rsidR="00D51BDC" w:rsidRPr="009C79FF" w:rsidRDefault="00D51BDC"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p w:rsidR="00D51BDC" w:rsidRPr="009C79FF" w:rsidRDefault="00D51BDC" w:rsidP="00FF1AAE">
            <w:pPr>
              <w:pStyle w:val="ConsPlusCell"/>
              <w:contextualSpacing/>
              <w:jc w:val="both"/>
              <w:rPr>
                <w:rFonts w:ascii="Times New Roman" w:hAnsi="Times New Roman" w:cs="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sidR="001B5F76">
              <w:rPr>
                <w:rFonts w:ascii="Times New Roman" w:hAnsi="Times New Roman"/>
                <w:sz w:val="24"/>
                <w:szCs w:val="24"/>
              </w:rPr>
              <w:t>2</w:t>
            </w:r>
          </w:p>
        </w:tc>
        <w:tc>
          <w:tcPr>
            <w:tcW w:w="7088" w:type="dxa"/>
          </w:tcPr>
          <w:p w:rsidR="006A66A4" w:rsidRDefault="006A66A4"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Увеличение пополнения фондов музеев;</w:t>
            </w:r>
          </w:p>
          <w:p w:rsidR="006A66A4" w:rsidRPr="009C79FF" w:rsidRDefault="00243F6C"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6A66A4" w:rsidRPr="009C79FF">
              <w:rPr>
                <w:rFonts w:ascii="Times New Roman" w:hAnsi="Times New Roman" w:cs="Times New Roman"/>
                <w:sz w:val="24"/>
                <w:szCs w:val="24"/>
              </w:rPr>
              <w:t>количеств</w:t>
            </w:r>
            <w:r>
              <w:rPr>
                <w:rFonts w:ascii="Times New Roman" w:hAnsi="Times New Roman" w:cs="Times New Roman"/>
                <w:sz w:val="24"/>
                <w:szCs w:val="24"/>
              </w:rPr>
              <w:t>а</w:t>
            </w:r>
            <w:r w:rsidR="006A66A4" w:rsidRPr="009C79FF">
              <w:rPr>
                <w:rFonts w:ascii="Times New Roman" w:hAnsi="Times New Roman" w:cs="Times New Roman"/>
                <w:sz w:val="24"/>
                <w:szCs w:val="24"/>
              </w:rPr>
              <w:t xml:space="preserve"> посещений музеев в год на</w:t>
            </w:r>
            <w:r w:rsidR="006A66A4" w:rsidRPr="009C79FF">
              <w:rPr>
                <w:rFonts w:ascii="Times New Roman" w:hAnsi="Times New Roman" w:cs="Times New Roman"/>
                <w:sz w:val="24"/>
                <w:szCs w:val="24"/>
              </w:rPr>
              <w:br/>
              <w:t>1 тыс. жителей;</w:t>
            </w:r>
          </w:p>
          <w:p w:rsidR="00D51BDC" w:rsidRPr="009C79FF" w:rsidRDefault="00D51BDC" w:rsidP="0043140A">
            <w:pPr>
              <w:pStyle w:val="ConsPlusCell"/>
              <w:contextualSpacing/>
              <w:jc w:val="both"/>
              <w:rPr>
                <w:rFonts w:ascii="Times New Roman" w:hAnsi="Times New Roman" w:cs="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397B0B">
              <w:rPr>
                <w:rFonts w:ascii="Times New Roman" w:hAnsi="Times New Roman"/>
                <w:sz w:val="24"/>
                <w:szCs w:val="24"/>
              </w:rPr>
              <w:t>2</w:t>
            </w:r>
          </w:p>
        </w:tc>
        <w:tc>
          <w:tcPr>
            <w:tcW w:w="7088" w:type="dxa"/>
          </w:tcPr>
          <w:p w:rsidR="00D51BDC" w:rsidRPr="009C79FF" w:rsidRDefault="00D51BDC" w:rsidP="0091541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97B0B">
              <w:rPr>
                <w:rFonts w:ascii="Times New Roman" w:hAnsi="Times New Roman"/>
                <w:sz w:val="24"/>
                <w:szCs w:val="24"/>
              </w:rPr>
              <w:t>2</w:t>
            </w:r>
            <w:r w:rsidRPr="009C79FF">
              <w:rPr>
                <w:rFonts w:ascii="Times New Roman" w:hAnsi="Times New Roman"/>
                <w:sz w:val="24"/>
                <w:szCs w:val="24"/>
              </w:rPr>
              <w:t xml:space="preserve"> реализуется в один этап: </w:t>
            </w:r>
            <w:r w:rsidRPr="009C79FF">
              <w:rPr>
                <w:rFonts w:ascii="Times New Roman" w:hAnsi="Times New Roman"/>
                <w:sz w:val="24"/>
                <w:szCs w:val="24"/>
              </w:rPr>
              <w:br/>
              <w:t>201</w:t>
            </w:r>
            <w:r w:rsidR="00915418">
              <w:rPr>
                <w:rFonts w:ascii="Times New Roman" w:hAnsi="Times New Roman"/>
                <w:sz w:val="24"/>
                <w:szCs w:val="24"/>
              </w:rPr>
              <w:t>7</w:t>
            </w:r>
            <w:r w:rsidRPr="009C79FF">
              <w:rPr>
                <w:rFonts w:ascii="Times New Roman" w:hAnsi="Times New Roman"/>
                <w:sz w:val="24"/>
                <w:szCs w:val="24"/>
              </w:rPr>
              <w:t>-202</w:t>
            </w:r>
            <w:r w:rsidR="00397B0B">
              <w:rPr>
                <w:rFonts w:ascii="Times New Roman" w:hAnsi="Times New Roman"/>
                <w:sz w:val="24"/>
                <w:szCs w:val="24"/>
              </w:rPr>
              <w:t>1</w:t>
            </w:r>
            <w:r w:rsidRPr="009C79FF">
              <w:rPr>
                <w:rFonts w:ascii="Times New Roman" w:hAnsi="Times New Roman"/>
                <w:sz w:val="24"/>
                <w:szCs w:val="24"/>
              </w:rPr>
              <w:t xml:space="preserve"> годы</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397B0B">
              <w:rPr>
                <w:rFonts w:ascii="Times New Roman" w:hAnsi="Times New Roman"/>
                <w:sz w:val="24"/>
                <w:szCs w:val="24"/>
              </w:rPr>
              <w:t>2</w:t>
            </w:r>
          </w:p>
          <w:p w:rsidR="00D51BDC" w:rsidRPr="009C79FF" w:rsidRDefault="00D51BDC" w:rsidP="00FF1AAE">
            <w:pPr>
              <w:spacing w:after="0" w:line="240" w:lineRule="auto"/>
              <w:contextualSpacing/>
              <w:jc w:val="both"/>
              <w:rPr>
                <w:rFonts w:ascii="Times New Roman" w:hAnsi="Times New Roman"/>
                <w:sz w:val="24"/>
                <w:szCs w:val="24"/>
              </w:rPr>
            </w:pPr>
          </w:p>
        </w:tc>
        <w:tc>
          <w:tcPr>
            <w:tcW w:w="7088" w:type="dxa"/>
          </w:tcPr>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Общий объем финансирования Подпрограммы 2 составляет: </w:t>
            </w:r>
            <w:r w:rsidR="000F3010">
              <w:rPr>
                <w:rFonts w:ascii="Times New Roman" w:hAnsi="Times New Roman"/>
                <w:sz w:val="24"/>
                <w:szCs w:val="24"/>
              </w:rPr>
              <w:t>40168,3</w:t>
            </w:r>
            <w:r w:rsidRPr="00A50664">
              <w:rPr>
                <w:rFonts w:ascii="Times New Roman" w:hAnsi="Times New Roman"/>
                <w:sz w:val="24"/>
                <w:szCs w:val="24"/>
              </w:rPr>
              <w:t xml:space="preserve"> тыс. рублей, в том числе по годам:</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2017 – </w:t>
            </w:r>
            <w:r w:rsidR="00A50664" w:rsidRPr="00A50664">
              <w:rPr>
                <w:rFonts w:ascii="Times New Roman" w:hAnsi="Times New Roman" w:cs="Times New Roman"/>
                <w:sz w:val="24"/>
                <w:szCs w:val="24"/>
              </w:rPr>
              <w:t>8135,3</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2018 – </w:t>
            </w:r>
            <w:r w:rsidR="000F3010">
              <w:rPr>
                <w:rFonts w:ascii="Times New Roman" w:hAnsi="Times New Roman" w:cs="Times New Roman"/>
                <w:sz w:val="24"/>
                <w:szCs w:val="24"/>
              </w:rPr>
              <w:t>8521,2</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2019 – </w:t>
            </w:r>
            <w:r w:rsidR="00A50664" w:rsidRPr="00A50664">
              <w:rPr>
                <w:rFonts w:ascii="Times New Roman" w:hAnsi="Times New Roman" w:cs="Times New Roman"/>
                <w:sz w:val="24"/>
                <w:szCs w:val="24"/>
              </w:rPr>
              <w:t>8104,0</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2020 – </w:t>
            </w:r>
            <w:r w:rsidR="00A50664" w:rsidRPr="00A50664">
              <w:rPr>
                <w:rFonts w:ascii="Times New Roman" w:hAnsi="Times New Roman" w:cs="Times New Roman"/>
                <w:sz w:val="24"/>
                <w:szCs w:val="24"/>
              </w:rPr>
              <w:t>7703,9</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2021 – </w:t>
            </w:r>
            <w:r w:rsidR="00A50664" w:rsidRPr="00A50664">
              <w:rPr>
                <w:rFonts w:ascii="Times New Roman" w:hAnsi="Times New Roman" w:cs="Times New Roman"/>
                <w:sz w:val="24"/>
                <w:szCs w:val="24"/>
              </w:rPr>
              <w:t>7703,9</w:t>
            </w:r>
            <w:r w:rsidRPr="00A50664">
              <w:rPr>
                <w:rFonts w:ascii="Times New Roman" w:hAnsi="Times New Roman" w:cs="Times New Roman"/>
                <w:sz w:val="24"/>
                <w:szCs w:val="24"/>
              </w:rPr>
              <w:t xml:space="preserve"> тыс. рублей;</w:t>
            </w:r>
          </w:p>
          <w:p w:rsidR="00C6480B" w:rsidRPr="00A50664" w:rsidRDefault="00C6480B" w:rsidP="00C6480B">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Объем финансирования федерального бюджета – </w:t>
            </w:r>
          </w:p>
          <w:p w:rsidR="00C6480B" w:rsidRPr="00A50664" w:rsidRDefault="00C6480B" w:rsidP="00C6480B">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 – 55,0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В том числе за счет средств: бюджета Тульской области –</w:t>
            </w:r>
          </w:p>
          <w:p w:rsidR="00014760" w:rsidRPr="00A50664" w:rsidRDefault="00213158" w:rsidP="00014760">
            <w:pPr>
              <w:spacing w:after="0" w:line="240" w:lineRule="auto"/>
              <w:contextualSpacing/>
              <w:jc w:val="both"/>
              <w:rPr>
                <w:rFonts w:ascii="Times New Roman" w:hAnsi="Times New Roman"/>
                <w:sz w:val="24"/>
                <w:szCs w:val="24"/>
              </w:rPr>
            </w:pPr>
            <w:r>
              <w:rPr>
                <w:rFonts w:ascii="Times New Roman" w:hAnsi="Times New Roman"/>
                <w:sz w:val="24"/>
                <w:szCs w:val="24"/>
              </w:rPr>
              <w:t>5988,4</w:t>
            </w:r>
            <w:r w:rsidR="00014760" w:rsidRPr="00A50664">
              <w:rPr>
                <w:rFonts w:ascii="Times New Roman" w:hAnsi="Times New Roman"/>
                <w:sz w:val="24"/>
                <w:szCs w:val="24"/>
              </w:rPr>
              <w:t xml:space="preserve">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в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sidR="00A50664" w:rsidRPr="00A50664">
              <w:rPr>
                <w:rFonts w:ascii="Times New Roman" w:hAnsi="Times New Roman"/>
                <w:sz w:val="24"/>
                <w:szCs w:val="24"/>
              </w:rPr>
              <w:t>1111,1</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213158">
              <w:rPr>
                <w:rFonts w:ascii="Times New Roman" w:hAnsi="Times New Roman"/>
                <w:sz w:val="24"/>
                <w:szCs w:val="24"/>
              </w:rPr>
              <w:t>1187,3</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A50664" w:rsidRPr="00A50664">
              <w:rPr>
                <w:rFonts w:ascii="Times New Roman" w:hAnsi="Times New Roman"/>
                <w:sz w:val="24"/>
                <w:szCs w:val="24"/>
              </w:rPr>
              <w:t>1190,0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A50664" w:rsidRPr="00A50664">
              <w:rPr>
                <w:rFonts w:ascii="Times New Roman" w:hAnsi="Times New Roman"/>
                <w:sz w:val="24"/>
                <w:szCs w:val="24"/>
              </w:rPr>
              <w:t>1250,0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A50664" w:rsidRPr="00A50664">
              <w:rPr>
                <w:rFonts w:ascii="Times New Roman" w:hAnsi="Times New Roman"/>
                <w:sz w:val="24"/>
                <w:szCs w:val="24"/>
              </w:rPr>
              <w:t>1250,0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Местного бюджета-</w:t>
            </w:r>
            <w:r w:rsidR="00A50664" w:rsidRPr="00A50664">
              <w:rPr>
                <w:rFonts w:ascii="Times New Roman" w:hAnsi="Times New Roman"/>
                <w:sz w:val="24"/>
                <w:szCs w:val="24"/>
              </w:rPr>
              <w:t>30423,6</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sidR="00A50664" w:rsidRPr="00A50664">
              <w:rPr>
                <w:rFonts w:ascii="Times New Roman" w:hAnsi="Times New Roman"/>
                <w:sz w:val="24"/>
                <w:szCs w:val="24"/>
              </w:rPr>
              <w:t>5967,9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A50664" w:rsidRPr="00A50664">
              <w:rPr>
                <w:rFonts w:ascii="Times New Roman" w:hAnsi="Times New Roman"/>
                <w:sz w:val="24"/>
                <w:szCs w:val="24"/>
              </w:rPr>
              <w:t>6363,9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A50664" w:rsidRPr="00A50664">
              <w:rPr>
                <w:rFonts w:ascii="Times New Roman" w:hAnsi="Times New Roman"/>
                <w:sz w:val="24"/>
                <w:szCs w:val="24"/>
              </w:rPr>
              <w:t>6364,0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A50664" w:rsidRPr="00A50664">
              <w:rPr>
                <w:rFonts w:ascii="Times New Roman" w:hAnsi="Times New Roman"/>
                <w:sz w:val="24"/>
                <w:szCs w:val="24"/>
              </w:rPr>
              <w:t>5863,9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A50664" w:rsidRPr="00A50664">
              <w:rPr>
                <w:rFonts w:ascii="Times New Roman" w:hAnsi="Times New Roman"/>
                <w:sz w:val="24"/>
                <w:szCs w:val="24"/>
              </w:rPr>
              <w:t>5863,9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Внебюджетные источники- </w:t>
            </w:r>
            <w:r w:rsidR="000F3010">
              <w:rPr>
                <w:rFonts w:ascii="Times New Roman" w:hAnsi="Times New Roman"/>
                <w:sz w:val="24"/>
                <w:szCs w:val="24"/>
              </w:rPr>
              <w:t>3701,3</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lastRenderedPageBreak/>
              <w:t>В том числе по годам в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sidR="00A50664" w:rsidRPr="00A50664">
              <w:rPr>
                <w:rFonts w:ascii="Times New Roman" w:hAnsi="Times New Roman"/>
                <w:sz w:val="24"/>
                <w:szCs w:val="24"/>
              </w:rPr>
              <w:t>1001,3</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0F3010">
              <w:rPr>
                <w:rFonts w:ascii="Times New Roman" w:hAnsi="Times New Roman"/>
                <w:sz w:val="24"/>
                <w:szCs w:val="24"/>
              </w:rPr>
              <w:t>970,</w:t>
            </w:r>
            <w:r w:rsidR="00A50664" w:rsidRPr="00A50664">
              <w:rPr>
                <w:rFonts w:ascii="Times New Roman" w:hAnsi="Times New Roman"/>
                <w:sz w:val="24"/>
                <w:szCs w:val="24"/>
              </w:rPr>
              <w:t>0</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A50664" w:rsidRPr="00A50664">
              <w:rPr>
                <w:rFonts w:ascii="Times New Roman" w:hAnsi="Times New Roman"/>
                <w:sz w:val="24"/>
                <w:szCs w:val="24"/>
              </w:rPr>
              <w:t>550,0</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A50664" w:rsidRPr="00A50664">
              <w:rPr>
                <w:rFonts w:ascii="Times New Roman" w:hAnsi="Times New Roman"/>
                <w:sz w:val="24"/>
                <w:szCs w:val="24"/>
              </w:rPr>
              <w:t>590,0</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A50664" w:rsidRPr="00A50664">
              <w:rPr>
                <w:rFonts w:ascii="Times New Roman" w:hAnsi="Times New Roman"/>
                <w:sz w:val="24"/>
                <w:szCs w:val="24"/>
              </w:rPr>
              <w:t>590,0</w:t>
            </w:r>
          </w:p>
          <w:p w:rsidR="0051024C" w:rsidRPr="009C79FF" w:rsidRDefault="0051024C" w:rsidP="00014760">
            <w:pPr>
              <w:spacing w:after="0" w:line="240" w:lineRule="auto"/>
              <w:contextualSpacing/>
              <w:jc w:val="both"/>
              <w:rPr>
                <w:rFonts w:ascii="Times New Roman" w:hAnsi="Times New Roman"/>
                <w:b/>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sidR="00397B0B">
              <w:rPr>
                <w:rFonts w:ascii="Times New Roman" w:hAnsi="Times New Roman"/>
                <w:sz w:val="24"/>
                <w:szCs w:val="24"/>
              </w:rPr>
              <w:t>2</w:t>
            </w:r>
            <w:r w:rsidRPr="009C79FF">
              <w:rPr>
                <w:rFonts w:ascii="Times New Roman" w:hAnsi="Times New Roman"/>
                <w:sz w:val="24"/>
                <w:szCs w:val="24"/>
              </w:rPr>
              <w:t xml:space="preserve"> и</w:t>
            </w:r>
            <w:r w:rsidR="00397B0B">
              <w:rPr>
                <w:rFonts w:ascii="Times New Roman" w:hAnsi="Times New Roman"/>
                <w:sz w:val="24"/>
                <w:szCs w:val="24"/>
              </w:rPr>
              <w:t xml:space="preserve"> </w:t>
            </w:r>
            <w:r w:rsidRPr="009C79FF">
              <w:rPr>
                <w:rFonts w:ascii="Times New Roman" w:hAnsi="Times New Roman"/>
                <w:sz w:val="24"/>
                <w:szCs w:val="24"/>
              </w:rPr>
              <w:t xml:space="preserve">показатели социально-экономической эффективности </w:t>
            </w:r>
          </w:p>
        </w:tc>
        <w:tc>
          <w:tcPr>
            <w:tcW w:w="7088" w:type="dxa"/>
          </w:tcPr>
          <w:p w:rsidR="00D51BDC" w:rsidRPr="009C79FF" w:rsidRDefault="00D51BDC" w:rsidP="00FF1AAE">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75B70">
              <w:rPr>
                <w:rFonts w:ascii="Times New Roman" w:hAnsi="Times New Roman" w:cs="Times New Roman"/>
                <w:sz w:val="24"/>
                <w:szCs w:val="24"/>
              </w:rPr>
              <w:t>2</w:t>
            </w:r>
            <w:r w:rsidRPr="009C79FF">
              <w:rPr>
                <w:rFonts w:ascii="Times New Roman" w:hAnsi="Times New Roman" w:cs="Times New Roman"/>
                <w:sz w:val="24"/>
                <w:szCs w:val="24"/>
              </w:rPr>
              <w:t xml:space="preserve"> позволит достичь следующих результатов:</w:t>
            </w:r>
          </w:p>
          <w:p w:rsidR="00D51BDC" w:rsidRDefault="00D51BDC" w:rsidP="00FF1AAE">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увеличить количество посещений музеев в год</w:t>
            </w:r>
            <w:r w:rsidRPr="009C79FF">
              <w:rPr>
                <w:rFonts w:ascii="Times New Roman" w:hAnsi="Times New Roman" w:cs="Times New Roman"/>
                <w:sz w:val="24"/>
                <w:szCs w:val="24"/>
              </w:rPr>
              <w:br/>
              <w:t xml:space="preserve">на 1 тыс. жителей; </w:t>
            </w:r>
          </w:p>
          <w:p w:rsidR="00243F6C" w:rsidRPr="009C79FF" w:rsidRDefault="00243F6C" w:rsidP="00FF1AA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увеличить процент пополнения фондов музея.</w:t>
            </w:r>
          </w:p>
          <w:p w:rsidR="00D51BDC" w:rsidRPr="009C79FF" w:rsidRDefault="00D51BDC" w:rsidP="00FF1AAE">
            <w:pPr>
              <w:pStyle w:val="ConsPlusNormal"/>
              <w:ind w:firstLine="0"/>
              <w:contextualSpacing/>
              <w:jc w:val="both"/>
              <w:rPr>
                <w:rFonts w:ascii="Times New Roman" w:hAnsi="Times New Roman" w:cs="Times New Roman"/>
                <w:sz w:val="24"/>
                <w:szCs w:val="24"/>
                <w:highlight w:val="yellow"/>
              </w:rPr>
            </w:pPr>
          </w:p>
        </w:tc>
      </w:tr>
    </w:tbl>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C41244" w:rsidRDefault="00D51BDC" w:rsidP="00DA4569">
      <w:pPr>
        <w:pStyle w:val="aff2"/>
        <w:widowControl w:val="0"/>
        <w:numPr>
          <w:ilvl w:val="0"/>
          <w:numId w:val="26"/>
        </w:numPr>
        <w:autoSpaceDE w:val="0"/>
        <w:autoSpaceDN w:val="0"/>
        <w:adjustRightInd w:val="0"/>
        <w:spacing w:after="0" w:line="240" w:lineRule="auto"/>
        <w:jc w:val="center"/>
        <w:rPr>
          <w:rFonts w:ascii="Times New Roman" w:hAnsi="Times New Roman"/>
          <w:b/>
          <w:sz w:val="24"/>
          <w:szCs w:val="24"/>
        </w:rPr>
      </w:pPr>
      <w:r w:rsidRPr="00C41244">
        <w:rPr>
          <w:rFonts w:ascii="Times New Roman" w:hAnsi="Times New Roman"/>
          <w:b/>
          <w:sz w:val="24"/>
          <w:szCs w:val="24"/>
        </w:rPr>
        <w:t>Характеристика текущего состояния музейной отрасли,</w:t>
      </w:r>
      <w:r w:rsidR="00FF1AAE" w:rsidRPr="00C41244">
        <w:rPr>
          <w:rFonts w:ascii="Times New Roman" w:hAnsi="Times New Roman"/>
          <w:b/>
          <w:sz w:val="24"/>
          <w:szCs w:val="24"/>
        </w:rPr>
        <w:t xml:space="preserve"> </w:t>
      </w:r>
      <w:r w:rsidRPr="00C41244">
        <w:rPr>
          <w:rFonts w:ascii="Times New Roman" w:hAnsi="Times New Roman"/>
          <w:b/>
          <w:sz w:val="24"/>
          <w:szCs w:val="24"/>
        </w:rPr>
        <w:t xml:space="preserve">основные показатели, основные проблемы сферы реализации Подпрограммы </w:t>
      </w:r>
      <w:r w:rsidR="00397B0B" w:rsidRPr="00C41244">
        <w:rPr>
          <w:rFonts w:ascii="Times New Roman" w:hAnsi="Times New Roman"/>
          <w:b/>
          <w:sz w:val="24"/>
          <w:szCs w:val="24"/>
        </w:rPr>
        <w:t>2</w:t>
      </w:r>
      <w:r w:rsidR="00E50A55" w:rsidRPr="00C41244">
        <w:rPr>
          <w:rFonts w:ascii="Times New Roman" w:hAnsi="Times New Roman"/>
          <w:b/>
          <w:sz w:val="24"/>
          <w:szCs w:val="24"/>
        </w:rPr>
        <w:t xml:space="preserve"> </w:t>
      </w:r>
      <w:r w:rsidRPr="00C41244">
        <w:rPr>
          <w:rFonts w:ascii="Times New Roman" w:hAnsi="Times New Roman"/>
          <w:b/>
          <w:sz w:val="24"/>
          <w:szCs w:val="24"/>
        </w:rPr>
        <w:t>«Развитие музейного дела в муниципальном образовании Кимовский район»</w:t>
      </w:r>
    </w:p>
    <w:p w:rsidR="00555E96" w:rsidRPr="009C79FF" w:rsidRDefault="00555E96" w:rsidP="00555E96">
      <w:pPr>
        <w:spacing w:after="0" w:line="240" w:lineRule="auto"/>
        <w:ind w:firstLine="708"/>
        <w:contextualSpacing/>
        <w:jc w:val="both"/>
        <w:rPr>
          <w:rFonts w:ascii="Times New Roman" w:hAnsi="Times New Roman"/>
          <w:sz w:val="24"/>
          <w:szCs w:val="24"/>
        </w:rPr>
      </w:pPr>
      <w:r w:rsidRPr="009C79FF">
        <w:rPr>
          <w:rFonts w:ascii="Times New Roman" w:hAnsi="Times New Roman"/>
          <w:sz w:val="24"/>
          <w:szCs w:val="24"/>
        </w:rPr>
        <w:t>Музей</w:t>
      </w:r>
      <w:r w:rsidRPr="008B793A">
        <w:rPr>
          <w:rFonts w:ascii="Times New Roman" w:hAnsi="Times New Roman"/>
          <w:sz w:val="24"/>
          <w:szCs w:val="24"/>
        </w:rPr>
        <w:t>-</w:t>
      </w:r>
      <w:r>
        <w:rPr>
          <w:rFonts w:ascii="Times New Roman" w:hAnsi="Times New Roman"/>
          <w:sz w:val="24"/>
          <w:szCs w:val="24"/>
        </w:rPr>
        <w:t xml:space="preserve"> это учреждение, где хранятся, изучаются и выставляются документы и предметы, имеющие культурную и историческую ценность. </w:t>
      </w:r>
      <w:r w:rsidRPr="009C79FF">
        <w:rPr>
          <w:rFonts w:ascii="Times New Roman" w:hAnsi="Times New Roman"/>
          <w:sz w:val="24"/>
          <w:szCs w:val="24"/>
        </w:rPr>
        <w:t xml:space="preserve">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9C79FF" w:rsidRDefault="00555E96" w:rsidP="00555E9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w:t>
      </w:r>
      <w:r>
        <w:rPr>
          <w:rFonts w:ascii="Times New Roman" w:hAnsi="Times New Roman"/>
          <w:sz w:val="24"/>
          <w:szCs w:val="24"/>
        </w:rPr>
        <w:t xml:space="preserve"> </w:t>
      </w:r>
      <w:r w:rsidRPr="009C79FF">
        <w:rPr>
          <w:rFonts w:ascii="Times New Roman" w:hAnsi="Times New Roman"/>
          <w:sz w:val="24"/>
          <w:szCs w:val="24"/>
        </w:rPr>
        <w:t>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9C79FF" w:rsidRDefault="00555E96" w:rsidP="00555E9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B05C98" w:rsidRDefault="0069106E" w:rsidP="0069106E">
      <w:pPr>
        <w:spacing w:after="0" w:line="240" w:lineRule="auto"/>
        <w:ind w:firstLine="709"/>
        <w:contextualSpacing/>
        <w:jc w:val="both"/>
        <w:rPr>
          <w:rFonts w:ascii="Times New Roman" w:hAnsi="Times New Roman"/>
          <w:sz w:val="24"/>
          <w:szCs w:val="24"/>
        </w:rPr>
      </w:pPr>
      <w:r w:rsidRPr="00B05C98">
        <w:rPr>
          <w:rFonts w:ascii="Times New Roman" w:hAnsi="Times New Roman"/>
          <w:sz w:val="24"/>
          <w:szCs w:val="24"/>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B05C98" w:rsidRDefault="0069106E" w:rsidP="0069106E">
      <w:pPr>
        <w:spacing w:after="0" w:line="240" w:lineRule="auto"/>
        <w:ind w:firstLine="709"/>
        <w:contextualSpacing/>
        <w:jc w:val="both"/>
        <w:rPr>
          <w:rFonts w:ascii="Times New Roman" w:hAnsi="Times New Roman"/>
          <w:sz w:val="24"/>
          <w:szCs w:val="24"/>
        </w:rPr>
      </w:pPr>
      <w:r w:rsidRPr="00B05C98">
        <w:rPr>
          <w:rFonts w:ascii="Times New Roman" w:hAnsi="Times New Roman"/>
          <w:sz w:val="24"/>
          <w:szCs w:val="24"/>
        </w:rPr>
        <w:t>Основными исполнителями услуги является МБУК «Кимовский ис</w:t>
      </w:r>
      <w:r w:rsidR="00CF417C" w:rsidRPr="00B05C98">
        <w:rPr>
          <w:rFonts w:ascii="Times New Roman" w:hAnsi="Times New Roman"/>
          <w:sz w:val="24"/>
          <w:szCs w:val="24"/>
        </w:rPr>
        <w:t>т</w:t>
      </w:r>
      <w:r w:rsidRPr="00B05C98">
        <w:rPr>
          <w:rFonts w:ascii="Times New Roman" w:hAnsi="Times New Roman"/>
          <w:sz w:val="24"/>
          <w:szCs w:val="24"/>
        </w:rPr>
        <w:t>орико-краеведческий музей им. В.А. Юдина и его структурное подразделение – Музей Матроны Себинской Московской. На начало 2016 года в Кимовском районе действует 2 муниципальных музея.</w:t>
      </w:r>
    </w:p>
    <w:p w:rsidR="00D51BDC" w:rsidRPr="009C79FF" w:rsidRDefault="0069106E" w:rsidP="0069106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05C98">
        <w:rPr>
          <w:rFonts w:ascii="Times New Roman" w:hAnsi="Times New Roman"/>
          <w:sz w:val="24"/>
          <w:szCs w:val="24"/>
        </w:rPr>
        <w:t xml:space="preserve">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w:t>
      </w:r>
      <w:r w:rsidRPr="00B05C98">
        <w:rPr>
          <w:rFonts w:ascii="Times New Roman" w:hAnsi="Times New Roman"/>
          <w:sz w:val="24"/>
          <w:szCs w:val="24"/>
        </w:rPr>
        <w:lastRenderedPageBreak/>
        <w:t>историко-краеведческий музей им. В.А. Юдина посещают около 5 тысяч человек, Музей Матроны Себинской Московской – более 40 тыс.</w:t>
      </w:r>
    </w:p>
    <w:p w:rsidR="00D21C34" w:rsidRPr="009C79FF" w:rsidRDefault="00D21C34" w:rsidP="00D21C34">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w:t>
      </w:r>
      <w:r>
        <w:rPr>
          <w:rFonts w:ascii="Times New Roman" w:hAnsi="Times New Roman"/>
          <w:sz w:val="24"/>
          <w:szCs w:val="24"/>
        </w:rPr>
        <w:t>й</w:t>
      </w:r>
      <w:r w:rsidRPr="009C79FF">
        <w:rPr>
          <w:rFonts w:ascii="Times New Roman" w:hAnsi="Times New Roman"/>
          <w:sz w:val="24"/>
          <w:szCs w:val="24"/>
        </w:rPr>
        <w:t xml:space="preserve"> </w:t>
      </w:r>
      <w:r>
        <w:rPr>
          <w:rFonts w:ascii="Times New Roman" w:hAnsi="Times New Roman"/>
          <w:sz w:val="24"/>
          <w:szCs w:val="24"/>
        </w:rPr>
        <w:t>проводит акции дарения</w:t>
      </w:r>
      <w:r w:rsidRPr="009C79FF">
        <w:rPr>
          <w:rFonts w:ascii="Times New Roman" w:hAnsi="Times New Roman"/>
          <w:sz w:val="24"/>
          <w:szCs w:val="24"/>
        </w:rPr>
        <w:t>.</w:t>
      </w:r>
      <w:r>
        <w:rPr>
          <w:rFonts w:ascii="Times New Roman" w:hAnsi="Times New Roman"/>
          <w:sz w:val="24"/>
          <w:szCs w:val="24"/>
        </w:rPr>
        <w:t xml:space="preserve"> Это позволяет пополнять фонды. В</w:t>
      </w:r>
      <w:r w:rsidRPr="009C79FF">
        <w:rPr>
          <w:rFonts w:ascii="Times New Roman" w:hAnsi="Times New Roman"/>
          <w:sz w:val="24"/>
          <w:szCs w:val="24"/>
        </w:rPr>
        <w:t>ыставки</w:t>
      </w:r>
      <w:r>
        <w:rPr>
          <w:rFonts w:ascii="Times New Roman" w:hAnsi="Times New Roman"/>
          <w:sz w:val="24"/>
          <w:szCs w:val="24"/>
        </w:rPr>
        <w:t>, предоставленные Кимовскому историко-краеведческому музею им. В.А. Юдина другими музеями и</w:t>
      </w:r>
      <w:r w:rsidRPr="009C79FF">
        <w:rPr>
          <w:rFonts w:ascii="Times New Roman" w:hAnsi="Times New Roman"/>
          <w:sz w:val="24"/>
          <w:szCs w:val="24"/>
        </w:rPr>
        <w:t xml:space="preserve"> частны</w:t>
      </w:r>
      <w:r>
        <w:rPr>
          <w:rFonts w:ascii="Times New Roman" w:hAnsi="Times New Roman"/>
          <w:sz w:val="24"/>
          <w:szCs w:val="24"/>
        </w:rPr>
        <w:t>ми</w:t>
      </w:r>
      <w:r w:rsidRPr="009C79FF">
        <w:rPr>
          <w:rFonts w:ascii="Times New Roman" w:hAnsi="Times New Roman"/>
          <w:sz w:val="24"/>
          <w:szCs w:val="24"/>
        </w:rPr>
        <w:t xml:space="preserve"> коллекци</w:t>
      </w:r>
      <w:r>
        <w:rPr>
          <w:rFonts w:ascii="Times New Roman" w:hAnsi="Times New Roman"/>
          <w:sz w:val="24"/>
          <w:szCs w:val="24"/>
        </w:rPr>
        <w:t>онерами,</w:t>
      </w:r>
      <w:r w:rsidRPr="009C79FF">
        <w:rPr>
          <w:rFonts w:ascii="Times New Roman" w:hAnsi="Times New Roman"/>
          <w:sz w:val="24"/>
          <w:szCs w:val="24"/>
        </w:rPr>
        <w:t xml:space="preserve"> позволяют разнообразить музейные экспозиции и способствуют привлечению посетителей. </w:t>
      </w:r>
    </w:p>
    <w:p w:rsidR="00D21C34" w:rsidRPr="009C79FF" w:rsidRDefault="00D21C34" w:rsidP="00D21C34">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Муз</w:t>
      </w:r>
      <w:r>
        <w:rPr>
          <w:rFonts w:ascii="Times New Roman" w:hAnsi="Times New Roman"/>
          <w:sz w:val="24"/>
          <w:szCs w:val="24"/>
        </w:rPr>
        <w:t>еем разрабатываются и реализуются</w:t>
      </w:r>
      <w:r w:rsidRPr="009C79FF">
        <w:rPr>
          <w:rFonts w:ascii="Times New Roman" w:hAnsi="Times New Roman"/>
          <w:sz w:val="24"/>
          <w:szCs w:val="24"/>
        </w:rPr>
        <w:t xml:space="preserve"> культурно-образовательные программы. Возрастные рамки участников таких программ постоянно расширяются.</w:t>
      </w:r>
      <w:r>
        <w:rPr>
          <w:rFonts w:ascii="Times New Roman" w:hAnsi="Times New Roman"/>
          <w:sz w:val="24"/>
          <w:szCs w:val="24"/>
        </w:rPr>
        <w:t xml:space="preserve"> </w:t>
      </w:r>
      <w:r w:rsidRPr="009C79FF">
        <w:rPr>
          <w:rFonts w:ascii="Times New Roman" w:hAnsi="Times New Roman"/>
          <w:sz w:val="24"/>
          <w:szCs w:val="24"/>
        </w:rPr>
        <w:t>Расширяется партнер</w:t>
      </w:r>
      <w:r>
        <w:rPr>
          <w:rFonts w:ascii="Times New Roman" w:hAnsi="Times New Roman"/>
          <w:sz w:val="24"/>
          <w:szCs w:val="24"/>
        </w:rPr>
        <w:t>ство музея</w:t>
      </w:r>
      <w:r w:rsidRPr="009C79FF">
        <w:rPr>
          <w:rFonts w:ascii="Times New Roman" w:hAnsi="Times New Roman"/>
          <w:sz w:val="24"/>
          <w:szCs w:val="24"/>
        </w:rPr>
        <w:t xml:space="preserve"> с учреждениями образования, библиотеками, общественными организациями</w:t>
      </w:r>
      <w:r>
        <w:rPr>
          <w:rFonts w:ascii="Times New Roman" w:hAnsi="Times New Roman"/>
          <w:sz w:val="24"/>
          <w:szCs w:val="24"/>
        </w:rPr>
        <w:t>, частными лицами</w:t>
      </w:r>
      <w:r w:rsidRPr="009C79FF">
        <w:rPr>
          <w:rFonts w:ascii="Times New Roman" w:hAnsi="Times New Roman"/>
          <w:sz w:val="24"/>
          <w:szCs w:val="24"/>
        </w:rPr>
        <w:t xml:space="preserve"> и т.д. Все это позволяет более творчески, ярко проводить музейные акции и мероприятия, а значит, способствует становлению музеев</w:t>
      </w:r>
      <w:r>
        <w:rPr>
          <w:rFonts w:ascii="Times New Roman" w:hAnsi="Times New Roman"/>
          <w:sz w:val="24"/>
          <w:szCs w:val="24"/>
        </w:rPr>
        <w:t xml:space="preserve">, как </w:t>
      </w:r>
      <w:r w:rsidRPr="009C79FF">
        <w:rPr>
          <w:rFonts w:ascii="Times New Roman" w:hAnsi="Times New Roman"/>
          <w:sz w:val="24"/>
          <w:szCs w:val="24"/>
        </w:rPr>
        <w:t xml:space="preserve"> центр</w:t>
      </w:r>
      <w:r>
        <w:rPr>
          <w:rFonts w:ascii="Times New Roman" w:hAnsi="Times New Roman"/>
          <w:sz w:val="24"/>
          <w:szCs w:val="24"/>
        </w:rPr>
        <w:t>ов</w:t>
      </w:r>
      <w:r w:rsidRPr="009C79FF">
        <w:rPr>
          <w:rFonts w:ascii="Times New Roman" w:hAnsi="Times New Roman"/>
          <w:sz w:val="24"/>
          <w:szCs w:val="24"/>
        </w:rPr>
        <w:t xml:space="preserve"> притяжения</w:t>
      </w:r>
      <w:r>
        <w:rPr>
          <w:rFonts w:ascii="Times New Roman" w:hAnsi="Times New Roman"/>
          <w:sz w:val="24"/>
          <w:szCs w:val="24"/>
        </w:rPr>
        <w:t xml:space="preserve"> любознательных и интересующихся</w:t>
      </w:r>
      <w:r w:rsidRPr="009C79FF">
        <w:rPr>
          <w:rFonts w:ascii="Times New Roman" w:hAnsi="Times New Roman"/>
          <w:sz w:val="24"/>
          <w:szCs w:val="24"/>
        </w:rPr>
        <w:t xml:space="preserve"> людей. </w:t>
      </w:r>
    </w:p>
    <w:p w:rsidR="00D21C34" w:rsidRPr="009C79FF" w:rsidRDefault="00D21C34" w:rsidP="00D21C34">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Современный и эффективно работающий музей должен располагать существенными ресурсами для формирования новых музейных экспозиций и проведени</w:t>
      </w:r>
      <w:r>
        <w:rPr>
          <w:rFonts w:ascii="Times New Roman" w:hAnsi="Times New Roman"/>
          <w:sz w:val="24"/>
          <w:szCs w:val="24"/>
        </w:rPr>
        <w:t>я выставок. Но п</w:t>
      </w:r>
      <w:r w:rsidRPr="009C79FF">
        <w:rPr>
          <w:rFonts w:ascii="Times New Roman" w:hAnsi="Times New Roman"/>
          <w:sz w:val="24"/>
          <w:szCs w:val="24"/>
        </w:rPr>
        <w:t xml:space="preserve">о причине недостатка бюджетного финансирования существуют </w:t>
      </w:r>
      <w:r>
        <w:rPr>
          <w:rFonts w:ascii="Times New Roman" w:hAnsi="Times New Roman"/>
          <w:sz w:val="24"/>
          <w:szCs w:val="24"/>
        </w:rPr>
        <w:t xml:space="preserve"> затруднения</w:t>
      </w:r>
      <w:r w:rsidRPr="009C79FF">
        <w:rPr>
          <w:rFonts w:ascii="Times New Roman" w:hAnsi="Times New Roman"/>
          <w:sz w:val="24"/>
          <w:szCs w:val="24"/>
        </w:rPr>
        <w:t xml:space="preserve">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9C79FF" w:rsidRDefault="00D51BDC" w:rsidP="00D51BDC">
      <w:pPr>
        <w:spacing w:after="0" w:line="240" w:lineRule="auto"/>
        <w:ind w:firstLine="709"/>
        <w:contextualSpacing/>
        <w:jc w:val="both"/>
        <w:rPr>
          <w:rFonts w:ascii="Times New Roman" w:hAnsi="Times New Roman"/>
          <w:sz w:val="24"/>
          <w:szCs w:val="24"/>
        </w:rPr>
      </w:pPr>
    </w:p>
    <w:p w:rsidR="00D51BDC" w:rsidRPr="009C79FF" w:rsidRDefault="00D51BDC" w:rsidP="00DA4569">
      <w:pPr>
        <w:pStyle w:val="1"/>
        <w:numPr>
          <w:ilvl w:val="0"/>
          <w:numId w:val="22"/>
        </w:numPr>
        <w:spacing w:before="0" w:after="0"/>
        <w:contextualSpacing/>
        <w:jc w:val="left"/>
        <w:rPr>
          <w:rFonts w:ascii="Times New Roman" w:hAnsi="Times New Roman" w:cs="Times New Roman"/>
        </w:rPr>
      </w:pPr>
      <w:r w:rsidRPr="009C79FF">
        <w:rPr>
          <w:rFonts w:ascii="Times New Roman" w:hAnsi="Times New Roman" w:cs="Times New Roman"/>
        </w:rPr>
        <w:t xml:space="preserve">Цели и задачи Подпрограммы </w:t>
      </w:r>
      <w:r w:rsidR="00397B0B">
        <w:rPr>
          <w:rFonts w:ascii="Times New Roman" w:hAnsi="Times New Roman" w:cs="Times New Roman"/>
        </w:rPr>
        <w:t>2</w:t>
      </w:r>
      <w:r w:rsidRPr="009C79FF">
        <w:rPr>
          <w:rFonts w:ascii="Times New Roman" w:hAnsi="Times New Roman" w:cs="Times New Roman"/>
        </w:rPr>
        <w:t xml:space="preserve">, прогноз развития музейной отрасли, прогноз конечных результатов Подпрограммы </w:t>
      </w:r>
      <w:r w:rsidR="00397B0B">
        <w:rPr>
          <w:rFonts w:ascii="Times New Roman" w:hAnsi="Times New Roman" w:cs="Times New Roman"/>
        </w:rPr>
        <w:t>2</w:t>
      </w:r>
      <w:r w:rsidR="00D5193E">
        <w:rPr>
          <w:rFonts w:ascii="Times New Roman" w:hAnsi="Times New Roman" w:cs="Times New Roman"/>
        </w:rPr>
        <w:t xml:space="preserve"> </w:t>
      </w:r>
      <w:r w:rsidRPr="009C79FF">
        <w:rPr>
          <w:rFonts w:ascii="Times New Roman" w:hAnsi="Times New Roman" w:cs="Times New Roman"/>
        </w:rPr>
        <w:t>«Развитие музейного дела в муниципальном образовании Кимовский район»</w:t>
      </w:r>
    </w:p>
    <w:p w:rsidR="00D51BDC" w:rsidRPr="009C79FF" w:rsidRDefault="00D51BDC" w:rsidP="00D51BDC">
      <w:pPr>
        <w:spacing w:after="0" w:line="240" w:lineRule="auto"/>
        <w:contextualSpacing/>
        <w:rPr>
          <w:rFonts w:ascii="Times New Roman" w:hAnsi="Times New Roman"/>
          <w:sz w:val="24"/>
          <w:szCs w:val="24"/>
        </w:rPr>
      </w:pP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будут решаться следующие задачи:</w:t>
      </w: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w:t>
      </w:r>
      <w:r w:rsidR="00B06C76">
        <w:rPr>
          <w:rFonts w:ascii="Times New Roman" w:hAnsi="Times New Roman"/>
          <w:sz w:val="24"/>
          <w:szCs w:val="24"/>
        </w:rPr>
        <w:t>нение и развитие музейного дела.</w:t>
      </w: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Подпрограммы </w:t>
      </w:r>
      <w:r w:rsidR="00175B70">
        <w:rPr>
          <w:rFonts w:ascii="Times New Roman" w:hAnsi="Times New Roman"/>
          <w:sz w:val="24"/>
          <w:szCs w:val="24"/>
        </w:rPr>
        <w:t>2</w:t>
      </w:r>
      <w:r w:rsidRPr="009C79FF">
        <w:rPr>
          <w:rFonts w:ascii="Times New Roman" w:hAnsi="Times New Roman"/>
          <w:sz w:val="24"/>
          <w:szCs w:val="24"/>
        </w:rPr>
        <w:t xml:space="preserve"> позволит:</w:t>
      </w:r>
    </w:p>
    <w:p w:rsidR="00D51BDC"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увеличить количество посещений</w:t>
      </w:r>
      <w:r w:rsidR="007138C9">
        <w:rPr>
          <w:rFonts w:ascii="Times New Roman" w:hAnsi="Times New Roman" w:cs="Times New Roman"/>
          <w:sz w:val="24"/>
          <w:szCs w:val="24"/>
        </w:rPr>
        <w:t xml:space="preserve"> музеев в год на 1 тыс. жителей;</w:t>
      </w:r>
    </w:p>
    <w:p w:rsidR="007138C9" w:rsidRPr="009C79FF" w:rsidRDefault="007138C9" w:rsidP="00D51B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увеличить количество музейных предметов, хранящихся в фондах музеев.</w:t>
      </w:r>
    </w:p>
    <w:p w:rsidR="00D51BDC" w:rsidRPr="009C79FF" w:rsidRDefault="00D51BDC" w:rsidP="00D51BDC">
      <w:pPr>
        <w:spacing w:after="0" w:line="240" w:lineRule="auto"/>
        <w:ind w:firstLine="709"/>
        <w:contextualSpacing/>
        <w:jc w:val="both"/>
        <w:rPr>
          <w:rFonts w:ascii="Times New Roman" w:hAnsi="Times New Roman"/>
          <w:sz w:val="24"/>
          <w:szCs w:val="24"/>
        </w:rPr>
      </w:pPr>
    </w:p>
    <w:p w:rsidR="00D51BDC" w:rsidRPr="009C79FF" w:rsidRDefault="00D51BDC" w:rsidP="00DA4569">
      <w:pPr>
        <w:pStyle w:val="1"/>
        <w:numPr>
          <w:ilvl w:val="0"/>
          <w:numId w:val="22"/>
        </w:numPr>
        <w:spacing w:before="0" w:after="0"/>
        <w:contextualSpacing/>
        <w:jc w:val="both"/>
        <w:rPr>
          <w:rFonts w:ascii="Times New Roman" w:hAnsi="Times New Roman" w:cs="Times New Roman"/>
        </w:rPr>
      </w:pPr>
      <w:r w:rsidRPr="009C79FF">
        <w:rPr>
          <w:rFonts w:ascii="Times New Roman" w:hAnsi="Times New Roman" w:cs="Times New Roman"/>
          <w:color w:val="auto"/>
        </w:rPr>
        <w:t xml:space="preserve">Этапы и сроки реализации Подпрограммы </w:t>
      </w:r>
      <w:r w:rsidR="00CE103C">
        <w:rPr>
          <w:rFonts w:ascii="Times New Roman" w:hAnsi="Times New Roman" w:cs="Times New Roman"/>
          <w:color w:val="auto"/>
        </w:rPr>
        <w:t>2</w:t>
      </w:r>
      <w:r w:rsidR="00B570C8">
        <w:rPr>
          <w:rFonts w:ascii="Times New Roman" w:hAnsi="Times New Roman" w:cs="Times New Roman"/>
          <w:color w:val="auto"/>
        </w:rPr>
        <w:t xml:space="preserve"> </w:t>
      </w:r>
      <w:r w:rsidRPr="009C79FF">
        <w:rPr>
          <w:rFonts w:ascii="Times New Roman" w:hAnsi="Times New Roman" w:cs="Times New Roman"/>
        </w:rPr>
        <w:t>«Развитие музейного дела в муниципальном образовании Кимовский район»</w:t>
      </w:r>
    </w:p>
    <w:p w:rsidR="00D51BDC" w:rsidRPr="009C79FF" w:rsidRDefault="00D51BDC" w:rsidP="00D51BDC">
      <w:pPr>
        <w:spacing w:after="0" w:line="240" w:lineRule="auto"/>
        <w:ind w:firstLine="709"/>
        <w:contextualSpacing/>
        <w:jc w:val="both"/>
        <w:rPr>
          <w:rFonts w:ascii="Times New Roman" w:hAnsi="Times New Roman"/>
          <w:b/>
          <w:sz w:val="24"/>
          <w:szCs w:val="24"/>
        </w:rPr>
      </w:pPr>
      <w:r w:rsidRPr="009C79FF">
        <w:rPr>
          <w:rFonts w:ascii="Times New Roman" w:hAnsi="Times New Roman"/>
          <w:sz w:val="24"/>
          <w:szCs w:val="24"/>
        </w:rPr>
        <w:t xml:space="preserve">Подпрограмма </w:t>
      </w:r>
      <w:r w:rsidR="00CE103C">
        <w:rPr>
          <w:rFonts w:ascii="Times New Roman" w:hAnsi="Times New Roman"/>
          <w:sz w:val="24"/>
          <w:szCs w:val="24"/>
        </w:rPr>
        <w:t>2</w:t>
      </w:r>
      <w:r w:rsidR="00D5193E">
        <w:rPr>
          <w:rFonts w:ascii="Times New Roman" w:hAnsi="Times New Roman"/>
          <w:sz w:val="24"/>
          <w:szCs w:val="24"/>
        </w:rPr>
        <w:t xml:space="preserve"> реализуется в один этап: 201</w:t>
      </w:r>
      <w:r w:rsidR="00D640BB">
        <w:rPr>
          <w:rFonts w:ascii="Times New Roman" w:hAnsi="Times New Roman"/>
          <w:sz w:val="24"/>
          <w:szCs w:val="24"/>
        </w:rPr>
        <w:t>7</w:t>
      </w:r>
      <w:r w:rsidRPr="009C79FF">
        <w:rPr>
          <w:rFonts w:ascii="Times New Roman" w:hAnsi="Times New Roman"/>
          <w:sz w:val="24"/>
          <w:szCs w:val="24"/>
        </w:rPr>
        <w:t>-202</w:t>
      </w:r>
      <w:r w:rsidR="00CE103C">
        <w:rPr>
          <w:rFonts w:ascii="Times New Roman" w:hAnsi="Times New Roman"/>
          <w:sz w:val="24"/>
          <w:szCs w:val="24"/>
        </w:rPr>
        <w:t>1</w:t>
      </w:r>
      <w:r w:rsidRPr="009C79FF">
        <w:rPr>
          <w:rFonts w:ascii="Times New Roman" w:hAnsi="Times New Roman"/>
          <w:sz w:val="24"/>
          <w:szCs w:val="24"/>
        </w:rPr>
        <w:t xml:space="preserve"> годы.</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Pr="009C79FF" w:rsidRDefault="00D51BDC" w:rsidP="00D51BDC">
      <w:pPr>
        <w:pStyle w:val="ConsPlusNormal"/>
        <w:ind w:firstLine="709"/>
        <w:contextualSpacing/>
        <w:jc w:val="both"/>
        <w:rPr>
          <w:rFonts w:ascii="Times New Roman" w:hAnsi="Times New Roman" w:cs="Times New Roman"/>
          <w:b/>
          <w:sz w:val="24"/>
          <w:szCs w:val="24"/>
        </w:rPr>
        <w:sectPr w:rsidR="00D51BDC" w:rsidRPr="009C79FF" w:rsidSect="00494A53">
          <w:type w:val="continuous"/>
          <w:pgSz w:w="11906" w:h="16838"/>
          <w:pgMar w:top="1134" w:right="850" w:bottom="1134" w:left="1701" w:header="708" w:footer="708" w:gutter="0"/>
          <w:cols w:space="708"/>
          <w:docGrid w:linePitch="360"/>
        </w:sect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559"/>
        <w:gridCol w:w="1843"/>
        <w:gridCol w:w="1291"/>
        <w:gridCol w:w="1559"/>
        <w:gridCol w:w="1701"/>
        <w:gridCol w:w="1843"/>
        <w:gridCol w:w="2063"/>
      </w:tblGrid>
      <w:tr w:rsidR="00C6480B" w:rsidRPr="009C79FF" w:rsidTr="000F3010">
        <w:trPr>
          <w:jc w:val="center"/>
        </w:trPr>
        <w:tc>
          <w:tcPr>
            <w:tcW w:w="14695" w:type="dxa"/>
            <w:gridSpan w:val="8"/>
            <w:tcBorders>
              <w:top w:val="nil"/>
              <w:left w:val="nil"/>
              <w:bottom w:val="nil"/>
              <w:right w:val="nil"/>
            </w:tcBorders>
          </w:tcPr>
          <w:p w:rsidR="00C6480B" w:rsidRPr="009C79FF" w:rsidRDefault="00C6480B" w:rsidP="00C6480B">
            <w:pPr>
              <w:pStyle w:val="aff2"/>
              <w:spacing w:after="0" w:line="240" w:lineRule="auto"/>
              <w:ind w:left="0"/>
              <w:jc w:val="center"/>
              <w:rPr>
                <w:rFonts w:ascii="Times New Roman" w:hAnsi="Times New Roman"/>
                <w:b/>
                <w:sz w:val="24"/>
                <w:szCs w:val="24"/>
              </w:rPr>
            </w:pPr>
          </w:p>
        </w:tc>
      </w:tr>
      <w:tr w:rsidR="000F3010" w:rsidRPr="009C79FF" w:rsidTr="000F3010">
        <w:trPr>
          <w:jc w:val="center"/>
        </w:trPr>
        <w:tc>
          <w:tcPr>
            <w:tcW w:w="14695" w:type="dxa"/>
            <w:gridSpan w:val="8"/>
            <w:tcBorders>
              <w:top w:val="nil"/>
              <w:left w:val="nil"/>
              <w:bottom w:val="single" w:sz="4" w:space="0" w:color="auto"/>
              <w:right w:val="nil"/>
            </w:tcBorders>
          </w:tcPr>
          <w:p w:rsidR="000F3010" w:rsidRPr="009C79FF" w:rsidRDefault="000F3010" w:rsidP="0051006E">
            <w:pPr>
              <w:pStyle w:val="aff2"/>
              <w:spacing w:after="0" w:line="240" w:lineRule="auto"/>
              <w:ind w:left="0"/>
              <w:jc w:val="center"/>
              <w:rPr>
                <w:rFonts w:ascii="Times New Roman" w:hAnsi="Times New Roman"/>
                <w:b/>
                <w:sz w:val="24"/>
                <w:szCs w:val="24"/>
              </w:rPr>
            </w:pPr>
            <w:r>
              <w:rPr>
                <w:rFonts w:ascii="Times New Roman" w:hAnsi="Times New Roman"/>
                <w:b/>
                <w:sz w:val="24"/>
                <w:szCs w:val="24"/>
              </w:rPr>
              <w:t xml:space="preserve">5. </w:t>
            </w:r>
            <w:r w:rsidRPr="009C79FF">
              <w:rPr>
                <w:rFonts w:ascii="Times New Roman" w:hAnsi="Times New Roman"/>
                <w:b/>
                <w:sz w:val="24"/>
                <w:szCs w:val="24"/>
              </w:rPr>
              <w:t xml:space="preserve">Перечень мероприятий по реализации Подпрограммы </w:t>
            </w:r>
            <w:r>
              <w:rPr>
                <w:rFonts w:ascii="Times New Roman" w:hAnsi="Times New Roman"/>
                <w:b/>
                <w:sz w:val="24"/>
                <w:szCs w:val="24"/>
              </w:rPr>
              <w:t>2</w:t>
            </w:r>
            <w:r w:rsidRPr="009C79FF">
              <w:rPr>
                <w:rFonts w:ascii="Times New Roman" w:hAnsi="Times New Roman"/>
                <w:b/>
                <w:sz w:val="24"/>
                <w:szCs w:val="24"/>
              </w:rPr>
              <w:t xml:space="preserve"> « Развитие музейного дела в муниципальном образовании Кимовский район»</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559"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237"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063"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843"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394"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063"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843"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29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843"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063"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843"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9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843"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063"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.1</w:t>
            </w:r>
            <w:r>
              <w:rPr>
                <w:rFonts w:ascii="Times New Roman" w:hAnsi="Times New Roman" w:cs="Times New Roman"/>
                <w:color w:val="000000"/>
                <w:sz w:val="24"/>
                <w:szCs w:val="24"/>
              </w:rPr>
              <w:t>. «Обеспечение доступа к культурным ценностям, хранящимся в муниципальных музеях»</w:t>
            </w:r>
          </w:p>
        </w:tc>
        <w:tc>
          <w:tcPr>
            <w:tcW w:w="1559"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33786,2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6969,2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7260,9</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6832,5</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6361,8</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6361,8</w:t>
            </w:r>
          </w:p>
        </w:tc>
        <w:tc>
          <w:tcPr>
            <w:tcW w:w="129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30084,90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5967,9</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2018-6290,9</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2019-6282,5</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2020-5771,8</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2021-5771,8</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3701,3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1001,3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970,0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550,0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590,0</w:t>
            </w:r>
          </w:p>
          <w:p w:rsidR="000F3010" w:rsidRPr="00A50664" w:rsidRDefault="000F3010" w:rsidP="0051006E">
            <w:pPr>
              <w:pStyle w:val="ConsPlusNormal"/>
              <w:ind w:firstLine="0"/>
              <w:contextualSpacing/>
              <w:rPr>
                <w:rFonts w:ascii="Times New Roman" w:hAnsi="Times New Roman" w:cs="Times New Roman"/>
                <w:sz w:val="24"/>
                <w:szCs w:val="24"/>
              </w:rPr>
            </w:pPr>
            <w:r w:rsidRPr="00A50664">
              <w:rPr>
                <w:rFonts w:ascii="Times New Roman" w:hAnsi="Times New Roman"/>
                <w:sz w:val="24"/>
                <w:szCs w:val="24"/>
              </w:rPr>
              <w:t>2021-</w:t>
            </w:r>
            <w:r>
              <w:rPr>
                <w:rFonts w:ascii="Times New Roman" w:hAnsi="Times New Roman"/>
                <w:sz w:val="24"/>
                <w:szCs w:val="24"/>
              </w:rPr>
              <w:t>590,0</w:t>
            </w:r>
          </w:p>
        </w:tc>
        <w:tc>
          <w:tcPr>
            <w:tcW w:w="2063"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w:t>
            </w:r>
            <w:r>
              <w:rPr>
                <w:rFonts w:ascii="Times New Roman" w:hAnsi="Times New Roman" w:cs="Times New Roman"/>
                <w:color w:val="000000"/>
                <w:sz w:val="24"/>
                <w:szCs w:val="24"/>
              </w:rPr>
              <w:t xml:space="preserve">2.Организация и проведение мероприятий в области культуры и досуга населения в муниципальном образовании </w:t>
            </w:r>
          </w:p>
        </w:tc>
        <w:tc>
          <w:tcPr>
            <w:tcW w:w="1559"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338,7</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73</w:t>
            </w:r>
            <w:r w:rsidRPr="00A50664">
              <w:rPr>
                <w:rFonts w:ascii="Times New Roman" w:hAnsi="Times New Roman"/>
                <w:sz w:val="24"/>
                <w:szCs w:val="24"/>
              </w:rPr>
              <w:t>,0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81,5</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92,1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92,1</w:t>
            </w:r>
          </w:p>
        </w:tc>
        <w:tc>
          <w:tcPr>
            <w:tcW w:w="129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338,7</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73</w:t>
            </w:r>
            <w:r w:rsidRPr="00A50664">
              <w:rPr>
                <w:rFonts w:ascii="Times New Roman" w:hAnsi="Times New Roman"/>
                <w:sz w:val="24"/>
                <w:szCs w:val="24"/>
              </w:rPr>
              <w:t>,0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81,5</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92,1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92,1</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администрации МО Кимовский </w:t>
            </w:r>
            <w:r>
              <w:rPr>
                <w:rFonts w:ascii="Times New Roman" w:hAnsi="Times New Roman" w:cs="Times New Roman"/>
                <w:sz w:val="24"/>
                <w:szCs w:val="24"/>
              </w:rPr>
              <w:lastRenderedPageBreak/>
              <w:t>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C41244" w:rsidRDefault="000F3010" w:rsidP="0051006E">
            <w:pPr>
              <w:pStyle w:val="2"/>
              <w:jc w:val="left"/>
              <w:rPr>
                <w:rFonts w:ascii="Times New Roman" w:hAnsi="Times New Roman" w:cs="Times New Roman"/>
              </w:rPr>
            </w:pPr>
            <w:r>
              <w:rPr>
                <w:rFonts w:ascii="Times New Roman" w:hAnsi="Times New Roman" w:cs="Times New Roman"/>
              </w:rPr>
              <w:lastRenderedPageBreak/>
              <w:t>2.3 «Государственная поддержка муниципальных учреждений»</w:t>
            </w:r>
          </w:p>
        </w:tc>
        <w:tc>
          <w:tcPr>
            <w:tcW w:w="1559"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2017-2021</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5988,4</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1066,1</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1187,3</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1190,0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1250,0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1250,0</w:t>
            </w:r>
          </w:p>
        </w:tc>
        <w:tc>
          <w:tcPr>
            <w:tcW w:w="129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5988,4</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1066,1</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1187,3</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1190,0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1250,0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sz w:val="24"/>
                <w:szCs w:val="24"/>
              </w:rPr>
              <w:t>2021-</w:t>
            </w:r>
            <w:r>
              <w:rPr>
                <w:rFonts w:ascii="Times New Roman" w:hAnsi="Times New Roman"/>
                <w:sz w:val="24"/>
                <w:szCs w:val="24"/>
              </w:rPr>
              <w:t>1250,0</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both"/>
              <w:rPr>
                <w:rFonts w:ascii="Times New Roman" w:hAnsi="Times New Roman"/>
                <w:sz w:val="24"/>
                <w:szCs w:val="24"/>
              </w:rPr>
            </w:pP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Tr="0051006E">
        <w:trPr>
          <w:jc w:val="center"/>
        </w:trPr>
        <w:tc>
          <w:tcPr>
            <w:tcW w:w="2836" w:type="dxa"/>
          </w:tcPr>
          <w:p w:rsidR="000F3010" w:rsidRDefault="000F3010" w:rsidP="0051006E">
            <w:pPr>
              <w:pStyle w:val="2"/>
              <w:jc w:val="left"/>
              <w:rPr>
                <w:rFonts w:ascii="Times New Roman" w:hAnsi="Times New Roman" w:cs="Times New Roman"/>
              </w:rPr>
            </w:pPr>
            <w:r>
              <w:rPr>
                <w:rFonts w:ascii="Times New Roman" w:hAnsi="Times New Roman" w:cs="Times New Roman"/>
              </w:rPr>
              <w:t>2.4. Поддержка отрасли культуры (государственная поддержка муниципальных учреждений культуры, находящихся на территории сельских поселений)</w:t>
            </w:r>
          </w:p>
        </w:tc>
        <w:tc>
          <w:tcPr>
            <w:tcW w:w="1559" w:type="dxa"/>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2017-2021</w:t>
            </w:r>
          </w:p>
        </w:tc>
        <w:tc>
          <w:tcPr>
            <w:tcW w:w="1843"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100,0</w:t>
            </w:r>
          </w:p>
          <w:p w:rsidR="000F3010" w:rsidRPr="00A50664" w:rsidRDefault="000F3010" w:rsidP="0051006E">
            <w:pPr>
              <w:pStyle w:val="ConsPlusNormal"/>
              <w:ind w:firstLine="0"/>
              <w:contextualSpacing/>
              <w:jc w:val="center"/>
              <w:rPr>
                <w:rFonts w:ascii="Times New Roman" w:hAnsi="Times New Roman" w:cs="Times New Roman"/>
                <w:sz w:val="24"/>
                <w:szCs w:val="24"/>
              </w:rPr>
            </w:pPr>
            <w:r w:rsidRPr="00A50664">
              <w:rPr>
                <w:rFonts w:ascii="Times New Roman" w:hAnsi="Times New Roman" w:cs="Times New Roman"/>
                <w:sz w:val="24"/>
                <w:szCs w:val="24"/>
              </w:rPr>
              <w:t>2017-100,0</w:t>
            </w:r>
          </w:p>
        </w:tc>
        <w:tc>
          <w:tcPr>
            <w:tcW w:w="1291"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55,0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2017-55,0</w:t>
            </w:r>
          </w:p>
        </w:tc>
        <w:tc>
          <w:tcPr>
            <w:tcW w:w="1559"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45,0</w:t>
            </w:r>
          </w:p>
          <w:p w:rsidR="000F3010" w:rsidRPr="00A50664" w:rsidRDefault="000F3010" w:rsidP="0051006E">
            <w:pPr>
              <w:pStyle w:val="ConsPlusNormal"/>
              <w:ind w:firstLine="0"/>
              <w:contextualSpacing/>
              <w:jc w:val="center"/>
              <w:rPr>
                <w:rFonts w:ascii="Times New Roman" w:hAnsi="Times New Roman" w:cs="Times New Roman"/>
                <w:sz w:val="24"/>
                <w:szCs w:val="24"/>
              </w:rPr>
            </w:pPr>
            <w:r w:rsidRPr="00A50664">
              <w:rPr>
                <w:rFonts w:ascii="Times New Roman" w:hAnsi="Times New Roman" w:cs="Times New Roman"/>
                <w:sz w:val="24"/>
                <w:szCs w:val="24"/>
              </w:rPr>
              <w:t>2017-45,0</w:t>
            </w:r>
          </w:p>
        </w:tc>
        <w:tc>
          <w:tcPr>
            <w:tcW w:w="1701" w:type="dxa"/>
          </w:tcPr>
          <w:p w:rsidR="000F3010" w:rsidRPr="00A50664" w:rsidRDefault="000F3010" w:rsidP="0051006E">
            <w:pPr>
              <w:spacing w:after="0" w:line="240" w:lineRule="auto"/>
              <w:contextualSpacing/>
              <w:jc w:val="both"/>
              <w:rPr>
                <w:rFonts w:ascii="Times New Roman" w:hAnsi="Times New Roman"/>
                <w:sz w:val="24"/>
                <w:szCs w:val="24"/>
              </w:rPr>
            </w:pPr>
          </w:p>
        </w:tc>
        <w:tc>
          <w:tcPr>
            <w:tcW w:w="1843" w:type="dxa"/>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063" w:type="dxa"/>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 xml:space="preserve">УК «Кимовский историко-краеведческий </w:t>
            </w:r>
            <w:r w:rsidRPr="009C79FF">
              <w:rPr>
                <w:rFonts w:ascii="Times New Roman" w:hAnsi="Times New Roman" w:cs="Times New Roman"/>
                <w:sz w:val="24"/>
                <w:szCs w:val="24"/>
              </w:rPr>
              <w:lastRenderedPageBreak/>
              <w:t>музей»</w:t>
            </w:r>
          </w:p>
        </w:tc>
      </w:tr>
      <w:tr w:rsidR="000F3010" w:rsidRPr="009C79FF" w:rsidTr="0051006E">
        <w:trPr>
          <w:jc w:val="center"/>
        </w:trPr>
        <w:tc>
          <w:tcPr>
            <w:tcW w:w="2836"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Итого:</w:t>
            </w:r>
          </w:p>
        </w:tc>
        <w:tc>
          <w:tcPr>
            <w:tcW w:w="1559"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843" w:type="dxa"/>
          </w:tcPr>
          <w:p w:rsidR="000F3010" w:rsidRPr="00A50664"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40168,3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8135,3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8521,2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8104</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7703,9</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7703,9</w:t>
            </w:r>
          </w:p>
        </w:tc>
        <w:tc>
          <w:tcPr>
            <w:tcW w:w="1291"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55,0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2017-55,0</w:t>
            </w:r>
          </w:p>
          <w:p w:rsidR="000F3010" w:rsidRPr="00A50664" w:rsidRDefault="000F3010" w:rsidP="0051006E">
            <w:pPr>
              <w:spacing w:after="0" w:line="240" w:lineRule="auto"/>
              <w:contextualSpacing/>
              <w:jc w:val="both"/>
              <w:rPr>
                <w:rFonts w:ascii="Times New Roman" w:hAnsi="Times New Roman"/>
                <w:sz w:val="24"/>
                <w:szCs w:val="24"/>
              </w:rPr>
            </w:pPr>
          </w:p>
        </w:tc>
        <w:tc>
          <w:tcPr>
            <w:tcW w:w="1559"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5988,4</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1111,1</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1187,3</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1190,0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1250,0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1250,0</w:t>
            </w:r>
          </w:p>
        </w:tc>
        <w:tc>
          <w:tcPr>
            <w:tcW w:w="1701" w:type="dxa"/>
          </w:tcPr>
          <w:p w:rsidR="000F3010" w:rsidRPr="00A50664" w:rsidRDefault="000F3010"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30423,60</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5967,9</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6363,9</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6364,0</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5863,9</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5863,9</w:t>
            </w:r>
          </w:p>
          <w:p w:rsidR="000F3010" w:rsidRPr="00A50664" w:rsidRDefault="000F3010" w:rsidP="0051006E">
            <w:pPr>
              <w:spacing w:after="0" w:line="240" w:lineRule="auto"/>
              <w:contextualSpacing/>
              <w:rPr>
                <w:rFonts w:ascii="Times New Roman" w:hAnsi="Times New Roman"/>
                <w:sz w:val="24"/>
                <w:szCs w:val="24"/>
              </w:rPr>
            </w:pPr>
          </w:p>
        </w:tc>
        <w:tc>
          <w:tcPr>
            <w:tcW w:w="1843"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3701,3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1001,3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970,0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550</w:t>
            </w:r>
            <w:r w:rsidRPr="00A50664">
              <w:rPr>
                <w:rFonts w:ascii="Times New Roman" w:hAnsi="Times New Roman"/>
                <w:sz w:val="24"/>
                <w:szCs w:val="24"/>
              </w:rPr>
              <w:t>,0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59</w:t>
            </w:r>
            <w:r w:rsidRPr="00A50664">
              <w:rPr>
                <w:rFonts w:ascii="Times New Roman" w:hAnsi="Times New Roman"/>
                <w:sz w:val="24"/>
                <w:szCs w:val="24"/>
              </w:rPr>
              <w:t>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59</w:t>
            </w:r>
            <w:r w:rsidRPr="00A50664">
              <w:rPr>
                <w:rFonts w:ascii="Times New Roman" w:hAnsi="Times New Roman"/>
                <w:sz w:val="24"/>
                <w:szCs w:val="24"/>
              </w:rPr>
              <w:t>0,0</w:t>
            </w:r>
          </w:p>
          <w:p w:rsidR="000F3010" w:rsidRPr="00A50664" w:rsidRDefault="000F3010" w:rsidP="0051006E">
            <w:pPr>
              <w:spacing w:after="0" w:line="240" w:lineRule="auto"/>
              <w:contextualSpacing/>
              <w:jc w:val="both"/>
              <w:rPr>
                <w:rFonts w:ascii="Times New Roman" w:hAnsi="Times New Roman"/>
                <w:sz w:val="24"/>
                <w:szCs w:val="24"/>
              </w:rPr>
            </w:pPr>
          </w:p>
        </w:tc>
        <w:tc>
          <w:tcPr>
            <w:tcW w:w="2063"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w:t>
            </w:r>
            <w:r>
              <w:rPr>
                <w:rFonts w:ascii="Times New Roman" w:hAnsi="Times New Roman"/>
                <w:sz w:val="24"/>
                <w:szCs w:val="24"/>
              </w:rPr>
              <w:t>Б</w:t>
            </w:r>
            <w:r w:rsidRPr="009C79FF">
              <w:rPr>
                <w:rFonts w:ascii="Times New Roman" w:hAnsi="Times New Roman"/>
                <w:sz w:val="24"/>
                <w:szCs w:val="24"/>
              </w:rPr>
              <w:t>УК «Кимовский историко-краеведческий музей»</w:t>
            </w:r>
          </w:p>
        </w:tc>
      </w:tr>
    </w:tbl>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P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D51BDC" w:rsidRPr="000F3010" w:rsidRDefault="00D51BDC" w:rsidP="000F3010">
      <w:pPr>
        <w:pStyle w:val="aff2"/>
        <w:numPr>
          <w:ilvl w:val="0"/>
          <w:numId w:val="28"/>
        </w:numPr>
        <w:autoSpaceDE w:val="0"/>
        <w:autoSpaceDN w:val="0"/>
        <w:adjustRightInd w:val="0"/>
        <w:spacing w:after="0" w:line="240" w:lineRule="auto"/>
        <w:rPr>
          <w:rFonts w:ascii="Times New Roman" w:hAnsi="Times New Roman"/>
          <w:b/>
          <w:sz w:val="24"/>
          <w:szCs w:val="24"/>
        </w:rPr>
      </w:pPr>
      <w:r w:rsidRPr="000F3010">
        <w:rPr>
          <w:rFonts w:ascii="Times New Roman" w:hAnsi="Times New Roman"/>
          <w:b/>
          <w:bCs/>
          <w:sz w:val="24"/>
          <w:szCs w:val="24"/>
        </w:rPr>
        <w:lastRenderedPageBreak/>
        <w:t>Перечень показателей результативности</w:t>
      </w:r>
      <w:r w:rsidR="00D46F48" w:rsidRPr="000F3010">
        <w:rPr>
          <w:rFonts w:ascii="Times New Roman" w:hAnsi="Times New Roman"/>
          <w:b/>
          <w:bCs/>
          <w:sz w:val="24"/>
          <w:szCs w:val="24"/>
        </w:rPr>
        <w:t xml:space="preserve"> </w:t>
      </w:r>
      <w:r w:rsidRPr="000F3010">
        <w:rPr>
          <w:rFonts w:ascii="Times New Roman" w:hAnsi="Times New Roman"/>
          <w:b/>
          <w:bCs/>
          <w:sz w:val="24"/>
          <w:szCs w:val="24"/>
        </w:rPr>
        <w:t xml:space="preserve">и эффективности реализации Подпрограммы </w:t>
      </w:r>
      <w:r w:rsidR="00D46F48" w:rsidRPr="000F3010">
        <w:rPr>
          <w:rFonts w:ascii="Times New Roman" w:hAnsi="Times New Roman"/>
          <w:b/>
          <w:bCs/>
          <w:sz w:val="24"/>
          <w:szCs w:val="24"/>
        </w:rPr>
        <w:t>2</w:t>
      </w:r>
      <w:r w:rsidR="00783913" w:rsidRPr="000F3010">
        <w:rPr>
          <w:rFonts w:ascii="Times New Roman" w:hAnsi="Times New Roman"/>
          <w:b/>
          <w:bCs/>
          <w:sz w:val="24"/>
          <w:szCs w:val="24"/>
        </w:rPr>
        <w:t xml:space="preserve"> </w:t>
      </w:r>
      <w:r w:rsidRPr="000F3010">
        <w:rPr>
          <w:rFonts w:ascii="Times New Roman" w:hAnsi="Times New Roman"/>
          <w:b/>
          <w:sz w:val="24"/>
          <w:szCs w:val="24"/>
        </w:rPr>
        <w:t>« Развитие музейного дела в муниципальном образовании Кимовский район»</w:t>
      </w:r>
    </w:p>
    <w:p w:rsidR="00D51BDC" w:rsidRPr="009C79FF" w:rsidRDefault="00D51BDC" w:rsidP="00D46F48">
      <w:pPr>
        <w:pStyle w:val="aff2"/>
        <w:autoSpaceDE w:val="0"/>
        <w:autoSpaceDN w:val="0"/>
        <w:adjustRightInd w:val="0"/>
        <w:spacing w:after="0" w:line="240" w:lineRule="auto"/>
        <w:rPr>
          <w:rFonts w:ascii="Times New Roman" w:hAnsi="Times New Roman"/>
          <w:b/>
          <w:bCs/>
          <w:sz w:val="24"/>
          <w:szCs w:val="24"/>
        </w:rPr>
      </w:pPr>
    </w:p>
    <w:tbl>
      <w:tblPr>
        <w:tblStyle w:val="af3"/>
        <w:tblW w:w="14425" w:type="dxa"/>
        <w:tblLook w:val="04A0"/>
      </w:tblPr>
      <w:tblGrid>
        <w:gridCol w:w="2518"/>
        <w:gridCol w:w="2410"/>
        <w:gridCol w:w="1843"/>
        <w:gridCol w:w="992"/>
        <w:gridCol w:w="850"/>
        <w:gridCol w:w="851"/>
        <w:gridCol w:w="992"/>
        <w:gridCol w:w="1146"/>
        <w:gridCol w:w="2823"/>
      </w:tblGrid>
      <w:tr w:rsidR="0069298D" w:rsidTr="00185C39">
        <w:tc>
          <w:tcPr>
            <w:tcW w:w="2518" w:type="dxa"/>
            <w:vMerge w:val="restart"/>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823" w:type="dxa"/>
          </w:tcPr>
          <w:p w:rsidR="0069298D" w:rsidRDefault="0069298D"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5A28D9" w:rsidTr="00185C39">
        <w:tc>
          <w:tcPr>
            <w:tcW w:w="2518"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2410"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1843"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992"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50"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851"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46"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823" w:type="dxa"/>
          </w:tcPr>
          <w:p w:rsidR="005A28D9" w:rsidRDefault="005A28D9" w:rsidP="004359DF">
            <w:pPr>
              <w:autoSpaceDE w:val="0"/>
              <w:autoSpaceDN w:val="0"/>
              <w:adjustRightInd w:val="0"/>
              <w:contextualSpacing/>
              <w:jc w:val="both"/>
              <w:rPr>
                <w:rFonts w:ascii="Times New Roman" w:hAnsi="Times New Roman"/>
                <w:sz w:val="24"/>
                <w:szCs w:val="24"/>
              </w:rPr>
            </w:pPr>
          </w:p>
        </w:tc>
      </w:tr>
      <w:tr w:rsidR="006355DA" w:rsidTr="00185C39">
        <w:trPr>
          <w:trHeight w:val="968"/>
        </w:trPr>
        <w:tc>
          <w:tcPr>
            <w:tcW w:w="2518" w:type="dxa"/>
            <w:vMerge w:val="restart"/>
          </w:tcPr>
          <w:p w:rsidR="006355DA" w:rsidRDefault="006355DA" w:rsidP="00336AEE">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Задача № 1. Сохранение и развитие музейного дела на территории муниципального образования Кимовский район</w:t>
            </w:r>
          </w:p>
        </w:tc>
        <w:tc>
          <w:tcPr>
            <w:tcW w:w="2410" w:type="dxa"/>
          </w:tcPr>
          <w:p w:rsidR="006355DA" w:rsidRDefault="006355DA" w:rsidP="00B4151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музеев в год на 1 тыс. жителей (единицы)</w:t>
            </w:r>
          </w:p>
        </w:tc>
        <w:tc>
          <w:tcPr>
            <w:tcW w:w="1843"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992"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245</w:t>
            </w:r>
          </w:p>
        </w:tc>
        <w:tc>
          <w:tcPr>
            <w:tcW w:w="850"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260</w:t>
            </w:r>
          </w:p>
        </w:tc>
        <w:tc>
          <w:tcPr>
            <w:tcW w:w="851"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280</w:t>
            </w:r>
          </w:p>
        </w:tc>
        <w:tc>
          <w:tcPr>
            <w:tcW w:w="992"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300</w:t>
            </w:r>
          </w:p>
        </w:tc>
        <w:tc>
          <w:tcPr>
            <w:tcW w:w="1146"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c>
          <w:tcPr>
            <w:tcW w:w="2823"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r>
      <w:tr w:rsidR="006355DA" w:rsidTr="00185C39">
        <w:trPr>
          <w:trHeight w:val="967"/>
        </w:trPr>
        <w:tc>
          <w:tcPr>
            <w:tcW w:w="2518" w:type="dxa"/>
            <w:vMerge/>
          </w:tcPr>
          <w:p w:rsidR="006355DA" w:rsidRDefault="006355DA" w:rsidP="004359DF">
            <w:pPr>
              <w:autoSpaceDE w:val="0"/>
              <w:autoSpaceDN w:val="0"/>
              <w:adjustRightInd w:val="0"/>
              <w:contextualSpacing/>
              <w:jc w:val="both"/>
              <w:rPr>
                <w:rFonts w:ascii="Times New Roman" w:hAnsi="Times New Roman"/>
                <w:sz w:val="24"/>
                <w:szCs w:val="24"/>
              </w:rPr>
            </w:pPr>
          </w:p>
        </w:tc>
        <w:tc>
          <w:tcPr>
            <w:tcW w:w="2410" w:type="dxa"/>
          </w:tcPr>
          <w:p w:rsidR="006355DA" w:rsidRDefault="006355D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музейных предметов, хранящихся в фондах музеев</w:t>
            </w:r>
            <w:r w:rsidR="00454AE8">
              <w:rPr>
                <w:rFonts w:ascii="Times New Roman" w:hAnsi="Times New Roman"/>
                <w:sz w:val="24"/>
                <w:szCs w:val="24"/>
              </w:rPr>
              <w:t xml:space="preserve"> (единицы)</w:t>
            </w:r>
          </w:p>
        </w:tc>
        <w:tc>
          <w:tcPr>
            <w:tcW w:w="1843"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807</w:t>
            </w:r>
          </w:p>
        </w:tc>
        <w:tc>
          <w:tcPr>
            <w:tcW w:w="992"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903</w:t>
            </w:r>
          </w:p>
        </w:tc>
        <w:tc>
          <w:tcPr>
            <w:tcW w:w="850"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999</w:t>
            </w:r>
          </w:p>
        </w:tc>
        <w:tc>
          <w:tcPr>
            <w:tcW w:w="851"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1095</w:t>
            </w:r>
          </w:p>
        </w:tc>
        <w:tc>
          <w:tcPr>
            <w:tcW w:w="992"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1191</w:t>
            </w:r>
          </w:p>
        </w:tc>
        <w:tc>
          <w:tcPr>
            <w:tcW w:w="1146"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1291</w:t>
            </w:r>
          </w:p>
        </w:tc>
        <w:tc>
          <w:tcPr>
            <w:tcW w:w="2823" w:type="dxa"/>
          </w:tcPr>
          <w:p w:rsidR="006355DA" w:rsidRDefault="006355DA" w:rsidP="0096744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1291</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6838" w:h="11906" w:orient="landscape"/>
          <w:pgMar w:top="1134" w:right="850" w:bottom="1134" w:left="1701" w:header="708" w:footer="708" w:gutter="0"/>
          <w:cols w:space="708"/>
          <w:docGrid w:linePitch="360"/>
        </w:sectPr>
      </w:pPr>
    </w:p>
    <w:p w:rsidR="00D51BDC" w:rsidRPr="009C79FF" w:rsidRDefault="00D51BDC" w:rsidP="00072950">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lastRenderedPageBreak/>
        <w:t>Паспорт показателя</w:t>
      </w:r>
    </w:p>
    <w:tbl>
      <w:tblPr>
        <w:tblW w:w="0" w:type="auto"/>
        <w:jc w:val="center"/>
        <w:tblLayout w:type="fixed"/>
        <w:tblCellMar>
          <w:left w:w="70" w:type="dxa"/>
          <w:right w:w="70" w:type="dxa"/>
        </w:tblCellMar>
        <w:tblLook w:val="0000"/>
      </w:tblPr>
      <w:tblGrid>
        <w:gridCol w:w="4395"/>
        <w:gridCol w:w="5953"/>
      </w:tblGrid>
      <w:tr w:rsidR="00D51BDC" w:rsidRPr="00C015D5" w:rsidTr="00FF1AAE">
        <w:trPr>
          <w:jc w:val="center"/>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 </w:t>
            </w:r>
            <w:r w:rsidR="00171083">
              <w:rPr>
                <w:rFonts w:ascii="Times New Roman" w:hAnsi="Times New Roman"/>
                <w:sz w:val="24"/>
                <w:szCs w:val="24"/>
              </w:rPr>
              <w:t>Пополнение музейных фондов</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6D7296" w:rsidP="00FF1AA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Единицы</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Показатель формируется путем суммирования данных на основании годовых отчетов</w:t>
            </w:r>
            <w:r w:rsidR="00171083">
              <w:rPr>
                <w:rFonts w:ascii="Times New Roman" w:hAnsi="Times New Roman"/>
                <w:sz w:val="24"/>
                <w:szCs w:val="24"/>
              </w:rPr>
              <w:t xml:space="preserve"> муниципальных музеев</w:t>
            </w:r>
            <w:r w:rsidRPr="009C79FF">
              <w:rPr>
                <w:rFonts w:ascii="Times New Roman" w:hAnsi="Times New Roman"/>
                <w:sz w:val="24"/>
                <w:szCs w:val="24"/>
              </w:rPr>
              <w:t xml:space="preserve">, </w:t>
            </w:r>
            <w:hyperlink r:id="rId16"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171083">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Паспорт показателя</w:t>
      </w:r>
      <w:r w:rsidR="00171083">
        <w:rPr>
          <w:rFonts w:ascii="Times New Roman" w:hAnsi="Times New Roman"/>
          <w:b/>
          <w:bCs/>
          <w:sz w:val="24"/>
          <w:szCs w:val="24"/>
        </w:rPr>
        <w:t xml:space="preserve"> </w:t>
      </w:r>
      <w:r w:rsidRPr="009C79FF">
        <w:rPr>
          <w:rFonts w:ascii="Times New Roman" w:hAnsi="Times New Roman"/>
          <w:b/>
          <w:bCs/>
          <w:sz w:val="24"/>
          <w:szCs w:val="24"/>
        </w:rPr>
        <w:t>«Количество посещений музеев на 1 тыс. жителей»</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tbl>
      <w:tblPr>
        <w:tblW w:w="10348" w:type="dxa"/>
        <w:tblInd w:w="-497" w:type="dxa"/>
        <w:tblLayout w:type="fixed"/>
        <w:tblCellMar>
          <w:left w:w="70" w:type="dxa"/>
          <w:right w:w="70" w:type="dxa"/>
        </w:tblCellMar>
        <w:tblLook w:val="0000"/>
      </w:tblPr>
      <w:tblGrid>
        <w:gridCol w:w="4395"/>
        <w:gridCol w:w="5953"/>
      </w:tblGrid>
      <w:tr w:rsidR="00D51BDC" w:rsidRPr="00C015D5" w:rsidTr="00FF1AAE">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посещений музеев на 1 тыс. жителей </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D51BDC" w:rsidRPr="009C79FF" w:rsidTr="00FF1AAE">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7"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7D788F">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7D788F">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1906" w:h="16838"/>
          <w:pgMar w:top="1134" w:right="850" w:bottom="1134" w:left="1701" w:header="708" w:footer="708" w:gutter="0"/>
          <w:cols w:space="708"/>
          <w:docGrid w:linePitch="360"/>
        </w:sectPr>
      </w:pPr>
    </w:p>
    <w:p w:rsidR="00D51BDC" w:rsidRPr="009C79FF" w:rsidRDefault="00DA4569" w:rsidP="00D51BDC">
      <w:pPr>
        <w:pStyle w:val="ConsPlusNormal"/>
        <w:ind w:firstLine="709"/>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7</w:t>
      </w:r>
      <w:r w:rsidR="00D51BDC" w:rsidRPr="009C79FF">
        <w:rPr>
          <w:rFonts w:ascii="Times New Roman" w:hAnsi="Times New Roman" w:cs="Times New Roman"/>
          <w:b/>
          <w:sz w:val="24"/>
          <w:szCs w:val="24"/>
        </w:rPr>
        <w:t xml:space="preserve">. Ресурсное обеспечение Подпрограммы </w:t>
      </w:r>
      <w:r w:rsidR="00D46F48">
        <w:rPr>
          <w:rFonts w:ascii="Times New Roman" w:hAnsi="Times New Roman" w:cs="Times New Roman"/>
          <w:b/>
          <w:sz w:val="24"/>
          <w:szCs w:val="24"/>
        </w:rPr>
        <w:t>2</w:t>
      </w:r>
      <w:r w:rsidR="00DE63A8">
        <w:rPr>
          <w:rFonts w:ascii="Times New Roman" w:hAnsi="Times New Roman" w:cs="Times New Roman"/>
          <w:b/>
          <w:sz w:val="24"/>
          <w:szCs w:val="24"/>
        </w:rPr>
        <w:t xml:space="preserve"> </w:t>
      </w:r>
      <w:r w:rsidR="00D51BDC" w:rsidRPr="009C79FF">
        <w:rPr>
          <w:rFonts w:ascii="Times New Roman" w:hAnsi="Times New Roman" w:cs="Times New Roman"/>
          <w:b/>
          <w:sz w:val="24"/>
          <w:szCs w:val="24"/>
        </w:rPr>
        <w:t>« Развитие музейного дела в муниципальном образовании Кимовский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18"/>
        <w:gridCol w:w="2040"/>
        <w:gridCol w:w="3347"/>
        <w:gridCol w:w="1559"/>
        <w:gridCol w:w="1276"/>
        <w:gridCol w:w="1559"/>
        <w:gridCol w:w="1276"/>
        <w:gridCol w:w="1462"/>
      </w:tblGrid>
      <w:tr w:rsidR="00FA5A2A" w:rsidRPr="009C79FF" w:rsidTr="00261883">
        <w:trPr>
          <w:jc w:val="center"/>
        </w:trPr>
        <w:tc>
          <w:tcPr>
            <w:tcW w:w="1918" w:type="dxa"/>
            <w:vMerge w:val="restart"/>
            <w:vAlign w:val="center"/>
          </w:tcPr>
          <w:p w:rsidR="00FA5A2A" w:rsidRPr="009C79FF" w:rsidRDefault="00FA5A2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2040" w:type="dxa"/>
            <w:vMerge w:val="restart"/>
            <w:vAlign w:val="center"/>
          </w:tcPr>
          <w:p w:rsidR="00FA5A2A" w:rsidRPr="009C79FF" w:rsidRDefault="00FA5A2A" w:rsidP="00DE63A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Наименование Подпрограммы </w:t>
            </w:r>
          </w:p>
        </w:tc>
        <w:tc>
          <w:tcPr>
            <w:tcW w:w="3347" w:type="dxa"/>
            <w:vMerge w:val="restart"/>
            <w:vAlign w:val="center"/>
          </w:tcPr>
          <w:p w:rsidR="00FA5A2A" w:rsidRPr="009C79FF" w:rsidRDefault="00FA5A2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7132" w:type="dxa"/>
            <w:gridSpan w:val="5"/>
          </w:tcPr>
          <w:p w:rsidR="00FA5A2A" w:rsidRPr="009C79FF" w:rsidRDefault="00FA5A2A" w:rsidP="00FA5A2A">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0F1C19" w:rsidRPr="009C79FF" w:rsidTr="00261883">
        <w:trPr>
          <w:jc w:val="center"/>
        </w:trPr>
        <w:tc>
          <w:tcPr>
            <w:tcW w:w="1918"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2040"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3347"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1559" w:type="dxa"/>
            <w:vAlign w:val="center"/>
          </w:tcPr>
          <w:p w:rsidR="000F1C19" w:rsidRPr="009C79FF"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1276" w:type="dxa"/>
            <w:vAlign w:val="center"/>
          </w:tcPr>
          <w:p w:rsidR="000F1C19" w:rsidRPr="009C79FF"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1559" w:type="dxa"/>
            <w:vAlign w:val="center"/>
          </w:tcPr>
          <w:p w:rsidR="000F1C19" w:rsidRPr="009C79FF"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1276" w:type="dxa"/>
          </w:tcPr>
          <w:p w:rsidR="000F1C19" w:rsidRDefault="000F1C19" w:rsidP="00FF1AAE">
            <w:pPr>
              <w:spacing w:after="0" w:line="240" w:lineRule="auto"/>
              <w:contextualSpacing/>
              <w:jc w:val="both"/>
              <w:rPr>
                <w:rFonts w:ascii="Times New Roman" w:hAnsi="Times New Roman"/>
                <w:sz w:val="24"/>
                <w:szCs w:val="24"/>
              </w:rPr>
            </w:pPr>
          </w:p>
          <w:p w:rsidR="000F1C19"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p w:rsidR="000F1C19" w:rsidRPr="009C79FF" w:rsidRDefault="000F1C19" w:rsidP="00FF1AAE">
            <w:pPr>
              <w:spacing w:after="0" w:line="240" w:lineRule="auto"/>
              <w:contextualSpacing/>
              <w:jc w:val="both"/>
              <w:rPr>
                <w:rFonts w:ascii="Times New Roman" w:hAnsi="Times New Roman"/>
                <w:sz w:val="24"/>
                <w:szCs w:val="24"/>
              </w:rPr>
            </w:pPr>
          </w:p>
        </w:tc>
        <w:tc>
          <w:tcPr>
            <w:tcW w:w="1462" w:type="dxa"/>
            <w:vAlign w:val="center"/>
          </w:tcPr>
          <w:p w:rsidR="000F1C19" w:rsidRPr="009C79FF" w:rsidRDefault="000F1C19" w:rsidP="00DE63A8">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r>
      <w:tr w:rsidR="000F1C19" w:rsidRPr="009C79FF" w:rsidTr="00261883">
        <w:trPr>
          <w:jc w:val="center"/>
        </w:trPr>
        <w:tc>
          <w:tcPr>
            <w:tcW w:w="1918" w:type="dxa"/>
            <w:vAlign w:val="center"/>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2040" w:type="dxa"/>
            <w:vAlign w:val="center"/>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3347" w:type="dxa"/>
            <w:vAlign w:val="center"/>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1559" w:type="dxa"/>
            <w:vAlign w:val="center"/>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76"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559"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276"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1462"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0F1C19" w:rsidRPr="009C79FF" w:rsidTr="00261883">
        <w:trPr>
          <w:jc w:val="center"/>
        </w:trPr>
        <w:tc>
          <w:tcPr>
            <w:tcW w:w="1918" w:type="dxa"/>
            <w:vMerge w:val="restart"/>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Подпрограмма 2</w:t>
            </w:r>
          </w:p>
        </w:tc>
        <w:tc>
          <w:tcPr>
            <w:tcW w:w="2040" w:type="dxa"/>
            <w:vMerge w:val="restart"/>
          </w:tcPr>
          <w:p w:rsidR="000F1C19" w:rsidRPr="009C79FF" w:rsidRDefault="000F1C19" w:rsidP="00FF1AAE">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Развитие музейного дела в муниципальном образовании Кимовский район</w:t>
            </w:r>
          </w:p>
        </w:tc>
        <w:tc>
          <w:tcPr>
            <w:tcW w:w="3347" w:type="dxa"/>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1559"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8135,3</w:t>
            </w:r>
          </w:p>
        </w:tc>
        <w:tc>
          <w:tcPr>
            <w:tcW w:w="1276" w:type="dxa"/>
          </w:tcPr>
          <w:p w:rsidR="000F1C19" w:rsidRPr="0087512F" w:rsidRDefault="000F3010"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8521,2</w:t>
            </w:r>
          </w:p>
        </w:tc>
        <w:tc>
          <w:tcPr>
            <w:tcW w:w="1559"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8104,0</w:t>
            </w:r>
          </w:p>
        </w:tc>
        <w:tc>
          <w:tcPr>
            <w:tcW w:w="1276" w:type="dxa"/>
          </w:tcPr>
          <w:p w:rsidR="000F1C19" w:rsidRPr="0087512F" w:rsidRDefault="0087512F" w:rsidP="00FA5A2A">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7703,9</w:t>
            </w:r>
          </w:p>
        </w:tc>
        <w:tc>
          <w:tcPr>
            <w:tcW w:w="1462"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7703,9</w:t>
            </w:r>
          </w:p>
        </w:tc>
      </w:tr>
      <w:tr w:rsidR="000F1C19" w:rsidRPr="009C79FF" w:rsidTr="00261883">
        <w:trPr>
          <w:jc w:val="center"/>
        </w:trPr>
        <w:tc>
          <w:tcPr>
            <w:tcW w:w="1918"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1559"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55,0</w:t>
            </w:r>
          </w:p>
        </w:tc>
        <w:tc>
          <w:tcPr>
            <w:tcW w:w="1276" w:type="dxa"/>
          </w:tcPr>
          <w:p w:rsidR="000F1C19" w:rsidRPr="0087512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1559" w:type="dxa"/>
          </w:tcPr>
          <w:p w:rsidR="000F1C19" w:rsidRPr="0087512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1276" w:type="dxa"/>
          </w:tcPr>
          <w:p w:rsidR="000F1C19" w:rsidRPr="0087512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1462" w:type="dxa"/>
          </w:tcPr>
          <w:p w:rsidR="000F1C19" w:rsidRPr="0087512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0F1C19" w:rsidRPr="009C79FF" w:rsidTr="00261883">
        <w:trPr>
          <w:jc w:val="center"/>
        </w:trPr>
        <w:tc>
          <w:tcPr>
            <w:tcW w:w="1918"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1559" w:type="dxa"/>
          </w:tcPr>
          <w:p w:rsidR="000F1C19" w:rsidRPr="0087512F" w:rsidRDefault="0087512F" w:rsidP="00FF1AAE">
            <w:pPr>
              <w:spacing w:after="0" w:line="240" w:lineRule="auto"/>
              <w:contextualSpacing/>
              <w:jc w:val="both"/>
              <w:rPr>
                <w:rFonts w:ascii="Times New Roman" w:hAnsi="Times New Roman"/>
                <w:sz w:val="24"/>
                <w:szCs w:val="24"/>
              </w:rPr>
            </w:pPr>
            <w:r>
              <w:rPr>
                <w:rFonts w:ascii="Times New Roman" w:hAnsi="Times New Roman"/>
                <w:sz w:val="24"/>
                <w:szCs w:val="24"/>
              </w:rPr>
              <w:t>1111,1</w:t>
            </w:r>
          </w:p>
        </w:tc>
        <w:tc>
          <w:tcPr>
            <w:tcW w:w="1276" w:type="dxa"/>
          </w:tcPr>
          <w:p w:rsidR="000F1C19" w:rsidRPr="0087512F" w:rsidRDefault="000F3010" w:rsidP="00FF1AAE">
            <w:pPr>
              <w:spacing w:after="0" w:line="240" w:lineRule="auto"/>
              <w:contextualSpacing/>
              <w:jc w:val="both"/>
              <w:rPr>
                <w:rFonts w:ascii="Times New Roman" w:hAnsi="Times New Roman"/>
                <w:sz w:val="24"/>
                <w:szCs w:val="24"/>
              </w:rPr>
            </w:pPr>
            <w:r>
              <w:rPr>
                <w:rFonts w:ascii="Times New Roman" w:hAnsi="Times New Roman"/>
                <w:sz w:val="24"/>
                <w:szCs w:val="24"/>
              </w:rPr>
              <w:t>1187,3</w:t>
            </w:r>
          </w:p>
        </w:tc>
        <w:tc>
          <w:tcPr>
            <w:tcW w:w="1559" w:type="dxa"/>
          </w:tcPr>
          <w:p w:rsidR="000F1C19" w:rsidRPr="0087512F" w:rsidRDefault="0087512F" w:rsidP="00FF1AAE">
            <w:pPr>
              <w:spacing w:after="0" w:line="240" w:lineRule="auto"/>
              <w:contextualSpacing/>
              <w:jc w:val="both"/>
              <w:rPr>
                <w:rFonts w:ascii="Times New Roman" w:hAnsi="Times New Roman"/>
                <w:sz w:val="24"/>
                <w:szCs w:val="24"/>
              </w:rPr>
            </w:pPr>
            <w:r>
              <w:rPr>
                <w:rFonts w:ascii="Times New Roman" w:hAnsi="Times New Roman"/>
                <w:sz w:val="24"/>
                <w:szCs w:val="24"/>
              </w:rPr>
              <w:t>1190,0</w:t>
            </w:r>
          </w:p>
        </w:tc>
        <w:tc>
          <w:tcPr>
            <w:tcW w:w="1276" w:type="dxa"/>
          </w:tcPr>
          <w:p w:rsidR="000F1C19" w:rsidRPr="0087512F" w:rsidRDefault="0087512F" w:rsidP="00FF1AAE">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1250,0</w:t>
            </w:r>
          </w:p>
        </w:tc>
        <w:tc>
          <w:tcPr>
            <w:tcW w:w="1462" w:type="dxa"/>
          </w:tcPr>
          <w:p w:rsidR="000F1C19" w:rsidRPr="0087512F" w:rsidRDefault="0087512F" w:rsidP="00FF1AAE">
            <w:pPr>
              <w:spacing w:after="0" w:line="240" w:lineRule="auto"/>
              <w:contextualSpacing/>
              <w:jc w:val="both"/>
              <w:rPr>
                <w:rFonts w:ascii="Times New Roman" w:hAnsi="Times New Roman"/>
                <w:sz w:val="24"/>
                <w:szCs w:val="24"/>
              </w:rPr>
            </w:pPr>
            <w:r>
              <w:rPr>
                <w:rFonts w:ascii="Times New Roman" w:hAnsi="Times New Roman"/>
                <w:sz w:val="24"/>
                <w:szCs w:val="24"/>
              </w:rPr>
              <w:t>1250,0</w:t>
            </w:r>
          </w:p>
        </w:tc>
      </w:tr>
      <w:tr w:rsidR="000F1C19" w:rsidRPr="009C79FF" w:rsidTr="00261883">
        <w:trPr>
          <w:jc w:val="center"/>
        </w:trPr>
        <w:tc>
          <w:tcPr>
            <w:tcW w:w="1918"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r>
              <w:rPr>
                <w:rFonts w:ascii="Times New Roman" w:hAnsi="Times New Roman"/>
                <w:color w:val="000000"/>
                <w:sz w:val="24"/>
                <w:szCs w:val="24"/>
                <w:lang w:eastAsia="ru-RU"/>
              </w:rPr>
              <w:t xml:space="preserve"> </w:t>
            </w:r>
            <w:r w:rsidRPr="009C79FF">
              <w:rPr>
                <w:rFonts w:ascii="Times New Roman" w:hAnsi="Times New Roman"/>
                <w:color w:val="000000"/>
                <w:sz w:val="24"/>
                <w:szCs w:val="24"/>
                <w:lang w:eastAsia="ru-RU"/>
              </w:rPr>
              <w:t>Кимовский район</w:t>
            </w:r>
          </w:p>
        </w:tc>
        <w:tc>
          <w:tcPr>
            <w:tcW w:w="1559" w:type="dxa"/>
          </w:tcPr>
          <w:p w:rsidR="000F1C19" w:rsidRPr="0087512F" w:rsidRDefault="0087512F" w:rsidP="00C6480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5967,9</w:t>
            </w:r>
          </w:p>
        </w:tc>
        <w:tc>
          <w:tcPr>
            <w:tcW w:w="1276"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6363,9</w:t>
            </w:r>
          </w:p>
        </w:tc>
        <w:tc>
          <w:tcPr>
            <w:tcW w:w="1559"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6364,0</w:t>
            </w:r>
          </w:p>
        </w:tc>
        <w:tc>
          <w:tcPr>
            <w:tcW w:w="1276"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5863,9</w:t>
            </w:r>
          </w:p>
        </w:tc>
        <w:tc>
          <w:tcPr>
            <w:tcW w:w="1462" w:type="dxa"/>
          </w:tcPr>
          <w:p w:rsidR="000F1C19" w:rsidRPr="0087512F" w:rsidRDefault="0087512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5863,9</w:t>
            </w:r>
          </w:p>
        </w:tc>
      </w:tr>
      <w:tr w:rsidR="000F1C19" w:rsidRPr="009C79FF" w:rsidTr="00261883">
        <w:trPr>
          <w:jc w:val="center"/>
        </w:trPr>
        <w:tc>
          <w:tcPr>
            <w:tcW w:w="1918"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Финансирование внебюджетных источников</w:t>
            </w:r>
          </w:p>
        </w:tc>
        <w:tc>
          <w:tcPr>
            <w:tcW w:w="1559" w:type="dxa"/>
          </w:tcPr>
          <w:p w:rsidR="000F1C19" w:rsidRPr="0087512F" w:rsidRDefault="000F3010"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1001,3</w:t>
            </w:r>
          </w:p>
        </w:tc>
        <w:tc>
          <w:tcPr>
            <w:tcW w:w="1276" w:type="dxa"/>
          </w:tcPr>
          <w:p w:rsidR="000F1C19" w:rsidRPr="0087512F" w:rsidRDefault="000F3010"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970,0</w:t>
            </w:r>
          </w:p>
        </w:tc>
        <w:tc>
          <w:tcPr>
            <w:tcW w:w="1559" w:type="dxa"/>
          </w:tcPr>
          <w:p w:rsidR="000F1C19" w:rsidRPr="0087512F" w:rsidRDefault="000F3010"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550,0</w:t>
            </w:r>
          </w:p>
        </w:tc>
        <w:tc>
          <w:tcPr>
            <w:tcW w:w="1276" w:type="dxa"/>
          </w:tcPr>
          <w:p w:rsidR="000F1C19" w:rsidRPr="0087512F" w:rsidRDefault="000F3010"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590,0</w:t>
            </w:r>
          </w:p>
        </w:tc>
        <w:tc>
          <w:tcPr>
            <w:tcW w:w="1462" w:type="dxa"/>
          </w:tcPr>
          <w:p w:rsidR="000F1C19" w:rsidRPr="0087512F" w:rsidRDefault="000F3010"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590,0</w:t>
            </w:r>
          </w:p>
        </w:tc>
      </w:tr>
    </w:tbl>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sectPr w:rsidR="00D51BDC" w:rsidRPr="000A3463" w:rsidSect="00494A53">
          <w:type w:val="continuous"/>
          <w:pgSz w:w="16838" w:h="11906" w:orient="landscape"/>
          <w:pgMar w:top="1134" w:right="850" w:bottom="1134" w:left="1701" w:header="708" w:footer="708" w:gutter="0"/>
          <w:cols w:space="708"/>
          <w:docGrid w:linePitch="360"/>
        </w:sectPr>
      </w:pPr>
    </w:p>
    <w:p w:rsidR="00D51BDC" w:rsidRPr="009C79FF" w:rsidRDefault="00DA4569" w:rsidP="00D51BDC">
      <w:pPr>
        <w:pStyle w:val="ConsPlusNorma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D51BDC" w:rsidRPr="009C79FF">
        <w:rPr>
          <w:rFonts w:ascii="Times New Roman" w:hAnsi="Times New Roman" w:cs="Times New Roman"/>
          <w:b/>
          <w:sz w:val="24"/>
          <w:szCs w:val="24"/>
        </w:rPr>
        <w:t>. Социально-экономическая эффективность</w:t>
      </w:r>
      <w:r w:rsidR="00D46F48">
        <w:rPr>
          <w:rFonts w:ascii="Times New Roman" w:hAnsi="Times New Roman" w:cs="Times New Roman"/>
          <w:b/>
          <w:sz w:val="24"/>
          <w:szCs w:val="24"/>
        </w:rPr>
        <w:t xml:space="preserve"> </w:t>
      </w:r>
      <w:r w:rsidR="00D51BDC" w:rsidRPr="009C79FF">
        <w:rPr>
          <w:rFonts w:ascii="Times New Roman" w:hAnsi="Times New Roman" w:cs="Times New Roman"/>
          <w:b/>
          <w:sz w:val="24"/>
          <w:szCs w:val="24"/>
        </w:rPr>
        <w:t xml:space="preserve">Подпрограммы </w:t>
      </w:r>
      <w:r w:rsidR="00D46F48">
        <w:rPr>
          <w:rFonts w:ascii="Times New Roman" w:hAnsi="Times New Roman" w:cs="Times New Roman"/>
          <w:b/>
          <w:sz w:val="24"/>
          <w:szCs w:val="24"/>
        </w:rPr>
        <w:t>2</w:t>
      </w: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реализации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Ожидаемый вклад реализации Подпрограммы </w:t>
      </w:r>
      <w:r w:rsidR="004F4590">
        <w:rPr>
          <w:rFonts w:ascii="Times New Roman" w:hAnsi="Times New Roman"/>
          <w:sz w:val="24"/>
          <w:szCs w:val="24"/>
        </w:rPr>
        <w:t>2</w:t>
      </w:r>
      <w:r w:rsidRPr="009C79FF">
        <w:rPr>
          <w:rFonts w:ascii="Times New Roman" w:hAnsi="Times New Roman"/>
          <w:sz w:val="24"/>
          <w:szCs w:val="24"/>
        </w:rPr>
        <w:t xml:space="preserve"> выразится в:</w:t>
      </w: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увеличении количества посещений музеев в год на 1 тыс. жителей</w:t>
      </w:r>
      <w:r w:rsidR="001E5E0D">
        <w:rPr>
          <w:rFonts w:ascii="Times New Roman" w:hAnsi="Times New Roman" w:cs="Times New Roman"/>
          <w:sz w:val="24"/>
          <w:szCs w:val="24"/>
        </w:rPr>
        <w:t xml:space="preserve"> до 330 единиц</w:t>
      </w:r>
      <w:r w:rsidRPr="009C79FF">
        <w:rPr>
          <w:rFonts w:ascii="Times New Roman" w:hAnsi="Times New Roman" w:cs="Times New Roman"/>
          <w:sz w:val="24"/>
          <w:szCs w:val="24"/>
        </w:rPr>
        <w:t xml:space="preserve">; </w:t>
      </w:r>
    </w:p>
    <w:p w:rsidR="00D51BDC" w:rsidRDefault="00171083" w:rsidP="00D51B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увеличение единиц хранения музейных фондов</w:t>
      </w:r>
      <w:r w:rsidR="001E5E0D">
        <w:rPr>
          <w:rFonts w:ascii="Times New Roman" w:hAnsi="Times New Roman" w:cs="Times New Roman"/>
          <w:sz w:val="24"/>
          <w:szCs w:val="24"/>
        </w:rPr>
        <w:t xml:space="preserve"> </w:t>
      </w:r>
      <w:r w:rsidR="006D7296">
        <w:rPr>
          <w:rFonts w:ascii="Times New Roman" w:hAnsi="Times New Roman" w:cs="Times New Roman"/>
          <w:sz w:val="24"/>
          <w:szCs w:val="24"/>
        </w:rPr>
        <w:t>до 1291 ед.</w:t>
      </w:r>
    </w:p>
    <w:p w:rsidR="00171083" w:rsidRPr="009C79FF" w:rsidRDefault="00171083" w:rsidP="00D51BDC">
      <w:pPr>
        <w:pStyle w:val="ConsPlusNormal"/>
        <w:ind w:firstLine="709"/>
        <w:contextualSpacing/>
        <w:jc w:val="both"/>
        <w:rPr>
          <w:rFonts w:ascii="Times New Roman" w:hAnsi="Times New Roman" w:cs="Times New Roman"/>
          <w:sz w:val="24"/>
          <w:szCs w:val="24"/>
        </w:rPr>
      </w:pPr>
    </w:p>
    <w:p w:rsidR="00D51BDC" w:rsidRPr="009C79FF" w:rsidRDefault="00DA4569" w:rsidP="00D51BDC">
      <w:pPr>
        <w:pStyle w:val="ConsPlusNorma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9</w:t>
      </w:r>
      <w:r w:rsidR="00D51BDC" w:rsidRPr="009C79FF">
        <w:rPr>
          <w:rFonts w:ascii="Times New Roman" w:hAnsi="Times New Roman" w:cs="Times New Roman"/>
          <w:b/>
          <w:sz w:val="24"/>
          <w:szCs w:val="24"/>
        </w:rPr>
        <w:t xml:space="preserve">. Управление реализацией Подпрограммы </w:t>
      </w:r>
      <w:r w:rsidR="004F4590">
        <w:rPr>
          <w:rFonts w:ascii="Times New Roman" w:hAnsi="Times New Roman" w:cs="Times New Roman"/>
          <w:b/>
          <w:sz w:val="24"/>
          <w:szCs w:val="24"/>
        </w:rPr>
        <w:t>2</w:t>
      </w:r>
      <w:r w:rsidR="00D51BDC" w:rsidRPr="009C79FF">
        <w:rPr>
          <w:rFonts w:ascii="Times New Roman" w:hAnsi="Times New Roman" w:cs="Times New Roman"/>
          <w:b/>
          <w:sz w:val="24"/>
          <w:szCs w:val="24"/>
        </w:rPr>
        <w:t xml:space="preserve"> и контроль</w:t>
      </w:r>
      <w:r w:rsidR="00FF1AAE">
        <w:rPr>
          <w:rFonts w:ascii="Times New Roman" w:hAnsi="Times New Roman" w:cs="Times New Roman"/>
          <w:b/>
          <w:sz w:val="24"/>
          <w:szCs w:val="24"/>
        </w:rPr>
        <w:t xml:space="preserve"> </w:t>
      </w:r>
      <w:r w:rsidR="00D51BDC" w:rsidRPr="009C79FF">
        <w:rPr>
          <w:rFonts w:ascii="Times New Roman" w:hAnsi="Times New Roman" w:cs="Times New Roman"/>
          <w:b/>
          <w:sz w:val="24"/>
          <w:szCs w:val="24"/>
        </w:rPr>
        <w:t>за ходом ее выполнения</w:t>
      </w: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Ответственный исполнитель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 </w:t>
      </w:r>
      <w:r w:rsidR="004F4590">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муниципального образования Кимовский район</w:t>
      </w: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 осуществляет координацию деятельности по реализации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плановых значений показателей, объемов расходов на реализацию мероприятий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осуществляет мониторинг и контроль за реализацией</w:t>
      </w:r>
      <w:r w:rsidR="00D46F48">
        <w:rPr>
          <w:rFonts w:ascii="Times New Roman" w:hAnsi="Times New Roman" w:cs="Times New Roman"/>
          <w:sz w:val="24"/>
          <w:szCs w:val="24"/>
        </w:rPr>
        <w:t xml:space="preserve"> </w:t>
      </w:r>
      <w:r w:rsidRPr="009C79FF">
        <w:rPr>
          <w:rFonts w:ascii="Times New Roman" w:hAnsi="Times New Roman" w:cs="Times New Roman"/>
          <w:sz w:val="24"/>
          <w:szCs w:val="24"/>
        </w:rPr>
        <w:t xml:space="preserve">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w:t>
      </w: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Для осуществления мониторинга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Pr>
          <w:rFonts w:ascii="Times New Roman" w:hAnsi="Times New Roman" w:cs="Times New Roman"/>
          <w:sz w:val="24"/>
          <w:szCs w:val="24"/>
        </w:rPr>
        <w:t xml:space="preserve"> 2</w:t>
      </w:r>
      <w:r w:rsidRPr="009C79FF">
        <w:rPr>
          <w:rFonts w:ascii="Times New Roman" w:hAnsi="Times New Roman" w:cs="Times New Roman"/>
          <w:sz w:val="24"/>
          <w:szCs w:val="24"/>
        </w:rPr>
        <w:t xml:space="preserve"> и разрабатывает решения по их минимизации.</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Оценка эффективности Подпрограммы </w:t>
      </w:r>
      <w:r w:rsidR="004F4590">
        <w:rPr>
          <w:rFonts w:ascii="Times New Roman" w:hAnsi="Times New Roman"/>
          <w:sz w:val="24"/>
          <w:szCs w:val="24"/>
        </w:rPr>
        <w:t>2</w:t>
      </w:r>
      <w:r w:rsidRPr="009C79FF">
        <w:rPr>
          <w:rFonts w:ascii="Times New Roman" w:hAnsi="Times New Roman"/>
          <w:sz w:val="24"/>
          <w:szCs w:val="24"/>
        </w:rPr>
        <w:t xml:space="preserve"> «Развитие музейного дела в МО Кимовский район» будет ежегодно производиться на основе использования</w:t>
      </w:r>
      <w:r w:rsidR="00D46F48">
        <w:rPr>
          <w:rFonts w:ascii="Times New Roman" w:hAnsi="Times New Roman"/>
          <w:sz w:val="24"/>
          <w:szCs w:val="24"/>
        </w:rPr>
        <w:t xml:space="preserve"> </w:t>
      </w:r>
      <w:r w:rsidRPr="009C79FF">
        <w:rPr>
          <w:rFonts w:ascii="Times New Roman" w:hAnsi="Times New Roman"/>
          <w:sz w:val="24"/>
          <w:szCs w:val="24"/>
        </w:rPr>
        <w:t>целевых показателей, которые обеспечат мониторинг ситуации в сфере музейного дела за оцениваемый период.</w:t>
      </w:r>
    </w:p>
    <w:p w:rsidR="004F4590" w:rsidRDefault="00D51BDC" w:rsidP="00D51BDC">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При оценке эффективности Подпрограммы </w:t>
      </w:r>
      <w:r w:rsidR="004F4590">
        <w:rPr>
          <w:rFonts w:ascii="Times New Roman" w:hAnsi="Times New Roman"/>
          <w:sz w:val="24"/>
          <w:szCs w:val="24"/>
        </w:rPr>
        <w:t>2</w:t>
      </w:r>
      <w:r w:rsidRPr="009C79FF">
        <w:rPr>
          <w:rFonts w:ascii="Times New Roman" w:hAnsi="Times New Roman"/>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Pr>
          <w:rFonts w:ascii="Times New Roman" w:hAnsi="Times New Roman"/>
          <w:sz w:val="24"/>
          <w:szCs w:val="24"/>
        </w:rPr>
        <w:t>2</w:t>
      </w:r>
      <w:r w:rsidRPr="009C79FF">
        <w:rPr>
          <w:rFonts w:ascii="Times New Roman" w:hAnsi="Times New Roman"/>
          <w:sz w:val="24"/>
          <w:szCs w:val="24"/>
        </w:rPr>
        <w:t xml:space="preserve"> значениями на 201</w:t>
      </w:r>
      <w:r w:rsidR="006054EA">
        <w:rPr>
          <w:rFonts w:ascii="Times New Roman" w:hAnsi="Times New Roman"/>
          <w:sz w:val="24"/>
          <w:szCs w:val="24"/>
        </w:rPr>
        <w:t>7</w:t>
      </w:r>
      <w:r w:rsidRPr="009C79FF">
        <w:rPr>
          <w:rFonts w:ascii="Times New Roman" w:hAnsi="Times New Roman"/>
          <w:sz w:val="24"/>
          <w:szCs w:val="24"/>
        </w:rPr>
        <w:t>-202</w:t>
      </w:r>
      <w:r w:rsidR="004F4590">
        <w:rPr>
          <w:rFonts w:ascii="Times New Roman" w:hAnsi="Times New Roman"/>
          <w:sz w:val="24"/>
          <w:szCs w:val="24"/>
        </w:rPr>
        <w:t>1</w:t>
      </w:r>
      <w:r w:rsidRPr="009C79FF">
        <w:rPr>
          <w:rFonts w:ascii="Times New Roman" w:hAnsi="Times New Roman"/>
          <w:sz w:val="24"/>
          <w:szCs w:val="24"/>
        </w:rPr>
        <w:t>годы.</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sz w:val="24"/>
          <w:szCs w:val="24"/>
        </w:rPr>
        <w:sectPr w:rsidR="00D51BDC" w:rsidRPr="009C79FF" w:rsidSect="00494A53">
          <w:type w:val="continuous"/>
          <w:pgSz w:w="11906" w:h="16838"/>
          <w:pgMar w:top="1134" w:right="850" w:bottom="1134" w:left="1701" w:header="708" w:footer="708" w:gutter="0"/>
          <w:cols w:space="720"/>
        </w:sectPr>
      </w:pPr>
      <w:r w:rsidRPr="009C79FF">
        <w:rPr>
          <w:rFonts w:ascii="Times New Roman" w:hAnsi="Times New Roman"/>
          <w:sz w:val="24"/>
          <w:szCs w:val="24"/>
        </w:rPr>
        <w:t xml:space="preserve"> </w:t>
      </w: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71083" w:rsidRDefault="00171083"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71083" w:rsidRDefault="00171083"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71083" w:rsidRDefault="00171083"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bCs/>
          <w:sz w:val="24"/>
          <w:szCs w:val="24"/>
        </w:rPr>
      </w:pPr>
    </w:p>
    <w:p w:rsidR="00FF1AAE" w:rsidRPr="009C79FF" w:rsidRDefault="00FF1AAE" w:rsidP="00FF1AAE">
      <w:pPr>
        <w:spacing w:after="0" w:line="240" w:lineRule="auto"/>
        <w:ind w:firstLine="709"/>
        <w:contextualSpacing/>
        <w:jc w:val="center"/>
        <w:rPr>
          <w:rFonts w:ascii="Times New Roman" w:hAnsi="Times New Roman"/>
          <w:b/>
          <w:sz w:val="24"/>
          <w:szCs w:val="24"/>
        </w:rPr>
      </w:pPr>
      <w:r w:rsidRPr="009C79FF">
        <w:rPr>
          <w:rFonts w:ascii="Times New Roman" w:hAnsi="Times New Roman"/>
          <w:b/>
          <w:bCs/>
          <w:sz w:val="24"/>
          <w:szCs w:val="24"/>
        </w:rPr>
        <w:lastRenderedPageBreak/>
        <w:t>Подпрограмма</w:t>
      </w:r>
      <w:r w:rsidRPr="009C79FF">
        <w:rPr>
          <w:rFonts w:ascii="Times New Roman" w:hAnsi="Times New Roman"/>
          <w:b/>
          <w:sz w:val="24"/>
          <w:szCs w:val="24"/>
        </w:rPr>
        <w:t xml:space="preserve"> </w:t>
      </w:r>
      <w:r w:rsidR="00D46F48">
        <w:rPr>
          <w:rFonts w:ascii="Times New Roman" w:hAnsi="Times New Roman"/>
          <w:b/>
          <w:sz w:val="24"/>
          <w:szCs w:val="24"/>
        </w:rPr>
        <w:t>3</w:t>
      </w:r>
    </w:p>
    <w:p w:rsidR="00FF1AAE" w:rsidRPr="009C79FF" w:rsidRDefault="00FF1AAE" w:rsidP="00FF1AAE">
      <w:pPr>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«Сохранение и развитие библиотечного дела</w:t>
      </w:r>
      <w:r w:rsidR="00072950">
        <w:rPr>
          <w:rFonts w:ascii="Times New Roman" w:hAnsi="Times New Roman"/>
          <w:b/>
          <w:sz w:val="24"/>
          <w:szCs w:val="24"/>
        </w:rPr>
        <w:t xml:space="preserve"> в муниципальном образовании Кимовский район</w:t>
      </w:r>
      <w:r w:rsidRPr="009C79FF">
        <w:rPr>
          <w:rFonts w:ascii="Times New Roman" w:hAnsi="Times New Roman"/>
          <w:b/>
          <w:sz w:val="24"/>
          <w:szCs w:val="24"/>
        </w:rPr>
        <w:t>»</w:t>
      </w:r>
    </w:p>
    <w:p w:rsidR="00FF1AAE" w:rsidRPr="009C79FF"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 xml:space="preserve">Паспорт Подпрограммы </w:t>
      </w:r>
      <w:r w:rsidR="00D46F48">
        <w:rPr>
          <w:rFonts w:ascii="Times New Roman" w:hAnsi="Times New Roman"/>
          <w:b/>
          <w:sz w:val="24"/>
          <w:szCs w:val="24"/>
        </w:rPr>
        <w:t>3</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9C79FF"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9C79FF" w:rsidRDefault="00FF1AAE" w:rsidP="00D46F4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D46F48">
              <w:rPr>
                <w:rFonts w:ascii="Times New Roman" w:hAnsi="Times New Roman" w:cs="Times New Roman"/>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w:t>
            </w:r>
            <w:r w:rsidR="004F4590">
              <w:rPr>
                <w:rFonts w:ascii="Times New Roman" w:hAnsi="Times New Roman"/>
                <w:sz w:val="24"/>
                <w:szCs w:val="24"/>
              </w:rPr>
              <w:t>ого дела</w:t>
            </w:r>
            <w:r w:rsidR="00072950">
              <w:rPr>
                <w:rFonts w:ascii="Times New Roman" w:hAnsi="Times New Roman"/>
                <w:sz w:val="24"/>
                <w:szCs w:val="24"/>
              </w:rPr>
              <w:t xml:space="preserve"> в муниципальном образовании Кимовский район</w:t>
            </w:r>
            <w:r w:rsidR="004F4590">
              <w:rPr>
                <w:rFonts w:ascii="Times New Roman" w:hAnsi="Times New Roman"/>
                <w:sz w:val="24"/>
                <w:szCs w:val="24"/>
              </w:rPr>
              <w:br/>
              <w:t>(далее – Подпрограмма 3</w:t>
            </w:r>
            <w:r w:rsidRPr="009C79FF">
              <w:rPr>
                <w:rFonts w:ascii="Times New Roman" w:hAnsi="Times New Roman"/>
                <w:sz w:val="24"/>
                <w:szCs w:val="24"/>
              </w:rPr>
              <w:t>)</w:t>
            </w:r>
          </w:p>
        </w:tc>
      </w:tr>
      <w:tr w:rsidR="00FF1AAE" w:rsidRPr="00C015D5"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r w:rsidR="00D46F48">
              <w:rPr>
                <w:rFonts w:ascii="Times New Roman" w:hAnsi="Times New Roman"/>
                <w:bCs/>
                <w:sz w:val="24"/>
                <w:szCs w:val="24"/>
              </w:rPr>
              <w:t>3</w:t>
            </w:r>
          </w:p>
        </w:tc>
        <w:tc>
          <w:tcPr>
            <w:tcW w:w="6399" w:type="dxa"/>
          </w:tcPr>
          <w:p w:rsidR="00FF1AAE" w:rsidRDefault="004B726C" w:rsidP="007061E3">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FF1AAE" w:rsidRPr="009C79FF">
              <w:rPr>
                <w:rFonts w:ascii="Times New Roman" w:hAnsi="Times New Roman" w:cs="Times New Roman"/>
                <w:sz w:val="24"/>
                <w:szCs w:val="24"/>
              </w:rPr>
              <w:t xml:space="preserve"> а</w:t>
            </w:r>
            <w:r w:rsidR="007061E3">
              <w:rPr>
                <w:rFonts w:ascii="Times New Roman" w:hAnsi="Times New Roman" w:cs="Times New Roman"/>
                <w:sz w:val="24"/>
                <w:szCs w:val="24"/>
              </w:rPr>
              <w:t>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pStyle w:val="ConsPlusNormal"/>
              <w:widowControl/>
              <w:ind w:firstLine="0"/>
              <w:contextualSpacing/>
              <w:jc w:val="both"/>
              <w:rPr>
                <w:rFonts w:ascii="Times New Roman" w:hAnsi="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D46F48">
              <w:rPr>
                <w:rFonts w:ascii="Times New Roman" w:hAnsi="Times New Roman"/>
                <w:bCs/>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w:t>
            </w:r>
            <w:r w:rsidR="00D30A06">
              <w:rPr>
                <w:rFonts w:ascii="Times New Roman" w:hAnsi="Times New Roman"/>
                <w:sz w:val="24"/>
                <w:szCs w:val="24"/>
              </w:rPr>
              <w:t>Кимовская м</w:t>
            </w:r>
            <w:r w:rsidRPr="009C79FF">
              <w:rPr>
                <w:rFonts w:ascii="Times New Roman" w:hAnsi="Times New Roman"/>
                <w:sz w:val="24"/>
                <w:szCs w:val="24"/>
              </w:rPr>
              <w:t>ежпоселенческая центральная районная библиотека».</w:t>
            </w:r>
          </w:p>
          <w:p w:rsidR="00FF1AAE" w:rsidRPr="009C79FF" w:rsidRDefault="00FF1AAE" w:rsidP="00FF1AAE">
            <w:pPr>
              <w:spacing w:after="0" w:line="240" w:lineRule="auto"/>
              <w:contextualSpacing/>
              <w:jc w:val="both"/>
              <w:rPr>
                <w:rFonts w:ascii="Times New Roman" w:hAnsi="Times New Roman"/>
                <w:sz w:val="24"/>
                <w:szCs w:val="24"/>
              </w:rPr>
            </w:pPr>
          </w:p>
        </w:tc>
        <w:tc>
          <w:tcPr>
            <w:tcW w:w="360" w:type="dxa"/>
            <w:tcBorders>
              <w:top w:val="nil"/>
              <w:bottom w:val="nil"/>
              <w:right w:val="nil"/>
            </w:tcBorders>
          </w:tcPr>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D46F48">
              <w:rPr>
                <w:rFonts w:ascii="Times New Roman" w:hAnsi="Times New Roman"/>
                <w:sz w:val="24"/>
                <w:szCs w:val="24"/>
              </w:rPr>
              <w:t>3</w:t>
            </w:r>
            <w:r w:rsidRPr="009C79FF">
              <w:rPr>
                <w:rFonts w:ascii="Times New Roman" w:hAnsi="Times New Roman"/>
                <w:sz w:val="24"/>
                <w:szCs w:val="24"/>
              </w:rPr>
              <w:t xml:space="preserve"> </w:t>
            </w:r>
          </w:p>
        </w:tc>
        <w:tc>
          <w:tcPr>
            <w:tcW w:w="6399" w:type="dxa"/>
          </w:tcPr>
          <w:p w:rsidR="00FF1AAE" w:rsidRPr="009C79FF" w:rsidRDefault="00FF1AAE" w:rsidP="00FF1AAE">
            <w:pPr>
              <w:pStyle w:val="a3"/>
              <w:contextualSpacing/>
              <w:jc w:val="both"/>
              <w:rPr>
                <w:rFonts w:ascii="Times New Roman" w:hAnsi="Times New Roman" w:cs="Times New Roman"/>
              </w:rPr>
            </w:pPr>
            <w:r w:rsidRPr="009C79FF">
              <w:rPr>
                <w:rFonts w:ascii="Times New Roman" w:hAnsi="Times New Roman" w:cs="Times New Roman"/>
              </w:rPr>
              <w:t xml:space="preserve">Обеспечение права граждан на свободный доступ к информации, хранящейся в библиотеках </w:t>
            </w:r>
            <w:r w:rsidRPr="009C79FF">
              <w:rPr>
                <w:rFonts w:ascii="Times New Roman" w:hAnsi="Times New Roman" w:cs="Times New Roman"/>
              </w:rPr>
              <w:br/>
              <w:t>Кимовского района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Задача Подпрограммы </w:t>
            </w:r>
            <w:r w:rsidR="00D46F48">
              <w:rPr>
                <w:rFonts w:ascii="Times New Roman" w:hAnsi="Times New Roman"/>
                <w:sz w:val="24"/>
                <w:szCs w:val="24"/>
              </w:rPr>
              <w:t>3</w:t>
            </w:r>
          </w:p>
        </w:tc>
        <w:tc>
          <w:tcPr>
            <w:tcW w:w="6399" w:type="dxa"/>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D46F48" w:rsidP="00FF1AAE">
            <w:pPr>
              <w:spacing w:after="0" w:line="240" w:lineRule="auto"/>
              <w:contextualSpacing/>
              <w:jc w:val="both"/>
              <w:rPr>
                <w:rFonts w:ascii="Times New Roman" w:hAnsi="Times New Roman"/>
                <w:sz w:val="24"/>
                <w:szCs w:val="24"/>
              </w:rPr>
            </w:pPr>
            <w:r>
              <w:rPr>
                <w:rFonts w:ascii="Times New Roman" w:hAnsi="Times New Roman"/>
                <w:sz w:val="24"/>
                <w:szCs w:val="24"/>
              </w:rPr>
              <w:t>Показатели Подпрограммы 3</w:t>
            </w:r>
          </w:p>
        </w:tc>
        <w:tc>
          <w:tcPr>
            <w:tcW w:w="6399" w:type="dxa"/>
          </w:tcPr>
          <w:p w:rsidR="00FF1AAE" w:rsidRPr="009C79FF"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Обновление фондов библиотек.</w:t>
            </w:r>
          </w:p>
          <w:p w:rsidR="00FF1AAE"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 xml:space="preserve">Количество посещений </w:t>
            </w:r>
            <w:r w:rsidR="00C55049">
              <w:rPr>
                <w:rFonts w:ascii="Times New Roman" w:hAnsi="Times New Roman"/>
                <w:sz w:val="24"/>
                <w:szCs w:val="24"/>
              </w:rPr>
              <w:t>муниципаль</w:t>
            </w:r>
            <w:r w:rsidRPr="009C79FF">
              <w:rPr>
                <w:rFonts w:ascii="Times New Roman" w:hAnsi="Times New Roman"/>
                <w:sz w:val="24"/>
                <w:szCs w:val="24"/>
              </w:rPr>
              <w:t>ных библиотек в год на 1 тыс. жителей</w:t>
            </w:r>
          </w:p>
          <w:p w:rsidR="007D788F" w:rsidRPr="009C79FF" w:rsidRDefault="007D788F" w:rsidP="00F12E71">
            <w:pPr>
              <w:pStyle w:val="11"/>
              <w:spacing w:after="0" w:line="240" w:lineRule="auto"/>
              <w:ind w:left="360"/>
              <w:jc w:val="both"/>
              <w:rPr>
                <w:rFonts w:ascii="Times New Roman" w:hAnsi="Times New Roman"/>
                <w:sz w:val="24"/>
                <w:szCs w:val="24"/>
              </w:rPr>
            </w:pPr>
            <w:r>
              <w:rPr>
                <w:rFonts w:ascii="Times New Roman" w:hAnsi="Times New Roman"/>
                <w:sz w:val="24"/>
                <w:szCs w:val="24"/>
              </w:rPr>
              <w:t>Количество посещений организаций культуры по отношению к уровню 2010 года</w:t>
            </w: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D46F48">
              <w:rPr>
                <w:rFonts w:ascii="Times New Roman" w:hAnsi="Times New Roman"/>
                <w:sz w:val="24"/>
                <w:szCs w:val="24"/>
              </w:rPr>
              <w:t>3</w:t>
            </w:r>
          </w:p>
        </w:tc>
        <w:tc>
          <w:tcPr>
            <w:tcW w:w="6399" w:type="dxa"/>
          </w:tcPr>
          <w:p w:rsidR="00FF1AAE" w:rsidRPr="009C79FF" w:rsidRDefault="00FF1AAE" w:rsidP="009903E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9903EE">
              <w:rPr>
                <w:rFonts w:ascii="Times New Roman" w:hAnsi="Times New Roman"/>
                <w:sz w:val="24"/>
                <w:szCs w:val="24"/>
              </w:rPr>
              <w:t>7</w:t>
            </w:r>
            <w:r w:rsidRPr="009C79FF">
              <w:rPr>
                <w:rFonts w:ascii="Times New Roman" w:hAnsi="Times New Roman"/>
                <w:sz w:val="24"/>
                <w:szCs w:val="24"/>
              </w:rPr>
              <w:t>-202</w:t>
            </w:r>
            <w:r w:rsidR="003E4E7A">
              <w:rPr>
                <w:rFonts w:ascii="Times New Roman" w:hAnsi="Times New Roman"/>
                <w:sz w:val="24"/>
                <w:szCs w:val="24"/>
              </w:rPr>
              <w:t>1</w:t>
            </w:r>
            <w:r w:rsidRPr="009C79FF">
              <w:rPr>
                <w:rFonts w:ascii="Times New Roman" w:hAnsi="Times New Roman"/>
                <w:sz w:val="24"/>
                <w:szCs w:val="24"/>
              </w:rPr>
              <w:t xml:space="preserve"> годы</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D46F48">
              <w:rPr>
                <w:rFonts w:ascii="Times New Roman" w:hAnsi="Times New Roman"/>
                <w:sz w:val="24"/>
                <w:szCs w:val="24"/>
              </w:rPr>
              <w:t>3</w:t>
            </w:r>
          </w:p>
        </w:tc>
        <w:tc>
          <w:tcPr>
            <w:tcW w:w="6399" w:type="dxa"/>
          </w:tcPr>
          <w:p w:rsidR="00EB75DA" w:rsidRPr="0087512F" w:rsidRDefault="00EB75DA" w:rsidP="00EB75DA">
            <w:pPr>
              <w:spacing w:after="0" w:line="240" w:lineRule="auto"/>
              <w:contextualSpacing/>
              <w:jc w:val="both"/>
              <w:rPr>
                <w:rFonts w:ascii="Times New Roman" w:eastAsia="Arial Unicode MS" w:hAnsi="Times New Roman"/>
                <w:b/>
                <w:sz w:val="24"/>
                <w:szCs w:val="24"/>
              </w:rPr>
            </w:pPr>
            <w:r w:rsidRPr="0087512F">
              <w:rPr>
                <w:rFonts w:ascii="Times New Roman" w:hAnsi="Times New Roman"/>
                <w:sz w:val="24"/>
                <w:szCs w:val="24"/>
              </w:rPr>
              <w:t xml:space="preserve">Общий объем финансирования Подпрограммы 3 составляет </w:t>
            </w:r>
            <w:r w:rsidR="001952A4">
              <w:rPr>
                <w:rFonts w:ascii="Times New Roman" w:hAnsi="Times New Roman"/>
                <w:sz w:val="24"/>
                <w:szCs w:val="24"/>
              </w:rPr>
              <w:t>88208,75</w:t>
            </w:r>
            <w:r w:rsidRPr="0087512F">
              <w:rPr>
                <w:rFonts w:ascii="Times New Roman" w:hAnsi="Times New Roman"/>
                <w:sz w:val="24"/>
                <w:szCs w:val="24"/>
              </w:rPr>
              <w:t xml:space="preserve"> тыс. рублей, в том числе по годам в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sidR="0087512F">
              <w:rPr>
                <w:rFonts w:ascii="Times New Roman" w:hAnsi="Times New Roman"/>
                <w:sz w:val="24"/>
                <w:szCs w:val="24"/>
              </w:rPr>
              <w:t>17495,35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1952A4">
              <w:rPr>
                <w:rFonts w:ascii="Times New Roman" w:hAnsi="Times New Roman"/>
                <w:sz w:val="24"/>
                <w:szCs w:val="24"/>
              </w:rPr>
              <w:t>18230,8</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87512F">
              <w:rPr>
                <w:rFonts w:ascii="Times New Roman" w:hAnsi="Times New Roman"/>
                <w:sz w:val="24"/>
                <w:szCs w:val="24"/>
              </w:rPr>
              <w:t>17773,2</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87512F">
              <w:rPr>
                <w:rFonts w:ascii="Times New Roman" w:hAnsi="Times New Roman"/>
                <w:sz w:val="24"/>
                <w:szCs w:val="24"/>
              </w:rPr>
              <w:t>17354,7</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87512F">
              <w:rPr>
                <w:rFonts w:ascii="Times New Roman" w:hAnsi="Times New Roman"/>
                <w:sz w:val="24"/>
                <w:szCs w:val="24"/>
              </w:rPr>
              <w:t>17354,7</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В том числе за счет средств: </w:t>
            </w:r>
          </w:p>
          <w:p w:rsidR="00C6480B" w:rsidRPr="0087512F" w:rsidRDefault="00C6480B" w:rsidP="00C6480B">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Объем финансирования федерального бюджета – </w:t>
            </w:r>
            <w:r w:rsidR="00443A26">
              <w:rPr>
                <w:rFonts w:ascii="Times New Roman" w:hAnsi="Times New Roman"/>
                <w:sz w:val="24"/>
                <w:szCs w:val="24"/>
              </w:rPr>
              <w:t>379,55 тыс. рублей</w:t>
            </w:r>
          </w:p>
          <w:p w:rsidR="00C6480B" w:rsidRDefault="00C6480B"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 – 100,6</w:t>
            </w:r>
            <w:r w:rsidR="0087512F">
              <w:rPr>
                <w:rFonts w:ascii="Times New Roman" w:hAnsi="Times New Roman"/>
                <w:sz w:val="24"/>
                <w:szCs w:val="24"/>
              </w:rPr>
              <w:t>5</w:t>
            </w:r>
            <w:r w:rsidRPr="0087512F">
              <w:rPr>
                <w:rFonts w:ascii="Times New Roman" w:hAnsi="Times New Roman"/>
                <w:sz w:val="24"/>
                <w:szCs w:val="24"/>
              </w:rPr>
              <w:t xml:space="preserve"> тыс. рублей</w:t>
            </w:r>
          </w:p>
          <w:p w:rsidR="00443A26" w:rsidRPr="0087512F" w:rsidRDefault="00443A26" w:rsidP="00EB75DA">
            <w:pPr>
              <w:spacing w:after="0" w:line="240" w:lineRule="auto"/>
              <w:contextualSpacing/>
              <w:jc w:val="both"/>
              <w:rPr>
                <w:rFonts w:ascii="Times New Roman" w:hAnsi="Times New Roman"/>
                <w:sz w:val="24"/>
                <w:szCs w:val="24"/>
              </w:rPr>
            </w:pPr>
            <w:r>
              <w:rPr>
                <w:rFonts w:ascii="Times New Roman" w:hAnsi="Times New Roman"/>
                <w:sz w:val="24"/>
                <w:szCs w:val="24"/>
              </w:rPr>
              <w:t>2018 – 278,9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бюджета Тульской области -</w:t>
            </w:r>
            <w:r w:rsidR="00443A26">
              <w:rPr>
                <w:rFonts w:ascii="Times New Roman" w:hAnsi="Times New Roman"/>
                <w:sz w:val="24"/>
                <w:szCs w:val="24"/>
              </w:rPr>
              <w:t>13778,45</w:t>
            </w:r>
            <w:r w:rsidR="00C6480B" w:rsidRPr="0087512F">
              <w:rPr>
                <w:rFonts w:ascii="Times New Roman" w:hAnsi="Times New Roman"/>
                <w:sz w:val="24"/>
                <w:szCs w:val="24"/>
              </w:rPr>
              <w:t xml:space="preserve"> тыс</w:t>
            </w:r>
            <w:r w:rsidRPr="0087512F">
              <w:rPr>
                <w:rFonts w:ascii="Times New Roman" w:hAnsi="Times New Roman"/>
                <w:sz w:val="24"/>
                <w:szCs w:val="24"/>
              </w:rPr>
              <w:t>.рублей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 в тыс.рублей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sidR="0087512F">
              <w:rPr>
                <w:rFonts w:ascii="Times New Roman" w:hAnsi="Times New Roman"/>
                <w:sz w:val="24"/>
                <w:szCs w:val="24"/>
              </w:rPr>
              <w:t>2753,95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443A26">
              <w:rPr>
                <w:rFonts w:ascii="Times New Roman" w:hAnsi="Times New Roman"/>
                <w:sz w:val="24"/>
                <w:szCs w:val="24"/>
              </w:rPr>
              <w:t>2850,4</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87512F">
              <w:rPr>
                <w:rFonts w:ascii="Times New Roman" w:hAnsi="Times New Roman"/>
                <w:sz w:val="24"/>
                <w:szCs w:val="24"/>
              </w:rPr>
              <w:t>2671,7</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87512F">
              <w:rPr>
                <w:rFonts w:ascii="Times New Roman" w:hAnsi="Times New Roman"/>
                <w:sz w:val="24"/>
                <w:szCs w:val="24"/>
              </w:rPr>
              <w:t>2751,2</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87512F">
              <w:rPr>
                <w:rFonts w:ascii="Times New Roman" w:hAnsi="Times New Roman"/>
                <w:sz w:val="24"/>
                <w:szCs w:val="24"/>
              </w:rPr>
              <w:t>2751,2</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местных бюджетов -</w:t>
            </w:r>
            <w:r w:rsidR="001952A4">
              <w:rPr>
                <w:rFonts w:ascii="Times New Roman" w:hAnsi="Times New Roman"/>
                <w:sz w:val="24"/>
                <w:szCs w:val="24"/>
              </w:rPr>
              <w:t>74050,75</w:t>
            </w:r>
            <w:r w:rsidRPr="0087512F">
              <w:rPr>
                <w:rFonts w:ascii="Times New Roman" w:hAnsi="Times New Roman"/>
                <w:sz w:val="24"/>
                <w:szCs w:val="24"/>
              </w:rPr>
              <w:t xml:space="preserve"> тыс.рублей.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sidR="0087512F">
              <w:rPr>
                <w:rFonts w:ascii="Times New Roman" w:hAnsi="Times New Roman"/>
                <w:sz w:val="24"/>
                <w:szCs w:val="24"/>
              </w:rPr>
              <w:t>14640,75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1952A4">
              <w:rPr>
                <w:rFonts w:ascii="Times New Roman" w:hAnsi="Times New Roman"/>
                <w:sz w:val="24"/>
                <w:szCs w:val="24"/>
              </w:rPr>
              <w:t>15101,5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87512F">
              <w:rPr>
                <w:rFonts w:ascii="Times New Roman" w:hAnsi="Times New Roman"/>
                <w:sz w:val="24"/>
                <w:szCs w:val="24"/>
              </w:rPr>
              <w:t>15101,5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lastRenderedPageBreak/>
              <w:t>2020-</w:t>
            </w:r>
            <w:r w:rsidR="0087512F">
              <w:rPr>
                <w:rFonts w:ascii="Times New Roman" w:hAnsi="Times New Roman"/>
                <w:sz w:val="24"/>
                <w:szCs w:val="24"/>
              </w:rPr>
              <w:t>14603,5</w:t>
            </w:r>
            <w:r w:rsidRPr="0087512F">
              <w:rPr>
                <w:rFonts w:ascii="Times New Roman" w:hAnsi="Times New Roman"/>
                <w:sz w:val="24"/>
                <w:szCs w:val="24"/>
              </w:rPr>
              <w:t xml:space="preserve"> тыс. рублей</w:t>
            </w:r>
          </w:p>
          <w:p w:rsidR="00275833" w:rsidRPr="00C6480B" w:rsidRDefault="00EB75DA" w:rsidP="0087512F">
            <w:pPr>
              <w:spacing w:after="0" w:line="240" w:lineRule="auto"/>
              <w:contextualSpacing/>
              <w:jc w:val="both"/>
              <w:rPr>
                <w:rFonts w:ascii="Times New Roman" w:hAnsi="Times New Roman"/>
                <w:sz w:val="24"/>
                <w:szCs w:val="24"/>
                <w:highlight w:val="yellow"/>
              </w:rPr>
            </w:pPr>
            <w:r w:rsidRPr="0087512F">
              <w:rPr>
                <w:rFonts w:ascii="Times New Roman" w:hAnsi="Times New Roman"/>
                <w:sz w:val="24"/>
                <w:szCs w:val="24"/>
              </w:rPr>
              <w:t>2021-</w:t>
            </w:r>
            <w:r w:rsidR="0087512F">
              <w:rPr>
                <w:rFonts w:ascii="Times New Roman" w:hAnsi="Times New Roman"/>
                <w:sz w:val="24"/>
                <w:szCs w:val="24"/>
              </w:rPr>
              <w:t>14603,5</w:t>
            </w:r>
            <w:r w:rsidRPr="0087512F">
              <w:rPr>
                <w:rFonts w:ascii="Times New Roman" w:hAnsi="Times New Roman"/>
                <w:sz w:val="24"/>
                <w:szCs w:val="24"/>
              </w:rPr>
              <w:t xml:space="preserve"> тыс. рублей</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sidR="00D46F48">
              <w:rPr>
                <w:rFonts w:ascii="Times New Roman" w:hAnsi="Times New Roman"/>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D46F48">
              <w:rPr>
                <w:rFonts w:ascii="Times New Roman" w:hAnsi="Times New Roman"/>
                <w:sz w:val="24"/>
                <w:szCs w:val="24"/>
              </w:rPr>
              <w:t>3</w:t>
            </w:r>
            <w:r w:rsidRPr="009C79FF">
              <w:rPr>
                <w:rFonts w:ascii="Times New Roman" w:hAnsi="Times New Roman"/>
                <w:sz w:val="24"/>
                <w:szCs w:val="24"/>
              </w:rPr>
              <w:t xml:space="preserve"> позволит достичь следующих результатов:</w:t>
            </w:r>
          </w:p>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обновление фондов библиотек до 4 %;</w:t>
            </w:r>
          </w:p>
          <w:p w:rsidR="00FF1AAE"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 муниципальных библиотек в год на 1 тыс. жителей</w:t>
            </w:r>
          </w:p>
          <w:p w:rsidR="00971034" w:rsidRPr="009C79FF" w:rsidRDefault="00971034" w:rsidP="00FF1AAE">
            <w:pPr>
              <w:spacing w:after="0" w:line="240" w:lineRule="auto"/>
              <w:contextualSpacing/>
              <w:jc w:val="both"/>
              <w:rPr>
                <w:rFonts w:ascii="Times New Roman" w:hAnsi="Times New Roman"/>
                <w:color w:val="000000"/>
                <w:sz w:val="24"/>
                <w:szCs w:val="24"/>
              </w:rPr>
            </w:pPr>
            <w:r>
              <w:rPr>
                <w:rFonts w:ascii="Times New Roman" w:hAnsi="Times New Roman"/>
                <w:sz w:val="24"/>
                <w:szCs w:val="24"/>
              </w:rPr>
              <w:t>увеличить количество посещений организаций культуры по отношению к уровню 2010 года</w:t>
            </w:r>
            <w:r w:rsidR="00BC6B40">
              <w:rPr>
                <w:rFonts w:ascii="Times New Roman" w:hAnsi="Times New Roman"/>
                <w:sz w:val="24"/>
                <w:szCs w:val="24"/>
              </w:rPr>
              <w:t>.</w:t>
            </w:r>
          </w:p>
        </w:tc>
      </w:tr>
    </w:tbl>
    <w:p w:rsidR="003E4E7A" w:rsidRPr="009C79FF" w:rsidRDefault="003E4E7A"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9C79FF"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1. Характеристика текущего состояния библиотечной отрасли,</w:t>
      </w:r>
      <w:r w:rsidR="003E4E7A">
        <w:rPr>
          <w:rFonts w:ascii="Times New Roman" w:hAnsi="Times New Roman"/>
          <w:b/>
          <w:sz w:val="24"/>
          <w:szCs w:val="24"/>
        </w:rPr>
        <w:t xml:space="preserve"> </w:t>
      </w:r>
      <w:r w:rsidRPr="009C79FF">
        <w:rPr>
          <w:rFonts w:ascii="Times New Roman" w:hAnsi="Times New Roman"/>
          <w:b/>
          <w:sz w:val="24"/>
          <w:szCs w:val="24"/>
        </w:rPr>
        <w:t xml:space="preserve">основные показатели, основные проблемы сферы реализации Подпрограммы </w:t>
      </w:r>
      <w:r w:rsidR="00D46F48">
        <w:rPr>
          <w:rFonts w:ascii="Times New Roman" w:hAnsi="Times New Roman"/>
          <w:b/>
          <w:sz w:val="24"/>
          <w:szCs w:val="24"/>
        </w:rPr>
        <w:t>3</w:t>
      </w:r>
      <w:r w:rsidR="003E4E7A">
        <w:rPr>
          <w:rFonts w:ascii="Times New Roman" w:hAnsi="Times New Roman"/>
          <w:b/>
          <w:sz w:val="24"/>
          <w:szCs w:val="24"/>
        </w:rPr>
        <w:t xml:space="preserve"> </w:t>
      </w:r>
      <w:r w:rsidRPr="009C79FF">
        <w:rPr>
          <w:rFonts w:ascii="Times New Roman" w:hAnsi="Times New Roman"/>
          <w:b/>
          <w:sz w:val="24"/>
          <w:szCs w:val="24"/>
        </w:rPr>
        <w:t>«Сохранение и развитие библиотечного дела</w:t>
      </w:r>
      <w:r w:rsidR="00EF40F1">
        <w:rPr>
          <w:rFonts w:ascii="Times New Roman" w:hAnsi="Times New Roman"/>
          <w:b/>
          <w:sz w:val="24"/>
          <w:szCs w:val="24"/>
        </w:rPr>
        <w:t xml:space="preserve"> в муниципальном образовании Кимовский район</w:t>
      </w:r>
      <w:r w:rsidRPr="009C79FF">
        <w:rPr>
          <w:rFonts w:ascii="Times New Roman" w:hAnsi="Times New Roman"/>
          <w:b/>
          <w:sz w:val="24"/>
          <w:szCs w:val="24"/>
        </w:rPr>
        <w:t>»</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9C79FF" w:rsidRDefault="00FF1AAE" w:rsidP="00FF1AAE">
      <w:pPr>
        <w:tabs>
          <w:tab w:val="left" w:pos="720"/>
        </w:tabs>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В настоящее время в Кимовском районе функционирует </w:t>
      </w:r>
      <w:r w:rsidR="003E4E7A">
        <w:rPr>
          <w:rFonts w:ascii="Times New Roman" w:hAnsi="Times New Roman"/>
          <w:sz w:val="24"/>
          <w:szCs w:val="24"/>
        </w:rPr>
        <w:t>16</w:t>
      </w:r>
      <w:r w:rsidRPr="009C79FF">
        <w:rPr>
          <w:rFonts w:ascii="Times New Roman" w:hAnsi="Times New Roman"/>
          <w:sz w:val="24"/>
          <w:szCs w:val="24"/>
        </w:rPr>
        <w:t xml:space="preserve"> библиотек.</w:t>
      </w:r>
      <w:r w:rsidR="003E4E7A">
        <w:rPr>
          <w:rFonts w:ascii="Times New Roman" w:hAnsi="Times New Roman"/>
          <w:sz w:val="24"/>
          <w:szCs w:val="24"/>
        </w:rPr>
        <w:t xml:space="preserve"> </w:t>
      </w:r>
      <w:r w:rsidRPr="009C79FF">
        <w:rPr>
          <w:rFonts w:ascii="Times New Roman" w:hAnsi="Times New Roman"/>
          <w:sz w:val="24"/>
          <w:szCs w:val="24"/>
        </w:rPr>
        <w:t xml:space="preserve">Услугами данных библиотек пользуется </w:t>
      </w:r>
      <w:r w:rsidRPr="00B05C98">
        <w:rPr>
          <w:rFonts w:ascii="Times New Roman" w:hAnsi="Times New Roman"/>
          <w:sz w:val="24"/>
          <w:szCs w:val="24"/>
        </w:rPr>
        <w:t>26554 тыс. человек</w:t>
      </w:r>
      <w:r w:rsidRPr="009C79FF">
        <w:rPr>
          <w:rFonts w:ascii="Times New Roman" w:hAnsi="Times New Roman"/>
          <w:sz w:val="24"/>
          <w:szCs w:val="24"/>
        </w:rPr>
        <w:t xml:space="preserve">.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E4E7A">
        <w:rPr>
          <w:rFonts w:ascii="Times New Roman" w:hAnsi="Times New Roman"/>
          <w:sz w:val="24"/>
          <w:szCs w:val="24"/>
        </w:rPr>
        <w:t>3</w:t>
      </w:r>
      <w:r w:rsidRPr="009C79FF">
        <w:rPr>
          <w:rFonts w:ascii="Times New Roman" w:hAnsi="Times New Roman"/>
          <w:sz w:val="24"/>
          <w:szCs w:val="24"/>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FF1AAE" w:rsidRPr="009C79FF" w:rsidRDefault="00FF1AAE" w:rsidP="00FF1AAE">
      <w:pPr>
        <w:pStyle w:val="1"/>
        <w:spacing w:before="0" w:after="0"/>
        <w:ind w:firstLine="709"/>
        <w:contextualSpacing/>
        <w:rPr>
          <w:rFonts w:ascii="Times New Roman" w:hAnsi="Times New Roman" w:cs="Times New Roman"/>
        </w:rPr>
      </w:pPr>
      <w:r w:rsidRPr="009C79FF">
        <w:rPr>
          <w:rFonts w:ascii="Times New Roman" w:hAnsi="Times New Roman" w:cs="Times New Roman"/>
        </w:rPr>
        <w:t xml:space="preserve">2. Цели и задачи Подпрограммы </w:t>
      </w:r>
      <w:r w:rsidR="003E4E7A">
        <w:rPr>
          <w:rFonts w:ascii="Times New Roman" w:hAnsi="Times New Roman" w:cs="Times New Roman"/>
        </w:rPr>
        <w:t>3</w:t>
      </w:r>
      <w:r w:rsidRPr="009C79FF">
        <w:rPr>
          <w:rFonts w:ascii="Times New Roman" w:hAnsi="Times New Roman" w:cs="Times New Roman"/>
        </w:rPr>
        <w:t xml:space="preserve">, прогноз развития библиотечной отрасли, прогноз конечных результатов Подпрограммы </w:t>
      </w:r>
      <w:r w:rsidR="003E4E7A">
        <w:rPr>
          <w:rFonts w:ascii="Times New Roman" w:hAnsi="Times New Roman" w:cs="Times New Roman"/>
        </w:rPr>
        <w:t xml:space="preserve">3 </w:t>
      </w:r>
      <w:r w:rsidRPr="009C79FF">
        <w:rPr>
          <w:rFonts w:ascii="Times New Roman" w:hAnsi="Times New Roman" w:cs="Times New Roman"/>
        </w:rPr>
        <w:t>«Сохранение и развитие библиотечного дела</w:t>
      </w:r>
      <w:r w:rsidR="00EF40F1">
        <w:rPr>
          <w:rFonts w:ascii="Times New Roman" w:hAnsi="Times New Roman" w:cs="Times New Roman"/>
        </w:rPr>
        <w:t xml:space="preserve"> в муниципальном образовании Кимовский район</w:t>
      </w:r>
      <w:r w:rsidRPr="009C79FF">
        <w:rPr>
          <w:rFonts w:ascii="Times New Roman" w:hAnsi="Times New Roman" w:cs="Times New Roman"/>
        </w:rPr>
        <w:t>»</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3E4E7A">
        <w:rPr>
          <w:rFonts w:ascii="Times New Roman" w:hAnsi="Times New Roman"/>
          <w:sz w:val="24"/>
          <w:szCs w:val="24"/>
        </w:rPr>
        <w:t>3</w:t>
      </w:r>
      <w:r w:rsidRPr="009C79FF">
        <w:rPr>
          <w:rFonts w:ascii="Times New Roman" w:hAnsi="Times New Roman"/>
          <w:sz w:val="24"/>
          <w:szCs w:val="24"/>
        </w:rPr>
        <w:t xml:space="preserve"> – обеспечение права граждан на свободный доступ к информации, хранящейся в библиотеках Кимовского района.</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будет решаться следующая задача –</w:t>
      </w:r>
      <w:r w:rsidR="003E4E7A">
        <w:rPr>
          <w:rFonts w:ascii="Times New Roman" w:hAnsi="Times New Roman"/>
          <w:sz w:val="24"/>
          <w:szCs w:val="24"/>
        </w:rPr>
        <w:t xml:space="preserve"> </w:t>
      </w:r>
      <w:r w:rsidRPr="009C79FF">
        <w:rPr>
          <w:rFonts w:ascii="Times New Roman" w:hAnsi="Times New Roman"/>
          <w:sz w:val="24"/>
          <w:szCs w:val="24"/>
        </w:rPr>
        <w:t xml:space="preserve">сохранение и развитие библиотечного дела.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муниципальной Подпрограммы </w:t>
      </w:r>
      <w:r w:rsidR="003E4E7A">
        <w:rPr>
          <w:rFonts w:ascii="Times New Roman" w:hAnsi="Times New Roman"/>
          <w:sz w:val="24"/>
          <w:szCs w:val="24"/>
        </w:rPr>
        <w:t>3</w:t>
      </w:r>
      <w:r w:rsidRPr="009C79FF">
        <w:rPr>
          <w:rFonts w:ascii="Times New Roman" w:hAnsi="Times New Roman"/>
          <w:sz w:val="24"/>
          <w:szCs w:val="24"/>
        </w:rPr>
        <w:t xml:space="preserve"> позволит:</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обновление фондов библиотек с 3 % до 4 %; </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 государственных библиотек в год</w:t>
      </w:r>
      <w:r w:rsidRPr="009C79FF">
        <w:rPr>
          <w:rFonts w:ascii="Times New Roman" w:hAnsi="Times New Roman"/>
          <w:sz w:val="24"/>
          <w:szCs w:val="24"/>
        </w:rPr>
        <w:br/>
        <w:t>на 1 тыс. жителей.</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3E4E7A">
        <w:rPr>
          <w:rFonts w:ascii="Times New Roman" w:hAnsi="Times New Roman"/>
          <w:sz w:val="24"/>
          <w:szCs w:val="24"/>
        </w:rPr>
        <w:t>3</w:t>
      </w:r>
      <w:r w:rsidRPr="009C79FF">
        <w:rPr>
          <w:rFonts w:ascii="Times New Roman" w:hAnsi="Times New Roman"/>
          <w:sz w:val="24"/>
          <w:szCs w:val="24"/>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Pr="009C79FF" w:rsidRDefault="003E4E7A" w:rsidP="00EF40F1">
      <w:pPr>
        <w:widowControl w:val="0"/>
        <w:autoSpaceDE w:val="0"/>
        <w:autoSpaceDN w:val="0"/>
        <w:adjustRightInd w:val="0"/>
        <w:spacing w:after="0" w:line="240" w:lineRule="auto"/>
        <w:contextualSpacing/>
        <w:jc w:val="both"/>
        <w:rPr>
          <w:rFonts w:ascii="Times New Roman" w:hAnsi="Times New Roman"/>
          <w:color w:val="9BBB59"/>
          <w:sz w:val="24"/>
          <w:szCs w:val="24"/>
        </w:rPr>
      </w:pPr>
    </w:p>
    <w:p w:rsidR="00FF1AAE" w:rsidRPr="009C79FF" w:rsidRDefault="00FF1AAE" w:rsidP="00FF1AAE">
      <w:pPr>
        <w:spacing w:after="0" w:line="240" w:lineRule="auto"/>
        <w:contextualSpacing/>
        <w:jc w:val="center"/>
        <w:rPr>
          <w:rFonts w:ascii="Times New Roman" w:hAnsi="Times New Roman"/>
          <w:b/>
          <w:sz w:val="24"/>
          <w:szCs w:val="24"/>
        </w:rPr>
      </w:pPr>
      <w:r w:rsidRPr="009C79FF">
        <w:rPr>
          <w:rFonts w:ascii="Times New Roman" w:hAnsi="Times New Roman"/>
          <w:b/>
          <w:sz w:val="24"/>
          <w:szCs w:val="24"/>
        </w:rPr>
        <w:lastRenderedPageBreak/>
        <w:t xml:space="preserve">3. Этапы и сроки реализации Подпрограммы </w:t>
      </w:r>
      <w:r w:rsidR="00D46F48">
        <w:rPr>
          <w:rFonts w:ascii="Times New Roman" w:hAnsi="Times New Roman"/>
          <w:b/>
          <w:sz w:val="24"/>
          <w:szCs w:val="24"/>
        </w:rPr>
        <w:t>3</w:t>
      </w:r>
      <w:r w:rsidRPr="009C79FF">
        <w:rPr>
          <w:rFonts w:ascii="Times New Roman" w:hAnsi="Times New Roman"/>
          <w:b/>
          <w:sz w:val="24"/>
          <w:szCs w:val="24"/>
        </w:rPr>
        <w:t>«Сохранение и развитие библиотечного дела</w:t>
      </w:r>
      <w:r w:rsidR="00EF40F1">
        <w:rPr>
          <w:rFonts w:ascii="Times New Roman" w:hAnsi="Times New Roman"/>
          <w:b/>
          <w:sz w:val="24"/>
          <w:szCs w:val="24"/>
        </w:rPr>
        <w:t xml:space="preserve"> в муниципальном образовании Кимовский район</w:t>
      </w:r>
      <w:r w:rsidRPr="009C79FF">
        <w:rPr>
          <w:rFonts w:ascii="Times New Roman" w:hAnsi="Times New Roman"/>
          <w:b/>
          <w:sz w:val="24"/>
          <w:szCs w:val="24"/>
        </w:rPr>
        <w:t>»</w:t>
      </w:r>
    </w:p>
    <w:p w:rsidR="00FF1AAE" w:rsidRPr="00C6480B" w:rsidRDefault="00FF1AAE" w:rsidP="00C6480B">
      <w:pPr>
        <w:spacing w:after="0" w:line="240" w:lineRule="auto"/>
        <w:ind w:firstLine="709"/>
        <w:contextualSpacing/>
        <w:jc w:val="both"/>
        <w:rPr>
          <w:rFonts w:ascii="Times New Roman" w:hAnsi="Times New Roman"/>
          <w:sz w:val="24"/>
          <w:szCs w:val="24"/>
        </w:rPr>
        <w:sectPr w:rsidR="00FF1AAE" w:rsidRPr="00C6480B" w:rsidSect="00494A53">
          <w:type w:val="continuous"/>
          <w:pgSz w:w="11906" w:h="16838"/>
          <w:pgMar w:top="1134" w:right="850" w:bottom="1134" w:left="1701" w:header="708" w:footer="708" w:gutter="0"/>
          <w:cols w:space="720"/>
          <w:docGrid w:linePitch="299"/>
        </w:sectPr>
      </w:pPr>
      <w:r w:rsidRPr="009C79FF">
        <w:rPr>
          <w:rFonts w:ascii="Times New Roman" w:hAnsi="Times New Roman"/>
          <w:sz w:val="24"/>
          <w:szCs w:val="24"/>
        </w:rPr>
        <w:t xml:space="preserve">Подпрограмма </w:t>
      </w:r>
      <w:r w:rsidR="00275833">
        <w:rPr>
          <w:rFonts w:ascii="Times New Roman" w:hAnsi="Times New Roman"/>
          <w:sz w:val="24"/>
          <w:szCs w:val="24"/>
        </w:rPr>
        <w:t>3</w:t>
      </w:r>
      <w:r w:rsidRPr="009C79FF">
        <w:rPr>
          <w:rFonts w:ascii="Times New Roman" w:hAnsi="Times New Roman"/>
          <w:sz w:val="24"/>
          <w:szCs w:val="24"/>
        </w:rPr>
        <w:t xml:space="preserve"> реализуется в один этап: 201</w:t>
      </w:r>
      <w:r w:rsidR="007154BE">
        <w:rPr>
          <w:rFonts w:ascii="Times New Roman" w:hAnsi="Times New Roman"/>
          <w:sz w:val="24"/>
          <w:szCs w:val="24"/>
        </w:rPr>
        <w:t>7</w:t>
      </w:r>
      <w:r w:rsidRPr="009C79FF">
        <w:rPr>
          <w:rFonts w:ascii="Times New Roman" w:hAnsi="Times New Roman"/>
          <w:sz w:val="24"/>
          <w:szCs w:val="24"/>
        </w:rPr>
        <w:t>-202</w:t>
      </w:r>
      <w:r w:rsidR="00D46F48">
        <w:rPr>
          <w:rFonts w:ascii="Times New Roman" w:hAnsi="Times New Roman"/>
          <w:sz w:val="24"/>
          <w:szCs w:val="24"/>
        </w:rPr>
        <w:t>1</w:t>
      </w:r>
      <w:r w:rsidR="00C6480B">
        <w:rPr>
          <w:rFonts w:ascii="Times New Roman" w:hAnsi="Times New Roman"/>
          <w:sz w:val="24"/>
          <w:szCs w:val="24"/>
        </w:rPr>
        <w:t xml:space="preserve"> годы.</w:t>
      </w:r>
    </w:p>
    <w:tbl>
      <w:tblPr>
        <w:tblW w:w="31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6"/>
        <w:gridCol w:w="2186"/>
        <w:gridCol w:w="2186"/>
        <w:gridCol w:w="2186"/>
        <w:gridCol w:w="2186"/>
        <w:gridCol w:w="2186"/>
        <w:gridCol w:w="2186"/>
        <w:gridCol w:w="2186"/>
        <w:gridCol w:w="14187"/>
      </w:tblGrid>
      <w:tr w:rsidR="00410454" w:rsidRPr="009C79FF" w:rsidTr="00410454">
        <w:trPr>
          <w:jc w:val="center"/>
        </w:trPr>
        <w:tc>
          <w:tcPr>
            <w:tcW w:w="2186" w:type="dxa"/>
            <w:tcBorders>
              <w:top w:val="nil"/>
              <w:left w:val="nil"/>
              <w:bottom w:val="nil"/>
              <w:right w:val="nil"/>
            </w:tcBorders>
          </w:tcPr>
          <w:p w:rsidR="00410454" w:rsidRPr="009C79FF" w:rsidRDefault="00410454" w:rsidP="0051006E">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14187" w:type="dxa"/>
            <w:tcBorders>
              <w:top w:val="nil"/>
              <w:left w:val="nil"/>
              <w:bottom w:val="nil"/>
              <w:right w:val="nil"/>
            </w:tcBorders>
          </w:tcPr>
          <w:p w:rsidR="00410454" w:rsidRPr="009C79FF"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186" w:type="dxa"/>
            <w:tcBorders>
              <w:top w:val="nil"/>
              <w:left w:val="nil"/>
              <w:bottom w:val="nil"/>
              <w:right w:val="nil"/>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pStyle w:val="2"/>
              <w:contextualSpacing/>
              <w:rPr>
                <w:rFonts w:ascii="Times New Roman" w:hAnsi="Times New Roman" w:cs="Times New Roman"/>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pStyle w:val="2"/>
              <w:contextualSpacing/>
              <w:rPr>
                <w:rFonts w:ascii="Times New Roman" w:hAnsi="Times New Roman" w:cs="Times New Roman"/>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center"/>
              <w:rPr>
                <w:rFonts w:ascii="Times New Roman" w:hAnsi="Times New Roman"/>
                <w:sz w:val="24"/>
                <w:szCs w:val="24"/>
              </w:rPr>
            </w:pPr>
          </w:p>
        </w:tc>
        <w:tc>
          <w:tcPr>
            <w:tcW w:w="2186" w:type="dxa"/>
            <w:tcBorders>
              <w:top w:val="nil"/>
              <w:left w:val="nil"/>
              <w:bottom w:val="nil"/>
              <w:right w:val="nil"/>
            </w:tcBorders>
          </w:tcPr>
          <w:p w:rsidR="00410454" w:rsidRPr="00236CDC" w:rsidRDefault="00410454" w:rsidP="0051006E">
            <w:pPr>
              <w:pStyle w:val="aff3"/>
              <w:rPr>
                <w:rFonts w:ascii="Times New Roman" w:hAnsi="Times New Roman"/>
                <w:sz w:val="24"/>
                <w:szCs w:val="24"/>
              </w:rPr>
            </w:pPr>
          </w:p>
        </w:tc>
        <w:tc>
          <w:tcPr>
            <w:tcW w:w="2186" w:type="dxa"/>
            <w:tcBorders>
              <w:top w:val="nil"/>
              <w:left w:val="nil"/>
              <w:bottom w:val="nil"/>
              <w:right w:val="nil"/>
            </w:tcBorders>
          </w:tcPr>
          <w:p w:rsidR="00410454" w:rsidRPr="00236CDC" w:rsidRDefault="00410454" w:rsidP="0051006E">
            <w:pPr>
              <w:pStyle w:val="aff3"/>
              <w:rPr>
                <w:rFonts w:ascii="Times New Roman" w:hAnsi="Times New Roman"/>
                <w:sz w:val="24"/>
                <w:szCs w:val="24"/>
              </w:rPr>
            </w:pPr>
          </w:p>
        </w:tc>
        <w:tc>
          <w:tcPr>
            <w:tcW w:w="2186" w:type="dxa"/>
            <w:tcBorders>
              <w:top w:val="nil"/>
              <w:left w:val="nil"/>
              <w:bottom w:val="nil"/>
              <w:right w:val="nil"/>
            </w:tcBorders>
          </w:tcPr>
          <w:p w:rsidR="00410454" w:rsidRPr="00236CDC" w:rsidRDefault="00410454" w:rsidP="0051006E">
            <w:pPr>
              <w:pStyle w:val="aff3"/>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center"/>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pStyle w:val="aff3"/>
            </w:pPr>
          </w:p>
        </w:tc>
        <w:tc>
          <w:tcPr>
            <w:tcW w:w="2186" w:type="dxa"/>
            <w:tcBorders>
              <w:top w:val="nil"/>
              <w:left w:val="nil"/>
              <w:bottom w:val="nil"/>
              <w:right w:val="nil"/>
            </w:tcBorders>
          </w:tcPr>
          <w:p w:rsidR="00410454" w:rsidRPr="0087512F" w:rsidRDefault="00410454" w:rsidP="0051006E">
            <w:pPr>
              <w:spacing w:after="0" w:line="240" w:lineRule="auto"/>
              <w:contextualSpacing/>
              <w:jc w:val="center"/>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center"/>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653E26" w:rsidRDefault="00410454" w:rsidP="0051006E">
            <w:pPr>
              <w:spacing w:after="0" w:line="240" w:lineRule="auto"/>
              <w:contextualSpacing/>
              <w:jc w:val="center"/>
              <w:rPr>
                <w:rFonts w:ascii="Times New Roman" w:hAnsi="Times New Roman"/>
                <w:sz w:val="24"/>
                <w:szCs w:val="24"/>
              </w:rPr>
            </w:pPr>
          </w:p>
        </w:tc>
        <w:tc>
          <w:tcPr>
            <w:tcW w:w="2186" w:type="dxa"/>
            <w:tcBorders>
              <w:top w:val="nil"/>
              <w:left w:val="nil"/>
              <w:bottom w:val="nil"/>
              <w:right w:val="nil"/>
            </w:tcBorders>
          </w:tcPr>
          <w:p w:rsidR="00410454" w:rsidRPr="00653E26" w:rsidRDefault="00410454" w:rsidP="0051006E"/>
        </w:tc>
        <w:tc>
          <w:tcPr>
            <w:tcW w:w="2186" w:type="dxa"/>
            <w:tcBorders>
              <w:top w:val="nil"/>
              <w:left w:val="nil"/>
              <w:bottom w:val="nil"/>
              <w:right w:val="nil"/>
            </w:tcBorders>
          </w:tcPr>
          <w:p w:rsidR="0051006E" w:rsidRPr="0087512F" w:rsidRDefault="0051006E" w:rsidP="0051006E">
            <w:pPr>
              <w:spacing w:after="0" w:line="240" w:lineRule="auto"/>
              <w:contextualSpacing/>
              <w:rPr>
                <w:rFonts w:ascii="Times New Roman" w:hAnsi="Times New Roman"/>
                <w:b/>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center"/>
              <w:rPr>
                <w:rFonts w:ascii="Times New Roman" w:hAnsi="Times New Roman"/>
                <w:b/>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Default="00410454" w:rsidP="0051006E">
            <w:pPr>
              <w:spacing w:after="0" w:line="240" w:lineRule="auto"/>
              <w:contextualSpacing/>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653E26" w:rsidRDefault="00410454" w:rsidP="0051006E">
            <w:pPr>
              <w:spacing w:after="0" w:line="240" w:lineRule="auto"/>
              <w:contextualSpacing/>
              <w:jc w:val="center"/>
              <w:rPr>
                <w:rFonts w:ascii="Times New Roman" w:hAnsi="Times New Roman"/>
                <w:sz w:val="24"/>
                <w:szCs w:val="24"/>
              </w:rPr>
            </w:pPr>
          </w:p>
        </w:tc>
        <w:tc>
          <w:tcPr>
            <w:tcW w:w="2186" w:type="dxa"/>
            <w:tcBorders>
              <w:top w:val="nil"/>
              <w:left w:val="nil"/>
              <w:bottom w:val="nil"/>
              <w:right w:val="nil"/>
            </w:tcBorders>
          </w:tcPr>
          <w:p w:rsidR="00410454" w:rsidRPr="00653E26" w:rsidRDefault="00410454" w:rsidP="0051006E"/>
        </w:tc>
        <w:tc>
          <w:tcPr>
            <w:tcW w:w="2186" w:type="dxa"/>
            <w:tcBorders>
              <w:top w:val="nil"/>
              <w:left w:val="nil"/>
              <w:bottom w:val="nil"/>
              <w:right w:val="nil"/>
            </w:tcBorders>
          </w:tcPr>
          <w:p w:rsidR="00410454" w:rsidRPr="0087512F" w:rsidRDefault="00410454" w:rsidP="0051006E">
            <w:pPr>
              <w:spacing w:after="0" w:line="240" w:lineRule="auto"/>
              <w:contextualSpacing/>
              <w:jc w:val="center"/>
              <w:rPr>
                <w:rFonts w:ascii="Times New Roman" w:hAnsi="Times New Roman"/>
                <w:b/>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center"/>
              <w:rPr>
                <w:rFonts w:ascii="Times New Roman" w:hAnsi="Times New Roman"/>
                <w:b/>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410454">
        <w:trPr>
          <w:jc w:val="center"/>
        </w:trPr>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b/>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eastAsia="Arial Unicode MS"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87512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2186" w:type="dxa"/>
            <w:tcBorders>
              <w:top w:val="nil"/>
              <w:left w:val="nil"/>
              <w:bottom w:val="nil"/>
              <w:right w:val="nil"/>
            </w:tcBorders>
          </w:tcPr>
          <w:p w:rsidR="00410454" w:rsidRPr="009C79FF" w:rsidRDefault="00410454" w:rsidP="0051006E">
            <w:pPr>
              <w:spacing w:after="0" w:line="240" w:lineRule="auto"/>
              <w:contextualSpacing/>
              <w:jc w:val="both"/>
              <w:rPr>
                <w:rFonts w:ascii="Times New Roman" w:hAnsi="Times New Roman"/>
                <w:sz w:val="24"/>
                <w:szCs w:val="24"/>
              </w:rPr>
            </w:pPr>
          </w:p>
        </w:tc>
        <w:tc>
          <w:tcPr>
            <w:tcW w:w="14187" w:type="dxa"/>
            <w:tcBorders>
              <w:top w:val="nil"/>
              <w:left w:val="nil"/>
              <w:bottom w:val="nil"/>
              <w:right w:val="nil"/>
            </w:tcBorders>
          </w:tcPr>
          <w:p w:rsidR="00410454" w:rsidRDefault="00410454" w:rsidP="00C6480B">
            <w:pPr>
              <w:autoSpaceDE w:val="0"/>
              <w:autoSpaceDN w:val="0"/>
              <w:adjustRightInd w:val="0"/>
              <w:spacing w:after="0" w:line="240" w:lineRule="auto"/>
              <w:contextualSpacing/>
              <w:jc w:val="both"/>
              <w:rPr>
                <w:rFonts w:ascii="Times New Roman" w:hAnsi="Times New Roman"/>
                <w:b/>
                <w:sz w:val="24"/>
                <w:szCs w:val="24"/>
              </w:rPr>
            </w:pPr>
          </w:p>
        </w:tc>
      </w:tr>
    </w:tbl>
    <w:p w:rsidR="00FF1AAE" w:rsidRPr="009C79FF" w:rsidRDefault="00FF1AAE" w:rsidP="002E1629">
      <w:pPr>
        <w:autoSpaceDE w:val="0"/>
        <w:autoSpaceDN w:val="0"/>
        <w:adjustRightInd w:val="0"/>
        <w:spacing w:after="0" w:line="240" w:lineRule="auto"/>
        <w:contextualSpacing/>
        <w:rPr>
          <w:rFonts w:ascii="Times New Roman" w:hAnsi="Times New Roman"/>
          <w:b/>
          <w:sz w:val="24"/>
          <w:szCs w:val="24"/>
        </w:rPr>
      </w:pPr>
      <w:r w:rsidRPr="009C79FF">
        <w:rPr>
          <w:rFonts w:ascii="Times New Roman" w:hAnsi="Times New Roman"/>
          <w:b/>
          <w:bCs/>
          <w:sz w:val="24"/>
          <w:szCs w:val="24"/>
        </w:rPr>
        <w:t>5. Перечень показателей результативности</w:t>
      </w:r>
      <w:r>
        <w:rPr>
          <w:rFonts w:ascii="Times New Roman" w:hAnsi="Times New Roman"/>
          <w:b/>
          <w:bCs/>
          <w:sz w:val="24"/>
          <w:szCs w:val="24"/>
        </w:rPr>
        <w:t xml:space="preserve"> </w:t>
      </w:r>
      <w:r w:rsidRPr="009C79FF">
        <w:rPr>
          <w:rFonts w:ascii="Times New Roman" w:hAnsi="Times New Roman"/>
          <w:b/>
          <w:bCs/>
          <w:sz w:val="24"/>
          <w:szCs w:val="24"/>
        </w:rPr>
        <w:t xml:space="preserve">и эффективности реализации Подпрограммы </w:t>
      </w:r>
      <w:r w:rsidR="00D46F48">
        <w:rPr>
          <w:rFonts w:ascii="Times New Roman" w:hAnsi="Times New Roman"/>
          <w:b/>
          <w:bCs/>
          <w:sz w:val="24"/>
          <w:szCs w:val="24"/>
        </w:rPr>
        <w:t>3</w:t>
      </w:r>
      <w:r w:rsidRPr="009C79FF">
        <w:rPr>
          <w:rFonts w:ascii="Times New Roman" w:hAnsi="Times New Roman"/>
          <w:b/>
          <w:sz w:val="24"/>
          <w:szCs w:val="24"/>
        </w:rPr>
        <w:t>«Сохранение и развитие библиотечного дела</w:t>
      </w:r>
      <w:r w:rsidR="00EF40F1">
        <w:rPr>
          <w:rFonts w:ascii="Times New Roman" w:hAnsi="Times New Roman"/>
          <w:b/>
          <w:sz w:val="24"/>
          <w:szCs w:val="24"/>
        </w:rPr>
        <w:t xml:space="preserve"> в муниципальном образовании Кимовский район</w:t>
      </w:r>
      <w:r w:rsidRPr="009C79FF">
        <w:rPr>
          <w:rFonts w:ascii="Times New Roman" w:hAnsi="Times New Roman"/>
          <w:b/>
          <w:sz w:val="24"/>
          <w:szCs w:val="24"/>
        </w:rPr>
        <w:t>»</w:t>
      </w:r>
    </w:p>
    <w:p w:rsidR="00FF1AAE" w:rsidRDefault="00FF1AAE" w:rsidP="00FF1AAE">
      <w:pPr>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518"/>
        <w:gridCol w:w="2410"/>
        <w:gridCol w:w="1843"/>
        <w:gridCol w:w="805"/>
        <w:gridCol w:w="896"/>
        <w:gridCol w:w="992"/>
        <w:gridCol w:w="992"/>
        <w:gridCol w:w="1146"/>
        <w:gridCol w:w="2681"/>
      </w:tblGrid>
      <w:tr w:rsidR="00620C72" w:rsidTr="00185C39">
        <w:tc>
          <w:tcPr>
            <w:tcW w:w="2518" w:type="dxa"/>
            <w:vMerge w:val="restart"/>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681" w:type="dxa"/>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2E1760" w:rsidTr="00185C39">
        <w:tc>
          <w:tcPr>
            <w:tcW w:w="2518"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2410"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1843"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805"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9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4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681" w:type="dxa"/>
          </w:tcPr>
          <w:p w:rsidR="002E1760" w:rsidRDefault="002E1760" w:rsidP="004359DF">
            <w:pPr>
              <w:autoSpaceDE w:val="0"/>
              <w:autoSpaceDN w:val="0"/>
              <w:adjustRightInd w:val="0"/>
              <w:contextualSpacing/>
              <w:jc w:val="both"/>
              <w:rPr>
                <w:rFonts w:ascii="Times New Roman" w:hAnsi="Times New Roman"/>
                <w:sz w:val="24"/>
                <w:szCs w:val="24"/>
              </w:rPr>
            </w:pPr>
          </w:p>
        </w:tc>
      </w:tr>
      <w:tr w:rsidR="002E1760" w:rsidTr="00185C39">
        <w:trPr>
          <w:trHeight w:val="968"/>
        </w:trPr>
        <w:tc>
          <w:tcPr>
            <w:tcW w:w="2518" w:type="dxa"/>
            <w:vMerge w:val="restart"/>
          </w:tcPr>
          <w:p w:rsidR="002E1760" w:rsidRDefault="002E1760" w:rsidP="00EF40F1">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Сохранение и развитие библиотечного дела на территории муниципального образования Кимовский район</w:t>
            </w:r>
          </w:p>
        </w:tc>
        <w:tc>
          <w:tcPr>
            <w:tcW w:w="2410" w:type="dxa"/>
          </w:tcPr>
          <w:p w:rsidR="002E1760" w:rsidRDefault="002E1760" w:rsidP="008C6AD5">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библиотек в год на 1 тыс. жителей (единицы)</w:t>
            </w:r>
          </w:p>
        </w:tc>
        <w:tc>
          <w:tcPr>
            <w:tcW w:w="1843" w:type="dxa"/>
          </w:tcPr>
          <w:p w:rsidR="002E1760" w:rsidRDefault="002E1760"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205</w:t>
            </w:r>
          </w:p>
        </w:tc>
        <w:tc>
          <w:tcPr>
            <w:tcW w:w="805"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206</w:t>
            </w:r>
          </w:p>
        </w:tc>
        <w:tc>
          <w:tcPr>
            <w:tcW w:w="89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207</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208</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209</w:t>
            </w:r>
          </w:p>
        </w:tc>
        <w:tc>
          <w:tcPr>
            <w:tcW w:w="114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c>
          <w:tcPr>
            <w:tcW w:w="2681"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r>
      <w:tr w:rsidR="002E1760" w:rsidTr="00185C39">
        <w:trPr>
          <w:trHeight w:val="967"/>
        </w:trPr>
        <w:tc>
          <w:tcPr>
            <w:tcW w:w="2518"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2410"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Обновление фондов библиотек (%)</w:t>
            </w:r>
          </w:p>
        </w:tc>
        <w:tc>
          <w:tcPr>
            <w:tcW w:w="1843" w:type="dxa"/>
          </w:tcPr>
          <w:p w:rsidR="002E1760" w:rsidRDefault="002E1760"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805"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89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114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2681"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r>
      <w:tr w:rsidR="00BC6B40" w:rsidTr="00185C39">
        <w:trPr>
          <w:trHeight w:val="967"/>
        </w:trPr>
        <w:tc>
          <w:tcPr>
            <w:tcW w:w="2518" w:type="dxa"/>
          </w:tcPr>
          <w:p w:rsidR="00BC6B40" w:rsidRDefault="00BC6B40" w:rsidP="004359DF">
            <w:pPr>
              <w:autoSpaceDE w:val="0"/>
              <w:autoSpaceDN w:val="0"/>
              <w:adjustRightInd w:val="0"/>
              <w:contextualSpacing/>
              <w:jc w:val="both"/>
              <w:rPr>
                <w:rFonts w:ascii="Times New Roman" w:hAnsi="Times New Roman"/>
                <w:sz w:val="24"/>
                <w:szCs w:val="24"/>
              </w:rPr>
            </w:pPr>
          </w:p>
        </w:tc>
        <w:tc>
          <w:tcPr>
            <w:tcW w:w="2410" w:type="dxa"/>
          </w:tcPr>
          <w:p w:rsidR="00BC6B40" w:rsidRPr="00BC6B40" w:rsidRDefault="00BC6B40" w:rsidP="004359DF">
            <w:pPr>
              <w:autoSpaceDE w:val="0"/>
              <w:autoSpaceDN w:val="0"/>
              <w:adjustRightInd w:val="0"/>
              <w:contextualSpacing/>
              <w:jc w:val="both"/>
              <w:rPr>
                <w:rFonts w:ascii="Times New Roman" w:hAnsi="Times New Roman"/>
                <w:sz w:val="24"/>
                <w:szCs w:val="24"/>
              </w:rPr>
            </w:pPr>
            <w:r w:rsidRPr="00BC6B40">
              <w:rPr>
                <w:rFonts w:ascii="Times New Roman" w:hAnsi="Times New Roman"/>
                <w:sz w:val="24"/>
                <w:szCs w:val="24"/>
              </w:rPr>
              <w:t>Количество посещений организаций культуры по отношению к 2010 году</w:t>
            </w:r>
            <w:r w:rsidR="00695D99">
              <w:rPr>
                <w:rFonts w:ascii="Times New Roman" w:hAnsi="Times New Roman"/>
                <w:sz w:val="24"/>
                <w:szCs w:val="24"/>
              </w:rPr>
              <w:t xml:space="preserve"> (единиц)</w:t>
            </w:r>
          </w:p>
        </w:tc>
        <w:tc>
          <w:tcPr>
            <w:tcW w:w="1843" w:type="dxa"/>
          </w:tcPr>
          <w:p w:rsidR="00BC6B40" w:rsidRDefault="00695D99"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110</w:t>
            </w:r>
          </w:p>
        </w:tc>
        <w:tc>
          <w:tcPr>
            <w:tcW w:w="805" w:type="dxa"/>
          </w:tcPr>
          <w:p w:rsidR="00BC6B40" w:rsidRDefault="00695D9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96" w:type="dxa"/>
          </w:tcPr>
          <w:p w:rsidR="00BC6B40" w:rsidRDefault="00695D9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992" w:type="dxa"/>
          </w:tcPr>
          <w:p w:rsidR="00BC6B40" w:rsidRDefault="00695D9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992" w:type="dxa"/>
          </w:tcPr>
          <w:p w:rsidR="00BC6B40" w:rsidRDefault="00695D9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111</w:t>
            </w:r>
          </w:p>
        </w:tc>
        <w:tc>
          <w:tcPr>
            <w:tcW w:w="1146" w:type="dxa"/>
          </w:tcPr>
          <w:p w:rsidR="00BC6B40" w:rsidRDefault="00695D9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112</w:t>
            </w:r>
          </w:p>
        </w:tc>
        <w:tc>
          <w:tcPr>
            <w:tcW w:w="2681" w:type="dxa"/>
          </w:tcPr>
          <w:p w:rsidR="00BC6B40" w:rsidRDefault="00695D9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112</w:t>
            </w:r>
          </w:p>
        </w:tc>
      </w:tr>
    </w:tbl>
    <w:p w:rsidR="000D1429" w:rsidRPr="009C79FF" w:rsidRDefault="000D1429" w:rsidP="00FF1AAE">
      <w:pPr>
        <w:spacing w:after="0" w:line="240" w:lineRule="auto"/>
        <w:ind w:firstLine="709"/>
        <w:contextualSpacing/>
        <w:jc w:val="both"/>
        <w:rPr>
          <w:rFonts w:ascii="Times New Roman" w:hAnsi="Times New Roman"/>
          <w:sz w:val="24"/>
          <w:szCs w:val="24"/>
        </w:rPr>
        <w:sectPr w:rsidR="000D1429" w:rsidRPr="009C79FF" w:rsidSect="00494A53">
          <w:type w:val="continuous"/>
          <w:pgSz w:w="16838" w:h="11906" w:orient="landscape"/>
          <w:pgMar w:top="1134" w:right="850" w:bottom="1134" w:left="1701" w:header="709" w:footer="709" w:gutter="0"/>
          <w:cols w:space="720"/>
        </w:sectPr>
      </w:pPr>
    </w:p>
    <w:p w:rsidR="00FF1AAE" w:rsidRPr="009C79FF" w:rsidRDefault="00FF1AAE" w:rsidP="00FF1AAE">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lastRenderedPageBreak/>
        <w:t>Паспорт показателя</w:t>
      </w:r>
      <w:r w:rsidR="00D46F48">
        <w:rPr>
          <w:rFonts w:ascii="Times New Roman" w:hAnsi="Times New Roman"/>
          <w:b/>
          <w:bCs/>
          <w:sz w:val="24"/>
          <w:szCs w:val="24"/>
        </w:rPr>
        <w:t xml:space="preserve"> </w:t>
      </w:r>
      <w:r w:rsidRPr="009C79FF">
        <w:rPr>
          <w:rFonts w:ascii="Times New Roman" w:hAnsi="Times New Roman"/>
          <w:b/>
          <w:bCs/>
          <w:sz w:val="24"/>
          <w:szCs w:val="24"/>
        </w:rPr>
        <w:t>«Количество посещений муниципальных библиотек в год на 1 тыс. жителей»</w:t>
      </w:r>
    </w:p>
    <w:p w:rsidR="00FF1AAE"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5A0A6E" w:rsidRPr="009C79FF" w:rsidRDefault="005A0A6E" w:rsidP="00FF1AAE">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C015D5"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0828E4" w:rsidRDefault="00D96C6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1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Количество посещений муниципальных библиотек в год на 1 тыс. жителей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Единицы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8"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D96C6E"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FF1AAE" w:rsidRPr="009C79FF" w:rsidRDefault="00FF1AAE" w:rsidP="00FF1AAE">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Паспорт показателя</w:t>
      </w:r>
      <w:r w:rsidR="00D46F48">
        <w:rPr>
          <w:rFonts w:ascii="Times New Roman" w:hAnsi="Times New Roman"/>
          <w:b/>
          <w:bCs/>
          <w:sz w:val="24"/>
          <w:szCs w:val="24"/>
        </w:rPr>
        <w:t xml:space="preserve"> </w:t>
      </w:r>
      <w:r w:rsidRPr="009C79FF">
        <w:rPr>
          <w:rFonts w:ascii="Times New Roman" w:hAnsi="Times New Roman"/>
          <w:b/>
          <w:bCs/>
          <w:sz w:val="24"/>
          <w:szCs w:val="24"/>
        </w:rPr>
        <w:t>«Обновление фондов библиотек»</w:t>
      </w:r>
    </w:p>
    <w:p w:rsidR="00FF1AAE"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ab/>
      </w:r>
    </w:p>
    <w:p w:rsidR="005A0A6E"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4"/>
          <w:szCs w:val="24"/>
        </w:rPr>
      </w:pPr>
    </w:p>
    <w:tbl>
      <w:tblPr>
        <w:tblW w:w="9711" w:type="dxa"/>
        <w:jc w:val="center"/>
        <w:tblLayout w:type="fixed"/>
        <w:tblCellMar>
          <w:left w:w="70" w:type="dxa"/>
          <w:right w:w="70" w:type="dxa"/>
        </w:tblCellMar>
        <w:tblLook w:val="0000"/>
      </w:tblPr>
      <w:tblGrid>
        <w:gridCol w:w="4112"/>
        <w:gridCol w:w="5599"/>
      </w:tblGrid>
      <w:tr w:rsidR="00FF1AAE" w:rsidRPr="00C015D5"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599" w:type="dxa"/>
            <w:tcBorders>
              <w:top w:val="single" w:sz="6" w:space="0" w:color="auto"/>
              <w:left w:val="single" w:sz="6" w:space="0" w:color="auto"/>
              <w:bottom w:val="single" w:sz="6" w:space="0" w:color="auto"/>
              <w:right w:val="single" w:sz="6" w:space="0" w:color="auto"/>
            </w:tcBorders>
          </w:tcPr>
          <w:p w:rsidR="005A20F2" w:rsidRPr="000828E4" w:rsidRDefault="005A20F2" w:rsidP="005A20F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2</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Обновление фондов библиотек</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Проценты</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0828E4">
              <w:rPr>
                <w:rFonts w:ascii="Times New Roman" w:hAnsi="Times New Roman"/>
                <w:sz w:val="24"/>
                <w:szCs w:val="24"/>
              </w:rPr>
              <w:t xml:space="preserve"> </w:t>
            </w:r>
            <w:hyperlink r:id="rId19"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7.Описание системы мониторинга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5A20F2">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5A20F2"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spacing w:after="0" w:line="240" w:lineRule="auto"/>
        <w:ind w:firstLine="709"/>
        <w:contextualSpacing/>
        <w:jc w:val="both"/>
        <w:rPr>
          <w:rFonts w:ascii="Times New Roman" w:hAnsi="Times New Roman"/>
          <w:b/>
          <w:sz w:val="24"/>
          <w:szCs w:val="24"/>
          <w:lang w:eastAsia="ru-RU"/>
        </w:rPr>
      </w:pPr>
    </w:p>
    <w:p w:rsidR="00FF1AAE" w:rsidRDefault="00FF1AAE" w:rsidP="00FF1AAE">
      <w:pPr>
        <w:spacing w:after="0" w:line="240" w:lineRule="auto"/>
        <w:ind w:firstLine="709"/>
        <w:contextualSpacing/>
        <w:jc w:val="both"/>
        <w:rPr>
          <w:rFonts w:ascii="Times New Roman" w:hAnsi="Times New Roman"/>
          <w:b/>
          <w:sz w:val="24"/>
          <w:szCs w:val="24"/>
          <w:lang w:eastAsia="ru-RU"/>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CE3074" w:rsidRDefault="00CE3074" w:rsidP="00CE3074">
      <w:pPr>
        <w:pStyle w:val="ConsPlusNorma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Паспорт показателя «Количество посещений организаций культуры по отношению к уровню 2010 года»</w:t>
      </w:r>
    </w:p>
    <w:p w:rsidR="00CE3074" w:rsidRDefault="00CE3074" w:rsidP="00FF1AAE">
      <w:pPr>
        <w:spacing w:after="0" w:line="240" w:lineRule="auto"/>
        <w:ind w:firstLine="709"/>
        <w:contextualSpacing/>
        <w:jc w:val="both"/>
        <w:rPr>
          <w:rFonts w:ascii="Times New Roman" w:hAnsi="Times New Roman"/>
          <w:b/>
          <w:sz w:val="24"/>
          <w:szCs w:val="24"/>
          <w:lang w:eastAsia="ru-RU"/>
        </w:rPr>
      </w:pPr>
    </w:p>
    <w:p w:rsidR="005A0A6E" w:rsidRDefault="005A0A6E" w:rsidP="00FF1AAE">
      <w:pPr>
        <w:spacing w:after="0" w:line="240" w:lineRule="auto"/>
        <w:ind w:firstLine="709"/>
        <w:contextualSpacing/>
        <w:jc w:val="both"/>
        <w:rPr>
          <w:rFonts w:ascii="Times New Roman" w:hAnsi="Times New Roman"/>
          <w:b/>
          <w:sz w:val="24"/>
          <w:szCs w:val="24"/>
          <w:lang w:eastAsia="ru-RU"/>
        </w:rPr>
      </w:pPr>
    </w:p>
    <w:tbl>
      <w:tblPr>
        <w:tblW w:w="9311" w:type="dxa"/>
        <w:jc w:val="center"/>
        <w:tblLayout w:type="fixed"/>
        <w:tblCellMar>
          <w:left w:w="70" w:type="dxa"/>
          <w:right w:w="70" w:type="dxa"/>
        </w:tblCellMar>
        <w:tblLook w:val="0000"/>
      </w:tblPr>
      <w:tblGrid>
        <w:gridCol w:w="4608"/>
        <w:gridCol w:w="4703"/>
      </w:tblGrid>
      <w:tr w:rsidR="00CE3074" w:rsidRPr="00B10B3B" w:rsidTr="00967449">
        <w:trPr>
          <w:jc w:val="center"/>
        </w:trPr>
        <w:tc>
          <w:tcPr>
            <w:tcW w:w="4608" w:type="dxa"/>
            <w:tcBorders>
              <w:top w:val="single" w:sz="6" w:space="0" w:color="auto"/>
              <w:left w:val="single" w:sz="6" w:space="0" w:color="auto"/>
              <w:bottom w:val="single" w:sz="6" w:space="0" w:color="auto"/>
              <w:right w:val="single" w:sz="6" w:space="0" w:color="auto"/>
            </w:tcBorders>
          </w:tcPr>
          <w:p w:rsidR="00CE3074" w:rsidRPr="000828E4" w:rsidRDefault="00CE3074" w:rsidP="00967449">
            <w:pPr>
              <w:pStyle w:val="ConsPlusNormal"/>
              <w:widowControl/>
              <w:ind w:firstLine="0"/>
              <w:contextualSpacing/>
              <w:rPr>
                <w:rFonts w:ascii="Times New Roman" w:hAnsi="Times New Roman" w:cs="Times New Roman"/>
                <w:sz w:val="24"/>
                <w:szCs w:val="24"/>
              </w:rPr>
            </w:pPr>
            <w:r w:rsidRPr="000828E4">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CE3074" w:rsidRPr="000828E4" w:rsidRDefault="00CE3074" w:rsidP="00967449">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0828E4" w:rsidRDefault="00CE3074" w:rsidP="00967449">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CE3074" w:rsidRPr="000828E4" w:rsidRDefault="00CE3074" w:rsidP="00967449">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CE3074"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w:t>
            </w:r>
          </w:p>
        </w:tc>
      </w:tr>
      <w:tr w:rsidR="00CE3074"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Количество посещений организаций культуры по отношению к 2010 году </w:t>
            </w:r>
          </w:p>
        </w:tc>
      </w:tr>
      <w:tr w:rsidR="00CE3074"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Проценты</w:t>
            </w:r>
          </w:p>
        </w:tc>
      </w:tr>
      <w:tr w:rsidR="00CE3074"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Показатель конечного результата</w:t>
            </w:r>
          </w:p>
        </w:tc>
      </w:tr>
      <w:tr w:rsidR="00CE3074"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Увеличение количества посещений организаций культуры </w:t>
            </w:r>
          </w:p>
        </w:tc>
      </w:tr>
      <w:tr w:rsidR="00CE3074" w:rsidRPr="009C79FF" w:rsidTr="00967449">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967449">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9C79FF" w:rsidRDefault="00CE3074" w:rsidP="00FF1AAE">
      <w:pPr>
        <w:spacing w:after="0" w:line="240" w:lineRule="auto"/>
        <w:ind w:firstLine="709"/>
        <w:contextualSpacing/>
        <w:jc w:val="both"/>
        <w:rPr>
          <w:rFonts w:ascii="Times New Roman" w:hAnsi="Times New Roman"/>
          <w:b/>
          <w:sz w:val="24"/>
          <w:szCs w:val="24"/>
          <w:lang w:eastAsia="ru-RU"/>
        </w:rPr>
        <w:sectPr w:rsidR="00CE3074" w:rsidRPr="009C79FF" w:rsidSect="00494A53">
          <w:type w:val="continuous"/>
          <w:pgSz w:w="11906" w:h="16838"/>
          <w:pgMar w:top="1134" w:right="850" w:bottom="1134" w:left="1701" w:header="708" w:footer="708" w:gutter="0"/>
          <w:cols w:space="708"/>
          <w:docGrid w:linePitch="360"/>
        </w:sect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781"/>
        <w:gridCol w:w="1493"/>
        <w:gridCol w:w="1687"/>
        <w:gridCol w:w="1701"/>
        <w:gridCol w:w="938"/>
        <w:gridCol w:w="2747"/>
      </w:tblGrid>
      <w:tr w:rsidR="00410454" w:rsidRPr="009C79FF" w:rsidTr="0051006E">
        <w:trPr>
          <w:jc w:val="center"/>
        </w:trPr>
        <w:tc>
          <w:tcPr>
            <w:tcW w:w="14187" w:type="dxa"/>
            <w:gridSpan w:val="8"/>
            <w:tcBorders>
              <w:top w:val="nil"/>
              <w:left w:val="nil"/>
              <w:right w:val="nil"/>
            </w:tcBorders>
          </w:tcPr>
          <w:p w:rsidR="00410454" w:rsidRDefault="00410454" w:rsidP="0051006E">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3 </w:t>
            </w:r>
            <w:r w:rsidRPr="009C79FF">
              <w:rPr>
                <w:rFonts w:ascii="Times New Roman" w:hAnsi="Times New Roman"/>
                <w:b/>
                <w:sz w:val="24"/>
                <w:szCs w:val="24"/>
              </w:rPr>
              <w:t>«Сохранение и развитие библиотечного дела</w:t>
            </w:r>
            <w:r>
              <w:rPr>
                <w:rFonts w:ascii="Times New Roman" w:hAnsi="Times New Roman"/>
                <w:b/>
                <w:sz w:val="24"/>
                <w:szCs w:val="24"/>
              </w:rPr>
              <w:t xml:space="preserve"> в муниципальном образовании Кимовский район</w:t>
            </w:r>
            <w:r w:rsidRPr="009C79FF">
              <w:rPr>
                <w:rFonts w:ascii="Times New Roman" w:hAnsi="Times New Roman"/>
                <w:b/>
                <w:sz w:val="24"/>
                <w:szCs w:val="24"/>
              </w:rPr>
              <w:t>»</w:t>
            </w:r>
          </w:p>
          <w:p w:rsidR="00410454" w:rsidRPr="009C79FF" w:rsidRDefault="00410454" w:rsidP="0051006E">
            <w:pPr>
              <w:autoSpaceDE w:val="0"/>
              <w:autoSpaceDN w:val="0"/>
              <w:adjustRightInd w:val="0"/>
              <w:spacing w:after="0" w:line="240" w:lineRule="auto"/>
              <w:contextualSpacing/>
              <w:jc w:val="center"/>
              <w:rPr>
                <w:rFonts w:ascii="Times New Roman" w:hAnsi="Times New Roman"/>
                <w:b/>
                <w:sz w:val="24"/>
                <w:szCs w:val="24"/>
              </w:rPr>
            </w:pPr>
          </w:p>
          <w:p w:rsidR="00410454" w:rsidRPr="009C79FF" w:rsidRDefault="00410454" w:rsidP="0051006E">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62"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600" w:type="dxa"/>
            <w:gridSpan w:val="5"/>
            <w:tcBorders>
              <w:top w:val="single" w:sz="4"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747"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val="restart"/>
            <w:tcBorders>
              <w:top w:val="single" w:sz="6"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819" w:type="dxa"/>
            <w:gridSpan w:val="4"/>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747"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747"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78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74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.1</w:t>
            </w:r>
            <w:r w:rsidRPr="009C79FF">
              <w:rPr>
                <w:rFonts w:ascii="Times New Roman" w:hAnsi="Times New Roman"/>
                <w:color w:val="000000"/>
                <w:sz w:val="24"/>
                <w:szCs w:val="24"/>
              </w:rPr>
              <w:t xml:space="preserve"> </w:t>
            </w:r>
            <w:r>
              <w:rPr>
                <w:rFonts w:ascii="Times New Roman" w:hAnsi="Times New Roman"/>
                <w:color w:val="000000"/>
                <w:sz w:val="24"/>
                <w:szCs w:val="24"/>
              </w:rPr>
              <w:t>«Обеспечение доступа к информации, хранящимся  в муниципальных библиотеках»</w:t>
            </w:r>
          </w:p>
        </w:tc>
        <w:tc>
          <w:tcPr>
            <w:tcW w:w="1262"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781" w:type="dxa"/>
          </w:tcPr>
          <w:p w:rsidR="00410454" w:rsidRPr="0087512F" w:rsidRDefault="001952A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73675,7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2017- </w:t>
            </w:r>
            <w:r>
              <w:rPr>
                <w:rFonts w:ascii="Times New Roman" w:hAnsi="Times New Roman"/>
                <w:sz w:val="24"/>
                <w:szCs w:val="24"/>
              </w:rPr>
              <w:t>14568,9</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2018-150</w:t>
            </w:r>
            <w:r w:rsidR="001952A4">
              <w:rPr>
                <w:rFonts w:ascii="Times New Roman" w:hAnsi="Times New Roman"/>
                <w:sz w:val="24"/>
                <w:szCs w:val="24"/>
              </w:rPr>
              <w:t>08</w:t>
            </w:r>
            <w:r>
              <w:rPr>
                <w:rFonts w:ascii="Times New Roman" w:hAnsi="Times New Roman"/>
                <w:sz w:val="24"/>
                <w:szCs w:val="24"/>
              </w:rPr>
              <w:t>,</w:t>
            </w:r>
            <w:r w:rsidR="001952A4">
              <w:rPr>
                <w:rFonts w:ascii="Times New Roman" w:hAnsi="Times New Roman"/>
                <w:sz w:val="24"/>
                <w:szCs w:val="24"/>
              </w:rPr>
              <w:t>3</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2019-15031,5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14533,5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2021-14533,5</w:t>
            </w:r>
          </w:p>
        </w:tc>
        <w:tc>
          <w:tcPr>
            <w:tcW w:w="1493"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410454" w:rsidRPr="0087512F" w:rsidRDefault="001952A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73675,7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2017- </w:t>
            </w:r>
            <w:r>
              <w:rPr>
                <w:rFonts w:ascii="Times New Roman" w:hAnsi="Times New Roman"/>
                <w:sz w:val="24"/>
                <w:szCs w:val="24"/>
              </w:rPr>
              <w:t>14568,9</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1952A4">
              <w:rPr>
                <w:rFonts w:ascii="Times New Roman" w:hAnsi="Times New Roman"/>
                <w:sz w:val="24"/>
                <w:szCs w:val="24"/>
              </w:rPr>
              <w:t>15008,3</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2019-15031,5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14533,5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2021-14533,5</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 xml:space="preserve">.2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262"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781" w:type="dxa"/>
          </w:tcPr>
          <w:p w:rsidR="00410454" w:rsidRPr="0087512F" w:rsidRDefault="00410454" w:rsidP="0051006E">
            <w:pPr>
              <w:spacing w:after="0" w:line="240" w:lineRule="auto"/>
              <w:contextualSpacing/>
              <w:jc w:val="center"/>
              <w:rPr>
                <w:rFonts w:ascii="Times New Roman" w:hAnsi="Times New Roman"/>
                <w:b/>
                <w:sz w:val="24"/>
                <w:szCs w:val="24"/>
              </w:rPr>
            </w:pPr>
            <w:r w:rsidRPr="0087512F">
              <w:rPr>
                <w:rFonts w:ascii="Times New Roman" w:hAnsi="Times New Roman"/>
                <w:b/>
                <w:sz w:val="24"/>
                <w:szCs w:val="24"/>
              </w:rPr>
              <w:t>350,0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2019-70,0 </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2021-70,0</w:t>
            </w:r>
          </w:p>
        </w:tc>
        <w:tc>
          <w:tcPr>
            <w:tcW w:w="1493" w:type="dxa"/>
          </w:tcPr>
          <w:p w:rsidR="00410454" w:rsidRPr="0087512F" w:rsidRDefault="00410454" w:rsidP="0051006E">
            <w:pPr>
              <w:pStyle w:val="2"/>
              <w:contextualSpacing/>
              <w:rPr>
                <w:rFonts w:ascii="Times New Roman" w:hAnsi="Times New Roman" w:cs="Times New Roman"/>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410454" w:rsidRPr="0087512F" w:rsidRDefault="00410454" w:rsidP="0051006E">
            <w:pPr>
              <w:spacing w:after="0" w:line="240" w:lineRule="auto"/>
              <w:contextualSpacing/>
              <w:jc w:val="center"/>
              <w:rPr>
                <w:rFonts w:ascii="Times New Roman" w:hAnsi="Times New Roman"/>
                <w:b/>
                <w:sz w:val="24"/>
                <w:szCs w:val="24"/>
              </w:rPr>
            </w:pPr>
            <w:r w:rsidRPr="0087512F">
              <w:rPr>
                <w:rFonts w:ascii="Times New Roman" w:hAnsi="Times New Roman"/>
                <w:b/>
                <w:sz w:val="24"/>
                <w:szCs w:val="24"/>
              </w:rPr>
              <w:t>350,0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2019-70,0 </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2021-70,0</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w:t>
            </w:r>
            <w:r w:rsidRPr="009C79FF">
              <w:rPr>
                <w:rFonts w:ascii="Times New Roman" w:hAnsi="Times New Roman"/>
                <w:sz w:val="24"/>
                <w:szCs w:val="24"/>
              </w:rPr>
              <w:lastRenderedPageBreak/>
              <w:t>«Кимовская межпоселенческая центральная районная библиотека»</w:t>
            </w:r>
          </w:p>
          <w:p w:rsidR="00410454" w:rsidRPr="009C79FF" w:rsidRDefault="00410454" w:rsidP="0051006E">
            <w:pPr>
              <w:spacing w:after="0" w:line="240" w:lineRule="auto"/>
              <w:contextualSpacing/>
              <w:jc w:val="both"/>
              <w:rPr>
                <w:rFonts w:ascii="Times New Roman" w:hAnsi="Times New Roman"/>
                <w:sz w:val="24"/>
                <w:szCs w:val="24"/>
              </w:rPr>
            </w:pPr>
          </w:p>
        </w:tc>
      </w:tr>
      <w:tr w:rsidR="00410454" w:rsidRPr="009C79FF"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lastRenderedPageBreak/>
              <w:t>3.3 «Государственная поддержка муниципальных учреждений»</w:t>
            </w:r>
          </w:p>
        </w:tc>
        <w:tc>
          <w:tcPr>
            <w:tcW w:w="1262"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781" w:type="dxa"/>
          </w:tcPr>
          <w:p w:rsidR="00410454" w:rsidRPr="0087512F"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13648,40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2671,6</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2802,7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p>
        </w:tc>
        <w:tc>
          <w:tcPr>
            <w:tcW w:w="1493" w:type="dxa"/>
          </w:tcPr>
          <w:p w:rsidR="00410454" w:rsidRPr="0087512F" w:rsidRDefault="00410454" w:rsidP="0051006E">
            <w:pPr>
              <w:pStyle w:val="2"/>
              <w:contextualSpacing/>
              <w:rPr>
                <w:rFonts w:ascii="Times New Roman" w:hAnsi="Times New Roman" w:cs="Times New Roman"/>
              </w:rPr>
            </w:pP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13648,40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2671,6</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2802,7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p>
        </w:tc>
        <w:tc>
          <w:tcPr>
            <w:tcW w:w="1701"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Pr="009C79FF"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3.4 Поддержка отрасли культуры (подключение общедоступных библиотек к сети Интернет)</w:t>
            </w:r>
          </w:p>
        </w:tc>
        <w:tc>
          <w:tcPr>
            <w:tcW w:w="1262" w:type="dxa"/>
          </w:tcPr>
          <w:p w:rsidR="00410454"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781" w:type="dxa"/>
          </w:tcPr>
          <w:p w:rsidR="00410454" w:rsidRPr="0087512F" w:rsidRDefault="0051006E"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188,738</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2017-83,</w:t>
            </w:r>
            <w:r>
              <w:rPr>
                <w:rFonts w:ascii="Times New Roman" w:hAnsi="Times New Roman"/>
                <w:sz w:val="24"/>
                <w:szCs w:val="24"/>
              </w:rPr>
              <w:t>838</w:t>
            </w:r>
          </w:p>
          <w:p w:rsidR="00410454" w:rsidRPr="0087512F" w:rsidRDefault="00410454"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51006E">
              <w:rPr>
                <w:rFonts w:ascii="Times New Roman" w:hAnsi="Times New Roman"/>
                <w:sz w:val="24"/>
                <w:szCs w:val="24"/>
              </w:rPr>
              <w:t>104,9</w:t>
            </w:r>
          </w:p>
        </w:tc>
        <w:tc>
          <w:tcPr>
            <w:tcW w:w="1493" w:type="dxa"/>
          </w:tcPr>
          <w:p w:rsidR="00410454" w:rsidRPr="00236CDC" w:rsidRDefault="00410454" w:rsidP="0051006E">
            <w:pPr>
              <w:pStyle w:val="aff3"/>
              <w:jc w:val="center"/>
              <w:rPr>
                <w:rFonts w:ascii="Times New Roman" w:hAnsi="Times New Roman"/>
                <w:b/>
                <w:sz w:val="24"/>
                <w:szCs w:val="24"/>
              </w:rPr>
            </w:pPr>
            <w:r>
              <w:rPr>
                <w:rFonts w:ascii="Times New Roman" w:hAnsi="Times New Roman"/>
                <w:b/>
                <w:sz w:val="24"/>
                <w:szCs w:val="24"/>
              </w:rPr>
              <w:t>113,35</w:t>
            </w:r>
          </w:p>
          <w:p w:rsidR="00410454" w:rsidRDefault="00410454" w:rsidP="0051006E">
            <w:pPr>
              <w:pStyle w:val="aff3"/>
              <w:rPr>
                <w:rFonts w:ascii="Times New Roman" w:hAnsi="Times New Roman"/>
                <w:sz w:val="24"/>
                <w:szCs w:val="24"/>
              </w:rPr>
            </w:pPr>
            <w:r w:rsidRPr="00236CDC">
              <w:rPr>
                <w:rFonts w:ascii="Times New Roman" w:hAnsi="Times New Roman"/>
                <w:sz w:val="24"/>
                <w:szCs w:val="24"/>
              </w:rPr>
              <w:t>2017-45,65</w:t>
            </w:r>
          </w:p>
          <w:p w:rsidR="00410454" w:rsidRPr="00236CDC" w:rsidRDefault="00410454" w:rsidP="0051006E">
            <w:pPr>
              <w:pStyle w:val="aff3"/>
              <w:rPr>
                <w:rFonts w:ascii="Times New Roman" w:hAnsi="Times New Roman"/>
                <w:sz w:val="24"/>
                <w:szCs w:val="24"/>
              </w:rPr>
            </w:pPr>
            <w:r>
              <w:rPr>
                <w:rFonts w:ascii="Times New Roman" w:hAnsi="Times New Roman"/>
                <w:sz w:val="24"/>
                <w:szCs w:val="24"/>
              </w:rPr>
              <w:t>2018-67,7</w:t>
            </w:r>
          </w:p>
          <w:p w:rsidR="00410454" w:rsidRPr="00236CDC" w:rsidRDefault="00410454" w:rsidP="0051006E">
            <w:pPr>
              <w:pStyle w:val="aff3"/>
              <w:rPr>
                <w:rFonts w:ascii="Times New Roman" w:hAnsi="Times New Roman"/>
                <w:sz w:val="24"/>
                <w:szCs w:val="24"/>
              </w:rPr>
            </w:pPr>
          </w:p>
        </w:tc>
        <w:tc>
          <w:tcPr>
            <w:tcW w:w="1687" w:type="dxa"/>
          </w:tcPr>
          <w:p w:rsidR="00410454" w:rsidRPr="00236CDC" w:rsidRDefault="00410454" w:rsidP="0051006E">
            <w:pPr>
              <w:pStyle w:val="aff3"/>
              <w:jc w:val="center"/>
              <w:rPr>
                <w:rFonts w:ascii="Times New Roman" w:hAnsi="Times New Roman"/>
                <w:b/>
                <w:sz w:val="24"/>
                <w:szCs w:val="24"/>
              </w:rPr>
            </w:pPr>
            <w:r w:rsidRPr="00236CDC">
              <w:rPr>
                <w:rFonts w:ascii="Times New Roman" w:hAnsi="Times New Roman"/>
                <w:b/>
                <w:sz w:val="24"/>
                <w:szCs w:val="24"/>
              </w:rPr>
              <w:t>62,35</w:t>
            </w:r>
          </w:p>
          <w:p w:rsidR="00410454" w:rsidRDefault="00410454" w:rsidP="0051006E">
            <w:pPr>
              <w:pStyle w:val="aff3"/>
              <w:rPr>
                <w:rFonts w:ascii="Times New Roman" w:hAnsi="Times New Roman"/>
                <w:sz w:val="24"/>
                <w:szCs w:val="24"/>
              </w:rPr>
            </w:pPr>
            <w:r w:rsidRPr="00236CDC">
              <w:rPr>
                <w:rFonts w:ascii="Times New Roman" w:hAnsi="Times New Roman"/>
                <w:sz w:val="24"/>
                <w:szCs w:val="24"/>
              </w:rPr>
              <w:t>2017-37,35</w:t>
            </w:r>
          </w:p>
          <w:p w:rsidR="00410454" w:rsidRPr="00236CDC" w:rsidRDefault="00410454" w:rsidP="0051006E">
            <w:pPr>
              <w:pStyle w:val="aff3"/>
              <w:rPr>
                <w:rFonts w:ascii="Times New Roman" w:hAnsi="Times New Roman"/>
                <w:sz w:val="24"/>
                <w:szCs w:val="24"/>
              </w:rPr>
            </w:pPr>
            <w:r>
              <w:rPr>
                <w:rFonts w:ascii="Times New Roman" w:hAnsi="Times New Roman"/>
                <w:sz w:val="24"/>
                <w:szCs w:val="24"/>
              </w:rPr>
              <w:t>2018-25,0</w:t>
            </w:r>
          </w:p>
        </w:tc>
        <w:tc>
          <w:tcPr>
            <w:tcW w:w="1701" w:type="dxa"/>
          </w:tcPr>
          <w:p w:rsidR="00410454" w:rsidRPr="00236CDC" w:rsidRDefault="0051006E" w:rsidP="0051006E">
            <w:pPr>
              <w:pStyle w:val="aff3"/>
              <w:jc w:val="center"/>
              <w:rPr>
                <w:rFonts w:ascii="Times New Roman" w:hAnsi="Times New Roman"/>
                <w:b/>
                <w:sz w:val="24"/>
                <w:szCs w:val="24"/>
              </w:rPr>
            </w:pPr>
            <w:r>
              <w:rPr>
                <w:rFonts w:ascii="Times New Roman" w:hAnsi="Times New Roman"/>
                <w:b/>
                <w:sz w:val="24"/>
                <w:szCs w:val="24"/>
              </w:rPr>
              <w:t>13,038</w:t>
            </w:r>
          </w:p>
          <w:p w:rsidR="00410454" w:rsidRPr="00236CDC" w:rsidRDefault="00410454" w:rsidP="0051006E">
            <w:pPr>
              <w:pStyle w:val="aff3"/>
              <w:rPr>
                <w:rFonts w:ascii="Times New Roman" w:hAnsi="Times New Roman"/>
                <w:sz w:val="24"/>
                <w:szCs w:val="24"/>
              </w:rPr>
            </w:pPr>
            <w:r w:rsidRPr="00236CDC">
              <w:rPr>
                <w:rFonts w:ascii="Times New Roman" w:hAnsi="Times New Roman"/>
                <w:sz w:val="24"/>
                <w:szCs w:val="24"/>
              </w:rPr>
              <w:t>2017-0,838</w:t>
            </w:r>
          </w:p>
          <w:p w:rsidR="00410454" w:rsidRPr="00236CDC" w:rsidRDefault="00410454" w:rsidP="0051006E">
            <w:pPr>
              <w:pStyle w:val="aff3"/>
              <w:rPr>
                <w:rFonts w:ascii="Times New Roman" w:hAnsi="Times New Roman"/>
                <w:sz w:val="24"/>
                <w:szCs w:val="24"/>
              </w:rPr>
            </w:pPr>
            <w:r w:rsidRPr="00236CDC">
              <w:rPr>
                <w:rFonts w:ascii="Times New Roman" w:hAnsi="Times New Roman"/>
                <w:sz w:val="24"/>
                <w:szCs w:val="24"/>
              </w:rPr>
              <w:t>2018-</w:t>
            </w:r>
            <w:r w:rsidR="0051006E">
              <w:rPr>
                <w:rFonts w:ascii="Times New Roman" w:hAnsi="Times New Roman"/>
                <w:sz w:val="24"/>
                <w:szCs w:val="24"/>
              </w:rPr>
              <w:t>12,2</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 xml:space="preserve">3.5 Поддержка </w:t>
            </w:r>
            <w:r>
              <w:rPr>
                <w:rFonts w:ascii="Times New Roman" w:hAnsi="Times New Roman"/>
                <w:sz w:val="24"/>
                <w:szCs w:val="24"/>
              </w:rPr>
              <w:lastRenderedPageBreak/>
              <w:t>отрасли культуры (комплектование книжных фондов библиотек муниципальных образований)</w:t>
            </w:r>
          </w:p>
        </w:tc>
        <w:tc>
          <w:tcPr>
            <w:tcW w:w="1262" w:type="dxa"/>
          </w:tcPr>
          <w:p w:rsidR="00410454"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2017-2021</w:t>
            </w:r>
          </w:p>
        </w:tc>
        <w:tc>
          <w:tcPr>
            <w:tcW w:w="1781" w:type="dxa"/>
          </w:tcPr>
          <w:p w:rsidR="00410454" w:rsidRPr="0087512F" w:rsidRDefault="0051006E"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195,9</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lastRenderedPageBreak/>
              <w:t>2017-101,0</w:t>
            </w:r>
          </w:p>
          <w:p w:rsidR="00410454" w:rsidRPr="0087512F" w:rsidRDefault="00410454"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51006E">
              <w:rPr>
                <w:rFonts w:ascii="Times New Roman" w:hAnsi="Times New Roman"/>
                <w:sz w:val="24"/>
                <w:szCs w:val="24"/>
              </w:rPr>
              <w:t>94,9</w:t>
            </w:r>
          </w:p>
        </w:tc>
        <w:tc>
          <w:tcPr>
            <w:tcW w:w="1493" w:type="dxa"/>
          </w:tcPr>
          <w:p w:rsidR="00410454" w:rsidRPr="00653E26" w:rsidRDefault="00410454" w:rsidP="0051006E">
            <w:pPr>
              <w:pStyle w:val="aff3"/>
              <w:jc w:val="center"/>
              <w:rPr>
                <w:rFonts w:ascii="Times New Roman" w:hAnsi="Times New Roman"/>
                <w:b/>
                <w:sz w:val="24"/>
                <w:szCs w:val="24"/>
              </w:rPr>
            </w:pPr>
            <w:r w:rsidRPr="00653E26">
              <w:rPr>
                <w:rFonts w:ascii="Times New Roman" w:hAnsi="Times New Roman"/>
                <w:b/>
                <w:sz w:val="24"/>
                <w:szCs w:val="24"/>
              </w:rPr>
              <w:lastRenderedPageBreak/>
              <w:t>116,2</w:t>
            </w:r>
          </w:p>
          <w:p w:rsidR="00410454" w:rsidRPr="00653E26" w:rsidRDefault="00410454" w:rsidP="0051006E">
            <w:pPr>
              <w:pStyle w:val="aff3"/>
              <w:rPr>
                <w:sz w:val="24"/>
                <w:szCs w:val="24"/>
              </w:rPr>
            </w:pPr>
            <w:r w:rsidRPr="00653E26">
              <w:rPr>
                <w:sz w:val="24"/>
                <w:szCs w:val="24"/>
              </w:rPr>
              <w:lastRenderedPageBreak/>
              <w:t>2017-55,0</w:t>
            </w:r>
          </w:p>
          <w:p w:rsidR="00410454" w:rsidRPr="0087512F" w:rsidRDefault="00410454" w:rsidP="0051006E">
            <w:pPr>
              <w:pStyle w:val="aff3"/>
            </w:pPr>
            <w:r w:rsidRPr="00653E26">
              <w:rPr>
                <w:sz w:val="24"/>
                <w:szCs w:val="24"/>
              </w:rPr>
              <w:t>2018-61,2</w:t>
            </w: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67,7</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lastRenderedPageBreak/>
              <w:t>2017-45,0</w:t>
            </w:r>
          </w:p>
          <w:p w:rsidR="00410454" w:rsidRPr="0087512F" w:rsidRDefault="00410454"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2018-22,7</w:t>
            </w:r>
          </w:p>
        </w:tc>
        <w:tc>
          <w:tcPr>
            <w:tcW w:w="1701" w:type="dxa"/>
          </w:tcPr>
          <w:p w:rsidR="00410454" w:rsidRPr="0087512F" w:rsidRDefault="0051006E"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12,0</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lastRenderedPageBreak/>
              <w:t>2017-1,0</w:t>
            </w:r>
          </w:p>
          <w:p w:rsidR="00410454" w:rsidRPr="0087512F" w:rsidRDefault="00410454"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51006E">
              <w:rPr>
                <w:rFonts w:ascii="Times New Roman" w:hAnsi="Times New Roman"/>
                <w:sz w:val="24"/>
                <w:szCs w:val="24"/>
              </w:rPr>
              <w:t>11,0</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w:t>
            </w:r>
            <w:r>
              <w:rPr>
                <w:rFonts w:ascii="Times New Roman" w:hAnsi="Times New Roman"/>
                <w:sz w:val="24"/>
                <w:szCs w:val="24"/>
              </w:rPr>
              <w:lastRenderedPageBreak/>
              <w:t>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lastRenderedPageBreak/>
              <w:t>3.6 Поддержка отрасли культуры (государственная поддержка муниципальных учреждений культуры)</w:t>
            </w:r>
          </w:p>
        </w:tc>
        <w:tc>
          <w:tcPr>
            <w:tcW w:w="1262" w:type="dxa"/>
          </w:tcPr>
          <w:p w:rsidR="00410454"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2018-2021</w:t>
            </w:r>
          </w:p>
        </w:tc>
        <w:tc>
          <w:tcPr>
            <w:tcW w:w="1781" w:type="dxa"/>
          </w:tcPr>
          <w:p w:rsidR="00410454"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410454" w:rsidRPr="00653E26" w:rsidRDefault="00410454" w:rsidP="0051006E">
            <w:pPr>
              <w:spacing w:after="0" w:line="240" w:lineRule="auto"/>
              <w:contextualSpacing/>
              <w:jc w:val="center"/>
              <w:rPr>
                <w:rFonts w:ascii="Times New Roman" w:hAnsi="Times New Roman"/>
                <w:sz w:val="24"/>
                <w:szCs w:val="24"/>
              </w:rPr>
            </w:pPr>
            <w:r w:rsidRPr="00653E26">
              <w:rPr>
                <w:rFonts w:ascii="Times New Roman" w:hAnsi="Times New Roman"/>
                <w:sz w:val="24"/>
                <w:szCs w:val="24"/>
              </w:rPr>
              <w:t>2018-100,0</w:t>
            </w:r>
          </w:p>
        </w:tc>
        <w:tc>
          <w:tcPr>
            <w:tcW w:w="1493" w:type="dxa"/>
          </w:tcPr>
          <w:p w:rsidR="00410454" w:rsidRDefault="00410454" w:rsidP="0051006E">
            <w:pPr>
              <w:pStyle w:val="2"/>
              <w:contextualSpacing/>
              <w:jc w:val="center"/>
              <w:rPr>
                <w:rFonts w:ascii="Times New Roman" w:hAnsi="Times New Roman" w:cs="Times New Roman"/>
                <w:b/>
              </w:rPr>
            </w:pPr>
            <w:r>
              <w:rPr>
                <w:rFonts w:ascii="Times New Roman" w:hAnsi="Times New Roman" w:cs="Times New Roman"/>
                <w:b/>
              </w:rPr>
              <w:t>100,0</w:t>
            </w:r>
          </w:p>
          <w:p w:rsidR="00410454" w:rsidRPr="00653E26" w:rsidRDefault="00410454" w:rsidP="0051006E">
            <w:r>
              <w:t>2018-100,0</w:t>
            </w: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p>
        </w:tc>
        <w:tc>
          <w:tcPr>
            <w:tcW w:w="1701" w:type="dxa"/>
          </w:tcPr>
          <w:p w:rsidR="00410454" w:rsidRDefault="00410454" w:rsidP="0051006E">
            <w:pPr>
              <w:spacing w:after="0" w:line="240" w:lineRule="auto"/>
              <w:contextualSpacing/>
              <w:jc w:val="center"/>
              <w:rPr>
                <w:rFonts w:ascii="Times New Roman" w:hAnsi="Times New Roman"/>
                <w:b/>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 xml:space="preserve">3.7 Поддержка отрасли культуры (государственная поддержка лучших работников муниципальных учреждений культуры, </w:t>
            </w:r>
            <w:r>
              <w:rPr>
                <w:rFonts w:ascii="Times New Roman" w:hAnsi="Times New Roman"/>
                <w:sz w:val="24"/>
                <w:szCs w:val="24"/>
              </w:rPr>
              <w:lastRenderedPageBreak/>
              <w:t>находящихся на территориях сельских поселений)</w:t>
            </w:r>
          </w:p>
        </w:tc>
        <w:tc>
          <w:tcPr>
            <w:tcW w:w="1262" w:type="dxa"/>
          </w:tcPr>
          <w:p w:rsidR="00410454"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2018-2021</w:t>
            </w:r>
          </w:p>
        </w:tc>
        <w:tc>
          <w:tcPr>
            <w:tcW w:w="1781" w:type="dxa"/>
          </w:tcPr>
          <w:p w:rsidR="00410454"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50,0</w:t>
            </w:r>
          </w:p>
          <w:p w:rsidR="00410454" w:rsidRPr="00653E26" w:rsidRDefault="00410454" w:rsidP="0051006E">
            <w:pPr>
              <w:spacing w:after="0" w:line="240" w:lineRule="auto"/>
              <w:contextualSpacing/>
              <w:jc w:val="center"/>
              <w:rPr>
                <w:rFonts w:ascii="Times New Roman" w:hAnsi="Times New Roman"/>
                <w:sz w:val="24"/>
                <w:szCs w:val="24"/>
              </w:rPr>
            </w:pPr>
            <w:r w:rsidRPr="00653E26">
              <w:rPr>
                <w:rFonts w:ascii="Times New Roman" w:hAnsi="Times New Roman"/>
                <w:sz w:val="24"/>
                <w:szCs w:val="24"/>
              </w:rPr>
              <w:t>2018-50,0</w:t>
            </w:r>
          </w:p>
        </w:tc>
        <w:tc>
          <w:tcPr>
            <w:tcW w:w="1493" w:type="dxa"/>
          </w:tcPr>
          <w:p w:rsidR="00410454" w:rsidRDefault="00410454" w:rsidP="0051006E">
            <w:pPr>
              <w:pStyle w:val="2"/>
              <w:contextualSpacing/>
              <w:jc w:val="center"/>
              <w:rPr>
                <w:rFonts w:ascii="Times New Roman" w:hAnsi="Times New Roman" w:cs="Times New Roman"/>
                <w:b/>
              </w:rPr>
            </w:pPr>
            <w:r>
              <w:rPr>
                <w:rFonts w:ascii="Times New Roman" w:hAnsi="Times New Roman" w:cs="Times New Roman"/>
                <w:b/>
              </w:rPr>
              <w:t>50,0</w:t>
            </w:r>
          </w:p>
          <w:p w:rsidR="00410454" w:rsidRPr="00653E26" w:rsidRDefault="00410454" w:rsidP="0051006E">
            <w:r>
              <w:t>2018-50,0</w:t>
            </w: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p>
        </w:tc>
        <w:tc>
          <w:tcPr>
            <w:tcW w:w="1701" w:type="dxa"/>
          </w:tcPr>
          <w:p w:rsidR="00410454" w:rsidRDefault="00410454" w:rsidP="0051006E">
            <w:pPr>
              <w:spacing w:after="0" w:line="240" w:lineRule="auto"/>
              <w:contextualSpacing/>
              <w:jc w:val="center"/>
              <w:rPr>
                <w:rFonts w:ascii="Times New Roman" w:hAnsi="Times New Roman"/>
                <w:b/>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w:t>
            </w:r>
            <w:r w:rsidRPr="009C79FF">
              <w:rPr>
                <w:rFonts w:ascii="Times New Roman" w:hAnsi="Times New Roman"/>
                <w:sz w:val="24"/>
                <w:szCs w:val="24"/>
              </w:rPr>
              <w:lastRenderedPageBreak/>
              <w:t>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RPr="009C79FF" w:rsidTr="0051006E">
        <w:trPr>
          <w:jc w:val="center"/>
        </w:trPr>
        <w:tc>
          <w:tcPr>
            <w:tcW w:w="257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b/>
                <w:sz w:val="24"/>
                <w:szCs w:val="24"/>
              </w:rPr>
              <w:lastRenderedPageBreak/>
              <w:t>Итого:</w:t>
            </w:r>
          </w:p>
        </w:tc>
        <w:tc>
          <w:tcPr>
            <w:tcW w:w="1262" w:type="dxa"/>
          </w:tcPr>
          <w:p w:rsidR="00410454" w:rsidRPr="009C79FF" w:rsidRDefault="00410454" w:rsidP="0051006E">
            <w:pPr>
              <w:spacing w:after="0" w:line="240" w:lineRule="auto"/>
              <w:contextualSpacing/>
              <w:jc w:val="both"/>
              <w:rPr>
                <w:rFonts w:ascii="Times New Roman" w:hAnsi="Times New Roman"/>
                <w:b/>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781" w:type="dxa"/>
          </w:tcPr>
          <w:p w:rsidR="00410454" w:rsidRPr="0087512F" w:rsidRDefault="001952A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88208,75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17495,35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1952A4">
              <w:rPr>
                <w:rFonts w:ascii="Times New Roman" w:hAnsi="Times New Roman"/>
                <w:sz w:val="24"/>
                <w:szCs w:val="24"/>
              </w:rPr>
              <w:t>18230,8</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17773,2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17354,7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17354,7</w:t>
            </w:r>
          </w:p>
        </w:tc>
        <w:tc>
          <w:tcPr>
            <w:tcW w:w="1493" w:type="dxa"/>
          </w:tcPr>
          <w:p w:rsidR="00410454" w:rsidRPr="0087512F" w:rsidRDefault="00410454" w:rsidP="0051006E">
            <w:pPr>
              <w:spacing w:after="0" w:line="240" w:lineRule="auto"/>
              <w:contextualSpacing/>
              <w:jc w:val="center"/>
              <w:rPr>
                <w:rFonts w:ascii="Times New Roman" w:eastAsia="Arial Unicode MS" w:hAnsi="Times New Roman"/>
                <w:b/>
                <w:sz w:val="24"/>
                <w:szCs w:val="24"/>
              </w:rPr>
            </w:pPr>
            <w:r>
              <w:rPr>
                <w:rFonts w:ascii="Times New Roman" w:eastAsia="Arial Unicode MS" w:hAnsi="Times New Roman"/>
                <w:b/>
                <w:sz w:val="24"/>
                <w:szCs w:val="24"/>
              </w:rPr>
              <w:t>379,55</w:t>
            </w:r>
          </w:p>
          <w:p w:rsidR="00410454" w:rsidRPr="0087512F" w:rsidRDefault="00410454" w:rsidP="0051006E">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в том числе:</w:t>
            </w:r>
          </w:p>
          <w:p w:rsidR="00410454" w:rsidRDefault="00410454" w:rsidP="0051006E">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2017-100,6</w:t>
            </w:r>
            <w:r>
              <w:rPr>
                <w:rFonts w:ascii="Times New Roman" w:eastAsia="Arial Unicode MS" w:hAnsi="Times New Roman"/>
                <w:sz w:val="24"/>
                <w:szCs w:val="24"/>
              </w:rPr>
              <w:t>5</w:t>
            </w:r>
          </w:p>
          <w:p w:rsidR="00410454" w:rsidRPr="0087512F" w:rsidRDefault="00410454" w:rsidP="0051006E">
            <w:pPr>
              <w:spacing w:after="0" w:line="240" w:lineRule="auto"/>
              <w:contextualSpacing/>
              <w:jc w:val="both"/>
              <w:rPr>
                <w:rFonts w:ascii="Times New Roman" w:eastAsia="Arial Unicode MS" w:hAnsi="Times New Roman"/>
                <w:sz w:val="24"/>
                <w:szCs w:val="24"/>
              </w:rPr>
            </w:pPr>
            <w:r>
              <w:rPr>
                <w:rFonts w:ascii="Times New Roman" w:eastAsia="Arial Unicode MS" w:hAnsi="Times New Roman"/>
                <w:sz w:val="24"/>
                <w:szCs w:val="24"/>
              </w:rPr>
              <w:t>2018-278,9</w:t>
            </w:r>
          </w:p>
          <w:p w:rsidR="00410454" w:rsidRPr="0087512F" w:rsidRDefault="00410454" w:rsidP="0051006E">
            <w:pPr>
              <w:spacing w:after="0" w:line="240" w:lineRule="auto"/>
              <w:contextualSpacing/>
              <w:jc w:val="both"/>
              <w:rPr>
                <w:rFonts w:ascii="Times New Roman" w:eastAsia="Arial Unicode MS" w:hAnsi="Times New Roman"/>
                <w:sz w:val="24"/>
                <w:szCs w:val="24"/>
              </w:rPr>
            </w:pP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13778,45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2753,95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2850,4</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p>
        </w:tc>
        <w:tc>
          <w:tcPr>
            <w:tcW w:w="1701" w:type="dxa"/>
          </w:tcPr>
          <w:p w:rsidR="00410454" w:rsidRPr="0087512F" w:rsidRDefault="001952A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74050,75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14640,75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1952A4">
              <w:rPr>
                <w:rFonts w:ascii="Times New Roman" w:hAnsi="Times New Roman"/>
                <w:sz w:val="24"/>
                <w:szCs w:val="24"/>
              </w:rPr>
              <w:t>15101,5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2019-15101,5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2020-14603,5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14603,5</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«ФУАМО Кимовский район»</w:t>
            </w:r>
          </w:p>
        </w:tc>
      </w:tr>
    </w:tbl>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0828E4" w:rsidRDefault="000828E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FF1AAE" w:rsidRPr="009C79FF" w:rsidRDefault="00FF1AAE" w:rsidP="00DA4569">
      <w:pPr>
        <w:pStyle w:val="ConsPlusNormal"/>
        <w:numPr>
          <w:ilvl w:val="0"/>
          <w:numId w:val="23"/>
        </w:numPr>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Ресурсное обеспечение Подпрограммы </w:t>
      </w:r>
      <w:r w:rsidR="00D46F48">
        <w:rPr>
          <w:rFonts w:ascii="Times New Roman" w:hAnsi="Times New Roman" w:cs="Times New Roman"/>
          <w:b/>
          <w:sz w:val="24"/>
          <w:szCs w:val="24"/>
        </w:rPr>
        <w:t>3</w:t>
      </w:r>
      <w:r w:rsidR="00F17C2B">
        <w:rPr>
          <w:rFonts w:ascii="Times New Roman" w:hAnsi="Times New Roman" w:cs="Times New Roman"/>
          <w:b/>
          <w:sz w:val="24"/>
          <w:szCs w:val="24"/>
        </w:rPr>
        <w:t xml:space="preserve"> </w:t>
      </w:r>
      <w:r w:rsidRPr="009C79FF">
        <w:rPr>
          <w:rFonts w:ascii="Times New Roman" w:hAnsi="Times New Roman" w:cs="Times New Roman"/>
          <w:b/>
          <w:sz w:val="24"/>
          <w:szCs w:val="24"/>
        </w:rPr>
        <w:t>«Сохранение и развитие библиотечного дела</w:t>
      </w:r>
      <w:r w:rsidR="00EF40F1">
        <w:rPr>
          <w:rFonts w:ascii="Times New Roman" w:hAnsi="Times New Roman" w:cs="Times New Roman"/>
          <w:b/>
          <w:sz w:val="24"/>
          <w:szCs w:val="24"/>
        </w:rPr>
        <w:t xml:space="preserve"> в муниципальном образовании Кимовский район</w:t>
      </w:r>
      <w:r w:rsidRPr="009C79FF">
        <w:rPr>
          <w:rFonts w:ascii="Times New Roman" w:hAnsi="Times New Roman" w:cs="Times New Roman"/>
          <w:b/>
          <w:sz w:val="24"/>
          <w:szCs w:val="24"/>
        </w:rPr>
        <w:t>»</w:t>
      </w:r>
    </w:p>
    <w:p w:rsidR="00FF1AAE" w:rsidRPr="009C79FF" w:rsidRDefault="00FF1AAE" w:rsidP="00FF1AAE">
      <w:pPr>
        <w:pStyle w:val="ConsPlusNormal"/>
        <w:ind w:firstLine="709"/>
        <w:contextualSpacing/>
        <w:jc w:val="both"/>
        <w:rPr>
          <w:rFonts w:ascii="Times New Roman" w:hAnsi="Times New Roman" w:cs="Times New Roman"/>
          <w:b/>
          <w:sz w:val="24"/>
          <w:szCs w:val="24"/>
        </w:r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p>
    <w:tbl>
      <w:tblPr>
        <w:tblW w:w="5106" w:type="pct"/>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964"/>
        <w:gridCol w:w="1822"/>
        <w:gridCol w:w="2666"/>
        <w:gridCol w:w="1542"/>
        <w:gridCol w:w="1542"/>
        <w:gridCol w:w="1259"/>
        <w:gridCol w:w="1545"/>
        <w:gridCol w:w="2403"/>
      </w:tblGrid>
      <w:tr w:rsidR="004E4C05" w:rsidRPr="009C79FF" w:rsidTr="00185C39">
        <w:trPr>
          <w:tblHeader/>
        </w:trPr>
        <w:tc>
          <w:tcPr>
            <w:tcW w:w="666" w:type="pct"/>
            <w:vMerge w:val="restart"/>
            <w:vAlign w:val="center"/>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18" w:type="pct"/>
            <w:vMerge w:val="restart"/>
            <w:vAlign w:val="center"/>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Подпрограммы 2</w:t>
            </w:r>
          </w:p>
        </w:tc>
        <w:tc>
          <w:tcPr>
            <w:tcW w:w="904" w:type="pct"/>
            <w:vMerge w:val="restart"/>
            <w:vAlign w:val="center"/>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Ответственный исполнитель, соисполнители, </w:t>
            </w:r>
          </w:p>
        </w:tc>
        <w:tc>
          <w:tcPr>
            <w:tcW w:w="2813" w:type="pct"/>
            <w:gridSpan w:val="5"/>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1B47B8" w:rsidRPr="009C79FF" w:rsidTr="00185C39">
        <w:trPr>
          <w:tblHeader/>
        </w:trPr>
        <w:tc>
          <w:tcPr>
            <w:tcW w:w="666"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618"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904"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523" w:type="pct"/>
            <w:vAlign w:val="center"/>
          </w:tcPr>
          <w:p w:rsidR="001B47B8" w:rsidRPr="009C79FF" w:rsidRDefault="001B47B8"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523" w:type="pct"/>
            <w:vAlign w:val="center"/>
          </w:tcPr>
          <w:p w:rsidR="001B47B8" w:rsidRPr="009C79FF" w:rsidRDefault="001B47B8"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427" w:type="pct"/>
            <w:vAlign w:val="center"/>
          </w:tcPr>
          <w:p w:rsidR="001B47B8" w:rsidRPr="009C79FF" w:rsidRDefault="001B47B8"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524" w:type="pct"/>
          </w:tcPr>
          <w:p w:rsidR="001B47B8" w:rsidRDefault="001B47B8" w:rsidP="00FF1AAE">
            <w:pPr>
              <w:spacing w:after="0" w:line="240" w:lineRule="auto"/>
              <w:contextualSpacing/>
              <w:jc w:val="both"/>
              <w:rPr>
                <w:rFonts w:ascii="Times New Roman" w:hAnsi="Times New Roman"/>
                <w:sz w:val="24"/>
                <w:szCs w:val="24"/>
              </w:rPr>
            </w:pPr>
          </w:p>
          <w:p w:rsidR="001B47B8" w:rsidRDefault="001B47B8" w:rsidP="00FF1AAE">
            <w:pPr>
              <w:spacing w:after="0" w:line="240" w:lineRule="auto"/>
              <w:contextualSpacing/>
              <w:jc w:val="both"/>
              <w:rPr>
                <w:rFonts w:ascii="Times New Roman" w:hAnsi="Times New Roman"/>
                <w:sz w:val="24"/>
                <w:szCs w:val="24"/>
              </w:rPr>
            </w:pPr>
          </w:p>
          <w:p w:rsidR="001B47B8" w:rsidRPr="009C79FF" w:rsidRDefault="001B47B8" w:rsidP="00FF1AAE">
            <w:pPr>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816" w:type="pct"/>
            <w:vAlign w:val="center"/>
          </w:tcPr>
          <w:p w:rsidR="001B47B8" w:rsidRPr="009C79FF" w:rsidRDefault="001B47B8" w:rsidP="004E4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r>
      <w:tr w:rsidR="001B47B8" w:rsidRPr="009C79FF" w:rsidTr="00185C39">
        <w:tc>
          <w:tcPr>
            <w:tcW w:w="666"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18"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904"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23"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3"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27"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4"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1B47B8" w:rsidRPr="009C79FF" w:rsidTr="00185C39">
        <w:tc>
          <w:tcPr>
            <w:tcW w:w="666" w:type="pct"/>
            <w:vMerge w:val="restart"/>
          </w:tcPr>
          <w:p w:rsidR="001B47B8" w:rsidRPr="009C79FF" w:rsidRDefault="001B47B8" w:rsidP="004E4C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3</w:t>
            </w:r>
          </w:p>
        </w:tc>
        <w:tc>
          <w:tcPr>
            <w:tcW w:w="618" w:type="pct"/>
          </w:tcPr>
          <w:p w:rsidR="001B47B8" w:rsidRPr="009C79FF" w:rsidRDefault="001B47B8" w:rsidP="00EF40F1">
            <w:pPr>
              <w:spacing w:after="0" w:line="240" w:lineRule="auto"/>
              <w:contextualSpacing/>
              <w:rPr>
                <w:rFonts w:ascii="Times New Roman" w:hAnsi="Times New Roman"/>
                <w:sz w:val="24"/>
                <w:szCs w:val="24"/>
                <w:lang w:eastAsia="ru-RU"/>
              </w:rPr>
            </w:pPr>
            <w:r w:rsidRPr="009C79FF">
              <w:rPr>
                <w:rFonts w:ascii="Times New Roman" w:hAnsi="Times New Roman"/>
                <w:sz w:val="24"/>
                <w:szCs w:val="24"/>
                <w:lang w:eastAsia="ru-RU"/>
              </w:rPr>
              <w:t>Сохранение и развитие библиотечного дела</w:t>
            </w:r>
            <w:r>
              <w:rPr>
                <w:rFonts w:ascii="Times New Roman" w:hAnsi="Times New Roman"/>
                <w:sz w:val="24"/>
                <w:szCs w:val="24"/>
                <w:lang w:eastAsia="ru-RU"/>
              </w:rPr>
              <w:t xml:space="preserve"> в муниципальном образовании Кимовский район</w:t>
            </w:r>
          </w:p>
        </w:tc>
        <w:tc>
          <w:tcPr>
            <w:tcW w:w="904"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всего</w:t>
            </w:r>
          </w:p>
        </w:tc>
        <w:tc>
          <w:tcPr>
            <w:tcW w:w="523" w:type="pct"/>
          </w:tcPr>
          <w:p w:rsidR="001B47B8" w:rsidRPr="00E74A28" w:rsidRDefault="00E74A28"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17495,35</w:t>
            </w:r>
          </w:p>
        </w:tc>
        <w:tc>
          <w:tcPr>
            <w:tcW w:w="523" w:type="pct"/>
          </w:tcPr>
          <w:p w:rsidR="001B47B8" w:rsidRPr="00E74A28" w:rsidRDefault="001952A4" w:rsidP="00400CED">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18230,8</w:t>
            </w:r>
          </w:p>
        </w:tc>
        <w:tc>
          <w:tcPr>
            <w:tcW w:w="427" w:type="pct"/>
          </w:tcPr>
          <w:p w:rsidR="001B47B8" w:rsidRPr="00E74A28" w:rsidRDefault="00E74A28"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17773,2</w:t>
            </w:r>
          </w:p>
        </w:tc>
        <w:tc>
          <w:tcPr>
            <w:tcW w:w="524" w:type="pct"/>
          </w:tcPr>
          <w:p w:rsidR="001B47B8" w:rsidRPr="00E74A2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17354,7</w:t>
            </w:r>
          </w:p>
        </w:tc>
        <w:tc>
          <w:tcPr>
            <w:tcW w:w="816" w:type="pct"/>
          </w:tcPr>
          <w:p w:rsidR="001B47B8" w:rsidRPr="00E74A28" w:rsidRDefault="00E74A28"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17354,7</w:t>
            </w:r>
          </w:p>
        </w:tc>
      </w:tr>
      <w:tr w:rsidR="001B47B8" w:rsidRPr="009C79FF" w:rsidTr="00185C39">
        <w:tc>
          <w:tcPr>
            <w:tcW w:w="666"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618"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904"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23" w:type="pct"/>
          </w:tcPr>
          <w:p w:rsidR="001B47B8" w:rsidRPr="00E74A2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100,65</w:t>
            </w:r>
          </w:p>
        </w:tc>
        <w:tc>
          <w:tcPr>
            <w:tcW w:w="523" w:type="pct"/>
          </w:tcPr>
          <w:p w:rsidR="001B47B8" w:rsidRPr="00E74A28" w:rsidRDefault="00410454"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278,9</w:t>
            </w:r>
          </w:p>
        </w:tc>
        <w:tc>
          <w:tcPr>
            <w:tcW w:w="427" w:type="pct"/>
          </w:tcPr>
          <w:p w:rsidR="001B47B8" w:rsidRPr="00E74A28"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4" w:type="pct"/>
          </w:tcPr>
          <w:p w:rsidR="001B47B8" w:rsidRPr="00E74A28"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1B47B8" w:rsidRPr="00E74A28"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1B47B8" w:rsidRPr="009C79FF" w:rsidTr="00185C39">
        <w:tc>
          <w:tcPr>
            <w:tcW w:w="666"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618"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904"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23" w:type="pct"/>
          </w:tcPr>
          <w:p w:rsidR="001B47B8" w:rsidRPr="00E74A28" w:rsidRDefault="00E74A28" w:rsidP="00651844">
            <w:pPr>
              <w:spacing w:after="0" w:line="240" w:lineRule="auto"/>
              <w:contextualSpacing/>
              <w:jc w:val="both"/>
              <w:rPr>
                <w:rFonts w:ascii="Times New Roman" w:hAnsi="Times New Roman"/>
                <w:sz w:val="24"/>
                <w:szCs w:val="24"/>
              </w:rPr>
            </w:pPr>
            <w:r>
              <w:rPr>
                <w:rFonts w:ascii="Times New Roman" w:hAnsi="Times New Roman"/>
                <w:sz w:val="24"/>
                <w:szCs w:val="24"/>
              </w:rPr>
              <w:t>2753,95</w:t>
            </w:r>
          </w:p>
        </w:tc>
        <w:tc>
          <w:tcPr>
            <w:tcW w:w="523" w:type="pct"/>
          </w:tcPr>
          <w:p w:rsidR="001B47B8" w:rsidRPr="00E74A28" w:rsidRDefault="00410454" w:rsidP="00651844">
            <w:pPr>
              <w:spacing w:after="0" w:line="240" w:lineRule="auto"/>
              <w:contextualSpacing/>
              <w:jc w:val="both"/>
              <w:rPr>
                <w:rFonts w:ascii="Times New Roman" w:hAnsi="Times New Roman"/>
                <w:sz w:val="24"/>
                <w:szCs w:val="24"/>
              </w:rPr>
            </w:pPr>
            <w:r>
              <w:rPr>
                <w:rFonts w:ascii="Times New Roman" w:hAnsi="Times New Roman"/>
                <w:sz w:val="24"/>
                <w:szCs w:val="24"/>
              </w:rPr>
              <w:t>2850,4</w:t>
            </w:r>
          </w:p>
        </w:tc>
        <w:tc>
          <w:tcPr>
            <w:tcW w:w="427" w:type="pct"/>
          </w:tcPr>
          <w:p w:rsidR="001B47B8" w:rsidRPr="00E74A28" w:rsidRDefault="00E74A28" w:rsidP="00FF1AAE">
            <w:pPr>
              <w:spacing w:after="0" w:line="240" w:lineRule="auto"/>
              <w:contextualSpacing/>
              <w:jc w:val="both"/>
              <w:rPr>
                <w:rFonts w:ascii="Times New Roman" w:hAnsi="Times New Roman"/>
                <w:sz w:val="24"/>
                <w:szCs w:val="24"/>
              </w:rPr>
            </w:pPr>
            <w:r>
              <w:rPr>
                <w:rFonts w:ascii="Times New Roman" w:hAnsi="Times New Roman"/>
                <w:sz w:val="24"/>
                <w:szCs w:val="24"/>
              </w:rPr>
              <w:t>2671,7</w:t>
            </w:r>
          </w:p>
        </w:tc>
        <w:tc>
          <w:tcPr>
            <w:tcW w:w="524" w:type="pct"/>
          </w:tcPr>
          <w:p w:rsidR="001B47B8" w:rsidRPr="00E74A28" w:rsidRDefault="00E74A28" w:rsidP="00FF1AAE">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2751,2</w:t>
            </w:r>
          </w:p>
        </w:tc>
        <w:tc>
          <w:tcPr>
            <w:tcW w:w="816" w:type="pct"/>
          </w:tcPr>
          <w:p w:rsidR="001B47B8" w:rsidRPr="00E74A28" w:rsidRDefault="00E74A28" w:rsidP="00FF1AAE">
            <w:pPr>
              <w:spacing w:after="0" w:line="240" w:lineRule="auto"/>
              <w:contextualSpacing/>
              <w:jc w:val="both"/>
              <w:rPr>
                <w:rFonts w:ascii="Times New Roman" w:hAnsi="Times New Roman"/>
                <w:sz w:val="24"/>
                <w:szCs w:val="24"/>
              </w:rPr>
            </w:pPr>
            <w:r>
              <w:rPr>
                <w:rFonts w:ascii="Times New Roman" w:hAnsi="Times New Roman"/>
                <w:sz w:val="24"/>
                <w:szCs w:val="24"/>
              </w:rPr>
              <w:t>2751,2</w:t>
            </w:r>
          </w:p>
        </w:tc>
      </w:tr>
      <w:tr w:rsidR="001B47B8" w:rsidRPr="009C79FF" w:rsidTr="00185C39">
        <w:trPr>
          <w:trHeight w:val="257"/>
        </w:trPr>
        <w:tc>
          <w:tcPr>
            <w:tcW w:w="666"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618"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904" w:type="pct"/>
          </w:tcPr>
          <w:p w:rsidR="001B47B8" w:rsidRPr="009C79FF" w:rsidRDefault="001B47B8" w:rsidP="00D46F4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w:t>
            </w:r>
            <w:r>
              <w:rPr>
                <w:rFonts w:ascii="Times New Roman" w:hAnsi="Times New Roman"/>
                <w:color w:val="000000"/>
                <w:sz w:val="24"/>
                <w:szCs w:val="24"/>
                <w:lang w:eastAsia="ru-RU"/>
              </w:rPr>
              <w:t xml:space="preserve"> </w:t>
            </w:r>
            <w:r w:rsidRPr="009C79FF">
              <w:rPr>
                <w:rFonts w:ascii="Times New Roman" w:hAnsi="Times New Roman"/>
                <w:color w:val="000000"/>
                <w:sz w:val="24"/>
                <w:szCs w:val="24"/>
                <w:lang w:eastAsia="ru-RU"/>
              </w:rPr>
              <w:t>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Кимовский район</w:t>
            </w:r>
          </w:p>
        </w:tc>
        <w:tc>
          <w:tcPr>
            <w:tcW w:w="523" w:type="pct"/>
          </w:tcPr>
          <w:p w:rsidR="001B47B8" w:rsidRPr="00E74A2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14640,75</w:t>
            </w:r>
          </w:p>
        </w:tc>
        <w:tc>
          <w:tcPr>
            <w:tcW w:w="523" w:type="pct"/>
          </w:tcPr>
          <w:p w:rsidR="001B47B8" w:rsidRPr="00E74A28" w:rsidRDefault="001952A4"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15101,5</w:t>
            </w:r>
          </w:p>
        </w:tc>
        <w:tc>
          <w:tcPr>
            <w:tcW w:w="427" w:type="pct"/>
          </w:tcPr>
          <w:p w:rsidR="001B47B8" w:rsidRPr="00E74A2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15101,5</w:t>
            </w:r>
          </w:p>
        </w:tc>
        <w:tc>
          <w:tcPr>
            <w:tcW w:w="524" w:type="pct"/>
          </w:tcPr>
          <w:p w:rsidR="001B47B8" w:rsidRPr="00E74A2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14603,5</w:t>
            </w:r>
          </w:p>
        </w:tc>
        <w:tc>
          <w:tcPr>
            <w:tcW w:w="816" w:type="pct"/>
          </w:tcPr>
          <w:p w:rsidR="001B47B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14603,5</w:t>
            </w:r>
          </w:p>
          <w:p w:rsidR="00E74A28" w:rsidRPr="00E74A28" w:rsidRDefault="00E74A2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bl>
    <w:p w:rsidR="00FF1AAE" w:rsidRPr="009C79FF" w:rsidRDefault="00FF1AAE" w:rsidP="00FF1AAE">
      <w:pPr>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sz w:val="24"/>
          <w:szCs w:val="24"/>
          <w:lang w:eastAsia="ru-RU"/>
        </w:rPr>
        <w:sectPr w:rsidR="00FF1AAE" w:rsidRPr="009C79FF" w:rsidSect="00494A53">
          <w:type w:val="continuous"/>
          <w:pgSz w:w="16838" w:h="11906" w:orient="landscape"/>
          <w:pgMar w:top="1134" w:right="850" w:bottom="1134" w:left="1701" w:header="709" w:footer="709" w:gutter="0"/>
          <w:cols w:space="720"/>
        </w:sect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r w:rsidRPr="009C79FF">
        <w:rPr>
          <w:rFonts w:ascii="Times New Roman" w:hAnsi="Times New Roman" w:cs="Times New Roman"/>
          <w:b/>
          <w:sz w:val="24"/>
          <w:szCs w:val="24"/>
        </w:rPr>
        <w:lastRenderedPageBreak/>
        <w:t>7. Социально-экономическая эффективность</w:t>
      </w:r>
      <w:r w:rsidR="00D46F48">
        <w:rPr>
          <w:rFonts w:ascii="Times New Roman" w:hAnsi="Times New Roman" w:cs="Times New Roman"/>
          <w:b/>
          <w:sz w:val="24"/>
          <w:szCs w:val="24"/>
        </w:rPr>
        <w:t xml:space="preserve"> </w:t>
      </w:r>
      <w:r w:rsidRPr="009C79FF">
        <w:rPr>
          <w:rFonts w:ascii="Times New Roman" w:hAnsi="Times New Roman" w:cs="Times New Roman"/>
          <w:b/>
          <w:sz w:val="24"/>
          <w:szCs w:val="24"/>
        </w:rPr>
        <w:t xml:space="preserve">Подпрограммы </w:t>
      </w:r>
      <w:r w:rsidR="00D46F48">
        <w:rPr>
          <w:rFonts w:ascii="Times New Roman" w:hAnsi="Times New Roman" w:cs="Times New Roman"/>
          <w:b/>
          <w:sz w:val="24"/>
          <w:szCs w:val="24"/>
        </w:rPr>
        <w:t>3</w:t>
      </w:r>
      <w:r w:rsidRPr="009C79FF">
        <w:rPr>
          <w:rFonts w:ascii="Times New Roman" w:hAnsi="Times New Roman" w:cs="Times New Roman"/>
          <w:b/>
          <w:sz w:val="24"/>
          <w:szCs w:val="24"/>
        </w:rPr>
        <w:t xml:space="preserve"> </w:t>
      </w:r>
    </w:p>
    <w:p w:rsidR="00FF1AAE" w:rsidRPr="009C79FF" w:rsidRDefault="00FF1AAE" w:rsidP="00FF1AAE">
      <w:pPr>
        <w:pStyle w:val="ConsPlusNormal"/>
        <w:ind w:firstLine="709"/>
        <w:contextualSpacing/>
        <w:jc w:val="both"/>
        <w:rPr>
          <w:rFonts w:ascii="Times New Roman" w:hAnsi="Times New Roman" w:cs="Times New Roman"/>
          <w:sz w:val="24"/>
          <w:szCs w:val="24"/>
        </w:rPr>
      </w:pP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реализации Подпрограммы </w:t>
      </w:r>
      <w:r w:rsidR="00D46F48">
        <w:rPr>
          <w:rFonts w:ascii="Times New Roman" w:hAnsi="Times New Roman" w:cs="Times New Roman"/>
          <w:sz w:val="24"/>
          <w:szCs w:val="24"/>
        </w:rPr>
        <w:t>3</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Ожидаемый вклад реализации Подпрограммы </w:t>
      </w:r>
      <w:r w:rsidR="004E4C05">
        <w:rPr>
          <w:rFonts w:ascii="Times New Roman" w:hAnsi="Times New Roman"/>
          <w:sz w:val="24"/>
          <w:szCs w:val="24"/>
        </w:rPr>
        <w:t>3</w:t>
      </w:r>
      <w:r w:rsidRPr="009C79FF">
        <w:rPr>
          <w:rFonts w:ascii="Times New Roman" w:hAnsi="Times New Roman"/>
          <w:sz w:val="24"/>
          <w:szCs w:val="24"/>
        </w:rPr>
        <w:t xml:space="preserve"> выразится в:</w:t>
      </w: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увеличении обновления фондов библиотек с 3 до 4 процентов;</w:t>
      </w:r>
    </w:p>
    <w:p w:rsidR="00FF1AAE"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увеличении количества посещений государственных библиотек в год</w:t>
      </w:r>
      <w:r w:rsidRPr="009C79FF">
        <w:rPr>
          <w:rFonts w:ascii="Times New Roman" w:hAnsi="Times New Roman" w:cs="Times New Roman"/>
          <w:sz w:val="24"/>
          <w:szCs w:val="24"/>
        </w:rPr>
        <w:br/>
        <w:t>на 1 тыс. жителей</w:t>
      </w:r>
      <w:r w:rsidR="00672FD7">
        <w:rPr>
          <w:rFonts w:ascii="Times New Roman" w:hAnsi="Times New Roman" w:cs="Times New Roman"/>
          <w:sz w:val="24"/>
          <w:szCs w:val="24"/>
        </w:rPr>
        <w:t xml:space="preserve"> до 210 единиц</w:t>
      </w:r>
      <w:r w:rsidR="000828E4">
        <w:rPr>
          <w:rFonts w:ascii="Times New Roman" w:hAnsi="Times New Roman" w:cs="Times New Roman"/>
          <w:sz w:val="24"/>
          <w:szCs w:val="24"/>
        </w:rPr>
        <w:t>;</w:t>
      </w:r>
    </w:p>
    <w:p w:rsidR="000828E4" w:rsidRPr="009C79FF" w:rsidRDefault="000828E4" w:rsidP="00FF1A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увеличении количества посещений организаций культуры по отношению к уровню 2010 года.</w:t>
      </w:r>
    </w:p>
    <w:p w:rsidR="00FF1AAE" w:rsidRDefault="00FF1AAE" w:rsidP="00FF1AAE">
      <w:pPr>
        <w:pStyle w:val="ConsPlusNormal"/>
        <w:ind w:firstLine="709"/>
        <w:contextualSpacing/>
        <w:jc w:val="both"/>
        <w:rPr>
          <w:rFonts w:ascii="Times New Roman" w:hAnsi="Times New Roman" w:cs="Times New Roman"/>
          <w:sz w:val="24"/>
          <w:szCs w:val="24"/>
        </w:rPr>
      </w:pPr>
    </w:p>
    <w:p w:rsidR="000828E4" w:rsidRDefault="000828E4" w:rsidP="00FF1AAE">
      <w:pPr>
        <w:pStyle w:val="ConsPlusNormal"/>
        <w:ind w:firstLine="709"/>
        <w:contextualSpacing/>
        <w:jc w:val="both"/>
        <w:rPr>
          <w:rFonts w:ascii="Times New Roman" w:hAnsi="Times New Roman" w:cs="Times New Roman"/>
          <w:sz w:val="24"/>
          <w:szCs w:val="24"/>
        </w:rPr>
      </w:pPr>
    </w:p>
    <w:p w:rsidR="000828E4" w:rsidRDefault="000828E4" w:rsidP="00FF1AAE">
      <w:pPr>
        <w:pStyle w:val="ConsPlusNormal"/>
        <w:ind w:firstLine="709"/>
        <w:contextualSpacing/>
        <w:jc w:val="both"/>
        <w:rPr>
          <w:rFonts w:ascii="Times New Roman" w:hAnsi="Times New Roman" w:cs="Times New Roman"/>
          <w:sz w:val="24"/>
          <w:szCs w:val="24"/>
        </w:rPr>
      </w:pPr>
    </w:p>
    <w:p w:rsidR="000828E4" w:rsidRDefault="000828E4" w:rsidP="00FF1AAE">
      <w:pPr>
        <w:pStyle w:val="ConsPlusNormal"/>
        <w:ind w:firstLine="709"/>
        <w:contextualSpacing/>
        <w:jc w:val="both"/>
        <w:rPr>
          <w:rFonts w:ascii="Times New Roman" w:hAnsi="Times New Roman" w:cs="Times New Roman"/>
          <w:sz w:val="24"/>
          <w:szCs w:val="24"/>
        </w:rPr>
      </w:pPr>
    </w:p>
    <w:p w:rsidR="000828E4" w:rsidRDefault="000828E4" w:rsidP="00FF1AAE">
      <w:pPr>
        <w:pStyle w:val="ConsPlusNormal"/>
        <w:ind w:firstLine="709"/>
        <w:contextualSpacing/>
        <w:jc w:val="both"/>
        <w:rPr>
          <w:rFonts w:ascii="Times New Roman" w:hAnsi="Times New Roman" w:cs="Times New Roman"/>
          <w:sz w:val="24"/>
          <w:szCs w:val="24"/>
        </w:rPr>
      </w:pPr>
    </w:p>
    <w:p w:rsidR="000828E4" w:rsidRPr="009C79FF" w:rsidRDefault="000828E4" w:rsidP="00FF1AAE">
      <w:pPr>
        <w:pStyle w:val="ConsPlusNormal"/>
        <w:ind w:firstLine="709"/>
        <w:contextualSpacing/>
        <w:jc w:val="both"/>
        <w:rPr>
          <w:rFonts w:ascii="Times New Roman" w:hAnsi="Times New Roman" w:cs="Times New Roman"/>
          <w:sz w:val="24"/>
          <w:szCs w:val="24"/>
        </w:rPr>
      </w:pP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b/>
          <w:sz w:val="24"/>
          <w:szCs w:val="24"/>
        </w:rPr>
        <w:t xml:space="preserve">8. Управление реализацией Подпрограммы </w:t>
      </w:r>
      <w:r w:rsidR="00D46F48">
        <w:rPr>
          <w:rFonts w:ascii="Times New Roman" w:hAnsi="Times New Roman" w:cs="Times New Roman"/>
          <w:b/>
          <w:sz w:val="24"/>
          <w:szCs w:val="24"/>
        </w:rPr>
        <w:t>3</w:t>
      </w:r>
      <w:r w:rsidRPr="009C79FF">
        <w:rPr>
          <w:rFonts w:ascii="Times New Roman" w:hAnsi="Times New Roman" w:cs="Times New Roman"/>
          <w:b/>
          <w:sz w:val="24"/>
          <w:szCs w:val="24"/>
        </w:rPr>
        <w:t xml:space="preserve"> и контроль за ходом ее выполнения</w:t>
      </w: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Ответственный исполнитель Подпрограммы </w:t>
      </w:r>
      <w:r w:rsidR="00D46F48">
        <w:rPr>
          <w:rFonts w:ascii="Times New Roman" w:hAnsi="Times New Roman" w:cs="Times New Roman"/>
          <w:sz w:val="24"/>
          <w:szCs w:val="24"/>
        </w:rPr>
        <w:t>3</w:t>
      </w:r>
      <w:r w:rsidRPr="009C79FF">
        <w:rPr>
          <w:rFonts w:ascii="Times New Roman" w:hAnsi="Times New Roman" w:cs="Times New Roman"/>
          <w:sz w:val="24"/>
          <w:szCs w:val="24"/>
        </w:rPr>
        <w:t xml:space="preserve"> </w:t>
      </w:r>
      <w:r w:rsidR="004E4C05">
        <w:rPr>
          <w:rFonts w:ascii="Times New Roman" w:hAnsi="Times New Roman" w:cs="Times New Roman"/>
          <w:sz w:val="24"/>
          <w:szCs w:val="24"/>
        </w:rPr>
        <w:t xml:space="preserve">- отдел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r w:rsidR="00D46F48">
        <w:rPr>
          <w:rFonts w:ascii="Times New Roman" w:hAnsi="Times New Roman" w:cs="Times New Roman"/>
          <w:sz w:val="24"/>
          <w:szCs w:val="24"/>
        </w:rPr>
        <w:t xml:space="preserve"> </w:t>
      </w:r>
      <w:r w:rsidRPr="009C79FF">
        <w:rPr>
          <w:rFonts w:ascii="Times New Roman" w:hAnsi="Times New Roman" w:cs="Times New Roman"/>
          <w:sz w:val="24"/>
          <w:szCs w:val="24"/>
        </w:rPr>
        <w:t xml:space="preserve">осуществляет координацию деятельности по реализации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xml:space="preserve">, плановых значений показателей, объемов расходов на реализацию мероприятий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осуществляет мониторинг и контроль за реализацией</w:t>
      </w:r>
      <w:r w:rsidR="00D46F48">
        <w:rPr>
          <w:rFonts w:ascii="Times New Roman" w:hAnsi="Times New Roman" w:cs="Times New Roman"/>
          <w:sz w:val="24"/>
          <w:szCs w:val="24"/>
        </w:rPr>
        <w:t xml:space="preserve"> </w:t>
      </w:r>
      <w:r w:rsidRPr="009C79FF">
        <w:rPr>
          <w:rFonts w:ascii="Times New Roman" w:hAnsi="Times New Roman" w:cs="Times New Roman"/>
          <w:sz w:val="24"/>
          <w:szCs w:val="24"/>
        </w:rPr>
        <w:t xml:space="preserve">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w:t>
      </w: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Для осуществления мониторинга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9C79FF">
        <w:rPr>
          <w:rFonts w:ascii="Times New Roman" w:hAnsi="Times New Roman" w:cs="Times New Roman"/>
          <w:sz w:val="24"/>
          <w:szCs w:val="24"/>
        </w:rPr>
        <w:br/>
        <w:t xml:space="preserve">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и разрабатывает решения по их минимизации.</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Оценка эффективности Подпрограммы </w:t>
      </w:r>
      <w:r w:rsidR="004E4C05">
        <w:rPr>
          <w:rFonts w:ascii="Times New Roman" w:hAnsi="Times New Roman"/>
          <w:sz w:val="24"/>
          <w:szCs w:val="24"/>
        </w:rPr>
        <w:t>3</w:t>
      </w:r>
      <w:r w:rsidRPr="009C79FF">
        <w:rPr>
          <w:rFonts w:ascii="Times New Roman" w:hAnsi="Times New Roman"/>
          <w:sz w:val="24"/>
          <w:szCs w:val="24"/>
        </w:rPr>
        <w:t xml:space="preserve"> будет ежегодно производиться на основе использования</w:t>
      </w:r>
      <w:r w:rsidR="00D46F48">
        <w:rPr>
          <w:rFonts w:ascii="Times New Roman" w:hAnsi="Times New Roman"/>
          <w:sz w:val="24"/>
          <w:szCs w:val="24"/>
        </w:rPr>
        <w:t xml:space="preserve"> </w:t>
      </w:r>
      <w:r w:rsidRPr="009C79FF">
        <w:rPr>
          <w:rFonts w:ascii="Times New Roman" w:hAnsi="Times New Roman"/>
          <w:sz w:val="24"/>
          <w:szCs w:val="24"/>
        </w:rPr>
        <w:t>целевых показателей, которые обеспечат мониторинг ситуации в сфере библиотечного дела за оцениваемый период.</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При оценке эффективности Подпрограммы </w:t>
      </w:r>
      <w:r w:rsidR="004E4C05">
        <w:rPr>
          <w:rFonts w:ascii="Times New Roman" w:hAnsi="Times New Roman"/>
          <w:sz w:val="24"/>
          <w:szCs w:val="24"/>
        </w:rPr>
        <w:t>3</w:t>
      </w:r>
      <w:r w:rsidRPr="009C79FF">
        <w:rPr>
          <w:rFonts w:ascii="Times New Roman" w:hAnsi="Times New Roman"/>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Pr>
          <w:rFonts w:ascii="Times New Roman" w:hAnsi="Times New Roman"/>
          <w:sz w:val="24"/>
          <w:szCs w:val="24"/>
        </w:rPr>
        <w:t>3</w:t>
      </w:r>
      <w:r w:rsidRPr="009C79FF">
        <w:rPr>
          <w:rFonts w:ascii="Times New Roman" w:hAnsi="Times New Roman"/>
          <w:sz w:val="24"/>
          <w:szCs w:val="24"/>
        </w:rPr>
        <w:t xml:space="preserve"> значениями на 201</w:t>
      </w:r>
      <w:r w:rsidR="009A7965">
        <w:rPr>
          <w:rFonts w:ascii="Times New Roman" w:hAnsi="Times New Roman"/>
          <w:sz w:val="24"/>
          <w:szCs w:val="24"/>
        </w:rPr>
        <w:t>7</w:t>
      </w:r>
      <w:r w:rsidRPr="009C79FF">
        <w:rPr>
          <w:rFonts w:ascii="Times New Roman" w:hAnsi="Times New Roman"/>
          <w:sz w:val="24"/>
          <w:szCs w:val="24"/>
        </w:rPr>
        <w:t>-202</w:t>
      </w:r>
      <w:r w:rsidR="004E4C05">
        <w:rPr>
          <w:rFonts w:ascii="Times New Roman" w:hAnsi="Times New Roman"/>
          <w:sz w:val="24"/>
          <w:szCs w:val="24"/>
        </w:rPr>
        <w:t>1</w:t>
      </w:r>
      <w:r w:rsidRPr="009C79FF">
        <w:rPr>
          <w:rFonts w:ascii="Times New Roman" w:hAnsi="Times New Roman"/>
          <w:sz w:val="24"/>
          <w:szCs w:val="24"/>
        </w:rPr>
        <w:t xml:space="preserve"> годы.</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46F48" w:rsidRPr="009C79FF" w:rsidRDefault="00D46F48" w:rsidP="000A3463">
      <w:pPr>
        <w:autoSpaceDE w:val="0"/>
        <w:autoSpaceDN w:val="0"/>
        <w:adjustRightInd w:val="0"/>
        <w:spacing w:after="0" w:line="240" w:lineRule="auto"/>
        <w:ind w:firstLine="709"/>
        <w:contextualSpacing/>
        <w:jc w:val="both"/>
        <w:rPr>
          <w:rFonts w:ascii="Times New Roman" w:hAnsi="Times New Roman"/>
          <w:b/>
          <w:sz w:val="24"/>
          <w:szCs w:val="24"/>
        </w:rPr>
        <w:sectPr w:rsidR="00D46F48" w:rsidRPr="009C79FF" w:rsidSect="00494A53">
          <w:headerReference w:type="default" r:id="rId20"/>
          <w:headerReference w:type="first" r:id="rId21"/>
          <w:type w:val="continuous"/>
          <w:pgSz w:w="11906" w:h="16838"/>
          <w:pgMar w:top="1134" w:right="850" w:bottom="1134" w:left="1701" w:header="708" w:footer="708" w:gutter="0"/>
          <w:cols w:space="708"/>
          <w:docGrid w:linePitch="360"/>
        </w:sectPr>
      </w:pPr>
    </w:p>
    <w:p w:rsidR="00905D59" w:rsidRPr="009C79FF" w:rsidRDefault="00905D59" w:rsidP="000A3463">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Подпрограмм</w:t>
      </w:r>
      <w:r w:rsidR="00D46F48">
        <w:rPr>
          <w:rFonts w:ascii="Times New Roman" w:hAnsi="Times New Roman" w:cs="Times New Roman"/>
          <w:b/>
          <w:sz w:val="24"/>
          <w:szCs w:val="24"/>
        </w:rPr>
        <w:t>а</w:t>
      </w:r>
      <w:r w:rsidRPr="009C79FF">
        <w:rPr>
          <w:rFonts w:ascii="Times New Roman" w:hAnsi="Times New Roman" w:cs="Times New Roman"/>
          <w:b/>
          <w:sz w:val="24"/>
          <w:szCs w:val="24"/>
        </w:rPr>
        <w:t xml:space="preserve"> </w:t>
      </w:r>
      <w:r w:rsidR="00D46F48">
        <w:rPr>
          <w:rFonts w:ascii="Times New Roman" w:hAnsi="Times New Roman" w:cs="Times New Roman"/>
          <w:b/>
          <w:sz w:val="24"/>
          <w:szCs w:val="24"/>
        </w:rPr>
        <w:t>4</w:t>
      </w:r>
      <w:r w:rsidRPr="009C79FF">
        <w:rPr>
          <w:rFonts w:ascii="Times New Roman" w:hAnsi="Times New Roman" w:cs="Times New Roman"/>
          <w:b/>
          <w:sz w:val="24"/>
          <w:szCs w:val="24"/>
        </w:rPr>
        <w:t xml:space="preserve"> «Развитие организаций образования отрасли «Культура»</w:t>
      </w:r>
      <w:r w:rsidR="00EF40F1">
        <w:rPr>
          <w:rFonts w:ascii="Times New Roman" w:hAnsi="Times New Roman" w:cs="Times New Roman"/>
          <w:b/>
          <w:sz w:val="24"/>
          <w:szCs w:val="24"/>
        </w:rPr>
        <w:t xml:space="preserve"> в муниципальном образовании Кимовский район»</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 xml:space="preserve">Паспорт Подпрограммы </w:t>
      </w:r>
      <w:r w:rsidR="00D46F48">
        <w:rPr>
          <w:rFonts w:ascii="Times New Roman" w:hAnsi="Times New Roman"/>
          <w:b/>
          <w:sz w:val="24"/>
          <w:szCs w:val="24"/>
        </w:rPr>
        <w:t>4</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5"/>
        <w:gridCol w:w="6216"/>
      </w:tblGrid>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Наименование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«Развитие организаций образования отрасли «Культура»</w:t>
            </w:r>
            <w:r w:rsidR="00EF40F1">
              <w:rPr>
                <w:rFonts w:ascii="Times New Roman" w:hAnsi="Times New Roman"/>
                <w:sz w:val="24"/>
                <w:szCs w:val="24"/>
                <w:lang w:eastAsia="ru-RU"/>
              </w:rPr>
              <w:t xml:space="preserve"> в муниципальном образовании Кимовский район»</w:t>
            </w:r>
            <w:r w:rsidRPr="009C79FF">
              <w:rPr>
                <w:rFonts w:ascii="Times New Roman" w:hAnsi="Times New Roman"/>
                <w:sz w:val="24"/>
                <w:szCs w:val="24"/>
                <w:lang w:eastAsia="ru-RU"/>
              </w:rPr>
              <w:t xml:space="preserve"> (далее – 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p>
        </w:tc>
      </w:tr>
      <w:tr w:rsidR="00905D59" w:rsidRPr="00C015D5"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Ответственный исполнитель Подпрограммы </w:t>
            </w:r>
            <w:r w:rsidR="004E4C05">
              <w:rPr>
                <w:rFonts w:ascii="Times New Roman" w:hAnsi="Times New Roman"/>
                <w:sz w:val="24"/>
                <w:szCs w:val="24"/>
                <w:lang w:eastAsia="ru-RU"/>
              </w:rPr>
              <w:t>4</w:t>
            </w:r>
          </w:p>
        </w:tc>
        <w:tc>
          <w:tcPr>
            <w:tcW w:w="0" w:type="auto"/>
          </w:tcPr>
          <w:p w:rsidR="00905D59" w:rsidRDefault="004E4C05" w:rsidP="000A346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905D59" w:rsidRPr="009C79FF">
              <w:rPr>
                <w:rFonts w:ascii="Times New Roman" w:hAnsi="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autoSpaceDE w:val="0"/>
              <w:autoSpaceDN w:val="0"/>
              <w:adjustRightInd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E-mail: molodeg.kimovsk@tularegion.org</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Соисполнители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М</w:t>
            </w:r>
            <w:r w:rsidR="00593C2A" w:rsidRPr="009C79FF">
              <w:rPr>
                <w:rFonts w:ascii="Times New Roman" w:hAnsi="Times New Roman"/>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Цели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Обеспечение доступа населения </w:t>
            </w:r>
            <w:r w:rsidR="00593C2A" w:rsidRPr="009C79FF">
              <w:rPr>
                <w:rFonts w:ascii="Times New Roman" w:hAnsi="Times New Roman"/>
                <w:sz w:val="24"/>
                <w:szCs w:val="24"/>
                <w:lang w:eastAsia="ru-RU"/>
              </w:rPr>
              <w:t>Кимовского района к</w:t>
            </w:r>
            <w:r w:rsidRPr="009C79FF">
              <w:rPr>
                <w:rFonts w:ascii="Times New Roman" w:hAnsi="Times New Roman"/>
                <w:sz w:val="24"/>
                <w:szCs w:val="24"/>
                <w:lang w:eastAsia="ru-RU"/>
              </w:rPr>
              <w:t xml:space="preserve"> получению дополнительного образования по специальностям отрасли «Культура»</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Задачи </w:t>
            </w:r>
          </w:p>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Показатели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9C79FF">
              <w:rPr>
                <w:rFonts w:ascii="Times New Roman" w:hAnsi="Times New Roman"/>
                <w:sz w:val="24"/>
                <w:szCs w:val="24"/>
                <w:lang w:eastAsia="ru-RU"/>
              </w:rPr>
              <w:br/>
              <w:t>6 лет – 18 лет;</w:t>
            </w:r>
          </w:p>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p w:rsidR="00905D59" w:rsidRPr="009C79FF" w:rsidRDefault="00905D59" w:rsidP="000A3463">
            <w:pPr>
              <w:spacing w:after="0" w:line="240" w:lineRule="auto"/>
              <w:contextualSpacing/>
              <w:jc w:val="both"/>
              <w:rPr>
                <w:rFonts w:ascii="Times New Roman" w:hAnsi="Times New Roman"/>
                <w:sz w:val="24"/>
                <w:szCs w:val="24"/>
              </w:rPr>
            </w:pP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Сроки и этапы реализации Подпрограммы </w:t>
            </w:r>
            <w:r w:rsidR="004E4C05">
              <w:rPr>
                <w:rFonts w:ascii="Times New Roman" w:hAnsi="Times New Roman"/>
                <w:sz w:val="24"/>
                <w:szCs w:val="24"/>
                <w:lang w:eastAsia="ru-RU"/>
              </w:rPr>
              <w:t>4</w:t>
            </w:r>
          </w:p>
        </w:tc>
        <w:tc>
          <w:tcPr>
            <w:tcW w:w="0" w:type="auto"/>
          </w:tcPr>
          <w:p w:rsidR="00905D59" w:rsidRPr="009C79FF" w:rsidRDefault="00905D59" w:rsidP="004931D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Подпро</w:t>
            </w:r>
            <w:r w:rsidR="00593C2A" w:rsidRPr="009C79FF">
              <w:rPr>
                <w:rFonts w:ascii="Times New Roman" w:hAnsi="Times New Roman"/>
                <w:sz w:val="24"/>
                <w:szCs w:val="24"/>
                <w:lang w:eastAsia="ru-RU"/>
              </w:rPr>
              <w:t xml:space="preserve">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реализуется в один этап:</w:t>
            </w:r>
            <w:r w:rsidRPr="009C79FF">
              <w:rPr>
                <w:rFonts w:ascii="Times New Roman" w:hAnsi="Times New Roman"/>
                <w:sz w:val="24"/>
                <w:szCs w:val="24"/>
                <w:lang w:eastAsia="ru-RU"/>
              </w:rPr>
              <w:br/>
            </w:r>
            <w:r w:rsidR="00593C2A" w:rsidRPr="009C79FF">
              <w:rPr>
                <w:rFonts w:ascii="Times New Roman" w:hAnsi="Times New Roman"/>
                <w:sz w:val="24"/>
                <w:szCs w:val="24"/>
                <w:lang w:eastAsia="ru-RU"/>
              </w:rPr>
              <w:t>201</w:t>
            </w:r>
            <w:r w:rsidR="004931D3">
              <w:rPr>
                <w:rFonts w:ascii="Times New Roman" w:hAnsi="Times New Roman"/>
                <w:sz w:val="24"/>
                <w:szCs w:val="24"/>
                <w:lang w:eastAsia="ru-RU"/>
              </w:rPr>
              <w:t>7</w:t>
            </w:r>
            <w:r w:rsidR="00593C2A" w:rsidRPr="009C79FF">
              <w:rPr>
                <w:rFonts w:ascii="Times New Roman" w:hAnsi="Times New Roman"/>
                <w:sz w:val="24"/>
                <w:szCs w:val="24"/>
                <w:lang w:eastAsia="ru-RU"/>
              </w:rPr>
              <w:t>-20</w:t>
            </w:r>
            <w:r w:rsidR="004E4C05">
              <w:rPr>
                <w:rFonts w:ascii="Times New Roman" w:hAnsi="Times New Roman"/>
                <w:sz w:val="24"/>
                <w:szCs w:val="24"/>
                <w:lang w:eastAsia="ru-RU"/>
              </w:rPr>
              <w:t>21</w:t>
            </w:r>
            <w:r w:rsidRPr="009C79FF">
              <w:rPr>
                <w:rFonts w:ascii="Times New Roman" w:hAnsi="Times New Roman"/>
                <w:sz w:val="24"/>
                <w:szCs w:val="24"/>
                <w:lang w:eastAsia="ru-RU"/>
              </w:rPr>
              <w:t xml:space="preserve"> годы</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Объемы и источники финансирования</w:t>
            </w:r>
          </w:p>
        </w:tc>
        <w:tc>
          <w:tcPr>
            <w:tcW w:w="0" w:type="auto"/>
          </w:tcPr>
          <w:p w:rsidR="009A7965" w:rsidRPr="00E74A28" w:rsidRDefault="009A7965" w:rsidP="009A7965">
            <w:pPr>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Общий объем финансирования Подпрограммы 4 составляет: </w:t>
            </w:r>
            <w:r w:rsidR="001952A4">
              <w:rPr>
                <w:rFonts w:ascii="Times New Roman" w:hAnsi="Times New Roman"/>
                <w:sz w:val="24"/>
                <w:szCs w:val="24"/>
                <w:lang w:eastAsia="ru-RU"/>
              </w:rPr>
              <w:t>115937,2</w:t>
            </w:r>
            <w:r w:rsidRPr="00E74A28">
              <w:rPr>
                <w:rFonts w:ascii="Times New Roman" w:hAnsi="Times New Roman"/>
                <w:sz w:val="24"/>
                <w:szCs w:val="24"/>
                <w:lang w:eastAsia="ru-RU"/>
              </w:rPr>
              <w:t xml:space="preserve"> тыс. рублей, в том числе по годам:</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2017 – </w:t>
            </w:r>
            <w:r w:rsidR="00A3760C">
              <w:rPr>
                <w:rFonts w:ascii="Times New Roman" w:hAnsi="Times New Roman"/>
                <w:sz w:val="24"/>
                <w:szCs w:val="24"/>
                <w:lang w:eastAsia="ru-RU"/>
              </w:rPr>
              <w:t>21711,8</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2018 –</w:t>
            </w:r>
            <w:r w:rsidR="001952A4">
              <w:rPr>
                <w:rFonts w:ascii="Times New Roman" w:hAnsi="Times New Roman"/>
                <w:sz w:val="24"/>
                <w:szCs w:val="24"/>
                <w:lang w:eastAsia="ru-RU"/>
              </w:rPr>
              <w:t>23727,8</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2019 – </w:t>
            </w:r>
            <w:r w:rsidR="00A3760C">
              <w:rPr>
                <w:rFonts w:ascii="Times New Roman" w:hAnsi="Times New Roman"/>
                <w:sz w:val="24"/>
                <w:szCs w:val="24"/>
                <w:lang w:eastAsia="ru-RU"/>
              </w:rPr>
              <w:t>23499,2</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2020 – </w:t>
            </w:r>
            <w:r w:rsidR="00A3760C">
              <w:rPr>
                <w:rFonts w:ascii="Times New Roman" w:hAnsi="Times New Roman"/>
                <w:sz w:val="24"/>
                <w:szCs w:val="24"/>
                <w:lang w:eastAsia="ru-RU"/>
              </w:rPr>
              <w:t>23499,2</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2021-</w:t>
            </w:r>
            <w:r w:rsidR="00A3760C">
              <w:rPr>
                <w:rFonts w:ascii="Times New Roman" w:hAnsi="Times New Roman"/>
                <w:sz w:val="24"/>
                <w:szCs w:val="24"/>
                <w:lang w:eastAsia="ru-RU"/>
              </w:rPr>
              <w:t>23499,2</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объем финансирования </w:t>
            </w:r>
            <w:r w:rsidRPr="00E74A28">
              <w:rPr>
                <w:rFonts w:ascii="Times New Roman" w:hAnsi="Times New Roman"/>
                <w:sz w:val="24"/>
                <w:szCs w:val="24"/>
              </w:rPr>
              <w:t>бюджета Тульской области-</w:t>
            </w:r>
          </w:p>
          <w:p w:rsidR="009A7965" w:rsidRPr="00E74A28" w:rsidRDefault="00A3760C" w:rsidP="009A7965">
            <w:pPr>
              <w:spacing w:after="0" w:line="240" w:lineRule="auto"/>
              <w:contextualSpacing/>
              <w:jc w:val="both"/>
              <w:rPr>
                <w:rFonts w:ascii="Times New Roman" w:hAnsi="Times New Roman"/>
                <w:sz w:val="24"/>
                <w:szCs w:val="24"/>
              </w:rPr>
            </w:pPr>
            <w:r>
              <w:rPr>
                <w:rFonts w:ascii="Times New Roman" w:hAnsi="Times New Roman"/>
                <w:sz w:val="24"/>
                <w:szCs w:val="24"/>
              </w:rPr>
              <w:t>2267,8</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По согласованию:</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sidR="00A3760C">
              <w:rPr>
                <w:rFonts w:ascii="Times New Roman" w:hAnsi="Times New Roman"/>
                <w:sz w:val="24"/>
                <w:szCs w:val="24"/>
              </w:rPr>
              <w:t>435,8</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sidR="00A3760C">
              <w:rPr>
                <w:rFonts w:ascii="Times New Roman" w:hAnsi="Times New Roman"/>
                <w:sz w:val="24"/>
                <w:szCs w:val="24"/>
              </w:rPr>
              <w:t>458,0</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A3760C">
              <w:rPr>
                <w:rFonts w:ascii="Times New Roman" w:hAnsi="Times New Roman"/>
                <w:sz w:val="24"/>
                <w:szCs w:val="24"/>
              </w:rPr>
              <w:t>458,0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A3760C">
              <w:rPr>
                <w:rFonts w:ascii="Times New Roman" w:hAnsi="Times New Roman"/>
                <w:sz w:val="24"/>
                <w:szCs w:val="24"/>
              </w:rPr>
              <w:t>458,0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A3760C">
              <w:rPr>
                <w:rFonts w:ascii="Times New Roman" w:hAnsi="Times New Roman"/>
                <w:sz w:val="24"/>
                <w:szCs w:val="24"/>
              </w:rPr>
              <w:t>458,0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 xml:space="preserve">объем финансирования местного </w:t>
            </w:r>
            <w:r w:rsidRPr="00E74A28">
              <w:rPr>
                <w:rFonts w:ascii="Times New Roman" w:hAnsi="Times New Roman"/>
                <w:sz w:val="24"/>
                <w:szCs w:val="24"/>
              </w:rPr>
              <w:t>бюджета-</w:t>
            </w:r>
            <w:r w:rsidR="001952A4">
              <w:rPr>
                <w:rFonts w:ascii="Times New Roman" w:hAnsi="Times New Roman"/>
                <w:sz w:val="24"/>
                <w:szCs w:val="24"/>
              </w:rPr>
              <w:t>106088,9</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lastRenderedPageBreak/>
              <w:t>2017-</w:t>
            </w:r>
            <w:r w:rsidR="00A3760C">
              <w:rPr>
                <w:rFonts w:ascii="Times New Roman" w:hAnsi="Times New Roman"/>
                <w:sz w:val="24"/>
                <w:szCs w:val="24"/>
              </w:rPr>
              <w:t>19912,3</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sidR="001952A4">
              <w:rPr>
                <w:rFonts w:ascii="Times New Roman" w:hAnsi="Times New Roman"/>
                <w:sz w:val="24"/>
                <w:szCs w:val="24"/>
              </w:rPr>
              <w:t>21662,2</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A3760C">
              <w:rPr>
                <w:rFonts w:ascii="Times New Roman" w:hAnsi="Times New Roman"/>
                <w:sz w:val="24"/>
                <w:szCs w:val="24"/>
              </w:rPr>
              <w:t>21504,8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A3760C">
              <w:rPr>
                <w:rFonts w:ascii="Times New Roman" w:hAnsi="Times New Roman"/>
                <w:sz w:val="24"/>
                <w:szCs w:val="24"/>
              </w:rPr>
              <w:t>21504,8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A3760C">
              <w:rPr>
                <w:rFonts w:ascii="Times New Roman" w:hAnsi="Times New Roman"/>
                <w:sz w:val="24"/>
                <w:szCs w:val="24"/>
              </w:rPr>
              <w:t>21504,8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 xml:space="preserve">Объем финансирования внебюджетных источников – </w:t>
            </w:r>
            <w:r w:rsidR="00410454">
              <w:rPr>
                <w:rFonts w:ascii="Times New Roman" w:hAnsi="Times New Roman"/>
                <w:sz w:val="24"/>
                <w:szCs w:val="24"/>
              </w:rPr>
              <w:t>7580,5</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sidR="00A3760C">
              <w:rPr>
                <w:rFonts w:ascii="Times New Roman" w:hAnsi="Times New Roman"/>
                <w:sz w:val="24"/>
                <w:szCs w:val="24"/>
              </w:rPr>
              <w:t>1363,7</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sidR="00410454">
              <w:rPr>
                <w:rFonts w:ascii="Times New Roman" w:hAnsi="Times New Roman"/>
                <w:sz w:val="24"/>
                <w:szCs w:val="24"/>
              </w:rPr>
              <w:t>1607,6</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A3760C">
              <w:rPr>
                <w:rFonts w:ascii="Times New Roman" w:hAnsi="Times New Roman"/>
                <w:sz w:val="24"/>
                <w:szCs w:val="24"/>
              </w:rPr>
              <w:t>1536,4</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A3760C">
              <w:rPr>
                <w:rFonts w:ascii="Times New Roman" w:hAnsi="Times New Roman"/>
                <w:sz w:val="24"/>
                <w:szCs w:val="24"/>
              </w:rPr>
              <w:t>1536,4</w:t>
            </w:r>
            <w:r w:rsidRPr="00E74A28">
              <w:rPr>
                <w:rFonts w:ascii="Times New Roman" w:hAnsi="Times New Roman"/>
                <w:sz w:val="24"/>
                <w:szCs w:val="24"/>
              </w:rPr>
              <w:t xml:space="preserve"> тыс. рублей</w:t>
            </w:r>
          </w:p>
          <w:p w:rsidR="009A7965" w:rsidRPr="000D13E4"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A3760C">
              <w:rPr>
                <w:rFonts w:ascii="Times New Roman" w:hAnsi="Times New Roman"/>
                <w:sz w:val="24"/>
                <w:szCs w:val="24"/>
              </w:rPr>
              <w:t>1536,4</w:t>
            </w:r>
            <w:r w:rsidRPr="00E74A28">
              <w:rPr>
                <w:rFonts w:ascii="Times New Roman" w:hAnsi="Times New Roman"/>
                <w:sz w:val="24"/>
                <w:szCs w:val="24"/>
              </w:rPr>
              <w:t xml:space="preserve"> тыс. рублей</w:t>
            </w:r>
          </w:p>
          <w:p w:rsidR="00905D59" w:rsidRPr="009C79FF" w:rsidRDefault="00905D59" w:rsidP="009A7965">
            <w:pPr>
              <w:autoSpaceDE w:val="0"/>
              <w:autoSpaceDN w:val="0"/>
              <w:adjustRightInd w:val="0"/>
              <w:spacing w:after="0" w:line="240" w:lineRule="auto"/>
              <w:contextualSpacing/>
              <w:jc w:val="both"/>
              <w:rPr>
                <w:rFonts w:ascii="Times New Roman" w:hAnsi="Times New Roman"/>
                <w:sz w:val="24"/>
                <w:szCs w:val="24"/>
              </w:rPr>
            </w:pP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lastRenderedPageBreak/>
              <w:t>Ожидаемые резу</w:t>
            </w:r>
            <w:r w:rsidR="00593C2A" w:rsidRPr="009C79FF">
              <w:rPr>
                <w:rFonts w:ascii="Times New Roman" w:hAnsi="Times New Roman"/>
                <w:sz w:val="24"/>
                <w:szCs w:val="24"/>
                <w:lang w:eastAsia="ru-RU"/>
              </w:rPr>
              <w:t xml:space="preserve">льтаты реализации Подпрограммы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и показатели социально-экономической эффективности</w:t>
            </w:r>
          </w:p>
        </w:tc>
        <w:tc>
          <w:tcPr>
            <w:tcW w:w="0" w:type="auto"/>
          </w:tcPr>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Реализация мероприятий Подпрограммы </w:t>
            </w:r>
            <w:r w:rsidR="004E4C05">
              <w:rPr>
                <w:rFonts w:ascii="Times New Roman" w:hAnsi="Times New Roman"/>
                <w:sz w:val="24"/>
                <w:szCs w:val="24"/>
                <w:lang w:eastAsia="ru-RU"/>
              </w:rPr>
              <w:t xml:space="preserve">4 </w:t>
            </w:r>
            <w:r w:rsidRPr="009C79FF">
              <w:rPr>
                <w:rFonts w:ascii="Times New Roman" w:hAnsi="Times New Roman"/>
                <w:sz w:val="24"/>
                <w:szCs w:val="24"/>
                <w:lang w:eastAsia="ru-RU"/>
              </w:rPr>
              <w:t>позволит достичь следующих результатов:</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262719">
              <w:rPr>
                <w:rFonts w:ascii="Times New Roman" w:hAnsi="Times New Roman"/>
                <w:sz w:val="24"/>
                <w:szCs w:val="24"/>
                <w:lang w:eastAsia="ru-RU"/>
              </w:rPr>
              <w:t>9.9</w:t>
            </w:r>
            <w:r w:rsidRPr="009C79FF">
              <w:rPr>
                <w:rFonts w:ascii="Times New Roman" w:hAnsi="Times New Roman"/>
                <w:sz w:val="24"/>
                <w:szCs w:val="24"/>
                <w:lang w:eastAsia="ru-RU"/>
              </w:rPr>
              <w:t>% до 14,5%;</w:t>
            </w:r>
          </w:p>
          <w:p w:rsidR="00182922"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Pr>
                <w:rFonts w:ascii="Times New Roman" w:hAnsi="Times New Roman"/>
                <w:sz w:val="24"/>
                <w:szCs w:val="24"/>
              </w:rPr>
              <w:t>рганизаций культуры и искусства.</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p>
        </w:tc>
      </w:tr>
    </w:tbl>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numPr>
          <w:ilvl w:val="0"/>
          <w:numId w:val="9"/>
        </w:numPr>
        <w:autoSpaceDE w:val="0"/>
        <w:autoSpaceDN w:val="0"/>
        <w:adjustRightInd w:val="0"/>
        <w:spacing w:after="0" w:line="240" w:lineRule="auto"/>
        <w:ind w:left="0" w:firstLine="709"/>
        <w:jc w:val="center"/>
        <w:rPr>
          <w:rFonts w:ascii="Times New Roman" w:hAnsi="Times New Roman"/>
          <w:b/>
          <w:sz w:val="24"/>
          <w:szCs w:val="24"/>
        </w:rPr>
      </w:pPr>
      <w:r w:rsidRPr="009C79FF">
        <w:rPr>
          <w:rFonts w:ascii="Times New Roman" w:hAnsi="Times New Roman"/>
          <w:b/>
          <w:sz w:val="24"/>
          <w:szCs w:val="24"/>
        </w:rPr>
        <w:t>Характеристика текущего состояния системы образования отрасли «Культура»</w:t>
      </w:r>
      <w:r w:rsidR="00EF40F1">
        <w:rPr>
          <w:rFonts w:ascii="Times New Roman" w:hAnsi="Times New Roman"/>
          <w:b/>
          <w:sz w:val="24"/>
          <w:szCs w:val="24"/>
        </w:rPr>
        <w:t xml:space="preserve"> в муниципальном образовании Кимовский район»</w:t>
      </w:r>
      <w:r w:rsidRPr="009C79FF">
        <w:rPr>
          <w:rFonts w:ascii="Times New Roman" w:hAnsi="Times New Roman"/>
          <w:b/>
          <w:sz w:val="24"/>
          <w:szCs w:val="24"/>
        </w:rPr>
        <w:t>, основные показатели, основные проблемы сферы реализации Подпрограммы</w:t>
      </w:r>
      <w:r w:rsidR="00593C2A" w:rsidRPr="009C79FF">
        <w:rPr>
          <w:rFonts w:ascii="Times New Roman" w:hAnsi="Times New Roman"/>
          <w:b/>
          <w:sz w:val="24"/>
          <w:szCs w:val="24"/>
        </w:rPr>
        <w:t xml:space="preserve"> </w:t>
      </w:r>
      <w:r w:rsidR="00D46F48">
        <w:rPr>
          <w:rFonts w:ascii="Times New Roman" w:hAnsi="Times New Roman"/>
          <w:b/>
          <w:sz w:val="24"/>
          <w:szCs w:val="24"/>
        </w:rPr>
        <w:t>4</w:t>
      </w:r>
    </w:p>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Сеть образовательных организаций культуры </w:t>
      </w:r>
      <w:r w:rsidR="00182922" w:rsidRPr="009C79FF">
        <w:rPr>
          <w:rFonts w:ascii="Times New Roman" w:hAnsi="Times New Roman"/>
          <w:sz w:val="24"/>
          <w:szCs w:val="24"/>
        </w:rPr>
        <w:t xml:space="preserve">в Кимовском районе </w:t>
      </w:r>
      <w:r w:rsidRPr="009C79FF">
        <w:rPr>
          <w:rFonts w:ascii="Times New Roman" w:hAnsi="Times New Roman"/>
          <w:sz w:val="24"/>
          <w:szCs w:val="24"/>
        </w:rPr>
        <w:t>на</w:t>
      </w:r>
      <w:r w:rsidR="00182922" w:rsidRPr="009C79FF">
        <w:rPr>
          <w:rFonts w:ascii="Times New Roman" w:hAnsi="Times New Roman"/>
          <w:sz w:val="24"/>
          <w:szCs w:val="24"/>
        </w:rPr>
        <w:t xml:space="preserve"> настоящий момент составляет 1 учреждение</w:t>
      </w:r>
      <w:r w:rsidRPr="009C79FF">
        <w:rPr>
          <w:rFonts w:ascii="Times New Roman" w:hAnsi="Times New Roman"/>
          <w:sz w:val="24"/>
          <w:szCs w:val="24"/>
        </w:rPr>
        <w:t xml:space="preserve"> дополнительного образования детей</w:t>
      </w:r>
      <w:r w:rsidR="00182922" w:rsidRPr="009C79FF">
        <w:rPr>
          <w:rFonts w:ascii="Times New Roman" w:hAnsi="Times New Roman"/>
          <w:sz w:val="24"/>
          <w:szCs w:val="24"/>
        </w:rPr>
        <w:t>.</w:t>
      </w:r>
    </w:p>
    <w:p w:rsidR="00905D59" w:rsidRPr="009C79FF" w:rsidRDefault="00905D59"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I уровень системы – образовательные организации дополнительного образования детей –</w:t>
      </w:r>
      <w:r w:rsidR="004E4C05">
        <w:rPr>
          <w:rFonts w:ascii="Times New Roman" w:hAnsi="Times New Roman"/>
          <w:sz w:val="24"/>
          <w:szCs w:val="24"/>
        </w:rPr>
        <w:t xml:space="preserve"> </w:t>
      </w:r>
      <w:r w:rsidRPr="009C79FF">
        <w:rPr>
          <w:rFonts w:ascii="Times New Roman" w:hAnsi="Times New Roman"/>
          <w:sz w:val="24"/>
          <w:szCs w:val="24"/>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9C79FF" w:rsidRDefault="00905D59"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Воспроизв</w:t>
      </w:r>
      <w:r w:rsidR="00D04924">
        <w:rPr>
          <w:rFonts w:ascii="Times New Roman" w:hAnsi="Times New Roman"/>
          <w:sz w:val="24"/>
          <w:szCs w:val="24"/>
        </w:rPr>
        <w:t>едение</w:t>
      </w:r>
      <w:r w:rsidRPr="009C79FF">
        <w:rPr>
          <w:rFonts w:ascii="Times New Roman" w:hAnsi="Times New Roman"/>
          <w:sz w:val="24"/>
          <w:szCs w:val="24"/>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Pr>
          <w:rFonts w:ascii="Times New Roman" w:hAnsi="Times New Roman"/>
          <w:sz w:val="24"/>
          <w:szCs w:val="24"/>
        </w:rPr>
        <w:t xml:space="preserve"> </w:t>
      </w:r>
      <w:r w:rsidRPr="009C79FF">
        <w:rPr>
          <w:rFonts w:ascii="Times New Roman" w:hAnsi="Times New Roman"/>
          <w:sz w:val="24"/>
          <w:szCs w:val="24"/>
        </w:rPr>
        <w:t>-</w:t>
      </w:r>
      <w:r w:rsidR="004E4C05">
        <w:rPr>
          <w:rFonts w:ascii="Times New Roman" w:hAnsi="Times New Roman"/>
          <w:sz w:val="24"/>
          <w:szCs w:val="24"/>
        </w:rPr>
        <w:t xml:space="preserve"> </w:t>
      </w:r>
      <w:r w:rsidRPr="009C79FF">
        <w:rPr>
          <w:rFonts w:ascii="Times New Roman" w:hAnsi="Times New Roman"/>
          <w:sz w:val="24"/>
          <w:szCs w:val="24"/>
        </w:rPr>
        <w:t>просветительскую и культурно-досуговую функции.</w:t>
      </w:r>
      <w:r w:rsidR="004E4C05">
        <w:rPr>
          <w:rFonts w:ascii="Times New Roman" w:hAnsi="Times New Roman"/>
          <w:sz w:val="24"/>
          <w:szCs w:val="24"/>
        </w:rPr>
        <w:t xml:space="preserve"> </w:t>
      </w:r>
      <w:r w:rsidRPr="009C79FF">
        <w:rPr>
          <w:rFonts w:ascii="Times New Roman" w:hAnsi="Times New Roman"/>
          <w:sz w:val="24"/>
          <w:szCs w:val="24"/>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905D59" w:rsidRPr="009C79FF" w:rsidRDefault="00582B91" w:rsidP="000A3463">
      <w:pPr>
        <w:pStyle w:val="11"/>
        <w:numPr>
          <w:ilvl w:val="0"/>
          <w:numId w:val="9"/>
        </w:numPr>
        <w:autoSpaceDE w:val="0"/>
        <w:autoSpaceDN w:val="0"/>
        <w:adjustRightInd w:val="0"/>
        <w:spacing w:after="0" w:line="240" w:lineRule="auto"/>
        <w:ind w:left="0" w:firstLine="709"/>
        <w:jc w:val="center"/>
        <w:rPr>
          <w:rFonts w:ascii="Times New Roman" w:hAnsi="Times New Roman"/>
          <w:b/>
          <w:bCs/>
          <w:color w:val="26282F"/>
          <w:sz w:val="24"/>
          <w:szCs w:val="24"/>
        </w:rPr>
      </w:pPr>
      <w:r w:rsidRPr="009C79FF">
        <w:rPr>
          <w:rFonts w:ascii="Times New Roman" w:hAnsi="Times New Roman"/>
          <w:b/>
          <w:bCs/>
          <w:sz w:val="24"/>
          <w:szCs w:val="24"/>
        </w:rPr>
        <w:t xml:space="preserve">Цели и задачи Подпрограммы </w:t>
      </w:r>
      <w:r w:rsidR="00D46F48">
        <w:rPr>
          <w:rFonts w:ascii="Times New Roman" w:hAnsi="Times New Roman"/>
          <w:b/>
          <w:bCs/>
          <w:sz w:val="24"/>
          <w:szCs w:val="24"/>
        </w:rPr>
        <w:t>4</w:t>
      </w:r>
      <w:r w:rsidR="00905D59" w:rsidRPr="009C79FF">
        <w:rPr>
          <w:rFonts w:ascii="Times New Roman" w:hAnsi="Times New Roman"/>
          <w:b/>
          <w:bCs/>
          <w:sz w:val="24"/>
          <w:szCs w:val="24"/>
        </w:rPr>
        <w:t xml:space="preserve">, прогноз </w:t>
      </w:r>
      <w:r w:rsidR="00EF40F1">
        <w:rPr>
          <w:rFonts w:ascii="Times New Roman" w:hAnsi="Times New Roman"/>
          <w:b/>
          <w:bCs/>
          <w:sz w:val="24"/>
          <w:szCs w:val="24"/>
        </w:rPr>
        <w:t>«Р</w:t>
      </w:r>
      <w:r w:rsidR="00905D59" w:rsidRPr="009C79FF">
        <w:rPr>
          <w:rFonts w:ascii="Times New Roman" w:hAnsi="Times New Roman"/>
          <w:b/>
          <w:bCs/>
          <w:sz w:val="24"/>
          <w:szCs w:val="24"/>
        </w:rPr>
        <w:t>азвития организаций образования отрасли «Культура»</w:t>
      </w:r>
      <w:r w:rsidR="00EF40F1">
        <w:rPr>
          <w:rFonts w:ascii="Times New Roman" w:hAnsi="Times New Roman"/>
          <w:b/>
          <w:bCs/>
          <w:sz w:val="24"/>
          <w:szCs w:val="24"/>
        </w:rPr>
        <w:t xml:space="preserve"> в муниципальном образовании Кимовский район»</w:t>
      </w:r>
      <w:r w:rsidR="00905D59" w:rsidRPr="009C79FF">
        <w:rPr>
          <w:rFonts w:ascii="Times New Roman" w:hAnsi="Times New Roman"/>
          <w:b/>
          <w:bCs/>
          <w:sz w:val="24"/>
          <w:szCs w:val="24"/>
        </w:rPr>
        <w:t>, прогноз конечных результатов Подпрограммы</w:t>
      </w:r>
      <w:r w:rsidRPr="009C79FF">
        <w:rPr>
          <w:rFonts w:ascii="Times New Roman" w:hAnsi="Times New Roman"/>
          <w:b/>
          <w:bCs/>
          <w:color w:val="26282F"/>
          <w:sz w:val="24"/>
          <w:szCs w:val="24"/>
        </w:rPr>
        <w:t xml:space="preserve"> </w:t>
      </w:r>
      <w:r w:rsidR="00D46F48">
        <w:rPr>
          <w:rFonts w:ascii="Times New Roman" w:hAnsi="Times New Roman"/>
          <w:b/>
          <w:bCs/>
          <w:color w:val="26282F"/>
          <w:sz w:val="24"/>
          <w:szCs w:val="24"/>
        </w:rPr>
        <w:t>4</w:t>
      </w:r>
    </w:p>
    <w:p w:rsidR="00905D59" w:rsidRPr="009C79FF" w:rsidRDefault="00582B91"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lastRenderedPageBreak/>
        <w:t xml:space="preserve">Цель Подпрограммы </w:t>
      </w:r>
      <w:r w:rsidR="00D46F48">
        <w:rPr>
          <w:rFonts w:ascii="Times New Roman" w:hAnsi="Times New Roman"/>
          <w:sz w:val="24"/>
          <w:szCs w:val="24"/>
        </w:rPr>
        <w:t>4</w:t>
      </w:r>
      <w:r w:rsidR="00905D59" w:rsidRPr="009C79FF">
        <w:rPr>
          <w:rFonts w:ascii="Times New Roman" w:hAnsi="Times New Roman"/>
          <w:sz w:val="24"/>
          <w:szCs w:val="24"/>
        </w:rPr>
        <w:t xml:space="preserve"> </w:t>
      </w:r>
      <w:r w:rsidR="00D04924">
        <w:rPr>
          <w:rFonts w:ascii="Times New Roman" w:hAnsi="Times New Roman"/>
          <w:sz w:val="24"/>
          <w:szCs w:val="24"/>
        </w:rPr>
        <w:t xml:space="preserve">- </w:t>
      </w:r>
      <w:r w:rsidR="00905D59" w:rsidRPr="009C79FF">
        <w:rPr>
          <w:rFonts w:ascii="Times New Roman" w:hAnsi="Times New Roman"/>
          <w:sz w:val="24"/>
          <w:szCs w:val="24"/>
        </w:rPr>
        <w:t>обеспечение до</w:t>
      </w:r>
      <w:r w:rsidRPr="009C79FF">
        <w:rPr>
          <w:rFonts w:ascii="Times New Roman" w:hAnsi="Times New Roman"/>
          <w:sz w:val="24"/>
          <w:szCs w:val="24"/>
        </w:rPr>
        <w:t>ступа населения Кимовского района</w:t>
      </w:r>
      <w:r w:rsidR="00905D59" w:rsidRPr="009C79FF">
        <w:rPr>
          <w:rFonts w:ascii="Times New Roman" w:hAnsi="Times New Roman"/>
          <w:sz w:val="24"/>
          <w:szCs w:val="24"/>
        </w:rPr>
        <w:t xml:space="preserve"> к получению дополнительного образования по специальностям отрасли «Культура».</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будут решаться следующие задачи:</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rPr>
        <w:t>п</w:t>
      </w:r>
      <w:r w:rsidRPr="009C79FF">
        <w:rPr>
          <w:rFonts w:ascii="Times New Roman" w:hAnsi="Times New Roman"/>
          <w:sz w:val="24"/>
          <w:szCs w:val="24"/>
          <w:lang w:eastAsia="ru-RU"/>
        </w:rPr>
        <w:t>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Подпрограммы </w:t>
      </w:r>
      <w:r w:rsidR="00D04924">
        <w:rPr>
          <w:rFonts w:ascii="Times New Roman" w:hAnsi="Times New Roman"/>
          <w:sz w:val="24"/>
          <w:szCs w:val="24"/>
        </w:rPr>
        <w:t xml:space="preserve">4 </w:t>
      </w:r>
      <w:r w:rsidRPr="009C79FF">
        <w:rPr>
          <w:rFonts w:ascii="Times New Roman" w:hAnsi="Times New Roman"/>
          <w:sz w:val="24"/>
          <w:szCs w:val="24"/>
        </w:rPr>
        <w:t>позволит:</w:t>
      </w: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C32E03">
        <w:rPr>
          <w:rFonts w:ascii="Times New Roman" w:hAnsi="Times New Roman"/>
          <w:sz w:val="24"/>
          <w:szCs w:val="24"/>
        </w:rPr>
        <w:t>9,9</w:t>
      </w:r>
      <w:r w:rsidRPr="009C79FF">
        <w:rPr>
          <w:rFonts w:ascii="Times New Roman" w:hAnsi="Times New Roman"/>
          <w:sz w:val="24"/>
          <w:szCs w:val="24"/>
        </w:rPr>
        <w:t>% до 1</w:t>
      </w:r>
      <w:r w:rsidR="00482D79">
        <w:rPr>
          <w:rFonts w:ascii="Times New Roman" w:hAnsi="Times New Roman"/>
          <w:sz w:val="24"/>
          <w:szCs w:val="24"/>
        </w:rPr>
        <w:t>4,5</w:t>
      </w:r>
      <w:r w:rsidRPr="009C79FF">
        <w:rPr>
          <w:rFonts w:ascii="Times New Roman" w:hAnsi="Times New Roman"/>
          <w:sz w:val="24"/>
          <w:szCs w:val="24"/>
        </w:rPr>
        <w:t>%;</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Pr>
          <w:rFonts w:ascii="Times New Roman" w:hAnsi="Times New Roman"/>
          <w:sz w:val="24"/>
          <w:szCs w:val="24"/>
        </w:rPr>
        <w:t xml:space="preserve"> до 70.</w:t>
      </w:r>
    </w:p>
    <w:p w:rsidR="00773D2E" w:rsidRPr="009C79FF" w:rsidRDefault="00773D2E" w:rsidP="000A3463">
      <w:pPr>
        <w:autoSpaceDE w:val="0"/>
        <w:autoSpaceDN w:val="0"/>
        <w:adjustRightInd w:val="0"/>
        <w:spacing w:after="0" w:line="240" w:lineRule="auto"/>
        <w:ind w:firstLine="709"/>
        <w:contextualSpacing/>
        <w:jc w:val="both"/>
        <w:rPr>
          <w:rFonts w:ascii="Times New Roman" w:hAnsi="Times New Roman"/>
          <w:sz w:val="24"/>
          <w:szCs w:val="24"/>
        </w:rPr>
      </w:pPr>
    </w:p>
    <w:p w:rsidR="00905D59" w:rsidRPr="009C79FF" w:rsidRDefault="00905D59" w:rsidP="000A3463">
      <w:pPr>
        <w:pStyle w:val="11"/>
        <w:spacing w:after="0" w:line="240" w:lineRule="auto"/>
        <w:ind w:left="0" w:firstLine="709"/>
        <w:jc w:val="both"/>
        <w:rPr>
          <w:rFonts w:ascii="Times New Roman" w:hAnsi="Times New Roman"/>
          <w:b/>
          <w:sz w:val="24"/>
          <w:szCs w:val="24"/>
        </w:rPr>
      </w:pPr>
      <w:r w:rsidRPr="009C79FF">
        <w:rPr>
          <w:rFonts w:ascii="Times New Roman" w:hAnsi="Times New Roman"/>
          <w:b/>
          <w:sz w:val="24"/>
          <w:szCs w:val="24"/>
        </w:rPr>
        <w:t>3. Этапы и сроки реализации Подпрограммы</w:t>
      </w:r>
      <w:r w:rsidR="00582B91" w:rsidRPr="009C79FF">
        <w:rPr>
          <w:rFonts w:ascii="Times New Roman" w:hAnsi="Times New Roman"/>
          <w:b/>
          <w:sz w:val="24"/>
          <w:szCs w:val="24"/>
        </w:rPr>
        <w:t xml:space="preserve"> </w:t>
      </w:r>
      <w:r w:rsidR="00381510">
        <w:rPr>
          <w:rFonts w:ascii="Times New Roman" w:hAnsi="Times New Roman"/>
          <w:b/>
          <w:sz w:val="24"/>
          <w:szCs w:val="24"/>
        </w:rPr>
        <w:t>4</w:t>
      </w:r>
    </w:p>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36585">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20" w:footer="720" w:gutter="0"/>
          <w:cols w:space="720"/>
          <w:docGrid w:linePitch="299"/>
        </w:sectPr>
      </w:pPr>
      <w:r w:rsidRPr="009C79FF">
        <w:rPr>
          <w:rFonts w:ascii="Times New Roman" w:hAnsi="Times New Roman"/>
          <w:sz w:val="24"/>
          <w:szCs w:val="24"/>
        </w:rPr>
        <w:t xml:space="preserve">Подпрограмма </w:t>
      </w:r>
      <w:r w:rsidR="00D04924">
        <w:rPr>
          <w:rFonts w:ascii="Times New Roman" w:hAnsi="Times New Roman"/>
          <w:sz w:val="24"/>
          <w:szCs w:val="24"/>
        </w:rPr>
        <w:t>4</w:t>
      </w:r>
      <w:r w:rsidRPr="009C79FF">
        <w:rPr>
          <w:rFonts w:ascii="Times New Roman" w:hAnsi="Times New Roman"/>
          <w:sz w:val="24"/>
          <w:szCs w:val="24"/>
        </w:rPr>
        <w:t xml:space="preserve"> ре</w:t>
      </w:r>
      <w:r w:rsidR="00582B91" w:rsidRPr="009C79FF">
        <w:rPr>
          <w:rFonts w:ascii="Times New Roman" w:hAnsi="Times New Roman"/>
          <w:sz w:val="24"/>
          <w:szCs w:val="24"/>
        </w:rPr>
        <w:t>ализуется в один этап: 201</w:t>
      </w:r>
      <w:r w:rsidR="001D4D03">
        <w:rPr>
          <w:rFonts w:ascii="Times New Roman" w:hAnsi="Times New Roman"/>
          <w:sz w:val="24"/>
          <w:szCs w:val="24"/>
        </w:rPr>
        <w:t>7</w:t>
      </w:r>
      <w:r w:rsidR="00582B91" w:rsidRPr="009C79FF">
        <w:rPr>
          <w:rFonts w:ascii="Times New Roman" w:hAnsi="Times New Roman"/>
          <w:sz w:val="24"/>
          <w:szCs w:val="24"/>
        </w:rPr>
        <w:t>-20</w:t>
      </w:r>
      <w:r w:rsidR="007E4B8F" w:rsidRPr="009C79FF">
        <w:rPr>
          <w:rFonts w:ascii="Times New Roman" w:hAnsi="Times New Roman"/>
          <w:sz w:val="24"/>
          <w:szCs w:val="24"/>
        </w:rPr>
        <w:t>2</w:t>
      </w:r>
      <w:r w:rsidR="00381510">
        <w:rPr>
          <w:rFonts w:ascii="Times New Roman" w:hAnsi="Times New Roman"/>
          <w:sz w:val="24"/>
          <w:szCs w:val="24"/>
        </w:rPr>
        <w:t>1</w:t>
      </w:r>
      <w:r w:rsidRPr="009C79FF">
        <w:rPr>
          <w:rFonts w:ascii="Times New Roman" w:hAnsi="Times New Roman"/>
          <w:sz w:val="24"/>
          <w:szCs w:val="24"/>
        </w:rPr>
        <w:t xml:space="preserve"> годы.</w:t>
      </w:r>
    </w:p>
    <w:tbl>
      <w:tblPr>
        <w:tblW w:w="14700" w:type="dxa"/>
        <w:jc w:val="center"/>
        <w:tblLayout w:type="fixed"/>
        <w:tblCellMar>
          <w:left w:w="70" w:type="dxa"/>
          <w:right w:w="70" w:type="dxa"/>
        </w:tblCellMar>
        <w:tblLook w:val="00A0"/>
      </w:tblPr>
      <w:tblGrid>
        <w:gridCol w:w="3133"/>
        <w:gridCol w:w="1288"/>
        <w:gridCol w:w="2307"/>
        <w:gridCol w:w="992"/>
        <w:gridCol w:w="1946"/>
        <w:gridCol w:w="1632"/>
        <w:gridCol w:w="1559"/>
        <w:gridCol w:w="1843"/>
      </w:tblGrid>
      <w:tr w:rsidR="00410454" w:rsidRPr="009C79FF" w:rsidTr="0051006E">
        <w:trPr>
          <w:jc w:val="center"/>
        </w:trPr>
        <w:tc>
          <w:tcPr>
            <w:tcW w:w="14700" w:type="dxa"/>
            <w:gridSpan w:val="8"/>
            <w:tcBorders>
              <w:bottom w:val="single" w:sz="4" w:space="0" w:color="auto"/>
            </w:tcBorders>
          </w:tcPr>
          <w:p w:rsidR="00410454" w:rsidRDefault="00410454" w:rsidP="0051006E">
            <w:pPr>
              <w:pStyle w:val="11"/>
              <w:autoSpaceDE w:val="0"/>
              <w:autoSpaceDN w:val="0"/>
              <w:adjustRightInd w:val="0"/>
              <w:spacing w:after="0" w:line="240" w:lineRule="auto"/>
              <w:ind w:left="0"/>
              <w:rPr>
                <w:rFonts w:ascii="Times New Roman" w:hAnsi="Times New Roman"/>
                <w:b/>
                <w:sz w:val="24"/>
                <w:szCs w:val="24"/>
                <w:lang w:eastAsia="ru-RU"/>
              </w:rPr>
            </w:pPr>
          </w:p>
          <w:p w:rsidR="00410454" w:rsidRPr="009C79FF" w:rsidRDefault="00410454" w:rsidP="0051006E">
            <w:pPr>
              <w:pStyle w:val="11"/>
              <w:autoSpaceDE w:val="0"/>
              <w:autoSpaceDN w:val="0"/>
              <w:adjustRightInd w:val="0"/>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 xml:space="preserve">4. </w:t>
            </w:r>
            <w:r w:rsidRPr="009C79FF">
              <w:rPr>
                <w:rFonts w:ascii="Times New Roman" w:hAnsi="Times New Roman"/>
                <w:b/>
                <w:sz w:val="24"/>
                <w:szCs w:val="24"/>
                <w:lang w:eastAsia="ru-RU"/>
              </w:rPr>
              <w:t xml:space="preserve">Перечень основных мероприятий Подпрограммы </w:t>
            </w:r>
            <w:r>
              <w:rPr>
                <w:rFonts w:ascii="Times New Roman" w:hAnsi="Times New Roman"/>
                <w:b/>
                <w:sz w:val="24"/>
                <w:szCs w:val="24"/>
                <w:lang w:eastAsia="ru-RU"/>
              </w:rPr>
              <w:t xml:space="preserve">4 </w:t>
            </w:r>
            <w:r w:rsidRPr="009C79FF">
              <w:rPr>
                <w:rFonts w:ascii="Times New Roman" w:hAnsi="Times New Roman"/>
                <w:sz w:val="24"/>
                <w:szCs w:val="24"/>
                <w:lang w:eastAsia="ru-RU"/>
              </w:rPr>
              <w:t>«</w:t>
            </w:r>
            <w:r w:rsidRPr="009C79FF">
              <w:rPr>
                <w:rFonts w:ascii="Times New Roman" w:hAnsi="Times New Roman"/>
                <w:b/>
                <w:sz w:val="24"/>
                <w:szCs w:val="24"/>
                <w:lang w:eastAsia="ru-RU"/>
              </w:rPr>
              <w:t>Развитие организаций образования отрасли «Культура»</w:t>
            </w:r>
            <w:r>
              <w:rPr>
                <w:rFonts w:ascii="Times New Roman" w:hAnsi="Times New Roman"/>
                <w:b/>
                <w:sz w:val="24"/>
                <w:szCs w:val="24"/>
                <w:lang w:eastAsia="ru-RU"/>
              </w:rPr>
              <w:t xml:space="preserve"> в муниципальном образовании Кимовский район»</w:t>
            </w:r>
          </w:p>
          <w:p w:rsidR="00410454" w:rsidRPr="009C79FF" w:rsidRDefault="00410454" w:rsidP="0051006E">
            <w:pPr>
              <w:pStyle w:val="11"/>
              <w:autoSpaceDE w:val="0"/>
              <w:autoSpaceDN w:val="0"/>
              <w:adjustRightInd w:val="0"/>
              <w:spacing w:after="0" w:line="240" w:lineRule="auto"/>
              <w:ind w:left="0"/>
              <w:jc w:val="both"/>
              <w:rPr>
                <w:rFonts w:ascii="Times New Roman" w:hAnsi="Times New Roman"/>
                <w:b/>
                <w:sz w:val="24"/>
                <w:szCs w:val="24"/>
                <w:lang w:eastAsia="ru-RU"/>
              </w:rPr>
            </w:pPr>
          </w:p>
        </w:tc>
      </w:tr>
      <w:tr w:rsidR="00410454" w:rsidRPr="009C79FF" w:rsidTr="0051006E">
        <w:trPr>
          <w:jc w:val="center"/>
        </w:trPr>
        <w:tc>
          <w:tcPr>
            <w:tcW w:w="14700" w:type="dxa"/>
            <w:gridSpan w:val="8"/>
            <w:tcBorders>
              <w:top w:val="single" w:sz="4" w:space="0" w:color="auto"/>
              <w:left w:val="single" w:sz="4" w:space="0" w:color="auto"/>
              <w:bottom w:val="single" w:sz="4" w:space="0" w:color="auto"/>
              <w:right w:val="single" w:sz="4" w:space="0" w:color="auto"/>
            </w:tcBorders>
          </w:tcPr>
          <w:tbl>
            <w:tblPr>
              <w:tblW w:w="15727" w:type="dxa"/>
              <w:tblInd w:w="8" w:type="dxa"/>
              <w:tblLayout w:type="fixed"/>
              <w:tblCellMar>
                <w:left w:w="70" w:type="dxa"/>
                <w:right w:w="70" w:type="dxa"/>
              </w:tblCellMar>
              <w:tblLook w:val="0000"/>
            </w:tblPr>
            <w:tblGrid>
              <w:gridCol w:w="3055"/>
              <w:gridCol w:w="1288"/>
              <w:gridCol w:w="2235"/>
              <w:gridCol w:w="1025"/>
              <w:gridCol w:w="1810"/>
              <w:gridCol w:w="1559"/>
              <w:gridCol w:w="1807"/>
              <w:gridCol w:w="2948"/>
            </w:tblGrid>
            <w:tr w:rsidR="00410454" w:rsidRPr="009C79FF" w:rsidTr="0051006E">
              <w:trPr>
                <w:trHeight w:val="240"/>
                <w:tblHeader/>
              </w:trPr>
              <w:tc>
                <w:tcPr>
                  <w:tcW w:w="3055" w:type="dxa"/>
                  <w:vMerge w:val="restart"/>
                  <w:tcBorders>
                    <w:top w:val="single" w:sz="6" w:space="0" w:color="auto"/>
                    <w:left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88" w:type="dxa"/>
                  <w:vMerge w:val="restart"/>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436" w:type="dxa"/>
                  <w:gridSpan w:val="5"/>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948" w:type="dxa"/>
                  <w:vMerge w:val="restart"/>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w:t>
                  </w:r>
                  <w:r>
                    <w:rPr>
                      <w:rFonts w:ascii="Times New Roman" w:hAnsi="Times New Roman" w:cs="Times New Roman"/>
                      <w:sz w:val="24"/>
                      <w:szCs w:val="24"/>
                    </w:rPr>
                    <w:t xml:space="preserve"> </w:t>
                  </w:r>
                  <w:r w:rsidRPr="009C79FF">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9C79FF">
                    <w:rPr>
                      <w:rFonts w:ascii="Times New Roman" w:hAnsi="Times New Roman" w:cs="Times New Roman"/>
                      <w:sz w:val="24"/>
                      <w:szCs w:val="24"/>
                    </w:rPr>
                    <w:t>мероприятия</w:t>
                  </w:r>
                </w:p>
              </w:tc>
            </w:tr>
            <w:tr w:rsidR="00410454" w:rsidRPr="009C79FF" w:rsidTr="0051006E">
              <w:trPr>
                <w:trHeight w:val="240"/>
                <w:tblHeader/>
              </w:trPr>
              <w:tc>
                <w:tcPr>
                  <w:tcW w:w="3055" w:type="dxa"/>
                  <w:vMerge/>
                  <w:tcBorders>
                    <w:left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235" w:type="dxa"/>
                  <w:vMerge w:val="restart"/>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201" w:type="dxa"/>
                  <w:gridSpan w:val="4"/>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948" w:type="dxa"/>
                  <w:vMerge/>
                  <w:tcBorders>
                    <w:left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p>
              </w:tc>
            </w:tr>
            <w:tr w:rsidR="00410454" w:rsidRPr="009C79FF" w:rsidTr="0051006E">
              <w:trPr>
                <w:trHeight w:val="480"/>
                <w:tblHeader/>
              </w:trPr>
              <w:tc>
                <w:tcPr>
                  <w:tcW w:w="3055" w:type="dxa"/>
                  <w:vMerge/>
                  <w:tcBorders>
                    <w:left w:val="nil"/>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2235" w:type="dxa"/>
                  <w:vMerge/>
                  <w:tcBorders>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p>
              </w:tc>
              <w:tc>
                <w:tcPr>
                  <w:tcW w:w="1025"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810"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559"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80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948" w:type="dxa"/>
                  <w:tcBorders>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p>
              </w:tc>
            </w:tr>
          </w:tbl>
          <w:p w:rsidR="00410454" w:rsidRPr="009C79FF" w:rsidRDefault="00410454" w:rsidP="0051006E">
            <w:pPr>
              <w:spacing w:after="0" w:line="240" w:lineRule="auto"/>
              <w:contextualSpacing/>
              <w:jc w:val="both"/>
              <w:rPr>
                <w:rFonts w:ascii="Times New Roman" w:hAnsi="Times New Roman"/>
                <w:sz w:val="24"/>
                <w:szCs w:val="24"/>
              </w:rPr>
            </w:pPr>
          </w:p>
          <w:tbl>
            <w:tblPr>
              <w:tblW w:w="15727" w:type="dxa"/>
              <w:tblInd w:w="8" w:type="dxa"/>
              <w:tblLayout w:type="fixed"/>
              <w:tblCellMar>
                <w:left w:w="70" w:type="dxa"/>
                <w:right w:w="70" w:type="dxa"/>
              </w:tblCellMar>
              <w:tblLook w:val="0000"/>
            </w:tblPr>
            <w:tblGrid>
              <w:gridCol w:w="3055"/>
              <w:gridCol w:w="1288"/>
              <w:gridCol w:w="2235"/>
              <w:gridCol w:w="992"/>
              <w:gridCol w:w="1843"/>
              <w:gridCol w:w="1701"/>
              <w:gridCol w:w="1665"/>
              <w:gridCol w:w="2948"/>
            </w:tblGrid>
            <w:tr w:rsidR="00410454" w:rsidRPr="009C79FF" w:rsidTr="0051006E">
              <w:trPr>
                <w:trHeight w:val="240"/>
              </w:trPr>
              <w:tc>
                <w:tcPr>
                  <w:tcW w:w="3055" w:type="dxa"/>
                  <w:tcBorders>
                    <w:top w:val="single" w:sz="6" w:space="0" w:color="auto"/>
                    <w:left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1</w:t>
                  </w:r>
                </w:p>
              </w:tc>
              <w:tc>
                <w:tcPr>
                  <w:tcW w:w="128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2</w:t>
                  </w:r>
                </w:p>
              </w:tc>
              <w:tc>
                <w:tcPr>
                  <w:tcW w:w="223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3</w:t>
                  </w:r>
                </w:p>
              </w:tc>
              <w:tc>
                <w:tcPr>
                  <w:tcW w:w="992"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4</w:t>
                  </w:r>
                </w:p>
              </w:tc>
              <w:tc>
                <w:tcPr>
                  <w:tcW w:w="1843"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6</w:t>
                  </w:r>
                </w:p>
              </w:tc>
              <w:tc>
                <w:tcPr>
                  <w:tcW w:w="166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7</w:t>
                  </w:r>
                </w:p>
              </w:tc>
              <w:tc>
                <w:tcPr>
                  <w:tcW w:w="294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Pr="009C79FF">
                    <w:rPr>
                      <w:rFonts w:ascii="Times New Roman" w:hAnsi="Times New Roman" w:cs="Times New Roman"/>
                      <w:sz w:val="24"/>
                      <w:szCs w:val="24"/>
                    </w:rPr>
                    <w:t>8</w:t>
                  </w:r>
                </w:p>
              </w:tc>
            </w:tr>
          </w:tbl>
          <w:p w:rsidR="00410454" w:rsidRPr="009C79FF"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r>
      <w:tr w:rsidR="00410454" w:rsidRPr="009C79FF" w:rsidTr="0051006E">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r w:rsidRPr="00135A3A">
              <w:rPr>
                <w:rFonts w:ascii="Times New Roman" w:hAnsi="Times New Roman"/>
                <w:sz w:val="24"/>
                <w:szCs w:val="24"/>
              </w:rPr>
              <w:t>4.1</w:t>
            </w:r>
            <w:r>
              <w:rPr>
                <w:rFonts w:ascii="Times New Roman" w:hAnsi="Times New Roman"/>
                <w:sz w:val="24"/>
                <w:szCs w:val="24"/>
              </w:rPr>
              <w:t xml:space="preserve">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r w:rsidRPr="00135A3A">
              <w:rPr>
                <w:rFonts w:ascii="Times New Roman" w:hAnsi="Times New Roman"/>
                <w:sz w:val="24"/>
                <w:szCs w:val="24"/>
              </w:rPr>
              <w:t>201</w:t>
            </w:r>
            <w:r>
              <w:rPr>
                <w:rFonts w:ascii="Times New Roman" w:hAnsi="Times New Roman"/>
                <w:sz w:val="24"/>
                <w:szCs w:val="24"/>
              </w:rPr>
              <w:t>7</w:t>
            </w:r>
            <w:r w:rsidRPr="00135A3A">
              <w:rPr>
                <w:rFonts w:ascii="Times New Roman" w:hAnsi="Times New Roman"/>
                <w:sz w:val="24"/>
                <w:szCs w:val="24"/>
              </w:rPr>
              <w:t>-2021</w:t>
            </w:r>
          </w:p>
        </w:tc>
        <w:tc>
          <w:tcPr>
            <w:tcW w:w="2307" w:type="dxa"/>
            <w:tcBorders>
              <w:top w:val="single" w:sz="4" w:space="0" w:color="auto"/>
              <w:left w:val="single" w:sz="6" w:space="0" w:color="auto"/>
              <w:bottom w:val="single" w:sz="4" w:space="0" w:color="auto"/>
              <w:right w:val="single" w:sz="6" w:space="0" w:color="auto"/>
            </w:tcBorders>
          </w:tcPr>
          <w:p w:rsidR="00410454" w:rsidRPr="00A3760C" w:rsidRDefault="00DE3B4A"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112942,9</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21177,5</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DE3B4A">
              <w:rPr>
                <w:rFonts w:ascii="Times New Roman" w:hAnsi="Times New Roman"/>
                <w:sz w:val="24"/>
                <w:szCs w:val="24"/>
              </w:rPr>
              <w:t>23112,8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2019-22884,2</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2020-22884,2</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2021-22884,2</w:t>
            </w:r>
          </w:p>
        </w:tc>
        <w:tc>
          <w:tcPr>
            <w:tcW w:w="992"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w:t>
            </w:r>
          </w:p>
        </w:tc>
        <w:tc>
          <w:tcPr>
            <w:tcW w:w="1946"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p>
        </w:tc>
        <w:tc>
          <w:tcPr>
            <w:tcW w:w="1632" w:type="dxa"/>
            <w:tcBorders>
              <w:top w:val="single" w:sz="4" w:space="0" w:color="auto"/>
              <w:left w:val="single" w:sz="6" w:space="0" w:color="auto"/>
              <w:bottom w:val="single" w:sz="4" w:space="0" w:color="auto"/>
              <w:right w:val="single" w:sz="6" w:space="0" w:color="auto"/>
            </w:tcBorders>
          </w:tcPr>
          <w:p w:rsidR="00410454" w:rsidRPr="00A3760C" w:rsidRDefault="00DE3B4A"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106088,9</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19912,3</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1952A4">
              <w:rPr>
                <w:rFonts w:ascii="Times New Roman" w:hAnsi="Times New Roman"/>
                <w:sz w:val="24"/>
                <w:szCs w:val="24"/>
              </w:rPr>
              <w:t>21662,2</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2019-21504,8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2020-21504,8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2021-21504,8</w:t>
            </w:r>
          </w:p>
        </w:tc>
        <w:tc>
          <w:tcPr>
            <w:tcW w:w="1559"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6854,0</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1265,2</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1450,6</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2019-1379,4</w:t>
            </w:r>
          </w:p>
          <w:p w:rsidR="00410454" w:rsidRPr="00A3760C" w:rsidRDefault="00410454" w:rsidP="0051006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2020-1379,4</w:t>
            </w:r>
          </w:p>
          <w:p w:rsidR="00410454" w:rsidRPr="00A3760C"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r w:rsidRPr="00A3760C">
              <w:rPr>
                <w:rFonts w:ascii="Times New Roman" w:hAnsi="Times New Roman"/>
                <w:sz w:val="24"/>
                <w:szCs w:val="24"/>
              </w:rPr>
              <w:t>2021-</w:t>
            </w:r>
            <w:r>
              <w:rPr>
                <w:rFonts w:ascii="Times New Roman" w:hAnsi="Times New Roman"/>
                <w:sz w:val="24"/>
                <w:szCs w:val="24"/>
              </w:rPr>
              <w:t>1379,4</w:t>
            </w:r>
          </w:p>
        </w:tc>
        <w:tc>
          <w:tcPr>
            <w:tcW w:w="1843" w:type="dxa"/>
            <w:tcBorders>
              <w:top w:val="single" w:sz="4" w:space="0" w:color="auto"/>
              <w:left w:val="single" w:sz="6" w:space="0" w:color="auto"/>
              <w:bottom w:val="single" w:sz="4" w:space="0" w:color="auto"/>
              <w:right w:val="single" w:sz="6" w:space="0" w:color="auto"/>
            </w:tcBorders>
          </w:tcPr>
          <w:p w:rsidR="00410454" w:rsidRPr="009C79FF" w:rsidRDefault="00410454" w:rsidP="0051006E">
            <w:pPr>
              <w:spacing w:after="0" w:line="240" w:lineRule="auto"/>
              <w:contextualSpacing/>
              <w:jc w:val="center"/>
              <w:rPr>
                <w:rFonts w:ascii="Times New Roman" w:hAnsi="Times New Roman"/>
                <w:sz w:val="24"/>
                <w:szCs w:val="24"/>
              </w:rPr>
            </w:pPr>
            <w:r w:rsidRPr="009C79FF">
              <w:rPr>
                <w:rFonts w:ascii="Times New Roman" w:hAnsi="Times New Roman"/>
                <w:sz w:val="24"/>
                <w:szCs w:val="24"/>
              </w:rPr>
              <w:t>МБУ ДО</w:t>
            </w:r>
            <w:r>
              <w:rPr>
                <w:rFonts w:ascii="Times New Roman" w:hAnsi="Times New Roman"/>
                <w:sz w:val="24"/>
                <w:szCs w:val="24"/>
              </w:rPr>
              <w:t xml:space="preserve"> </w:t>
            </w:r>
            <w:r w:rsidRPr="009C79FF">
              <w:rPr>
                <w:rFonts w:ascii="Times New Roman" w:hAnsi="Times New Roman"/>
                <w:sz w:val="24"/>
                <w:szCs w:val="24"/>
              </w:rPr>
              <w:t xml:space="preserve">Кимовская детская </w:t>
            </w:r>
            <w:r>
              <w:rPr>
                <w:rFonts w:ascii="Times New Roman" w:hAnsi="Times New Roman"/>
                <w:sz w:val="24"/>
                <w:szCs w:val="24"/>
              </w:rPr>
              <w:t>школа искусств</w:t>
            </w:r>
          </w:p>
        </w:tc>
      </w:tr>
      <w:tr w:rsidR="00410454" w:rsidRPr="009C79FF" w:rsidTr="0051006E">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p>
        </w:tc>
        <w:tc>
          <w:tcPr>
            <w:tcW w:w="1288" w:type="dxa"/>
            <w:tcBorders>
              <w:top w:val="single" w:sz="4" w:space="0" w:color="auto"/>
              <w:left w:val="single" w:sz="6" w:space="0" w:color="auto"/>
              <w:bottom w:val="single" w:sz="4"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p>
        </w:tc>
        <w:tc>
          <w:tcPr>
            <w:tcW w:w="2307"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p>
        </w:tc>
        <w:tc>
          <w:tcPr>
            <w:tcW w:w="1946"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p>
        </w:tc>
        <w:tc>
          <w:tcPr>
            <w:tcW w:w="1632"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p>
        </w:tc>
        <w:tc>
          <w:tcPr>
            <w:tcW w:w="1843" w:type="dxa"/>
            <w:tcBorders>
              <w:top w:val="single" w:sz="4" w:space="0" w:color="auto"/>
              <w:left w:val="single" w:sz="6" w:space="0" w:color="auto"/>
              <w:bottom w:val="single" w:sz="4" w:space="0" w:color="auto"/>
              <w:right w:val="single" w:sz="6" w:space="0" w:color="auto"/>
            </w:tcBorders>
          </w:tcPr>
          <w:p w:rsidR="00410454" w:rsidRPr="009C79FF" w:rsidRDefault="00410454" w:rsidP="0051006E">
            <w:pPr>
              <w:spacing w:after="0" w:line="240" w:lineRule="auto"/>
              <w:contextualSpacing/>
              <w:jc w:val="center"/>
              <w:rPr>
                <w:rFonts w:ascii="Times New Roman" w:hAnsi="Times New Roman"/>
                <w:sz w:val="24"/>
                <w:szCs w:val="24"/>
              </w:rPr>
            </w:pPr>
          </w:p>
        </w:tc>
      </w:tr>
      <w:tr w:rsidR="00410454" w:rsidRPr="009C79FF" w:rsidTr="0051006E">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r w:rsidRPr="00135A3A">
              <w:rPr>
                <w:rFonts w:ascii="Times New Roman" w:hAnsi="Times New Roman"/>
                <w:sz w:val="24"/>
                <w:szCs w:val="24"/>
              </w:rPr>
              <w:t>4.2.</w:t>
            </w:r>
            <w:r>
              <w:rPr>
                <w:rFonts w:ascii="Times New Roman" w:hAnsi="Times New Roman"/>
                <w:sz w:val="24"/>
                <w:szCs w:val="24"/>
              </w:rPr>
              <w:t xml:space="preserve">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r w:rsidRPr="00135A3A">
              <w:rPr>
                <w:rFonts w:ascii="Times New Roman" w:hAnsi="Times New Roman"/>
                <w:sz w:val="24"/>
                <w:szCs w:val="24"/>
              </w:rPr>
              <w:t>201</w:t>
            </w:r>
            <w:r>
              <w:rPr>
                <w:rFonts w:ascii="Times New Roman" w:hAnsi="Times New Roman"/>
                <w:sz w:val="24"/>
                <w:szCs w:val="24"/>
              </w:rPr>
              <w:t>7</w:t>
            </w:r>
            <w:r w:rsidRPr="00135A3A">
              <w:rPr>
                <w:rFonts w:ascii="Times New Roman" w:hAnsi="Times New Roman"/>
                <w:sz w:val="24"/>
                <w:szCs w:val="24"/>
              </w:rPr>
              <w:t>-2021</w:t>
            </w:r>
          </w:p>
        </w:tc>
        <w:tc>
          <w:tcPr>
            <w:tcW w:w="2307"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726,5</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98,5</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157,0</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2019-157,0</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2020-1</w:t>
            </w:r>
            <w:r>
              <w:rPr>
                <w:rFonts w:ascii="Times New Roman" w:hAnsi="Times New Roman"/>
                <w:sz w:val="24"/>
                <w:szCs w:val="24"/>
              </w:rPr>
              <w:t>57</w:t>
            </w:r>
            <w:r w:rsidRPr="00A3760C">
              <w:rPr>
                <w:rFonts w:ascii="Times New Roman" w:hAnsi="Times New Roman"/>
                <w:sz w:val="24"/>
                <w:szCs w:val="24"/>
              </w:rPr>
              <w:t>,0</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2021-157</w:t>
            </w:r>
            <w:r w:rsidRPr="00A3760C">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w:t>
            </w:r>
          </w:p>
        </w:tc>
        <w:tc>
          <w:tcPr>
            <w:tcW w:w="1946"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w:t>
            </w:r>
          </w:p>
        </w:tc>
        <w:tc>
          <w:tcPr>
            <w:tcW w:w="1632"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726,5</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98,5</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157,0</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2019-157,0</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2020-1</w:t>
            </w:r>
            <w:r>
              <w:rPr>
                <w:rFonts w:ascii="Times New Roman" w:hAnsi="Times New Roman"/>
                <w:sz w:val="24"/>
                <w:szCs w:val="24"/>
              </w:rPr>
              <w:t>57</w:t>
            </w:r>
            <w:r w:rsidRPr="00A3760C">
              <w:rPr>
                <w:rFonts w:ascii="Times New Roman" w:hAnsi="Times New Roman"/>
                <w:sz w:val="24"/>
                <w:szCs w:val="24"/>
              </w:rPr>
              <w:t>,0</w:t>
            </w:r>
          </w:p>
          <w:p w:rsidR="00410454" w:rsidRPr="00A3760C" w:rsidRDefault="00410454" w:rsidP="0051006E">
            <w:pPr>
              <w:spacing w:after="0" w:line="240" w:lineRule="auto"/>
              <w:contextualSpacing/>
              <w:rPr>
                <w:rFonts w:ascii="Times New Roman" w:hAnsi="Times New Roman"/>
                <w:b/>
                <w:sz w:val="24"/>
                <w:szCs w:val="24"/>
              </w:rPr>
            </w:pPr>
            <w:r>
              <w:rPr>
                <w:rFonts w:ascii="Times New Roman" w:hAnsi="Times New Roman"/>
                <w:sz w:val="24"/>
                <w:szCs w:val="24"/>
              </w:rPr>
              <w:t>2021-157</w:t>
            </w:r>
            <w:r w:rsidRPr="00A3760C">
              <w:rPr>
                <w:rFonts w:ascii="Times New Roman" w:hAnsi="Times New Roman"/>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spacing w:after="0" w:line="240" w:lineRule="auto"/>
              <w:contextualSpacing/>
              <w:jc w:val="center"/>
              <w:rPr>
                <w:rFonts w:ascii="Times New Roman" w:hAnsi="Times New Roman"/>
                <w:sz w:val="24"/>
                <w:szCs w:val="24"/>
              </w:rPr>
            </w:pPr>
            <w:r w:rsidRPr="009C79FF">
              <w:rPr>
                <w:rFonts w:ascii="Times New Roman" w:hAnsi="Times New Roman"/>
                <w:sz w:val="24"/>
                <w:szCs w:val="24"/>
              </w:rPr>
              <w:t>МБУ ДО</w:t>
            </w:r>
            <w:r>
              <w:rPr>
                <w:rFonts w:ascii="Times New Roman" w:hAnsi="Times New Roman"/>
                <w:sz w:val="24"/>
                <w:szCs w:val="24"/>
              </w:rPr>
              <w:t xml:space="preserve"> </w:t>
            </w:r>
            <w:r w:rsidRPr="009C79FF">
              <w:rPr>
                <w:rFonts w:ascii="Times New Roman" w:hAnsi="Times New Roman"/>
                <w:sz w:val="24"/>
                <w:szCs w:val="24"/>
              </w:rPr>
              <w:t>Кимовская детская школа искусств</w:t>
            </w:r>
          </w:p>
        </w:tc>
      </w:tr>
      <w:tr w:rsidR="00410454" w:rsidRPr="009C79FF" w:rsidTr="00410454">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410454" w:rsidRPr="00135A3A"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2307"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2267,80</w:t>
            </w:r>
          </w:p>
          <w:p w:rsidR="00410454" w:rsidRPr="00A3760C" w:rsidRDefault="00410454" w:rsidP="0051006E">
            <w:pPr>
              <w:spacing w:after="0" w:line="240" w:lineRule="auto"/>
              <w:contextualSpacing/>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435,8</w:t>
            </w:r>
          </w:p>
          <w:p w:rsidR="00410454" w:rsidRPr="00A3760C"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2018-458,0</w:t>
            </w:r>
          </w:p>
          <w:p w:rsidR="00410454" w:rsidRPr="00A3760C"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2019-458,0</w:t>
            </w:r>
          </w:p>
          <w:p w:rsidR="00410454" w:rsidRPr="00A3760C" w:rsidRDefault="00410454" w:rsidP="0051006E">
            <w:pPr>
              <w:spacing w:after="0" w:line="240" w:lineRule="auto"/>
              <w:contextualSpacing/>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458,0</w:t>
            </w:r>
          </w:p>
          <w:p w:rsidR="00410454" w:rsidRPr="00A3760C" w:rsidRDefault="00410454" w:rsidP="0051006E">
            <w:pPr>
              <w:spacing w:after="0" w:line="240" w:lineRule="auto"/>
              <w:contextualSpacing/>
              <w:rPr>
                <w:rFonts w:ascii="Times New Roman" w:hAnsi="Times New Roman"/>
                <w:b/>
                <w:sz w:val="24"/>
                <w:szCs w:val="24"/>
              </w:rPr>
            </w:pPr>
            <w:r w:rsidRPr="00A3760C">
              <w:rPr>
                <w:rFonts w:ascii="Times New Roman" w:hAnsi="Times New Roman"/>
                <w:sz w:val="24"/>
                <w:szCs w:val="24"/>
              </w:rPr>
              <w:lastRenderedPageBreak/>
              <w:t>2021-</w:t>
            </w:r>
            <w:r>
              <w:rPr>
                <w:rFonts w:ascii="Times New Roman" w:hAnsi="Times New Roman"/>
                <w:sz w:val="24"/>
                <w:szCs w:val="24"/>
              </w:rPr>
              <w:t>458,0</w:t>
            </w:r>
          </w:p>
        </w:tc>
        <w:tc>
          <w:tcPr>
            <w:tcW w:w="992"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p>
        </w:tc>
        <w:tc>
          <w:tcPr>
            <w:tcW w:w="1946"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2267,80</w:t>
            </w:r>
          </w:p>
          <w:p w:rsidR="00410454" w:rsidRPr="00A3760C" w:rsidRDefault="00410454" w:rsidP="0051006E">
            <w:pPr>
              <w:spacing w:after="0" w:line="240" w:lineRule="auto"/>
              <w:contextualSpacing/>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435,8</w:t>
            </w:r>
          </w:p>
          <w:p w:rsidR="00410454" w:rsidRPr="00A3760C"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2018-458,0</w:t>
            </w:r>
          </w:p>
          <w:p w:rsidR="00410454" w:rsidRPr="00A3760C"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2019-458,0</w:t>
            </w:r>
          </w:p>
          <w:p w:rsidR="00410454" w:rsidRPr="00A3760C" w:rsidRDefault="00410454" w:rsidP="0051006E">
            <w:pPr>
              <w:spacing w:after="0" w:line="240" w:lineRule="auto"/>
              <w:contextualSpacing/>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458,0</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lastRenderedPageBreak/>
              <w:t>2021-</w:t>
            </w:r>
            <w:r>
              <w:rPr>
                <w:rFonts w:ascii="Times New Roman" w:hAnsi="Times New Roman"/>
                <w:sz w:val="24"/>
                <w:szCs w:val="24"/>
              </w:rPr>
              <w:t>458,0</w:t>
            </w:r>
          </w:p>
        </w:tc>
        <w:tc>
          <w:tcPr>
            <w:tcW w:w="1632"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spacing w:after="0" w:line="240" w:lineRule="auto"/>
              <w:contextualSpacing/>
              <w:jc w:val="center"/>
              <w:rPr>
                <w:rFonts w:ascii="Times New Roman" w:hAnsi="Times New Roman"/>
                <w:sz w:val="24"/>
                <w:szCs w:val="24"/>
              </w:rPr>
            </w:pPr>
            <w:r w:rsidRPr="009C79FF">
              <w:rPr>
                <w:rFonts w:ascii="Times New Roman" w:hAnsi="Times New Roman"/>
                <w:sz w:val="24"/>
                <w:szCs w:val="24"/>
              </w:rPr>
              <w:t>МБУ ДО</w:t>
            </w:r>
            <w:r>
              <w:rPr>
                <w:rFonts w:ascii="Times New Roman" w:hAnsi="Times New Roman"/>
                <w:sz w:val="24"/>
                <w:szCs w:val="24"/>
              </w:rPr>
              <w:t xml:space="preserve"> </w:t>
            </w:r>
            <w:r w:rsidRPr="009C79FF">
              <w:rPr>
                <w:rFonts w:ascii="Times New Roman" w:hAnsi="Times New Roman"/>
                <w:sz w:val="24"/>
                <w:szCs w:val="24"/>
              </w:rPr>
              <w:t>Кимовская детская школа искусств</w:t>
            </w:r>
          </w:p>
        </w:tc>
      </w:tr>
      <w:tr w:rsidR="00410454" w:rsidRPr="009C79FF" w:rsidTr="00410454">
        <w:trPr>
          <w:jc w:val="center"/>
        </w:trPr>
        <w:tc>
          <w:tcPr>
            <w:tcW w:w="3133" w:type="dxa"/>
            <w:tcBorders>
              <w:top w:val="single" w:sz="6" w:space="0" w:color="auto"/>
              <w:left w:val="single" w:sz="6" w:space="0" w:color="auto"/>
              <w:bottom w:val="single" w:sz="4" w:space="0" w:color="auto"/>
              <w:right w:val="single" w:sz="6" w:space="0" w:color="auto"/>
            </w:tcBorders>
          </w:tcPr>
          <w:p w:rsidR="00410454" w:rsidRPr="00135A3A" w:rsidRDefault="00410454" w:rsidP="0051006E">
            <w:pPr>
              <w:pStyle w:val="ConsPlusNormal"/>
              <w:widowControl/>
              <w:ind w:firstLine="0"/>
              <w:contextualSpacing/>
              <w:jc w:val="both"/>
              <w:rPr>
                <w:rFonts w:ascii="Times New Roman" w:hAnsi="Times New Roman" w:cs="Times New Roman"/>
                <w:sz w:val="24"/>
                <w:szCs w:val="24"/>
                <w:lang w:eastAsia="en-US"/>
              </w:rPr>
            </w:pPr>
            <w:r w:rsidRPr="00135A3A">
              <w:rPr>
                <w:rFonts w:ascii="Times New Roman" w:hAnsi="Times New Roman" w:cs="Times New Roman"/>
                <w:sz w:val="24"/>
                <w:szCs w:val="24"/>
                <w:lang w:eastAsia="en-US"/>
              </w:rPr>
              <w:lastRenderedPageBreak/>
              <w:t>ИТОГО:</w:t>
            </w:r>
          </w:p>
        </w:tc>
        <w:tc>
          <w:tcPr>
            <w:tcW w:w="1288" w:type="dxa"/>
            <w:tcBorders>
              <w:top w:val="single" w:sz="6" w:space="0" w:color="auto"/>
              <w:left w:val="single" w:sz="6" w:space="0" w:color="auto"/>
              <w:bottom w:val="single" w:sz="4" w:space="0" w:color="auto"/>
              <w:right w:val="single" w:sz="6" w:space="0" w:color="auto"/>
            </w:tcBorders>
          </w:tcPr>
          <w:p w:rsidR="00410454" w:rsidRPr="00135A3A" w:rsidRDefault="00410454" w:rsidP="0051006E">
            <w:pPr>
              <w:pStyle w:val="ConsPlusNormal"/>
              <w:widowControl/>
              <w:ind w:firstLine="0"/>
              <w:contextualSpacing/>
              <w:jc w:val="both"/>
              <w:rPr>
                <w:rFonts w:ascii="Times New Roman" w:hAnsi="Times New Roman" w:cs="Times New Roman"/>
                <w:sz w:val="24"/>
                <w:szCs w:val="24"/>
                <w:lang w:eastAsia="en-US"/>
              </w:rPr>
            </w:pPr>
            <w:r w:rsidRPr="00135A3A">
              <w:rPr>
                <w:rFonts w:ascii="Times New Roman" w:hAnsi="Times New Roman" w:cs="Times New Roman"/>
                <w:sz w:val="24"/>
                <w:szCs w:val="24"/>
              </w:rPr>
              <w:t>201</w:t>
            </w:r>
            <w:r>
              <w:rPr>
                <w:rFonts w:ascii="Times New Roman" w:hAnsi="Times New Roman" w:cs="Times New Roman"/>
                <w:sz w:val="24"/>
                <w:szCs w:val="24"/>
              </w:rPr>
              <w:t>7</w:t>
            </w:r>
            <w:r w:rsidRPr="00135A3A">
              <w:rPr>
                <w:rFonts w:ascii="Times New Roman" w:hAnsi="Times New Roman" w:cs="Times New Roman"/>
                <w:sz w:val="24"/>
                <w:szCs w:val="24"/>
              </w:rPr>
              <w:t>-2021</w:t>
            </w:r>
          </w:p>
        </w:tc>
        <w:tc>
          <w:tcPr>
            <w:tcW w:w="2307" w:type="dxa"/>
            <w:tcBorders>
              <w:top w:val="single" w:sz="6" w:space="0" w:color="auto"/>
              <w:left w:val="single" w:sz="6" w:space="0" w:color="auto"/>
              <w:bottom w:val="single" w:sz="4" w:space="0" w:color="auto"/>
              <w:right w:val="single" w:sz="6" w:space="0" w:color="auto"/>
            </w:tcBorders>
          </w:tcPr>
          <w:p w:rsidR="00410454" w:rsidRPr="00A3760C" w:rsidRDefault="00DE3B4A"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115937,2</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2017-21711,8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DE3B4A">
              <w:rPr>
                <w:rFonts w:ascii="Times New Roman" w:hAnsi="Times New Roman"/>
                <w:sz w:val="24"/>
                <w:szCs w:val="24"/>
              </w:rPr>
              <w:t>23727,8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2019-23499,2</w:t>
            </w:r>
          </w:p>
          <w:p w:rsidR="00410454" w:rsidRPr="00A3760C" w:rsidRDefault="00410454" w:rsidP="0051006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2020-23499,2</w:t>
            </w:r>
          </w:p>
          <w:p w:rsidR="00410454" w:rsidRPr="00A3760C"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r w:rsidRPr="00A3760C">
              <w:rPr>
                <w:rFonts w:ascii="Times New Roman" w:hAnsi="Times New Roman"/>
                <w:sz w:val="24"/>
                <w:szCs w:val="24"/>
              </w:rPr>
              <w:t>2021-</w:t>
            </w:r>
            <w:r>
              <w:rPr>
                <w:rFonts w:ascii="Times New Roman" w:hAnsi="Times New Roman"/>
                <w:sz w:val="24"/>
                <w:szCs w:val="24"/>
              </w:rPr>
              <w:t>23499,2</w:t>
            </w:r>
          </w:p>
        </w:tc>
        <w:tc>
          <w:tcPr>
            <w:tcW w:w="992" w:type="dxa"/>
            <w:tcBorders>
              <w:top w:val="single" w:sz="6" w:space="0" w:color="auto"/>
              <w:left w:val="single" w:sz="6" w:space="0" w:color="auto"/>
              <w:bottom w:val="single" w:sz="4" w:space="0" w:color="auto"/>
              <w:right w:val="single" w:sz="6" w:space="0" w:color="auto"/>
            </w:tcBorders>
          </w:tcPr>
          <w:p w:rsidR="00410454" w:rsidRPr="00A3760C"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c>
          <w:tcPr>
            <w:tcW w:w="1946" w:type="dxa"/>
            <w:tcBorders>
              <w:top w:val="single" w:sz="6"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2267,80</w:t>
            </w:r>
          </w:p>
          <w:p w:rsidR="00410454" w:rsidRPr="00A3760C" w:rsidRDefault="00410454" w:rsidP="0051006E">
            <w:pPr>
              <w:spacing w:after="0" w:line="240" w:lineRule="auto"/>
              <w:contextualSpacing/>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435,8</w:t>
            </w:r>
          </w:p>
          <w:p w:rsidR="00410454" w:rsidRPr="00A3760C"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2018-458,0</w:t>
            </w:r>
          </w:p>
          <w:p w:rsidR="00410454" w:rsidRPr="00A3760C"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2019-458,0</w:t>
            </w:r>
          </w:p>
          <w:p w:rsidR="00410454" w:rsidRPr="00A3760C" w:rsidRDefault="00410454" w:rsidP="0051006E">
            <w:pPr>
              <w:spacing w:after="0" w:line="240" w:lineRule="auto"/>
              <w:contextualSpacing/>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458,0</w:t>
            </w:r>
          </w:p>
          <w:p w:rsidR="00410454" w:rsidRPr="00A3760C"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r w:rsidRPr="00A3760C">
              <w:rPr>
                <w:rFonts w:ascii="Times New Roman" w:hAnsi="Times New Roman"/>
                <w:sz w:val="24"/>
                <w:szCs w:val="24"/>
              </w:rPr>
              <w:t>2021-</w:t>
            </w:r>
            <w:r>
              <w:rPr>
                <w:rFonts w:ascii="Times New Roman" w:hAnsi="Times New Roman"/>
                <w:sz w:val="24"/>
                <w:szCs w:val="24"/>
              </w:rPr>
              <w:t>458,0</w:t>
            </w:r>
          </w:p>
        </w:tc>
        <w:tc>
          <w:tcPr>
            <w:tcW w:w="1632" w:type="dxa"/>
            <w:tcBorders>
              <w:top w:val="single" w:sz="6" w:space="0" w:color="auto"/>
              <w:left w:val="single" w:sz="6" w:space="0" w:color="auto"/>
              <w:bottom w:val="single" w:sz="4" w:space="0" w:color="auto"/>
              <w:right w:val="single" w:sz="6" w:space="0" w:color="auto"/>
            </w:tcBorders>
          </w:tcPr>
          <w:p w:rsidR="00410454" w:rsidRPr="00A3760C" w:rsidRDefault="00DE3B4A"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106088,90</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19912,3</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DE3B4A">
              <w:rPr>
                <w:rFonts w:ascii="Times New Roman" w:hAnsi="Times New Roman"/>
                <w:sz w:val="24"/>
                <w:szCs w:val="24"/>
              </w:rPr>
              <w:t>21662,2</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2019-21504,8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2020-21504,8</w:t>
            </w:r>
          </w:p>
          <w:p w:rsidR="00410454" w:rsidRPr="00A3760C"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2021-21504,8</w:t>
            </w:r>
          </w:p>
        </w:tc>
        <w:tc>
          <w:tcPr>
            <w:tcW w:w="1559" w:type="dxa"/>
            <w:tcBorders>
              <w:top w:val="single" w:sz="6" w:space="0" w:color="auto"/>
              <w:left w:val="single" w:sz="6" w:space="0" w:color="auto"/>
              <w:bottom w:val="single" w:sz="4" w:space="0" w:color="auto"/>
              <w:right w:val="single" w:sz="6" w:space="0" w:color="auto"/>
            </w:tcBorders>
          </w:tcPr>
          <w:p w:rsidR="00410454" w:rsidRPr="00A3760C"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7580,5</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2017-1363,7</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1607,6</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2019-</w:t>
            </w:r>
            <w:r>
              <w:rPr>
                <w:rFonts w:ascii="Times New Roman" w:hAnsi="Times New Roman"/>
                <w:sz w:val="24"/>
                <w:szCs w:val="24"/>
              </w:rPr>
              <w:t>1536,4</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1536,4</w:t>
            </w:r>
          </w:p>
          <w:p w:rsidR="00410454" w:rsidRPr="00A3760C" w:rsidRDefault="00410454" w:rsidP="0051006E">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2021-1</w:t>
            </w:r>
            <w:r>
              <w:rPr>
                <w:rFonts w:ascii="Times New Roman" w:hAnsi="Times New Roman"/>
                <w:sz w:val="24"/>
                <w:szCs w:val="24"/>
              </w:rPr>
              <w:t>536,4</w:t>
            </w:r>
          </w:p>
        </w:tc>
        <w:tc>
          <w:tcPr>
            <w:tcW w:w="1843" w:type="dxa"/>
            <w:tcBorders>
              <w:top w:val="single" w:sz="6" w:space="0" w:color="auto"/>
              <w:left w:val="single" w:sz="6" w:space="0" w:color="auto"/>
              <w:bottom w:val="single" w:sz="4" w:space="0" w:color="auto"/>
              <w:right w:val="single" w:sz="6" w:space="0" w:color="auto"/>
            </w:tcBorders>
          </w:tcPr>
          <w:p w:rsidR="00410454" w:rsidRPr="009C79FF" w:rsidRDefault="00410454" w:rsidP="0051006E">
            <w:pPr>
              <w:spacing w:after="0" w:line="240" w:lineRule="auto"/>
              <w:contextualSpacing/>
              <w:jc w:val="center"/>
              <w:rPr>
                <w:rFonts w:ascii="Times New Roman" w:hAnsi="Times New Roman"/>
                <w:sz w:val="24"/>
                <w:szCs w:val="24"/>
                <w:lang w:eastAsia="ru-RU"/>
              </w:rPr>
            </w:pPr>
            <w:r w:rsidRPr="009C79FF">
              <w:rPr>
                <w:rFonts w:ascii="Times New Roman" w:hAnsi="Times New Roman"/>
                <w:sz w:val="24"/>
                <w:szCs w:val="24"/>
              </w:rPr>
              <w:t>МБОУ ДОД Кимовская детская школа искусств</w:t>
            </w:r>
          </w:p>
        </w:tc>
      </w:tr>
      <w:tr w:rsidR="00036585" w:rsidRPr="009C79FF" w:rsidTr="00410454">
        <w:trPr>
          <w:jc w:val="center"/>
        </w:trPr>
        <w:tc>
          <w:tcPr>
            <w:tcW w:w="14700" w:type="dxa"/>
            <w:gridSpan w:val="8"/>
            <w:tcBorders>
              <w:top w:val="single" w:sz="4" w:space="0" w:color="auto"/>
            </w:tcBorders>
          </w:tcPr>
          <w:p w:rsidR="00036585" w:rsidRDefault="00036585"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410454" w:rsidRDefault="0041045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410454" w:rsidRPr="009C79FF" w:rsidRDefault="0041045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tc>
      </w:tr>
    </w:tbl>
    <w:p w:rsidR="00773D2E" w:rsidRPr="009C79FF" w:rsidRDefault="00773D2E" w:rsidP="000A3463">
      <w:pPr>
        <w:pStyle w:val="11"/>
        <w:autoSpaceDE w:val="0"/>
        <w:autoSpaceDN w:val="0"/>
        <w:adjustRightInd w:val="0"/>
        <w:spacing w:after="0" w:line="240" w:lineRule="auto"/>
        <w:ind w:left="709"/>
        <w:jc w:val="both"/>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410454" w:rsidRDefault="00410454" w:rsidP="00410454">
      <w:pPr>
        <w:pStyle w:val="11"/>
        <w:autoSpaceDE w:val="0"/>
        <w:autoSpaceDN w:val="0"/>
        <w:adjustRightInd w:val="0"/>
        <w:spacing w:after="0" w:line="240" w:lineRule="auto"/>
        <w:ind w:left="1080"/>
        <w:rPr>
          <w:rFonts w:ascii="Times New Roman" w:hAnsi="Times New Roman"/>
          <w:b/>
          <w:bCs/>
          <w:sz w:val="24"/>
          <w:szCs w:val="24"/>
        </w:rPr>
      </w:pPr>
    </w:p>
    <w:p w:rsidR="0032501F" w:rsidRPr="009C79FF" w:rsidRDefault="00905D59" w:rsidP="00410454">
      <w:pPr>
        <w:pStyle w:val="11"/>
        <w:numPr>
          <w:ilvl w:val="0"/>
          <w:numId w:val="22"/>
        </w:numPr>
        <w:autoSpaceDE w:val="0"/>
        <w:autoSpaceDN w:val="0"/>
        <w:adjustRightInd w:val="0"/>
        <w:spacing w:after="0" w:line="240" w:lineRule="auto"/>
        <w:rPr>
          <w:rFonts w:ascii="Times New Roman" w:hAnsi="Times New Roman"/>
          <w:b/>
          <w:bCs/>
          <w:sz w:val="24"/>
          <w:szCs w:val="24"/>
        </w:rPr>
      </w:pPr>
      <w:r w:rsidRPr="009C79FF">
        <w:rPr>
          <w:rFonts w:ascii="Times New Roman" w:hAnsi="Times New Roman"/>
          <w:b/>
          <w:bCs/>
          <w:sz w:val="24"/>
          <w:szCs w:val="24"/>
        </w:rPr>
        <w:lastRenderedPageBreak/>
        <w:t>Перечень показателей результативности и эффекти</w:t>
      </w:r>
      <w:r w:rsidR="00526C4A" w:rsidRPr="009C79FF">
        <w:rPr>
          <w:rFonts w:ascii="Times New Roman" w:hAnsi="Times New Roman"/>
          <w:b/>
          <w:bCs/>
          <w:sz w:val="24"/>
          <w:szCs w:val="24"/>
        </w:rPr>
        <w:t xml:space="preserve">вности реализации Подпрограммы </w:t>
      </w:r>
      <w:r w:rsidR="00381510">
        <w:rPr>
          <w:rFonts w:ascii="Times New Roman" w:hAnsi="Times New Roman"/>
          <w:b/>
          <w:bCs/>
          <w:sz w:val="24"/>
          <w:szCs w:val="24"/>
        </w:rPr>
        <w:t>4</w:t>
      </w:r>
      <w:r w:rsidR="00D04924">
        <w:rPr>
          <w:rFonts w:ascii="Times New Roman" w:hAnsi="Times New Roman"/>
          <w:b/>
          <w:bCs/>
          <w:sz w:val="24"/>
          <w:szCs w:val="24"/>
        </w:rPr>
        <w:t xml:space="preserve"> </w:t>
      </w:r>
      <w:r w:rsidR="0032501F" w:rsidRPr="009C79FF">
        <w:rPr>
          <w:rFonts w:ascii="Times New Roman" w:hAnsi="Times New Roman"/>
          <w:b/>
          <w:sz w:val="24"/>
          <w:szCs w:val="24"/>
          <w:lang w:eastAsia="ru-RU"/>
        </w:rPr>
        <w:t>«Развитие организаций образования отрасли «Культура»</w:t>
      </w:r>
      <w:r w:rsidR="00207774">
        <w:rPr>
          <w:rFonts w:ascii="Times New Roman" w:hAnsi="Times New Roman"/>
          <w:b/>
          <w:sz w:val="24"/>
          <w:szCs w:val="24"/>
          <w:lang w:eastAsia="ru-RU"/>
        </w:rPr>
        <w:t xml:space="preserve"> в муниципальном образовании Кимовский район»</w:t>
      </w:r>
    </w:p>
    <w:p w:rsidR="00905D59" w:rsidRDefault="00905D59" w:rsidP="000A3463">
      <w:pPr>
        <w:autoSpaceDE w:val="0"/>
        <w:autoSpaceDN w:val="0"/>
        <w:adjustRightInd w:val="0"/>
        <w:spacing w:after="0" w:line="240" w:lineRule="auto"/>
        <w:ind w:firstLine="709"/>
        <w:contextualSpacing/>
        <w:jc w:val="both"/>
        <w:rPr>
          <w:rFonts w:ascii="Times New Roman" w:hAnsi="Times New Roman"/>
          <w:b/>
          <w:bCs/>
          <w:sz w:val="24"/>
          <w:szCs w:val="24"/>
        </w:rPr>
      </w:pPr>
    </w:p>
    <w:tbl>
      <w:tblPr>
        <w:tblStyle w:val="af3"/>
        <w:tblW w:w="14567" w:type="dxa"/>
        <w:tblLook w:val="04A0"/>
      </w:tblPr>
      <w:tblGrid>
        <w:gridCol w:w="2518"/>
        <w:gridCol w:w="2410"/>
        <w:gridCol w:w="1843"/>
        <w:gridCol w:w="805"/>
        <w:gridCol w:w="1037"/>
        <w:gridCol w:w="851"/>
        <w:gridCol w:w="992"/>
        <w:gridCol w:w="1146"/>
        <w:gridCol w:w="2965"/>
      </w:tblGrid>
      <w:tr w:rsidR="00ED342C" w:rsidTr="005904F4">
        <w:tc>
          <w:tcPr>
            <w:tcW w:w="2518" w:type="dxa"/>
            <w:vMerge w:val="restart"/>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965" w:type="dxa"/>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5904F4" w:rsidTr="005904F4">
        <w:tc>
          <w:tcPr>
            <w:tcW w:w="2518" w:type="dxa"/>
            <w:vMerge/>
          </w:tcPr>
          <w:p w:rsidR="005904F4" w:rsidRDefault="005904F4" w:rsidP="004359DF">
            <w:pPr>
              <w:autoSpaceDE w:val="0"/>
              <w:autoSpaceDN w:val="0"/>
              <w:adjustRightInd w:val="0"/>
              <w:contextualSpacing/>
              <w:jc w:val="both"/>
              <w:rPr>
                <w:rFonts w:ascii="Times New Roman" w:hAnsi="Times New Roman"/>
                <w:sz w:val="24"/>
                <w:szCs w:val="24"/>
              </w:rPr>
            </w:pPr>
          </w:p>
        </w:tc>
        <w:tc>
          <w:tcPr>
            <w:tcW w:w="2410" w:type="dxa"/>
            <w:vMerge/>
          </w:tcPr>
          <w:p w:rsidR="005904F4" w:rsidRDefault="005904F4" w:rsidP="004359DF">
            <w:pPr>
              <w:autoSpaceDE w:val="0"/>
              <w:autoSpaceDN w:val="0"/>
              <w:adjustRightInd w:val="0"/>
              <w:contextualSpacing/>
              <w:jc w:val="both"/>
              <w:rPr>
                <w:rFonts w:ascii="Times New Roman" w:hAnsi="Times New Roman"/>
                <w:sz w:val="24"/>
                <w:szCs w:val="24"/>
              </w:rPr>
            </w:pPr>
          </w:p>
        </w:tc>
        <w:tc>
          <w:tcPr>
            <w:tcW w:w="1843" w:type="dxa"/>
            <w:vMerge/>
          </w:tcPr>
          <w:p w:rsidR="005904F4" w:rsidRDefault="005904F4" w:rsidP="004359DF">
            <w:pPr>
              <w:autoSpaceDE w:val="0"/>
              <w:autoSpaceDN w:val="0"/>
              <w:adjustRightInd w:val="0"/>
              <w:contextualSpacing/>
              <w:jc w:val="both"/>
              <w:rPr>
                <w:rFonts w:ascii="Times New Roman" w:hAnsi="Times New Roman"/>
                <w:sz w:val="24"/>
                <w:szCs w:val="24"/>
              </w:rPr>
            </w:pPr>
          </w:p>
        </w:tc>
        <w:tc>
          <w:tcPr>
            <w:tcW w:w="805"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1037"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851"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46"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965" w:type="dxa"/>
          </w:tcPr>
          <w:p w:rsidR="005904F4" w:rsidRDefault="005904F4" w:rsidP="004359DF">
            <w:pPr>
              <w:autoSpaceDE w:val="0"/>
              <w:autoSpaceDN w:val="0"/>
              <w:adjustRightInd w:val="0"/>
              <w:contextualSpacing/>
              <w:jc w:val="both"/>
              <w:rPr>
                <w:rFonts w:ascii="Times New Roman" w:hAnsi="Times New Roman"/>
                <w:sz w:val="24"/>
                <w:szCs w:val="24"/>
              </w:rPr>
            </w:pPr>
          </w:p>
        </w:tc>
      </w:tr>
      <w:tr w:rsidR="005904F4" w:rsidTr="005904F4">
        <w:trPr>
          <w:trHeight w:val="968"/>
        </w:trPr>
        <w:tc>
          <w:tcPr>
            <w:tcW w:w="2518"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1. </w:t>
            </w:r>
            <w:r w:rsidRPr="009C79FF">
              <w:rPr>
                <w:rFonts w:ascii="Times New Roman" w:hAnsi="Times New Roman"/>
                <w:sz w:val="24"/>
                <w:szCs w:val="24"/>
              </w:rPr>
              <w:t>Привлечение детей к занятиям в организациях дополнительного образования в сфере культуры</w:t>
            </w:r>
          </w:p>
        </w:tc>
        <w:tc>
          <w:tcPr>
            <w:tcW w:w="2410"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843"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w:t>
            </w:r>
          </w:p>
        </w:tc>
        <w:tc>
          <w:tcPr>
            <w:tcW w:w="805"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1037"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51"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12,5</w:t>
            </w:r>
          </w:p>
        </w:tc>
        <w:tc>
          <w:tcPr>
            <w:tcW w:w="992"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13,5</w:t>
            </w:r>
          </w:p>
        </w:tc>
        <w:tc>
          <w:tcPr>
            <w:tcW w:w="1146"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c>
          <w:tcPr>
            <w:tcW w:w="2965"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r>
      <w:tr w:rsidR="005904F4" w:rsidTr="005904F4">
        <w:trPr>
          <w:trHeight w:val="968"/>
        </w:trPr>
        <w:tc>
          <w:tcPr>
            <w:tcW w:w="2518"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2. </w:t>
            </w:r>
            <w:r w:rsidRPr="009C79FF">
              <w:rPr>
                <w:rFonts w:ascii="Times New Roman" w:hAnsi="Times New Roman"/>
                <w:sz w:val="24"/>
                <w:szCs w:val="24"/>
              </w:rPr>
              <w:t>Поддержка молодых дарований</w:t>
            </w:r>
          </w:p>
        </w:tc>
        <w:tc>
          <w:tcPr>
            <w:tcW w:w="2410"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Количество участников международных, всероссийских и межрегиональных конкурсов (в</w:t>
            </w:r>
            <w:r>
              <w:rPr>
                <w:rFonts w:ascii="Times New Roman" w:hAnsi="Times New Roman"/>
                <w:sz w:val="24"/>
                <w:szCs w:val="24"/>
              </w:rPr>
              <w:t xml:space="preserve"> </w:t>
            </w:r>
            <w:r w:rsidRPr="009C79FF">
              <w:rPr>
                <w:rFonts w:ascii="Times New Roman" w:hAnsi="Times New Roman"/>
                <w:sz w:val="24"/>
                <w:szCs w:val="24"/>
              </w:rPr>
              <w:t>том числе в составе коллективов) из числа учащихся образовательных организаций культуры и искусства (человек)</w:t>
            </w:r>
          </w:p>
        </w:tc>
        <w:tc>
          <w:tcPr>
            <w:tcW w:w="1843"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sidRPr="00BF76E8">
              <w:rPr>
                <w:rFonts w:ascii="Times New Roman" w:hAnsi="Times New Roman"/>
                <w:sz w:val="24"/>
                <w:szCs w:val="24"/>
              </w:rPr>
              <w:t>63</w:t>
            </w:r>
          </w:p>
        </w:tc>
        <w:tc>
          <w:tcPr>
            <w:tcW w:w="805"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65</w:t>
            </w:r>
          </w:p>
        </w:tc>
        <w:tc>
          <w:tcPr>
            <w:tcW w:w="1037" w:type="dxa"/>
          </w:tcPr>
          <w:p w:rsidR="005904F4" w:rsidRPr="00BF76E8" w:rsidRDefault="005904F4" w:rsidP="002C7C9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66</w:t>
            </w:r>
          </w:p>
        </w:tc>
        <w:tc>
          <w:tcPr>
            <w:tcW w:w="851"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67</w:t>
            </w:r>
          </w:p>
        </w:tc>
        <w:tc>
          <w:tcPr>
            <w:tcW w:w="992"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69</w:t>
            </w:r>
          </w:p>
        </w:tc>
        <w:tc>
          <w:tcPr>
            <w:tcW w:w="1146"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2965"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sectPr w:rsidR="00905D59" w:rsidRPr="009C79FF" w:rsidSect="00494A53">
          <w:headerReference w:type="default" r:id="rId22"/>
          <w:type w:val="continuous"/>
          <w:pgSz w:w="16838" w:h="11906" w:orient="landscape"/>
          <w:pgMar w:top="1134" w:right="850" w:bottom="1134" w:left="1701" w:header="709" w:footer="709" w:gutter="0"/>
          <w:cols w:space="720"/>
          <w:docGrid w:linePitch="299"/>
        </w:sectPr>
      </w:pPr>
    </w:p>
    <w:p w:rsidR="00905D59" w:rsidRPr="009C79FF" w:rsidRDefault="00905D5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lang w:eastAsia="ru-RU"/>
        </w:rPr>
        <w:lastRenderedPageBreak/>
        <w:t>Паспорт показателя</w:t>
      </w:r>
      <w:r w:rsidR="001B5F76">
        <w:rPr>
          <w:rFonts w:ascii="Times New Roman" w:hAnsi="Times New Roman"/>
          <w:b/>
          <w:sz w:val="24"/>
          <w:szCs w:val="24"/>
          <w:lang w:eastAsia="ru-RU"/>
        </w:rPr>
        <w:t xml:space="preserve"> </w:t>
      </w:r>
      <w:r w:rsidRPr="009C79FF">
        <w:rPr>
          <w:rFonts w:ascii="Times New Roman" w:hAnsi="Times New Roman"/>
          <w:b/>
          <w:sz w:val="24"/>
          <w:szCs w:val="24"/>
          <w:lang w:eastAsia="ru-RU"/>
        </w:rPr>
        <w:t>«</w:t>
      </w:r>
      <w:r w:rsidRPr="009C79FF">
        <w:rPr>
          <w:rFonts w:ascii="Times New Roman" w:hAnsi="Times New Roman"/>
          <w:b/>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Pr>
          <w:rFonts w:ascii="Times New Roman" w:hAnsi="Times New Roman"/>
          <w:b/>
          <w:sz w:val="24"/>
          <w:szCs w:val="24"/>
        </w:rPr>
        <w:t xml:space="preserve"> </w:t>
      </w:r>
      <w:r w:rsidRPr="009C79FF">
        <w:rPr>
          <w:rFonts w:ascii="Times New Roman" w:hAnsi="Times New Roman"/>
          <w:b/>
          <w:sz w:val="24"/>
          <w:szCs w:val="24"/>
        </w:rPr>
        <w:t>6 лет – 18 лет»</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C015D5"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w:t>
            </w:r>
          </w:p>
        </w:tc>
      </w:tr>
      <w:tr w:rsidR="00905D59" w:rsidRPr="009C79FF"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Проценты</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конечного результата</w:t>
            </w:r>
          </w:p>
        </w:tc>
      </w:tr>
      <w:tr w:rsidR="00905D59" w:rsidRPr="009C79FF"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Исходные данные берутся из статистической</w:t>
            </w:r>
            <w:r w:rsidR="003B3D97">
              <w:rPr>
                <w:rFonts w:ascii="Times New Roman" w:hAnsi="Times New Roman"/>
                <w:sz w:val="24"/>
                <w:szCs w:val="24"/>
                <w:lang w:eastAsia="ru-RU"/>
              </w:rPr>
              <w:t xml:space="preserve"> </w:t>
            </w:r>
            <w:r w:rsidRPr="009C79FF">
              <w:rPr>
                <w:rFonts w:ascii="Times New Roman" w:hAnsi="Times New Roman"/>
                <w:sz w:val="24"/>
                <w:szCs w:val="24"/>
                <w:lang w:eastAsia="ru-RU"/>
              </w:rPr>
              <w:t>формы ОШ-1 (годовая)</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Обработка информации 1 раз по итогам года</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Pr="009C79FF" w:rsidRDefault="00905D59" w:rsidP="000A3463">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9C79FF">
        <w:rPr>
          <w:rFonts w:ascii="Times New Roman" w:hAnsi="Times New Roman"/>
          <w:b/>
          <w:sz w:val="24"/>
          <w:szCs w:val="24"/>
          <w:lang w:eastAsia="ru-RU"/>
        </w:rPr>
        <w:t>Паспорт показателя</w:t>
      </w:r>
      <w:r w:rsidR="00381510">
        <w:rPr>
          <w:rFonts w:ascii="Times New Roman" w:hAnsi="Times New Roman"/>
          <w:b/>
          <w:sz w:val="24"/>
          <w:szCs w:val="24"/>
          <w:lang w:eastAsia="ru-RU"/>
        </w:rPr>
        <w:t xml:space="preserve"> </w:t>
      </w:r>
      <w:r w:rsidRPr="009C79FF">
        <w:rPr>
          <w:rFonts w:ascii="Times New Roman" w:hAnsi="Times New Roman"/>
          <w:b/>
          <w:sz w:val="24"/>
          <w:szCs w:val="24"/>
          <w:lang w:eastAsia="ru-RU"/>
        </w:rPr>
        <w:t>«Количество участников международных, всероссийских</w:t>
      </w:r>
      <w:r w:rsidR="00381510">
        <w:rPr>
          <w:rFonts w:ascii="Times New Roman" w:hAnsi="Times New Roman"/>
          <w:b/>
          <w:sz w:val="24"/>
          <w:szCs w:val="24"/>
          <w:lang w:eastAsia="ru-RU"/>
        </w:rPr>
        <w:t xml:space="preserve"> </w:t>
      </w:r>
      <w:r w:rsidRPr="009C79FF">
        <w:rPr>
          <w:rFonts w:ascii="Times New Roman" w:hAnsi="Times New Roman"/>
          <w:b/>
          <w:sz w:val="24"/>
          <w:szCs w:val="24"/>
          <w:lang w:eastAsia="ru-RU"/>
        </w:rPr>
        <w:t>и межрегиональных конкурсов из числа учащихся и студентов</w:t>
      </w:r>
      <w:r w:rsidR="00381510">
        <w:rPr>
          <w:rFonts w:ascii="Times New Roman" w:hAnsi="Times New Roman"/>
          <w:b/>
          <w:sz w:val="24"/>
          <w:szCs w:val="24"/>
          <w:lang w:eastAsia="ru-RU"/>
        </w:rPr>
        <w:t xml:space="preserve"> </w:t>
      </w:r>
      <w:r w:rsidRPr="009C79FF">
        <w:rPr>
          <w:rFonts w:ascii="Times New Roman" w:hAnsi="Times New Roman"/>
          <w:b/>
          <w:sz w:val="24"/>
          <w:szCs w:val="24"/>
          <w:lang w:eastAsia="ru-RU"/>
        </w:rPr>
        <w:t>образовательных организаций культуры и искусства»</w:t>
      </w:r>
    </w:p>
    <w:tbl>
      <w:tblPr>
        <w:tblW w:w="9356" w:type="dxa"/>
        <w:tblInd w:w="70" w:type="dxa"/>
        <w:tblLayout w:type="fixed"/>
        <w:tblCellMar>
          <w:left w:w="70" w:type="dxa"/>
          <w:right w:w="70" w:type="dxa"/>
        </w:tblCellMar>
        <w:tblLook w:val="0000"/>
      </w:tblPr>
      <w:tblGrid>
        <w:gridCol w:w="4395"/>
        <w:gridCol w:w="4961"/>
      </w:tblGrid>
      <w:tr w:rsidR="00905D59" w:rsidRPr="00C015D5"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D04924"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w:t>
            </w:r>
          </w:p>
        </w:tc>
      </w:tr>
      <w:tr w:rsidR="00905D59" w:rsidRPr="009C79FF"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w:t>
            </w:r>
            <w:r w:rsidR="00381510">
              <w:rPr>
                <w:rFonts w:ascii="Times New Roman" w:hAnsi="Times New Roman"/>
                <w:sz w:val="24"/>
                <w:szCs w:val="24"/>
                <w:lang w:eastAsia="ru-RU"/>
              </w:rPr>
              <w:t xml:space="preserve"> </w:t>
            </w:r>
            <w:r w:rsidRPr="009C79FF">
              <w:rPr>
                <w:rFonts w:ascii="Times New Roman" w:hAnsi="Times New Roman"/>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Человек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непосредственного результата</w:t>
            </w:r>
          </w:p>
        </w:tc>
      </w:tr>
      <w:tr w:rsidR="00905D59" w:rsidRPr="009C79FF"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5. Порядок формирования </w:t>
            </w:r>
            <w:r w:rsidRPr="009C79FF">
              <w:rPr>
                <w:rFonts w:ascii="Times New Roman" w:hAnsi="Times New Roman"/>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Данные о количестве участников</w:t>
            </w:r>
            <w:r w:rsidR="00D04924">
              <w:rPr>
                <w:rFonts w:ascii="Times New Roman" w:hAnsi="Times New Roman"/>
                <w:sz w:val="24"/>
                <w:szCs w:val="24"/>
                <w:lang w:eastAsia="ru-RU"/>
              </w:rPr>
              <w:t xml:space="preserve"> </w:t>
            </w:r>
            <w:r w:rsidRPr="009C79FF">
              <w:rPr>
                <w:rFonts w:ascii="Times New Roman" w:hAnsi="Times New Roman"/>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9C79FF"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Мониторинг осуществляется за</w:t>
            </w:r>
            <w:r w:rsidRPr="009C79FF">
              <w:rPr>
                <w:rFonts w:ascii="Times New Roman" w:hAnsi="Times New Roman"/>
                <w:sz w:val="24"/>
                <w:szCs w:val="24"/>
                <w:lang w:eastAsia="ru-RU"/>
              </w:rPr>
              <w:br/>
              <w:t>квартал, по итогам года</w:t>
            </w:r>
          </w:p>
        </w:tc>
      </w:tr>
    </w:tbl>
    <w:p w:rsidR="00526C4A" w:rsidRPr="009C79FF" w:rsidRDefault="00526C4A"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526C4A" w:rsidRPr="009C79FF" w:rsidRDefault="00526C4A"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Pr="009C79FF" w:rsidRDefault="00905D59" w:rsidP="000A3463">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08" w:footer="708" w:gutter="0"/>
          <w:cols w:space="720"/>
        </w:sectPr>
      </w:pPr>
    </w:p>
    <w:p w:rsidR="0032501F" w:rsidRPr="009C79FF" w:rsidRDefault="00905D59" w:rsidP="00410454">
      <w:pPr>
        <w:pStyle w:val="ConsPlusNormal"/>
        <w:numPr>
          <w:ilvl w:val="0"/>
          <w:numId w:val="22"/>
        </w:numPr>
        <w:ind w:left="0" w:firstLine="709"/>
        <w:contextualSpacing/>
        <w:jc w:val="center"/>
        <w:rPr>
          <w:rFonts w:ascii="Times New Roman" w:hAnsi="Times New Roman" w:cs="Times New Roman"/>
          <w:b/>
          <w:bCs/>
          <w:sz w:val="24"/>
          <w:szCs w:val="24"/>
        </w:rPr>
      </w:pPr>
      <w:r w:rsidRPr="009C79FF">
        <w:rPr>
          <w:rFonts w:ascii="Times New Roman" w:hAnsi="Times New Roman" w:cs="Times New Roman"/>
          <w:b/>
          <w:sz w:val="24"/>
          <w:szCs w:val="24"/>
        </w:rPr>
        <w:lastRenderedPageBreak/>
        <w:t xml:space="preserve">Ресурсное обеспечение Подпрограммы </w:t>
      </w:r>
      <w:r w:rsidR="00381510">
        <w:rPr>
          <w:rFonts w:ascii="Times New Roman" w:hAnsi="Times New Roman" w:cs="Times New Roman"/>
          <w:b/>
          <w:sz w:val="24"/>
          <w:szCs w:val="24"/>
        </w:rPr>
        <w:t>4</w:t>
      </w:r>
      <w:r w:rsidR="00D04924">
        <w:rPr>
          <w:rFonts w:ascii="Times New Roman" w:hAnsi="Times New Roman" w:cs="Times New Roman"/>
          <w:b/>
          <w:sz w:val="24"/>
          <w:szCs w:val="24"/>
        </w:rPr>
        <w:t xml:space="preserve"> </w:t>
      </w:r>
      <w:r w:rsidR="0032501F" w:rsidRPr="009C79FF">
        <w:rPr>
          <w:rFonts w:ascii="Times New Roman" w:hAnsi="Times New Roman" w:cs="Times New Roman"/>
          <w:b/>
          <w:sz w:val="24"/>
          <w:szCs w:val="24"/>
        </w:rPr>
        <w:t>«Развитие организаций образования отрасли «Культура»</w:t>
      </w:r>
      <w:r w:rsidR="00207774">
        <w:rPr>
          <w:rFonts w:ascii="Times New Roman" w:hAnsi="Times New Roman" w:cs="Times New Roman"/>
          <w:b/>
          <w:sz w:val="24"/>
          <w:szCs w:val="24"/>
        </w:rPr>
        <w:t xml:space="preserve"> в муниципальном образовании Кимовский район»</w:t>
      </w:r>
    </w:p>
    <w:p w:rsidR="00905D59" w:rsidRPr="009C79FF" w:rsidRDefault="00905D59" w:rsidP="000A3463">
      <w:pPr>
        <w:spacing w:after="0" w:line="240" w:lineRule="auto"/>
        <w:ind w:firstLine="709"/>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17"/>
        <w:gridCol w:w="1845"/>
        <w:gridCol w:w="2408"/>
        <w:gridCol w:w="1701"/>
        <w:gridCol w:w="1559"/>
        <w:gridCol w:w="1701"/>
        <w:gridCol w:w="1559"/>
        <w:gridCol w:w="1747"/>
      </w:tblGrid>
      <w:tr w:rsidR="001E6E98" w:rsidRPr="009C79FF" w:rsidTr="00C57473">
        <w:trPr>
          <w:tblHeader/>
        </w:trPr>
        <w:tc>
          <w:tcPr>
            <w:tcW w:w="664" w:type="pct"/>
            <w:vMerge w:val="restart"/>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39" w:type="pct"/>
            <w:vMerge w:val="restart"/>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834" w:type="pct"/>
            <w:vMerge w:val="restart"/>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2863" w:type="pct"/>
            <w:gridSpan w:val="5"/>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C57473" w:rsidRPr="009C79FF" w:rsidTr="00C57473">
        <w:trPr>
          <w:tblHeader/>
        </w:trPr>
        <w:tc>
          <w:tcPr>
            <w:tcW w:w="66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639"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83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589"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540"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589"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540"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605" w:type="pct"/>
          </w:tcPr>
          <w:p w:rsidR="00C57473" w:rsidRDefault="00C57473" w:rsidP="000A3463">
            <w:pPr>
              <w:spacing w:after="0" w:line="240" w:lineRule="auto"/>
              <w:contextualSpacing/>
              <w:jc w:val="both"/>
              <w:rPr>
                <w:rFonts w:ascii="Times New Roman" w:hAnsi="Times New Roman"/>
                <w:sz w:val="24"/>
                <w:szCs w:val="24"/>
              </w:rPr>
            </w:pPr>
          </w:p>
          <w:p w:rsidR="00C57473" w:rsidRPr="001E6E98" w:rsidRDefault="00C57473" w:rsidP="001E6E98">
            <w:pPr>
              <w:rPr>
                <w:rFonts w:ascii="Times New Roman" w:hAnsi="Times New Roman"/>
                <w:sz w:val="24"/>
                <w:szCs w:val="24"/>
              </w:rPr>
            </w:pPr>
            <w:r>
              <w:rPr>
                <w:rFonts w:ascii="Times New Roman" w:hAnsi="Times New Roman"/>
                <w:sz w:val="24"/>
                <w:szCs w:val="24"/>
              </w:rPr>
              <w:t>2021</w:t>
            </w:r>
          </w:p>
        </w:tc>
      </w:tr>
      <w:tr w:rsidR="00C57473" w:rsidRPr="009C79FF" w:rsidTr="00C57473">
        <w:tc>
          <w:tcPr>
            <w:tcW w:w="664"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39"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834"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89"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7</w:t>
            </w:r>
          </w:p>
        </w:tc>
        <w:tc>
          <w:tcPr>
            <w:tcW w:w="540"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8</w:t>
            </w:r>
          </w:p>
        </w:tc>
        <w:tc>
          <w:tcPr>
            <w:tcW w:w="589"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9</w:t>
            </w:r>
          </w:p>
        </w:tc>
        <w:tc>
          <w:tcPr>
            <w:tcW w:w="540"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10</w:t>
            </w:r>
          </w:p>
        </w:tc>
        <w:tc>
          <w:tcPr>
            <w:tcW w:w="605"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C57473" w:rsidRPr="00A3760C" w:rsidTr="00C57473">
        <w:tc>
          <w:tcPr>
            <w:tcW w:w="664" w:type="pct"/>
            <w:vMerge w:val="restart"/>
          </w:tcPr>
          <w:p w:rsidR="00C57473" w:rsidRPr="009C79FF" w:rsidRDefault="00C57473" w:rsidP="00381510">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4</w:t>
            </w:r>
          </w:p>
        </w:tc>
        <w:tc>
          <w:tcPr>
            <w:tcW w:w="639" w:type="pct"/>
          </w:tcPr>
          <w:p w:rsidR="00C57473" w:rsidRPr="009C79FF" w:rsidRDefault="00C57473"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Развитие организаций образования отрасли «Культура»</w:t>
            </w:r>
            <w:r>
              <w:rPr>
                <w:rFonts w:ascii="Times New Roman" w:hAnsi="Times New Roman"/>
                <w:sz w:val="24"/>
                <w:szCs w:val="24"/>
                <w:lang w:eastAsia="ru-RU"/>
              </w:rPr>
              <w:t xml:space="preserve"> в муниципальном образовании Кимовский район»</w:t>
            </w:r>
          </w:p>
        </w:tc>
        <w:tc>
          <w:tcPr>
            <w:tcW w:w="834"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589" w:type="pct"/>
            <w:vAlign w:val="center"/>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21711,8</w:t>
            </w:r>
          </w:p>
        </w:tc>
        <w:tc>
          <w:tcPr>
            <w:tcW w:w="540" w:type="pct"/>
            <w:vAlign w:val="center"/>
          </w:tcPr>
          <w:p w:rsidR="00C57473" w:rsidRPr="00A3760C" w:rsidRDefault="00DE3B4A"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23727,8</w:t>
            </w:r>
          </w:p>
        </w:tc>
        <w:tc>
          <w:tcPr>
            <w:tcW w:w="589" w:type="pct"/>
            <w:vAlign w:val="center"/>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23499,2</w:t>
            </w:r>
          </w:p>
        </w:tc>
        <w:tc>
          <w:tcPr>
            <w:tcW w:w="540" w:type="pct"/>
            <w:vAlign w:val="center"/>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23499,2</w:t>
            </w:r>
          </w:p>
        </w:tc>
        <w:tc>
          <w:tcPr>
            <w:tcW w:w="605" w:type="pct"/>
          </w:tcPr>
          <w:p w:rsidR="009F5178" w:rsidRDefault="009F5178"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9F5178" w:rsidRDefault="009F5178"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9F5178" w:rsidRDefault="009F5178"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9F5178" w:rsidRDefault="009F5178"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C57473" w:rsidRPr="00A3760C" w:rsidRDefault="009F5178" w:rsidP="009C483E">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23499,2</w:t>
            </w:r>
          </w:p>
        </w:tc>
      </w:tr>
      <w:tr w:rsidR="00C57473" w:rsidRPr="00A3760C" w:rsidTr="00C57473">
        <w:tc>
          <w:tcPr>
            <w:tcW w:w="66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639"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89" w:type="pct"/>
          </w:tcPr>
          <w:p w:rsidR="00C57473" w:rsidRPr="00A3760C"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40" w:type="pct"/>
          </w:tcPr>
          <w:p w:rsidR="00C57473" w:rsidRPr="00A3760C"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89" w:type="pct"/>
          </w:tcPr>
          <w:p w:rsidR="00C57473" w:rsidRPr="00A3760C"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40" w:type="pct"/>
          </w:tcPr>
          <w:p w:rsidR="00C57473" w:rsidRPr="00A3760C"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05" w:type="pct"/>
          </w:tcPr>
          <w:p w:rsidR="00C57473" w:rsidRPr="00A3760C"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C57473" w:rsidRPr="00A3760C" w:rsidTr="00C57473">
        <w:tc>
          <w:tcPr>
            <w:tcW w:w="66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639"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89" w:type="pct"/>
          </w:tcPr>
          <w:p w:rsidR="00C57473" w:rsidRPr="00A3760C" w:rsidRDefault="009F5178" w:rsidP="000A3463">
            <w:pPr>
              <w:spacing w:after="0" w:line="240" w:lineRule="auto"/>
              <w:contextualSpacing/>
              <w:jc w:val="both"/>
              <w:rPr>
                <w:rFonts w:ascii="Times New Roman" w:hAnsi="Times New Roman"/>
                <w:sz w:val="24"/>
                <w:szCs w:val="24"/>
              </w:rPr>
            </w:pPr>
            <w:r>
              <w:rPr>
                <w:rFonts w:ascii="Times New Roman" w:hAnsi="Times New Roman"/>
                <w:sz w:val="24"/>
                <w:szCs w:val="24"/>
              </w:rPr>
              <w:t>435,8</w:t>
            </w:r>
          </w:p>
        </w:tc>
        <w:tc>
          <w:tcPr>
            <w:tcW w:w="540" w:type="pct"/>
          </w:tcPr>
          <w:p w:rsidR="00C57473" w:rsidRPr="00A3760C" w:rsidRDefault="009F5178" w:rsidP="006C4F16">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589" w:type="pct"/>
          </w:tcPr>
          <w:p w:rsidR="00C57473" w:rsidRPr="00A3760C" w:rsidRDefault="009F5178" w:rsidP="006C4F16">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540" w:type="pct"/>
          </w:tcPr>
          <w:p w:rsidR="00C57473" w:rsidRPr="00A3760C" w:rsidRDefault="009F5178" w:rsidP="006C4F16">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605" w:type="pct"/>
          </w:tcPr>
          <w:p w:rsidR="00C57473" w:rsidRPr="00A3760C" w:rsidRDefault="009F5178" w:rsidP="006C4F16">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458</w:t>
            </w:r>
          </w:p>
        </w:tc>
      </w:tr>
      <w:tr w:rsidR="00C57473" w:rsidRPr="00A3760C" w:rsidTr="00C57473">
        <w:trPr>
          <w:trHeight w:val="257"/>
        </w:trPr>
        <w:tc>
          <w:tcPr>
            <w:tcW w:w="66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639"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p>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Кимовский район</w:t>
            </w:r>
          </w:p>
        </w:tc>
        <w:tc>
          <w:tcPr>
            <w:tcW w:w="589" w:type="pct"/>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19912,3</w:t>
            </w:r>
          </w:p>
        </w:tc>
        <w:tc>
          <w:tcPr>
            <w:tcW w:w="540" w:type="pct"/>
          </w:tcPr>
          <w:p w:rsidR="00C57473" w:rsidRPr="00A3760C" w:rsidRDefault="00DE3B4A"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21662,2</w:t>
            </w:r>
          </w:p>
        </w:tc>
        <w:tc>
          <w:tcPr>
            <w:tcW w:w="589" w:type="pct"/>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c>
          <w:tcPr>
            <w:tcW w:w="540" w:type="pct"/>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c>
          <w:tcPr>
            <w:tcW w:w="605" w:type="pct"/>
          </w:tcPr>
          <w:p w:rsidR="00C57473" w:rsidRPr="00A3760C" w:rsidRDefault="009F517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r>
      <w:tr w:rsidR="00C57473" w:rsidRPr="00A3760C" w:rsidTr="00C57473">
        <w:trPr>
          <w:trHeight w:val="257"/>
        </w:trPr>
        <w:tc>
          <w:tcPr>
            <w:tcW w:w="66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639"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Финансирования внебюджетных источников</w:t>
            </w:r>
          </w:p>
        </w:tc>
        <w:tc>
          <w:tcPr>
            <w:tcW w:w="589" w:type="pct"/>
          </w:tcPr>
          <w:p w:rsidR="00C57473" w:rsidRPr="00A3760C" w:rsidRDefault="009F5178"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1363,7</w:t>
            </w:r>
          </w:p>
        </w:tc>
        <w:tc>
          <w:tcPr>
            <w:tcW w:w="540" w:type="pct"/>
          </w:tcPr>
          <w:p w:rsidR="00C57473" w:rsidRPr="00A3760C" w:rsidRDefault="00410454"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1607,6</w:t>
            </w:r>
          </w:p>
        </w:tc>
        <w:tc>
          <w:tcPr>
            <w:tcW w:w="589" w:type="pct"/>
          </w:tcPr>
          <w:p w:rsidR="00C57473" w:rsidRPr="00A3760C" w:rsidRDefault="009F5178"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1536,4</w:t>
            </w:r>
          </w:p>
        </w:tc>
        <w:tc>
          <w:tcPr>
            <w:tcW w:w="540" w:type="pct"/>
          </w:tcPr>
          <w:p w:rsidR="00C57473" w:rsidRPr="00A3760C" w:rsidRDefault="009F5178"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1536,4</w:t>
            </w:r>
          </w:p>
        </w:tc>
        <w:tc>
          <w:tcPr>
            <w:tcW w:w="605" w:type="pct"/>
          </w:tcPr>
          <w:p w:rsidR="00C57473" w:rsidRPr="00A3760C" w:rsidRDefault="009F5178"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1536,4</w:t>
            </w:r>
          </w:p>
        </w:tc>
      </w:tr>
    </w:tbl>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sectPr w:rsidR="00905D59" w:rsidRPr="009C79FF" w:rsidSect="00494A53">
          <w:headerReference w:type="default" r:id="rId23"/>
          <w:headerReference w:type="first" r:id="rId24"/>
          <w:type w:val="continuous"/>
          <w:pgSz w:w="16838" w:h="11906" w:orient="landscape" w:code="9"/>
          <w:pgMar w:top="1134" w:right="850" w:bottom="1134" w:left="1701" w:header="709" w:footer="709" w:gutter="0"/>
          <w:cols w:space="708"/>
          <w:titlePg/>
          <w:docGrid w:linePitch="360"/>
        </w:sectPr>
      </w:pPr>
    </w:p>
    <w:p w:rsidR="0032501F" w:rsidRPr="009C79FF" w:rsidRDefault="00905D59" w:rsidP="000A3463">
      <w:pPr>
        <w:pStyle w:val="ConsPlusNormal"/>
        <w:ind w:firstLine="709"/>
        <w:contextualSpacing/>
        <w:jc w:val="center"/>
        <w:rPr>
          <w:rFonts w:ascii="Times New Roman" w:hAnsi="Times New Roman" w:cs="Times New Roman"/>
          <w:b/>
          <w:bCs/>
          <w:sz w:val="24"/>
          <w:szCs w:val="24"/>
        </w:rPr>
      </w:pPr>
      <w:r w:rsidRPr="009C79FF">
        <w:rPr>
          <w:rFonts w:ascii="Times New Roman" w:hAnsi="Times New Roman" w:cs="Times New Roman"/>
          <w:b/>
          <w:sz w:val="24"/>
          <w:szCs w:val="24"/>
        </w:rPr>
        <w:lastRenderedPageBreak/>
        <w:t>7.Социально-экономичес</w:t>
      </w:r>
      <w:r w:rsidR="0048543E" w:rsidRPr="009C79FF">
        <w:rPr>
          <w:rFonts w:ascii="Times New Roman" w:hAnsi="Times New Roman" w:cs="Times New Roman"/>
          <w:b/>
          <w:sz w:val="24"/>
          <w:szCs w:val="24"/>
        </w:rPr>
        <w:t xml:space="preserve">кая эффективность Подпрограммы </w:t>
      </w:r>
      <w:r w:rsidR="00381510">
        <w:rPr>
          <w:rFonts w:ascii="Times New Roman" w:hAnsi="Times New Roman" w:cs="Times New Roman"/>
          <w:b/>
          <w:sz w:val="24"/>
          <w:szCs w:val="24"/>
        </w:rPr>
        <w:t xml:space="preserve">4 </w:t>
      </w:r>
      <w:r w:rsidR="0032501F" w:rsidRPr="009C79FF">
        <w:rPr>
          <w:rFonts w:ascii="Times New Roman" w:hAnsi="Times New Roman" w:cs="Times New Roman"/>
          <w:b/>
          <w:sz w:val="24"/>
          <w:szCs w:val="24"/>
        </w:rPr>
        <w:t>«Развитие организаций образования отрасли «Культура»</w:t>
      </w:r>
      <w:r w:rsidR="00207774">
        <w:rPr>
          <w:rFonts w:ascii="Times New Roman" w:hAnsi="Times New Roman" w:cs="Times New Roman"/>
          <w:b/>
          <w:sz w:val="24"/>
          <w:szCs w:val="24"/>
        </w:rPr>
        <w:t xml:space="preserve"> в муниципальном образовании Кимовский район»</w:t>
      </w:r>
    </w:p>
    <w:p w:rsidR="0032501F" w:rsidRPr="009C79FF" w:rsidRDefault="0032501F" w:rsidP="000A3463">
      <w:pPr>
        <w:autoSpaceDE w:val="0"/>
        <w:autoSpaceDN w:val="0"/>
        <w:adjustRightInd w:val="0"/>
        <w:spacing w:after="0" w:line="240" w:lineRule="auto"/>
        <w:ind w:firstLine="709"/>
        <w:contextualSpacing/>
        <w:jc w:val="both"/>
        <w:rPr>
          <w:rFonts w:ascii="Times New Roman" w:hAnsi="Times New Roman"/>
          <w:b/>
          <w:bCs/>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Оценка эффекти</w:t>
      </w:r>
      <w:r w:rsidR="0048543E" w:rsidRPr="009C79FF">
        <w:rPr>
          <w:rFonts w:ascii="Times New Roman" w:hAnsi="Times New Roman" w:cs="Times New Roman"/>
          <w:sz w:val="24"/>
          <w:szCs w:val="24"/>
        </w:rPr>
        <w:t xml:space="preserve">вности реализации Подпрограммы </w:t>
      </w:r>
      <w:r w:rsidR="001E6E98">
        <w:rPr>
          <w:rFonts w:ascii="Times New Roman" w:hAnsi="Times New Roman" w:cs="Times New Roman"/>
          <w:sz w:val="24"/>
          <w:szCs w:val="24"/>
        </w:rPr>
        <w:t>4</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Ожидаемый вклад ре</w:t>
      </w:r>
      <w:r w:rsidR="0048543E" w:rsidRPr="009C79FF">
        <w:rPr>
          <w:rFonts w:ascii="Times New Roman" w:hAnsi="Times New Roman"/>
          <w:sz w:val="24"/>
          <w:szCs w:val="24"/>
        </w:rPr>
        <w:t xml:space="preserve">ализации Подпрограммы </w:t>
      </w:r>
      <w:r w:rsidR="001E6E98">
        <w:rPr>
          <w:rFonts w:ascii="Times New Roman" w:hAnsi="Times New Roman"/>
          <w:sz w:val="24"/>
          <w:szCs w:val="24"/>
        </w:rPr>
        <w:t>4</w:t>
      </w:r>
      <w:r w:rsidRPr="009C79FF">
        <w:rPr>
          <w:rFonts w:ascii="Times New Roman" w:hAnsi="Times New Roman"/>
          <w:sz w:val="24"/>
          <w:szCs w:val="24"/>
        </w:rPr>
        <w:t xml:space="preserve"> выразится в:</w:t>
      </w: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увеличении количества детей, получающих услуги дополнительного образования в области искусств до 14,5%; </w:t>
      </w: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Pr>
          <w:rFonts w:ascii="Times New Roman" w:hAnsi="Times New Roman" w:cs="Times New Roman"/>
          <w:sz w:val="24"/>
          <w:szCs w:val="24"/>
        </w:rPr>
        <w:t xml:space="preserve"> до 70 человек</w:t>
      </w:r>
      <w:r w:rsidR="0048543E" w:rsidRPr="009C79FF">
        <w:rPr>
          <w:rFonts w:ascii="Times New Roman" w:hAnsi="Times New Roman" w:cs="Times New Roman"/>
          <w:sz w:val="24"/>
          <w:szCs w:val="24"/>
        </w:rPr>
        <w:t>.</w:t>
      </w: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8.Управле</w:t>
      </w:r>
      <w:r w:rsidR="0048543E" w:rsidRPr="009C79FF">
        <w:rPr>
          <w:rFonts w:ascii="Times New Roman" w:hAnsi="Times New Roman" w:cs="Times New Roman"/>
          <w:b/>
          <w:sz w:val="24"/>
          <w:szCs w:val="24"/>
        </w:rPr>
        <w:t xml:space="preserve">ние реализацией Подпрограммы </w:t>
      </w:r>
      <w:r w:rsidR="00381510">
        <w:rPr>
          <w:rFonts w:ascii="Times New Roman" w:hAnsi="Times New Roman" w:cs="Times New Roman"/>
          <w:b/>
          <w:sz w:val="24"/>
          <w:szCs w:val="24"/>
        </w:rPr>
        <w:t>4</w:t>
      </w:r>
      <w:r w:rsidRPr="009C79FF">
        <w:rPr>
          <w:rFonts w:ascii="Times New Roman" w:hAnsi="Times New Roman" w:cs="Times New Roman"/>
          <w:b/>
          <w:sz w:val="24"/>
          <w:szCs w:val="24"/>
        </w:rPr>
        <w:t xml:space="preserve"> и контроль за ходом ее выполнения</w:t>
      </w: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Ответств</w:t>
      </w:r>
      <w:r w:rsidR="0048543E" w:rsidRPr="009C79FF">
        <w:rPr>
          <w:rFonts w:ascii="Times New Roman" w:hAnsi="Times New Roman" w:cs="Times New Roman"/>
          <w:sz w:val="24"/>
          <w:szCs w:val="24"/>
        </w:rPr>
        <w:t xml:space="preserve">енный исполнитель Подпрограммы </w:t>
      </w:r>
      <w:r w:rsidR="00381510">
        <w:rPr>
          <w:rFonts w:ascii="Times New Roman" w:hAnsi="Times New Roman" w:cs="Times New Roman"/>
          <w:sz w:val="24"/>
          <w:szCs w:val="24"/>
        </w:rPr>
        <w:t>4</w:t>
      </w:r>
      <w:r w:rsidRPr="009C79FF">
        <w:rPr>
          <w:rFonts w:ascii="Times New Roman" w:hAnsi="Times New Roman" w:cs="Times New Roman"/>
          <w:sz w:val="24"/>
          <w:szCs w:val="24"/>
        </w:rPr>
        <w:t xml:space="preserve"> –</w:t>
      </w:r>
      <w:r w:rsidR="0048543E" w:rsidRPr="009C79FF">
        <w:rPr>
          <w:rFonts w:ascii="Times New Roman" w:hAnsi="Times New Roman" w:cs="Times New Roman"/>
          <w:sz w:val="24"/>
          <w:szCs w:val="24"/>
        </w:rPr>
        <w:t xml:space="preserve"> </w:t>
      </w:r>
      <w:r w:rsidR="001E6E98">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48543E" w:rsidRPr="009C79FF">
        <w:rPr>
          <w:rFonts w:ascii="Times New Roman" w:hAnsi="Times New Roman" w:cs="Times New Roman"/>
          <w:sz w:val="24"/>
          <w:szCs w:val="24"/>
        </w:rPr>
        <w:t xml:space="preserve"> администрации МО Кимовский район,</w:t>
      </w:r>
      <w:r w:rsidRPr="009C79FF">
        <w:rPr>
          <w:rFonts w:ascii="Times New Roman" w:hAnsi="Times New Roman" w:cs="Times New Roman"/>
          <w:sz w:val="24"/>
          <w:szCs w:val="24"/>
        </w:rPr>
        <w:t xml:space="preserve"> осуществляет координацию деятельности по реализации Подпрограммы, ежегодно при необходимости вносит в </w:t>
      </w:r>
      <w:r w:rsidR="0048543E" w:rsidRPr="009C79FF">
        <w:rPr>
          <w:rFonts w:ascii="Times New Roman" w:hAnsi="Times New Roman" w:cs="Times New Roman"/>
          <w:sz w:val="24"/>
          <w:szCs w:val="24"/>
        </w:rPr>
        <w:t>администрацию МО Кимовский район</w:t>
      </w:r>
      <w:r w:rsidRPr="009C79FF">
        <w:rPr>
          <w:rFonts w:ascii="Times New Roman" w:hAnsi="Times New Roman" w:cs="Times New Roman"/>
          <w:sz w:val="24"/>
          <w:szCs w:val="24"/>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Для осуществления мониторинга Подпрограммы</w:t>
      </w:r>
      <w:r w:rsidR="001E6E98">
        <w:rPr>
          <w:rFonts w:ascii="Times New Roman" w:hAnsi="Times New Roman" w:cs="Times New Roman"/>
          <w:sz w:val="24"/>
          <w:szCs w:val="24"/>
        </w:rPr>
        <w:t xml:space="preserve"> 4</w:t>
      </w:r>
      <w:r w:rsidRPr="009C79FF">
        <w:rPr>
          <w:rFonts w:ascii="Times New Roman" w:hAnsi="Times New Roman" w:cs="Times New Roman"/>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Подпрограммы </w:t>
      </w:r>
      <w:r w:rsidR="001E6E98">
        <w:rPr>
          <w:rFonts w:ascii="Times New Roman" w:hAnsi="Times New Roman" w:cs="Times New Roman"/>
          <w:sz w:val="24"/>
          <w:szCs w:val="24"/>
        </w:rPr>
        <w:t>4</w:t>
      </w:r>
      <w:r w:rsidRPr="009C79FF">
        <w:rPr>
          <w:rFonts w:ascii="Times New Roman" w:hAnsi="Times New Roman" w:cs="Times New Roman"/>
          <w:sz w:val="24"/>
          <w:szCs w:val="24"/>
        </w:rPr>
        <w:t xml:space="preserve"> будет ежегодно производиться на основе использования</w:t>
      </w:r>
      <w:r w:rsidR="00C9588B">
        <w:rPr>
          <w:rFonts w:ascii="Times New Roman" w:hAnsi="Times New Roman" w:cs="Times New Roman"/>
          <w:sz w:val="24"/>
          <w:szCs w:val="24"/>
        </w:rPr>
        <w:t xml:space="preserve"> </w:t>
      </w:r>
      <w:r w:rsidRPr="009C79FF">
        <w:rPr>
          <w:rFonts w:ascii="Times New Roman" w:hAnsi="Times New Roman" w:cs="Times New Roman"/>
          <w:sz w:val="24"/>
          <w:szCs w:val="24"/>
        </w:rPr>
        <w:t>целевых показателей, которые обеспечат мониторинг ситуации в сфере образования в отрасли «Культура» за оцениваемый период.</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rPr>
      </w:pPr>
      <w:r w:rsidRPr="009C79FF">
        <w:rPr>
          <w:rFonts w:ascii="Times New Roman" w:hAnsi="Times New Roman"/>
          <w:sz w:val="24"/>
          <w:szCs w:val="24"/>
        </w:rPr>
        <w:t xml:space="preserve">При оценке эффективности Подпрограммы </w:t>
      </w:r>
      <w:r w:rsidR="001E6E98">
        <w:rPr>
          <w:rFonts w:ascii="Times New Roman" w:hAnsi="Times New Roman"/>
          <w:sz w:val="24"/>
          <w:szCs w:val="24"/>
        </w:rPr>
        <w:t xml:space="preserve">4 </w:t>
      </w:r>
      <w:r w:rsidRPr="009C79FF">
        <w:rPr>
          <w:rFonts w:ascii="Times New Roman" w:hAnsi="Times New Roman"/>
          <w:sz w:val="24"/>
          <w:szCs w:val="24"/>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9C79FF">
        <w:rPr>
          <w:rFonts w:ascii="Times New Roman" w:hAnsi="Times New Roman"/>
          <w:sz w:val="24"/>
          <w:szCs w:val="24"/>
        </w:rPr>
        <w:t>граммой значениями</w:t>
      </w:r>
      <w:r w:rsidR="00C9588B">
        <w:rPr>
          <w:rFonts w:ascii="Times New Roman" w:hAnsi="Times New Roman"/>
          <w:sz w:val="24"/>
          <w:szCs w:val="24"/>
        </w:rPr>
        <w:t xml:space="preserve"> </w:t>
      </w:r>
      <w:r w:rsidR="0048543E" w:rsidRPr="009C79FF">
        <w:rPr>
          <w:rFonts w:ascii="Times New Roman" w:hAnsi="Times New Roman"/>
          <w:sz w:val="24"/>
          <w:szCs w:val="24"/>
        </w:rPr>
        <w:t>на 201</w:t>
      </w:r>
      <w:r w:rsidR="00271A53">
        <w:rPr>
          <w:rFonts w:ascii="Times New Roman" w:hAnsi="Times New Roman"/>
          <w:sz w:val="24"/>
          <w:szCs w:val="24"/>
        </w:rPr>
        <w:t>7</w:t>
      </w:r>
      <w:r w:rsidR="0048543E" w:rsidRPr="009C79FF">
        <w:rPr>
          <w:rFonts w:ascii="Times New Roman" w:hAnsi="Times New Roman"/>
          <w:sz w:val="24"/>
          <w:szCs w:val="24"/>
        </w:rPr>
        <w:t>-20</w:t>
      </w:r>
      <w:r w:rsidR="007E4B8F" w:rsidRPr="009C79FF">
        <w:rPr>
          <w:rFonts w:ascii="Times New Roman" w:hAnsi="Times New Roman"/>
          <w:sz w:val="24"/>
          <w:szCs w:val="24"/>
        </w:rPr>
        <w:t>2</w:t>
      </w:r>
      <w:r w:rsidR="00C9588B">
        <w:rPr>
          <w:rFonts w:ascii="Times New Roman" w:hAnsi="Times New Roman"/>
          <w:sz w:val="24"/>
          <w:szCs w:val="24"/>
        </w:rPr>
        <w:t>1</w:t>
      </w:r>
      <w:r w:rsidRPr="009C79FF">
        <w:rPr>
          <w:rFonts w:ascii="Times New Roman" w:hAnsi="Times New Roman"/>
          <w:sz w:val="24"/>
          <w:szCs w:val="24"/>
        </w:rPr>
        <w:t xml:space="preserve"> годы. </w:t>
      </w:r>
    </w:p>
    <w:p w:rsidR="009243D0" w:rsidRDefault="009243D0"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lastRenderedPageBreak/>
        <w:t xml:space="preserve">ПОДПРОГРАММА </w:t>
      </w:r>
      <w:r w:rsidR="00C9588B">
        <w:rPr>
          <w:rFonts w:ascii="Times New Roman" w:hAnsi="Times New Roman"/>
          <w:b/>
          <w:bCs/>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1B5F76" w:rsidRPr="009C79FF" w:rsidRDefault="001B5F76" w:rsidP="001B5F76">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1B5F76" w:rsidRPr="009C79FF" w:rsidRDefault="001B5F76" w:rsidP="001B5F76">
      <w:pPr>
        <w:widowControl w:val="0"/>
        <w:autoSpaceDE w:val="0"/>
        <w:autoSpaceDN w:val="0"/>
        <w:adjustRightInd w:val="0"/>
        <w:spacing w:after="0" w:line="240" w:lineRule="auto"/>
        <w:ind w:firstLine="709"/>
        <w:contextualSpacing/>
        <w:jc w:val="both"/>
        <w:rPr>
          <w:rFonts w:ascii="Times New Roman" w:hAnsi="Times New Roman"/>
          <w:bCs/>
          <w:sz w:val="24"/>
          <w:szCs w:val="24"/>
        </w:rPr>
      </w:pPr>
      <w:r w:rsidRPr="009C79FF">
        <w:rPr>
          <w:rFonts w:ascii="Times New Roman" w:hAnsi="Times New Roman"/>
          <w:bCs/>
          <w:sz w:val="24"/>
          <w:szCs w:val="24"/>
        </w:rPr>
        <w:t xml:space="preserve">ПАСПОРТ Подпрограммы </w:t>
      </w:r>
      <w:r w:rsidR="00C9588B">
        <w:rPr>
          <w:rFonts w:ascii="Times New Roman" w:hAnsi="Times New Roman"/>
          <w:bCs/>
          <w:sz w:val="24"/>
          <w:szCs w:val="24"/>
        </w:rPr>
        <w:t>5</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tblPr>
      <w:tblGrid>
        <w:gridCol w:w="3240"/>
        <w:gridCol w:w="6258"/>
      </w:tblGrid>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1E6E98">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1E6E98">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Памятники истории и культуры МО Кимовский район</w:t>
            </w:r>
            <w:r w:rsidRPr="009C79FF">
              <w:rPr>
                <w:rFonts w:ascii="Times New Roman" w:hAnsi="Times New Roman"/>
                <w:sz w:val="24"/>
                <w:szCs w:val="24"/>
              </w:rPr>
              <w:t xml:space="preserve"> (далее – Подпрограмма </w:t>
            </w:r>
            <w:r w:rsidR="001E6E98">
              <w:rPr>
                <w:rFonts w:ascii="Times New Roman" w:hAnsi="Times New Roman"/>
                <w:sz w:val="24"/>
                <w:szCs w:val="24"/>
              </w:rPr>
              <w:t>5</w:t>
            </w:r>
            <w:r w:rsidRPr="009C79FF">
              <w:rPr>
                <w:rFonts w:ascii="Times New Roman" w:hAnsi="Times New Roman"/>
                <w:sz w:val="24"/>
                <w:szCs w:val="24"/>
              </w:rPr>
              <w:t>)</w:t>
            </w:r>
          </w:p>
        </w:tc>
      </w:tr>
      <w:tr w:rsidR="001B5F76" w:rsidRPr="009C79FF"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C9588B" w:rsidP="00207774">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E6E98"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1B5F76" w:rsidRPr="009C79FF">
              <w:rPr>
                <w:rFonts w:ascii="Times New Roman" w:hAnsi="Times New Roman" w:cs="Times New Roman"/>
                <w:sz w:val="24"/>
                <w:szCs w:val="24"/>
              </w:rPr>
              <w:t xml:space="preserve"> администрации муниципального образования Кимовский район</w:t>
            </w:r>
          </w:p>
        </w:tc>
      </w:tr>
      <w:tr w:rsidR="001B5F76" w:rsidRPr="009C79FF" w:rsidTr="004E4C05">
        <w:trPr>
          <w:cantSplit/>
          <w:trHeight w:val="578"/>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Цель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культурного наследия Кимовского района</w:t>
            </w:r>
          </w:p>
        </w:tc>
      </w:tr>
      <w:tr w:rsidR="001B5F76" w:rsidRPr="009C79FF"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Задачи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Сохранение и использование объектов культурного</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наследия (памятников истории и культуры).</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Контроль за техническим</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9C79FF" w:rsidTr="004108CF">
        <w:trPr>
          <w:cantSplit/>
          <w:trHeight w:val="1338"/>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Показатели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Доля объектов культурного наследия, находящихся в удовлетворительном состоянии,</w:t>
            </w:r>
            <w:r w:rsidRPr="009C79FF">
              <w:rPr>
                <w:rFonts w:ascii="Times New Roman" w:hAnsi="Times New Roman" w:cs="Times New Roman"/>
                <w:sz w:val="24"/>
                <w:szCs w:val="24"/>
              </w:rPr>
              <w:br/>
              <w:t>в общем количестве объектов культурного наследия.</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Сроки и этапы реализации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37D3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Подпрограмма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реализуется в один этап –</w:t>
            </w:r>
            <w:r w:rsidRPr="009C79FF">
              <w:rPr>
                <w:rFonts w:ascii="Times New Roman" w:hAnsi="Times New Roman" w:cs="Times New Roman"/>
                <w:sz w:val="24"/>
                <w:szCs w:val="24"/>
              </w:rPr>
              <w:br/>
              <w:t>201</w:t>
            </w:r>
            <w:r w:rsidR="00437D3A">
              <w:rPr>
                <w:rFonts w:ascii="Times New Roman" w:hAnsi="Times New Roman" w:cs="Times New Roman"/>
                <w:sz w:val="24"/>
                <w:szCs w:val="24"/>
              </w:rPr>
              <w:t>7</w:t>
            </w:r>
            <w:r w:rsidRPr="009C79FF">
              <w:rPr>
                <w:rFonts w:ascii="Times New Roman" w:hAnsi="Times New Roman" w:cs="Times New Roman"/>
                <w:sz w:val="24"/>
                <w:szCs w:val="24"/>
              </w:rPr>
              <w:t>-202</w:t>
            </w:r>
            <w:r w:rsidR="001E6E98">
              <w:rPr>
                <w:rFonts w:ascii="Times New Roman" w:hAnsi="Times New Roman" w:cs="Times New Roman"/>
                <w:sz w:val="24"/>
                <w:szCs w:val="24"/>
              </w:rPr>
              <w:t>1</w:t>
            </w:r>
            <w:r w:rsidRPr="009C79FF">
              <w:rPr>
                <w:rFonts w:ascii="Times New Roman" w:hAnsi="Times New Roman" w:cs="Times New Roman"/>
                <w:sz w:val="24"/>
                <w:szCs w:val="24"/>
              </w:rPr>
              <w:t xml:space="preserve"> годы</w:t>
            </w:r>
          </w:p>
        </w:tc>
      </w:tr>
      <w:tr w:rsidR="001B5F76" w:rsidRPr="009C79FF"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Объемы и источники </w:t>
            </w:r>
            <w:r w:rsidRPr="009C79FF">
              <w:rPr>
                <w:rFonts w:ascii="Times New Roman" w:hAnsi="Times New Roman" w:cs="Times New Roman"/>
                <w:sz w:val="24"/>
                <w:szCs w:val="24"/>
              </w:rPr>
              <w:br/>
              <w:t xml:space="preserve">финансирования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в том </w:t>
            </w:r>
            <w:r w:rsidRPr="009C79FF">
              <w:rPr>
                <w:rFonts w:ascii="Times New Roman" w:hAnsi="Times New Roman" w:cs="Times New Roman"/>
                <w:sz w:val="24"/>
                <w:szCs w:val="24"/>
              </w:rPr>
              <w:br/>
              <w:t>числе по годам</w:t>
            </w:r>
          </w:p>
          <w:p w:rsidR="001B5F76" w:rsidRPr="009C79FF" w:rsidRDefault="001B5F76" w:rsidP="00207774">
            <w:pPr>
              <w:pStyle w:val="ConsPlusNormal"/>
              <w:widowControl/>
              <w:ind w:firstLine="0"/>
              <w:contextualSpacing/>
              <w:rPr>
                <w:rFonts w:ascii="Times New Roman" w:hAnsi="Times New Roman" w:cs="Times New Roman"/>
                <w:sz w:val="24"/>
                <w:szCs w:val="24"/>
              </w:rPr>
            </w:pPr>
          </w:p>
        </w:tc>
        <w:tc>
          <w:tcPr>
            <w:tcW w:w="6258" w:type="dxa"/>
            <w:tcBorders>
              <w:top w:val="single" w:sz="6" w:space="0" w:color="auto"/>
              <w:left w:val="single" w:sz="6" w:space="0" w:color="auto"/>
              <w:bottom w:val="single" w:sz="6" w:space="0" w:color="auto"/>
              <w:right w:val="single" w:sz="6" w:space="0" w:color="auto"/>
            </w:tcBorders>
          </w:tcPr>
          <w:p w:rsidR="00271A53" w:rsidRPr="009C79FF" w:rsidRDefault="00271A53" w:rsidP="00271A5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5</w:t>
            </w:r>
            <w:r w:rsidRPr="009C79FF">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w:t>
            </w:r>
            <w:r w:rsidR="00354A51">
              <w:rPr>
                <w:rFonts w:ascii="Times New Roman" w:hAnsi="Times New Roman" w:cs="Times New Roman"/>
                <w:sz w:val="24"/>
                <w:szCs w:val="24"/>
              </w:rPr>
              <w:t>1</w:t>
            </w:r>
            <w:r w:rsidR="00400CED">
              <w:rPr>
                <w:rFonts w:ascii="Times New Roman" w:hAnsi="Times New Roman" w:cs="Times New Roman"/>
                <w:sz w:val="24"/>
                <w:szCs w:val="24"/>
              </w:rPr>
              <w:t>8</w:t>
            </w:r>
            <w:r w:rsidR="00354A51">
              <w:rPr>
                <w:rFonts w:ascii="Times New Roman" w:hAnsi="Times New Roman" w:cs="Times New Roman"/>
                <w:sz w:val="24"/>
                <w:szCs w:val="24"/>
              </w:rPr>
              <w:t>88,6</w:t>
            </w:r>
            <w:r w:rsidRPr="009C79FF">
              <w:rPr>
                <w:rFonts w:ascii="Times New Roman" w:hAnsi="Times New Roman" w:cs="Times New Roman"/>
                <w:sz w:val="24"/>
                <w:szCs w:val="24"/>
              </w:rPr>
              <w:t xml:space="preserve"> тыс. рублей, в том числе по годам:</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Местный бюджет г. Кимовска </w:t>
            </w:r>
            <w:r w:rsidR="00622AB0">
              <w:rPr>
                <w:rFonts w:ascii="Times New Roman" w:hAnsi="Times New Roman" w:cs="Times New Roman"/>
                <w:sz w:val="24"/>
                <w:szCs w:val="24"/>
              </w:rPr>
              <w:t>1</w:t>
            </w:r>
            <w:r w:rsidR="00400CED">
              <w:rPr>
                <w:rFonts w:ascii="Times New Roman" w:hAnsi="Times New Roman" w:cs="Times New Roman"/>
                <w:sz w:val="24"/>
                <w:szCs w:val="24"/>
              </w:rPr>
              <w:t>8</w:t>
            </w:r>
            <w:r w:rsidR="00622AB0">
              <w:rPr>
                <w:rFonts w:ascii="Times New Roman" w:hAnsi="Times New Roman" w:cs="Times New Roman"/>
                <w:sz w:val="24"/>
                <w:szCs w:val="24"/>
              </w:rPr>
              <w:t>88,6</w:t>
            </w:r>
            <w:r>
              <w:rPr>
                <w:rFonts w:ascii="Times New Roman" w:hAnsi="Times New Roman" w:cs="Times New Roman"/>
                <w:sz w:val="24"/>
                <w:szCs w:val="24"/>
              </w:rPr>
              <w:t xml:space="preserve"> тыс. рублей</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2017-</w:t>
            </w:r>
            <w:r w:rsidR="00622AB0">
              <w:rPr>
                <w:rFonts w:ascii="Times New Roman" w:hAnsi="Times New Roman" w:cs="Times New Roman"/>
                <w:sz w:val="24"/>
                <w:szCs w:val="24"/>
              </w:rPr>
              <w:t>388,6</w:t>
            </w:r>
            <w:r>
              <w:rPr>
                <w:rFonts w:ascii="Times New Roman" w:hAnsi="Times New Roman" w:cs="Times New Roman"/>
                <w:sz w:val="24"/>
                <w:szCs w:val="24"/>
              </w:rPr>
              <w:t xml:space="preserve"> тыс. рублей</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w:t>
            </w:r>
            <w:r w:rsidR="00400CED">
              <w:rPr>
                <w:rFonts w:ascii="Times New Roman" w:hAnsi="Times New Roman" w:cs="Times New Roman"/>
                <w:sz w:val="24"/>
                <w:szCs w:val="24"/>
              </w:rPr>
              <w:t>3</w:t>
            </w:r>
            <w:r>
              <w:rPr>
                <w:rFonts w:ascii="Times New Roman" w:hAnsi="Times New Roman" w:cs="Times New Roman"/>
                <w:sz w:val="24"/>
                <w:szCs w:val="24"/>
              </w:rPr>
              <w:t>00,0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2019-40</w:t>
            </w:r>
            <w:r w:rsidR="003C1BDD">
              <w:rPr>
                <w:rFonts w:ascii="Times New Roman" w:hAnsi="Times New Roman" w:cs="Times New Roman"/>
                <w:sz w:val="24"/>
                <w:szCs w:val="24"/>
              </w:rPr>
              <w:t>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2020-4</w:t>
            </w:r>
            <w:r w:rsidR="003C1BDD">
              <w:rPr>
                <w:rFonts w:ascii="Times New Roman" w:hAnsi="Times New Roman" w:cs="Times New Roman"/>
                <w:sz w:val="24"/>
                <w:szCs w:val="24"/>
              </w:rPr>
              <w:t>00,0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2021-4</w:t>
            </w:r>
            <w:r w:rsidR="003C1BDD">
              <w:rPr>
                <w:rFonts w:ascii="Times New Roman" w:hAnsi="Times New Roman" w:cs="Times New Roman"/>
                <w:sz w:val="24"/>
                <w:szCs w:val="24"/>
              </w:rPr>
              <w:t>00,0 тыс. рублей</w:t>
            </w:r>
          </w:p>
          <w:p w:rsidR="003C1BDD" w:rsidRDefault="003C1BDD" w:rsidP="003C1BDD">
            <w:pPr>
              <w:pStyle w:val="ConsPlusNormal"/>
              <w:widowControl/>
              <w:ind w:firstLine="0"/>
              <w:contextualSpacing/>
              <w:jc w:val="both"/>
              <w:rPr>
                <w:rFonts w:ascii="Times New Roman" w:hAnsi="Times New Roman" w:cs="Times New Roman"/>
                <w:sz w:val="24"/>
                <w:szCs w:val="24"/>
              </w:rPr>
            </w:pPr>
          </w:p>
          <w:p w:rsidR="003C1BDD" w:rsidRPr="009C79FF" w:rsidRDefault="003C1BDD" w:rsidP="003C1BDD">
            <w:pPr>
              <w:pStyle w:val="ConsPlusNormal"/>
              <w:widowControl/>
              <w:ind w:firstLine="0"/>
              <w:contextualSpacing/>
              <w:jc w:val="both"/>
              <w:rPr>
                <w:rFonts w:ascii="Times New Roman" w:hAnsi="Times New Roman" w:cs="Times New Roman"/>
                <w:sz w:val="24"/>
                <w:szCs w:val="24"/>
              </w:rPr>
            </w:pPr>
          </w:p>
        </w:tc>
      </w:tr>
      <w:tr w:rsidR="001B5F76" w:rsidRPr="009C79FF"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Ожидаемые конечные результаты реализации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и показатели социально-экономической</w:t>
            </w:r>
            <w:r w:rsidRPr="009C79FF">
              <w:rPr>
                <w:rFonts w:ascii="Times New Roman" w:hAnsi="Times New Roman" w:cs="Times New Roman"/>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bl>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lastRenderedPageBreak/>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Pr>
          <w:rFonts w:ascii="Times New Roman" w:hAnsi="Times New Roman"/>
          <w:b/>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В Российской Федерации гарантируется сохранность объектов культурного наследия в интересах настоящего и будущего поколений.</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Актуальность разработки Подпрограммы </w:t>
      </w:r>
      <w:r w:rsidR="001E6E98">
        <w:rPr>
          <w:rFonts w:ascii="Times New Roman" w:hAnsi="Times New Roman"/>
          <w:sz w:val="24"/>
          <w:szCs w:val="24"/>
        </w:rPr>
        <w:t>5</w:t>
      </w:r>
      <w:r w:rsidRPr="009C79FF">
        <w:rPr>
          <w:rFonts w:ascii="Times New Roman" w:hAnsi="Times New Roman"/>
          <w:sz w:val="24"/>
          <w:szCs w:val="24"/>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9C79FF">
        <w:rPr>
          <w:rFonts w:ascii="Times New Roman" w:hAnsi="Times New Roman"/>
          <w:bCs/>
          <w:sz w:val="24"/>
          <w:szCs w:val="24"/>
        </w:rPr>
        <w:t>охранение памятников истории и культуры Кимовского района</w:t>
      </w:r>
      <w:r w:rsidRPr="009C79FF">
        <w:rPr>
          <w:rFonts w:ascii="Times New Roman" w:hAnsi="Times New Roman"/>
          <w:sz w:val="24"/>
          <w:szCs w:val="24"/>
        </w:rPr>
        <w:t>.</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E551FD">
        <w:rPr>
          <w:rFonts w:ascii="Times New Roman" w:hAnsi="Times New Roman"/>
          <w:sz w:val="24"/>
          <w:szCs w:val="24"/>
        </w:rPr>
        <w:t>На территории Кимовского района</w:t>
      </w:r>
      <w:r w:rsidR="001E6E98" w:rsidRPr="00E551FD">
        <w:rPr>
          <w:rFonts w:ascii="Times New Roman" w:hAnsi="Times New Roman"/>
          <w:sz w:val="24"/>
          <w:szCs w:val="24"/>
        </w:rPr>
        <w:t xml:space="preserve"> </w:t>
      </w:r>
      <w:r w:rsidRPr="00E551FD">
        <w:rPr>
          <w:rFonts w:ascii="Times New Roman" w:hAnsi="Times New Roman"/>
          <w:sz w:val="24"/>
          <w:szCs w:val="24"/>
        </w:rPr>
        <w:t>6 памятников истории и культуры федерального значения, 17 регионального</w:t>
      </w:r>
      <w:r w:rsidR="001E6E98" w:rsidRPr="00E551FD">
        <w:rPr>
          <w:rFonts w:ascii="Times New Roman" w:hAnsi="Times New Roman"/>
          <w:sz w:val="24"/>
          <w:szCs w:val="24"/>
        </w:rPr>
        <w:t xml:space="preserve"> </w:t>
      </w:r>
      <w:r w:rsidRPr="00E551FD">
        <w:rPr>
          <w:rFonts w:ascii="Times New Roman" w:hAnsi="Times New Roman"/>
          <w:sz w:val="24"/>
          <w:szCs w:val="24"/>
        </w:rPr>
        <w:t>и 43 выявленных объекта культурного наследия</w:t>
      </w:r>
      <w:r w:rsidRPr="009C79FF">
        <w:rPr>
          <w:rFonts w:ascii="Times New Roman" w:hAnsi="Times New Roman"/>
          <w:sz w:val="24"/>
          <w:szCs w:val="24"/>
        </w:rPr>
        <w:t>.</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Pr>
          <w:rFonts w:ascii="Times New Roman" w:hAnsi="Times New Roman"/>
          <w:sz w:val="24"/>
          <w:szCs w:val="24"/>
        </w:rPr>
        <w:t>5</w:t>
      </w:r>
      <w:r w:rsidRPr="009C79FF">
        <w:rPr>
          <w:rFonts w:ascii="Times New Roman" w:hAnsi="Times New Roman"/>
          <w:sz w:val="24"/>
          <w:szCs w:val="24"/>
        </w:rPr>
        <w:t xml:space="preserve"> направлена на обеспечение мероприятий,</w:t>
      </w:r>
      <w:r w:rsidR="008B1752">
        <w:rPr>
          <w:rFonts w:ascii="Times New Roman" w:hAnsi="Times New Roman"/>
          <w:sz w:val="24"/>
          <w:szCs w:val="24"/>
        </w:rPr>
        <w:t xml:space="preserve"> </w:t>
      </w:r>
      <w:r w:rsidRPr="009C79FF">
        <w:rPr>
          <w:rFonts w:ascii="Times New Roman" w:hAnsi="Times New Roman"/>
          <w:sz w:val="24"/>
          <w:szCs w:val="24"/>
        </w:rPr>
        <w:t xml:space="preserve">позволяющих эффективно осуществлять эту работу. </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Из-за слабого финансирования существует ряд проблем, которые сдерживают сохранение объектов культурного наследия.</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Медленными темпами ведутся реставрационные работы на памятниках истории и культуры.</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Более 40 объектов культурного наследия Кимовского района</w:t>
      </w:r>
      <w:r w:rsidR="008B1752">
        <w:rPr>
          <w:rFonts w:ascii="Times New Roman" w:hAnsi="Times New Roman"/>
          <w:sz w:val="24"/>
          <w:szCs w:val="24"/>
        </w:rPr>
        <w:t xml:space="preserve"> </w:t>
      </w:r>
      <w:r w:rsidRPr="009C79FF">
        <w:rPr>
          <w:rFonts w:ascii="Times New Roman" w:hAnsi="Times New Roman"/>
          <w:sz w:val="24"/>
          <w:szCs w:val="24"/>
        </w:rPr>
        <w:t>требуют проведения ремонтно-реставрационных работ, что составляет 46</w:t>
      </w:r>
      <w:r w:rsidR="007061E3">
        <w:rPr>
          <w:rFonts w:ascii="Times New Roman" w:hAnsi="Times New Roman"/>
          <w:sz w:val="24"/>
          <w:szCs w:val="24"/>
        </w:rPr>
        <w:t xml:space="preserve"> </w:t>
      </w:r>
      <w:r w:rsidRPr="009C79FF">
        <w:rPr>
          <w:rFonts w:ascii="Times New Roman" w:hAnsi="Times New Roman"/>
          <w:sz w:val="24"/>
          <w:szCs w:val="24"/>
        </w:rPr>
        <w:t>% от общего количества объектов. Для контроля за сохранением и использованием</w:t>
      </w:r>
      <w:r w:rsidR="008B1752">
        <w:rPr>
          <w:rFonts w:ascii="Times New Roman" w:hAnsi="Times New Roman"/>
          <w:sz w:val="24"/>
          <w:szCs w:val="24"/>
        </w:rPr>
        <w:t xml:space="preserve"> </w:t>
      </w:r>
      <w:r w:rsidRPr="009C79FF">
        <w:rPr>
          <w:rFonts w:ascii="Times New Roman" w:hAnsi="Times New Roman"/>
          <w:sz w:val="24"/>
          <w:szCs w:val="24"/>
        </w:rPr>
        <w:t>объектов культурного наследия необходимо проведение натурного обследования и обследования технического состояния</w:t>
      </w:r>
      <w:r w:rsidR="008B1752">
        <w:rPr>
          <w:rFonts w:ascii="Times New Roman" w:hAnsi="Times New Roman"/>
          <w:sz w:val="24"/>
          <w:szCs w:val="24"/>
        </w:rPr>
        <w:t xml:space="preserve"> </w:t>
      </w:r>
      <w:r w:rsidRPr="009C79FF">
        <w:rPr>
          <w:rFonts w:ascii="Times New Roman" w:hAnsi="Times New Roman"/>
          <w:sz w:val="24"/>
          <w:szCs w:val="24"/>
        </w:rPr>
        <w:t>памятников истории и культуры.</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9C79FF" w:rsidRDefault="001B5F76"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2. Цели и задачи Подпрограммы </w:t>
      </w:r>
      <w:r w:rsidR="00C9588B">
        <w:rPr>
          <w:rFonts w:ascii="Times New Roman" w:hAnsi="Times New Roman" w:cs="Times New Roman"/>
          <w:b/>
          <w:sz w:val="24"/>
          <w:szCs w:val="24"/>
        </w:rPr>
        <w:t>5</w:t>
      </w:r>
      <w:r w:rsidRPr="009C79FF">
        <w:rPr>
          <w:rFonts w:ascii="Times New Roman" w:hAnsi="Times New Roman" w:cs="Times New Roman"/>
          <w:b/>
          <w:sz w:val="24"/>
          <w:szCs w:val="24"/>
        </w:rPr>
        <w:t xml:space="preserve">, прогноз развития и прогноз конечных результатов Подпрограммы </w:t>
      </w:r>
      <w:r w:rsidR="008B1752">
        <w:rPr>
          <w:rFonts w:ascii="Times New Roman" w:hAnsi="Times New Roman" w:cs="Times New Roman"/>
          <w:b/>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pP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8B1752">
        <w:rPr>
          <w:rFonts w:ascii="Times New Roman" w:hAnsi="Times New Roman"/>
          <w:sz w:val="24"/>
          <w:szCs w:val="24"/>
        </w:rPr>
        <w:t>5</w:t>
      </w:r>
      <w:r w:rsidRPr="009C79FF">
        <w:rPr>
          <w:rFonts w:ascii="Times New Roman" w:hAnsi="Times New Roman"/>
          <w:sz w:val="24"/>
          <w:szCs w:val="24"/>
        </w:rPr>
        <w:t>: сохранение культурного наследия Кимовского района.</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Задачами Подпрограммы </w:t>
      </w:r>
      <w:r w:rsidR="008B1752">
        <w:rPr>
          <w:rFonts w:ascii="Times New Roman" w:hAnsi="Times New Roman"/>
          <w:sz w:val="24"/>
          <w:szCs w:val="24"/>
        </w:rPr>
        <w:t>5</w:t>
      </w:r>
      <w:r w:rsidRPr="009C79FF">
        <w:rPr>
          <w:rFonts w:ascii="Times New Roman" w:hAnsi="Times New Roman"/>
          <w:sz w:val="24"/>
          <w:szCs w:val="24"/>
        </w:rPr>
        <w:t xml:space="preserve"> являются:</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использование объектов культурного наследия (памятников истории и культуры);</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lastRenderedPageBreak/>
        <w:t>контроль за техническим</w:t>
      </w:r>
      <w:r w:rsidR="00C9588B">
        <w:rPr>
          <w:rFonts w:ascii="Times New Roman" w:hAnsi="Times New Roman"/>
          <w:sz w:val="24"/>
          <w:szCs w:val="24"/>
        </w:rPr>
        <w:t xml:space="preserve"> </w:t>
      </w:r>
      <w:r w:rsidRPr="009C79FF">
        <w:rPr>
          <w:rFonts w:ascii="Times New Roman" w:hAnsi="Times New Roman"/>
          <w:sz w:val="24"/>
          <w:szCs w:val="24"/>
        </w:rPr>
        <w:t>состоянием, использованием и приспособлением объектов культурного наследия Кимовского района для современного использования.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8B1752">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w:t>
      </w:r>
      <w:r w:rsidR="00F026EA">
        <w:rPr>
          <w:rFonts w:ascii="Times New Roman" w:hAnsi="Times New Roman" w:cs="Times New Roman"/>
          <w:sz w:val="24"/>
          <w:szCs w:val="24"/>
        </w:rPr>
        <w:t xml:space="preserve"> культурного наследия до 23,4 %.</w:t>
      </w:r>
    </w:p>
    <w:p w:rsidR="00C9588B" w:rsidRDefault="00C9588B" w:rsidP="001B5F76">
      <w:pPr>
        <w:spacing w:after="0" w:line="240" w:lineRule="auto"/>
        <w:ind w:firstLine="709"/>
        <w:contextualSpacing/>
        <w:jc w:val="both"/>
        <w:rPr>
          <w:rFonts w:ascii="Times New Roman" w:hAnsi="Times New Roman"/>
          <w:sz w:val="24"/>
          <w:szCs w:val="24"/>
        </w:rPr>
      </w:pPr>
    </w:p>
    <w:p w:rsidR="00C9588B" w:rsidRDefault="00C9588B" w:rsidP="001B5F76">
      <w:pPr>
        <w:spacing w:after="0" w:line="240" w:lineRule="auto"/>
        <w:ind w:firstLine="709"/>
        <w:contextualSpacing/>
        <w:jc w:val="both"/>
        <w:rPr>
          <w:rFonts w:ascii="Times New Roman" w:hAnsi="Times New Roman"/>
          <w:sz w:val="24"/>
          <w:szCs w:val="24"/>
        </w:rPr>
      </w:pPr>
    </w:p>
    <w:p w:rsidR="00C9588B" w:rsidRDefault="00C9588B" w:rsidP="001B5F76">
      <w:pPr>
        <w:spacing w:after="0" w:line="240" w:lineRule="auto"/>
        <w:ind w:firstLine="709"/>
        <w:contextualSpacing/>
        <w:jc w:val="both"/>
        <w:rPr>
          <w:rFonts w:ascii="Times New Roman" w:hAnsi="Times New Roman"/>
          <w:sz w:val="24"/>
          <w:szCs w:val="24"/>
        </w:rPr>
      </w:pPr>
    </w:p>
    <w:p w:rsidR="00C9588B" w:rsidRPr="009C79FF" w:rsidRDefault="00C9588B"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pStyle w:val="1"/>
        <w:spacing w:before="0" w:after="0"/>
        <w:ind w:firstLine="709"/>
        <w:contextualSpacing/>
        <w:rPr>
          <w:rFonts w:ascii="Times New Roman" w:hAnsi="Times New Roman" w:cs="Times New Roman"/>
          <w:color w:val="auto"/>
        </w:rPr>
      </w:pPr>
      <w:r w:rsidRPr="009C79FF">
        <w:rPr>
          <w:rFonts w:ascii="Times New Roman" w:hAnsi="Times New Roman" w:cs="Times New Roman"/>
          <w:color w:val="auto"/>
        </w:rPr>
        <w:t xml:space="preserve">3. Этапы и сроки реализации Подпрограммы </w:t>
      </w:r>
      <w:r w:rsidR="00172518">
        <w:rPr>
          <w:rFonts w:ascii="Times New Roman" w:hAnsi="Times New Roman" w:cs="Times New Roman"/>
          <w:color w:val="auto"/>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1B5F76" w:rsidRPr="009C79FF" w:rsidRDefault="001B5F76"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AD51AA">
        <w:rPr>
          <w:rFonts w:ascii="Times New Roman" w:hAnsi="Times New Roman"/>
          <w:sz w:val="24"/>
          <w:szCs w:val="24"/>
        </w:rPr>
        <w:t>5</w:t>
      </w:r>
      <w:r w:rsidRPr="009C79FF">
        <w:rPr>
          <w:rFonts w:ascii="Times New Roman" w:hAnsi="Times New Roman"/>
          <w:sz w:val="24"/>
          <w:szCs w:val="24"/>
        </w:rPr>
        <w:t xml:space="preserve"> реализуется в один этап: 201</w:t>
      </w:r>
      <w:r w:rsidR="00271A53">
        <w:rPr>
          <w:rFonts w:ascii="Times New Roman" w:hAnsi="Times New Roman"/>
          <w:sz w:val="24"/>
          <w:szCs w:val="24"/>
        </w:rPr>
        <w:t>7</w:t>
      </w:r>
      <w:r w:rsidRPr="009C79FF">
        <w:rPr>
          <w:rFonts w:ascii="Times New Roman" w:hAnsi="Times New Roman"/>
          <w:sz w:val="24"/>
          <w:szCs w:val="24"/>
        </w:rPr>
        <w:t>-202</w:t>
      </w:r>
      <w:r w:rsidR="008B1752">
        <w:rPr>
          <w:rFonts w:ascii="Times New Roman" w:hAnsi="Times New Roman"/>
          <w:sz w:val="24"/>
          <w:szCs w:val="24"/>
        </w:rPr>
        <w:t>1</w:t>
      </w:r>
      <w:r w:rsidRPr="009C79FF">
        <w:rPr>
          <w:rFonts w:ascii="Times New Roman" w:hAnsi="Times New Roman"/>
          <w:sz w:val="24"/>
          <w:szCs w:val="24"/>
        </w:rPr>
        <w:t xml:space="preserve"> годы.</w:t>
      </w:r>
    </w:p>
    <w:p w:rsidR="001B5F76" w:rsidRPr="009C79FF" w:rsidRDefault="001B5F76"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sectPr w:rsidR="001B5F76" w:rsidRPr="009C79FF" w:rsidSect="00494A53">
          <w:headerReference w:type="first" r:id="rId25"/>
          <w:type w:val="continuous"/>
          <w:pgSz w:w="11906" w:h="16838"/>
          <w:pgMar w:top="1134" w:right="850" w:bottom="1134" w:left="1701" w:header="708" w:footer="708" w:gutter="0"/>
          <w:pgNumType w:start="2"/>
          <w:cols w:space="708"/>
          <w:docGrid w:linePitch="360"/>
        </w:sectPr>
      </w:pPr>
    </w:p>
    <w:p w:rsidR="00622AB0" w:rsidRPr="009C79FF" w:rsidRDefault="00622AB0" w:rsidP="00622AB0">
      <w:pPr>
        <w:pStyle w:val="ConsPlusNormal"/>
        <w:widowContro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9C79FF">
        <w:rPr>
          <w:rFonts w:ascii="Times New Roman" w:hAnsi="Times New Roman" w:cs="Times New Roman"/>
          <w:b/>
          <w:sz w:val="24"/>
          <w:szCs w:val="24"/>
        </w:rPr>
        <w:t xml:space="preserve">Перечень мероприятий по реализации Подпрограммы </w:t>
      </w:r>
      <w:r>
        <w:rPr>
          <w:rFonts w:ascii="Times New Roman" w:hAnsi="Times New Roman" w:cs="Times New Roman"/>
          <w:b/>
          <w:sz w:val="24"/>
          <w:szCs w:val="24"/>
        </w:rPr>
        <w:t>5</w:t>
      </w:r>
    </w:p>
    <w:p w:rsidR="00622AB0" w:rsidRPr="009C79FF" w:rsidRDefault="00622AB0" w:rsidP="00622AB0">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622AB0" w:rsidRPr="009C79FF" w:rsidRDefault="00622AB0" w:rsidP="00622AB0">
      <w:pPr>
        <w:pStyle w:val="ConsPlusNormal"/>
        <w:widowControl/>
        <w:ind w:left="-142" w:firstLine="851"/>
        <w:contextualSpacing/>
        <w:jc w:val="both"/>
        <w:rPr>
          <w:rFonts w:ascii="Times New Roman" w:hAnsi="Times New Roman" w:cs="Times New Roman"/>
          <w:sz w:val="24"/>
          <w:szCs w:val="24"/>
        </w:rPr>
      </w:pPr>
    </w:p>
    <w:tbl>
      <w:tblPr>
        <w:tblW w:w="14417" w:type="dxa"/>
        <w:jc w:val="center"/>
        <w:tblLayout w:type="fixed"/>
        <w:tblCellMar>
          <w:left w:w="70" w:type="dxa"/>
          <w:right w:w="70" w:type="dxa"/>
        </w:tblCellMar>
        <w:tblLook w:val="0000"/>
      </w:tblPr>
      <w:tblGrid>
        <w:gridCol w:w="2552"/>
        <w:gridCol w:w="1633"/>
        <w:gridCol w:w="1643"/>
        <w:gridCol w:w="1276"/>
        <w:gridCol w:w="1566"/>
        <w:gridCol w:w="1560"/>
        <w:gridCol w:w="1559"/>
        <w:gridCol w:w="2628"/>
      </w:tblGrid>
      <w:tr w:rsidR="00622AB0" w:rsidRPr="009C79FF" w:rsidTr="004A41C8">
        <w:trPr>
          <w:jc w:val="center"/>
        </w:trPr>
        <w:tc>
          <w:tcPr>
            <w:tcW w:w="2552"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 исполнения</w:t>
            </w:r>
          </w:p>
        </w:tc>
        <w:tc>
          <w:tcPr>
            <w:tcW w:w="7604" w:type="dxa"/>
            <w:gridSpan w:val="5"/>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622AB0" w:rsidRPr="009C79FF" w:rsidTr="004A41C8">
        <w:trPr>
          <w:jc w:val="center"/>
        </w:trPr>
        <w:tc>
          <w:tcPr>
            <w:tcW w:w="2552"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961" w:type="dxa"/>
            <w:gridSpan w:val="4"/>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r>
              <w:rPr>
                <w:rFonts w:ascii="Times New Roman" w:hAnsi="Times New Roman" w:cs="Times New Roman"/>
                <w:sz w:val="24"/>
                <w:szCs w:val="24"/>
              </w:rPr>
              <w:t xml:space="preserve">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район МО Кимовский район</w:t>
            </w:r>
          </w:p>
        </w:tc>
        <w:tc>
          <w:tcPr>
            <w:tcW w:w="1559"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местных бюджетов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город Кимовск</w:t>
            </w:r>
          </w:p>
        </w:tc>
        <w:tc>
          <w:tcPr>
            <w:tcW w:w="2628"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354A51">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4.1.</w:t>
            </w:r>
            <w:r w:rsidR="00354A51">
              <w:rPr>
                <w:rFonts w:ascii="Times New Roman" w:hAnsi="Times New Roman" w:cs="Times New Roman"/>
                <w:sz w:val="24"/>
                <w:szCs w:val="24"/>
              </w:rPr>
              <w:t>1</w:t>
            </w:r>
            <w:r w:rsidRPr="009C79FF">
              <w:rPr>
                <w:rFonts w:ascii="Times New Roman" w:hAnsi="Times New Roman" w:cs="Times New Roman"/>
                <w:sz w:val="24"/>
                <w:szCs w:val="24"/>
              </w:rPr>
              <w:t>.</w:t>
            </w:r>
            <w:r>
              <w:rPr>
                <w:rFonts w:ascii="Times New Roman" w:hAnsi="Times New Roman" w:cs="Times New Roman"/>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643"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sidR="00400CED">
              <w:rPr>
                <w:rFonts w:ascii="Times New Roman" w:hAnsi="Times New Roman" w:cs="Times New Roman"/>
                <w:b/>
                <w:sz w:val="24"/>
                <w:szCs w:val="24"/>
              </w:rPr>
              <w:t>8</w:t>
            </w:r>
            <w:r w:rsidRPr="00354A51">
              <w:rPr>
                <w:rFonts w:ascii="Times New Roman" w:hAnsi="Times New Roman" w:cs="Times New Roman"/>
                <w:b/>
                <w:sz w:val="24"/>
                <w:szCs w:val="24"/>
              </w:rPr>
              <w:t>88,6</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2018 – </w:t>
            </w:r>
            <w:r w:rsidR="00400CED">
              <w:rPr>
                <w:rFonts w:ascii="Times New Roman" w:hAnsi="Times New Roman" w:cs="Times New Roman"/>
                <w:sz w:val="24"/>
                <w:szCs w:val="24"/>
              </w:rPr>
              <w:t>3</w:t>
            </w:r>
            <w:r w:rsidRPr="00354A51">
              <w:rPr>
                <w:rFonts w:ascii="Times New Roman" w:hAnsi="Times New Roman" w:cs="Times New Roman"/>
                <w:sz w:val="24"/>
                <w:szCs w:val="24"/>
              </w:rPr>
              <w:t>00,0</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 </w:t>
            </w:r>
            <w:r w:rsidR="00400CED">
              <w:rPr>
                <w:rFonts w:ascii="Times New Roman" w:hAnsi="Times New Roman" w:cs="Times New Roman"/>
                <w:sz w:val="24"/>
                <w:szCs w:val="24"/>
              </w:rPr>
              <w:t>4</w:t>
            </w:r>
            <w:r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00622AB0"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2021- 4</w:t>
            </w:r>
            <w:r w:rsidR="00622AB0" w:rsidRPr="00354A51">
              <w:rPr>
                <w:rFonts w:ascii="Times New Roman" w:hAnsi="Times New Roman" w:cs="Times New Roman"/>
                <w:sz w:val="24"/>
                <w:szCs w:val="24"/>
              </w:rPr>
              <w:t>00,0</w:t>
            </w:r>
          </w:p>
          <w:p w:rsidR="00622AB0" w:rsidRPr="00354A51" w:rsidRDefault="00622AB0" w:rsidP="004A41C8">
            <w:pPr>
              <w:pStyle w:val="ConsPlusNormal"/>
              <w:ind w:firstLine="0"/>
              <w:contextualSpacing/>
              <w:jc w:val="both"/>
              <w:rPr>
                <w:rFonts w:ascii="Times New Roman" w:hAnsi="Times New Roman" w:cs="Times New Roman"/>
                <w:sz w:val="24"/>
                <w:szCs w:val="24"/>
              </w:rPr>
            </w:pPr>
          </w:p>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sidR="00400CED">
              <w:rPr>
                <w:rFonts w:ascii="Times New Roman" w:hAnsi="Times New Roman" w:cs="Times New Roman"/>
                <w:b/>
                <w:sz w:val="24"/>
                <w:szCs w:val="24"/>
              </w:rPr>
              <w:t>8</w:t>
            </w:r>
            <w:r w:rsidRPr="00354A51">
              <w:rPr>
                <w:rFonts w:ascii="Times New Roman" w:hAnsi="Times New Roman" w:cs="Times New Roman"/>
                <w:b/>
                <w:sz w:val="24"/>
                <w:szCs w:val="24"/>
              </w:rPr>
              <w:t>88,6</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2018 – </w:t>
            </w:r>
            <w:r w:rsidR="00400CED">
              <w:rPr>
                <w:rFonts w:ascii="Times New Roman" w:hAnsi="Times New Roman" w:cs="Times New Roman"/>
                <w:sz w:val="24"/>
                <w:szCs w:val="24"/>
              </w:rPr>
              <w:t>3</w:t>
            </w:r>
            <w:r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2019 - 4</w:t>
            </w:r>
            <w:r w:rsidR="00622AB0"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00622AB0" w:rsidRPr="00354A51">
              <w:rPr>
                <w:rFonts w:ascii="Times New Roman" w:hAnsi="Times New Roman" w:cs="Times New Roman"/>
                <w:sz w:val="24"/>
                <w:szCs w:val="24"/>
              </w:rPr>
              <w:t>00,0</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2021- </w:t>
            </w:r>
            <w:r w:rsidR="00400CED">
              <w:rPr>
                <w:rFonts w:ascii="Times New Roman" w:hAnsi="Times New Roman" w:cs="Times New Roman"/>
                <w:sz w:val="24"/>
                <w:szCs w:val="24"/>
              </w:rPr>
              <w:t>4</w:t>
            </w:r>
            <w:r w:rsidRPr="00354A51">
              <w:rPr>
                <w:rFonts w:ascii="Times New Roman" w:hAnsi="Times New Roman" w:cs="Times New Roman"/>
                <w:sz w:val="24"/>
                <w:szCs w:val="24"/>
              </w:rPr>
              <w:t>00,0</w:t>
            </w:r>
          </w:p>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АМО Кимовский район</w:t>
            </w:r>
          </w:p>
        </w:tc>
      </w:tr>
      <w:tr w:rsidR="00622AB0" w:rsidRPr="009C79FF" w:rsidTr="004A41C8">
        <w:trPr>
          <w:jc w:val="center"/>
        </w:trPr>
        <w:tc>
          <w:tcPr>
            <w:tcW w:w="2552"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643" w:type="dxa"/>
            <w:tcBorders>
              <w:top w:val="single" w:sz="4" w:space="0" w:color="auto"/>
              <w:left w:val="single" w:sz="6" w:space="0" w:color="auto"/>
              <w:bottom w:val="single" w:sz="6" w:space="0" w:color="auto"/>
              <w:right w:val="single" w:sz="6" w:space="0" w:color="auto"/>
            </w:tcBorders>
          </w:tcPr>
          <w:p w:rsidR="00354A51" w:rsidRPr="00354A51" w:rsidRDefault="00354A51" w:rsidP="00354A51">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sidR="00400CED">
              <w:rPr>
                <w:rFonts w:ascii="Times New Roman" w:hAnsi="Times New Roman" w:cs="Times New Roman"/>
                <w:b/>
                <w:sz w:val="24"/>
                <w:szCs w:val="24"/>
              </w:rPr>
              <w:t>8</w:t>
            </w:r>
            <w:r w:rsidRPr="00354A51">
              <w:rPr>
                <w:rFonts w:ascii="Times New Roman" w:hAnsi="Times New Roman" w:cs="Times New Roman"/>
                <w:b/>
                <w:sz w:val="24"/>
                <w:szCs w:val="24"/>
              </w:rPr>
              <w:t>88,6</w:t>
            </w:r>
          </w:p>
          <w:p w:rsidR="00354A51" w:rsidRPr="00354A51" w:rsidRDefault="00354A51" w:rsidP="00354A51">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354A51" w:rsidRPr="00354A51" w:rsidRDefault="00354A51" w:rsidP="00354A51">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2018 – 3</w:t>
            </w:r>
            <w:r w:rsidR="00354A51" w:rsidRPr="00354A51">
              <w:rPr>
                <w:rFonts w:ascii="Times New Roman" w:hAnsi="Times New Roman" w:cs="Times New Roman"/>
                <w:sz w:val="24"/>
                <w:szCs w:val="24"/>
              </w:rPr>
              <w:t>00,0</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2019 - 4</w:t>
            </w:r>
            <w:r w:rsidR="00354A51" w:rsidRPr="00354A51">
              <w:rPr>
                <w:rFonts w:ascii="Times New Roman" w:hAnsi="Times New Roman" w:cs="Times New Roman"/>
                <w:sz w:val="24"/>
                <w:szCs w:val="24"/>
              </w:rPr>
              <w:t>00,0</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00354A51" w:rsidRPr="00354A51">
              <w:rPr>
                <w:rFonts w:ascii="Times New Roman" w:hAnsi="Times New Roman" w:cs="Times New Roman"/>
                <w:sz w:val="24"/>
                <w:szCs w:val="24"/>
              </w:rPr>
              <w:t>00,0</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2021- 4</w:t>
            </w:r>
            <w:r w:rsidR="00354A51" w:rsidRPr="00354A51">
              <w:rPr>
                <w:rFonts w:ascii="Times New Roman" w:hAnsi="Times New Roman" w:cs="Times New Roman"/>
                <w:sz w:val="24"/>
                <w:szCs w:val="24"/>
              </w:rPr>
              <w:t>00,0</w:t>
            </w:r>
          </w:p>
          <w:p w:rsidR="00354A51" w:rsidRPr="00354A51" w:rsidRDefault="00354A51" w:rsidP="00354A51">
            <w:pPr>
              <w:pStyle w:val="ConsPlusNormal"/>
              <w:ind w:firstLine="0"/>
              <w:contextualSpacing/>
              <w:jc w:val="both"/>
              <w:rPr>
                <w:rFonts w:ascii="Times New Roman" w:hAnsi="Times New Roman" w:cs="Times New Roman"/>
                <w:sz w:val="24"/>
                <w:szCs w:val="24"/>
              </w:rPr>
            </w:pPr>
          </w:p>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127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1559" w:type="dxa"/>
            <w:tcBorders>
              <w:top w:val="single" w:sz="4" w:space="0" w:color="auto"/>
              <w:left w:val="single" w:sz="6" w:space="0" w:color="auto"/>
              <w:bottom w:val="single" w:sz="6" w:space="0" w:color="auto"/>
              <w:right w:val="single" w:sz="6" w:space="0" w:color="auto"/>
            </w:tcBorders>
          </w:tcPr>
          <w:p w:rsidR="00354A51" w:rsidRPr="00354A51" w:rsidRDefault="00354A51" w:rsidP="00354A51">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sidR="00400CED">
              <w:rPr>
                <w:rFonts w:ascii="Times New Roman" w:hAnsi="Times New Roman" w:cs="Times New Roman"/>
                <w:b/>
                <w:sz w:val="24"/>
                <w:szCs w:val="24"/>
              </w:rPr>
              <w:t>8</w:t>
            </w:r>
            <w:r w:rsidRPr="00354A51">
              <w:rPr>
                <w:rFonts w:ascii="Times New Roman" w:hAnsi="Times New Roman" w:cs="Times New Roman"/>
                <w:b/>
                <w:sz w:val="24"/>
                <w:szCs w:val="24"/>
              </w:rPr>
              <w:t>88,6</w:t>
            </w:r>
          </w:p>
          <w:p w:rsidR="00354A51" w:rsidRPr="00354A51" w:rsidRDefault="00354A51" w:rsidP="00354A51">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354A51" w:rsidRPr="00354A51" w:rsidRDefault="00354A51" w:rsidP="00354A51">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354A51" w:rsidRPr="00354A51" w:rsidRDefault="00354A51" w:rsidP="00354A51">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2018 – </w:t>
            </w:r>
            <w:r w:rsidR="00400CED">
              <w:rPr>
                <w:rFonts w:ascii="Times New Roman" w:hAnsi="Times New Roman" w:cs="Times New Roman"/>
                <w:sz w:val="24"/>
                <w:szCs w:val="24"/>
              </w:rPr>
              <w:t>3</w:t>
            </w:r>
            <w:r w:rsidRPr="00354A51">
              <w:rPr>
                <w:rFonts w:ascii="Times New Roman" w:hAnsi="Times New Roman" w:cs="Times New Roman"/>
                <w:sz w:val="24"/>
                <w:szCs w:val="24"/>
              </w:rPr>
              <w:t>00,0</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2019 - 4</w:t>
            </w:r>
            <w:r w:rsidR="00354A51" w:rsidRPr="00354A51">
              <w:rPr>
                <w:rFonts w:ascii="Times New Roman" w:hAnsi="Times New Roman" w:cs="Times New Roman"/>
                <w:sz w:val="24"/>
                <w:szCs w:val="24"/>
              </w:rPr>
              <w:t>00,0</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00354A51" w:rsidRPr="00354A51">
              <w:rPr>
                <w:rFonts w:ascii="Times New Roman" w:hAnsi="Times New Roman" w:cs="Times New Roman"/>
                <w:sz w:val="24"/>
                <w:szCs w:val="24"/>
              </w:rPr>
              <w:t>00,0</w:t>
            </w:r>
          </w:p>
          <w:p w:rsidR="00354A51" w:rsidRPr="00354A51" w:rsidRDefault="00400CED" w:rsidP="00354A51">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2021- 4</w:t>
            </w:r>
            <w:r w:rsidR="00354A51" w:rsidRPr="00354A51">
              <w:rPr>
                <w:rFonts w:ascii="Times New Roman" w:hAnsi="Times New Roman" w:cs="Times New Roman"/>
                <w:sz w:val="24"/>
                <w:szCs w:val="24"/>
              </w:rPr>
              <w:t>00,0</w:t>
            </w:r>
          </w:p>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2628"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b/>
                <w:sz w:val="24"/>
                <w:szCs w:val="24"/>
              </w:rPr>
            </w:pP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1B5F76" w:rsidRPr="009C79FF" w:rsidRDefault="001B5F76" w:rsidP="00C9588B">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5. Перечень показателей результативности и эффективности реализации Подпрограммы </w:t>
      </w:r>
      <w:r w:rsidR="00C9588B">
        <w:rPr>
          <w:rFonts w:ascii="Times New Roman" w:hAnsi="Times New Roman" w:cs="Times New Roman"/>
          <w:b/>
          <w:sz w:val="24"/>
          <w:szCs w:val="24"/>
        </w:rPr>
        <w:t>5</w:t>
      </w:r>
    </w:p>
    <w:p w:rsidR="001B5F76" w:rsidRPr="009C79FF" w:rsidRDefault="001B5F76" w:rsidP="00C9588B">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1B5F76" w:rsidRDefault="001B5F76" w:rsidP="001B5F76">
      <w:pPr>
        <w:pStyle w:val="ConsPlusNormal"/>
        <w:widowControl/>
        <w:ind w:firstLine="709"/>
        <w:contextualSpacing/>
        <w:jc w:val="both"/>
        <w:rPr>
          <w:rFonts w:ascii="Times New Roman" w:hAnsi="Times New Roman" w:cs="Times New Roman"/>
          <w:sz w:val="24"/>
          <w:szCs w:val="24"/>
        </w:rPr>
      </w:pPr>
    </w:p>
    <w:tbl>
      <w:tblPr>
        <w:tblStyle w:val="af3"/>
        <w:tblW w:w="14567" w:type="dxa"/>
        <w:tblLook w:val="04A0"/>
      </w:tblPr>
      <w:tblGrid>
        <w:gridCol w:w="2518"/>
        <w:gridCol w:w="2410"/>
        <w:gridCol w:w="1843"/>
        <w:gridCol w:w="992"/>
        <w:gridCol w:w="850"/>
        <w:gridCol w:w="993"/>
        <w:gridCol w:w="992"/>
        <w:gridCol w:w="1004"/>
        <w:gridCol w:w="2965"/>
      </w:tblGrid>
      <w:tr w:rsidR="00FF7D3C" w:rsidTr="00437D3A">
        <w:tc>
          <w:tcPr>
            <w:tcW w:w="2518" w:type="dxa"/>
            <w:vMerge w:val="restart"/>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965" w:type="dxa"/>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437D3A" w:rsidTr="00AB4758">
        <w:tc>
          <w:tcPr>
            <w:tcW w:w="2518" w:type="dxa"/>
            <w:vMerge/>
          </w:tcPr>
          <w:p w:rsidR="00437D3A" w:rsidRDefault="00437D3A" w:rsidP="004359DF">
            <w:pPr>
              <w:autoSpaceDE w:val="0"/>
              <w:autoSpaceDN w:val="0"/>
              <w:adjustRightInd w:val="0"/>
              <w:contextualSpacing/>
              <w:jc w:val="both"/>
              <w:rPr>
                <w:rFonts w:ascii="Times New Roman" w:hAnsi="Times New Roman"/>
                <w:sz w:val="24"/>
                <w:szCs w:val="24"/>
              </w:rPr>
            </w:pPr>
          </w:p>
        </w:tc>
        <w:tc>
          <w:tcPr>
            <w:tcW w:w="2410" w:type="dxa"/>
            <w:vMerge/>
          </w:tcPr>
          <w:p w:rsidR="00437D3A" w:rsidRDefault="00437D3A" w:rsidP="004359DF">
            <w:pPr>
              <w:autoSpaceDE w:val="0"/>
              <w:autoSpaceDN w:val="0"/>
              <w:adjustRightInd w:val="0"/>
              <w:contextualSpacing/>
              <w:jc w:val="both"/>
              <w:rPr>
                <w:rFonts w:ascii="Times New Roman" w:hAnsi="Times New Roman"/>
                <w:sz w:val="24"/>
                <w:szCs w:val="24"/>
              </w:rPr>
            </w:pPr>
          </w:p>
        </w:tc>
        <w:tc>
          <w:tcPr>
            <w:tcW w:w="1843" w:type="dxa"/>
            <w:vMerge/>
          </w:tcPr>
          <w:p w:rsidR="00437D3A" w:rsidRDefault="00437D3A" w:rsidP="004359DF">
            <w:pPr>
              <w:autoSpaceDE w:val="0"/>
              <w:autoSpaceDN w:val="0"/>
              <w:adjustRightInd w:val="0"/>
              <w:contextualSpacing/>
              <w:jc w:val="both"/>
              <w:rPr>
                <w:rFonts w:ascii="Times New Roman" w:hAnsi="Times New Roman"/>
                <w:sz w:val="24"/>
                <w:szCs w:val="24"/>
              </w:rPr>
            </w:pP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50"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993"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004"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965" w:type="dxa"/>
          </w:tcPr>
          <w:p w:rsidR="00437D3A" w:rsidRDefault="00437D3A" w:rsidP="004359DF">
            <w:pPr>
              <w:autoSpaceDE w:val="0"/>
              <w:autoSpaceDN w:val="0"/>
              <w:adjustRightInd w:val="0"/>
              <w:contextualSpacing/>
              <w:jc w:val="both"/>
              <w:rPr>
                <w:rFonts w:ascii="Times New Roman" w:hAnsi="Times New Roman"/>
                <w:sz w:val="24"/>
                <w:szCs w:val="24"/>
              </w:rPr>
            </w:pPr>
          </w:p>
        </w:tc>
      </w:tr>
      <w:tr w:rsidR="00437D3A" w:rsidTr="00AB4758">
        <w:trPr>
          <w:trHeight w:val="968"/>
        </w:trPr>
        <w:tc>
          <w:tcPr>
            <w:tcW w:w="2518" w:type="dxa"/>
          </w:tcPr>
          <w:p w:rsidR="00437D3A" w:rsidRPr="009C79FF" w:rsidRDefault="00437D3A" w:rsidP="00FF7D3C">
            <w:pPr>
              <w:contextualSpacing/>
              <w:jc w:val="both"/>
              <w:rPr>
                <w:rFonts w:ascii="Times New Roman" w:hAnsi="Times New Roman"/>
                <w:sz w:val="24"/>
                <w:szCs w:val="24"/>
              </w:rPr>
            </w:pPr>
            <w:r w:rsidRPr="009C79FF">
              <w:rPr>
                <w:rFonts w:ascii="Times New Roman" w:hAnsi="Times New Roman"/>
                <w:sz w:val="24"/>
                <w:szCs w:val="24"/>
              </w:rPr>
              <w:t>Задача № 1.</w:t>
            </w:r>
            <w:r w:rsidRPr="009C79FF">
              <w:rPr>
                <w:rFonts w:ascii="Times New Roman" w:hAnsi="Times New Roman"/>
                <w:sz w:val="24"/>
                <w:szCs w:val="24"/>
              </w:rPr>
              <w:br/>
              <w:t>Сохранение и использование объектов культурного наследия (памятников истории и культуры)</w:t>
            </w:r>
          </w:p>
          <w:p w:rsidR="00437D3A" w:rsidRPr="009C79FF" w:rsidRDefault="00437D3A" w:rsidP="004359DF">
            <w:pPr>
              <w:autoSpaceDE w:val="0"/>
              <w:autoSpaceDN w:val="0"/>
              <w:adjustRightInd w:val="0"/>
              <w:contextualSpacing/>
              <w:jc w:val="both"/>
              <w:rPr>
                <w:rFonts w:ascii="Times New Roman" w:hAnsi="Times New Roman"/>
                <w:sz w:val="24"/>
                <w:szCs w:val="24"/>
              </w:rPr>
            </w:pPr>
          </w:p>
        </w:tc>
        <w:tc>
          <w:tcPr>
            <w:tcW w:w="2410" w:type="dxa"/>
          </w:tcPr>
          <w:p w:rsidR="00437D3A" w:rsidRPr="009C79FF" w:rsidRDefault="00437D3A"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1843"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22,4</w:t>
            </w: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22,5</w:t>
            </w:r>
          </w:p>
        </w:tc>
        <w:tc>
          <w:tcPr>
            <w:tcW w:w="850"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22,8</w:t>
            </w:r>
          </w:p>
        </w:tc>
        <w:tc>
          <w:tcPr>
            <w:tcW w:w="993"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23,2</w:t>
            </w:r>
          </w:p>
        </w:tc>
        <w:tc>
          <w:tcPr>
            <w:tcW w:w="1004"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2965"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r>
    </w:tbl>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headerReference w:type="default" r:id="rId26"/>
          <w:headerReference w:type="first" r:id="rId27"/>
          <w:type w:val="continuous"/>
          <w:pgSz w:w="16838" w:h="11906" w:orient="landscape"/>
          <w:pgMar w:top="1134" w:right="850" w:bottom="1134" w:left="1701" w:header="708" w:footer="708" w:gutter="0"/>
          <w:pgNumType w:start="26"/>
          <w:cols w:space="708"/>
          <w:titlePg/>
          <w:docGrid w:linePitch="360"/>
        </w:sectPr>
      </w:pPr>
    </w:p>
    <w:p w:rsidR="001B5F76" w:rsidRPr="009C79FF" w:rsidRDefault="001B5F76" w:rsidP="001B5F76">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Паспорт показателя</w:t>
      </w:r>
    </w:p>
    <w:p w:rsidR="001B5F76" w:rsidRPr="009C79FF" w:rsidRDefault="001B5F76" w:rsidP="001B5F76">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9516" w:type="dxa"/>
        <w:jc w:val="center"/>
        <w:tblLayout w:type="fixed"/>
        <w:tblCellMar>
          <w:left w:w="70" w:type="dxa"/>
          <w:right w:w="70" w:type="dxa"/>
        </w:tblCellMar>
        <w:tblLook w:val="0000"/>
      </w:tblPr>
      <w:tblGrid>
        <w:gridCol w:w="3645"/>
        <w:gridCol w:w="5871"/>
      </w:tblGrid>
      <w:tr w:rsidR="001B5F76" w:rsidRPr="00C015D5"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9C79FF" w:rsidRDefault="000740AA" w:rsidP="000740AA">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Default="00802FBC" w:rsidP="00802FBC">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1B5F76" w:rsidRPr="009C79FF" w:rsidRDefault="00802FBC" w:rsidP="00802FBC">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0740A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Номер показателя</w:t>
            </w:r>
            <w:r w:rsidR="000740AA">
              <w:rPr>
                <w:rFonts w:ascii="Times New Roman" w:hAnsi="Times New Roman" w:cs="Times New Roman"/>
                <w:sz w:val="24"/>
                <w:szCs w:val="24"/>
              </w:rPr>
              <w:t xml:space="preserve"> </w:t>
            </w:r>
            <w:r w:rsidR="000740AA" w:rsidRPr="009C79FF">
              <w:rPr>
                <w:rFonts w:ascii="Times New Roman" w:hAnsi="Times New Roman" w:cs="Times New Roman"/>
                <w:sz w:val="24"/>
                <w:szCs w:val="24"/>
              </w:rPr>
              <w:t>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Проценты</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формируется путем суммирования</w:t>
            </w:r>
            <w:r w:rsidRPr="009C79FF">
              <w:rPr>
                <w:rFonts w:ascii="Times New Roman" w:hAnsi="Times New Roman" w:cs="Times New Roman"/>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9C79FF">
              <w:rPr>
                <w:rFonts w:ascii="Times New Roman" w:hAnsi="Times New Roman" w:cs="Times New Roman"/>
                <w:sz w:val="24"/>
                <w:szCs w:val="24"/>
              </w:rPr>
              <w:br/>
              <w:t xml:space="preserve">отчет, форма № 2-ОПИК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sidR="00216525">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r w:rsidR="0078734D"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7</w:t>
            </w:r>
            <w:r w:rsidRPr="009C79FF">
              <w:rPr>
                <w:rFonts w:ascii="Times New Roman" w:hAnsi="Times New Roman" w:cs="Times New Roman"/>
                <w:sz w:val="24"/>
                <w:szCs w:val="24"/>
              </w:rPr>
              <w:t>.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9C79FF" w:rsidRDefault="0078734D" w:rsidP="0078734D">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p w:rsidR="0078734D" w:rsidRPr="009C79FF" w:rsidRDefault="0078734D" w:rsidP="004E4C05">
            <w:pPr>
              <w:pStyle w:val="ConsPlusNormal"/>
              <w:widowControl/>
              <w:ind w:firstLine="0"/>
              <w:contextualSpacing/>
              <w:jc w:val="both"/>
              <w:rPr>
                <w:rFonts w:ascii="Times New Roman" w:hAnsi="Times New Roman" w:cs="Times New Roman"/>
                <w:sz w:val="24"/>
                <w:szCs w:val="24"/>
              </w:rPr>
            </w:pPr>
          </w:p>
        </w:tc>
      </w:tr>
    </w:tbl>
    <w:p w:rsidR="001B5F76" w:rsidRPr="009C79FF" w:rsidRDefault="001B5F76" w:rsidP="001B5F76">
      <w:pPr>
        <w:pStyle w:val="ConsPlusNormal"/>
        <w:tabs>
          <w:tab w:val="left" w:pos="5103"/>
        </w:tabs>
        <w:ind w:firstLine="709"/>
        <w:contextualSpacing/>
        <w:jc w:val="both"/>
        <w:rPr>
          <w:rFonts w:ascii="Times New Roman" w:hAnsi="Times New Roman" w:cs="Times New Roman"/>
          <w:b/>
          <w:sz w:val="24"/>
          <w:szCs w:val="24"/>
        </w:rPr>
        <w:sectPr w:rsidR="001B5F76" w:rsidRPr="009C79FF" w:rsidSect="00494A53">
          <w:type w:val="continuous"/>
          <w:pgSz w:w="11906" w:h="16838"/>
          <w:pgMar w:top="1134" w:right="850" w:bottom="1134" w:left="1701" w:header="708" w:footer="708" w:gutter="0"/>
          <w:cols w:space="720"/>
        </w:sectPr>
      </w:pPr>
    </w:p>
    <w:p w:rsidR="001B5F76" w:rsidRPr="009C79FF" w:rsidRDefault="001B5F76" w:rsidP="001B5F76">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lastRenderedPageBreak/>
        <w:t xml:space="preserve">6. Ресурсное обеспечение Подпрограммы </w:t>
      </w:r>
      <w:r w:rsidR="00C9588B">
        <w:rPr>
          <w:rFonts w:ascii="Times New Roman" w:hAnsi="Times New Roman"/>
          <w:b/>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«Памятники истории и культуры МО Кимовский район»</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b/>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Источником финансирования расходов на реализацию мероприятий Подпрограммы </w:t>
      </w:r>
      <w:r w:rsidR="00C9588B">
        <w:rPr>
          <w:rFonts w:ascii="Times New Roman" w:hAnsi="Times New Roman"/>
          <w:sz w:val="24"/>
          <w:szCs w:val="24"/>
        </w:rPr>
        <w:t>5</w:t>
      </w:r>
      <w:r w:rsidRPr="009C79FF">
        <w:rPr>
          <w:rFonts w:ascii="Times New Roman" w:hAnsi="Times New Roman"/>
          <w:sz w:val="24"/>
          <w:szCs w:val="24"/>
        </w:rPr>
        <w:t xml:space="preserve"> является бюджет муниципального образования Кимовский.</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Общая потребность в ресурсах</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tbl>
      <w:tblPr>
        <w:tblW w:w="14335" w:type="dxa"/>
        <w:jc w:val="center"/>
        <w:tblLayout w:type="fixed"/>
        <w:tblCellMar>
          <w:left w:w="70" w:type="dxa"/>
          <w:right w:w="70" w:type="dxa"/>
        </w:tblCellMar>
        <w:tblLook w:val="0000"/>
      </w:tblPr>
      <w:tblGrid>
        <w:gridCol w:w="2835"/>
        <w:gridCol w:w="1560"/>
        <w:gridCol w:w="1866"/>
        <w:gridCol w:w="1560"/>
        <w:gridCol w:w="1559"/>
        <w:gridCol w:w="1701"/>
        <w:gridCol w:w="1559"/>
        <w:gridCol w:w="1683"/>
        <w:gridCol w:w="12"/>
      </w:tblGrid>
      <w:tr w:rsidR="00B233C0" w:rsidRPr="009C79FF" w:rsidTr="00F333EF">
        <w:trPr>
          <w:gridAfter w:val="1"/>
          <w:wAfter w:w="12" w:type="dxa"/>
          <w:jc w:val="center"/>
        </w:trPr>
        <w:tc>
          <w:tcPr>
            <w:tcW w:w="2835" w:type="dxa"/>
            <w:vMerge w:val="restart"/>
            <w:tcBorders>
              <w:top w:val="single" w:sz="6" w:space="0" w:color="auto"/>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Единица </w:t>
            </w:r>
            <w:r w:rsidRPr="009C79FF">
              <w:rPr>
                <w:rFonts w:ascii="Times New Roman" w:hAnsi="Times New Roman"/>
                <w:sz w:val="24"/>
                <w:szCs w:val="24"/>
              </w:rPr>
              <w:br/>
              <w:t>измерения</w:t>
            </w:r>
          </w:p>
        </w:tc>
        <w:tc>
          <w:tcPr>
            <w:tcW w:w="9928" w:type="dxa"/>
            <w:gridSpan w:val="6"/>
            <w:tcBorders>
              <w:top w:val="single" w:sz="6" w:space="0" w:color="auto"/>
              <w:left w:val="single" w:sz="6" w:space="0" w:color="auto"/>
              <w:bottom w:val="single" w:sz="6" w:space="0" w:color="auto"/>
              <w:right w:val="single" w:sz="6" w:space="0" w:color="auto"/>
            </w:tcBorders>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Потребность (тыс. руб.)</w:t>
            </w:r>
          </w:p>
        </w:tc>
      </w:tr>
      <w:tr w:rsidR="00B233C0" w:rsidRPr="009C79FF" w:rsidTr="00F333EF">
        <w:trPr>
          <w:gridAfter w:val="1"/>
          <w:wAfter w:w="12" w:type="dxa"/>
          <w:jc w:val="center"/>
        </w:trPr>
        <w:tc>
          <w:tcPr>
            <w:tcW w:w="2835" w:type="dxa"/>
            <w:vMerge/>
            <w:tcBorders>
              <w:top w:val="nil"/>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vMerge w:val="restart"/>
            <w:tcBorders>
              <w:top w:val="single" w:sz="6" w:space="0" w:color="auto"/>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Всего</w:t>
            </w:r>
          </w:p>
        </w:tc>
        <w:tc>
          <w:tcPr>
            <w:tcW w:w="8062" w:type="dxa"/>
            <w:gridSpan w:val="5"/>
            <w:tcBorders>
              <w:top w:val="single" w:sz="6" w:space="0" w:color="auto"/>
              <w:left w:val="single" w:sz="6" w:space="0" w:color="auto"/>
              <w:bottom w:val="single" w:sz="6" w:space="0" w:color="auto"/>
              <w:right w:val="single" w:sz="6" w:space="0" w:color="auto"/>
            </w:tcBorders>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по годам:</w:t>
            </w:r>
          </w:p>
        </w:tc>
      </w:tr>
      <w:tr w:rsidR="00F333EF" w:rsidRPr="009C79FF" w:rsidTr="00F333EF">
        <w:trPr>
          <w:jc w:val="center"/>
        </w:trPr>
        <w:tc>
          <w:tcPr>
            <w:tcW w:w="2835" w:type="dxa"/>
            <w:vMerge/>
            <w:tcBorders>
              <w:top w:val="nil"/>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vMerge/>
            <w:tcBorders>
              <w:top w:val="nil"/>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1559" w:type="dxa"/>
            <w:tcBorders>
              <w:top w:val="single" w:sz="6" w:space="0" w:color="auto"/>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1701" w:type="dxa"/>
            <w:tcBorders>
              <w:top w:val="single" w:sz="6" w:space="0" w:color="auto"/>
              <w:left w:val="single" w:sz="6" w:space="0" w:color="auto"/>
              <w:bottom w:val="single" w:sz="6" w:space="0" w:color="auto"/>
              <w:right w:val="single" w:sz="6" w:space="0" w:color="auto"/>
            </w:tcBorders>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1559" w:type="dxa"/>
            <w:tcBorders>
              <w:top w:val="single" w:sz="6" w:space="0" w:color="auto"/>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F333EF" w:rsidRPr="009C79FF" w:rsidRDefault="00F333EF" w:rsidP="00B233C0">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354A51" w:rsidRDefault="00354A51" w:rsidP="00400C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w:t>
            </w:r>
            <w:r w:rsidR="00400CED">
              <w:rPr>
                <w:rFonts w:ascii="Times New Roman" w:hAnsi="Times New Roman"/>
                <w:sz w:val="24"/>
                <w:szCs w:val="24"/>
              </w:rPr>
              <w:t>8</w:t>
            </w:r>
            <w:r>
              <w:rPr>
                <w:rFonts w:ascii="Times New Roman" w:hAnsi="Times New Roman"/>
                <w:sz w:val="24"/>
                <w:szCs w:val="24"/>
              </w:rPr>
              <w:t>88,6</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Default="00354A51"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388,6</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Default="00400CED"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00354A51">
              <w:rPr>
                <w:rFonts w:ascii="Times New Roman" w:hAnsi="Times New Roman"/>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354A51" w:rsidRPr="003C1BDD" w:rsidRDefault="00400CED"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354A51" w:rsidRPr="003C1BDD">
              <w:rPr>
                <w:rFonts w:ascii="Times New Roman" w:hAnsi="Times New Roman"/>
                <w:sz w:val="24"/>
                <w:szCs w:val="24"/>
              </w:rPr>
              <w:t>00,0</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Default="00400CED"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354A51">
              <w:rPr>
                <w:rFonts w:ascii="Times New Roman" w:hAnsi="Times New Roman"/>
                <w:sz w:val="24"/>
                <w:szCs w:val="24"/>
              </w:rPr>
              <w:t>00,0</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Default="00400CED"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354A51">
              <w:rPr>
                <w:rFonts w:ascii="Times New Roman" w:hAnsi="Times New Roman"/>
                <w:sz w:val="24"/>
                <w:szCs w:val="24"/>
              </w:rPr>
              <w:t>00,0</w:t>
            </w: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F55978">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F9531D">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4A51" w:rsidRPr="003C1BDD" w:rsidRDefault="00354A51" w:rsidP="00F9531D">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F9531D">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F9531D">
            <w:pPr>
              <w:autoSpaceDE w:val="0"/>
              <w:autoSpaceDN w:val="0"/>
              <w:adjustRightInd w:val="0"/>
              <w:spacing w:after="0" w:line="240" w:lineRule="auto"/>
              <w:contextualSpacing/>
              <w:jc w:val="both"/>
              <w:rPr>
                <w:rFonts w:ascii="Times New Roman" w:hAnsi="Times New Roman"/>
                <w:sz w:val="24"/>
                <w:szCs w:val="24"/>
              </w:rPr>
            </w:pP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местные бюджеты г. Кимовск</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354A51" w:rsidRDefault="00354A51" w:rsidP="00400C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w:t>
            </w:r>
            <w:r w:rsidR="00400CED">
              <w:rPr>
                <w:rFonts w:ascii="Times New Roman" w:hAnsi="Times New Roman"/>
                <w:sz w:val="24"/>
                <w:szCs w:val="24"/>
              </w:rPr>
              <w:t>8</w:t>
            </w:r>
            <w:r>
              <w:rPr>
                <w:rFonts w:ascii="Times New Roman" w:hAnsi="Times New Roman"/>
                <w:sz w:val="24"/>
                <w:szCs w:val="24"/>
              </w:rPr>
              <w:t>88,6</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Default="00354A51" w:rsidP="003C1BD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388,6</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Default="00400CED"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00354A51">
              <w:rPr>
                <w:rFonts w:ascii="Times New Roman" w:hAnsi="Times New Roman"/>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354A51" w:rsidRPr="003C1BDD" w:rsidRDefault="00400CED"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354A51" w:rsidRPr="003C1BDD">
              <w:rPr>
                <w:rFonts w:ascii="Times New Roman" w:hAnsi="Times New Roman"/>
                <w:sz w:val="24"/>
                <w:szCs w:val="24"/>
              </w:rPr>
              <w:t>00,0</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Default="00400CED"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354A51">
              <w:rPr>
                <w:rFonts w:ascii="Times New Roman" w:hAnsi="Times New Roman"/>
                <w:sz w:val="24"/>
                <w:szCs w:val="24"/>
              </w:rPr>
              <w:t>00,0</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Default="00400CED"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00354A51">
              <w:rPr>
                <w:rFonts w:ascii="Times New Roman" w:hAnsi="Times New Roman"/>
                <w:sz w:val="24"/>
                <w:szCs w:val="24"/>
              </w:rPr>
              <w:t>00,0</w:t>
            </w: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Материально-технические</w:t>
            </w:r>
            <w:r w:rsidRPr="009C79FF">
              <w:rPr>
                <w:rFonts w:ascii="Times New Roman" w:hAnsi="Times New Roman"/>
                <w:sz w:val="24"/>
                <w:szCs w:val="24"/>
              </w:rPr>
              <w:br/>
              <w:t>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354A51"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Прочие виды ресурсов</w:t>
            </w:r>
            <w:r w:rsidRPr="009C79FF">
              <w:rPr>
                <w:rFonts w:ascii="Times New Roman" w:hAnsi="Times New Roman"/>
                <w:sz w:val="24"/>
                <w:szCs w:val="24"/>
              </w:rPr>
              <w:br/>
              <w:t>(информационные,</w:t>
            </w:r>
            <w:r w:rsidRPr="009C79FF">
              <w:rPr>
                <w:rFonts w:ascii="Times New Roman" w:hAnsi="Times New Roman"/>
                <w:sz w:val="24"/>
                <w:szCs w:val="24"/>
              </w:rPr>
              <w:br/>
              <w:t>природные и другие)</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354A51" w:rsidRPr="009C79FF" w:rsidRDefault="00354A51"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sectPr w:rsidR="001B5F76" w:rsidRPr="009C79FF" w:rsidSect="00494A53">
          <w:type w:val="continuous"/>
          <w:pgSz w:w="16838" w:h="11906" w:orient="landscape"/>
          <w:pgMar w:top="1134" w:right="850" w:bottom="1134" w:left="1701" w:header="708" w:footer="708" w:gutter="0"/>
          <w:cols w:space="720"/>
          <w:docGrid w:linePitch="299"/>
        </w:sectPr>
      </w:pPr>
      <w:r w:rsidRPr="009C79FF">
        <w:rPr>
          <w:rFonts w:ascii="Times New Roman" w:hAnsi="Times New Roman"/>
          <w:sz w:val="24"/>
          <w:szCs w:val="24"/>
        </w:rPr>
        <w:t xml:space="preserve">На реализацию мероприятий Подпрограммы </w:t>
      </w:r>
      <w:r w:rsidR="00595E1C">
        <w:rPr>
          <w:rFonts w:ascii="Times New Roman" w:hAnsi="Times New Roman"/>
          <w:sz w:val="24"/>
          <w:szCs w:val="24"/>
        </w:rPr>
        <w:t>5</w:t>
      </w:r>
      <w:r w:rsidRPr="009C79FF">
        <w:rPr>
          <w:rFonts w:ascii="Times New Roman" w:hAnsi="Times New Roman"/>
          <w:sz w:val="24"/>
          <w:szCs w:val="24"/>
        </w:rPr>
        <w:t xml:space="preserve"> потребуется </w:t>
      </w:r>
      <w:r w:rsidR="003C1BDD">
        <w:rPr>
          <w:rFonts w:ascii="Times New Roman" w:hAnsi="Times New Roman"/>
          <w:sz w:val="24"/>
          <w:szCs w:val="24"/>
        </w:rPr>
        <w:t>1585,1</w:t>
      </w:r>
      <w:r w:rsidRPr="009C79FF">
        <w:rPr>
          <w:rFonts w:ascii="Times New Roman" w:hAnsi="Times New Roman"/>
          <w:sz w:val="24"/>
          <w:szCs w:val="24"/>
        </w:rPr>
        <w:t xml:space="preserve"> тыс. рублей.</w:t>
      </w:r>
    </w:p>
    <w:p w:rsidR="001B5F76" w:rsidRPr="009C79FF" w:rsidRDefault="001B5F76" w:rsidP="001B5F76">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7. Социально-экономическая эффективность</w:t>
      </w:r>
      <w:r>
        <w:rPr>
          <w:rFonts w:ascii="Times New Roman" w:hAnsi="Times New Roman" w:cs="Times New Roman"/>
          <w:b/>
          <w:sz w:val="24"/>
          <w:szCs w:val="24"/>
        </w:rPr>
        <w:t xml:space="preserve"> </w:t>
      </w:r>
      <w:r w:rsidRPr="009C79FF">
        <w:rPr>
          <w:rFonts w:ascii="Times New Roman" w:hAnsi="Times New Roman" w:cs="Times New Roman"/>
          <w:b/>
          <w:sz w:val="24"/>
          <w:szCs w:val="24"/>
        </w:rPr>
        <w:t xml:space="preserve">Подпрограммы </w:t>
      </w:r>
      <w:r w:rsidR="00C9588B">
        <w:rPr>
          <w:rFonts w:ascii="Times New Roman" w:hAnsi="Times New Roman" w:cs="Times New Roman"/>
          <w:b/>
          <w:sz w:val="24"/>
          <w:szCs w:val="24"/>
        </w:rPr>
        <w:t>5</w:t>
      </w:r>
    </w:p>
    <w:p w:rsidR="001B5F76" w:rsidRPr="009C79FF" w:rsidRDefault="001B5F76" w:rsidP="001B5F76">
      <w:pPr>
        <w:pStyle w:val="ConsPlusNormal"/>
        <w:ind w:firstLine="709"/>
        <w:contextualSpacing/>
        <w:jc w:val="both"/>
        <w:rPr>
          <w:rFonts w:ascii="Times New Roman" w:hAnsi="Times New Roman" w:cs="Times New Roman"/>
          <w:b/>
          <w:sz w:val="24"/>
          <w:szCs w:val="24"/>
        </w:rPr>
      </w:pP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E9361A">
        <w:rPr>
          <w:rFonts w:ascii="Times New Roman" w:hAnsi="Times New Roman" w:cs="Times New Roman"/>
          <w:sz w:val="24"/>
          <w:szCs w:val="24"/>
        </w:rPr>
        <w:t>5</w:t>
      </w:r>
      <w:r w:rsidRPr="009C79FF">
        <w:rPr>
          <w:rFonts w:ascii="Times New Roman" w:hAnsi="Times New Roman" w:cs="Times New Roman"/>
          <w:sz w:val="24"/>
          <w:szCs w:val="24"/>
        </w:rPr>
        <w:t xml:space="preserve"> с 201</w:t>
      </w:r>
      <w:r w:rsidR="0069060B">
        <w:rPr>
          <w:rFonts w:ascii="Times New Roman" w:hAnsi="Times New Roman" w:cs="Times New Roman"/>
          <w:sz w:val="24"/>
          <w:szCs w:val="24"/>
        </w:rPr>
        <w:t>7</w:t>
      </w:r>
      <w:r w:rsidRPr="009C79FF">
        <w:rPr>
          <w:rFonts w:ascii="Times New Roman" w:hAnsi="Times New Roman" w:cs="Times New Roman"/>
          <w:sz w:val="24"/>
          <w:szCs w:val="24"/>
        </w:rPr>
        <w:t xml:space="preserve"> по 202</w:t>
      </w:r>
      <w:r w:rsidR="00F55978">
        <w:rPr>
          <w:rFonts w:ascii="Times New Roman" w:hAnsi="Times New Roman" w:cs="Times New Roman"/>
          <w:sz w:val="24"/>
          <w:szCs w:val="24"/>
        </w:rPr>
        <w:t>1</w:t>
      </w:r>
      <w:r w:rsidRPr="009C79FF">
        <w:rPr>
          <w:rFonts w:ascii="Times New Roman" w:hAnsi="Times New Roman" w:cs="Times New Roman"/>
          <w:sz w:val="24"/>
          <w:szCs w:val="24"/>
        </w:rPr>
        <w:t xml:space="preserve"> годы позволит:</w:t>
      </w:r>
    </w:p>
    <w:p w:rsidR="001B5F76"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увеличить долю объектов культурного наследия, находящихся в удовлетворительном состоянии, в общем количестве объектов культур</w:t>
      </w:r>
      <w:r w:rsidR="00802FBC">
        <w:rPr>
          <w:rFonts w:ascii="Times New Roman" w:hAnsi="Times New Roman" w:cs="Times New Roman"/>
          <w:sz w:val="24"/>
          <w:szCs w:val="24"/>
        </w:rPr>
        <w:t>ного наследия</w:t>
      </w:r>
      <w:r w:rsidR="00091CF9">
        <w:rPr>
          <w:rFonts w:ascii="Times New Roman" w:hAnsi="Times New Roman" w:cs="Times New Roman"/>
          <w:sz w:val="24"/>
          <w:szCs w:val="24"/>
        </w:rPr>
        <w:t xml:space="preserve"> на 23,4 процента.</w:t>
      </w:r>
    </w:p>
    <w:p w:rsidR="007C456E" w:rsidRPr="009C79FF" w:rsidRDefault="007C456E" w:rsidP="001B5F76">
      <w:pPr>
        <w:pStyle w:val="ConsPlusNormal"/>
        <w:ind w:firstLine="709"/>
        <w:contextualSpacing/>
        <w:jc w:val="both"/>
        <w:rPr>
          <w:rFonts w:ascii="Times New Roman" w:hAnsi="Times New Roman" w:cs="Times New Roman"/>
          <w:sz w:val="24"/>
          <w:szCs w:val="24"/>
        </w:rPr>
      </w:pPr>
    </w:p>
    <w:p w:rsidR="001B5F76" w:rsidRPr="009C79FF" w:rsidRDefault="001B5F76" w:rsidP="001B5F76">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8. Управление реализацией Подпрограммы </w:t>
      </w:r>
      <w:r w:rsidR="00C9588B">
        <w:rPr>
          <w:rFonts w:ascii="Times New Roman" w:hAnsi="Times New Roman" w:cs="Times New Roman"/>
          <w:b/>
          <w:sz w:val="24"/>
          <w:szCs w:val="24"/>
        </w:rPr>
        <w:t>5</w:t>
      </w:r>
      <w:r w:rsidRPr="009C79FF">
        <w:rPr>
          <w:rFonts w:ascii="Times New Roman" w:hAnsi="Times New Roman" w:cs="Times New Roman"/>
          <w:b/>
          <w:sz w:val="24"/>
          <w:szCs w:val="24"/>
        </w:rPr>
        <w:t xml:space="preserve"> и контроль за ходом ее выполнения</w:t>
      </w:r>
    </w:p>
    <w:p w:rsidR="001B5F76" w:rsidRPr="009C79FF" w:rsidRDefault="001B5F76" w:rsidP="001B5F76">
      <w:pPr>
        <w:pStyle w:val="ConsPlusNormal"/>
        <w:ind w:firstLine="709"/>
        <w:contextualSpacing/>
        <w:jc w:val="both"/>
        <w:rPr>
          <w:rFonts w:ascii="Times New Roman" w:hAnsi="Times New Roman" w:cs="Times New Roman"/>
          <w:sz w:val="24"/>
          <w:szCs w:val="24"/>
        </w:rPr>
      </w:pP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Исполнителем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является </w:t>
      </w:r>
      <w:r w:rsidR="00F55978">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 xml:space="preserve"> администрации муниципального образования Кимовский район.</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Контроль за целевым расходованием бюджетных средств осуществляется в соответствии с бюджетным законодательством.</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Текущее управление и контроль за ходом реализации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координацию работы исполнителей программных мероприятий осуществляет ответственный исполнитель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Основными задачами по управлению Подпрограммой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являются:</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организация мониторинга хода реализации програ</w:t>
      </w:r>
      <w:r w:rsidR="00F55978">
        <w:rPr>
          <w:rFonts w:ascii="Times New Roman" w:hAnsi="Times New Roman" w:cs="Times New Roman"/>
          <w:sz w:val="24"/>
          <w:szCs w:val="24"/>
        </w:rPr>
        <w:t>м</w:t>
      </w:r>
      <w:r w:rsidRPr="009C79FF">
        <w:rPr>
          <w:rFonts w:ascii="Times New Roman" w:hAnsi="Times New Roman" w:cs="Times New Roman"/>
          <w:sz w:val="24"/>
          <w:szCs w:val="24"/>
        </w:rPr>
        <w:t>мных мероприятий;</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выявление научных, технических и организационных проблем в ходе реализации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и принятие своевременных мер по их решению;</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представление своевременной и достоверной информации для проведения оценки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в установленном порядке.</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Для реализации мероприятий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Ответственный исполнитель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с учетом выделяемых на реализацию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механизм реализации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состав исполнителей мероприятий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type w:val="continuous"/>
          <w:pgSz w:w="11906" w:h="16838"/>
          <w:pgMar w:top="1134" w:right="850" w:bottom="1134" w:left="1701" w:header="708" w:footer="708" w:gutter="0"/>
          <w:cols w:space="720"/>
        </w:sectPr>
      </w:pPr>
    </w:p>
    <w:p w:rsidR="009243D0" w:rsidRPr="009C79FF" w:rsidRDefault="009243D0" w:rsidP="000A3463">
      <w:pPr>
        <w:autoSpaceDE w:val="0"/>
        <w:autoSpaceDN w:val="0"/>
        <w:adjustRightInd w:val="0"/>
        <w:spacing w:after="0" w:line="240" w:lineRule="auto"/>
        <w:ind w:firstLine="709"/>
        <w:contextualSpacing/>
        <w:jc w:val="center"/>
        <w:rPr>
          <w:rFonts w:ascii="Times New Roman" w:hAnsi="Times New Roman"/>
          <w:b/>
          <w:sz w:val="24"/>
          <w:szCs w:val="24"/>
        </w:rPr>
      </w:pPr>
      <w:bookmarkStart w:id="3" w:name="sub_1900"/>
      <w:r w:rsidRPr="009C79FF">
        <w:rPr>
          <w:rFonts w:ascii="Times New Roman" w:hAnsi="Times New Roman"/>
          <w:b/>
          <w:sz w:val="24"/>
          <w:szCs w:val="24"/>
        </w:rPr>
        <w:lastRenderedPageBreak/>
        <w:t xml:space="preserve">Основное мероприятие «Обеспечение </w:t>
      </w:r>
      <w:r w:rsidR="00152ABE" w:rsidRPr="009C79FF">
        <w:rPr>
          <w:rFonts w:ascii="Times New Roman" w:hAnsi="Times New Roman"/>
          <w:b/>
          <w:sz w:val="24"/>
          <w:szCs w:val="24"/>
        </w:rPr>
        <w:t>муниципальной</w:t>
      </w:r>
      <w:r w:rsidRPr="009C79FF">
        <w:rPr>
          <w:rFonts w:ascii="Times New Roman" w:hAnsi="Times New Roman"/>
          <w:b/>
          <w:sz w:val="24"/>
          <w:szCs w:val="24"/>
        </w:rPr>
        <w:t xml:space="preserve"> программы» </w:t>
      </w:r>
      <w:r w:rsidR="00152ABE" w:rsidRPr="009C79FF">
        <w:rPr>
          <w:rFonts w:ascii="Times New Roman" w:hAnsi="Times New Roman"/>
          <w:b/>
          <w:sz w:val="24"/>
          <w:szCs w:val="24"/>
        </w:rPr>
        <w:t>муниципальной</w:t>
      </w:r>
      <w:r w:rsidR="00ED19F8" w:rsidRPr="009C79FF">
        <w:rPr>
          <w:rFonts w:ascii="Times New Roman" w:hAnsi="Times New Roman"/>
          <w:b/>
          <w:sz w:val="24"/>
          <w:szCs w:val="24"/>
        </w:rPr>
        <w:t xml:space="preserve"> программы муниципального образования Кимовский район</w:t>
      </w:r>
      <w:r w:rsidRPr="009C79FF">
        <w:rPr>
          <w:rFonts w:ascii="Times New Roman" w:hAnsi="Times New Roman"/>
          <w:b/>
          <w:sz w:val="24"/>
          <w:szCs w:val="24"/>
        </w:rPr>
        <w:t xml:space="preserve"> «Развитие кул</w:t>
      </w:r>
      <w:r w:rsidR="00ED19F8" w:rsidRPr="009C79FF">
        <w:rPr>
          <w:rFonts w:ascii="Times New Roman" w:hAnsi="Times New Roman"/>
          <w:b/>
          <w:sz w:val="24"/>
          <w:szCs w:val="24"/>
        </w:rPr>
        <w:t>ьтуры в муниципальном образовании Кимовский район</w:t>
      </w:r>
      <w:r w:rsidRPr="009C79FF">
        <w:rPr>
          <w:rFonts w:ascii="Times New Roman" w:hAnsi="Times New Roman"/>
          <w:b/>
          <w:sz w:val="24"/>
          <w:szCs w:val="24"/>
        </w:rPr>
        <w:t>»</w:t>
      </w:r>
    </w:p>
    <w:p w:rsidR="009243D0" w:rsidRPr="009C79FF" w:rsidRDefault="009243D0"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9243D0" w:rsidRPr="009C79FF" w:rsidRDefault="009243D0"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Основное мероприятие направлено на обеспечение реализации подпрограмм в соответствии с установленными сроками и задачами.</w:t>
      </w:r>
    </w:p>
    <w:p w:rsidR="009243D0" w:rsidRPr="009C79FF" w:rsidRDefault="009243D0"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основного мероприятия обеспечивает выполнение целей, задач и показателей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в целом, в разрезе подпрограмм.</w:t>
      </w:r>
    </w:p>
    <w:p w:rsidR="00B629C6" w:rsidRPr="00220ACA" w:rsidRDefault="00B629C6" w:rsidP="00B629C6">
      <w:pPr>
        <w:spacing w:after="0" w:line="240" w:lineRule="auto"/>
        <w:contextualSpacing/>
        <w:jc w:val="both"/>
        <w:rPr>
          <w:rFonts w:ascii="Times New Roman" w:eastAsia="Arial Unicode MS" w:hAnsi="Times New Roman"/>
          <w:b/>
          <w:sz w:val="24"/>
          <w:szCs w:val="24"/>
        </w:rPr>
      </w:pPr>
      <w:r>
        <w:rPr>
          <w:rFonts w:ascii="Times New Roman" w:hAnsi="Times New Roman"/>
          <w:sz w:val="24"/>
          <w:szCs w:val="24"/>
        </w:rPr>
        <w:t xml:space="preserve">             </w:t>
      </w:r>
      <w:r w:rsidRPr="000C4BF3">
        <w:rPr>
          <w:rFonts w:ascii="Times New Roman" w:hAnsi="Times New Roman"/>
          <w:sz w:val="24"/>
          <w:szCs w:val="24"/>
        </w:rPr>
        <w:t xml:space="preserve">Общий объем финансирования основного мероприятия составит </w:t>
      </w:r>
      <w:r w:rsidR="003946C1">
        <w:rPr>
          <w:rFonts w:ascii="Times New Roman" w:hAnsi="Times New Roman"/>
          <w:sz w:val="24"/>
          <w:szCs w:val="24"/>
        </w:rPr>
        <w:t>393103,05</w:t>
      </w:r>
      <w:r w:rsidRPr="000C4BF3">
        <w:rPr>
          <w:rFonts w:ascii="Times New Roman" w:hAnsi="Times New Roman"/>
          <w:sz w:val="24"/>
          <w:szCs w:val="24"/>
        </w:rPr>
        <w:t xml:space="preserve"> тыс. рублей, в том числе по годам: в 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 xml:space="preserve"> – </w:t>
      </w:r>
      <w:r w:rsidR="007F7B72">
        <w:rPr>
          <w:rFonts w:ascii="Times New Roman" w:hAnsi="Times New Roman"/>
          <w:sz w:val="24"/>
          <w:szCs w:val="24"/>
        </w:rPr>
        <w:t>103765,75</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 xml:space="preserve"> –</w:t>
      </w:r>
      <w:r w:rsidR="003946C1">
        <w:rPr>
          <w:rFonts w:ascii="Times New Roman" w:hAnsi="Times New Roman"/>
          <w:sz w:val="24"/>
          <w:szCs w:val="24"/>
        </w:rPr>
        <w:t>75656,1</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 xml:space="preserve"> – </w:t>
      </w:r>
      <w:r w:rsidR="007F7B72">
        <w:rPr>
          <w:rFonts w:ascii="Times New Roman" w:hAnsi="Times New Roman"/>
          <w:sz w:val="24"/>
          <w:szCs w:val="24"/>
        </w:rPr>
        <w:t>72</w:t>
      </w:r>
      <w:r w:rsidR="00147A8E">
        <w:rPr>
          <w:rFonts w:ascii="Times New Roman" w:hAnsi="Times New Roman"/>
          <w:sz w:val="24"/>
          <w:szCs w:val="24"/>
        </w:rPr>
        <w:t>4</w:t>
      </w:r>
      <w:r w:rsidR="007F7B72">
        <w:rPr>
          <w:rFonts w:ascii="Times New Roman" w:hAnsi="Times New Roman"/>
          <w:sz w:val="24"/>
          <w:szCs w:val="24"/>
        </w:rPr>
        <w:t>07,00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 xml:space="preserve"> – </w:t>
      </w:r>
      <w:r w:rsidR="007F7B72">
        <w:rPr>
          <w:rFonts w:ascii="Times New Roman" w:hAnsi="Times New Roman"/>
          <w:sz w:val="24"/>
          <w:szCs w:val="24"/>
        </w:rPr>
        <w:t>70</w:t>
      </w:r>
      <w:r w:rsidR="00147A8E">
        <w:rPr>
          <w:rFonts w:ascii="Times New Roman" w:hAnsi="Times New Roman"/>
          <w:sz w:val="24"/>
          <w:szCs w:val="24"/>
        </w:rPr>
        <w:t>6</w:t>
      </w:r>
      <w:r w:rsidR="007F7B72">
        <w:rPr>
          <w:rFonts w:ascii="Times New Roman" w:hAnsi="Times New Roman"/>
          <w:sz w:val="24"/>
          <w:szCs w:val="24"/>
        </w:rPr>
        <w:t>37,10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2021 – </w:t>
      </w:r>
      <w:r w:rsidR="007F7B72">
        <w:rPr>
          <w:rFonts w:ascii="Times New Roman" w:hAnsi="Times New Roman"/>
          <w:sz w:val="24"/>
          <w:szCs w:val="24"/>
        </w:rPr>
        <w:t>70</w:t>
      </w:r>
      <w:r w:rsidR="00147A8E">
        <w:rPr>
          <w:rFonts w:ascii="Times New Roman" w:hAnsi="Times New Roman"/>
          <w:sz w:val="24"/>
          <w:szCs w:val="24"/>
        </w:rPr>
        <w:t>6</w:t>
      </w:r>
      <w:r w:rsidR="007F7B72">
        <w:rPr>
          <w:rFonts w:ascii="Times New Roman" w:hAnsi="Times New Roman"/>
          <w:sz w:val="24"/>
          <w:szCs w:val="24"/>
        </w:rPr>
        <w:t>37,10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В том числе за счет средств: </w:t>
      </w:r>
    </w:p>
    <w:p w:rsidR="00206C71"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федерального бюджета-</w:t>
      </w:r>
      <w:r w:rsidR="00206C71">
        <w:rPr>
          <w:rFonts w:ascii="Times New Roman" w:hAnsi="Times New Roman"/>
          <w:sz w:val="24"/>
          <w:szCs w:val="24"/>
        </w:rPr>
        <w:t xml:space="preserve"> </w:t>
      </w:r>
      <w:r w:rsidR="008A71DE">
        <w:rPr>
          <w:rFonts w:ascii="Times New Roman" w:hAnsi="Times New Roman"/>
          <w:sz w:val="24"/>
          <w:szCs w:val="24"/>
        </w:rPr>
        <w:t>20841,</w:t>
      </w:r>
      <w:r w:rsidR="003946C1">
        <w:rPr>
          <w:rFonts w:ascii="Times New Roman" w:hAnsi="Times New Roman"/>
          <w:sz w:val="24"/>
          <w:szCs w:val="24"/>
        </w:rPr>
        <w:t>6</w:t>
      </w:r>
      <w:r w:rsidR="008A71DE">
        <w:rPr>
          <w:rFonts w:ascii="Times New Roman" w:hAnsi="Times New Roman"/>
          <w:sz w:val="24"/>
          <w:szCs w:val="24"/>
        </w:rPr>
        <w:t>5 тыс. рублей</w:t>
      </w:r>
    </w:p>
    <w:p w:rsidR="00B629C6" w:rsidRDefault="00206C71" w:rsidP="00B629C6">
      <w:pPr>
        <w:spacing w:after="0" w:line="240" w:lineRule="auto"/>
        <w:contextualSpacing/>
        <w:jc w:val="both"/>
        <w:rPr>
          <w:rFonts w:ascii="Times New Roman" w:hAnsi="Times New Roman"/>
          <w:sz w:val="24"/>
          <w:szCs w:val="24"/>
        </w:rPr>
      </w:pPr>
      <w:r>
        <w:rPr>
          <w:rFonts w:ascii="Times New Roman" w:hAnsi="Times New Roman"/>
          <w:sz w:val="24"/>
          <w:szCs w:val="24"/>
        </w:rPr>
        <w:t>2017 -</w:t>
      </w:r>
      <w:r w:rsidR="00A1099E">
        <w:rPr>
          <w:rFonts w:ascii="Times New Roman" w:hAnsi="Times New Roman"/>
          <w:sz w:val="24"/>
          <w:szCs w:val="24"/>
        </w:rPr>
        <w:t>18969,65</w:t>
      </w:r>
      <w:r w:rsidR="00B629C6">
        <w:rPr>
          <w:rFonts w:ascii="Times New Roman" w:hAnsi="Times New Roman"/>
          <w:sz w:val="24"/>
          <w:szCs w:val="24"/>
        </w:rPr>
        <w:t xml:space="preserve"> тыс.руб</w:t>
      </w:r>
      <w:r w:rsidR="008A71DE">
        <w:rPr>
          <w:rFonts w:ascii="Times New Roman" w:hAnsi="Times New Roman"/>
          <w:sz w:val="24"/>
          <w:szCs w:val="24"/>
        </w:rPr>
        <w:t>лей</w:t>
      </w:r>
    </w:p>
    <w:p w:rsidR="008A71DE" w:rsidRDefault="008A71DE"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2018 – </w:t>
      </w:r>
      <w:r w:rsidR="003946C1">
        <w:rPr>
          <w:rFonts w:ascii="Times New Roman" w:hAnsi="Times New Roman"/>
          <w:sz w:val="24"/>
          <w:szCs w:val="24"/>
        </w:rPr>
        <w:t>1872,0</w:t>
      </w:r>
      <w:r>
        <w:rPr>
          <w:rFonts w:ascii="Times New Roman" w:hAnsi="Times New Roman"/>
          <w:sz w:val="24"/>
          <w:szCs w:val="24"/>
        </w:rPr>
        <w:t xml:space="preserve"> 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бюджета Тульской области -</w:t>
      </w:r>
      <w:r w:rsidR="008A71DE">
        <w:rPr>
          <w:rFonts w:ascii="Times New Roman" w:hAnsi="Times New Roman"/>
          <w:sz w:val="24"/>
          <w:szCs w:val="24"/>
        </w:rPr>
        <w:t>48501,15</w:t>
      </w:r>
      <w:r>
        <w:rPr>
          <w:rFonts w:ascii="Times New Roman" w:hAnsi="Times New Roman"/>
          <w:sz w:val="24"/>
          <w:szCs w:val="24"/>
        </w:rPr>
        <w:t xml:space="preserve"> тыс</w:t>
      </w:r>
      <w:r w:rsidRPr="009C79FF">
        <w:rPr>
          <w:rFonts w:ascii="Times New Roman" w:hAnsi="Times New Roman"/>
          <w:sz w:val="24"/>
          <w:szCs w:val="24"/>
        </w:rPr>
        <w:t>.рублей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в тыс.рублей</w:t>
      </w:r>
    </w:p>
    <w:p w:rsidR="00B629C6"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2017 – </w:t>
      </w:r>
      <w:r w:rsidR="00A1099E">
        <w:rPr>
          <w:rFonts w:ascii="Times New Roman" w:hAnsi="Times New Roman"/>
          <w:sz w:val="24"/>
          <w:szCs w:val="24"/>
        </w:rPr>
        <w:t>21409,95</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2018 – </w:t>
      </w:r>
      <w:r w:rsidR="008A71DE">
        <w:rPr>
          <w:rFonts w:ascii="Times New Roman" w:hAnsi="Times New Roman"/>
          <w:sz w:val="24"/>
          <w:szCs w:val="24"/>
        </w:rPr>
        <w:t>7238,9</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2019 – </w:t>
      </w:r>
      <w:r w:rsidR="00A1099E">
        <w:rPr>
          <w:rFonts w:ascii="Times New Roman" w:hAnsi="Times New Roman"/>
          <w:sz w:val="24"/>
          <w:szCs w:val="24"/>
        </w:rPr>
        <w:t>6495,30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2020 – </w:t>
      </w:r>
      <w:r w:rsidR="00A1099E">
        <w:rPr>
          <w:rFonts w:ascii="Times New Roman" w:hAnsi="Times New Roman"/>
          <w:sz w:val="24"/>
          <w:szCs w:val="24"/>
        </w:rPr>
        <w:t>6678,50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2021 – </w:t>
      </w:r>
      <w:r w:rsidR="00A1099E">
        <w:rPr>
          <w:rFonts w:ascii="Times New Roman" w:hAnsi="Times New Roman"/>
          <w:sz w:val="24"/>
          <w:szCs w:val="24"/>
        </w:rPr>
        <w:t>6678,50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местных бюджетов -</w:t>
      </w:r>
      <w:r w:rsidR="003946C1">
        <w:rPr>
          <w:rFonts w:ascii="Times New Roman" w:hAnsi="Times New Roman"/>
          <w:sz w:val="24"/>
          <w:szCs w:val="24"/>
        </w:rPr>
        <w:t>310589,85</w:t>
      </w:r>
      <w:r w:rsidRPr="009C79FF">
        <w:rPr>
          <w:rFonts w:ascii="Times New Roman" w:hAnsi="Times New Roman"/>
          <w:sz w:val="24"/>
          <w:szCs w:val="24"/>
        </w:rPr>
        <w:t xml:space="preserve"> тыс.рублей.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B629C6"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 xml:space="preserve"> – </w:t>
      </w:r>
      <w:r w:rsidR="00A1099E">
        <w:rPr>
          <w:rFonts w:ascii="Times New Roman" w:hAnsi="Times New Roman"/>
          <w:sz w:val="24"/>
          <w:szCs w:val="24"/>
        </w:rPr>
        <w:t>60632,55</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 xml:space="preserve"> – </w:t>
      </w:r>
      <w:r w:rsidR="003946C1">
        <w:rPr>
          <w:rFonts w:ascii="Times New Roman" w:hAnsi="Times New Roman"/>
          <w:sz w:val="24"/>
          <w:szCs w:val="24"/>
        </w:rPr>
        <w:t>63667,6</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 xml:space="preserve"> – </w:t>
      </w:r>
      <w:r w:rsidR="00A1099E">
        <w:rPr>
          <w:rFonts w:ascii="Times New Roman" w:hAnsi="Times New Roman"/>
          <w:sz w:val="24"/>
          <w:szCs w:val="24"/>
        </w:rPr>
        <w:t>63425,30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 xml:space="preserve"> – </w:t>
      </w:r>
      <w:r w:rsidR="00A1099E">
        <w:rPr>
          <w:rFonts w:ascii="Times New Roman" w:hAnsi="Times New Roman"/>
          <w:sz w:val="24"/>
          <w:szCs w:val="24"/>
        </w:rPr>
        <w:t>61432,20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2021 – </w:t>
      </w:r>
      <w:r w:rsidR="00A1099E">
        <w:rPr>
          <w:rFonts w:ascii="Times New Roman" w:hAnsi="Times New Roman"/>
          <w:sz w:val="24"/>
          <w:szCs w:val="24"/>
        </w:rPr>
        <w:t>61432,20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местных бюджетов</w:t>
      </w:r>
      <w:r>
        <w:rPr>
          <w:rFonts w:ascii="Times New Roman" w:hAnsi="Times New Roman"/>
          <w:sz w:val="24"/>
          <w:szCs w:val="24"/>
        </w:rPr>
        <w:t xml:space="preserve"> г. Кимовск</w:t>
      </w:r>
      <w:r w:rsidRPr="009C79FF">
        <w:rPr>
          <w:rFonts w:ascii="Times New Roman" w:hAnsi="Times New Roman"/>
          <w:sz w:val="24"/>
          <w:szCs w:val="24"/>
        </w:rPr>
        <w:t xml:space="preserve"> -</w:t>
      </w:r>
      <w:r w:rsidR="00206C71">
        <w:rPr>
          <w:rFonts w:ascii="Times New Roman" w:hAnsi="Times New Roman"/>
          <w:sz w:val="24"/>
          <w:szCs w:val="24"/>
        </w:rPr>
        <w:t>1</w:t>
      </w:r>
      <w:r w:rsidR="00147A8E">
        <w:rPr>
          <w:rFonts w:ascii="Times New Roman" w:hAnsi="Times New Roman"/>
          <w:sz w:val="24"/>
          <w:szCs w:val="24"/>
        </w:rPr>
        <w:t>8</w:t>
      </w:r>
      <w:r w:rsidR="00206C71">
        <w:rPr>
          <w:rFonts w:ascii="Times New Roman" w:hAnsi="Times New Roman"/>
          <w:sz w:val="24"/>
          <w:szCs w:val="24"/>
        </w:rPr>
        <w:t>88,6</w:t>
      </w:r>
      <w:r>
        <w:rPr>
          <w:rFonts w:ascii="Times New Roman" w:hAnsi="Times New Roman"/>
          <w:sz w:val="24"/>
          <w:szCs w:val="24"/>
        </w:rPr>
        <w:t xml:space="preserve"> </w:t>
      </w:r>
      <w:r w:rsidRPr="009C79FF">
        <w:rPr>
          <w:rFonts w:ascii="Times New Roman" w:hAnsi="Times New Roman"/>
          <w:sz w:val="24"/>
          <w:szCs w:val="24"/>
        </w:rPr>
        <w:t>тыс.рублей.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 xml:space="preserve"> – </w:t>
      </w:r>
      <w:r w:rsidR="00206C71">
        <w:rPr>
          <w:rFonts w:ascii="Times New Roman" w:hAnsi="Times New Roman"/>
          <w:sz w:val="24"/>
          <w:szCs w:val="24"/>
        </w:rPr>
        <w:t>388,6</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 xml:space="preserve"> – </w:t>
      </w:r>
      <w:r w:rsidR="00147A8E">
        <w:rPr>
          <w:rFonts w:ascii="Times New Roman" w:hAnsi="Times New Roman"/>
          <w:sz w:val="24"/>
          <w:szCs w:val="24"/>
        </w:rPr>
        <w:t>3</w:t>
      </w:r>
      <w:r>
        <w:rPr>
          <w:rFonts w:ascii="Times New Roman" w:hAnsi="Times New Roman"/>
          <w:sz w:val="24"/>
          <w:szCs w:val="24"/>
        </w:rPr>
        <w:t xml:space="preserve">00,0 </w:t>
      </w:r>
      <w:r w:rsidRPr="009C79FF">
        <w:rPr>
          <w:rFonts w:ascii="Times New Roman" w:hAnsi="Times New Roman"/>
          <w:sz w:val="24"/>
          <w:szCs w:val="24"/>
        </w:rPr>
        <w:t>тыс. рублей</w:t>
      </w:r>
    </w:p>
    <w:p w:rsidR="00B629C6" w:rsidRPr="009C79FF" w:rsidRDefault="00B629C6" w:rsidP="00B629C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 xml:space="preserve"> – </w:t>
      </w:r>
      <w:r w:rsidR="00147A8E">
        <w:rPr>
          <w:rFonts w:ascii="Times New Roman" w:hAnsi="Times New Roman"/>
          <w:sz w:val="24"/>
          <w:szCs w:val="24"/>
        </w:rPr>
        <w:t>4</w:t>
      </w:r>
      <w:r>
        <w:rPr>
          <w:rFonts w:ascii="Times New Roman" w:hAnsi="Times New Roman"/>
          <w:sz w:val="24"/>
          <w:szCs w:val="24"/>
        </w:rPr>
        <w:t xml:space="preserve">00,0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 xml:space="preserve"> – </w:t>
      </w:r>
      <w:r w:rsidR="00147A8E">
        <w:rPr>
          <w:rFonts w:ascii="Times New Roman" w:hAnsi="Times New Roman"/>
          <w:sz w:val="24"/>
          <w:szCs w:val="24"/>
        </w:rPr>
        <w:t>4</w:t>
      </w:r>
      <w:r>
        <w:rPr>
          <w:rFonts w:ascii="Times New Roman" w:hAnsi="Times New Roman"/>
          <w:sz w:val="24"/>
          <w:szCs w:val="24"/>
        </w:rPr>
        <w:t xml:space="preserve">00,0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2021 – </w:t>
      </w:r>
      <w:r w:rsidR="00147A8E">
        <w:rPr>
          <w:rFonts w:ascii="Times New Roman" w:hAnsi="Times New Roman"/>
          <w:sz w:val="24"/>
          <w:szCs w:val="24"/>
        </w:rPr>
        <w:t>4</w:t>
      </w:r>
      <w:r>
        <w:rPr>
          <w:rFonts w:ascii="Times New Roman" w:hAnsi="Times New Roman"/>
          <w:sz w:val="24"/>
          <w:szCs w:val="24"/>
        </w:rPr>
        <w:t xml:space="preserve">00,0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Объем финансирования внебюджетных источников – </w:t>
      </w:r>
      <w:r w:rsidR="008A71DE">
        <w:rPr>
          <w:rFonts w:ascii="Times New Roman" w:hAnsi="Times New Roman"/>
          <w:sz w:val="24"/>
          <w:szCs w:val="24"/>
        </w:rPr>
        <w:t>11281,8</w:t>
      </w:r>
      <w:r>
        <w:rPr>
          <w:rFonts w:ascii="Times New Roman" w:hAnsi="Times New Roman"/>
          <w:sz w:val="24"/>
          <w:szCs w:val="24"/>
        </w:rPr>
        <w:t xml:space="preserve"> тыс.руб.</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2017 – </w:t>
      </w:r>
      <w:r w:rsidR="00A1099E">
        <w:rPr>
          <w:rFonts w:ascii="Times New Roman" w:hAnsi="Times New Roman"/>
          <w:sz w:val="24"/>
          <w:szCs w:val="24"/>
        </w:rPr>
        <w:t>2365,0</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2018 – </w:t>
      </w:r>
      <w:r w:rsidR="008A71DE">
        <w:rPr>
          <w:rFonts w:ascii="Times New Roman" w:hAnsi="Times New Roman"/>
          <w:sz w:val="24"/>
          <w:szCs w:val="24"/>
        </w:rPr>
        <w:t>2577,6</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2019 – </w:t>
      </w:r>
      <w:r w:rsidR="00A1099E">
        <w:rPr>
          <w:rFonts w:ascii="Times New Roman" w:hAnsi="Times New Roman"/>
          <w:sz w:val="24"/>
          <w:szCs w:val="24"/>
        </w:rPr>
        <w:t>2086,4</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2020 – </w:t>
      </w:r>
      <w:r w:rsidR="00A1099E">
        <w:rPr>
          <w:rFonts w:ascii="Times New Roman" w:hAnsi="Times New Roman"/>
          <w:sz w:val="24"/>
          <w:szCs w:val="24"/>
        </w:rPr>
        <w:t>2126,4</w:t>
      </w:r>
      <w:r>
        <w:rPr>
          <w:rFonts w:ascii="Times New Roman" w:hAnsi="Times New Roman"/>
          <w:sz w:val="24"/>
          <w:szCs w:val="24"/>
        </w:rPr>
        <w:t xml:space="preserve"> </w:t>
      </w:r>
      <w:r w:rsidRPr="009C79FF">
        <w:rPr>
          <w:rFonts w:ascii="Times New Roman" w:hAnsi="Times New Roman"/>
          <w:sz w:val="24"/>
          <w:szCs w:val="24"/>
        </w:rPr>
        <w:t>тыс. рублей</w:t>
      </w:r>
    </w:p>
    <w:p w:rsidR="00B629C6" w:rsidRPr="009C79FF" w:rsidRDefault="00B629C6"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2021 – </w:t>
      </w:r>
      <w:r w:rsidR="00A1099E">
        <w:rPr>
          <w:rFonts w:ascii="Times New Roman" w:hAnsi="Times New Roman"/>
          <w:sz w:val="24"/>
          <w:szCs w:val="24"/>
        </w:rPr>
        <w:t>2126,4</w:t>
      </w:r>
      <w:r>
        <w:rPr>
          <w:rFonts w:ascii="Times New Roman" w:hAnsi="Times New Roman"/>
          <w:sz w:val="24"/>
          <w:szCs w:val="24"/>
        </w:rPr>
        <w:t xml:space="preserve"> </w:t>
      </w:r>
      <w:r w:rsidRPr="009C79FF">
        <w:rPr>
          <w:rFonts w:ascii="Times New Roman" w:hAnsi="Times New Roman"/>
          <w:sz w:val="24"/>
          <w:szCs w:val="24"/>
        </w:rPr>
        <w:t>тыс. рублей</w:t>
      </w:r>
    </w:p>
    <w:p w:rsidR="0069060B" w:rsidRPr="009C79FF" w:rsidRDefault="0069060B" w:rsidP="000A3463">
      <w:pPr>
        <w:spacing w:after="0" w:line="240" w:lineRule="auto"/>
        <w:ind w:firstLine="709"/>
        <w:contextualSpacing/>
        <w:jc w:val="both"/>
        <w:rPr>
          <w:rFonts w:ascii="Times New Roman" w:hAnsi="Times New Roman"/>
          <w:b/>
          <w:sz w:val="24"/>
          <w:szCs w:val="24"/>
        </w:rPr>
        <w:sectPr w:rsidR="0069060B" w:rsidRPr="009C79FF" w:rsidSect="00494A53">
          <w:headerReference w:type="default" r:id="rId28"/>
          <w:type w:val="continuous"/>
          <w:pgSz w:w="11905" w:h="16838"/>
          <w:pgMar w:top="1134" w:right="850" w:bottom="1134" w:left="1701" w:header="720" w:footer="720" w:gutter="0"/>
          <w:cols w:space="720"/>
          <w:noEndnote/>
          <w:docGrid w:linePitch="299"/>
        </w:sectPr>
      </w:pPr>
    </w:p>
    <w:bookmarkEnd w:id="3"/>
    <w:p w:rsidR="00813ECD" w:rsidRPr="00631802" w:rsidRDefault="00DA4569" w:rsidP="00631802">
      <w:pPr>
        <w:jc w:val="center"/>
        <w:rPr>
          <w:rFonts w:ascii="Times New Roman" w:hAnsi="Times New Roman"/>
          <w:b/>
          <w:sz w:val="24"/>
          <w:szCs w:val="24"/>
        </w:rPr>
      </w:pPr>
      <w:r>
        <w:rPr>
          <w:rFonts w:ascii="Times New Roman" w:hAnsi="Times New Roman"/>
          <w:b/>
          <w:sz w:val="24"/>
          <w:szCs w:val="24"/>
        </w:rPr>
        <w:lastRenderedPageBreak/>
        <w:t>9</w:t>
      </w:r>
      <w:r w:rsidR="00631802" w:rsidRPr="00631802">
        <w:rPr>
          <w:rFonts w:ascii="Times New Roman" w:hAnsi="Times New Roman"/>
          <w:b/>
          <w:sz w:val="24"/>
          <w:szCs w:val="24"/>
        </w:rPr>
        <w:t>.Перечень показателей результативности эффективности муниципальных программ</w:t>
      </w:r>
    </w:p>
    <w:tbl>
      <w:tblPr>
        <w:tblStyle w:val="af3"/>
        <w:tblW w:w="0" w:type="auto"/>
        <w:tblLayout w:type="fixed"/>
        <w:tblLook w:val="04A0"/>
      </w:tblPr>
      <w:tblGrid>
        <w:gridCol w:w="2662"/>
        <w:gridCol w:w="1982"/>
        <w:gridCol w:w="1560"/>
        <w:gridCol w:w="1417"/>
        <w:gridCol w:w="1559"/>
        <w:gridCol w:w="1560"/>
        <w:gridCol w:w="1419"/>
        <w:gridCol w:w="2268"/>
      </w:tblGrid>
      <w:tr w:rsidR="00631802" w:rsidTr="00C81570">
        <w:tc>
          <w:tcPr>
            <w:tcW w:w="2662" w:type="dxa"/>
            <w:vMerge w:val="restart"/>
          </w:tcPr>
          <w:p w:rsidR="00631802" w:rsidRDefault="00631802"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1982" w:type="dxa"/>
            <w:vMerge w:val="restart"/>
          </w:tcPr>
          <w:p w:rsidR="00631802" w:rsidRDefault="00631802"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7515" w:type="dxa"/>
            <w:gridSpan w:val="5"/>
          </w:tcPr>
          <w:p w:rsidR="00631802" w:rsidRDefault="00631802"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268" w:type="dxa"/>
          </w:tcPr>
          <w:p w:rsidR="00631802" w:rsidRDefault="00631802"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C81570" w:rsidTr="00C81570">
        <w:tc>
          <w:tcPr>
            <w:tcW w:w="2662" w:type="dxa"/>
            <w:vMerge/>
          </w:tcPr>
          <w:p w:rsidR="00C81570" w:rsidRDefault="00C81570" w:rsidP="00631802">
            <w:pPr>
              <w:autoSpaceDE w:val="0"/>
              <w:autoSpaceDN w:val="0"/>
              <w:adjustRightInd w:val="0"/>
              <w:contextualSpacing/>
              <w:jc w:val="both"/>
              <w:rPr>
                <w:rFonts w:ascii="Times New Roman" w:hAnsi="Times New Roman"/>
                <w:sz w:val="24"/>
                <w:szCs w:val="24"/>
              </w:rPr>
            </w:pPr>
          </w:p>
        </w:tc>
        <w:tc>
          <w:tcPr>
            <w:tcW w:w="1982" w:type="dxa"/>
            <w:vMerge/>
          </w:tcPr>
          <w:p w:rsidR="00C81570" w:rsidRDefault="00C81570" w:rsidP="00631802">
            <w:pPr>
              <w:autoSpaceDE w:val="0"/>
              <w:autoSpaceDN w:val="0"/>
              <w:adjustRightInd w:val="0"/>
              <w:contextualSpacing/>
              <w:jc w:val="both"/>
              <w:rPr>
                <w:rFonts w:ascii="Times New Roman" w:hAnsi="Times New Roman"/>
                <w:sz w:val="24"/>
                <w:szCs w:val="24"/>
              </w:rPr>
            </w:pP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p>
        </w:tc>
      </w:tr>
      <w:tr w:rsidR="00C81570" w:rsidTr="00C81570">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Удельный вес населения, участвующего в культурно – досуговых мероприятиях(процент)</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70,5</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72,0</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74,0</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r>
      <w:tr w:rsidR="00C81570" w:rsidTr="00C81570">
        <w:trPr>
          <w:trHeight w:val="968"/>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Увеличение количества проводимых мероприятий(единиц)</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Укрепление материально – технической базы учреждений культуры</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68</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музея в год на 1 тыс. жителей (человек)</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245</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260</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280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300</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Увеличение музейного фонда(процент)</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40</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45</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55</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r>
      <w:tr w:rsidR="00C81570" w:rsidTr="00C81570">
        <w:trPr>
          <w:trHeight w:val="967"/>
        </w:trPr>
        <w:tc>
          <w:tcPr>
            <w:tcW w:w="2662" w:type="dxa"/>
          </w:tcPr>
          <w:p w:rsidR="00C81570" w:rsidRDefault="00C81570" w:rsidP="00D436DD">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муниципальных библиотек в год на 1 тыс. жителей (человек)</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205</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207</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208</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212</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215</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215</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Обновление библиотечного фонда(процент)</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12,5</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13,5</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63</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65</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66</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67</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69</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r>
      <w:tr w:rsidR="00C81570" w:rsidTr="00C81570">
        <w:trPr>
          <w:trHeight w:val="967"/>
        </w:trPr>
        <w:tc>
          <w:tcPr>
            <w:tcW w:w="266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Доля объектов, находящихся в удовлетворительном состоянии, в общем количестве объектов культурного наследия (проценты)</w:t>
            </w:r>
          </w:p>
        </w:tc>
        <w:tc>
          <w:tcPr>
            <w:tcW w:w="1982"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22,4</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22,5</w:t>
            </w:r>
          </w:p>
        </w:tc>
        <w:tc>
          <w:tcPr>
            <w:tcW w:w="1417"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22,8</w:t>
            </w:r>
          </w:p>
        </w:tc>
        <w:tc>
          <w:tcPr>
            <w:tcW w:w="155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1560"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23,2</w:t>
            </w:r>
          </w:p>
        </w:tc>
        <w:tc>
          <w:tcPr>
            <w:tcW w:w="1419"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2268" w:type="dxa"/>
          </w:tcPr>
          <w:p w:rsidR="00C81570" w:rsidRDefault="00C8157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r>
    </w:tbl>
    <w:p w:rsidR="00631802" w:rsidRPr="00631802" w:rsidRDefault="00631802" w:rsidP="00631802">
      <w:pPr>
        <w:jc w:val="center"/>
        <w:rPr>
          <w:rFonts w:ascii="Times New Roman" w:hAnsi="Times New Roman"/>
          <w:b/>
          <w:sz w:val="24"/>
          <w:szCs w:val="24"/>
        </w:rPr>
      </w:pPr>
    </w:p>
    <w:p w:rsidR="00631802" w:rsidRDefault="00631802" w:rsidP="00813ECD"/>
    <w:p w:rsidR="00631802" w:rsidRDefault="00631802" w:rsidP="00813ECD"/>
    <w:p w:rsidR="0024023B" w:rsidRDefault="0024023B" w:rsidP="00813ECD">
      <w:pPr>
        <w:sectPr w:rsidR="0024023B" w:rsidSect="00494A53">
          <w:type w:val="continuous"/>
          <w:pgSz w:w="16838" w:h="11905" w:orient="landscape"/>
          <w:pgMar w:top="1134" w:right="850" w:bottom="1134" w:left="1701" w:header="720" w:footer="720" w:gutter="0"/>
          <w:cols w:space="720"/>
          <w:noEndnote/>
          <w:docGrid w:linePitch="299"/>
        </w:sectPr>
      </w:pPr>
    </w:p>
    <w:p w:rsidR="00ED19F8" w:rsidRPr="009C79FF" w:rsidRDefault="00ED19F8" w:rsidP="000A3463">
      <w:pPr>
        <w:pStyle w:val="1"/>
        <w:spacing w:before="0" w:after="0"/>
        <w:ind w:firstLine="709"/>
        <w:contextualSpacing/>
        <w:rPr>
          <w:rFonts w:ascii="Times New Roman" w:hAnsi="Times New Roman" w:cs="Times New Roman"/>
        </w:rPr>
      </w:pPr>
      <w:r w:rsidRPr="009C79FF">
        <w:rPr>
          <w:rFonts w:ascii="Times New Roman" w:hAnsi="Times New Roman" w:cs="Times New Roman"/>
        </w:rPr>
        <w:lastRenderedPageBreak/>
        <w:t xml:space="preserve">Обоснование состава и значений показателей результативности и эффективности </w:t>
      </w:r>
      <w:r w:rsidR="00152ABE" w:rsidRPr="009C79FF">
        <w:rPr>
          <w:rFonts w:ascii="Times New Roman" w:hAnsi="Times New Roman" w:cs="Times New Roman"/>
        </w:rPr>
        <w:t>муниципальной</w:t>
      </w:r>
      <w:r w:rsidRPr="009C79FF">
        <w:rPr>
          <w:rFonts w:ascii="Times New Roman" w:hAnsi="Times New Roman" w:cs="Times New Roman"/>
        </w:rPr>
        <w:t xml:space="preserve"> программы по этапам ее реализации и оценка влияния внешних факторов и условий</w:t>
      </w:r>
      <w:r w:rsidR="00B22661">
        <w:rPr>
          <w:rFonts w:ascii="Times New Roman" w:hAnsi="Times New Roman" w:cs="Times New Roman"/>
        </w:rPr>
        <w:t xml:space="preserve"> </w:t>
      </w:r>
      <w:r w:rsidRPr="009C79FF">
        <w:rPr>
          <w:rFonts w:ascii="Times New Roman" w:hAnsi="Times New Roman" w:cs="Times New Roman"/>
        </w:rPr>
        <w:t>на их достижение</w:t>
      </w:r>
    </w:p>
    <w:p w:rsidR="000A3463" w:rsidRPr="009C79FF" w:rsidRDefault="000A3463" w:rsidP="000A3463">
      <w:pPr>
        <w:spacing w:after="0" w:line="240" w:lineRule="auto"/>
        <w:contextualSpacing/>
        <w:rPr>
          <w:rFonts w:ascii="Times New Roman" w:hAnsi="Times New Roman"/>
          <w:sz w:val="24"/>
          <w:szCs w:val="24"/>
        </w:rPr>
      </w:pP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Состав показателей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определен в соответствии с ее целями, задачами и мероприятиями.</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Набор показателей сформирован таким образом, чтобы обеспечить охват наиболее значимых результатов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оптимизацию отчетности и информационных запросов.</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Целевые значения показателей реализации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Перечень показателей</w:t>
      </w:r>
      <w:r w:rsidR="00656FD3">
        <w:rPr>
          <w:rFonts w:ascii="Times New Roman" w:hAnsi="Times New Roman"/>
          <w:sz w:val="24"/>
          <w:szCs w:val="24"/>
        </w:rPr>
        <w:t xml:space="preserve"> </w:t>
      </w:r>
      <w:r w:rsidRPr="009C79FF">
        <w:rPr>
          <w:rFonts w:ascii="Times New Roman" w:hAnsi="Times New Roman"/>
          <w:sz w:val="24"/>
          <w:szCs w:val="24"/>
        </w:rPr>
        <w:t>носит открытый характер и предполагает замену в случае потери информативности того или иного показателя.</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К числу внешних факторов и условий, которые могут оказать влияние на достижение значений показателей, относятся:</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Default="00ED19F8" w:rsidP="000A3463">
      <w:pPr>
        <w:pStyle w:val="1"/>
        <w:spacing w:before="0" w:after="0"/>
        <w:ind w:firstLine="709"/>
        <w:contextualSpacing/>
        <w:jc w:val="both"/>
        <w:rPr>
          <w:rFonts w:ascii="Times New Roman" w:eastAsia="BatangChe" w:hAnsi="Times New Roman" w:cs="Times New Roman"/>
        </w:rPr>
      </w:pPr>
      <w:bookmarkStart w:id="4" w:name="sub_11100"/>
    </w:p>
    <w:p w:rsidR="00B22661" w:rsidRDefault="00B22661" w:rsidP="00B22661">
      <w:pPr>
        <w:rPr>
          <w:rFonts w:eastAsia="BatangChe"/>
        </w:rPr>
      </w:pPr>
    </w:p>
    <w:p w:rsidR="00C81570" w:rsidRPr="009C79FF" w:rsidRDefault="00DA4569" w:rsidP="00C81570">
      <w:pPr>
        <w:pStyle w:val="1"/>
        <w:spacing w:before="0" w:after="0"/>
        <w:contextualSpacing/>
        <w:rPr>
          <w:rFonts w:ascii="Times New Roman" w:eastAsia="BatangChe" w:hAnsi="Times New Roman" w:cs="Times New Roman"/>
        </w:rPr>
      </w:pPr>
      <w:r>
        <w:rPr>
          <w:rFonts w:ascii="Times New Roman" w:eastAsia="BatangChe" w:hAnsi="Times New Roman" w:cs="Times New Roman"/>
        </w:rPr>
        <w:t>10</w:t>
      </w:r>
      <w:r w:rsidR="00C81570" w:rsidRPr="009C79FF">
        <w:rPr>
          <w:rFonts w:ascii="Times New Roman" w:eastAsia="BatangChe" w:hAnsi="Times New Roman" w:cs="Times New Roman"/>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9C79FF" w:rsidRDefault="00C81570" w:rsidP="00C81570">
      <w:pPr>
        <w:spacing w:after="0" w:line="240" w:lineRule="auto"/>
        <w:ind w:firstLine="709"/>
        <w:contextualSpacing/>
        <w:jc w:val="center"/>
        <w:rPr>
          <w:rFonts w:ascii="Times New Roman" w:hAnsi="Times New Roman"/>
          <w:sz w:val="24"/>
          <w:szCs w:val="24"/>
        </w:rPr>
      </w:pP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На реализацию муниципальной программы негативное влияние могут оказать следующие факторы:</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недостаточное финансирование мероприятий муниципальной</w:t>
      </w:r>
      <w:r>
        <w:rPr>
          <w:rFonts w:ascii="Times New Roman" w:hAnsi="Times New Roman"/>
          <w:sz w:val="24"/>
          <w:szCs w:val="24"/>
        </w:rPr>
        <w:t xml:space="preserve"> </w:t>
      </w:r>
      <w:r w:rsidRPr="009C79FF">
        <w:rPr>
          <w:rFonts w:ascii="Times New Roman" w:hAnsi="Times New Roman"/>
          <w:sz w:val="24"/>
          <w:szCs w:val="24"/>
        </w:rPr>
        <w:t>программы из бюджета муниципального образования МО Кимовский район;</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нарушение обязательств субподрядчиком/поставщиком;</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увеличение стоимости оборудования, работ и материалов.</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 целях минимизации указанных рисков в процессе реализации муниципальной программы предусматриваются:</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создание эффективной системы управления муниципальной</w:t>
      </w:r>
      <w:r>
        <w:rPr>
          <w:rFonts w:ascii="Times New Roman" w:hAnsi="Times New Roman"/>
          <w:sz w:val="24"/>
          <w:szCs w:val="24"/>
        </w:rPr>
        <w:t xml:space="preserve"> </w:t>
      </w:r>
      <w:r w:rsidRPr="009C79FF">
        <w:rPr>
          <w:rFonts w:ascii="Times New Roman" w:hAnsi="Times New Roman"/>
          <w:sz w:val="24"/>
          <w:szCs w:val="24"/>
        </w:rPr>
        <w:t>программой;</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мониторинг выполнения муниципальной</w:t>
      </w:r>
      <w:r>
        <w:rPr>
          <w:rFonts w:ascii="Times New Roman" w:hAnsi="Times New Roman"/>
          <w:sz w:val="24"/>
          <w:szCs w:val="24"/>
        </w:rPr>
        <w:t xml:space="preserve"> </w:t>
      </w:r>
      <w:r w:rsidRPr="009C79FF">
        <w:rPr>
          <w:rFonts w:ascii="Times New Roman" w:hAnsi="Times New Roman"/>
          <w:sz w:val="24"/>
          <w:szCs w:val="24"/>
        </w:rPr>
        <w:t>программы, регулярный анализ и при необходимости корректировка показателей и мероприятий муниципальной</w:t>
      </w:r>
      <w:r>
        <w:rPr>
          <w:rFonts w:ascii="Times New Roman" w:hAnsi="Times New Roman"/>
          <w:sz w:val="24"/>
          <w:szCs w:val="24"/>
        </w:rPr>
        <w:t xml:space="preserve"> </w:t>
      </w:r>
      <w:r w:rsidRPr="009C79FF">
        <w:rPr>
          <w:rFonts w:ascii="Times New Roman" w:hAnsi="Times New Roman"/>
          <w:sz w:val="24"/>
          <w:szCs w:val="24"/>
        </w:rPr>
        <w:t>программы.</w:t>
      </w:r>
    </w:p>
    <w:p w:rsidR="00C81570" w:rsidRDefault="00C81570" w:rsidP="00C81570">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w:t>
      </w:r>
      <w:r>
        <w:rPr>
          <w:rFonts w:ascii="Times New Roman" w:hAnsi="Times New Roman"/>
          <w:sz w:val="24"/>
          <w:szCs w:val="24"/>
        </w:rPr>
        <w:t xml:space="preserve"> </w:t>
      </w:r>
      <w:r w:rsidRPr="009C79FF">
        <w:rPr>
          <w:rFonts w:ascii="Times New Roman" w:hAnsi="Times New Roman"/>
          <w:sz w:val="24"/>
          <w:szCs w:val="24"/>
        </w:rPr>
        <w:t>программы, механизм реализации и состав исполнителей мероприятий муниципальной программы.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81570" w:rsidRPr="00060E47" w:rsidTr="00D73FAE">
        <w:tc>
          <w:tcPr>
            <w:tcW w:w="4785" w:type="dxa"/>
          </w:tcPr>
          <w:p w:rsidR="00C81570" w:rsidRPr="00060E47" w:rsidRDefault="00C81570" w:rsidP="00C81570">
            <w:pPr>
              <w:autoSpaceDE w:val="0"/>
              <w:autoSpaceDN w:val="0"/>
              <w:adjustRightInd w:val="0"/>
              <w:contextualSpacing/>
              <w:jc w:val="both"/>
              <w:rPr>
                <w:rFonts w:ascii="Times New Roman" w:hAnsi="Times New Roman"/>
                <w:b/>
                <w:sz w:val="24"/>
                <w:szCs w:val="24"/>
              </w:rPr>
            </w:pPr>
          </w:p>
        </w:tc>
        <w:tc>
          <w:tcPr>
            <w:tcW w:w="4786" w:type="dxa"/>
          </w:tcPr>
          <w:p w:rsidR="00C81570" w:rsidRPr="00060E47" w:rsidRDefault="00C81570" w:rsidP="00C81570">
            <w:pPr>
              <w:autoSpaceDE w:val="0"/>
              <w:autoSpaceDN w:val="0"/>
              <w:adjustRightInd w:val="0"/>
              <w:contextualSpacing/>
              <w:jc w:val="both"/>
              <w:rPr>
                <w:rFonts w:ascii="Times New Roman" w:hAnsi="Times New Roman"/>
                <w:b/>
                <w:sz w:val="24"/>
                <w:szCs w:val="24"/>
              </w:rPr>
            </w:pPr>
          </w:p>
        </w:tc>
      </w:tr>
    </w:tbl>
    <w:bookmarkEnd w:id="4"/>
    <w:p w:rsidR="00133D99" w:rsidRDefault="00133D99" w:rsidP="00133D99">
      <w:pPr>
        <w:tabs>
          <w:tab w:val="left" w:pos="1440"/>
        </w:tabs>
        <w:jc w:val="center"/>
        <w:rPr>
          <w:rFonts w:ascii="Times New Roman" w:hAnsi="Times New Roman"/>
          <w:sz w:val="24"/>
          <w:szCs w:val="24"/>
        </w:rPr>
      </w:pPr>
      <w:r w:rsidRPr="00D20586">
        <w:rPr>
          <w:rFonts w:ascii="Times New Roman" w:hAnsi="Times New Roman"/>
          <w:sz w:val="24"/>
          <w:szCs w:val="24"/>
        </w:rPr>
        <w:t>__________</w:t>
      </w:r>
      <w:r w:rsidR="00DD44F8">
        <w:rPr>
          <w:rFonts w:ascii="Times New Roman" w:hAnsi="Times New Roman"/>
          <w:sz w:val="24"/>
          <w:szCs w:val="24"/>
        </w:rPr>
        <w:t>______________</w:t>
      </w:r>
    </w:p>
    <w:p w:rsidR="00554AD1" w:rsidRPr="00554AD1" w:rsidRDefault="00554AD1" w:rsidP="00554AD1">
      <w:pPr>
        <w:tabs>
          <w:tab w:val="left" w:pos="1440"/>
        </w:tabs>
        <w:spacing w:after="0"/>
        <w:rPr>
          <w:rFonts w:ascii="Times New Roman" w:hAnsi="Times New Roman"/>
          <w:b/>
          <w:sz w:val="24"/>
          <w:szCs w:val="24"/>
        </w:rPr>
      </w:pPr>
      <w:r w:rsidRPr="00554AD1">
        <w:rPr>
          <w:rFonts w:ascii="Times New Roman" w:hAnsi="Times New Roman"/>
          <w:b/>
          <w:sz w:val="24"/>
          <w:szCs w:val="24"/>
        </w:rPr>
        <w:t>Председатель комитета</w:t>
      </w:r>
    </w:p>
    <w:p w:rsidR="00554AD1" w:rsidRPr="00554AD1" w:rsidRDefault="00554AD1" w:rsidP="00554AD1">
      <w:pPr>
        <w:tabs>
          <w:tab w:val="left" w:pos="1440"/>
          <w:tab w:val="left" w:pos="7455"/>
        </w:tabs>
        <w:spacing w:after="0"/>
        <w:rPr>
          <w:rFonts w:ascii="Times New Roman" w:hAnsi="Times New Roman"/>
          <w:b/>
          <w:sz w:val="24"/>
          <w:szCs w:val="24"/>
        </w:rPr>
      </w:pPr>
      <w:r w:rsidRPr="00554AD1">
        <w:rPr>
          <w:rFonts w:ascii="Times New Roman" w:hAnsi="Times New Roman"/>
          <w:b/>
          <w:sz w:val="24"/>
          <w:szCs w:val="24"/>
        </w:rPr>
        <w:t xml:space="preserve"> по социальным вопросам</w:t>
      </w:r>
      <w:r w:rsidRPr="00554AD1">
        <w:rPr>
          <w:rFonts w:ascii="Times New Roman" w:hAnsi="Times New Roman"/>
          <w:b/>
          <w:sz w:val="24"/>
          <w:szCs w:val="24"/>
        </w:rPr>
        <w:tab/>
        <w:t>Витютнева С.А.</w:t>
      </w:r>
    </w:p>
    <w:sectPr w:rsidR="00554AD1" w:rsidRPr="00554AD1" w:rsidSect="0024023B">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FE0" w:rsidRDefault="00A85FE0" w:rsidP="00A66865">
      <w:pPr>
        <w:spacing w:after="0" w:line="240" w:lineRule="auto"/>
      </w:pPr>
      <w:r>
        <w:separator/>
      </w:r>
    </w:p>
  </w:endnote>
  <w:endnote w:type="continuationSeparator" w:id="1">
    <w:p w:rsidR="00A85FE0" w:rsidRDefault="00A85FE0"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FE0" w:rsidRDefault="00A85FE0" w:rsidP="00A66865">
      <w:pPr>
        <w:spacing w:after="0" w:line="240" w:lineRule="auto"/>
      </w:pPr>
      <w:r>
        <w:separator/>
      </w:r>
    </w:p>
  </w:footnote>
  <w:footnote w:type="continuationSeparator" w:id="1">
    <w:p w:rsidR="00A85FE0" w:rsidRDefault="00A85FE0"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p>
  <w:p w:rsidR="00D10F2B" w:rsidRDefault="00D10F2B">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fldSimple w:instr="PAGE   \* MERGEFORMAT">
      <w:r>
        <w:rPr>
          <w:noProof/>
        </w:rPr>
        <w:t>26</w:t>
      </w:r>
    </w:fldSimple>
  </w:p>
  <w:p w:rsidR="00D10F2B" w:rsidRDefault="00D10F2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p>
  <w:p w:rsidR="00D10F2B" w:rsidRDefault="00D10F2B" w:rsidP="00A6686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p>
  <w:p w:rsidR="00D10F2B" w:rsidRDefault="00D10F2B">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p>
  <w:p w:rsidR="00D10F2B" w:rsidRDefault="00D10F2B">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fldSimple w:instr="PAGE   \* MERGEFORMAT">
      <w:r>
        <w:rPr>
          <w:noProof/>
        </w:rPr>
        <w:t>2</w:t>
      </w:r>
    </w:fldSimple>
  </w:p>
  <w:p w:rsidR="00D10F2B" w:rsidRDefault="00D10F2B">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p>
  <w:p w:rsidR="00D10F2B" w:rsidRDefault="00D10F2B">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jc w:val="center"/>
    </w:pPr>
  </w:p>
  <w:p w:rsidR="00D10F2B" w:rsidRDefault="00D10F2B">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2B" w:rsidRDefault="00D10F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6">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56240B5"/>
    <w:multiLevelType w:val="hybridMultilevel"/>
    <w:tmpl w:val="E60626AA"/>
    <w:lvl w:ilvl="0" w:tplc="C00E7C6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6"/>
  </w:num>
  <w:num w:numId="2">
    <w:abstractNumId w:val="19"/>
  </w:num>
  <w:num w:numId="3">
    <w:abstractNumId w:val="9"/>
  </w:num>
  <w:num w:numId="4">
    <w:abstractNumId w:val="18"/>
  </w:num>
  <w:num w:numId="5">
    <w:abstractNumId w:val="17"/>
  </w:num>
  <w:num w:numId="6">
    <w:abstractNumId w:val="21"/>
  </w:num>
  <w:num w:numId="7">
    <w:abstractNumId w:val="2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25"/>
  </w:num>
  <w:num w:numId="14">
    <w:abstractNumId w:val="11"/>
  </w:num>
  <w:num w:numId="15">
    <w:abstractNumId w:val="0"/>
  </w:num>
  <w:num w:numId="16">
    <w:abstractNumId w:val="22"/>
  </w:num>
  <w:num w:numId="17">
    <w:abstractNumId w:val="16"/>
  </w:num>
  <w:num w:numId="18">
    <w:abstractNumId w:val="2"/>
  </w:num>
  <w:num w:numId="19">
    <w:abstractNumId w:val="1"/>
  </w:num>
  <w:num w:numId="20">
    <w:abstractNumId w:val="24"/>
  </w:num>
  <w:num w:numId="21">
    <w:abstractNumId w:val="5"/>
  </w:num>
  <w:num w:numId="22">
    <w:abstractNumId w:val="8"/>
  </w:num>
  <w:num w:numId="23">
    <w:abstractNumId w:val="23"/>
  </w:num>
  <w:num w:numId="24">
    <w:abstractNumId w:val="6"/>
  </w:num>
  <w:num w:numId="25">
    <w:abstractNumId w:val="10"/>
  </w:num>
  <w:num w:numId="26">
    <w:abstractNumId w:val="12"/>
  </w:num>
  <w:num w:numId="27">
    <w:abstractNumId w:val="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23586"/>
  </w:hdrShapeDefaults>
  <w:footnotePr>
    <w:footnote w:id="0"/>
    <w:footnote w:id="1"/>
  </w:footnotePr>
  <w:endnotePr>
    <w:endnote w:id="0"/>
    <w:endnote w:id="1"/>
  </w:endnotePr>
  <w:compat/>
  <w:rsids>
    <w:rsidRoot w:val="006C6A96"/>
    <w:rsid w:val="000001C7"/>
    <w:rsid w:val="00000848"/>
    <w:rsid w:val="0000213A"/>
    <w:rsid w:val="0000479D"/>
    <w:rsid w:val="0000683A"/>
    <w:rsid w:val="00011E18"/>
    <w:rsid w:val="0001298D"/>
    <w:rsid w:val="00014760"/>
    <w:rsid w:val="000151E9"/>
    <w:rsid w:val="00017163"/>
    <w:rsid w:val="00024B06"/>
    <w:rsid w:val="00027208"/>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0F3"/>
    <w:rsid w:val="00063591"/>
    <w:rsid w:val="000637CD"/>
    <w:rsid w:val="00065C10"/>
    <w:rsid w:val="0006666E"/>
    <w:rsid w:val="00071B41"/>
    <w:rsid w:val="000721A2"/>
    <w:rsid w:val="00072950"/>
    <w:rsid w:val="0007373A"/>
    <w:rsid w:val="000740AA"/>
    <w:rsid w:val="00074C85"/>
    <w:rsid w:val="00074E15"/>
    <w:rsid w:val="00076316"/>
    <w:rsid w:val="00081DE6"/>
    <w:rsid w:val="000828E4"/>
    <w:rsid w:val="0008457B"/>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D04"/>
    <w:rsid w:val="000B6BD7"/>
    <w:rsid w:val="000C0F0C"/>
    <w:rsid w:val="000C2DA0"/>
    <w:rsid w:val="000C4BF3"/>
    <w:rsid w:val="000D0116"/>
    <w:rsid w:val="000D078A"/>
    <w:rsid w:val="000D0CC9"/>
    <w:rsid w:val="000D13E4"/>
    <w:rsid w:val="000D1429"/>
    <w:rsid w:val="000D4B7F"/>
    <w:rsid w:val="000D6FA6"/>
    <w:rsid w:val="000E00B5"/>
    <w:rsid w:val="000E06EE"/>
    <w:rsid w:val="000E1DC0"/>
    <w:rsid w:val="000E2DFD"/>
    <w:rsid w:val="000E3E93"/>
    <w:rsid w:val="000E64EA"/>
    <w:rsid w:val="000F0EB8"/>
    <w:rsid w:val="000F191C"/>
    <w:rsid w:val="000F1C19"/>
    <w:rsid w:val="000F3010"/>
    <w:rsid w:val="000F3277"/>
    <w:rsid w:val="000F3948"/>
    <w:rsid w:val="00104B82"/>
    <w:rsid w:val="00105D5D"/>
    <w:rsid w:val="001063B8"/>
    <w:rsid w:val="00117F0C"/>
    <w:rsid w:val="00120DD1"/>
    <w:rsid w:val="0012137F"/>
    <w:rsid w:val="001234BF"/>
    <w:rsid w:val="00124B56"/>
    <w:rsid w:val="00125A24"/>
    <w:rsid w:val="00127139"/>
    <w:rsid w:val="00131E53"/>
    <w:rsid w:val="00133D99"/>
    <w:rsid w:val="00134E86"/>
    <w:rsid w:val="00135A3A"/>
    <w:rsid w:val="0013602E"/>
    <w:rsid w:val="00137081"/>
    <w:rsid w:val="001372C7"/>
    <w:rsid w:val="00137C1E"/>
    <w:rsid w:val="001409E3"/>
    <w:rsid w:val="00141453"/>
    <w:rsid w:val="001456AC"/>
    <w:rsid w:val="00145E6E"/>
    <w:rsid w:val="001465F3"/>
    <w:rsid w:val="00147A8E"/>
    <w:rsid w:val="00150FC6"/>
    <w:rsid w:val="00151876"/>
    <w:rsid w:val="001524A7"/>
    <w:rsid w:val="00152ABE"/>
    <w:rsid w:val="00152F39"/>
    <w:rsid w:val="00154311"/>
    <w:rsid w:val="001614DB"/>
    <w:rsid w:val="00161AE9"/>
    <w:rsid w:val="00161CC2"/>
    <w:rsid w:val="00163F17"/>
    <w:rsid w:val="001673B6"/>
    <w:rsid w:val="00167A40"/>
    <w:rsid w:val="00170E75"/>
    <w:rsid w:val="00171083"/>
    <w:rsid w:val="00172518"/>
    <w:rsid w:val="00172521"/>
    <w:rsid w:val="0017330D"/>
    <w:rsid w:val="00175B70"/>
    <w:rsid w:val="0017793C"/>
    <w:rsid w:val="001820D9"/>
    <w:rsid w:val="0018222B"/>
    <w:rsid w:val="00182922"/>
    <w:rsid w:val="00182984"/>
    <w:rsid w:val="00185C39"/>
    <w:rsid w:val="00186152"/>
    <w:rsid w:val="00191F72"/>
    <w:rsid w:val="0019275C"/>
    <w:rsid w:val="00193AAD"/>
    <w:rsid w:val="00193AFF"/>
    <w:rsid w:val="00193B10"/>
    <w:rsid w:val="00194C35"/>
    <w:rsid w:val="001952A4"/>
    <w:rsid w:val="00195F78"/>
    <w:rsid w:val="00197B67"/>
    <w:rsid w:val="00197FAE"/>
    <w:rsid w:val="001A1AF6"/>
    <w:rsid w:val="001A41B8"/>
    <w:rsid w:val="001A66BC"/>
    <w:rsid w:val="001B1A71"/>
    <w:rsid w:val="001B4024"/>
    <w:rsid w:val="001B4778"/>
    <w:rsid w:val="001B47B8"/>
    <w:rsid w:val="001B5382"/>
    <w:rsid w:val="001B5F76"/>
    <w:rsid w:val="001C0053"/>
    <w:rsid w:val="001C251B"/>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2721"/>
    <w:rsid w:val="0025618D"/>
    <w:rsid w:val="00261883"/>
    <w:rsid w:val="00262121"/>
    <w:rsid w:val="00262719"/>
    <w:rsid w:val="00264801"/>
    <w:rsid w:val="00266468"/>
    <w:rsid w:val="00266C93"/>
    <w:rsid w:val="002711C5"/>
    <w:rsid w:val="00271A53"/>
    <w:rsid w:val="002730A6"/>
    <w:rsid w:val="00275833"/>
    <w:rsid w:val="00275B14"/>
    <w:rsid w:val="00283B6F"/>
    <w:rsid w:val="002862E9"/>
    <w:rsid w:val="00290041"/>
    <w:rsid w:val="00290A69"/>
    <w:rsid w:val="00291FC2"/>
    <w:rsid w:val="002949B3"/>
    <w:rsid w:val="002A3F70"/>
    <w:rsid w:val="002A41AD"/>
    <w:rsid w:val="002A524C"/>
    <w:rsid w:val="002A7733"/>
    <w:rsid w:val="002B136B"/>
    <w:rsid w:val="002B23E2"/>
    <w:rsid w:val="002C2921"/>
    <w:rsid w:val="002C3731"/>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396D"/>
    <w:rsid w:val="00305334"/>
    <w:rsid w:val="00305B6B"/>
    <w:rsid w:val="00306B1F"/>
    <w:rsid w:val="00310312"/>
    <w:rsid w:val="00311EBE"/>
    <w:rsid w:val="00313126"/>
    <w:rsid w:val="003178E0"/>
    <w:rsid w:val="00317960"/>
    <w:rsid w:val="00320BA9"/>
    <w:rsid w:val="00320FE1"/>
    <w:rsid w:val="0032134D"/>
    <w:rsid w:val="003223A3"/>
    <w:rsid w:val="0032501F"/>
    <w:rsid w:val="00326DA4"/>
    <w:rsid w:val="0033283A"/>
    <w:rsid w:val="00333279"/>
    <w:rsid w:val="00333663"/>
    <w:rsid w:val="00335622"/>
    <w:rsid w:val="00336AEE"/>
    <w:rsid w:val="00337687"/>
    <w:rsid w:val="00345846"/>
    <w:rsid w:val="00345A02"/>
    <w:rsid w:val="0034724F"/>
    <w:rsid w:val="003475BD"/>
    <w:rsid w:val="00354A51"/>
    <w:rsid w:val="003552B3"/>
    <w:rsid w:val="00356EFB"/>
    <w:rsid w:val="00362FD9"/>
    <w:rsid w:val="003630A5"/>
    <w:rsid w:val="00370849"/>
    <w:rsid w:val="003711D0"/>
    <w:rsid w:val="003722AE"/>
    <w:rsid w:val="003723C8"/>
    <w:rsid w:val="00374E52"/>
    <w:rsid w:val="00375105"/>
    <w:rsid w:val="00376D67"/>
    <w:rsid w:val="00381510"/>
    <w:rsid w:val="003825B5"/>
    <w:rsid w:val="00384A95"/>
    <w:rsid w:val="0038615C"/>
    <w:rsid w:val="003873E9"/>
    <w:rsid w:val="003904BC"/>
    <w:rsid w:val="00391416"/>
    <w:rsid w:val="00392FF7"/>
    <w:rsid w:val="003946C1"/>
    <w:rsid w:val="00396DFE"/>
    <w:rsid w:val="00397B0B"/>
    <w:rsid w:val="003A57F7"/>
    <w:rsid w:val="003A5BB7"/>
    <w:rsid w:val="003A77CD"/>
    <w:rsid w:val="003B11E0"/>
    <w:rsid w:val="003B21C8"/>
    <w:rsid w:val="003B23BD"/>
    <w:rsid w:val="003B30D1"/>
    <w:rsid w:val="003B32B8"/>
    <w:rsid w:val="003B3D97"/>
    <w:rsid w:val="003B7536"/>
    <w:rsid w:val="003C04E4"/>
    <w:rsid w:val="003C1BDD"/>
    <w:rsid w:val="003C2090"/>
    <w:rsid w:val="003E16A9"/>
    <w:rsid w:val="003E4D3C"/>
    <w:rsid w:val="003E4DE5"/>
    <w:rsid w:val="003E4E7A"/>
    <w:rsid w:val="003E590E"/>
    <w:rsid w:val="003E6EE0"/>
    <w:rsid w:val="003F07D3"/>
    <w:rsid w:val="003F5647"/>
    <w:rsid w:val="003F6802"/>
    <w:rsid w:val="003F7637"/>
    <w:rsid w:val="00400CED"/>
    <w:rsid w:val="004015E7"/>
    <w:rsid w:val="00405C6F"/>
    <w:rsid w:val="0041014B"/>
    <w:rsid w:val="00410454"/>
    <w:rsid w:val="004108CF"/>
    <w:rsid w:val="0041185B"/>
    <w:rsid w:val="004118FE"/>
    <w:rsid w:val="00421142"/>
    <w:rsid w:val="0042179E"/>
    <w:rsid w:val="0042413A"/>
    <w:rsid w:val="0042516F"/>
    <w:rsid w:val="0042545A"/>
    <w:rsid w:val="004301F0"/>
    <w:rsid w:val="0043140A"/>
    <w:rsid w:val="0043237F"/>
    <w:rsid w:val="004329AF"/>
    <w:rsid w:val="00432EB1"/>
    <w:rsid w:val="004340E3"/>
    <w:rsid w:val="004359DF"/>
    <w:rsid w:val="00436A39"/>
    <w:rsid w:val="00437D3A"/>
    <w:rsid w:val="004405C7"/>
    <w:rsid w:val="004423B6"/>
    <w:rsid w:val="00443A26"/>
    <w:rsid w:val="0044440D"/>
    <w:rsid w:val="00444636"/>
    <w:rsid w:val="00444D69"/>
    <w:rsid w:val="004467F4"/>
    <w:rsid w:val="004509D7"/>
    <w:rsid w:val="0045204F"/>
    <w:rsid w:val="0045228A"/>
    <w:rsid w:val="00454A00"/>
    <w:rsid w:val="00454AE8"/>
    <w:rsid w:val="00456869"/>
    <w:rsid w:val="0046132E"/>
    <w:rsid w:val="00470703"/>
    <w:rsid w:val="004753D5"/>
    <w:rsid w:val="00480175"/>
    <w:rsid w:val="004804F4"/>
    <w:rsid w:val="00480589"/>
    <w:rsid w:val="004825BC"/>
    <w:rsid w:val="00482BB9"/>
    <w:rsid w:val="00482D79"/>
    <w:rsid w:val="0048483B"/>
    <w:rsid w:val="004848A1"/>
    <w:rsid w:val="0048543E"/>
    <w:rsid w:val="00485EBD"/>
    <w:rsid w:val="004873B4"/>
    <w:rsid w:val="00492416"/>
    <w:rsid w:val="004931D3"/>
    <w:rsid w:val="00494A53"/>
    <w:rsid w:val="004955EC"/>
    <w:rsid w:val="004A028E"/>
    <w:rsid w:val="004A10EC"/>
    <w:rsid w:val="004A115D"/>
    <w:rsid w:val="004A41C8"/>
    <w:rsid w:val="004A7F33"/>
    <w:rsid w:val="004B726C"/>
    <w:rsid w:val="004C0299"/>
    <w:rsid w:val="004C1EBD"/>
    <w:rsid w:val="004C33BE"/>
    <w:rsid w:val="004C42AF"/>
    <w:rsid w:val="004C46D0"/>
    <w:rsid w:val="004C71B8"/>
    <w:rsid w:val="004C76D4"/>
    <w:rsid w:val="004D4191"/>
    <w:rsid w:val="004D445C"/>
    <w:rsid w:val="004E22E4"/>
    <w:rsid w:val="004E3248"/>
    <w:rsid w:val="004E4B46"/>
    <w:rsid w:val="004E4C05"/>
    <w:rsid w:val="004E6CE7"/>
    <w:rsid w:val="004E6D27"/>
    <w:rsid w:val="004F0762"/>
    <w:rsid w:val="004F283A"/>
    <w:rsid w:val="004F345B"/>
    <w:rsid w:val="004F4590"/>
    <w:rsid w:val="004F6082"/>
    <w:rsid w:val="004F6D77"/>
    <w:rsid w:val="004F7FC0"/>
    <w:rsid w:val="00500050"/>
    <w:rsid w:val="00500526"/>
    <w:rsid w:val="00501A50"/>
    <w:rsid w:val="00505EAB"/>
    <w:rsid w:val="005073B0"/>
    <w:rsid w:val="005076FB"/>
    <w:rsid w:val="00507CA0"/>
    <w:rsid w:val="0051006E"/>
    <w:rsid w:val="0051024C"/>
    <w:rsid w:val="00510C19"/>
    <w:rsid w:val="005115D9"/>
    <w:rsid w:val="00512D1E"/>
    <w:rsid w:val="00512DFE"/>
    <w:rsid w:val="00515578"/>
    <w:rsid w:val="0051586A"/>
    <w:rsid w:val="005158B4"/>
    <w:rsid w:val="00517385"/>
    <w:rsid w:val="00520887"/>
    <w:rsid w:val="005224B8"/>
    <w:rsid w:val="00524A10"/>
    <w:rsid w:val="00524A5F"/>
    <w:rsid w:val="00526C4A"/>
    <w:rsid w:val="00530BC7"/>
    <w:rsid w:val="00531758"/>
    <w:rsid w:val="00532577"/>
    <w:rsid w:val="00535240"/>
    <w:rsid w:val="005362F3"/>
    <w:rsid w:val="00536392"/>
    <w:rsid w:val="005410C7"/>
    <w:rsid w:val="00541A3B"/>
    <w:rsid w:val="00541E1E"/>
    <w:rsid w:val="00543AB1"/>
    <w:rsid w:val="00545861"/>
    <w:rsid w:val="0054708D"/>
    <w:rsid w:val="00551C7C"/>
    <w:rsid w:val="005533E9"/>
    <w:rsid w:val="00553D40"/>
    <w:rsid w:val="00554AD1"/>
    <w:rsid w:val="00555599"/>
    <w:rsid w:val="00555E96"/>
    <w:rsid w:val="005615B5"/>
    <w:rsid w:val="005632A3"/>
    <w:rsid w:val="00563414"/>
    <w:rsid w:val="00563950"/>
    <w:rsid w:val="00566250"/>
    <w:rsid w:val="00567817"/>
    <w:rsid w:val="00567F44"/>
    <w:rsid w:val="005705FA"/>
    <w:rsid w:val="00571C02"/>
    <w:rsid w:val="00572A44"/>
    <w:rsid w:val="00574602"/>
    <w:rsid w:val="00575655"/>
    <w:rsid w:val="00576009"/>
    <w:rsid w:val="00577E79"/>
    <w:rsid w:val="00582B91"/>
    <w:rsid w:val="005836C4"/>
    <w:rsid w:val="005904F4"/>
    <w:rsid w:val="005907F4"/>
    <w:rsid w:val="0059100B"/>
    <w:rsid w:val="00591347"/>
    <w:rsid w:val="0059251E"/>
    <w:rsid w:val="00593C2A"/>
    <w:rsid w:val="00595E1C"/>
    <w:rsid w:val="005A05AE"/>
    <w:rsid w:val="005A0973"/>
    <w:rsid w:val="005A0A6E"/>
    <w:rsid w:val="005A20F2"/>
    <w:rsid w:val="005A28D9"/>
    <w:rsid w:val="005A2FE2"/>
    <w:rsid w:val="005A683C"/>
    <w:rsid w:val="005A699F"/>
    <w:rsid w:val="005B0058"/>
    <w:rsid w:val="005B08A2"/>
    <w:rsid w:val="005B13B3"/>
    <w:rsid w:val="005B26AE"/>
    <w:rsid w:val="005B771C"/>
    <w:rsid w:val="005C03CB"/>
    <w:rsid w:val="005C2265"/>
    <w:rsid w:val="005C3F0F"/>
    <w:rsid w:val="005C4263"/>
    <w:rsid w:val="005C4B91"/>
    <w:rsid w:val="005D047C"/>
    <w:rsid w:val="005D3150"/>
    <w:rsid w:val="005D3F6F"/>
    <w:rsid w:val="005D3FC0"/>
    <w:rsid w:val="005D5C46"/>
    <w:rsid w:val="005E022D"/>
    <w:rsid w:val="005E10C1"/>
    <w:rsid w:val="005E284F"/>
    <w:rsid w:val="005F5A56"/>
    <w:rsid w:val="005F7423"/>
    <w:rsid w:val="005F7676"/>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AB0"/>
    <w:rsid w:val="0062547B"/>
    <w:rsid w:val="00631802"/>
    <w:rsid w:val="00631E60"/>
    <w:rsid w:val="00633B82"/>
    <w:rsid w:val="00634E83"/>
    <w:rsid w:val="006355DA"/>
    <w:rsid w:val="00641017"/>
    <w:rsid w:val="006432BF"/>
    <w:rsid w:val="0064396A"/>
    <w:rsid w:val="0064526D"/>
    <w:rsid w:val="00646145"/>
    <w:rsid w:val="0065100A"/>
    <w:rsid w:val="00651844"/>
    <w:rsid w:val="00652CF4"/>
    <w:rsid w:val="00656FD3"/>
    <w:rsid w:val="00660F6D"/>
    <w:rsid w:val="00662D98"/>
    <w:rsid w:val="006707BF"/>
    <w:rsid w:val="00672F43"/>
    <w:rsid w:val="00672FD7"/>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3B32"/>
    <w:rsid w:val="006A66A4"/>
    <w:rsid w:val="006A6834"/>
    <w:rsid w:val="006B09FB"/>
    <w:rsid w:val="006B2D78"/>
    <w:rsid w:val="006B340D"/>
    <w:rsid w:val="006B3760"/>
    <w:rsid w:val="006B4F9F"/>
    <w:rsid w:val="006C1F36"/>
    <w:rsid w:val="006C35C2"/>
    <w:rsid w:val="006C3632"/>
    <w:rsid w:val="006C3C08"/>
    <w:rsid w:val="006C4F16"/>
    <w:rsid w:val="006C5B3E"/>
    <w:rsid w:val="006C6A96"/>
    <w:rsid w:val="006D0F3B"/>
    <w:rsid w:val="006D2744"/>
    <w:rsid w:val="006D5282"/>
    <w:rsid w:val="006D5ADD"/>
    <w:rsid w:val="006D7097"/>
    <w:rsid w:val="006D7296"/>
    <w:rsid w:val="006D76C8"/>
    <w:rsid w:val="006D783D"/>
    <w:rsid w:val="006E3208"/>
    <w:rsid w:val="006E6ED5"/>
    <w:rsid w:val="006E7D6D"/>
    <w:rsid w:val="006F3021"/>
    <w:rsid w:val="006F3C6A"/>
    <w:rsid w:val="006F4A1E"/>
    <w:rsid w:val="006F7153"/>
    <w:rsid w:val="00701052"/>
    <w:rsid w:val="00701C3D"/>
    <w:rsid w:val="00702099"/>
    <w:rsid w:val="0070416D"/>
    <w:rsid w:val="007049DD"/>
    <w:rsid w:val="007061E3"/>
    <w:rsid w:val="00712305"/>
    <w:rsid w:val="007138C9"/>
    <w:rsid w:val="007154BE"/>
    <w:rsid w:val="00715C25"/>
    <w:rsid w:val="00716CA9"/>
    <w:rsid w:val="0072044F"/>
    <w:rsid w:val="00723368"/>
    <w:rsid w:val="00726B7C"/>
    <w:rsid w:val="007277FB"/>
    <w:rsid w:val="00730CF7"/>
    <w:rsid w:val="0073107C"/>
    <w:rsid w:val="00741C82"/>
    <w:rsid w:val="007429ED"/>
    <w:rsid w:val="00744AC9"/>
    <w:rsid w:val="00746DF2"/>
    <w:rsid w:val="0074715A"/>
    <w:rsid w:val="007501A2"/>
    <w:rsid w:val="007506EB"/>
    <w:rsid w:val="00751C48"/>
    <w:rsid w:val="007548D4"/>
    <w:rsid w:val="00754BEF"/>
    <w:rsid w:val="00755D8D"/>
    <w:rsid w:val="00755EBA"/>
    <w:rsid w:val="0076205C"/>
    <w:rsid w:val="0076493D"/>
    <w:rsid w:val="00764B88"/>
    <w:rsid w:val="00764DF4"/>
    <w:rsid w:val="00766137"/>
    <w:rsid w:val="007678D6"/>
    <w:rsid w:val="007679E0"/>
    <w:rsid w:val="00771738"/>
    <w:rsid w:val="00773D2E"/>
    <w:rsid w:val="00775235"/>
    <w:rsid w:val="00776107"/>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6CF7"/>
    <w:rsid w:val="00797269"/>
    <w:rsid w:val="007A1AC3"/>
    <w:rsid w:val="007A4E0D"/>
    <w:rsid w:val="007A570D"/>
    <w:rsid w:val="007B05D0"/>
    <w:rsid w:val="007B0E5B"/>
    <w:rsid w:val="007B244E"/>
    <w:rsid w:val="007C0677"/>
    <w:rsid w:val="007C3741"/>
    <w:rsid w:val="007C40AC"/>
    <w:rsid w:val="007C4133"/>
    <w:rsid w:val="007C456E"/>
    <w:rsid w:val="007C60D9"/>
    <w:rsid w:val="007C669D"/>
    <w:rsid w:val="007D5F53"/>
    <w:rsid w:val="007D60A3"/>
    <w:rsid w:val="007D788F"/>
    <w:rsid w:val="007E10A5"/>
    <w:rsid w:val="007E4B8F"/>
    <w:rsid w:val="007E6C0D"/>
    <w:rsid w:val="007E7E19"/>
    <w:rsid w:val="007F0DFA"/>
    <w:rsid w:val="007F281F"/>
    <w:rsid w:val="007F6221"/>
    <w:rsid w:val="007F7B72"/>
    <w:rsid w:val="00802FBC"/>
    <w:rsid w:val="00803496"/>
    <w:rsid w:val="00804AAA"/>
    <w:rsid w:val="00806D41"/>
    <w:rsid w:val="00811E54"/>
    <w:rsid w:val="008137B8"/>
    <w:rsid w:val="00813BD3"/>
    <w:rsid w:val="00813ECD"/>
    <w:rsid w:val="0082166B"/>
    <w:rsid w:val="00821BF2"/>
    <w:rsid w:val="00824842"/>
    <w:rsid w:val="00825D0D"/>
    <w:rsid w:val="008335BA"/>
    <w:rsid w:val="008361F6"/>
    <w:rsid w:val="00836413"/>
    <w:rsid w:val="00836EE7"/>
    <w:rsid w:val="00837CEB"/>
    <w:rsid w:val="00840772"/>
    <w:rsid w:val="008418FB"/>
    <w:rsid w:val="00844FDA"/>
    <w:rsid w:val="0085370E"/>
    <w:rsid w:val="0085374B"/>
    <w:rsid w:val="008603F3"/>
    <w:rsid w:val="008609E2"/>
    <w:rsid w:val="00860DAE"/>
    <w:rsid w:val="00863073"/>
    <w:rsid w:val="008744EA"/>
    <w:rsid w:val="008747B3"/>
    <w:rsid w:val="0087512F"/>
    <w:rsid w:val="0088332A"/>
    <w:rsid w:val="00883849"/>
    <w:rsid w:val="00883A74"/>
    <w:rsid w:val="00884A9A"/>
    <w:rsid w:val="00885D3B"/>
    <w:rsid w:val="00885DCB"/>
    <w:rsid w:val="00890136"/>
    <w:rsid w:val="008905BB"/>
    <w:rsid w:val="00890C2A"/>
    <w:rsid w:val="00894099"/>
    <w:rsid w:val="008949FB"/>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E0B98"/>
    <w:rsid w:val="008E38F6"/>
    <w:rsid w:val="008E3E91"/>
    <w:rsid w:val="008E4592"/>
    <w:rsid w:val="008E4E3B"/>
    <w:rsid w:val="008F3341"/>
    <w:rsid w:val="008F3AEC"/>
    <w:rsid w:val="008F4CAB"/>
    <w:rsid w:val="008F6285"/>
    <w:rsid w:val="00900095"/>
    <w:rsid w:val="00900444"/>
    <w:rsid w:val="00905D59"/>
    <w:rsid w:val="009103B1"/>
    <w:rsid w:val="0091203C"/>
    <w:rsid w:val="00912792"/>
    <w:rsid w:val="00915418"/>
    <w:rsid w:val="009155B5"/>
    <w:rsid w:val="00920AB9"/>
    <w:rsid w:val="009243D0"/>
    <w:rsid w:val="00925C9D"/>
    <w:rsid w:val="00931E7B"/>
    <w:rsid w:val="00932E60"/>
    <w:rsid w:val="00934981"/>
    <w:rsid w:val="00935995"/>
    <w:rsid w:val="00936FE1"/>
    <w:rsid w:val="00937150"/>
    <w:rsid w:val="0094154B"/>
    <w:rsid w:val="00942DFE"/>
    <w:rsid w:val="00945471"/>
    <w:rsid w:val="00945DAB"/>
    <w:rsid w:val="00947721"/>
    <w:rsid w:val="00951D3F"/>
    <w:rsid w:val="0095213F"/>
    <w:rsid w:val="00957D1F"/>
    <w:rsid w:val="0096001B"/>
    <w:rsid w:val="009629A7"/>
    <w:rsid w:val="00963619"/>
    <w:rsid w:val="00964746"/>
    <w:rsid w:val="00966237"/>
    <w:rsid w:val="00966C4D"/>
    <w:rsid w:val="0096737E"/>
    <w:rsid w:val="0096748A"/>
    <w:rsid w:val="00971034"/>
    <w:rsid w:val="00972783"/>
    <w:rsid w:val="0097286A"/>
    <w:rsid w:val="00973F37"/>
    <w:rsid w:val="0097477D"/>
    <w:rsid w:val="00974F72"/>
    <w:rsid w:val="00976509"/>
    <w:rsid w:val="0097788B"/>
    <w:rsid w:val="00977CCB"/>
    <w:rsid w:val="00981239"/>
    <w:rsid w:val="0098234D"/>
    <w:rsid w:val="009827AB"/>
    <w:rsid w:val="00982AF8"/>
    <w:rsid w:val="0098402C"/>
    <w:rsid w:val="009859D0"/>
    <w:rsid w:val="00986334"/>
    <w:rsid w:val="009903EE"/>
    <w:rsid w:val="0099166B"/>
    <w:rsid w:val="009916C3"/>
    <w:rsid w:val="00993382"/>
    <w:rsid w:val="009955C8"/>
    <w:rsid w:val="009968EA"/>
    <w:rsid w:val="00996AAB"/>
    <w:rsid w:val="00996F62"/>
    <w:rsid w:val="009970CF"/>
    <w:rsid w:val="009974E3"/>
    <w:rsid w:val="009978DE"/>
    <w:rsid w:val="009A0286"/>
    <w:rsid w:val="009A26E9"/>
    <w:rsid w:val="009A397D"/>
    <w:rsid w:val="009A3DF1"/>
    <w:rsid w:val="009A3E96"/>
    <w:rsid w:val="009A6AA8"/>
    <w:rsid w:val="009A7965"/>
    <w:rsid w:val="009A7DF9"/>
    <w:rsid w:val="009B1A4F"/>
    <w:rsid w:val="009B227B"/>
    <w:rsid w:val="009B2426"/>
    <w:rsid w:val="009B5005"/>
    <w:rsid w:val="009B5CF9"/>
    <w:rsid w:val="009B6E27"/>
    <w:rsid w:val="009B7FAA"/>
    <w:rsid w:val="009C3ADA"/>
    <w:rsid w:val="009C483E"/>
    <w:rsid w:val="009C4AA2"/>
    <w:rsid w:val="009C79FF"/>
    <w:rsid w:val="009D1C51"/>
    <w:rsid w:val="009D30DC"/>
    <w:rsid w:val="009D4F59"/>
    <w:rsid w:val="009D5AD5"/>
    <w:rsid w:val="009E0ACE"/>
    <w:rsid w:val="009E0B73"/>
    <w:rsid w:val="009E1AE6"/>
    <w:rsid w:val="009E2626"/>
    <w:rsid w:val="009E3A40"/>
    <w:rsid w:val="009E7C85"/>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7DF9"/>
    <w:rsid w:val="00A30442"/>
    <w:rsid w:val="00A30FBA"/>
    <w:rsid w:val="00A310B1"/>
    <w:rsid w:val="00A317E5"/>
    <w:rsid w:val="00A36E2E"/>
    <w:rsid w:val="00A37054"/>
    <w:rsid w:val="00A3760C"/>
    <w:rsid w:val="00A40231"/>
    <w:rsid w:val="00A4027E"/>
    <w:rsid w:val="00A44EA6"/>
    <w:rsid w:val="00A50664"/>
    <w:rsid w:val="00A50E26"/>
    <w:rsid w:val="00A52D5E"/>
    <w:rsid w:val="00A533E2"/>
    <w:rsid w:val="00A53AEE"/>
    <w:rsid w:val="00A5454B"/>
    <w:rsid w:val="00A55479"/>
    <w:rsid w:val="00A57FA9"/>
    <w:rsid w:val="00A61B5D"/>
    <w:rsid w:val="00A61F4B"/>
    <w:rsid w:val="00A63793"/>
    <w:rsid w:val="00A64092"/>
    <w:rsid w:val="00A661B1"/>
    <w:rsid w:val="00A66865"/>
    <w:rsid w:val="00A67803"/>
    <w:rsid w:val="00A67AD2"/>
    <w:rsid w:val="00A70CCC"/>
    <w:rsid w:val="00A73898"/>
    <w:rsid w:val="00A74797"/>
    <w:rsid w:val="00A7500F"/>
    <w:rsid w:val="00A773ED"/>
    <w:rsid w:val="00A77C1D"/>
    <w:rsid w:val="00A818D6"/>
    <w:rsid w:val="00A82DFD"/>
    <w:rsid w:val="00A833CF"/>
    <w:rsid w:val="00A854E7"/>
    <w:rsid w:val="00A85616"/>
    <w:rsid w:val="00A85FE0"/>
    <w:rsid w:val="00A903EB"/>
    <w:rsid w:val="00A90866"/>
    <w:rsid w:val="00A927AD"/>
    <w:rsid w:val="00A948E6"/>
    <w:rsid w:val="00A94B90"/>
    <w:rsid w:val="00A94C23"/>
    <w:rsid w:val="00A955F8"/>
    <w:rsid w:val="00A96598"/>
    <w:rsid w:val="00A967BA"/>
    <w:rsid w:val="00A97985"/>
    <w:rsid w:val="00AA3177"/>
    <w:rsid w:val="00AA3A71"/>
    <w:rsid w:val="00AA4656"/>
    <w:rsid w:val="00AB0D2B"/>
    <w:rsid w:val="00AB13D3"/>
    <w:rsid w:val="00AB3908"/>
    <w:rsid w:val="00AB4758"/>
    <w:rsid w:val="00AC5FCF"/>
    <w:rsid w:val="00AD28E4"/>
    <w:rsid w:val="00AD2F73"/>
    <w:rsid w:val="00AD51AA"/>
    <w:rsid w:val="00AD54D8"/>
    <w:rsid w:val="00AE1C4D"/>
    <w:rsid w:val="00AE2FF7"/>
    <w:rsid w:val="00AE4CEF"/>
    <w:rsid w:val="00AE6755"/>
    <w:rsid w:val="00AE6EB0"/>
    <w:rsid w:val="00AF27A4"/>
    <w:rsid w:val="00AF4825"/>
    <w:rsid w:val="00AF4A50"/>
    <w:rsid w:val="00AF56DE"/>
    <w:rsid w:val="00B00748"/>
    <w:rsid w:val="00B02172"/>
    <w:rsid w:val="00B023DC"/>
    <w:rsid w:val="00B036CF"/>
    <w:rsid w:val="00B0379E"/>
    <w:rsid w:val="00B05C98"/>
    <w:rsid w:val="00B06C76"/>
    <w:rsid w:val="00B11204"/>
    <w:rsid w:val="00B145AA"/>
    <w:rsid w:val="00B14FA4"/>
    <w:rsid w:val="00B157F3"/>
    <w:rsid w:val="00B17CB3"/>
    <w:rsid w:val="00B22661"/>
    <w:rsid w:val="00B233C0"/>
    <w:rsid w:val="00B235CB"/>
    <w:rsid w:val="00B31990"/>
    <w:rsid w:val="00B34827"/>
    <w:rsid w:val="00B3771D"/>
    <w:rsid w:val="00B41517"/>
    <w:rsid w:val="00B44E41"/>
    <w:rsid w:val="00B46E0E"/>
    <w:rsid w:val="00B47DE7"/>
    <w:rsid w:val="00B558AC"/>
    <w:rsid w:val="00B570C8"/>
    <w:rsid w:val="00B6082E"/>
    <w:rsid w:val="00B629C6"/>
    <w:rsid w:val="00B65E0A"/>
    <w:rsid w:val="00B6706C"/>
    <w:rsid w:val="00B67C8B"/>
    <w:rsid w:val="00B720A4"/>
    <w:rsid w:val="00B72836"/>
    <w:rsid w:val="00B742F5"/>
    <w:rsid w:val="00B76158"/>
    <w:rsid w:val="00B763DA"/>
    <w:rsid w:val="00B77071"/>
    <w:rsid w:val="00B81BE3"/>
    <w:rsid w:val="00B83621"/>
    <w:rsid w:val="00B846F6"/>
    <w:rsid w:val="00B9276C"/>
    <w:rsid w:val="00B958B8"/>
    <w:rsid w:val="00BA2BFE"/>
    <w:rsid w:val="00BA3596"/>
    <w:rsid w:val="00BA3E29"/>
    <w:rsid w:val="00BB038D"/>
    <w:rsid w:val="00BB1A4B"/>
    <w:rsid w:val="00BB41D0"/>
    <w:rsid w:val="00BC1ADD"/>
    <w:rsid w:val="00BC6B40"/>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46FB"/>
    <w:rsid w:val="00C17FBA"/>
    <w:rsid w:val="00C21B86"/>
    <w:rsid w:val="00C237B1"/>
    <w:rsid w:val="00C27B7A"/>
    <w:rsid w:val="00C31B80"/>
    <w:rsid w:val="00C32E03"/>
    <w:rsid w:val="00C34E0D"/>
    <w:rsid w:val="00C35AD5"/>
    <w:rsid w:val="00C360F1"/>
    <w:rsid w:val="00C36A12"/>
    <w:rsid w:val="00C41244"/>
    <w:rsid w:val="00C43EA6"/>
    <w:rsid w:val="00C44860"/>
    <w:rsid w:val="00C449A6"/>
    <w:rsid w:val="00C44AAA"/>
    <w:rsid w:val="00C47E6F"/>
    <w:rsid w:val="00C506F4"/>
    <w:rsid w:val="00C51C55"/>
    <w:rsid w:val="00C522F7"/>
    <w:rsid w:val="00C53598"/>
    <w:rsid w:val="00C55049"/>
    <w:rsid w:val="00C56869"/>
    <w:rsid w:val="00C568A9"/>
    <w:rsid w:val="00C56DCA"/>
    <w:rsid w:val="00C571CC"/>
    <w:rsid w:val="00C57473"/>
    <w:rsid w:val="00C6480B"/>
    <w:rsid w:val="00C6538E"/>
    <w:rsid w:val="00C66A28"/>
    <w:rsid w:val="00C66A33"/>
    <w:rsid w:val="00C671CB"/>
    <w:rsid w:val="00C705D6"/>
    <w:rsid w:val="00C7162C"/>
    <w:rsid w:val="00C7347F"/>
    <w:rsid w:val="00C81570"/>
    <w:rsid w:val="00C90018"/>
    <w:rsid w:val="00C90913"/>
    <w:rsid w:val="00C91DCC"/>
    <w:rsid w:val="00C92C32"/>
    <w:rsid w:val="00C95638"/>
    <w:rsid w:val="00C9588B"/>
    <w:rsid w:val="00C97769"/>
    <w:rsid w:val="00CA13F3"/>
    <w:rsid w:val="00CA1786"/>
    <w:rsid w:val="00CA300A"/>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7C84"/>
    <w:rsid w:val="00CC7F52"/>
    <w:rsid w:val="00CE103C"/>
    <w:rsid w:val="00CE1088"/>
    <w:rsid w:val="00CE179C"/>
    <w:rsid w:val="00CE3074"/>
    <w:rsid w:val="00CE3710"/>
    <w:rsid w:val="00CF13C6"/>
    <w:rsid w:val="00CF1E5C"/>
    <w:rsid w:val="00CF1E63"/>
    <w:rsid w:val="00CF417C"/>
    <w:rsid w:val="00CF6356"/>
    <w:rsid w:val="00D01050"/>
    <w:rsid w:val="00D01C05"/>
    <w:rsid w:val="00D02FAD"/>
    <w:rsid w:val="00D04924"/>
    <w:rsid w:val="00D04AD9"/>
    <w:rsid w:val="00D10F2B"/>
    <w:rsid w:val="00D11F02"/>
    <w:rsid w:val="00D127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46A9"/>
    <w:rsid w:val="00D46F48"/>
    <w:rsid w:val="00D5193E"/>
    <w:rsid w:val="00D51BDC"/>
    <w:rsid w:val="00D54382"/>
    <w:rsid w:val="00D56BA7"/>
    <w:rsid w:val="00D57DF2"/>
    <w:rsid w:val="00D63478"/>
    <w:rsid w:val="00D635C4"/>
    <w:rsid w:val="00D640BB"/>
    <w:rsid w:val="00D66B0D"/>
    <w:rsid w:val="00D702D0"/>
    <w:rsid w:val="00D7246E"/>
    <w:rsid w:val="00D73FAE"/>
    <w:rsid w:val="00D74E85"/>
    <w:rsid w:val="00D83972"/>
    <w:rsid w:val="00D85F47"/>
    <w:rsid w:val="00D92ACA"/>
    <w:rsid w:val="00D9468E"/>
    <w:rsid w:val="00D96C6E"/>
    <w:rsid w:val="00DA4569"/>
    <w:rsid w:val="00DA4D67"/>
    <w:rsid w:val="00DA5075"/>
    <w:rsid w:val="00DA54E4"/>
    <w:rsid w:val="00DA79B9"/>
    <w:rsid w:val="00DB1D6B"/>
    <w:rsid w:val="00DB4084"/>
    <w:rsid w:val="00DC297B"/>
    <w:rsid w:val="00DC2CCB"/>
    <w:rsid w:val="00DC37E6"/>
    <w:rsid w:val="00DC48BA"/>
    <w:rsid w:val="00DC4966"/>
    <w:rsid w:val="00DC54F6"/>
    <w:rsid w:val="00DC55A5"/>
    <w:rsid w:val="00DC58BB"/>
    <w:rsid w:val="00DC5E45"/>
    <w:rsid w:val="00DD0C48"/>
    <w:rsid w:val="00DD0DC9"/>
    <w:rsid w:val="00DD0FBE"/>
    <w:rsid w:val="00DD44F8"/>
    <w:rsid w:val="00DD4760"/>
    <w:rsid w:val="00DD5644"/>
    <w:rsid w:val="00DD7DD0"/>
    <w:rsid w:val="00DE0DEC"/>
    <w:rsid w:val="00DE0EA0"/>
    <w:rsid w:val="00DE1CE9"/>
    <w:rsid w:val="00DE2A92"/>
    <w:rsid w:val="00DE3B4A"/>
    <w:rsid w:val="00DE4B68"/>
    <w:rsid w:val="00DE63A8"/>
    <w:rsid w:val="00DF2456"/>
    <w:rsid w:val="00DF6D68"/>
    <w:rsid w:val="00E03ADF"/>
    <w:rsid w:val="00E04381"/>
    <w:rsid w:val="00E04C64"/>
    <w:rsid w:val="00E15C56"/>
    <w:rsid w:val="00E15F95"/>
    <w:rsid w:val="00E160CB"/>
    <w:rsid w:val="00E20E34"/>
    <w:rsid w:val="00E270A6"/>
    <w:rsid w:val="00E279A5"/>
    <w:rsid w:val="00E30485"/>
    <w:rsid w:val="00E30989"/>
    <w:rsid w:val="00E31524"/>
    <w:rsid w:val="00E32B2C"/>
    <w:rsid w:val="00E3351E"/>
    <w:rsid w:val="00E3503A"/>
    <w:rsid w:val="00E35ABE"/>
    <w:rsid w:val="00E365D8"/>
    <w:rsid w:val="00E368D8"/>
    <w:rsid w:val="00E36D27"/>
    <w:rsid w:val="00E4204C"/>
    <w:rsid w:val="00E43F99"/>
    <w:rsid w:val="00E441DD"/>
    <w:rsid w:val="00E46923"/>
    <w:rsid w:val="00E4705B"/>
    <w:rsid w:val="00E50A55"/>
    <w:rsid w:val="00E532C1"/>
    <w:rsid w:val="00E5347E"/>
    <w:rsid w:val="00E545C0"/>
    <w:rsid w:val="00E551FD"/>
    <w:rsid w:val="00E55F27"/>
    <w:rsid w:val="00E600B4"/>
    <w:rsid w:val="00E619CA"/>
    <w:rsid w:val="00E64B17"/>
    <w:rsid w:val="00E6531E"/>
    <w:rsid w:val="00E66BD6"/>
    <w:rsid w:val="00E67A02"/>
    <w:rsid w:val="00E73421"/>
    <w:rsid w:val="00E73B62"/>
    <w:rsid w:val="00E74A28"/>
    <w:rsid w:val="00E84C81"/>
    <w:rsid w:val="00E90261"/>
    <w:rsid w:val="00E9340D"/>
    <w:rsid w:val="00E9361A"/>
    <w:rsid w:val="00E941A1"/>
    <w:rsid w:val="00EB0425"/>
    <w:rsid w:val="00EB360F"/>
    <w:rsid w:val="00EB3C1E"/>
    <w:rsid w:val="00EB4672"/>
    <w:rsid w:val="00EB60D3"/>
    <w:rsid w:val="00EB75DA"/>
    <w:rsid w:val="00EB76D3"/>
    <w:rsid w:val="00EB7F33"/>
    <w:rsid w:val="00EC0DC6"/>
    <w:rsid w:val="00EC7AA3"/>
    <w:rsid w:val="00ED19F8"/>
    <w:rsid w:val="00ED1D58"/>
    <w:rsid w:val="00ED342C"/>
    <w:rsid w:val="00ED44ED"/>
    <w:rsid w:val="00EE212E"/>
    <w:rsid w:val="00EE3EB4"/>
    <w:rsid w:val="00EE4629"/>
    <w:rsid w:val="00EE4719"/>
    <w:rsid w:val="00EF4056"/>
    <w:rsid w:val="00EF40F1"/>
    <w:rsid w:val="00EF5DA1"/>
    <w:rsid w:val="00EF62C0"/>
    <w:rsid w:val="00F00B7E"/>
    <w:rsid w:val="00F026EA"/>
    <w:rsid w:val="00F02F7B"/>
    <w:rsid w:val="00F0417D"/>
    <w:rsid w:val="00F05162"/>
    <w:rsid w:val="00F06EAB"/>
    <w:rsid w:val="00F115A2"/>
    <w:rsid w:val="00F123C0"/>
    <w:rsid w:val="00F12E71"/>
    <w:rsid w:val="00F17C2B"/>
    <w:rsid w:val="00F17DD3"/>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6646B"/>
    <w:rsid w:val="00F73BAE"/>
    <w:rsid w:val="00F84180"/>
    <w:rsid w:val="00F86109"/>
    <w:rsid w:val="00F9531D"/>
    <w:rsid w:val="00F960B2"/>
    <w:rsid w:val="00F9706F"/>
    <w:rsid w:val="00FA09B2"/>
    <w:rsid w:val="00FA51C1"/>
    <w:rsid w:val="00FA5A2A"/>
    <w:rsid w:val="00FA731A"/>
    <w:rsid w:val="00FA7C54"/>
    <w:rsid w:val="00FB0C87"/>
    <w:rsid w:val="00FB25E5"/>
    <w:rsid w:val="00FC0208"/>
    <w:rsid w:val="00FC3CEF"/>
    <w:rsid w:val="00FC6A11"/>
    <w:rsid w:val="00FD3AF1"/>
    <w:rsid w:val="00FD45F0"/>
    <w:rsid w:val="00FD5C10"/>
    <w:rsid w:val="00FD6EC9"/>
    <w:rsid w:val="00FD7112"/>
    <w:rsid w:val="00FD71A7"/>
    <w:rsid w:val="00FD7E31"/>
    <w:rsid w:val="00FE00B2"/>
    <w:rsid w:val="00FE0C59"/>
    <w:rsid w:val="00FE0EAD"/>
    <w:rsid w:val="00FE1185"/>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rsid w:val="0024694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1B4447B43FD4CD13ACB27A751F25DEB1C6932DEBA5C9632787376D93F02F24FE10C4DDC10715029W62DN" TargetMode="External"/><Relationship Id="rId20" Type="http://schemas.openxmlformats.org/officeDocument/2006/relationships/header" Target="head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yperlink" Target="consultantplus://offline/ref=C1B4447B43FD4CD13ACB27A751F25DEB1C6E35D8BB5F9632787376D93F02F24FE10C4DDC10715928W62FN"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7CA2-CABF-4A42-85A1-625C9C0C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72</Pages>
  <Words>15790</Words>
  <Characters>90006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User</cp:lastModifiedBy>
  <cp:revision>57</cp:revision>
  <cp:lastPrinted>2018-07-10T13:05:00Z</cp:lastPrinted>
  <dcterms:created xsi:type="dcterms:W3CDTF">2017-06-15T08:53:00Z</dcterms:created>
  <dcterms:modified xsi:type="dcterms:W3CDTF">2018-07-13T09:31:00Z</dcterms:modified>
</cp:coreProperties>
</file>