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4"/>
        <w:gridCol w:w="4756"/>
      </w:tblGrid>
      <w:tr w:rsidR="00E32EAA" w:rsidRPr="00E32D25" w14:paraId="6266F6AA" w14:textId="77777777" w:rsidTr="00967511">
        <w:tc>
          <w:tcPr>
            <w:tcW w:w="10421" w:type="dxa"/>
            <w:gridSpan w:val="2"/>
            <w:hideMark/>
          </w:tcPr>
          <w:p w14:paraId="7C6C50DC" w14:textId="77777777" w:rsidR="00E32EAA" w:rsidRPr="00E32D25" w:rsidRDefault="00E32EAA" w:rsidP="00F8323C">
            <w:pPr>
              <w:ind w:firstLine="709"/>
              <w:jc w:val="center"/>
              <w:rPr>
                <w:rFonts w:ascii="Arial" w:hAnsi="Arial" w:cs="Arial"/>
                <w:b/>
              </w:rPr>
            </w:pPr>
            <w:r w:rsidRPr="00E32D25">
              <w:rPr>
                <w:rFonts w:ascii="Arial" w:hAnsi="Arial" w:cs="Arial"/>
                <w:b/>
              </w:rPr>
              <w:t>Тульская область</w:t>
            </w:r>
          </w:p>
        </w:tc>
      </w:tr>
      <w:tr w:rsidR="00E32EAA" w:rsidRPr="00E32D25" w14:paraId="7B88ED36" w14:textId="77777777" w:rsidTr="00967511">
        <w:tc>
          <w:tcPr>
            <w:tcW w:w="10421" w:type="dxa"/>
            <w:gridSpan w:val="2"/>
            <w:hideMark/>
          </w:tcPr>
          <w:p w14:paraId="2311C395" w14:textId="77777777" w:rsidR="00E32EAA" w:rsidRPr="00E32D25" w:rsidRDefault="00E32EAA" w:rsidP="00F8323C">
            <w:pPr>
              <w:ind w:firstLine="709"/>
              <w:jc w:val="center"/>
              <w:rPr>
                <w:rFonts w:ascii="Arial" w:hAnsi="Arial" w:cs="Arial"/>
                <w:b/>
              </w:rPr>
            </w:pPr>
            <w:r w:rsidRPr="00E32D25">
              <w:rPr>
                <w:rFonts w:ascii="Arial" w:hAnsi="Arial" w:cs="Arial"/>
                <w:b/>
              </w:rPr>
              <w:t>Муниципальное образование Кимовский район</w:t>
            </w:r>
          </w:p>
        </w:tc>
      </w:tr>
      <w:tr w:rsidR="00E32EAA" w:rsidRPr="00E32D25" w14:paraId="304CDF16" w14:textId="77777777" w:rsidTr="00967511">
        <w:tc>
          <w:tcPr>
            <w:tcW w:w="10421" w:type="dxa"/>
            <w:gridSpan w:val="2"/>
          </w:tcPr>
          <w:p w14:paraId="4F0138C3" w14:textId="77777777" w:rsidR="00E32EAA" w:rsidRPr="00E32D25" w:rsidRDefault="00E32EAA" w:rsidP="00F8323C">
            <w:pPr>
              <w:ind w:firstLine="709"/>
              <w:jc w:val="center"/>
              <w:rPr>
                <w:rFonts w:ascii="Arial" w:hAnsi="Arial" w:cs="Arial"/>
                <w:b/>
              </w:rPr>
            </w:pPr>
            <w:r w:rsidRPr="00E32D25">
              <w:rPr>
                <w:rFonts w:ascii="Arial" w:hAnsi="Arial" w:cs="Arial"/>
                <w:b/>
              </w:rPr>
              <w:t>Администрация</w:t>
            </w:r>
          </w:p>
          <w:p w14:paraId="7CEB6C53" w14:textId="77777777" w:rsidR="00E32EAA" w:rsidRPr="00E32D25" w:rsidRDefault="00E32EAA" w:rsidP="00F8323C">
            <w:pPr>
              <w:ind w:firstLine="709"/>
              <w:jc w:val="center"/>
              <w:rPr>
                <w:rFonts w:ascii="Arial" w:hAnsi="Arial" w:cs="Arial"/>
                <w:b/>
              </w:rPr>
            </w:pPr>
          </w:p>
          <w:p w14:paraId="6EA7A409" w14:textId="77777777" w:rsidR="00E32EAA" w:rsidRPr="00E32D25" w:rsidRDefault="00E32EAA" w:rsidP="00F8323C">
            <w:pPr>
              <w:ind w:firstLine="709"/>
              <w:jc w:val="center"/>
              <w:rPr>
                <w:rFonts w:ascii="Arial" w:hAnsi="Arial" w:cs="Arial"/>
                <w:b/>
              </w:rPr>
            </w:pPr>
          </w:p>
        </w:tc>
      </w:tr>
      <w:tr w:rsidR="00E32EAA" w:rsidRPr="00E32D25" w14:paraId="6307CABD" w14:textId="77777777" w:rsidTr="00967511">
        <w:tc>
          <w:tcPr>
            <w:tcW w:w="10421" w:type="dxa"/>
            <w:gridSpan w:val="2"/>
            <w:hideMark/>
          </w:tcPr>
          <w:p w14:paraId="1017258A" w14:textId="77777777" w:rsidR="00E32EAA" w:rsidRPr="00E32D25" w:rsidRDefault="00E32EAA" w:rsidP="00F8323C">
            <w:pPr>
              <w:ind w:firstLine="709"/>
              <w:jc w:val="center"/>
              <w:rPr>
                <w:rFonts w:ascii="Arial" w:hAnsi="Arial" w:cs="Arial"/>
                <w:b/>
              </w:rPr>
            </w:pPr>
            <w:r w:rsidRPr="00E32D25">
              <w:rPr>
                <w:rFonts w:ascii="Arial" w:hAnsi="Arial" w:cs="Arial"/>
                <w:b/>
              </w:rPr>
              <w:t>Постановление</w:t>
            </w:r>
          </w:p>
        </w:tc>
      </w:tr>
      <w:tr w:rsidR="00E32EAA" w:rsidRPr="00E32D25" w14:paraId="50F8A6D6" w14:textId="77777777" w:rsidTr="00967511">
        <w:tc>
          <w:tcPr>
            <w:tcW w:w="10421" w:type="dxa"/>
            <w:gridSpan w:val="2"/>
          </w:tcPr>
          <w:p w14:paraId="3CF9A9EC" w14:textId="77777777" w:rsidR="00E32EAA" w:rsidRPr="00E32D25" w:rsidRDefault="00E32EAA" w:rsidP="00F8323C">
            <w:pPr>
              <w:ind w:firstLine="709"/>
              <w:jc w:val="center"/>
              <w:rPr>
                <w:rFonts w:ascii="Arial" w:hAnsi="Arial" w:cs="Arial"/>
                <w:b/>
              </w:rPr>
            </w:pPr>
          </w:p>
        </w:tc>
      </w:tr>
      <w:tr w:rsidR="00E32EAA" w:rsidRPr="00E32D25" w14:paraId="5A5B0E66" w14:textId="77777777" w:rsidTr="00967511">
        <w:tc>
          <w:tcPr>
            <w:tcW w:w="5210" w:type="dxa"/>
            <w:hideMark/>
          </w:tcPr>
          <w:p w14:paraId="6E25535B" w14:textId="24B62E48" w:rsidR="00E32EAA" w:rsidRPr="00E32D25" w:rsidRDefault="00E32EAA" w:rsidP="00E32EAA">
            <w:pPr>
              <w:ind w:firstLine="709"/>
              <w:jc w:val="center"/>
              <w:rPr>
                <w:rFonts w:ascii="Arial" w:hAnsi="Arial" w:cs="Arial"/>
                <w:b/>
              </w:rPr>
            </w:pPr>
            <w:r w:rsidRPr="00E32D25">
              <w:rPr>
                <w:rFonts w:ascii="Arial" w:hAnsi="Arial" w:cs="Arial"/>
                <w:b/>
              </w:rPr>
              <w:t xml:space="preserve">от 01 апреля 2021 г. </w:t>
            </w:r>
          </w:p>
        </w:tc>
        <w:tc>
          <w:tcPr>
            <w:tcW w:w="5211" w:type="dxa"/>
            <w:hideMark/>
          </w:tcPr>
          <w:p w14:paraId="28FBAE50" w14:textId="18B3AC0E" w:rsidR="00E32EAA" w:rsidRPr="00E32D25" w:rsidRDefault="00E32EAA" w:rsidP="00E32EAA">
            <w:pPr>
              <w:ind w:firstLine="709"/>
              <w:jc w:val="center"/>
              <w:rPr>
                <w:rFonts w:ascii="Arial" w:hAnsi="Arial" w:cs="Arial"/>
                <w:b/>
              </w:rPr>
            </w:pPr>
            <w:r w:rsidRPr="00E32D25">
              <w:rPr>
                <w:rFonts w:ascii="Arial" w:hAnsi="Arial" w:cs="Arial"/>
                <w:b/>
              </w:rPr>
              <w:t>№ 278</w:t>
            </w:r>
          </w:p>
        </w:tc>
      </w:tr>
    </w:tbl>
    <w:p w14:paraId="75D9CEAE" w14:textId="201262FD" w:rsidR="0037743F" w:rsidRPr="00E32D25" w:rsidRDefault="0037743F" w:rsidP="00F226C1">
      <w:pPr>
        <w:pStyle w:val="ConsPlusTitle"/>
        <w:jc w:val="right"/>
        <w:rPr>
          <w:rFonts w:ascii="Arial" w:hAnsi="Arial" w:cs="Arial"/>
          <w:sz w:val="24"/>
          <w:szCs w:val="24"/>
        </w:rPr>
      </w:pPr>
    </w:p>
    <w:p w14:paraId="427D724B" w14:textId="77777777" w:rsidR="00CB7DD7" w:rsidRPr="00E32D25" w:rsidRDefault="00CB7DD7" w:rsidP="00F226C1">
      <w:pPr>
        <w:pStyle w:val="ConsPlusTitle"/>
        <w:jc w:val="right"/>
        <w:rPr>
          <w:rFonts w:ascii="Arial" w:hAnsi="Arial" w:cs="Arial"/>
          <w:sz w:val="24"/>
          <w:szCs w:val="24"/>
        </w:rPr>
      </w:pPr>
    </w:p>
    <w:p w14:paraId="6196880D" w14:textId="77777777" w:rsidR="00E73427" w:rsidRPr="00E32D25" w:rsidRDefault="00E73427" w:rsidP="000A2449">
      <w:pPr>
        <w:pStyle w:val="ConsPlusTitle"/>
        <w:jc w:val="center"/>
        <w:rPr>
          <w:rFonts w:ascii="Arial" w:hAnsi="Arial" w:cs="Arial"/>
          <w:sz w:val="32"/>
          <w:szCs w:val="32"/>
        </w:rPr>
      </w:pPr>
      <w:r w:rsidRPr="00E32D25">
        <w:rPr>
          <w:rFonts w:ascii="Arial" w:hAnsi="Arial" w:cs="Arial"/>
          <w:sz w:val="32"/>
          <w:szCs w:val="32"/>
        </w:rPr>
        <w:t>О внесении изменен</w:t>
      </w:r>
      <w:r w:rsidR="00491B62" w:rsidRPr="00E32D25">
        <w:rPr>
          <w:rFonts w:ascii="Arial" w:hAnsi="Arial" w:cs="Arial"/>
          <w:sz w:val="32"/>
          <w:szCs w:val="32"/>
        </w:rPr>
        <w:t>ий</w:t>
      </w:r>
      <w:r w:rsidRPr="00E32D25">
        <w:rPr>
          <w:rFonts w:ascii="Arial" w:hAnsi="Arial" w:cs="Arial"/>
          <w:sz w:val="32"/>
          <w:szCs w:val="32"/>
        </w:rPr>
        <w:t xml:space="preserve"> в постановление администрации муниципального образования Кимовский район от 28.11.2016 № 1810</w:t>
      </w:r>
      <w:r w:rsidR="00D53A57" w:rsidRPr="00E32D25">
        <w:rPr>
          <w:rFonts w:ascii="Arial" w:hAnsi="Arial" w:cs="Arial"/>
          <w:sz w:val="32"/>
          <w:szCs w:val="32"/>
        </w:rPr>
        <w:t xml:space="preserve"> «</w:t>
      </w:r>
      <w:r w:rsidRPr="00E32D25">
        <w:rPr>
          <w:rFonts w:ascii="Arial" w:hAnsi="Arial" w:cs="Arial"/>
          <w:sz w:val="32"/>
          <w:szCs w:val="32"/>
        </w:rPr>
        <w:t>Об утверждении муниципальной программы</w:t>
      </w:r>
      <w:r w:rsidR="00D53A57" w:rsidRPr="00E32D25">
        <w:rPr>
          <w:rFonts w:ascii="Arial" w:hAnsi="Arial" w:cs="Arial"/>
          <w:sz w:val="32"/>
          <w:szCs w:val="32"/>
        </w:rPr>
        <w:t xml:space="preserve"> «</w:t>
      </w:r>
      <w:r w:rsidRPr="00E32D25">
        <w:rPr>
          <w:rFonts w:ascii="Arial" w:hAnsi="Arial" w:cs="Arial"/>
          <w:sz w:val="32"/>
          <w:szCs w:val="32"/>
        </w:rPr>
        <w:t>Информатизация муниципального образования Кимовский район на 2017 - 202</w:t>
      </w:r>
      <w:r w:rsidR="007A5BBC" w:rsidRPr="00E32D25">
        <w:rPr>
          <w:rFonts w:ascii="Arial" w:hAnsi="Arial" w:cs="Arial"/>
          <w:sz w:val="32"/>
          <w:szCs w:val="32"/>
        </w:rPr>
        <w:t>4</w:t>
      </w:r>
      <w:r w:rsidRPr="00E32D25">
        <w:rPr>
          <w:rFonts w:ascii="Arial" w:hAnsi="Arial" w:cs="Arial"/>
          <w:sz w:val="32"/>
          <w:szCs w:val="32"/>
        </w:rPr>
        <w:t xml:space="preserve"> годы</w:t>
      </w:r>
      <w:r w:rsidR="002073EE" w:rsidRPr="00E32D25">
        <w:rPr>
          <w:rFonts w:ascii="Arial" w:hAnsi="Arial" w:cs="Arial"/>
          <w:sz w:val="32"/>
          <w:szCs w:val="32"/>
        </w:rPr>
        <w:t>»</w:t>
      </w:r>
    </w:p>
    <w:p w14:paraId="66EE4EA2" w14:textId="77777777" w:rsidR="00491B62" w:rsidRPr="00E32D25" w:rsidRDefault="00491B62" w:rsidP="000A2449">
      <w:pPr>
        <w:pStyle w:val="ConsPlusTitle"/>
        <w:jc w:val="center"/>
        <w:rPr>
          <w:rFonts w:ascii="Arial" w:hAnsi="Arial" w:cs="Arial"/>
          <w:sz w:val="24"/>
          <w:szCs w:val="24"/>
        </w:rPr>
      </w:pPr>
    </w:p>
    <w:p w14:paraId="72D213E2" w14:textId="1C0DC5FB" w:rsidR="00CF48C6" w:rsidRPr="00E32D25" w:rsidRDefault="00E73427" w:rsidP="00572BBC">
      <w:pPr>
        <w:ind w:firstLine="709"/>
        <w:rPr>
          <w:rFonts w:ascii="Arial" w:hAnsi="Arial" w:cs="Arial"/>
        </w:rPr>
      </w:pPr>
      <w:proofErr w:type="gramStart"/>
      <w:r w:rsidRPr="00E32D25">
        <w:rPr>
          <w:rFonts w:ascii="Arial" w:hAnsi="Arial" w:cs="Arial"/>
        </w:rPr>
        <w:t xml:space="preserve">В соответствии с </w:t>
      </w:r>
      <w:r w:rsidR="00CF48C6" w:rsidRPr="00E32D25">
        <w:rPr>
          <w:rFonts w:ascii="Arial" w:hAnsi="Arial" w:cs="Arial"/>
        </w:rPr>
        <w:t>Указом Президента Российской Федерации от 09.05.2017 № 203</w:t>
      </w:r>
      <w:r w:rsidR="00D53A57" w:rsidRPr="00E32D25">
        <w:rPr>
          <w:rFonts w:ascii="Arial" w:hAnsi="Arial" w:cs="Arial"/>
        </w:rPr>
        <w:t xml:space="preserve"> «</w:t>
      </w:r>
      <w:r w:rsidR="00CF48C6" w:rsidRPr="00E32D25">
        <w:rPr>
          <w:rFonts w:ascii="Arial" w:hAnsi="Arial" w:cs="Arial"/>
        </w:rPr>
        <w:t>Стратегия развития информационного общества в Российской Федерации на 2017 – 2030 годы</w:t>
      </w:r>
      <w:r w:rsidR="002073EE" w:rsidRPr="00E32D25">
        <w:rPr>
          <w:rFonts w:ascii="Arial" w:hAnsi="Arial" w:cs="Arial"/>
        </w:rPr>
        <w:t>»</w:t>
      </w:r>
      <w:r w:rsidR="00CF48C6" w:rsidRPr="00E32D25">
        <w:rPr>
          <w:rFonts w:ascii="Arial" w:hAnsi="Arial" w:cs="Arial"/>
        </w:rPr>
        <w:t>, постановлением Правительства Тульской области от 25.11.2013 № 684</w:t>
      </w:r>
      <w:r w:rsidR="00D53A57" w:rsidRPr="00E32D25">
        <w:rPr>
          <w:rFonts w:ascii="Arial" w:hAnsi="Arial" w:cs="Arial"/>
        </w:rPr>
        <w:t xml:space="preserve"> «</w:t>
      </w:r>
      <w:r w:rsidR="00CF48C6" w:rsidRPr="00E32D25">
        <w:rPr>
          <w:rFonts w:ascii="Arial" w:hAnsi="Arial" w:cs="Arial"/>
        </w:rPr>
        <w:t>Об утверждении государственной программы Тульской области</w:t>
      </w:r>
      <w:r w:rsidR="00D53A57" w:rsidRPr="00E32D25">
        <w:rPr>
          <w:rFonts w:ascii="Arial" w:hAnsi="Arial" w:cs="Arial"/>
        </w:rPr>
        <w:t xml:space="preserve"> «</w:t>
      </w:r>
      <w:r w:rsidR="00CF48C6" w:rsidRPr="00E32D25">
        <w:rPr>
          <w:rFonts w:ascii="Arial" w:hAnsi="Arial" w:cs="Arial"/>
        </w:rPr>
        <w:t>Информационное общество Тульской области</w:t>
      </w:r>
      <w:r w:rsidR="002073EE" w:rsidRPr="00E32D25">
        <w:rPr>
          <w:rFonts w:ascii="Arial" w:hAnsi="Arial" w:cs="Arial"/>
        </w:rPr>
        <w:t>»</w:t>
      </w:r>
      <w:r w:rsidR="00CF48C6" w:rsidRPr="00E32D25">
        <w:rPr>
          <w:rFonts w:ascii="Arial" w:hAnsi="Arial" w:cs="Arial"/>
        </w:rPr>
        <w:t>, постановлениями администрации муниципального образования Кимовский район от 04.12.2013 № 2417</w:t>
      </w:r>
      <w:r w:rsidR="00D53A57" w:rsidRPr="00E32D25">
        <w:rPr>
          <w:rFonts w:ascii="Arial" w:hAnsi="Arial" w:cs="Arial"/>
        </w:rPr>
        <w:t xml:space="preserve"> «</w:t>
      </w:r>
      <w:r w:rsidR="00CF48C6" w:rsidRPr="00E32D25">
        <w:rPr>
          <w:rFonts w:ascii="Arial" w:hAnsi="Arial" w:cs="Arial"/>
        </w:rPr>
        <w:t>Об утверждении порядка разработки, реализации и оценки эффективности муниципальных программ муниципального образования Кимовский</w:t>
      </w:r>
      <w:proofErr w:type="gramEnd"/>
      <w:r w:rsidR="00CF48C6" w:rsidRPr="00E32D25">
        <w:rPr>
          <w:rFonts w:ascii="Arial" w:hAnsi="Arial" w:cs="Arial"/>
        </w:rPr>
        <w:t xml:space="preserve"> район</w:t>
      </w:r>
      <w:r w:rsidR="002073EE" w:rsidRPr="00E32D25">
        <w:rPr>
          <w:rFonts w:ascii="Arial" w:hAnsi="Arial" w:cs="Arial"/>
        </w:rPr>
        <w:t>»</w:t>
      </w:r>
      <w:r w:rsidR="00CF48C6" w:rsidRPr="00E32D25">
        <w:rPr>
          <w:rFonts w:ascii="Arial" w:hAnsi="Arial" w:cs="Arial"/>
        </w:rPr>
        <w:t>, от 26.12.2013 № 2541</w:t>
      </w:r>
      <w:r w:rsidR="00D53A57" w:rsidRPr="00E32D25">
        <w:rPr>
          <w:rFonts w:ascii="Arial" w:hAnsi="Arial" w:cs="Arial"/>
        </w:rPr>
        <w:t xml:space="preserve"> «</w:t>
      </w:r>
      <w:r w:rsidR="00CF48C6" w:rsidRPr="00E32D25">
        <w:rPr>
          <w:rFonts w:ascii="Arial" w:hAnsi="Arial" w:cs="Arial"/>
        </w:rPr>
        <w:t>Об утверждении перечня муниципальных программ муниципального образования Кимовский район</w:t>
      </w:r>
      <w:r w:rsidR="002073EE" w:rsidRPr="00E32D25">
        <w:rPr>
          <w:rFonts w:ascii="Arial" w:hAnsi="Arial" w:cs="Arial"/>
        </w:rPr>
        <w:t>»</w:t>
      </w:r>
      <w:r w:rsidR="00CF48C6" w:rsidRPr="00E32D25">
        <w:rPr>
          <w:rFonts w:ascii="Arial" w:hAnsi="Arial" w:cs="Arial"/>
        </w:rPr>
        <w:t xml:space="preserve">, на основании </w:t>
      </w:r>
      <w:r w:rsidR="00E931B3" w:rsidRPr="00E32D25">
        <w:rPr>
          <w:rFonts w:ascii="Arial" w:hAnsi="Arial" w:cs="Arial"/>
        </w:rPr>
        <w:t>У</w:t>
      </w:r>
      <w:r w:rsidR="00CF48C6" w:rsidRPr="00E32D25">
        <w:rPr>
          <w:rFonts w:ascii="Arial" w:hAnsi="Arial" w:cs="Arial"/>
        </w:rPr>
        <w:t xml:space="preserve">става муниципального образования Кимовский район, администрация муниципального образования Кимовский район </w:t>
      </w:r>
      <w:r w:rsidR="00E32D25" w:rsidRPr="00E32D25">
        <w:rPr>
          <w:rFonts w:ascii="Arial" w:hAnsi="Arial" w:cs="Arial"/>
        </w:rPr>
        <w:t>постановляет:</w:t>
      </w:r>
    </w:p>
    <w:p w14:paraId="5C97ECAB" w14:textId="77777777" w:rsidR="007A5BBC" w:rsidRPr="00E32D25" w:rsidRDefault="007A5BBC" w:rsidP="007A5BBC">
      <w:pPr>
        <w:pStyle w:val="ConsPlusNormal"/>
        <w:widowControl/>
        <w:ind w:firstLine="709"/>
        <w:jc w:val="both"/>
        <w:rPr>
          <w:sz w:val="24"/>
          <w:szCs w:val="24"/>
        </w:rPr>
      </w:pPr>
      <w:r w:rsidRPr="00E32D25">
        <w:rPr>
          <w:sz w:val="24"/>
          <w:szCs w:val="24"/>
        </w:rPr>
        <w:t>1. Внести в постановление администрации муниципального образования Кимовский район от 28.11.2016 № 1810</w:t>
      </w:r>
      <w:r w:rsidR="00D53A57" w:rsidRPr="00E32D25">
        <w:rPr>
          <w:sz w:val="24"/>
          <w:szCs w:val="24"/>
        </w:rPr>
        <w:t xml:space="preserve"> «</w:t>
      </w:r>
      <w:r w:rsidRPr="00E32D25">
        <w:rPr>
          <w:sz w:val="24"/>
          <w:szCs w:val="24"/>
        </w:rPr>
        <w:t>Об утверждении муниципальной программы</w:t>
      </w:r>
      <w:r w:rsidR="00D53A57" w:rsidRPr="00E32D25">
        <w:rPr>
          <w:sz w:val="24"/>
          <w:szCs w:val="24"/>
        </w:rPr>
        <w:t xml:space="preserve"> «</w:t>
      </w:r>
      <w:r w:rsidRPr="00E32D25">
        <w:rPr>
          <w:sz w:val="24"/>
          <w:szCs w:val="24"/>
        </w:rPr>
        <w:t>Информатизация муниципального образования Кимовский район на 2017 - 2024 годы</w:t>
      </w:r>
      <w:r w:rsidR="00D53A57" w:rsidRPr="00E32D25">
        <w:rPr>
          <w:sz w:val="24"/>
          <w:szCs w:val="24"/>
        </w:rPr>
        <w:t xml:space="preserve">» </w:t>
      </w:r>
      <w:r w:rsidRPr="00E32D25">
        <w:rPr>
          <w:sz w:val="24"/>
          <w:szCs w:val="24"/>
        </w:rPr>
        <w:t>следующ</w:t>
      </w:r>
      <w:r w:rsidR="00CC755D" w:rsidRPr="00E32D25">
        <w:rPr>
          <w:sz w:val="24"/>
          <w:szCs w:val="24"/>
        </w:rPr>
        <w:t>е</w:t>
      </w:r>
      <w:r w:rsidRPr="00E32D25">
        <w:rPr>
          <w:sz w:val="24"/>
          <w:szCs w:val="24"/>
        </w:rPr>
        <w:t>е изменение:</w:t>
      </w:r>
    </w:p>
    <w:p w14:paraId="4B5F51C2" w14:textId="77777777" w:rsidR="007A5BBC" w:rsidRPr="00E32D25" w:rsidRDefault="007A5BBC" w:rsidP="007A5BBC">
      <w:pPr>
        <w:pStyle w:val="ConsPlusNormal"/>
        <w:widowControl/>
        <w:ind w:firstLine="709"/>
        <w:jc w:val="both"/>
        <w:rPr>
          <w:sz w:val="24"/>
          <w:szCs w:val="24"/>
        </w:rPr>
      </w:pPr>
      <w:r w:rsidRPr="00E32D25">
        <w:rPr>
          <w:sz w:val="24"/>
          <w:szCs w:val="24"/>
        </w:rPr>
        <w:t>- приложение к постановлению изложить в новой редакции (приложение).</w:t>
      </w:r>
    </w:p>
    <w:p w14:paraId="3129E5A1" w14:textId="77777777" w:rsidR="00E73427" w:rsidRPr="00E32D25" w:rsidRDefault="00E73427" w:rsidP="007A5BBC">
      <w:pPr>
        <w:ind w:firstLine="709"/>
        <w:rPr>
          <w:rFonts w:ascii="Arial" w:hAnsi="Arial" w:cs="Arial"/>
        </w:rPr>
      </w:pPr>
      <w:r w:rsidRPr="00E32D25">
        <w:rPr>
          <w:rFonts w:ascii="Arial" w:hAnsi="Arial" w:cs="Arial"/>
        </w:rPr>
        <w:t xml:space="preserve">2. </w:t>
      </w:r>
      <w:proofErr w:type="gramStart"/>
      <w:r w:rsidRPr="00E32D25">
        <w:rPr>
          <w:rFonts w:ascii="Arial" w:hAnsi="Arial" w:cs="Arial"/>
        </w:rPr>
        <w:t>Отделу по организационной работе и взаимодействию с органами местного</w:t>
      </w:r>
      <w:r w:rsidR="009D68B9" w:rsidRPr="00E32D25">
        <w:rPr>
          <w:rFonts w:ascii="Arial" w:hAnsi="Arial" w:cs="Arial"/>
        </w:rPr>
        <w:t xml:space="preserve"> </w:t>
      </w:r>
      <w:r w:rsidRPr="00E32D25">
        <w:rPr>
          <w:rFonts w:ascii="Arial" w:hAnsi="Arial" w:cs="Arial"/>
        </w:rPr>
        <w:t>самоуправления</w:t>
      </w:r>
      <w:r w:rsidR="009D68B9" w:rsidRPr="00E32D25">
        <w:rPr>
          <w:rFonts w:ascii="Arial" w:hAnsi="Arial" w:cs="Arial"/>
        </w:rPr>
        <w:t xml:space="preserve"> </w:t>
      </w:r>
      <w:r w:rsidRPr="00E32D25">
        <w:rPr>
          <w:rFonts w:ascii="Arial" w:hAnsi="Arial" w:cs="Arial"/>
        </w:rPr>
        <w:t>(</w:t>
      </w:r>
      <w:r w:rsidR="00947592" w:rsidRPr="00E32D25">
        <w:rPr>
          <w:rFonts w:ascii="Arial" w:hAnsi="Arial" w:cs="Arial"/>
        </w:rPr>
        <w:t>Мороз</w:t>
      </w:r>
      <w:r w:rsidR="009D68B9" w:rsidRPr="00E32D25">
        <w:rPr>
          <w:rFonts w:ascii="Arial" w:hAnsi="Arial" w:cs="Arial"/>
        </w:rPr>
        <w:t xml:space="preserve"> </w:t>
      </w:r>
      <w:r w:rsidR="00947592" w:rsidRPr="00E32D25">
        <w:rPr>
          <w:rFonts w:ascii="Arial" w:hAnsi="Arial" w:cs="Arial"/>
        </w:rPr>
        <w:t>Ю</w:t>
      </w:r>
      <w:r w:rsidRPr="00E32D25">
        <w:rPr>
          <w:rFonts w:ascii="Arial" w:hAnsi="Arial" w:cs="Arial"/>
        </w:rPr>
        <w:t>.Ю.) обнародовать</w:t>
      </w:r>
      <w:r w:rsidR="009D68B9" w:rsidRPr="00E32D25">
        <w:rPr>
          <w:rFonts w:ascii="Arial" w:hAnsi="Arial" w:cs="Arial"/>
        </w:rPr>
        <w:t xml:space="preserve"> </w:t>
      </w:r>
      <w:r w:rsidRPr="00E32D25">
        <w:rPr>
          <w:rFonts w:ascii="Arial" w:hAnsi="Arial" w:cs="Arial"/>
        </w:rPr>
        <w:t>постановление</w:t>
      </w:r>
      <w:r w:rsidR="007A5BBC" w:rsidRPr="00E32D25">
        <w:rPr>
          <w:rFonts w:ascii="Arial" w:hAnsi="Arial" w:cs="Arial"/>
        </w:rPr>
        <w:t xml:space="preserve"> </w:t>
      </w:r>
      <w:r w:rsidRPr="00E32D25">
        <w:rPr>
          <w:rFonts w:ascii="Arial" w:hAnsi="Arial" w:cs="Arial"/>
        </w:rPr>
        <w:t>посредством размещения его в Центре правовой и деловой информации при муниципальном казенном учреждении культуры</w:t>
      </w:r>
      <w:r w:rsidR="00D53A57" w:rsidRPr="00E32D25">
        <w:rPr>
          <w:rFonts w:ascii="Arial" w:hAnsi="Arial" w:cs="Arial"/>
        </w:rPr>
        <w:t xml:space="preserve"> «</w:t>
      </w:r>
      <w:proofErr w:type="spellStart"/>
      <w:r w:rsidRPr="00E32D25">
        <w:rPr>
          <w:rFonts w:ascii="Arial" w:hAnsi="Arial" w:cs="Arial"/>
        </w:rPr>
        <w:t>Кимовская</w:t>
      </w:r>
      <w:proofErr w:type="spellEnd"/>
      <w:r w:rsidRPr="00E32D25">
        <w:rPr>
          <w:rFonts w:ascii="Arial" w:hAnsi="Arial" w:cs="Arial"/>
        </w:rPr>
        <w:t xml:space="preserve"> </w:t>
      </w:r>
      <w:proofErr w:type="spellStart"/>
      <w:r w:rsidRPr="00E32D25">
        <w:rPr>
          <w:rFonts w:ascii="Arial" w:hAnsi="Arial" w:cs="Arial"/>
        </w:rPr>
        <w:t>межпоселенческая</w:t>
      </w:r>
      <w:proofErr w:type="spellEnd"/>
      <w:r w:rsidRPr="00E32D25">
        <w:rPr>
          <w:rFonts w:ascii="Arial" w:hAnsi="Arial" w:cs="Arial"/>
        </w:rPr>
        <w:t xml:space="preserve"> центральная районная библиотека</w:t>
      </w:r>
      <w:r w:rsidR="002073EE" w:rsidRPr="00E32D25">
        <w:rPr>
          <w:rFonts w:ascii="Arial" w:hAnsi="Arial" w:cs="Arial"/>
        </w:rPr>
        <w:t>»</w:t>
      </w:r>
      <w:r w:rsidRPr="00E32D25">
        <w:rPr>
          <w:rFonts w:ascii="Arial" w:hAnsi="Arial" w:cs="Arial"/>
        </w:rPr>
        <w:t>, отделу по делопроизводству, кадрам, информационным технологиями делам архива (</w:t>
      </w:r>
      <w:proofErr w:type="spellStart"/>
      <w:r w:rsidRPr="00E32D25">
        <w:rPr>
          <w:rFonts w:ascii="Arial" w:hAnsi="Arial" w:cs="Arial"/>
        </w:rPr>
        <w:t>Юрчикова</w:t>
      </w:r>
      <w:proofErr w:type="spellEnd"/>
      <w:r w:rsidRPr="00E32D25">
        <w:rPr>
          <w:rFonts w:ascii="Arial" w:hAnsi="Arial" w:cs="Arial"/>
        </w:rPr>
        <w:t xml:space="preserve"> Н.А.) разместить настоящее постановление на официальном сайте муниципального образования Кимовский район.</w:t>
      </w:r>
      <w:proofErr w:type="gramEnd"/>
    </w:p>
    <w:p w14:paraId="55D99B5C" w14:textId="77777777" w:rsidR="00E73427" w:rsidRPr="00E32D25" w:rsidRDefault="00E73427" w:rsidP="000A2449">
      <w:pPr>
        <w:ind w:firstLine="709"/>
        <w:rPr>
          <w:rFonts w:ascii="Arial" w:hAnsi="Arial" w:cs="Arial"/>
        </w:rPr>
      </w:pPr>
      <w:r w:rsidRPr="00E32D25">
        <w:rPr>
          <w:rFonts w:ascii="Arial" w:hAnsi="Arial" w:cs="Arial"/>
        </w:rPr>
        <w:t xml:space="preserve">3. </w:t>
      </w:r>
      <w:proofErr w:type="gramStart"/>
      <w:r w:rsidRPr="00E32D25">
        <w:rPr>
          <w:rFonts w:ascii="Arial" w:hAnsi="Arial" w:cs="Arial"/>
        </w:rPr>
        <w:t>Контроль за</w:t>
      </w:r>
      <w:proofErr w:type="gramEnd"/>
      <w:r w:rsidRPr="00E32D25">
        <w:rPr>
          <w:rFonts w:ascii="Arial" w:hAnsi="Arial" w:cs="Arial"/>
        </w:rPr>
        <w:t xml:space="preserve"> исполнением настоящего постановления возложить на руководителя аппарата администрации Морозову Н.М.</w:t>
      </w:r>
    </w:p>
    <w:p w14:paraId="2089D49D" w14:textId="77777777" w:rsidR="00E73427" w:rsidRPr="00E32D25" w:rsidRDefault="00E73427" w:rsidP="000A2449">
      <w:pPr>
        <w:ind w:firstLine="709"/>
        <w:rPr>
          <w:rFonts w:ascii="Arial" w:hAnsi="Arial" w:cs="Arial"/>
        </w:rPr>
      </w:pPr>
      <w:r w:rsidRPr="00E32D25">
        <w:rPr>
          <w:rFonts w:ascii="Arial" w:hAnsi="Arial" w:cs="Arial"/>
        </w:rPr>
        <w:t>4. Постановление вступает в силу со дня обнародования.</w:t>
      </w:r>
    </w:p>
    <w:p w14:paraId="62AE3CB6" w14:textId="77777777" w:rsidR="0068628D" w:rsidRPr="00E32D25" w:rsidRDefault="0068628D" w:rsidP="000A2449">
      <w:pPr>
        <w:ind w:firstLine="709"/>
        <w:rPr>
          <w:rFonts w:ascii="Arial" w:hAnsi="Arial" w:cs="Arial"/>
        </w:rPr>
      </w:pPr>
    </w:p>
    <w:p w14:paraId="515BFC5D" w14:textId="77777777" w:rsidR="0068628D" w:rsidRPr="00E32D25" w:rsidRDefault="0068628D" w:rsidP="000A2449">
      <w:pPr>
        <w:ind w:firstLine="709"/>
        <w:rPr>
          <w:rFonts w:ascii="Arial" w:hAnsi="Arial" w:cs="Arial"/>
        </w:rPr>
      </w:pPr>
    </w:p>
    <w:tbl>
      <w:tblPr>
        <w:tblW w:w="0" w:type="auto"/>
        <w:tblLook w:val="04A0" w:firstRow="1" w:lastRow="0" w:firstColumn="1" w:lastColumn="0" w:noHBand="0" w:noVBand="1"/>
      </w:tblPr>
      <w:tblGrid>
        <w:gridCol w:w="4784"/>
        <w:gridCol w:w="2393"/>
        <w:gridCol w:w="2393"/>
      </w:tblGrid>
      <w:tr w:rsidR="008E2152" w:rsidRPr="00E32D25" w14:paraId="3296773B" w14:textId="77777777" w:rsidTr="00E67CA3">
        <w:tc>
          <w:tcPr>
            <w:tcW w:w="4784" w:type="dxa"/>
            <w:hideMark/>
          </w:tcPr>
          <w:p w14:paraId="2507C288" w14:textId="7D4BE501" w:rsidR="008E2152" w:rsidRPr="00E32D25" w:rsidRDefault="008E2152" w:rsidP="00E32EAA">
            <w:pPr>
              <w:jc w:val="center"/>
              <w:rPr>
                <w:rFonts w:ascii="Arial" w:hAnsi="Arial" w:cs="Arial"/>
              </w:rPr>
            </w:pPr>
            <w:r w:rsidRPr="00E32D25">
              <w:rPr>
                <w:rFonts w:ascii="Arial" w:hAnsi="Arial" w:cs="Arial"/>
              </w:rPr>
              <w:t xml:space="preserve">Глава администрации муниципального образования Кимовский район </w:t>
            </w:r>
          </w:p>
        </w:tc>
        <w:tc>
          <w:tcPr>
            <w:tcW w:w="2393" w:type="dxa"/>
          </w:tcPr>
          <w:p w14:paraId="6A8D84FF" w14:textId="77777777" w:rsidR="008E2152" w:rsidRPr="00E32D25" w:rsidRDefault="008E2152">
            <w:pPr>
              <w:jc w:val="center"/>
              <w:rPr>
                <w:rFonts w:ascii="Arial" w:hAnsi="Arial" w:cs="Arial"/>
              </w:rPr>
            </w:pPr>
          </w:p>
        </w:tc>
        <w:tc>
          <w:tcPr>
            <w:tcW w:w="2393" w:type="dxa"/>
            <w:vAlign w:val="center"/>
            <w:hideMark/>
          </w:tcPr>
          <w:p w14:paraId="523411AA" w14:textId="756BDF7B" w:rsidR="008E2152" w:rsidRPr="00E32D25" w:rsidRDefault="008E2152">
            <w:pPr>
              <w:jc w:val="right"/>
              <w:rPr>
                <w:rFonts w:ascii="Arial" w:hAnsi="Arial" w:cs="Arial"/>
              </w:rPr>
            </w:pPr>
            <w:r w:rsidRPr="00E32D25">
              <w:rPr>
                <w:rFonts w:ascii="Arial" w:hAnsi="Arial" w:cs="Arial"/>
              </w:rPr>
              <w:t>Е.В. Захаров</w:t>
            </w:r>
          </w:p>
        </w:tc>
      </w:tr>
    </w:tbl>
    <w:p w14:paraId="5168EF6B" w14:textId="77777777" w:rsidR="0068628D" w:rsidRPr="00E32D25" w:rsidRDefault="008E2152" w:rsidP="0068628D">
      <w:pPr>
        <w:ind w:firstLine="709"/>
        <w:rPr>
          <w:rFonts w:ascii="Arial" w:hAnsi="Arial" w:cs="Arial"/>
        </w:rPr>
      </w:pPr>
      <w:r w:rsidRPr="00E32D25">
        <w:rPr>
          <w:rFonts w:ascii="Arial" w:hAnsi="Arial" w:cs="Arial"/>
        </w:rPr>
        <w:t xml:space="preserve"> </w:t>
      </w:r>
    </w:p>
    <w:p w14:paraId="41B5C5AC" w14:textId="77777777" w:rsidR="0068628D" w:rsidRPr="00E32D25" w:rsidRDefault="0068628D" w:rsidP="0068628D">
      <w:pPr>
        <w:ind w:firstLine="709"/>
        <w:rPr>
          <w:rFonts w:ascii="Arial" w:hAnsi="Arial" w:cs="Arial"/>
        </w:rPr>
      </w:pPr>
    </w:p>
    <w:p w14:paraId="756D1D3D" w14:textId="77777777" w:rsidR="0068628D" w:rsidRPr="00E32D25" w:rsidRDefault="0068628D" w:rsidP="0068628D">
      <w:pPr>
        <w:ind w:firstLine="709"/>
        <w:rPr>
          <w:rFonts w:ascii="Arial" w:hAnsi="Arial" w:cs="Arial"/>
        </w:rPr>
        <w:sectPr w:rsidR="0068628D" w:rsidRPr="00E32D25" w:rsidSect="00BF58C7">
          <w:pgSz w:w="11906" w:h="16838" w:code="9"/>
          <w:pgMar w:top="1134" w:right="851" w:bottom="1134" w:left="1701" w:header="709" w:footer="709" w:gutter="0"/>
          <w:cols w:space="708"/>
          <w:titlePg/>
          <w:docGrid w:linePitch="360"/>
        </w:sectPr>
      </w:pPr>
    </w:p>
    <w:p w14:paraId="7607B17B"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lastRenderedPageBreak/>
        <w:t>Приложение</w:t>
      </w:r>
    </w:p>
    <w:p w14:paraId="2030B37F"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к постановлению администрации</w:t>
      </w:r>
    </w:p>
    <w:p w14:paraId="0762D3B3"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муниципального образования</w:t>
      </w:r>
    </w:p>
    <w:p w14:paraId="75603538"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Кимовский район</w:t>
      </w:r>
    </w:p>
    <w:p w14:paraId="06E69238" w14:textId="5281F6AD" w:rsidR="0068628D" w:rsidRPr="00E32D25" w:rsidRDefault="0068628D" w:rsidP="00E32EAA">
      <w:pPr>
        <w:tabs>
          <w:tab w:val="left" w:pos="5245"/>
        </w:tabs>
        <w:ind w:left="5245"/>
        <w:jc w:val="right"/>
        <w:rPr>
          <w:rFonts w:ascii="Arial" w:hAnsi="Arial" w:cs="Arial"/>
        </w:rPr>
      </w:pPr>
      <w:r w:rsidRPr="00E32D25">
        <w:rPr>
          <w:rFonts w:ascii="Arial" w:hAnsi="Arial" w:cs="Arial"/>
        </w:rPr>
        <w:t xml:space="preserve">от </w:t>
      </w:r>
      <w:r w:rsidR="00E32EAA" w:rsidRPr="00E32D25">
        <w:rPr>
          <w:rFonts w:ascii="Arial" w:hAnsi="Arial" w:cs="Arial"/>
        </w:rPr>
        <w:t xml:space="preserve">01.04.2021 </w:t>
      </w:r>
      <w:r w:rsidRPr="00E32D25">
        <w:rPr>
          <w:rFonts w:ascii="Arial" w:hAnsi="Arial" w:cs="Arial"/>
        </w:rPr>
        <w:t xml:space="preserve">№ </w:t>
      </w:r>
      <w:r w:rsidR="00E32EAA" w:rsidRPr="00E32D25">
        <w:rPr>
          <w:rFonts w:ascii="Arial" w:hAnsi="Arial" w:cs="Arial"/>
        </w:rPr>
        <w:t>278</w:t>
      </w:r>
    </w:p>
    <w:p w14:paraId="56841EF9"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Приложение</w:t>
      </w:r>
    </w:p>
    <w:p w14:paraId="25A50BE1"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к постановлению администрации</w:t>
      </w:r>
    </w:p>
    <w:p w14:paraId="47C56CE9"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муниципального образования</w:t>
      </w:r>
    </w:p>
    <w:p w14:paraId="7BF00CFE"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Кимовский район</w:t>
      </w:r>
    </w:p>
    <w:p w14:paraId="432F711F" w14:textId="77777777" w:rsidR="0068628D" w:rsidRPr="00E32D25" w:rsidRDefault="0068628D" w:rsidP="00E32EAA">
      <w:pPr>
        <w:tabs>
          <w:tab w:val="left" w:pos="5245"/>
        </w:tabs>
        <w:ind w:left="5245"/>
        <w:jc w:val="right"/>
        <w:rPr>
          <w:rFonts w:ascii="Arial" w:hAnsi="Arial" w:cs="Arial"/>
        </w:rPr>
      </w:pPr>
      <w:r w:rsidRPr="00E32D25">
        <w:rPr>
          <w:rFonts w:ascii="Arial" w:hAnsi="Arial" w:cs="Arial"/>
        </w:rPr>
        <w:t>от 28.11.2016 № 1810</w:t>
      </w:r>
    </w:p>
    <w:p w14:paraId="0E138E0D" w14:textId="77777777" w:rsidR="0068628D" w:rsidRPr="00E32D25" w:rsidRDefault="0068628D" w:rsidP="0068628D">
      <w:pPr>
        <w:ind w:firstLine="709"/>
        <w:jc w:val="right"/>
        <w:rPr>
          <w:rFonts w:ascii="Arial" w:hAnsi="Arial" w:cs="Arial"/>
        </w:rPr>
      </w:pPr>
    </w:p>
    <w:p w14:paraId="1F3D4FC2" w14:textId="77777777" w:rsidR="0068628D" w:rsidRPr="00E32D25" w:rsidRDefault="0068628D" w:rsidP="0068628D">
      <w:pPr>
        <w:ind w:firstLine="709"/>
        <w:jc w:val="center"/>
        <w:rPr>
          <w:rFonts w:ascii="Arial" w:hAnsi="Arial" w:cs="Arial"/>
        </w:rPr>
      </w:pPr>
    </w:p>
    <w:p w14:paraId="0E298073" w14:textId="77777777" w:rsidR="00BF543C" w:rsidRPr="00E32D25" w:rsidRDefault="00BF543C" w:rsidP="0068628D">
      <w:pPr>
        <w:pStyle w:val="ConsPlusTitle"/>
        <w:ind w:firstLine="709"/>
        <w:jc w:val="center"/>
        <w:rPr>
          <w:rFonts w:ascii="Arial" w:hAnsi="Arial" w:cs="Arial"/>
          <w:sz w:val="24"/>
          <w:szCs w:val="24"/>
        </w:rPr>
      </w:pPr>
      <w:r w:rsidRPr="00E32D25">
        <w:rPr>
          <w:rFonts w:ascii="Arial" w:hAnsi="Arial" w:cs="Arial"/>
          <w:sz w:val="24"/>
          <w:szCs w:val="24"/>
        </w:rPr>
        <w:t xml:space="preserve">МУНИЦИПАЛЬНАЯ ПРОГРАММА </w:t>
      </w:r>
    </w:p>
    <w:p w14:paraId="69316D61" w14:textId="77777777" w:rsidR="0068628D" w:rsidRPr="00E32D25" w:rsidRDefault="002073EE" w:rsidP="0068628D">
      <w:pPr>
        <w:pStyle w:val="ConsPlusTitle"/>
        <w:ind w:firstLine="709"/>
        <w:jc w:val="center"/>
        <w:rPr>
          <w:rFonts w:ascii="Arial" w:hAnsi="Arial" w:cs="Arial"/>
          <w:sz w:val="24"/>
          <w:szCs w:val="24"/>
        </w:rPr>
      </w:pPr>
      <w:bookmarkStart w:id="0" w:name="_GoBack"/>
      <w:bookmarkEnd w:id="0"/>
      <w:r w:rsidRPr="00E32D25">
        <w:rPr>
          <w:rFonts w:ascii="Arial" w:hAnsi="Arial" w:cs="Arial"/>
          <w:sz w:val="24"/>
          <w:szCs w:val="24"/>
        </w:rPr>
        <w:t>«</w:t>
      </w:r>
      <w:r w:rsidR="0068628D" w:rsidRPr="00E32D25">
        <w:rPr>
          <w:rFonts w:ascii="Arial" w:hAnsi="Arial" w:cs="Arial"/>
          <w:sz w:val="24"/>
          <w:szCs w:val="24"/>
        </w:rPr>
        <w:t xml:space="preserve">Информатизация муниципального образования Кимовский район на 2017 - </w:t>
      </w:r>
      <w:r w:rsidR="006D6FC6" w:rsidRPr="00E32D25">
        <w:rPr>
          <w:rFonts w:ascii="Arial" w:hAnsi="Arial" w:cs="Arial"/>
          <w:sz w:val="24"/>
          <w:szCs w:val="24"/>
        </w:rPr>
        <w:t>2024</w:t>
      </w:r>
      <w:r w:rsidR="0068628D" w:rsidRPr="00E32D25">
        <w:rPr>
          <w:rFonts w:ascii="Arial" w:hAnsi="Arial" w:cs="Arial"/>
          <w:sz w:val="24"/>
          <w:szCs w:val="24"/>
        </w:rPr>
        <w:t xml:space="preserve"> годы</w:t>
      </w:r>
      <w:r w:rsidRPr="00E32D25">
        <w:rPr>
          <w:rFonts w:ascii="Arial" w:hAnsi="Arial" w:cs="Arial"/>
          <w:sz w:val="24"/>
          <w:szCs w:val="24"/>
        </w:rPr>
        <w:t>»</w:t>
      </w:r>
    </w:p>
    <w:p w14:paraId="283E0585" w14:textId="77777777" w:rsidR="0068628D" w:rsidRPr="00E32D25" w:rsidRDefault="0068628D" w:rsidP="0068628D">
      <w:pPr>
        <w:ind w:firstLine="709"/>
        <w:rPr>
          <w:rFonts w:ascii="Arial" w:hAnsi="Arial" w:cs="Arial"/>
        </w:rPr>
      </w:pPr>
    </w:p>
    <w:p w14:paraId="6E668CA4" w14:textId="77777777" w:rsidR="0068628D" w:rsidRPr="00E32D25" w:rsidRDefault="0068628D" w:rsidP="0068628D">
      <w:pPr>
        <w:pStyle w:val="a3"/>
        <w:numPr>
          <w:ilvl w:val="0"/>
          <w:numId w:val="1"/>
        </w:numPr>
        <w:ind w:left="0" w:firstLine="709"/>
        <w:contextualSpacing w:val="0"/>
        <w:jc w:val="center"/>
        <w:rPr>
          <w:rFonts w:ascii="Arial" w:hAnsi="Arial" w:cs="Arial"/>
        </w:rPr>
      </w:pPr>
      <w:r w:rsidRPr="00E32D25">
        <w:rPr>
          <w:rFonts w:ascii="Arial" w:hAnsi="Arial" w:cs="Arial"/>
          <w:b/>
        </w:rPr>
        <w:t>ПАСПОРТ</w:t>
      </w:r>
    </w:p>
    <w:p w14:paraId="6F2E5ACC" w14:textId="77777777" w:rsidR="0068628D" w:rsidRPr="00E32D25" w:rsidRDefault="0068628D" w:rsidP="0068628D">
      <w:pPr>
        <w:ind w:firstLine="709"/>
        <w:jc w:val="center"/>
        <w:rPr>
          <w:rFonts w:ascii="Arial" w:hAnsi="Arial" w:cs="Arial"/>
          <w:b/>
        </w:rPr>
      </w:pPr>
      <w:r w:rsidRPr="00E32D25">
        <w:rPr>
          <w:rFonts w:ascii="Arial" w:hAnsi="Arial" w:cs="Arial"/>
          <w:b/>
        </w:rPr>
        <w:t>муниципальной программы</w:t>
      </w:r>
      <w:r w:rsidR="00D53A57" w:rsidRPr="00E32D25">
        <w:rPr>
          <w:rFonts w:ascii="Arial" w:hAnsi="Arial" w:cs="Arial"/>
          <w:b/>
        </w:rPr>
        <w:t xml:space="preserve"> «</w:t>
      </w:r>
      <w:r w:rsidRPr="00E32D25">
        <w:rPr>
          <w:rFonts w:ascii="Arial" w:hAnsi="Arial" w:cs="Arial"/>
          <w:b/>
        </w:rPr>
        <w:t xml:space="preserve">Информатизация муниципального образования Кимовский район на 2017 - </w:t>
      </w:r>
      <w:r w:rsidR="006D6FC6" w:rsidRPr="00E32D25">
        <w:rPr>
          <w:rFonts w:ascii="Arial" w:hAnsi="Arial" w:cs="Arial"/>
          <w:b/>
        </w:rPr>
        <w:t>2024</w:t>
      </w:r>
      <w:r w:rsidRPr="00E32D25">
        <w:rPr>
          <w:rFonts w:ascii="Arial" w:hAnsi="Arial" w:cs="Arial"/>
          <w:b/>
        </w:rPr>
        <w:t xml:space="preserve"> годы</w:t>
      </w:r>
      <w:r w:rsidR="002073EE" w:rsidRPr="00E32D25">
        <w:rPr>
          <w:rFonts w:ascii="Arial" w:hAnsi="Arial" w:cs="Arial"/>
          <w:b/>
        </w:rPr>
        <w:t>»</w:t>
      </w:r>
    </w:p>
    <w:p w14:paraId="605E419D" w14:textId="77777777" w:rsidR="0068628D" w:rsidRPr="00E32D25" w:rsidRDefault="0068628D" w:rsidP="0068628D">
      <w:pPr>
        <w:ind w:firstLine="709"/>
        <w:jc w:val="center"/>
        <w:rPr>
          <w:rFonts w:ascii="Arial" w:hAnsi="Arial" w:cs="Arial"/>
          <w:b/>
        </w:rPr>
      </w:pPr>
    </w:p>
    <w:tbl>
      <w:tblPr>
        <w:tblW w:w="9568" w:type="dxa"/>
        <w:tblLayout w:type="fixed"/>
        <w:tblCellMar>
          <w:left w:w="70" w:type="dxa"/>
          <w:right w:w="70" w:type="dxa"/>
        </w:tblCellMar>
        <w:tblLook w:val="0000" w:firstRow="0" w:lastRow="0" w:firstColumn="0" w:lastColumn="0" w:noHBand="0" w:noVBand="0"/>
      </w:tblPr>
      <w:tblGrid>
        <w:gridCol w:w="2260"/>
        <w:gridCol w:w="7308"/>
      </w:tblGrid>
      <w:tr w:rsidR="003672BF" w:rsidRPr="00E32D25" w14:paraId="62DE33C0" w14:textId="77777777" w:rsidTr="00E32EAA">
        <w:tc>
          <w:tcPr>
            <w:tcW w:w="2260" w:type="dxa"/>
            <w:tcBorders>
              <w:top w:val="single" w:sz="6" w:space="0" w:color="auto"/>
              <w:left w:val="single" w:sz="6" w:space="0" w:color="auto"/>
              <w:bottom w:val="single" w:sz="6" w:space="0" w:color="auto"/>
              <w:right w:val="single" w:sz="6" w:space="0" w:color="auto"/>
            </w:tcBorders>
          </w:tcPr>
          <w:p w14:paraId="1B080778" w14:textId="77777777" w:rsidR="0068628D" w:rsidRPr="00E32D25" w:rsidRDefault="0068628D" w:rsidP="00B27536">
            <w:pPr>
              <w:pStyle w:val="ConsPlusCell"/>
              <w:widowControl/>
              <w:contextualSpacing/>
              <w:rPr>
                <w:sz w:val="24"/>
                <w:szCs w:val="24"/>
              </w:rPr>
            </w:pPr>
            <w:r w:rsidRPr="00E32D25">
              <w:rPr>
                <w:sz w:val="24"/>
                <w:szCs w:val="24"/>
              </w:rPr>
              <w:t>Ответственный исполнитель программы</w:t>
            </w:r>
          </w:p>
        </w:tc>
        <w:tc>
          <w:tcPr>
            <w:tcW w:w="7308" w:type="dxa"/>
            <w:tcBorders>
              <w:top w:val="single" w:sz="6" w:space="0" w:color="auto"/>
              <w:left w:val="single" w:sz="6" w:space="0" w:color="auto"/>
              <w:bottom w:val="single" w:sz="6" w:space="0" w:color="auto"/>
              <w:right w:val="single" w:sz="6" w:space="0" w:color="auto"/>
            </w:tcBorders>
          </w:tcPr>
          <w:p w14:paraId="1E133B7F" w14:textId="77777777" w:rsidR="0068628D" w:rsidRPr="00E32D25" w:rsidRDefault="0068628D" w:rsidP="00B27536">
            <w:pPr>
              <w:contextualSpacing/>
              <w:jc w:val="left"/>
              <w:rPr>
                <w:rFonts w:ascii="Arial" w:hAnsi="Arial" w:cs="Arial"/>
              </w:rPr>
            </w:pPr>
            <w:r w:rsidRPr="00E32D25">
              <w:rPr>
                <w:rFonts w:ascii="Arial" w:hAnsi="Arial" w:cs="Arial"/>
              </w:rPr>
              <w:t>Отдел по делопроизводству, кадрам, информационным технологиями делам архива администрации муниципального образования Кимовский район</w:t>
            </w:r>
          </w:p>
        </w:tc>
      </w:tr>
      <w:tr w:rsidR="003672BF" w:rsidRPr="00E32D25" w14:paraId="36E476ED" w14:textId="77777777" w:rsidTr="00E32EAA">
        <w:tc>
          <w:tcPr>
            <w:tcW w:w="2260" w:type="dxa"/>
            <w:tcBorders>
              <w:top w:val="single" w:sz="6" w:space="0" w:color="auto"/>
              <w:left w:val="single" w:sz="6" w:space="0" w:color="auto"/>
              <w:bottom w:val="single" w:sz="6" w:space="0" w:color="auto"/>
              <w:right w:val="single" w:sz="6" w:space="0" w:color="auto"/>
            </w:tcBorders>
          </w:tcPr>
          <w:p w14:paraId="01744AEF" w14:textId="77777777" w:rsidR="0068628D" w:rsidRPr="00E32D25" w:rsidRDefault="0068628D" w:rsidP="00B27536">
            <w:pPr>
              <w:pStyle w:val="ConsPlusCell"/>
              <w:widowControl/>
              <w:contextualSpacing/>
              <w:rPr>
                <w:sz w:val="24"/>
                <w:szCs w:val="24"/>
              </w:rPr>
            </w:pPr>
            <w:r w:rsidRPr="00E32D25">
              <w:rPr>
                <w:sz w:val="24"/>
                <w:szCs w:val="24"/>
              </w:rPr>
              <w:t>Соисполнители программы</w:t>
            </w:r>
          </w:p>
        </w:tc>
        <w:tc>
          <w:tcPr>
            <w:tcW w:w="7308" w:type="dxa"/>
            <w:tcBorders>
              <w:top w:val="single" w:sz="6" w:space="0" w:color="auto"/>
              <w:left w:val="single" w:sz="6" w:space="0" w:color="auto"/>
              <w:bottom w:val="single" w:sz="6" w:space="0" w:color="auto"/>
              <w:right w:val="single" w:sz="6" w:space="0" w:color="auto"/>
            </w:tcBorders>
          </w:tcPr>
          <w:p w14:paraId="656B61CD" w14:textId="77777777" w:rsidR="0068628D" w:rsidRPr="00E32D25" w:rsidRDefault="0068628D" w:rsidP="00B27536">
            <w:pPr>
              <w:contextualSpacing/>
              <w:jc w:val="left"/>
              <w:rPr>
                <w:rFonts w:ascii="Arial" w:hAnsi="Arial" w:cs="Arial"/>
              </w:rPr>
            </w:pPr>
            <w:r w:rsidRPr="00E32D25">
              <w:rPr>
                <w:rFonts w:ascii="Arial" w:hAnsi="Arial" w:cs="Arial"/>
              </w:rPr>
              <w:t>Финансовое управление;</w:t>
            </w:r>
          </w:p>
          <w:p w14:paraId="6393F167" w14:textId="77777777" w:rsidR="0068628D" w:rsidRPr="00E32D25" w:rsidRDefault="0068628D" w:rsidP="00B27536">
            <w:pPr>
              <w:contextualSpacing/>
              <w:jc w:val="left"/>
              <w:rPr>
                <w:rFonts w:ascii="Arial" w:hAnsi="Arial" w:cs="Arial"/>
              </w:rPr>
            </w:pPr>
            <w:r w:rsidRPr="00E32D25">
              <w:rPr>
                <w:rFonts w:ascii="Arial" w:eastAsia="Times New Roman" w:hAnsi="Arial" w:cs="Arial"/>
                <w:lang w:eastAsia="ru-RU"/>
              </w:rPr>
              <w:t>Отдел имущественных и земельных отношений</w:t>
            </w:r>
            <w:r w:rsidRPr="00E32D25">
              <w:rPr>
                <w:rFonts w:ascii="Arial" w:hAnsi="Arial" w:cs="Arial"/>
              </w:rPr>
              <w:t>;</w:t>
            </w:r>
          </w:p>
          <w:p w14:paraId="3DA0F25B" w14:textId="77777777" w:rsidR="0068628D" w:rsidRPr="00E32D25" w:rsidRDefault="0068628D" w:rsidP="00B27536">
            <w:pPr>
              <w:contextualSpacing/>
              <w:jc w:val="left"/>
              <w:rPr>
                <w:rFonts w:ascii="Arial" w:hAnsi="Arial" w:cs="Arial"/>
              </w:rPr>
            </w:pPr>
            <w:r w:rsidRPr="00E32D25">
              <w:rPr>
                <w:rFonts w:ascii="Arial" w:hAnsi="Arial" w:cs="Arial"/>
              </w:rPr>
              <w:t>Отдел по делопроизводству, кадрам, информационным технологиями делам архива;</w:t>
            </w:r>
          </w:p>
          <w:p w14:paraId="627E6326" w14:textId="77777777" w:rsidR="0068628D" w:rsidRPr="00E32D25" w:rsidRDefault="0068628D" w:rsidP="00B27536">
            <w:pPr>
              <w:contextualSpacing/>
              <w:jc w:val="left"/>
              <w:rPr>
                <w:rFonts w:ascii="Arial" w:hAnsi="Arial" w:cs="Arial"/>
              </w:rPr>
            </w:pPr>
            <w:r w:rsidRPr="00E32D25">
              <w:rPr>
                <w:rFonts w:ascii="Arial" w:hAnsi="Arial" w:cs="Arial"/>
              </w:rPr>
              <w:t>Сектор по правовой работе;</w:t>
            </w:r>
          </w:p>
          <w:p w14:paraId="25AE9DB2" w14:textId="77777777" w:rsidR="0068628D" w:rsidRPr="00E32D25" w:rsidRDefault="0068628D" w:rsidP="00B27536">
            <w:pPr>
              <w:contextualSpacing/>
              <w:jc w:val="left"/>
              <w:rPr>
                <w:rFonts w:ascii="Arial" w:hAnsi="Arial" w:cs="Arial"/>
              </w:rPr>
            </w:pPr>
            <w:r w:rsidRPr="00E32D25">
              <w:rPr>
                <w:rFonts w:ascii="Arial" w:hAnsi="Arial" w:cs="Arial"/>
              </w:rPr>
              <w:t>Отдел бухгалтерского учета и отчетности.</w:t>
            </w:r>
          </w:p>
        </w:tc>
      </w:tr>
      <w:tr w:rsidR="003672BF" w:rsidRPr="00E32D25" w14:paraId="7E491BE0" w14:textId="77777777" w:rsidTr="00E32EAA">
        <w:tc>
          <w:tcPr>
            <w:tcW w:w="2260" w:type="dxa"/>
            <w:tcBorders>
              <w:top w:val="single" w:sz="6" w:space="0" w:color="auto"/>
              <w:left w:val="single" w:sz="6" w:space="0" w:color="auto"/>
              <w:bottom w:val="single" w:sz="6" w:space="0" w:color="auto"/>
              <w:right w:val="single" w:sz="6" w:space="0" w:color="auto"/>
            </w:tcBorders>
          </w:tcPr>
          <w:p w14:paraId="75B343F3" w14:textId="77777777" w:rsidR="0068628D" w:rsidRPr="00E32D25" w:rsidRDefault="0068628D" w:rsidP="00B27536">
            <w:pPr>
              <w:pStyle w:val="ConsPlusCell"/>
              <w:widowControl/>
              <w:contextualSpacing/>
              <w:rPr>
                <w:sz w:val="24"/>
                <w:szCs w:val="24"/>
              </w:rPr>
            </w:pPr>
            <w:r w:rsidRPr="00E32D25">
              <w:rPr>
                <w:sz w:val="24"/>
                <w:szCs w:val="24"/>
              </w:rPr>
              <w:t>Программно-целевые инструменты Программы</w:t>
            </w:r>
          </w:p>
        </w:tc>
        <w:tc>
          <w:tcPr>
            <w:tcW w:w="7308" w:type="dxa"/>
            <w:tcBorders>
              <w:top w:val="single" w:sz="6" w:space="0" w:color="auto"/>
              <w:left w:val="single" w:sz="6" w:space="0" w:color="auto"/>
              <w:bottom w:val="single" w:sz="6" w:space="0" w:color="auto"/>
              <w:right w:val="single" w:sz="6" w:space="0" w:color="auto"/>
            </w:tcBorders>
          </w:tcPr>
          <w:p w14:paraId="7942CA05" w14:textId="77777777" w:rsidR="0068628D" w:rsidRPr="00E32D25" w:rsidRDefault="0068628D" w:rsidP="00B27536">
            <w:pPr>
              <w:contextualSpacing/>
              <w:jc w:val="left"/>
              <w:rPr>
                <w:rFonts w:ascii="Arial" w:hAnsi="Arial" w:cs="Arial"/>
              </w:rPr>
            </w:pPr>
            <w:r w:rsidRPr="00E32D25">
              <w:rPr>
                <w:rFonts w:ascii="Arial" w:hAnsi="Arial" w:cs="Arial"/>
              </w:rPr>
              <w:t>Мероприятие 1</w:t>
            </w:r>
            <w:r w:rsidR="00D53A57" w:rsidRPr="00E32D25">
              <w:rPr>
                <w:rFonts w:ascii="Arial" w:hAnsi="Arial" w:cs="Arial"/>
              </w:rPr>
              <w:t xml:space="preserve"> «</w:t>
            </w:r>
            <w:r w:rsidRPr="00E32D25">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2073EE" w:rsidRPr="00E32D25">
              <w:rPr>
                <w:rFonts w:ascii="Arial" w:hAnsi="Arial" w:cs="Arial"/>
              </w:rPr>
              <w:t>»</w:t>
            </w:r>
            <w:r w:rsidRPr="00E32D25">
              <w:rPr>
                <w:rFonts w:ascii="Arial" w:hAnsi="Arial" w:cs="Arial"/>
              </w:rPr>
              <w:t>;</w:t>
            </w:r>
          </w:p>
          <w:p w14:paraId="124D0EB1" w14:textId="77777777" w:rsidR="0068628D" w:rsidRPr="00E32D25" w:rsidRDefault="0068628D" w:rsidP="00B27536">
            <w:pPr>
              <w:widowControl w:val="0"/>
              <w:autoSpaceDE w:val="0"/>
              <w:autoSpaceDN w:val="0"/>
              <w:adjustRightInd w:val="0"/>
              <w:contextualSpacing/>
              <w:jc w:val="left"/>
              <w:rPr>
                <w:rFonts w:ascii="Arial" w:hAnsi="Arial" w:cs="Arial"/>
              </w:rPr>
            </w:pPr>
            <w:r w:rsidRPr="00E32D25">
              <w:rPr>
                <w:rFonts w:ascii="Arial" w:hAnsi="Arial" w:cs="Arial"/>
              </w:rPr>
              <w:t>Мероприятие 2</w:t>
            </w:r>
            <w:r w:rsidR="00D53A57" w:rsidRPr="00E32D25">
              <w:rPr>
                <w:rFonts w:ascii="Arial" w:hAnsi="Arial" w:cs="Arial"/>
              </w:rPr>
              <w:t xml:space="preserve"> «</w:t>
            </w:r>
            <w:r w:rsidRPr="00E32D25">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2073EE" w:rsidRPr="00E32D25">
              <w:rPr>
                <w:rFonts w:ascii="Arial" w:hAnsi="Arial" w:cs="Arial"/>
              </w:rPr>
              <w:t>»</w:t>
            </w:r>
            <w:r w:rsidRPr="00E32D25">
              <w:rPr>
                <w:rFonts w:ascii="Arial" w:hAnsi="Arial" w:cs="Arial"/>
              </w:rPr>
              <w:t>;</w:t>
            </w:r>
          </w:p>
          <w:p w14:paraId="31394CEE" w14:textId="77777777" w:rsidR="0068628D" w:rsidRPr="00E32D25" w:rsidRDefault="0068628D" w:rsidP="00B27536">
            <w:pPr>
              <w:contextualSpacing/>
              <w:jc w:val="left"/>
              <w:rPr>
                <w:rFonts w:ascii="Arial" w:hAnsi="Arial" w:cs="Arial"/>
              </w:rPr>
            </w:pPr>
            <w:r w:rsidRPr="00E32D25">
              <w:rPr>
                <w:rFonts w:ascii="Arial" w:hAnsi="Arial" w:cs="Arial"/>
              </w:rPr>
              <w:t>Мероприятие 3</w:t>
            </w:r>
            <w:r w:rsidR="00D53A57" w:rsidRPr="00E32D25">
              <w:rPr>
                <w:rFonts w:ascii="Arial" w:hAnsi="Arial" w:cs="Arial"/>
              </w:rPr>
              <w:t xml:space="preserve"> «</w:t>
            </w:r>
            <w:r w:rsidRPr="00E32D25">
              <w:rPr>
                <w:rFonts w:ascii="Arial" w:hAnsi="Arial" w:cs="Arial"/>
              </w:rPr>
              <w:t>Техническое обеспечение реализации муниципальных программ муниципального образования Кимовский район</w:t>
            </w:r>
            <w:r w:rsidR="002073EE" w:rsidRPr="00E32D25">
              <w:rPr>
                <w:rFonts w:ascii="Arial" w:hAnsi="Arial" w:cs="Arial"/>
              </w:rPr>
              <w:t>»</w:t>
            </w:r>
          </w:p>
        </w:tc>
      </w:tr>
      <w:tr w:rsidR="003672BF" w:rsidRPr="00E32D25" w14:paraId="7BC2B43C" w14:textId="77777777" w:rsidTr="00E32EAA">
        <w:tc>
          <w:tcPr>
            <w:tcW w:w="2260" w:type="dxa"/>
            <w:tcBorders>
              <w:top w:val="single" w:sz="6" w:space="0" w:color="auto"/>
              <w:left w:val="single" w:sz="6" w:space="0" w:color="auto"/>
              <w:bottom w:val="single" w:sz="6" w:space="0" w:color="auto"/>
              <w:right w:val="single" w:sz="6" w:space="0" w:color="auto"/>
            </w:tcBorders>
          </w:tcPr>
          <w:p w14:paraId="55BF6346" w14:textId="77777777" w:rsidR="0068628D" w:rsidRPr="00E32D25" w:rsidRDefault="0068628D" w:rsidP="00B27536">
            <w:pPr>
              <w:pStyle w:val="ConsPlusCell"/>
              <w:widowControl/>
              <w:contextualSpacing/>
              <w:rPr>
                <w:sz w:val="24"/>
                <w:szCs w:val="24"/>
              </w:rPr>
            </w:pPr>
            <w:r w:rsidRPr="00E32D25">
              <w:rPr>
                <w:sz w:val="24"/>
                <w:szCs w:val="24"/>
              </w:rPr>
              <w:t xml:space="preserve">Цель Программы </w:t>
            </w:r>
          </w:p>
        </w:tc>
        <w:tc>
          <w:tcPr>
            <w:tcW w:w="7308" w:type="dxa"/>
            <w:tcBorders>
              <w:top w:val="single" w:sz="6" w:space="0" w:color="auto"/>
              <w:left w:val="single" w:sz="6" w:space="0" w:color="auto"/>
              <w:bottom w:val="single" w:sz="6" w:space="0" w:color="auto"/>
              <w:right w:val="single" w:sz="6" w:space="0" w:color="auto"/>
            </w:tcBorders>
          </w:tcPr>
          <w:p w14:paraId="2A505ADC" w14:textId="77777777" w:rsidR="0068628D" w:rsidRPr="00E32D25" w:rsidRDefault="0068628D" w:rsidP="00B27536">
            <w:pPr>
              <w:pStyle w:val="ConsPlusCell"/>
              <w:widowControl/>
              <w:contextualSpacing/>
              <w:rPr>
                <w:sz w:val="24"/>
                <w:szCs w:val="24"/>
              </w:rPr>
            </w:pPr>
            <w:r w:rsidRPr="00E32D25">
              <w:rPr>
                <w:sz w:val="24"/>
                <w:szCs w:val="24"/>
              </w:rPr>
              <w:t xml:space="preserve">Развитие информационного общества: </w:t>
            </w:r>
          </w:p>
          <w:p w14:paraId="67BA6902" w14:textId="77777777" w:rsidR="00155E22" w:rsidRPr="00E32D25" w:rsidRDefault="00155E22" w:rsidP="00B27536">
            <w:pPr>
              <w:pStyle w:val="ConsPlusCell"/>
              <w:widowControl/>
              <w:contextualSpacing/>
              <w:rPr>
                <w:sz w:val="24"/>
                <w:szCs w:val="24"/>
              </w:rPr>
            </w:pPr>
            <w:r w:rsidRPr="00E32D25">
              <w:rPr>
                <w:sz w:val="24"/>
                <w:szCs w:val="24"/>
              </w:rPr>
              <w:t>- 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55B6FAE" w14:textId="77777777" w:rsidR="00155E22" w:rsidRPr="00E32D25" w:rsidRDefault="00155E22" w:rsidP="00B27536">
            <w:pPr>
              <w:pStyle w:val="ConsPlusCell"/>
              <w:widowControl/>
              <w:contextualSpacing/>
              <w:rPr>
                <w:sz w:val="24"/>
                <w:szCs w:val="24"/>
              </w:rPr>
            </w:pPr>
            <w:r w:rsidRPr="00E32D25">
              <w:rPr>
                <w:sz w:val="24"/>
                <w:szCs w:val="24"/>
              </w:rPr>
              <w:t>- 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4FD84D03" w14:textId="77777777" w:rsidR="001831EE" w:rsidRPr="00E32D25" w:rsidRDefault="001831EE" w:rsidP="00B27536">
            <w:pPr>
              <w:pStyle w:val="ConsPlusCell"/>
              <w:widowControl/>
              <w:contextualSpacing/>
              <w:rPr>
                <w:sz w:val="24"/>
                <w:szCs w:val="24"/>
              </w:rPr>
            </w:pPr>
            <w:r w:rsidRPr="00E32D25">
              <w:rPr>
                <w:sz w:val="24"/>
                <w:szCs w:val="24"/>
              </w:rPr>
              <w:t>- повышение эффективности муниципального управления, развитие экономики и социальной сферы;</w:t>
            </w:r>
          </w:p>
          <w:p w14:paraId="380F4E06" w14:textId="77777777" w:rsidR="0068628D" w:rsidRPr="00E32D25" w:rsidRDefault="0068628D" w:rsidP="00B27536">
            <w:pPr>
              <w:pStyle w:val="ConsPlusCell"/>
              <w:widowControl/>
              <w:contextualSpacing/>
              <w:rPr>
                <w:sz w:val="24"/>
                <w:szCs w:val="24"/>
              </w:rPr>
            </w:pPr>
            <w:r w:rsidRPr="00E32D25">
              <w:rPr>
                <w:sz w:val="24"/>
                <w:szCs w:val="24"/>
              </w:rPr>
              <w:t xml:space="preserve">- повышение качества взаимоотношений исполнительной власти и общества путем расширения возможности доступа </w:t>
            </w:r>
            <w:r w:rsidRPr="00E32D25">
              <w:rPr>
                <w:sz w:val="24"/>
                <w:szCs w:val="24"/>
              </w:rPr>
              <w:lastRenderedPageBreak/>
              <w:t xml:space="preserve">граждан к информации о деятельности органов местного самоуправления, повышения оперативности предоставления муниципальных услуг по средствам внедрения системы межведомственного электронного взаимодействия (далее - СМЭВ), внедрения единых стандартов обслуживания населения; </w:t>
            </w:r>
          </w:p>
          <w:p w14:paraId="3E30FF2B" w14:textId="77777777" w:rsidR="0068628D" w:rsidRPr="00E32D25" w:rsidRDefault="0068628D" w:rsidP="00B27536">
            <w:pPr>
              <w:pStyle w:val="ConsPlusCell"/>
              <w:widowControl/>
              <w:contextualSpacing/>
              <w:rPr>
                <w:sz w:val="24"/>
                <w:szCs w:val="24"/>
              </w:rPr>
            </w:pPr>
            <w:r w:rsidRPr="00E32D25">
              <w:rPr>
                <w:sz w:val="24"/>
                <w:szCs w:val="24"/>
              </w:rPr>
              <w:t xml:space="preserve">- 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78B9D6EE" w14:textId="77777777" w:rsidR="0068628D" w:rsidRPr="00E32D25" w:rsidRDefault="0068628D" w:rsidP="00B27536">
            <w:pPr>
              <w:pStyle w:val="ConsPlusCell"/>
              <w:widowControl/>
              <w:contextualSpacing/>
              <w:rPr>
                <w:sz w:val="24"/>
                <w:szCs w:val="24"/>
              </w:rPr>
            </w:pPr>
            <w:r w:rsidRPr="00E32D25">
              <w:rPr>
                <w:sz w:val="24"/>
                <w:szCs w:val="24"/>
              </w:rPr>
              <w:t>- повышение эффективности систем информационно-аналитического обеспечения государственного управления;</w:t>
            </w:r>
          </w:p>
          <w:p w14:paraId="0C775F27" w14:textId="77777777" w:rsidR="0068628D" w:rsidRPr="00E32D25" w:rsidRDefault="0068628D" w:rsidP="00B27536">
            <w:pPr>
              <w:pStyle w:val="ConsPlusCell"/>
              <w:widowControl/>
              <w:contextualSpacing/>
              <w:rPr>
                <w:sz w:val="24"/>
                <w:szCs w:val="24"/>
              </w:rPr>
            </w:pPr>
            <w:r w:rsidRPr="00E32D25">
              <w:rPr>
                <w:sz w:val="24"/>
                <w:szCs w:val="24"/>
              </w:rPr>
              <w:t xml:space="preserve">- обеспечение оперативности и полноты </w:t>
            </w:r>
            <w:proofErr w:type="gramStart"/>
            <w:r w:rsidRPr="00E32D25">
              <w:rPr>
                <w:sz w:val="24"/>
                <w:szCs w:val="24"/>
              </w:rPr>
              <w:t>контроля за</w:t>
            </w:r>
            <w:proofErr w:type="gramEnd"/>
            <w:r w:rsidRPr="00E32D25">
              <w:rPr>
                <w:sz w:val="24"/>
                <w:szCs w:val="24"/>
              </w:rPr>
              <w:t xml:space="preserve"> деятельностью органов местного самоуправления, повышение уровня подотчетности гражданам; </w:t>
            </w:r>
          </w:p>
          <w:p w14:paraId="5A8A03DA" w14:textId="77777777" w:rsidR="0068628D" w:rsidRPr="00E32D25" w:rsidRDefault="0068628D" w:rsidP="00B27536">
            <w:pPr>
              <w:pStyle w:val="ConsPlusCell"/>
              <w:widowControl/>
              <w:contextualSpacing/>
              <w:rPr>
                <w:sz w:val="24"/>
                <w:szCs w:val="24"/>
              </w:rPr>
            </w:pPr>
            <w:r w:rsidRPr="00E32D25">
              <w:rPr>
                <w:sz w:val="24"/>
                <w:szCs w:val="24"/>
              </w:rPr>
              <w:t>- содействие формированию муниципального рынка информационных ресурсов, услуг, информационных систем, технологий, средств их обеспечения.</w:t>
            </w:r>
          </w:p>
        </w:tc>
      </w:tr>
      <w:tr w:rsidR="003672BF" w:rsidRPr="00E32D25" w14:paraId="01175A2E" w14:textId="77777777" w:rsidTr="00E32EAA">
        <w:tc>
          <w:tcPr>
            <w:tcW w:w="2260" w:type="dxa"/>
            <w:tcBorders>
              <w:top w:val="single" w:sz="6" w:space="0" w:color="auto"/>
              <w:left w:val="single" w:sz="6" w:space="0" w:color="auto"/>
              <w:bottom w:val="single" w:sz="4" w:space="0" w:color="auto"/>
              <w:right w:val="single" w:sz="6" w:space="0" w:color="auto"/>
            </w:tcBorders>
          </w:tcPr>
          <w:p w14:paraId="77894D2B" w14:textId="77777777" w:rsidR="0068628D" w:rsidRPr="00E32D25" w:rsidRDefault="0068628D" w:rsidP="00217BD5">
            <w:pPr>
              <w:pStyle w:val="ConsPlusCell"/>
              <w:widowControl/>
              <w:contextualSpacing/>
              <w:rPr>
                <w:sz w:val="24"/>
                <w:szCs w:val="24"/>
              </w:rPr>
            </w:pPr>
            <w:r w:rsidRPr="00E32D25">
              <w:rPr>
                <w:sz w:val="24"/>
                <w:szCs w:val="24"/>
              </w:rPr>
              <w:lastRenderedPageBreak/>
              <w:t xml:space="preserve">Задачи </w:t>
            </w:r>
            <w:r w:rsidR="00217BD5" w:rsidRPr="00E32D25">
              <w:rPr>
                <w:sz w:val="24"/>
                <w:szCs w:val="24"/>
              </w:rPr>
              <w:t>п</w:t>
            </w:r>
            <w:r w:rsidRPr="00E32D25">
              <w:rPr>
                <w:sz w:val="24"/>
                <w:szCs w:val="24"/>
              </w:rPr>
              <w:t>рограммы</w:t>
            </w:r>
          </w:p>
        </w:tc>
        <w:tc>
          <w:tcPr>
            <w:tcW w:w="7308" w:type="dxa"/>
            <w:tcBorders>
              <w:top w:val="single" w:sz="6" w:space="0" w:color="auto"/>
              <w:left w:val="single" w:sz="6" w:space="0" w:color="auto"/>
              <w:bottom w:val="single" w:sz="6" w:space="0" w:color="auto"/>
              <w:right w:val="single" w:sz="6" w:space="0" w:color="auto"/>
            </w:tcBorders>
          </w:tcPr>
          <w:p w14:paraId="69624FB2" w14:textId="2D10E3BA" w:rsidR="00AB5258" w:rsidRPr="00E32D25" w:rsidRDefault="0068628D" w:rsidP="00B27536">
            <w:pPr>
              <w:pStyle w:val="ConsPlusCell"/>
              <w:widowControl/>
              <w:contextualSpacing/>
              <w:jc w:val="both"/>
              <w:rPr>
                <w:sz w:val="24"/>
                <w:szCs w:val="24"/>
              </w:rPr>
            </w:pPr>
            <w:r w:rsidRPr="00E32D25">
              <w:rPr>
                <w:sz w:val="24"/>
                <w:szCs w:val="24"/>
              </w:rPr>
              <w:t>1.</w:t>
            </w:r>
            <w:r w:rsidR="00E32EAA" w:rsidRPr="00E32D25">
              <w:rPr>
                <w:sz w:val="24"/>
                <w:szCs w:val="24"/>
              </w:rPr>
              <w:t xml:space="preserve"> </w:t>
            </w:r>
            <w:r w:rsidR="00AB5258" w:rsidRPr="00E32D25">
              <w:rPr>
                <w:sz w:val="24"/>
                <w:szCs w:val="24"/>
              </w:rPr>
              <w:t>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7B986136" w14:textId="77777777" w:rsidR="00AB5258" w:rsidRPr="00E32D25" w:rsidRDefault="00AB5258" w:rsidP="00B27536">
            <w:pPr>
              <w:pStyle w:val="ConsPlusCell"/>
              <w:widowControl/>
              <w:contextualSpacing/>
              <w:jc w:val="both"/>
              <w:rPr>
                <w:sz w:val="24"/>
                <w:szCs w:val="24"/>
              </w:rPr>
            </w:pPr>
            <w:r w:rsidRPr="00E32D25">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14:paraId="1FD656FF" w14:textId="77777777" w:rsidR="00AB5258" w:rsidRPr="00E32D25" w:rsidRDefault="00AB5258" w:rsidP="00B27536">
            <w:pPr>
              <w:pStyle w:val="ConsPlusCell"/>
              <w:widowControl/>
              <w:contextualSpacing/>
              <w:jc w:val="both"/>
              <w:rPr>
                <w:sz w:val="24"/>
                <w:szCs w:val="24"/>
              </w:rPr>
            </w:pPr>
            <w:r w:rsidRPr="00E32D25">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14:paraId="7CD42A35" w14:textId="77777777" w:rsidR="00AA12C4" w:rsidRPr="00E32D25" w:rsidRDefault="00AB5258" w:rsidP="00B27536">
            <w:pPr>
              <w:pStyle w:val="ConsPlusCell"/>
              <w:widowControl/>
              <w:contextualSpacing/>
              <w:jc w:val="both"/>
              <w:rPr>
                <w:sz w:val="24"/>
                <w:szCs w:val="24"/>
              </w:rPr>
            </w:pPr>
            <w:r w:rsidRPr="00E32D25">
              <w:rPr>
                <w:sz w:val="24"/>
                <w:szCs w:val="24"/>
              </w:rPr>
              <w:t xml:space="preserve">4. </w:t>
            </w:r>
            <w:r w:rsidR="00AA12C4" w:rsidRPr="00E32D25">
              <w:rPr>
                <w:sz w:val="24"/>
                <w:szCs w:val="24"/>
              </w:rPr>
              <w:t>Применение основанных на информационных и коммуникационных технологиях систем управления и мониторинга во всех сферах общественной жизни.</w:t>
            </w:r>
          </w:p>
          <w:p w14:paraId="72642E95" w14:textId="77777777" w:rsidR="00BC2564" w:rsidRPr="00E32D25" w:rsidRDefault="00BC2564" w:rsidP="00B27536">
            <w:pPr>
              <w:pStyle w:val="ConsPlusCell"/>
              <w:widowControl/>
              <w:contextualSpacing/>
              <w:jc w:val="both"/>
              <w:rPr>
                <w:sz w:val="24"/>
                <w:szCs w:val="24"/>
              </w:rPr>
            </w:pPr>
            <w:r w:rsidRPr="00E32D25">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085C09BC" w14:textId="77777777" w:rsidR="00E42F96" w:rsidRPr="00E32D25" w:rsidRDefault="00E42F96" w:rsidP="00B27536">
            <w:pPr>
              <w:pStyle w:val="ConsPlusCell"/>
              <w:widowControl/>
              <w:contextualSpacing/>
              <w:jc w:val="both"/>
              <w:rPr>
                <w:sz w:val="24"/>
                <w:szCs w:val="24"/>
              </w:rPr>
            </w:pPr>
            <w:r w:rsidRPr="00E32D25">
              <w:rPr>
                <w:sz w:val="24"/>
                <w:szCs w:val="24"/>
              </w:rPr>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4DEE31A9" w14:textId="77777777" w:rsidR="00E42F96" w:rsidRPr="00E32D25" w:rsidRDefault="00E42F96" w:rsidP="00B27536">
            <w:pPr>
              <w:pStyle w:val="ConsPlusCell"/>
              <w:widowControl/>
              <w:contextualSpacing/>
              <w:jc w:val="both"/>
              <w:rPr>
                <w:sz w:val="24"/>
                <w:szCs w:val="24"/>
              </w:rPr>
            </w:pPr>
            <w:r w:rsidRPr="00E32D25">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45F3FB5C" w14:textId="77777777" w:rsidR="00E42F96" w:rsidRPr="00E32D25" w:rsidRDefault="00E42F96" w:rsidP="00B27536">
            <w:pPr>
              <w:pStyle w:val="ConsPlusCell"/>
              <w:widowControl/>
              <w:contextualSpacing/>
              <w:jc w:val="both"/>
              <w:rPr>
                <w:sz w:val="24"/>
                <w:szCs w:val="24"/>
              </w:rPr>
            </w:pPr>
            <w:r w:rsidRPr="00E32D25">
              <w:rPr>
                <w:sz w:val="24"/>
                <w:szCs w:val="24"/>
              </w:rPr>
              <w:t>8. Внедрение систем повышения эффективности труда в государственных и коммерческих организациях;</w:t>
            </w:r>
          </w:p>
          <w:p w14:paraId="3BFEBF88" w14:textId="77777777" w:rsidR="00E42F96" w:rsidRPr="00E32D25" w:rsidRDefault="00E42F96" w:rsidP="00B27536">
            <w:pPr>
              <w:pStyle w:val="ConsPlusCell"/>
              <w:widowControl/>
              <w:contextualSpacing/>
              <w:jc w:val="both"/>
              <w:rPr>
                <w:sz w:val="24"/>
                <w:szCs w:val="24"/>
              </w:rPr>
            </w:pPr>
            <w:r w:rsidRPr="00E32D25">
              <w:rPr>
                <w:sz w:val="24"/>
                <w:szCs w:val="24"/>
              </w:rPr>
              <w:t xml:space="preserve">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w:t>
            </w:r>
            <w:r w:rsidRPr="00E32D25">
              <w:rPr>
                <w:sz w:val="24"/>
                <w:szCs w:val="24"/>
              </w:rPr>
              <w:lastRenderedPageBreak/>
              <w:t>облачных вычислений, интернета вещей;</w:t>
            </w:r>
          </w:p>
          <w:p w14:paraId="37068658" w14:textId="77777777" w:rsidR="0068628D" w:rsidRPr="00E32D25" w:rsidRDefault="00E42F96" w:rsidP="00B27536">
            <w:pPr>
              <w:pStyle w:val="ConsPlusCell"/>
              <w:widowControl/>
              <w:contextualSpacing/>
              <w:jc w:val="both"/>
              <w:rPr>
                <w:sz w:val="24"/>
                <w:szCs w:val="24"/>
              </w:rPr>
            </w:pPr>
            <w:r w:rsidRPr="00E32D25">
              <w:rPr>
                <w:sz w:val="24"/>
                <w:szCs w:val="24"/>
              </w:rPr>
              <w:t xml:space="preserve">10. </w:t>
            </w:r>
            <w:r w:rsidR="0068628D" w:rsidRPr="00E32D25">
              <w:rPr>
                <w:sz w:val="24"/>
                <w:szCs w:val="24"/>
              </w:rPr>
              <w:t>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105CB1D1" w14:textId="77777777" w:rsidR="0068628D" w:rsidRPr="00E32D25" w:rsidRDefault="00E42F96" w:rsidP="00B27536">
            <w:pPr>
              <w:pStyle w:val="ConsPlusCell"/>
              <w:widowControl/>
              <w:contextualSpacing/>
              <w:jc w:val="both"/>
              <w:rPr>
                <w:sz w:val="24"/>
                <w:szCs w:val="24"/>
              </w:rPr>
            </w:pPr>
            <w:r w:rsidRPr="00E32D25">
              <w:rPr>
                <w:sz w:val="24"/>
                <w:szCs w:val="24"/>
              </w:rPr>
              <w:t>11</w:t>
            </w:r>
            <w:r w:rsidR="0068628D" w:rsidRPr="00E32D25">
              <w:rPr>
                <w:sz w:val="24"/>
                <w:szCs w:val="24"/>
              </w:rPr>
              <w:t xml:space="preserve">. Развитие системы межведомственного взаимодействия для предоставления государственных и муниципальных услуг в электронном виде. </w:t>
            </w:r>
          </w:p>
          <w:p w14:paraId="4F1E5C37" w14:textId="77777777" w:rsidR="0068628D" w:rsidRPr="00E32D25" w:rsidRDefault="00E42F96" w:rsidP="00B27536">
            <w:pPr>
              <w:pStyle w:val="ConsPlusCell"/>
              <w:widowControl/>
              <w:contextualSpacing/>
              <w:jc w:val="both"/>
              <w:rPr>
                <w:sz w:val="24"/>
                <w:szCs w:val="24"/>
              </w:rPr>
            </w:pPr>
            <w:r w:rsidRPr="00E32D25">
              <w:rPr>
                <w:sz w:val="24"/>
                <w:szCs w:val="24"/>
              </w:rPr>
              <w:t>12</w:t>
            </w:r>
            <w:r w:rsidR="0068628D" w:rsidRPr="00E32D25">
              <w:rPr>
                <w:sz w:val="24"/>
                <w:szCs w:val="24"/>
              </w:rPr>
              <w:t>. Формирование юридически значимого электронного документооборота, усовершенствование и развитие систем учета и отчетности.</w:t>
            </w:r>
          </w:p>
          <w:p w14:paraId="5AC49A26" w14:textId="77777777" w:rsidR="0068628D" w:rsidRPr="00E32D25" w:rsidRDefault="00E42F96" w:rsidP="00B27536">
            <w:pPr>
              <w:pStyle w:val="ConsPlusCell"/>
              <w:widowControl/>
              <w:contextualSpacing/>
              <w:jc w:val="both"/>
              <w:rPr>
                <w:sz w:val="24"/>
                <w:szCs w:val="24"/>
              </w:rPr>
            </w:pPr>
            <w:r w:rsidRPr="00E32D25">
              <w:rPr>
                <w:sz w:val="24"/>
                <w:szCs w:val="24"/>
              </w:rPr>
              <w:t>13</w:t>
            </w:r>
            <w:r w:rsidR="0068628D" w:rsidRPr="00E32D25">
              <w:rPr>
                <w:sz w:val="24"/>
                <w:szCs w:val="24"/>
              </w:rPr>
              <w:t xml:space="preserve">.Проведение общесистемных мероприятий по защите информации и информационных ресурсов. </w:t>
            </w:r>
          </w:p>
          <w:p w14:paraId="435A7A6C" w14:textId="77777777" w:rsidR="0068628D" w:rsidRPr="00E32D25" w:rsidRDefault="00E42F96" w:rsidP="00B27536">
            <w:pPr>
              <w:pStyle w:val="ConsPlusCell"/>
              <w:widowControl/>
              <w:contextualSpacing/>
              <w:jc w:val="both"/>
              <w:rPr>
                <w:sz w:val="24"/>
                <w:szCs w:val="24"/>
              </w:rPr>
            </w:pPr>
            <w:r w:rsidRPr="00E32D25">
              <w:rPr>
                <w:sz w:val="24"/>
                <w:szCs w:val="24"/>
              </w:rPr>
              <w:t>14</w:t>
            </w:r>
            <w:r w:rsidR="0068628D" w:rsidRPr="00E32D25">
              <w:rPr>
                <w:sz w:val="24"/>
                <w:szCs w:val="24"/>
              </w:rPr>
              <w:t>. Техническое обеспечение реализации муниципальных программ муниципального образования Кимовский район.</w:t>
            </w:r>
          </w:p>
        </w:tc>
      </w:tr>
      <w:tr w:rsidR="003672BF" w:rsidRPr="00E32D25" w14:paraId="15054F4B" w14:textId="77777777" w:rsidTr="00E32EAA">
        <w:tc>
          <w:tcPr>
            <w:tcW w:w="2260" w:type="dxa"/>
            <w:tcBorders>
              <w:top w:val="single" w:sz="6" w:space="0" w:color="auto"/>
              <w:left w:val="single" w:sz="6" w:space="0" w:color="auto"/>
              <w:bottom w:val="single" w:sz="4" w:space="0" w:color="auto"/>
              <w:right w:val="single" w:sz="6" w:space="0" w:color="auto"/>
            </w:tcBorders>
          </w:tcPr>
          <w:p w14:paraId="77EB3B1F" w14:textId="77777777" w:rsidR="0068628D" w:rsidRPr="00E32D25" w:rsidRDefault="0068628D" w:rsidP="00B27536">
            <w:pPr>
              <w:pStyle w:val="ConsPlusCell"/>
              <w:widowControl/>
              <w:contextualSpacing/>
              <w:rPr>
                <w:sz w:val="24"/>
                <w:szCs w:val="24"/>
              </w:rPr>
            </w:pPr>
            <w:r w:rsidRPr="00E32D25">
              <w:rPr>
                <w:sz w:val="24"/>
                <w:szCs w:val="24"/>
              </w:rPr>
              <w:lastRenderedPageBreak/>
              <w:t>Показатели программы</w:t>
            </w:r>
          </w:p>
        </w:tc>
        <w:tc>
          <w:tcPr>
            <w:tcW w:w="7308" w:type="dxa"/>
            <w:tcBorders>
              <w:top w:val="single" w:sz="6" w:space="0" w:color="auto"/>
              <w:left w:val="single" w:sz="6" w:space="0" w:color="auto"/>
              <w:bottom w:val="single" w:sz="6" w:space="0" w:color="auto"/>
              <w:right w:val="single" w:sz="6" w:space="0" w:color="auto"/>
            </w:tcBorders>
          </w:tcPr>
          <w:p w14:paraId="16481F1C"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Доля муниципальных учреждений, имеющих широкополосный доступ к сети</w:t>
            </w:r>
            <w:r w:rsidR="00D53A57" w:rsidRPr="00E32D25">
              <w:rPr>
                <w:rFonts w:ascii="Arial" w:hAnsi="Arial" w:cs="Arial"/>
              </w:rPr>
              <w:t xml:space="preserve"> «</w:t>
            </w:r>
            <w:r w:rsidRPr="00E32D25">
              <w:rPr>
                <w:rFonts w:ascii="Arial" w:hAnsi="Arial" w:cs="Arial"/>
              </w:rPr>
              <w:t>Интернет</w:t>
            </w:r>
            <w:r w:rsidR="00D53A57" w:rsidRPr="00E32D25">
              <w:rPr>
                <w:rFonts w:ascii="Arial" w:hAnsi="Arial" w:cs="Arial"/>
              </w:rPr>
              <w:t xml:space="preserve">» </w:t>
            </w:r>
            <w:r w:rsidRPr="00E32D25">
              <w:rPr>
                <w:rFonts w:ascii="Arial" w:hAnsi="Arial" w:cs="Arial"/>
              </w:rPr>
              <w:t>со скоростью доступа не ниже 10 Мбит/</w:t>
            </w:r>
            <w:proofErr w:type="gramStart"/>
            <w:r w:rsidRPr="00E32D25">
              <w:rPr>
                <w:rFonts w:ascii="Arial" w:hAnsi="Arial" w:cs="Arial"/>
              </w:rPr>
              <w:t>с</w:t>
            </w:r>
            <w:proofErr w:type="gramEnd"/>
            <w:r w:rsidRPr="00E32D25">
              <w:rPr>
                <w:rFonts w:ascii="Arial" w:hAnsi="Arial" w:cs="Arial"/>
              </w:rPr>
              <w:t>, в среднем по Кимовскому району</w:t>
            </w:r>
          </w:p>
          <w:p w14:paraId="67DE2426"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p w14:paraId="501DC1BC"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p w14:paraId="209E33C6"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Доля граждан, использующих механизм получения государственных и муниципальных услуг в электронной форме</w:t>
            </w:r>
            <w:proofErr w:type="gramStart"/>
            <w:r w:rsidRPr="00E32D25">
              <w:rPr>
                <w:rFonts w:ascii="Arial" w:hAnsi="Arial" w:cs="Arial"/>
              </w:rPr>
              <w:t xml:space="preserve"> (%).</w:t>
            </w:r>
            <w:proofErr w:type="gramEnd"/>
          </w:p>
          <w:p w14:paraId="7034EAAC" w14:textId="77777777" w:rsidR="0068628D" w:rsidRPr="00E32D25" w:rsidRDefault="0068628D" w:rsidP="008C68C9">
            <w:pPr>
              <w:pStyle w:val="a3"/>
              <w:numPr>
                <w:ilvl w:val="0"/>
                <w:numId w:val="2"/>
              </w:numPr>
              <w:tabs>
                <w:tab w:val="left" w:pos="381"/>
              </w:tabs>
              <w:ind w:left="0" w:firstLine="0"/>
              <w:rPr>
                <w:rFonts w:ascii="Arial" w:hAnsi="Arial" w:cs="Arial"/>
              </w:rPr>
            </w:pPr>
            <w:proofErr w:type="gramStart"/>
            <w:r w:rsidRPr="00E32D25">
              <w:rPr>
                <w:rFonts w:ascii="Arial" w:hAnsi="Arial" w:cs="Arial"/>
              </w:rPr>
              <w:t>Доля граждан Тульской области старше 14 лет, имеющих подтвержденный аккаунт ЕСИА (%)</w:t>
            </w:r>
            <w:proofErr w:type="gramEnd"/>
          </w:p>
          <w:p w14:paraId="391BCE15"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p w14:paraId="7ABDD05F"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Количество сотрудников аппарата правительства, органов исполнительной власти и государственных учреждений, прошедших обучение работе с информационными системами;</w:t>
            </w:r>
          </w:p>
          <w:p w14:paraId="5EEFB70F" w14:textId="77777777" w:rsidR="0068628D" w:rsidRPr="00E32D25"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E32D25">
              <w:rPr>
                <w:rFonts w:ascii="Arial" w:hAnsi="Arial" w:cs="Arial"/>
              </w:rPr>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p w14:paraId="2D4E9FAE" w14:textId="77777777" w:rsidR="0068628D" w:rsidRPr="00E32D25"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E32D25">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p>
          <w:p w14:paraId="3C5098E6" w14:textId="77777777" w:rsidR="0068628D" w:rsidRPr="00E32D25" w:rsidRDefault="0068628D" w:rsidP="008C68C9">
            <w:pPr>
              <w:pStyle w:val="a3"/>
              <w:numPr>
                <w:ilvl w:val="0"/>
                <w:numId w:val="2"/>
              </w:numPr>
              <w:tabs>
                <w:tab w:val="left" w:pos="381"/>
              </w:tabs>
              <w:autoSpaceDE w:val="0"/>
              <w:autoSpaceDN w:val="0"/>
              <w:adjustRightInd w:val="0"/>
              <w:ind w:left="0" w:firstLine="0"/>
              <w:rPr>
                <w:rFonts w:ascii="Arial" w:hAnsi="Arial" w:cs="Arial"/>
              </w:rPr>
            </w:pPr>
            <w:r w:rsidRPr="00E32D25">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p w14:paraId="7B067C5A" w14:textId="77777777" w:rsidR="00AE3823" w:rsidRPr="00E32D25" w:rsidRDefault="00AE3823" w:rsidP="008C68C9">
            <w:pPr>
              <w:pStyle w:val="a3"/>
              <w:numPr>
                <w:ilvl w:val="0"/>
                <w:numId w:val="2"/>
              </w:numPr>
              <w:tabs>
                <w:tab w:val="left" w:pos="381"/>
              </w:tabs>
              <w:autoSpaceDE w:val="0"/>
              <w:autoSpaceDN w:val="0"/>
              <w:adjustRightInd w:val="0"/>
              <w:ind w:left="0" w:firstLine="0"/>
              <w:rPr>
                <w:rFonts w:ascii="Arial" w:hAnsi="Arial" w:cs="Arial"/>
              </w:rPr>
            </w:pPr>
            <w:r w:rsidRPr="00E32D25">
              <w:rPr>
                <w:rFonts w:ascii="Arial" w:hAnsi="Arial" w:cs="Arial"/>
              </w:rPr>
              <w:t>Количество обращений граждан, выполненных с нарушением сроков исполнения, не более;</w:t>
            </w:r>
          </w:p>
          <w:p w14:paraId="42DD8FDE"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структурных подразделений администрации МО Кимовский район, осуществляющих обмен электронными </w:t>
            </w:r>
            <w:r w:rsidRPr="00E32D25">
              <w:rPr>
                <w:rFonts w:ascii="Arial" w:hAnsi="Arial" w:cs="Arial"/>
              </w:rPr>
              <w:lastRenderedPageBreak/>
              <w:t>образами документов с органами исполнительной власти Тульской области с использованием системы электронного документооборота</w:t>
            </w:r>
          </w:p>
          <w:p w14:paraId="48E50533"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Доля защищенных рабочих станций/серверов в органах местного самоуправления Кимовского района в общем числе рабочих станций/серверов</w:t>
            </w:r>
          </w:p>
        </w:tc>
      </w:tr>
      <w:tr w:rsidR="003672BF" w:rsidRPr="00E32D25" w14:paraId="3476E83C" w14:textId="77777777" w:rsidTr="00E32EAA">
        <w:tc>
          <w:tcPr>
            <w:tcW w:w="2260" w:type="dxa"/>
            <w:tcBorders>
              <w:top w:val="single" w:sz="6" w:space="0" w:color="auto"/>
              <w:left w:val="single" w:sz="6" w:space="0" w:color="auto"/>
              <w:bottom w:val="single" w:sz="4" w:space="0" w:color="auto"/>
              <w:right w:val="single" w:sz="6" w:space="0" w:color="auto"/>
            </w:tcBorders>
          </w:tcPr>
          <w:p w14:paraId="07BFBAF4" w14:textId="77777777" w:rsidR="0068628D" w:rsidRPr="00E32D25" w:rsidRDefault="0068628D" w:rsidP="00B27536">
            <w:pPr>
              <w:pStyle w:val="ConsPlusCell"/>
              <w:widowControl/>
              <w:contextualSpacing/>
              <w:rPr>
                <w:sz w:val="24"/>
                <w:szCs w:val="24"/>
              </w:rPr>
            </w:pPr>
            <w:r w:rsidRPr="00E32D25">
              <w:rPr>
                <w:sz w:val="24"/>
                <w:szCs w:val="24"/>
              </w:rPr>
              <w:lastRenderedPageBreak/>
              <w:t>Этапы и сроки реализации Программы</w:t>
            </w:r>
          </w:p>
        </w:tc>
        <w:tc>
          <w:tcPr>
            <w:tcW w:w="7308" w:type="dxa"/>
            <w:tcBorders>
              <w:top w:val="single" w:sz="6" w:space="0" w:color="auto"/>
              <w:left w:val="single" w:sz="6" w:space="0" w:color="auto"/>
              <w:bottom w:val="single" w:sz="6" w:space="0" w:color="auto"/>
              <w:right w:val="single" w:sz="6" w:space="0" w:color="auto"/>
            </w:tcBorders>
          </w:tcPr>
          <w:p w14:paraId="6173D9C9" w14:textId="77777777" w:rsidR="0068628D" w:rsidRPr="00E32D25" w:rsidRDefault="0068628D" w:rsidP="00AB00B2">
            <w:pPr>
              <w:pStyle w:val="ConsPlusCell"/>
              <w:widowControl/>
              <w:contextualSpacing/>
              <w:rPr>
                <w:sz w:val="24"/>
                <w:szCs w:val="24"/>
              </w:rPr>
            </w:pPr>
            <w:r w:rsidRPr="00E32D25">
              <w:rPr>
                <w:sz w:val="24"/>
                <w:szCs w:val="24"/>
              </w:rPr>
              <w:t>Срок реализации программы с 2017 по 202</w:t>
            </w:r>
            <w:r w:rsidR="00AB00B2" w:rsidRPr="00E32D25">
              <w:rPr>
                <w:sz w:val="24"/>
                <w:szCs w:val="24"/>
              </w:rPr>
              <w:t>4</w:t>
            </w:r>
            <w:r w:rsidRPr="00E32D25">
              <w:rPr>
                <w:sz w:val="24"/>
                <w:szCs w:val="24"/>
              </w:rPr>
              <w:t xml:space="preserve"> годы, разделение на этапы не предусмотрено</w:t>
            </w:r>
          </w:p>
        </w:tc>
      </w:tr>
      <w:tr w:rsidR="003672BF" w:rsidRPr="00E32D25" w14:paraId="69342613" w14:textId="77777777" w:rsidTr="00E32EAA">
        <w:tc>
          <w:tcPr>
            <w:tcW w:w="2260" w:type="dxa"/>
            <w:tcBorders>
              <w:top w:val="single" w:sz="6" w:space="0" w:color="auto"/>
              <w:left w:val="single" w:sz="6" w:space="0" w:color="auto"/>
              <w:bottom w:val="single" w:sz="4" w:space="0" w:color="auto"/>
              <w:right w:val="single" w:sz="6" w:space="0" w:color="auto"/>
            </w:tcBorders>
          </w:tcPr>
          <w:p w14:paraId="50B81512" w14:textId="77777777" w:rsidR="0068628D" w:rsidRPr="00E32D25" w:rsidRDefault="0068628D" w:rsidP="00B27536">
            <w:pPr>
              <w:pStyle w:val="ConsPlusCell"/>
              <w:widowControl/>
              <w:contextualSpacing/>
              <w:rPr>
                <w:sz w:val="24"/>
                <w:szCs w:val="24"/>
              </w:rPr>
            </w:pPr>
            <w:r w:rsidRPr="00E32D25">
              <w:rPr>
                <w:sz w:val="24"/>
                <w:szCs w:val="24"/>
              </w:rPr>
              <w:t>Объемы бюджетных ассигнований Программы</w:t>
            </w:r>
          </w:p>
        </w:tc>
        <w:tc>
          <w:tcPr>
            <w:tcW w:w="7308" w:type="dxa"/>
            <w:tcBorders>
              <w:top w:val="single" w:sz="6" w:space="0" w:color="auto"/>
              <w:left w:val="single" w:sz="6" w:space="0" w:color="auto"/>
              <w:bottom w:val="single" w:sz="6" w:space="0" w:color="auto"/>
              <w:right w:val="single" w:sz="6" w:space="0" w:color="auto"/>
            </w:tcBorders>
          </w:tcPr>
          <w:p w14:paraId="410D341F" w14:textId="77777777" w:rsidR="0068628D" w:rsidRPr="00E32D25" w:rsidRDefault="0068628D" w:rsidP="00B27536">
            <w:pPr>
              <w:pStyle w:val="ConsPlusCell"/>
              <w:widowControl/>
              <w:contextualSpacing/>
              <w:rPr>
                <w:sz w:val="24"/>
                <w:szCs w:val="24"/>
              </w:rPr>
            </w:pPr>
            <w:r w:rsidRPr="00E32D25">
              <w:rPr>
                <w:sz w:val="24"/>
                <w:szCs w:val="24"/>
              </w:rPr>
              <w:t>Общий объем финансирования Программы – средства местного бюджета –</w:t>
            </w:r>
            <w:r w:rsidR="001B579E" w:rsidRPr="00E32D25">
              <w:rPr>
                <w:sz w:val="24"/>
                <w:szCs w:val="24"/>
              </w:rPr>
              <w:t xml:space="preserve"> </w:t>
            </w:r>
            <w:r w:rsidR="001B5E11" w:rsidRPr="00E32D25">
              <w:rPr>
                <w:bCs/>
                <w:sz w:val="24"/>
                <w:szCs w:val="24"/>
              </w:rPr>
              <w:t>18930,751</w:t>
            </w:r>
            <w:r w:rsidR="00AE3823" w:rsidRPr="00E32D25">
              <w:rPr>
                <w:bCs/>
                <w:sz w:val="24"/>
                <w:szCs w:val="24"/>
              </w:rPr>
              <w:t xml:space="preserve"> </w:t>
            </w:r>
            <w:r w:rsidRPr="00E32D25">
              <w:rPr>
                <w:bCs/>
                <w:sz w:val="24"/>
                <w:szCs w:val="24"/>
              </w:rPr>
              <w:t>тыс</w:t>
            </w:r>
            <w:r w:rsidRPr="00E32D25">
              <w:rPr>
                <w:sz w:val="24"/>
                <w:szCs w:val="24"/>
              </w:rPr>
              <w:t>. руб., в том числе по годам:</w:t>
            </w:r>
          </w:p>
          <w:p w14:paraId="32956846" w14:textId="77777777" w:rsidR="0068628D" w:rsidRPr="00E32D25" w:rsidRDefault="0068628D" w:rsidP="005025ED">
            <w:pPr>
              <w:pStyle w:val="ConsPlusCell"/>
              <w:widowControl/>
              <w:contextualSpacing/>
              <w:rPr>
                <w:bCs/>
                <w:sz w:val="24"/>
                <w:szCs w:val="24"/>
              </w:rPr>
            </w:pPr>
            <w:r w:rsidRPr="00E32D25">
              <w:rPr>
                <w:sz w:val="24"/>
                <w:szCs w:val="24"/>
              </w:rPr>
              <w:t xml:space="preserve">2017 </w:t>
            </w:r>
            <w:r w:rsidRPr="00E32D25">
              <w:rPr>
                <w:bCs/>
                <w:sz w:val="24"/>
                <w:szCs w:val="24"/>
              </w:rPr>
              <w:t xml:space="preserve">год – </w:t>
            </w:r>
            <w:r w:rsidR="00B7142C" w:rsidRPr="00E32D25">
              <w:rPr>
                <w:bCs/>
                <w:sz w:val="24"/>
                <w:szCs w:val="24"/>
              </w:rPr>
              <w:t>2629,535</w:t>
            </w:r>
            <w:r w:rsidRPr="00E32D25">
              <w:rPr>
                <w:bCs/>
                <w:sz w:val="24"/>
                <w:szCs w:val="24"/>
              </w:rPr>
              <w:t xml:space="preserve"> тыс. руб.;</w:t>
            </w:r>
          </w:p>
          <w:p w14:paraId="28CE0532" w14:textId="77777777" w:rsidR="0068628D" w:rsidRPr="00E32D25" w:rsidRDefault="0068628D" w:rsidP="005025ED">
            <w:pPr>
              <w:pStyle w:val="ConsPlusCell"/>
              <w:widowControl/>
              <w:contextualSpacing/>
              <w:rPr>
                <w:bCs/>
                <w:sz w:val="24"/>
                <w:szCs w:val="24"/>
              </w:rPr>
            </w:pPr>
            <w:r w:rsidRPr="00E32D25">
              <w:rPr>
                <w:bCs/>
                <w:sz w:val="24"/>
                <w:szCs w:val="24"/>
              </w:rPr>
              <w:t xml:space="preserve">2018 год – </w:t>
            </w:r>
            <w:r w:rsidR="00D31F17" w:rsidRPr="00E32D25">
              <w:rPr>
                <w:bCs/>
                <w:sz w:val="24"/>
                <w:szCs w:val="24"/>
              </w:rPr>
              <w:t>2044,963</w:t>
            </w:r>
            <w:r w:rsidRPr="00E32D25">
              <w:rPr>
                <w:bCs/>
                <w:sz w:val="24"/>
                <w:szCs w:val="24"/>
              </w:rPr>
              <w:t xml:space="preserve"> тыс. руб.;</w:t>
            </w:r>
          </w:p>
          <w:p w14:paraId="02AA18BF" w14:textId="77777777" w:rsidR="0068628D" w:rsidRPr="00E32D25" w:rsidRDefault="0068628D" w:rsidP="005025ED">
            <w:pPr>
              <w:pStyle w:val="ConsPlusCell"/>
              <w:widowControl/>
              <w:contextualSpacing/>
              <w:rPr>
                <w:bCs/>
                <w:sz w:val="24"/>
                <w:szCs w:val="24"/>
              </w:rPr>
            </w:pPr>
            <w:r w:rsidRPr="00E32D25">
              <w:rPr>
                <w:bCs/>
                <w:sz w:val="24"/>
                <w:szCs w:val="24"/>
              </w:rPr>
              <w:t xml:space="preserve">2019 год – </w:t>
            </w:r>
            <w:r w:rsidR="002073EE" w:rsidRPr="00E32D25">
              <w:rPr>
                <w:bCs/>
                <w:sz w:val="24"/>
                <w:szCs w:val="24"/>
              </w:rPr>
              <w:t>20</w:t>
            </w:r>
            <w:r w:rsidR="001B5E11" w:rsidRPr="00E32D25">
              <w:rPr>
                <w:bCs/>
                <w:sz w:val="24"/>
                <w:szCs w:val="24"/>
              </w:rPr>
              <w:t>50</w:t>
            </w:r>
            <w:r w:rsidR="002073EE" w:rsidRPr="00E32D25">
              <w:rPr>
                <w:bCs/>
                <w:sz w:val="24"/>
                <w:szCs w:val="24"/>
              </w:rPr>
              <w:t>,</w:t>
            </w:r>
            <w:r w:rsidR="001B5E11" w:rsidRPr="00E32D25">
              <w:rPr>
                <w:bCs/>
                <w:sz w:val="24"/>
                <w:szCs w:val="24"/>
              </w:rPr>
              <w:t>053</w:t>
            </w:r>
            <w:r w:rsidRPr="00E32D25">
              <w:rPr>
                <w:bCs/>
                <w:sz w:val="24"/>
                <w:szCs w:val="24"/>
              </w:rPr>
              <w:t>тыс. руб.;</w:t>
            </w:r>
          </w:p>
          <w:p w14:paraId="52841919" w14:textId="77777777" w:rsidR="0068628D" w:rsidRPr="00E32D25" w:rsidRDefault="0068628D" w:rsidP="005025ED">
            <w:pPr>
              <w:pStyle w:val="ConsPlusCell"/>
              <w:widowControl/>
              <w:contextualSpacing/>
              <w:rPr>
                <w:bCs/>
                <w:sz w:val="24"/>
                <w:szCs w:val="24"/>
              </w:rPr>
            </w:pPr>
            <w:r w:rsidRPr="00E32D25">
              <w:rPr>
                <w:bCs/>
                <w:sz w:val="24"/>
                <w:szCs w:val="24"/>
              </w:rPr>
              <w:t>2020 год –</w:t>
            </w:r>
            <w:r w:rsidR="001B5E11" w:rsidRPr="00E32D25">
              <w:rPr>
                <w:bCs/>
                <w:sz w:val="24"/>
                <w:szCs w:val="24"/>
              </w:rPr>
              <w:t xml:space="preserve">2338,800 </w:t>
            </w:r>
            <w:r w:rsidRPr="00E32D25">
              <w:rPr>
                <w:bCs/>
                <w:sz w:val="24"/>
                <w:szCs w:val="24"/>
              </w:rPr>
              <w:t>тыс. руб.;</w:t>
            </w:r>
          </w:p>
          <w:p w14:paraId="30C3B964" w14:textId="77777777" w:rsidR="00D31F17" w:rsidRPr="00E32D25" w:rsidRDefault="0068628D" w:rsidP="005025ED">
            <w:pPr>
              <w:pStyle w:val="ConsPlusCell"/>
              <w:widowControl/>
              <w:contextualSpacing/>
              <w:rPr>
                <w:bCs/>
                <w:sz w:val="24"/>
                <w:szCs w:val="24"/>
              </w:rPr>
            </w:pPr>
            <w:r w:rsidRPr="00E32D25">
              <w:rPr>
                <w:bCs/>
                <w:sz w:val="24"/>
                <w:szCs w:val="24"/>
              </w:rPr>
              <w:t>2021 год –</w:t>
            </w:r>
            <w:r w:rsidR="0072251C" w:rsidRPr="00E32D25">
              <w:rPr>
                <w:bCs/>
                <w:sz w:val="24"/>
                <w:szCs w:val="24"/>
              </w:rPr>
              <w:t xml:space="preserve"> </w:t>
            </w:r>
            <w:r w:rsidR="001B5E11" w:rsidRPr="00E32D25">
              <w:rPr>
                <w:bCs/>
                <w:sz w:val="24"/>
                <w:szCs w:val="24"/>
              </w:rPr>
              <w:t xml:space="preserve">3867,400 </w:t>
            </w:r>
            <w:r w:rsidRPr="00E32D25">
              <w:rPr>
                <w:bCs/>
                <w:sz w:val="24"/>
                <w:szCs w:val="24"/>
              </w:rPr>
              <w:t>тыс. руб.</w:t>
            </w:r>
            <w:r w:rsidR="00AB00B2" w:rsidRPr="00E32D25">
              <w:rPr>
                <w:bCs/>
                <w:sz w:val="24"/>
                <w:szCs w:val="24"/>
              </w:rPr>
              <w:t>;</w:t>
            </w:r>
          </w:p>
          <w:p w14:paraId="5FABEB9F" w14:textId="77777777" w:rsidR="00AB00B2" w:rsidRPr="00E32D25" w:rsidRDefault="00AB00B2" w:rsidP="005025ED">
            <w:pPr>
              <w:pStyle w:val="ConsPlusCell"/>
              <w:widowControl/>
              <w:contextualSpacing/>
              <w:rPr>
                <w:sz w:val="24"/>
                <w:szCs w:val="24"/>
              </w:rPr>
            </w:pPr>
            <w:r w:rsidRPr="00E32D25">
              <w:rPr>
                <w:bCs/>
                <w:sz w:val="24"/>
                <w:szCs w:val="24"/>
              </w:rPr>
              <w:t xml:space="preserve">2022 год – </w:t>
            </w:r>
            <w:r w:rsidR="001B579E" w:rsidRPr="00E32D25">
              <w:rPr>
                <w:bCs/>
                <w:sz w:val="24"/>
                <w:szCs w:val="24"/>
              </w:rPr>
              <w:t>2</w:t>
            </w:r>
            <w:r w:rsidR="001B5E11" w:rsidRPr="00E32D25">
              <w:rPr>
                <w:bCs/>
                <w:sz w:val="24"/>
                <w:szCs w:val="24"/>
              </w:rPr>
              <w:t>000</w:t>
            </w:r>
            <w:r w:rsidR="001B579E" w:rsidRPr="00E32D25">
              <w:rPr>
                <w:bCs/>
                <w:sz w:val="24"/>
                <w:szCs w:val="24"/>
              </w:rPr>
              <w:t>,</w:t>
            </w:r>
            <w:r w:rsidR="001B5E11" w:rsidRPr="00E32D25">
              <w:rPr>
                <w:bCs/>
                <w:sz w:val="24"/>
                <w:szCs w:val="24"/>
              </w:rPr>
              <w:t>0</w:t>
            </w:r>
            <w:r w:rsidR="001B579E" w:rsidRPr="00E32D25">
              <w:rPr>
                <w:bCs/>
                <w:sz w:val="24"/>
                <w:szCs w:val="24"/>
              </w:rPr>
              <w:t>00</w:t>
            </w:r>
            <w:r w:rsidRPr="00E32D25">
              <w:rPr>
                <w:bCs/>
                <w:sz w:val="24"/>
                <w:szCs w:val="24"/>
              </w:rPr>
              <w:t xml:space="preserve"> тыс</w:t>
            </w:r>
            <w:r w:rsidRPr="00E32D25">
              <w:rPr>
                <w:sz w:val="24"/>
                <w:szCs w:val="24"/>
              </w:rPr>
              <w:t>. руб.;</w:t>
            </w:r>
          </w:p>
          <w:p w14:paraId="617B18BD" w14:textId="77777777" w:rsidR="00AB00B2" w:rsidRPr="00E32D25" w:rsidRDefault="00AB00B2" w:rsidP="005025ED">
            <w:pPr>
              <w:pStyle w:val="ConsPlusCell"/>
              <w:widowControl/>
              <w:contextualSpacing/>
              <w:rPr>
                <w:sz w:val="24"/>
                <w:szCs w:val="24"/>
              </w:rPr>
            </w:pPr>
            <w:r w:rsidRPr="00E32D25">
              <w:rPr>
                <w:sz w:val="24"/>
                <w:szCs w:val="24"/>
              </w:rPr>
              <w:t xml:space="preserve">2023 год – </w:t>
            </w:r>
            <w:r w:rsidR="001B5E11" w:rsidRPr="00E32D25">
              <w:rPr>
                <w:sz w:val="24"/>
                <w:szCs w:val="24"/>
              </w:rPr>
              <w:t>2000</w:t>
            </w:r>
            <w:r w:rsidR="001B579E" w:rsidRPr="00E32D25">
              <w:rPr>
                <w:sz w:val="24"/>
                <w:szCs w:val="24"/>
              </w:rPr>
              <w:t>,</w:t>
            </w:r>
            <w:r w:rsidR="001B5E11" w:rsidRPr="00E32D25">
              <w:rPr>
                <w:sz w:val="24"/>
                <w:szCs w:val="24"/>
              </w:rPr>
              <w:t>00</w:t>
            </w:r>
            <w:r w:rsidR="001B579E" w:rsidRPr="00E32D25">
              <w:rPr>
                <w:sz w:val="24"/>
                <w:szCs w:val="24"/>
              </w:rPr>
              <w:t>0</w:t>
            </w:r>
            <w:r w:rsidR="0089676C" w:rsidRPr="00E32D25">
              <w:rPr>
                <w:sz w:val="24"/>
                <w:szCs w:val="24"/>
              </w:rPr>
              <w:t xml:space="preserve"> </w:t>
            </w:r>
            <w:r w:rsidRPr="00E32D25">
              <w:rPr>
                <w:sz w:val="24"/>
                <w:szCs w:val="24"/>
              </w:rPr>
              <w:t>тыс. руб.;</w:t>
            </w:r>
          </w:p>
          <w:p w14:paraId="4A70ECAB" w14:textId="77777777" w:rsidR="00AB00B2" w:rsidRPr="00E32D25" w:rsidRDefault="00AB00B2" w:rsidP="001B5E11">
            <w:pPr>
              <w:pStyle w:val="ConsPlusCell"/>
              <w:widowControl/>
              <w:contextualSpacing/>
              <w:rPr>
                <w:sz w:val="24"/>
                <w:szCs w:val="24"/>
              </w:rPr>
            </w:pPr>
            <w:r w:rsidRPr="00E32D25">
              <w:rPr>
                <w:sz w:val="24"/>
                <w:szCs w:val="24"/>
              </w:rPr>
              <w:t>2024 год –</w:t>
            </w:r>
            <w:r w:rsidR="00DD1CBA" w:rsidRPr="00E32D25">
              <w:rPr>
                <w:sz w:val="24"/>
                <w:szCs w:val="24"/>
              </w:rPr>
              <w:t xml:space="preserve"> </w:t>
            </w:r>
            <w:r w:rsidR="001B5E11" w:rsidRPr="00E32D25">
              <w:rPr>
                <w:sz w:val="24"/>
                <w:szCs w:val="24"/>
              </w:rPr>
              <w:t>2000</w:t>
            </w:r>
            <w:r w:rsidR="001B579E" w:rsidRPr="00E32D25">
              <w:rPr>
                <w:sz w:val="24"/>
                <w:szCs w:val="24"/>
              </w:rPr>
              <w:t>,</w:t>
            </w:r>
            <w:r w:rsidR="001B5E11" w:rsidRPr="00E32D25">
              <w:rPr>
                <w:sz w:val="24"/>
                <w:szCs w:val="24"/>
              </w:rPr>
              <w:t>00</w:t>
            </w:r>
            <w:r w:rsidR="001B579E" w:rsidRPr="00E32D25">
              <w:rPr>
                <w:sz w:val="24"/>
                <w:szCs w:val="24"/>
              </w:rPr>
              <w:t>0</w:t>
            </w:r>
            <w:r w:rsidR="0089676C" w:rsidRPr="00E32D25">
              <w:rPr>
                <w:sz w:val="24"/>
                <w:szCs w:val="24"/>
              </w:rPr>
              <w:t xml:space="preserve"> </w:t>
            </w:r>
            <w:r w:rsidRPr="00E32D25">
              <w:rPr>
                <w:sz w:val="24"/>
                <w:szCs w:val="24"/>
              </w:rPr>
              <w:t>тыс. руб.</w:t>
            </w:r>
          </w:p>
        </w:tc>
      </w:tr>
      <w:tr w:rsidR="0078689C" w:rsidRPr="00E32D25" w14:paraId="22CE2EE5" w14:textId="77777777" w:rsidTr="00E32EAA">
        <w:tc>
          <w:tcPr>
            <w:tcW w:w="2260" w:type="dxa"/>
            <w:tcBorders>
              <w:top w:val="single" w:sz="6" w:space="0" w:color="auto"/>
              <w:left w:val="single" w:sz="6" w:space="0" w:color="auto"/>
              <w:bottom w:val="single" w:sz="6" w:space="0" w:color="auto"/>
              <w:right w:val="single" w:sz="4" w:space="0" w:color="auto"/>
            </w:tcBorders>
          </w:tcPr>
          <w:p w14:paraId="10A58B76" w14:textId="77777777" w:rsidR="0068628D" w:rsidRPr="00E32D25" w:rsidRDefault="0068628D" w:rsidP="00B27536">
            <w:pPr>
              <w:pStyle w:val="ConsPlusCell"/>
              <w:widowControl/>
              <w:contextualSpacing/>
              <w:rPr>
                <w:sz w:val="24"/>
                <w:szCs w:val="24"/>
              </w:rPr>
            </w:pPr>
            <w:r w:rsidRPr="00E32D25">
              <w:rPr>
                <w:sz w:val="24"/>
                <w:szCs w:val="24"/>
              </w:rPr>
              <w:t xml:space="preserve">Ожидаемые результаты реализации Программы </w:t>
            </w:r>
          </w:p>
        </w:tc>
        <w:tc>
          <w:tcPr>
            <w:tcW w:w="7308" w:type="dxa"/>
            <w:tcBorders>
              <w:top w:val="single" w:sz="4" w:space="0" w:color="auto"/>
              <w:left w:val="single" w:sz="4" w:space="0" w:color="auto"/>
              <w:bottom w:val="single" w:sz="4" w:space="0" w:color="auto"/>
              <w:right w:val="single" w:sz="4" w:space="0" w:color="auto"/>
            </w:tcBorders>
          </w:tcPr>
          <w:p w14:paraId="39E3D834"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Доля муниципальных учреждений, имеющих широкополосный доступ к сети</w:t>
            </w:r>
            <w:r w:rsidR="00D53A57" w:rsidRPr="00E32D25">
              <w:rPr>
                <w:rFonts w:ascii="Arial" w:hAnsi="Arial" w:cs="Arial"/>
              </w:rPr>
              <w:t xml:space="preserve"> «</w:t>
            </w:r>
            <w:r w:rsidRPr="00E32D25">
              <w:rPr>
                <w:rFonts w:ascii="Arial" w:hAnsi="Arial" w:cs="Arial"/>
              </w:rPr>
              <w:t>Интернет</w:t>
            </w:r>
            <w:r w:rsidR="00D53A57" w:rsidRPr="00E32D25">
              <w:rPr>
                <w:rFonts w:ascii="Arial" w:hAnsi="Arial" w:cs="Arial"/>
              </w:rPr>
              <w:t xml:space="preserve">» </w:t>
            </w:r>
            <w:r w:rsidRPr="00E32D25">
              <w:rPr>
                <w:rFonts w:ascii="Arial" w:hAnsi="Arial" w:cs="Arial"/>
              </w:rPr>
              <w:t>со скоростью доступа не ниже 10 Мбит/</w:t>
            </w:r>
            <w:proofErr w:type="gramStart"/>
            <w:r w:rsidRPr="00E32D25">
              <w:rPr>
                <w:rFonts w:ascii="Arial" w:hAnsi="Arial" w:cs="Arial"/>
              </w:rPr>
              <w:t>с</w:t>
            </w:r>
            <w:proofErr w:type="gramEnd"/>
            <w:r w:rsidRPr="00E32D25">
              <w:rPr>
                <w:rFonts w:ascii="Arial" w:hAnsi="Arial" w:cs="Arial"/>
              </w:rPr>
              <w:t xml:space="preserve">, </w:t>
            </w:r>
            <w:proofErr w:type="gramStart"/>
            <w:r w:rsidRPr="00E32D25">
              <w:rPr>
                <w:rFonts w:ascii="Arial" w:hAnsi="Arial" w:cs="Arial"/>
              </w:rPr>
              <w:t>в</w:t>
            </w:r>
            <w:proofErr w:type="gramEnd"/>
            <w:r w:rsidRPr="00E32D25">
              <w:rPr>
                <w:rFonts w:ascii="Arial" w:hAnsi="Arial" w:cs="Arial"/>
              </w:rPr>
              <w:t xml:space="preserve"> среднем по Кимовскому району к концу </w:t>
            </w:r>
            <w:r w:rsidR="006D6FC6" w:rsidRPr="00E32D25">
              <w:rPr>
                <w:rFonts w:ascii="Arial" w:hAnsi="Arial" w:cs="Arial"/>
              </w:rPr>
              <w:t>2024</w:t>
            </w:r>
            <w:r w:rsidRPr="00E32D25">
              <w:rPr>
                <w:rFonts w:ascii="Arial" w:hAnsi="Arial" w:cs="Arial"/>
              </w:rPr>
              <w:t xml:space="preserve"> года 100%;</w:t>
            </w:r>
          </w:p>
          <w:p w14:paraId="74EA0E6A"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 к концу </w:t>
            </w:r>
            <w:r w:rsidR="006D6FC6" w:rsidRPr="00E32D25">
              <w:rPr>
                <w:rFonts w:ascii="Arial" w:hAnsi="Arial" w:cs="Arial"/>
              </w:rPr>
              <w:t>2024</w:t>
            </w:r>
            <w:r w:rsidRPr="00E32D25">
              <w:rPr>
                <w:rFonts w:ascii="Arial" w:hAnsi="Arial" w:cs="Arial"/>
              </w:rPr>
              <w:t xml:space="preserve"> года 100%;</w:t>
            </w:r>
          </w:p>
          <w:p w14:paraId="5237FC4E"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государственных и муниципальных услуг, предоставляемых посредством Региональной системы межведомственного электронного взаимодействия к концу </w:t>
            </w:r>
            <w:r w:rsidR="006D6FC6" w:rsidRPr="00E32D25">
              <w:rPr>
                <w:rFonts w:ascii="Arial" w:hAnsi="Arial" w:cs="Arial"/>
              </w:rPr>
              <w:t>2024</w:t>
            </w:r>
            <w:r w:rsidRPr="00E32D25">
              <w:rPr>
                <w:rFonts w:ascii="Arial" w:hAnsi="Arial" w:cs="Arial"/>
              </w:rPr>
              <w:t xml:space="preserve"> года 100%;</w:t>
            </w:r>
          </w:p>
          <w:p w14:paraId="48D729A8"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граждан, использующих механизм получения государственных и муниципальных услуг в электронной форме к концу </w:t>
            </w:r>
            <w:r w:rsidR="006D6FC6" w:rsidRPr="00E32D25">
              <w:rPr>
                <w:rFonts w:ascii="Arial" w:hAnsi="Arial" w:cs="Arial"/>
              </w:rPr>
              <w:t>2024</w:t>
            </w:r>
            <w:r w:rsidRPr="00E32D25">
              <w:rPr>
                <w:rFonts w:ascii="Arial" w:hAnsi="Arial" w:cs="Arial"/>
              </w:rPr>
              <w:t xml:space="preserve"> года 80%;</w:t>
            </w:r>
          </w:p>
          <w:p w14:paraId="0165EC66" w14:textId="77777777" w:rsidR="0068628D" w:rsidRPr="00E32D25" w:rsidRDefault="0068628D" w:rsidP="008C68C9">
            <w:pPr>
              <w:pStyle w:val="a3"/>
              <w:numPr>
                <w:ilvl w:val="0"/>
                <w:numId w:val="2"/>
              </w:numPr>
              <w:tabs>
                <w:tab w:val="left" w:pos="381"/>
              </w:tabs>
              <w:ind w:left="0" w:firstLine="0"/>
              <w:rPr>
                <w:rFonts w:ascii="Arial" w:hAnsi="Arial" w:cs="Arial"/>
              </w:rPr>
            </w:pPr>
            <w:proofErr w:type="gramStart"/>
            <w:r w:rsidRPr="00E32D25">
              <w:rPr>
                <w:rFonts w:ascii="Arial" w:hAnsi="Arial" w:cs="Arial"/>
              </w:rPr>
              <w:t xml:space="preserve">Доля граждан Тульской области старше 14 лет, имеющих подтвержденный аккаунт ЕСИА к концу </w:t>
            </w:r>
            <w:r w:rsidR="006D6FC6" w:rsidRPr="00E32D25">
              <w:rPr>
                <w:rFonts w:ascii="Arial" w:hAnsi="Arial" w:cs="Arial"/>
              </w:rPr>
              <w:t>2024</w:t>
            </w:r>
            <w:r w:rsidRPr="00E32D25">
              <w:rPr>
                <w:rFonts w:ascii="Arial" w:hAnsi="Arial" w:cs="Arial"/>
              </w:rPr>
              <w:t xml:space="preserve"> года 80%;</w:t>
            </w:r>
            <w:proofErr w:type="gramEnd"/>
          </w:p>
          <w:p w14:paraId="3E2ABAC7"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Уровень удовлетворенности граждан Российской Федерации качеством предоставления государственных и муниципальных услуг к концу </w:t>
            </w:r>
            <w:r w:rsidR="006D6FC6" w:rsidRPr="00E32D25">
              <w:rPr>
                <w:rFonts w:ascii="Arial" w:hAnsi="Arial" w:cs="Arial"/>
              </w:rPr>
              <w:t>2024</w:t>
            </w:r>
            <w:r w:rsidRPr="00E32D25">
              <w:rPr>
                <w:rFonts w:ascii="Arial" w:hAnsi="Arial" w:cs="Arial"/>
              </w:rPr>
              <w:t xml:space="preserve"> года 80%;</w:t>
            </w:r>
          </w:p>
          <w:p w14:paraId="084C4734"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Количество сотрудников Администрации, прошедших обучение работе с информационными системами к концу </w:t>
            </w:r>
            <w:r w:rsidR="006D6FC6" w:rsidRPr="00E32D25">
              <w:rPr>
                <w:rFonts w:ascii="Arial" w:hAnsi="Arial" w:cs="Arial"/>
              </w:rPr>
              <w:t>2024</w:t>
            </w:r>
            <w:r w:rsidRPr="00E32D25">
              <w:rPr>
                <w:rFonts w:ascii="Arial" w:hAnsi="Arial" w:cs="Arial"/>
              </w:rPr>
              <w:t xml:space="preserve"> года не менее 80%;</w:t>
            </w:r>
          </w:p>
          <w:p w14:paraId="71544BD6"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 к концу </w:t>
            </w:r>
            <w:r w:rsidR="006D6FC6" w:rsidRPr="00E32D25">
              <w:rPr>
                <w:rFonts w:ascii="Arial" w:hAnsi="Arial" w:cs="Arial"/>
              </w:rPr>
              <w:t>2024</w:t>
            </w:r>
            <w:r w:rsidRPr="00E32D25">
              <w:rPr>
                <w:rFonts w:ascii="Arial" w:hAnsi="Arial" w:cs="Arial"/>
              </w:rPr>
              <w:t xml:space="preserve"> года 100%; </w:t>
            </w:r>
          </w:p>
          <w:p w14:paraId="49EE488D"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отечественных товаров и услуг в объеме внутреннего рынка информационных и телекоммуникационных технологий </w:t>
            </w:r>
            <w:r w:rsidR="002073EE" w:rsidRPr="00E32D25">
              <w:rPr>
                <w:rFonts w:ascii="Arial" w:hAnsi="Arial" w:cs="Arial"/>
              </w:rPr>
              <w:t>–</w:t>
            </w:r>
            <w:r w:rsidRPr="00E32D25">
              <w:rPr>
                <w:rFonts w:ascii="Arial" w:hAnsi="Arial" w:cs="Arial"/>
              </w:rPr>
              <w:t xml:space="preserve"> более 50%</w:t>
            </w:r>
          </w:p>
          <w:p w14:paraId="55623425"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размещенных заказов на поставки товаров, </w:t>
            </w:r>
            <w:r w:rsidRPr="00E32D25">
              <w:rPr>
                <w:rFonts w:ascii="Arial" w:hAnsi="Arial" w:cs="Arial"/>
              </w:rPr>
              <w:lastRenderedPageBreak/>
              <w:t xml:space="preserve">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 </w:t>
            </w:r>
            <w:r w:rsidR="002073EE" w:rsidRPr="00E32D25">
              <w:rPr>
                <w:rFonts w:ascii="Arial" w:hAnsi="Arial" w:cs="Arial"/>
              </w:rPr>
              <w:t>–</w:t>
            </w:r>
            <w:r w:rsidRPr="00E32D25">
              <w:rPr>
                <w:rFonts w:ascii="Arial" w:hAnsi="Arial" w:cs="Arial"/>
              </w:rPr>
              <w:t xml:space="preserve"> 100%;</w:t>
            </w:r>
          </w:p>
          <w:p w14:paraId="33775100" w14:textId="77777777" w:rsidR="00AE3823" w:rsidRPr="00E32D25" w:rsidRDefault="00AE3823" w:rsidP="000D652E">
            <w:pPr>
              <w:pStyle w:val="a3"/>
              <w:numPr>
                <w:ilvl w:val="0"/>
                <w:numId w:val="2"/>
              </w:numPr>
              <w:tabs>
                <w:tab w:val="left" w:pos="381"/>
              </w:tabs>
              <w:autoSpaceDE w:val="0"/>
              <w:autoSpaceDN w:val="0"/>
              <w:adjustRightInd w:val="0"/>
              <w:ind w:left="0" w:firstLine="0"/>
              <w:rPr>
                <w:rFonts w:ascii="Arial" w:hAnsi="Arial" w:cs="Arial"/>
              </w:rPr>
            </w:pPr>
            <w:r w:rsidRPr="00E32D25">
              <w:rPr>
                <w:rFonts w:ascii="Arial" w:hAnsi="Arial" w:cs="Arial"/>
              </w:rPr>
              <w:t>Количество обращений граждан, выполненных с нарушением сроков исполнения, не более 0%;</w:t>
            </w:r>
          </w:p>
          <w:p w14:paraId="036B3383"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 к концу </w:t>
            </w:r>
            <w:r w:rsidR="006D6FC6" w:rsidRPr="00E32D25">
              <w:rPr>
                <w:rFonts w:ascii="Arial" w:hAnsi="Arial" w:cs="Arial"/>
              </w:rPr>
              <w:t>2024</w:t>
            </w:r>
            <w:r w:rsidRPr="00E32D25">
              <w:rPr>
                <w:rFonts w:ascii="Arial" w:hAnsi="Arial" w:cs="Arial"/>
              </w:rPr>
              <w:t xml:space="preserve"> года 100%;</w:t>
            </w:r>
          </w:p>
          <w:p w14:paraId="42A3D925" w14:textId="77777777" w:rsidR="0068628D" w:rsidRPr="00E32D25" w:rsidRDefault="0068628D" w:rsidP="008C68C9">
            <w:pPr>
              <w:pStyle w:val="a3"/>
              <w:numPr>
                <w:ilvl w:val="0"/>
                <w:numId w:val="2"/>
              </w:numPr>
              <w:tabs>
                <w:tab w:val="left" w:pos="381"/>
              </w:tabs>
              <w:ind w:left="0" w:firstLine="0"/>
              <w:rPr>
                <w:rFonts w:ascii="Arial" w:hAnsi="Arial" w:cs="Arial"/>
              </w:rPr>
            </w:pPr>
            <w:r w:rsidRPr="00E32D25">
              <w:rPr>
                <w:rFonts w:ascii="Arial" w:hAnsi="Arial" w:cs="Arial"/>
              </w:rPr>
              <w:t xml:space="preserve">Доля защищенных рабочих станций/серверов в органах местного самоуправления Кимовского района в общем числе рабочих станций/серверов к концу </w:t>
            </w:r>
            <w:r w:rsidR="006D6FC6" w:rsidRPr="00E32D25">
              <w:rPr>
                <w:rFonts w:ascii="Arial" w:hAnsi="Arial" w:cs="Arial"/>
              </w:rPr>
              <w:t>2024</w:t>
            </w:r>
            <w:r w:rsidRPr="00E32D25">
              <w:rPr>
                <w:rFonts w:ascii="Arial" w:hAnsi="Arial" w:cs="Arial"/>
              </w:rPr>
              <w:t xml:space="preserve"> года 100%;</w:t>
            </w:r>
          </w:p>
        </w:tc>
      </w:tr>
    </w:tbl>
    <w:p w14:paraId="5AE9C17C" w14:textId="77777777" w:rsidR="0068628D" w:rsidRPr="00E32D25" w:rsidRDefault="0068628D" w:rsidP="0068628D">
      <w:pPr>
        <w:ind w:firstLine="709"/>
        <w:rPr>
          <w:rFonts w:ascii="Arial" w:hAnsi="Arial" w:cs="Arial"/>
        </w:rPr>
      </w:pPr>
    </w:p>
    <w:p w14:paraId="54B09806" w14:textId="77777777" w:rsidR="0068628D" w:rsidRPr="00E32D25" w:rsidRDefault="0068628D" w:rsidP="00480B73">
      <w:pPr>
        <w:pStyle w:val="a3"/>
        <w:numPr>
          <w:ilvl w:val="0"/>
          <w:numId w:val="1"/>
        </w:numPr>
        <w:ind w:left="0" w:firstLine="709"/>
        <w:contextualSpacing w:val="0"/>
        <w:jc w:val="center"/>
        <w:rPr>
          <w:rFonts w:ascii="Arial" w:hAnsi="Arial" w:cs="Arial"/>
          <w:b/>
        </w:rPr>
      </w:pPr>
      <w:r w:rsidRPr="00E32D25">
        <w:rPr>
          <w:rFonts w:ascii="Arial" w:hAnsi="Arial" w:cs="Arial"/>
          <w:b/>
        </w:rPr>
        <w:t>Характеристика текущего состояния, основные показатели, основные проблемы информатизации муниципального образования Кимовский район</w:t>
      </w:r>
    </w:p>
    <w:p w14:paraId="15C50030" w14:textId="77777777" w:rsidR="0068628D" w:rsidRPr="00E32D25" w:rsidRDefault="0068628D" w:rsidP="00480B73">
      <w:pPr>
        <w:ind w:firstLine="709"/>
        <w:rPr>
          <w:rFonts w:ascii="Arial" w:hAnsi="Arial" w:cs="Arial"/>
        </w:rPr>
      </w:pPr>
    </w:p>
    <w:p w14:paraId="41A4FB64" w14:textId="77777777" w:rsidR="0068628D" w:rsidRPr="00E32D25" w:rsidRDefault="0068628D" w:rsidP="00480B73">
      <w:pPr>
        <w:ind w:firstLine="709"/>
        <w:rPr>
          <w:rFonts w:ascii="Arial" w:hAnsi="Arial" w:cs="Arial"/>
        </w:rPr>
      </w:pPr>
      <w:proofErr w:type="gramStart"/>
      <w:r w:rsidRPr="00E32D25">
        <w:rPr>
          <w:rFonts w:ascii="Arial" w:hAnsi="Arial" w:cs="Arial"/>
        </w:rPr>
        <w:t>Развитие информационного общества и электронного правительства представляет широкие возможности для повышения качества жизни граждан муниципального образования Кимовский район (далее – МО Кимовский район), эффективности государственного управления и местного самоуправления в МО Кимовский район, повышения качества услуг, оказываемых в электронной форме, а также создания условий для дальнейшего успешного социально-экономического развития МО Кимовский район.</w:t>
      </w:r>
      <w:proofErr w:type="gramEnd"/>
    </w:p>
    <w:p w14:paraId="714D0FE1" w14:textId="77777777" w:rsidR="0068628D" w:rsidRPr="00E32D25" w:rsidRDefault="0068628D" w:rsidP="00480B73">
      <w:pPr>
        <w:ind w:firstLine="709"/>
        <w:rPr>
          <w:rFonts w:ascii="Arial" w:hAnsi="Arial" w:cs="Arial"/>
        </w:rPr>
      </w:pPr>
      <w:r w:rsidRPr="00E32D25">
        <w:rPr>
          <w:rFonts w:ascii="Arial" w:hAnsi="Arial" w:cs="Arial"/>
        </w:rPr>
        <w:t>Одной из основных задач государственной программы Российской Федерации</w:t>
      </w:r>
      <w:r w:rsidR="00D53A57" w:rsidRPr="00E32D25">
        <w:rPr>
          <w:rFonts w:ascii="Arial" w:hAnsi="Arial" w:cs="Arial"/>
        </w:rPr>
        <w:t xml:space="preserve"> «</w:t>
      </w:r>
      <w:r w:rsidRPr="00E32D25">
        <w:rPr>
          <w:rFonts w:ascii="Arial" w:hAnsi="Arial" w:cs="Arial"/>
        </w:rPr>
        <w:t>Информационное общество (2011-2020 годы)</w:t>
      </w:r>
      <w:r w:rsidR="00D53A57" w:rsidRPr="00E32D25">
        <w:rPr>
          <w:rFonts w:ascii="Arial" w:hAnsi="Arial" w:cs="Arial"/>
        </w:rPr>
        <w:t xml:space="preserve">» </w:t>
      </w:r>
      <w:r w:rsidRPr="00E32D25">
        <w:rPr>
          <w:rFonts w:ascii="Arial" w:hAnsi="Arial" w:cs="Arial"/>
        </w:rPr>
        <w:t>является повышение качества жизни граждан и улучшение условий развития бизнеса в информационном обществе. Достижение поставленной цели Программы невозможно без повышения качества и доступности предоставляемых государственных услуг, упрощения процедур и сокращения сроков их оказания, повышения открытости информации о деятельности органов государственной власти и органов местного самоуправления.</w:t>
      </w:r>
    </w:p>
    <w:p w14:paraId="346721CD" w14:textId="77777777" w:rsidR="0068628D" w:rsidRPr="00E32D25" w:rsidRDefault="0068628D" w:rsidP="00480B73">
      <w:pPr>
        <w:ind w:firstLine="709"/>
        <w:rPr>
          <w:rFonts w:ascii="Arial" w:hAnsi="Arial" w:cs="Arial"/>
        </w:rPr>
      </w:pPr>
      <w:r w:rsidRPr="00E32D25">
        <w:rPr>
          <w:rFonts w:ascii="Arial" w:hAnsi="Arial" w:cs="Arial"/>
        </w:rPr>
        <w:t>Активное развитие и широкое применение ИКТ являются на сегодняшний день одними из важных факторов для повышения уровня социально-экономического развития МО Кимовский район, повышения эффективности муниципального управления, создания необходимых условий для включения района в процесс перехода к информационному обществу.</w:t>
      </w:r>
    </w:p>
    <w:p w14:paraId="73888113" w14:textId="77777777" w:rsidR="0068628D" w:rsidRPr="00E32D25" w:rsidRDefault="0068628D" w:rsidP="00480B73">
      <w:pPr>
        <w:ind w:firstLine="709"/>
        <w:rPr>
          <w:rFonts w:ascii="Arial" w:hAnsi="Arial" w:cs="Arial"/>
        </w:rPr>
      </w:pPr>
      <w:r w:rsidRPr="00E32D25">
        <w:rPr>
          <w:rFonts w:ascii="Arial" w:hAnsi="Arial" w:cs="Arial"/>
        </w:rPr>
        <w:t>Эффективность функционирования органов местного самоуправления во многом зависит от достоверности и своевременности получения и передачи информации.</w:t>
      </w:r>
    </w:p>
    <w:p w14:paraId="56CC9A4E" w14:textId="77777777" w:rsidR="0068628D" w:rsidRPr="00E32D25" w:rsidRDefault="0068628D" w:rsidP="00480B73">
      <w:pPr>
        <w:ind w:firstLine="709"/>
        <w:rPr>
          <w:rFonts w:ascii="Arial" w:hAnsi="Arial" w:cs="Arial"/>
        </w:rPr>
      </w:pPr>
      <w:r w:rsidRPr="00E32D25">
        <w:rPr>
          <w:rFonts w:ascii="Arial" w:hAnsi="Arial" w:cs="Arial"/>
        </w:rPr>
        <w:t>В настоящее время продолжается этап оснащения органов местного самоуправления МО Кимовский район современной вычислительной техникой и создания соответствующей информационно-технологической и коммуникационной инфраструктуры обеспечения их деятельности.</w:t>
      </w:r>
    </w:p>
    <w:p w14:paraId="02488B77" w14:textId="77777777" w:rsidR="0068628D" w:rsidRPr="00E32D25" w:rsidRDefault="0068628D" w:rsidP="00480B73">
      <w:pPr>
        <w:ind w:firstLine="709"/>
        <w:rPr>
          <w:rFonts w:ascii="Arial" w:hAnsi="Arial" w:cs="Arial"/>
        </w:rPr>
      </w:pPr>
      <w:r w:rsidRPr="00E32D25">
        <w:rPr>
          <w:rFonts w:ascii="Arial" w:hAnsi="Arial" w:cs="Arial"/>
        </w:rPr>
        <w:t>Автоматизированные информационные системы стали не только основой информатизации органов местного самоуправления МО Кимовский район, но и значительно ускорили межведомственный информационный обмен, обеспечивают информационное взаимодействие между органами государственной власти и органами местного самоуправления.</w:t>
      </w:r>
    </w:p>
    <w:p w14:paraId="341B01A3" w14:textId="77777777" w:rsidR="0068628D" w:rsidRPr="00E32D25" w:rsidRDefault="0068628D" w:rsidP="00480B73">
      <w:pPr>
        <w:ind w:firstLine="709"/>
        <w:rPr>
          <w:rFonts w:ascii="Arial" w:hAnsi="Arial" w:cs="Arial"/>
        </w:rPr>
      </w:pPr>
      <w:r w:rsidRPr="00E32D25">
        <w:rPr>
          <w:rFonts w:ascii="Arial" w:hAnsi="Arial" w:cs="Arial"/>
        </w:rPr>
        <w:lastRenderedPageBreak/>
        <w:t>Программа направлена, прежде всего, на интересы граждан, на создание для них новых возможностей, включает в себя мероприятия по информатизации администрации МО Кимовский район. В рамках ее реализации все учреждения будут обеспечены широкополосным доступом к сети</w:t>
      </w:r>
      <w:r w:rsidR="00D53A57" w:rsidRPr="00E32D25">
        <w:rPr>
          <w:rFonts w:ascii="Arial" w:hAnsi="Arial" w:cs="Arial"/>
        </w:rPr>
        <w:t xml:space="preserve"> «</w:t>
      </w:r>
      <w:r w:rsidRPr="00E32D25">
        <w:rPr>
          <w:rFonts w:ascii="Arial" w:hAnsi="Arial" w:cs="Arial"/>
        </w:rPr>
        <w:t>Интернет</w:t>
      </w:r>
      <w:r w:rsidR="002073EE" w:rsidRPr="00E32D25">
        <w:rPr>
          <w:rFonts w:ascii="Arial" w:hAnsi="Arial" w:cs="Arial"/>
        </w:rPr>
        <w:t>»</w:t>
      </w:r>
      <w:r w:rsidRPr="00E32D25">
        <w:rPr>
          <w:rFonts w:ascii="Arial" w:hAnsi="Arial" w:cs="Arial"/>
        </w:rPr>
        <w:t>, компьютерным и коммуникационным оборудованием. В результате повысится эффективность деятельности этих учреждений, качество и доступность оказываемых ими услуг в сфере ИКТ.</w:t>
      </w:r>
    </w:p>
    <w:p w14:paraId="0B1AA6E8" w14:textId="77777777" w:rsidR="0068628D" w:rsidRPr="00E32D25" w:rsidRDefault="0068628D" w:rsidP="00480B73">
      <w:pPr>
        <w:ind w:firstLine="709"/>
        <w:rPr>
          <w:rFonts w:ascii="Arial" w:hAnsi="Arial" w:cs="Arial"/>
        </w:rPr>
      </w:pPr>
      <w:r w:rsidRPr="00E32D25">
        <w:rPr>
          <w:rFonts w:ascii="Arial" w:hAnsi="Arial" w:cs="Arial"/>
        </w:rPr>
        <w:t>Сохранение достигнутых результатов по степени готовности к развитию информационного общества и по информационной открытости исполнительных органов местного самоуправления является одной из задач, решаемых с помощью Программы.</w:t>
      </w:r>
    </w:p>
    <w:p w14:paraId="1881D0D9" w14:textId="77777777" w:rsidR="0068628D" w:rsidRPr="00E32D25" w:rsidRDefault="0068628D" w:rsidP="00480B73">
      <w:pPr>
        <w:ind w:firstLine="709"/>
        <w:rPr>
          <w:rFonts w:ascii="Arial" w:hAnsi="Arial" w:cs="Arial"/>
        </w:rPr>
      </w:pPr>
      <w:r w:rsidRPr="00E32D25">
        <w:rPr>
          <w:rFonts w:ascii="Arial" w:hAnsi="Arial" w:cs="Arial"/>
        </w:rPr>
        <w:t>Вместе с тем имеются проблемы, оказывающие препятствие на уровень распространения ИКТ и, соответственно, развитие информационного общества в МО Кимовский район:</w:t>
      </w:r>
    </w:p>
    <w:p w14:paraId="4735E202" w14:textId="77777777" w:rsidR="0068628D" w:rsidRPr="00E32D25" w:rsidRDefault="0068628D" w:rsidP="00480B73">
      <w:pPr>
        <w:ind w:firstLine="709"/>
        <w:rPr>
          <w:rFonts w:ascii="Arial" w:hAnsi="Arial" w:cs="Arial"/>
        </w:rPr>
      </w:pPr>
      <w:r w:rsidRPr="00E32D25">
        <w:rPr>
          <w:rFonts w:ascii="Arial" w:hAnsi="Arial" w:cs="Arial"/>
        </w:rPr>
        <w:t>- отмечается уровень цифрового неравенства между учреждениями в использовании информационных и телекоммуникационных технологий;</w:t>
      </w:r>
    </w:p>
    <w:p w14:paraId="792C4402" w14:textId="77777777" w:rsidR="0068628D" w:rsidRPr="00E32D25" w:rsidRDefault="0068628D" w:rsidP="00480B73">
      <w:pPr>
        <w:ind w:firstLine="709"/>
        <w:rPr>
          <w:rFonts w:ascii="Arial" w:hAnsi="Arial" w:cs="Arial"/>
        </w:rPr>
      </w:pPr>
      <w:r w:rsidRPr="00E32D25">
        <w:rPr>
          <w:rFonts w:ascii="Arial" w:hAnsi="Arial" w:cs="Arial"/>
        </w:rPr>
        <w:t>- недостаточный уровень распространения в обществе базовых навыков использования ИКТ;</w:t>
      </w:r>
    </w:p>
    <w:p w14:paraId="323A0666" w14:textId="77777777" w:rsidR="0068628D" w:rsidRPr="00E32D25" w:rsidRDefault="0068628D" w:rsidP="00480B73">
      <w:pPr>
        <w:ind w:firstLine="709"/>
        <w:rPr>
          <w:rFonts w:ascii="Arial" w:hAnsi="Arial" w:cs="Arial"/>
        </w:rPr>
      </w:pPr>
      <w:r w:rsidRPr="00E32D25">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771452B0" w14:textId="77777777" w:rsidR="0068628D" w:rsidRPr="00E32D25" w:rsidRDefault="0068628D" w:rsidP="00480B73">
      <w:pPr>
        <w:ind w:firstLine="709"/>
        <w:rPr>
          <w:rFonts w:ascii="Arial" w:hAnsi="Arial" w:cs="Arial"/>
        </w:rPr>
      </w:pPr>
      <w:r w:rsidRPr="00E32D25">
        <w:rPr>
          <w:rFonts w:ascii="Arial" w:hAnsi="Arial" w:cs="Arial"/>
        </w:rPr>
        <w:t>- разрозненность информационных ресурсов, несопоставимость данных и их дублирование;</w:t>
      </w:r>
    </w:p>
    <w:p w14:paraId="61B52FC2" w14:textId="77777777" w:rsidR="0068628D" w:rsidRPr="00E32D25" w:rsidRDefault="0068628D" w:rsidP="00480B73">
      <w:pPr>
        <w:ind w:firstLine="709"/>
        <w:rPr>
          <w:rFonts w:ascii="Arial" w:hAnsi="Arial" w:cs="Arial"/>
        </w:rPr>
      </w:pPr>
      <w:r w:rsidRPr="00E32D25">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7EF60F32" w14:textId="77777777" w:rsidR="0068628D" w:rsidRPr="00E32D25" w:rsidRDefault="0068628D" w:rsidP="00480B73">
      <w:pPr>
        <w:ind w:firstLine="709"/>
        <w:rPr>
          <w:rFonts w:ascii="Arial" w:hAnsi="Arial" w:cs="Arial"/>
        </w:rPr>
      </w:pPr>
      <w:r w:rsidRPr="00E32D25">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40B1FCAE" w14:textId="77777777" w:rsidR="0068628D" w:rsidRPr="00E32D25" w:rsidRDefault="0068628D" w:rsidP="00480B73">
      <w:pPr>
        <w:ind w:firstLine="709"/>
        <w:rPr>
          <w:rFonts w:ascii="Arial" w:hAnsi="Arial" w:cs="Arial"/>
        </w:rPr>
      </w:pPr>
    </w:p>
    <w:p w14:paraId="07378172" w14:textId="77777777" w:rsidR="0068628D" w:rsidRPr="00E32D25" w:rsidRDefault="0068628D" w:rsidP="00480B73">
      <w:pPr>
        <w:pStyle w:val="a3"/>
        <w:numPr>
          <w:ilvl w:val="0"/>
          <w:numId w:val="1"/>
        </w:numPr>
        <w:ind w:left="0" w:firstLine="709"/>
        <w:contextualSpacing w:val="0"/>
        <w:jc w:val="center"/>
        <w:rPr>
          <w:rFonts w:ascii="Arial" w:hAnsi="Arial" w:cs="Arial"/>
          <w:b/>
        </w:rPr>
      </w:pPr>
      <w:r w:rsidRPr="00E32D25">
        <w:rPr>
          <w:rFonts w:ascii="Arial" w:hAnsi="Arial" w:cs="Arial"/>
          <w:b/>
        </w:rPr>
        <w:t xml:space="preserve"> Цели и задачи Программы, прогноз развития информатизации муниципального образования Кимовский район, прогноз конечных результатов Программы</w:t>
      </w:r>
    </w:p>
    <w:p w14:paraId="776DAAE8" w14:textId="77777777" w:rsidR="0068628D" w:rsidRPr="00E32D25" w:rsidRDefault="0068628D" w:rsidP="00480B73">
      <w:pPr>
        <w:ind w:firstLine="709"/>
        <w:rPr>
          <w:rFonts w:ascii="Arial" w:hAnsi="Arial" w:cs="Arial"/>
        </w:rPr>
      </w:pPr>
    </w:p>
    <w:p w14:paraId="454284D6" w14:textId="77777777" w:rsidR="0068628D" w:rsidRPr="00E32D25" w:rsidRDefault="0068628D" w:rsidP="00480B73">
      <w:pPr>
        <w:ind w:firstLine="709"/>
        <w:rPr>
          <w:rFonts w:ascii="Arial" w:hAnsi="Arial" w:cs="Arial"/>
        </w:rPr>
      </w:pPr>
      <w:proofErr w:type="gramStart"/>
      <w:r w:rsidRPr="00E32D25">
        <w:rPr>
          <w:rFonts w:ascii="Arial" w:hAnsi="Arial" w:cs="Arial"/>
        </w:rPr>
        <w:t xml:space="preserve">Цели и задачи, целевые показатели реализации Программы соответствуют целям, задачам и показателям Стратегии развития информационного общества в Российской Федерации, утвержденной Президентом Российской Федерации </w:t>
      </w:r>
      <w:r w:rsidR="00391DE5" w:rsidRPr="00E32D25">
        <w:rPr>
          <w:rFonts w:ascii="Arial" w:hAnsi="Arial" w:cs="Arial"/>
        </w:rPr>
        <w:t>09.05.2017 № 203</w:t>
      </w:r>
      <w:r w:rsidRPr="00E32D25">
        <w:rPr>
          <w:rFonts w:ascii="Arial" w:hAnsi="Arial" w:cs="Arial"/>
        </w:rPr>
        <w:t>, обеспечивают единство приоритетов в области внедрения ИКТ на федеральном, региональном и муниципальном уровнях и подчинены достижению целей ускорения социально-экономического развития МО Кимовский район, повышения уровня и качества жизни граждан.</w:t>
      </w:r>
      <w:proofErr w:type="gramEnd"/>
    </w:p>
    <w:p w14:paraId="23EED7A4" w14:textId="77777777" w:rsidR="0068628D" w:rsidRPr="00E32D25" w:rsidRDefault="0068628D" w:rsidP="00480B73">
      <w:pPr>
        <w:ind w:firstLine="709"/>
        <w:rPr>
          <w:rFonts w:ascii="Arial" w:hAnsi="Arial" w:cs="Arial"/>
        </w:rPr>
      </w:pPr>
      <w:r w:rsidRPr="00E32D25">
        <w:rPr>
          <w:rFonts w:ascii="Arial" w:hAnsi="Arial" w:cs="Arial"/>
        </w:rPr>
        <w:t xml:space="preserve">Целью Программы является развитие информационного общества: </w:t>
      </w:r>
    </w:p>
    <w:p w14:paraId="1CD37683"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обеспечение безопасности граждан при обращении в органы местного самоуправления для получения муниципальных услуг и решения вопросов жизнеобеспечения;</w:t>
      </w:r>
    </w:p>
    <w:p w14:paraId="77764173"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развитие свободного, устойчивого и безопасного взаимодействия граждан и организаций, органов государственной власти Российской Федерации, органов местного самоуправления;</w:t>
      </w:r>
    </w:p>
    <w:p w14:paraId="0EB9CC05"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повышение эффективности муниципального управления, развитие экономики и социальной сферы;</w:t>
      </w:r>
    </w:p>
    <w:p w14:paraId="08D49D62"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 xml:space="preserve">повышение качества взаимоотношений исполнительной власти и общества путем расширения возможности доступа граждан к информации о деятельности органов местного самоуправления, повышения оперативности </w:t>
      </w:r>
      <w:r w:rsidRPr="00E32D25">
        <w:rPr>
          <w:rFonts w:ascii="Arial" w:hAnsi="Arial" w:cs="Arial"/>
        </w:rPr>
        <w:lastRenderedPageBreak/>
        <w:t xml:space="preserve">предоставления муниципальных услуг по средствам внедрения системы межведомственного электронного взаимодействия (далее </w:t>
      </w:r>
      <w:r w:rsidR="002073EE" w:rsidRPr="00E32D25">
        <w:rPr>
          <w:rFonts w:ascii="Arial" w:hAnsi="Arial" w:cs="Arial"/>
        </w:rPr>
        <w:t>–</w:t>
      </w:r>
      <w:r w:rsidRPr="00E32D25">
        <w:rPr>
          <w:rFonts w:ascii="Arial" w:hAnsi="Arial" w:cs="Arial"/>
        </w:rPr>
        <w:t xml:space="preserve"> СМЭВ), внедрения единых стандартов обслуживания населения; </w:t>
      </w:r>
    </w:p>
    <w:p w14:paraId="5FA6699A"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 xml:space="preserve">повышение эффективности управления внедрением информационных и телекоммуникационных технологий в деятельность органов местного самоуправления; </w:t>
      </w:r>
    </w:p>
    <w:p w14:paraId="0E2E3135"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повышение эффективности систем информационно-аналитического обеспечения государственного управления;</w:t>
      </w:r>
    </w:p>
    <w:p w14:paraId="1D228630"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 xml:space="preserve">обеспечение оперативности и полноты </w:t>
      </w:r>
      <w:proofErr w:type="gramStart"/>
      <w:r w:rsidRPr="00E32D25">
        <w:rPr>
          <w:rFonts w:ascii="Arial" w:hAnsi="Arial" w:cs="Arial"/>
        </w:rPr>
        <w:t>контроля за</w:t>
      </w:r>
      <w:proofErr w:type="gramEnd"/>
      <w:r w:rsidRPr="00E32D25">
        <w:rPr>
          <w:rFonts w:ascii="Arial" w:hAnsi="Arial" w:cs="Arial"/>
        </w:rPr>
        <w:t xml:space="preserve"> деятельностью органов местного самоуправления, повышение уровня подотчетности гражданам; </w:t>
      </w:r>
    </w:p>
    <w:p w14:paraId="5082A14C" w14:textId="77777777" w:rsidR="009C1FE0" w:rsidRPr="00E32D25" w:rsidRDefault="009C1FE0" w:rsidP="00480B73">
      <w:pPr>
        <w:pStyle w:val="a3"/>
        <w:numPr>
          <w:ilvl w:val="0"/>
          <w:numId w:val="5"/>
        </w:numPr>
        <w:tabs>
          <w:tab w:val="left" w:pos="851"/>
        </w:tabs>
        <w:ind w:left="0" w:firstLine="709"/>
        <w:rPr>
          <w:rFonts w:ascii="Arial" w:hAnsi="Arial" w:cs="Arial"/>
        </w:rPr>
      </w:pPr>
      <w:r w:rsidRPr="00E32D25">
        <w:rPr>
          <w:rFonts w:ascii="Arial" w:hAnsi="Arial" w:cs="Arial"/>
        </w:rPr>
        <w:t>содействие формированию муниципального рынка информационных ресурсов, услуг, информационных систем, технологий, средств их обеспечения.</w:t>
      </w:r>
    </w:p>
    <w:p w14:paraId="3E72D3D9" w14:textId="77777777" w:rsidR="008E65F5" w:rsidRPr="00E32D25" w:rsidRDefault="008E65F5" w:rsidP="00480B73">
      <w:pPr>
        <w:ind w:firstLine="709"/>
        <w:rPr>
          <w:rFonts w:ascii="Arial" w:hAnsi="Arial" w:cs="Arial"/>
        </w:rPr>
      </w:pPr>
      <w:r w:rsidRPr="00E32D25">
        <w:rPr>
          <w:rFonts w:ascii="Arial" w:hAnsi="Arial" w:cs="Arial"/>
        </w:rPr>
        <w:t xml:space="preserve">3.1 Формирование информационного пространства, основанного на знаниях (далее </w:t>
      </w:r>
      <w:r w:rsidR="002073EE" w:rsidRPr="00E32D25">
        <w:rPr>
          <w:rFonts w:ascii="Arial" w:hAnsi="Arial" w:cs="Arial"/>
        </w:rPr>
        <w:t>–</w:t>
      </w:r>
      <w:r w:rsidRPr="00E32D25">
        <w:rPr>
          <w:rFonts w:ascii="Arial" w:hAnsi="Arial" w:cs="Arial"/>
        </w:rPr>
        <w:t xml:space="preserve"> информационное пространство знаний), являются обеспечение прав граждан на объективную, достоверную, безопасную информацию.</w:t>
      </w:r>
    </w:p>
    <w:p w14:paraId="5636139B" w14:textId="77777777" w:rsidR="008E65F5" w:rsidRPr="00E32D25" w:rsidRDefault="008E65F5" w:rsidP="00480B73">
      <w:pPr>
        <w:ind w:firstLine="709"/>
        <w:rPr>
          <w:rFonts w:ascii="Arial" w:hAnsi="Arial" w:cs="Arial"/>
        </w:rPr>
      </w:pPr>
      <w:r w:rsidRPr="00E32D25">
        <w:rPr>
          <w:rFonts w:ascii="Arial" w:hAnsi="Arial" w:cs="Arial"/>
        </w:rPr>
        <w:t>3.2</w:t>
      </w:r>
      <w:proofErr w:type="gramStart"/>
      <w:r w:rsidRPr="00E32D25">
        <w:rPr>
          <w:rFonts w:ascii="Arial" w:hAnsi="Arial" w:cs="Arial"/>
        </w:rPr>
        <w:t xml:space="preserve"> Д</w:t>
      </w:r>
      <w:proofErr w:type="gramEnd"/>
      <w:r w:rsidRPr="00E32D25">
        <w:rPr>
          <w:rFonts w:ascii="Arial" w:hAnsi="Arial" w:cs="Arial"/>
        </w:rPr>
        <w:t>ля формирования информационного пространства знаний необходимо:</w:t>
      </w:r>
    </w:p>
    <w:p w14:paraId="739B1119"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r w:rsidRPr="00E32D25">
        <w:rPr>
          <w:rFonts w:ascii="Arial" w:hAnsi="Arial" w:cs="Arial"/>
        </w:rPr>
        <w:t>сформировать безопасную информационную среду на основе популяризации информационных ресурсов, способствующих распространению традиционных российских духовно-нравственных ценностей;</w:t>
      </w:r>
    </w:p>
    <w:p w14:paraId="1EEBEC96"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r w:rsidRPr="00E32D25">
        <w:rPr>
          <w:rFonts w:ascii="Arial" w:hAnsi="Arial" w:cs="Arial"/>
        </w:rPr>
        <w:t>усовершенствовать механизмы обмена знаниями;</w:t>
      </w:r>
    </w:p>
    <w:p w14:paraId="5BDFFDBF"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proofErr w:type="gramStart"/>
      <w:r w:rsidRPr="00E32D25">
        <w:rPr>
          <w:rFonts w:ascii="Arial" w:hAnsi="Arial" w:cs="Arial"/>
        </w:rPr>
        <w:t>использовать и развивать</w:t>
      </w:r>
      <w:proofErr w:type="gramEnd"/>
      <w:r w:rsidRPr="00E32D25">
        <w:rPr>
          <w:rFonts w:ascii="Arial" w:hAnsi="Arial" w:cs="Arial"/>
        </w:rPr>
        <w:t xml:space="preserve"> различные образовательные технологии, в том числе дистанционные, электронное обучение, при реализации образовательных программ;</w:t>
      </w:r>
    </w:p>
    <w:p w14:paraId="3B167EA0"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proofErr w:type="gramStart"/>
      <w:r w:rsidRPr="00E32D25">
        <w:rPr>
          <w:rFonts w:ascii="Arial" w:hAnsi="Arial" w:cs="Arial"/>
        </w:rPr>
        <w:t>формировать и развивать</w:t>
      </w:r>
      <w:proofErr w:type="gramEnd"/>
      <w:r w:rsidRPr="00E32D25">
        <w:rPr>
          <w:rFonts w:ascii="Arial" w:hAnsi="Arial" w:cs="Arial"/>
        </w:rPr>
        <w:t xml:space="preserve"> правосознание граждан и их ответственное отношение к использованию информационных технологий, в том числе потребительскую и пользовательскую культуру;</w:t>
      </w:r>
    </w:p>
    <w:p w14:paraId="69048BBA"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r w:rsidRPr="00E32D25">
        <w:rPr>
          <w:rFonts w:ascii="Arial" w:hAnsi="Arial" w:cs="Arial"/>
        </w:rPr>
        <w:t>обеспечить создание и развитие систем нормативно-правовой, информационно-консультативной, технологической и технической помощи в обнаружении, предупреждении, предотвращении и отражении угроз информационной безопасности граждан и ликвидации последствий их проявления;</w:t>
      </w:r>
    </w:p>
    <w:p w14:paraId="6E7142F9"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r w:rsidRPr="00E32D25">
        <w:rPr>
          <w:rFonts w:ascii="Arial" w:hAnsi="Arial" w:cs="Arial"/>
        </w:rPr>
        <w:t>совершенствовать механизмы ограничения доступа к информации, распространение которой в Российской Федерации запрещено федеральным законом, и ее удаления;</w:t>
      </w:r>
    </w:p>
    <w:p w14:paraId="0A233396" w14:textId="77777777" w:rsidR="008E65F5" w:rsidRPr="00E32D25" w:rsidRDefault="008E65F5" w:rsidP="002073EE">
      <w:pPr>
        <w:pStyle w:val="a3"/>
        <w:numPr>
          <w:ilvl w:val="0"/>
          <w:numId w:val="5"/>
        </w:numPr>
        <w:tabs>
          <w:tab w:val="left" w:pos="851"/>
          <w:tab w:val="left" w:pos="993"/>
        </w:tabs>
        <w:ind w:left="0" w:firstLine="709"/>
        <w:rPr>
          <w:rFonts w:ascii="Arial" w:hAnsi="Arial" w:cs="Arial"/>
        </w:rPr>
      </w:pPr>
      <w:r w:rsidRPr="00E32D25">
        <w:rPr>
          <w:rFonts w:ascii="Arial" w:hAnsi="Arial" w:cs="Arial"/>
        </w:rPr>
        <w:t>принять меры по эффективному использованию современных информационных платформ для распространения достоверной и качественной информации российского производства;</w:t>
      </w:r>
    </w:p>
    <w:p w14:paraId="037EAEFA" w14:textId="77777777" w:rsidR="0068628D" w:rsidRPr="00E32D25" w:rsidRDefault="0068628D" w:rsidP="00480B73">
      <w:pPr>
        <w:ind w:firstLine="709"/>
        <w:rPr>
          <w:rFonts w:ascii="Arial" w:hAnsi="Arial" w:cs="Arial"/>
        </w:rPr>
      </w:pPr>
      <w:r w:rsidRPr="00E32D25">
        <w:rPr>
          <w:rFonts w:ascii="Arial" w:hAnsi="Arial" w:cs="Arial"/>
        </w:rPr>
        <w:t>Задачами Программы являются:</w:t>
      </w:r>
    </w:p>
    <w:p w14:paraId="2E0B6A1D" w14:textId="77777777" w:rsidR="00292628" w:rsidRPr="00E32D25" w:rsidRDefault="00292628" w:rsidP="00480B73">
      <w:pPr>
        <w:pStyle w:val="ConsPlusCell"/>
        <w:widowControl/>
        <w:ind w:firstLine="709"/>
        <w:contextualSpacing/>
        <w:jc w:val="both"/>
        <w:rPr>
          <w:sz w:val="24"/>
          <w:szCs w:val="24"/>
        </w:rPr>
      </w:pPr>
      <w:r w:rsidRPr="00E32D25">
        <w:rPr>
          <w:sz w:val="24"/>
          <w:szCs w:val="24"/>
        </w:rPr>
        <w:t>1.Применение технологий электронного взаимодействия граждан, организаций, государственных органов,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w:t>
      </w:r>
    </w:p>
    <w:p w14:paraId="06F2A458" w14:textId="77777777" w:rsidR="00292628" w:rsidRPr="00E32D25" w:rsidRDefault="00292628" w:rsidP="00480B73">
      <w:pPr>
        <w:pStyle w:val="ConsPlusCell"/>
        <w:widowControl/>
        <w:ind w:firstLine="709"/>
        <w:contextualSpacing/>
        <w:jc w:val="both"/>
        <w:rPr>
          <w:sz w:val="24"/>
          <w:szCs w:val="24"/>
        </w:rPr>
      </w:pPr>
      <w:r w:rsidRPr="00E32D25">
        <w:rPr>
          <w:sz w:val="24"/>
          <w:szCs w:val="24"/>
        </w:rPr>
        <w:t>2. Применение в органах местного самоуправления новых технологий, обеспечивающих повышение качества государственного управления;</w:t>
      </w:r>
    </w:p>
    <w:p w14:paraId="25977439" w14:textId="77777777" w:rsidR="00292628" w:rsidRPr="00E32D25" w:rsidRDefault="00292628" w:rsidP="00480B73">
      <w:pPr>
        <w:pStyle w:val="ConsPlusCell"/>
        <w:widowControl/>
        <w:ind w:firstLine="709"/>
        <w:contextualSpacing/>
        <w:jc w:val="both"/>
        <w:rPr>
          <w:sz w:val="24"/>
          <w:szCs w:val="24"/>
        </w:rPr>
      </w:pPr>
      <w:r w:rsidRPr="00E32D25">
        <w:rPr>
          <w:sz w:val="24"/>
          <w:szCs w:val="24"/>
        </w:rPr>
        <w:t>3. Обеспечение возможности использования информационных и коммуникационных технологий при проведении опросов и переписи населения;</w:t>
      </w:r>
    </w:p>
    <w:p w14:paraId="3E5287A6" w14:textId="77777777" w:rsidR="00292628" w:rsidRPr="00E32D25" w:rsidRDefault="00292628" w:rsidP="00480B73">
      <w:pPr>
        <w:pStyle w:val="ConsPlusCell"/>
        <w:widowControl/>
        <w:ind w:firstLine="709"/>
        <w:contextualSpacing/>
        <w:jc w:val="both"/>
        <w:rPr>
          <w:sz w:val="24"/>
          <w:szCs w:val="24"/>
        </w:rPr>
      </w:pPr>
      <w:r w:rsidRPr="00E32D25">
        <w:rPr>
          <w:sz w:val="24"/>
          <w:szCs w:val="24"/>
        </w:rPr>
        <w:t>4. Применение основанных на информационных и коммуникационных технологиях систем управления и мониторинга во всех сферах общественной жизни.</w:t>
      </w:r>
    </w:p>
    <w:p w14:paraId="7F2AB614" w14:textId="77777777" w:rsidR="00292628" w:rsidRPr="00E32D25" w:rsidRDefault="00292628" w:rsidP="00480B73">
      <w:pPr>
        <w:pStyle w:val="ConsPlusCell"/>
        <w:widowControl/>
        <w:ind w:firstLine="709"/>
        <w:contextualSpacing/>
        <w:jc w:val="both"/>
        <w:rPr>
          <w:sz w:val="24"/>
          <w:szCs w:val="24"/>
        </w:rPr>
      </w:pPr>
      <w:r w:rsidRPr="00E32D25">
        <w:rPr>
          <w:sz w:val="24"/>
          <w:szCs w:val="24"/>
        </w:rPr>
        <w:t>5. Использование инфраструктуры электронного правительства для оказания государственных, а также востребованных гражданами коммерческих и некоммерческих услуг;</w:t>
      </w:r>
    </w:p>
    <w:p w14:paraId="2498281C" w14:textId="77777777" w:rsidR="00292628" w:rsidRPr="00E32D25" w:rsidRDefault="00292628" w:rsidP="00480B73">
      <w:pPr>
        <w:pStyle w:val="ConsPlusCell"/>
        <w:widowControl/>
        <w:ind w:firstLine="709"/>
        <w:contextualSpacing/>
        <w:jc w:val="both"/>
        <w:rPr>
          <w:sz w:val="24"/>
          <w:szCs w:val="24"/>
        </w:rPr>
      </w:pPr>
      <w:r w:rsidRPr="00E32D25">
        <w:rPr>
          <w:sz w:val="24"/>
          <w:szCs w:val="24"/>
        </w:rPr>
        <w:lastRenderedPageBreak/>
        <w:t>6. Применение проектов по внедрению электронного документооборота в организациях, создание условий для повышения доверия к электронным документам, осуществление в электронной форме идентификации и аутентификации участников правоотношений;</w:t>
      </w:r>
    </w:p>
    <w:p w14:paraId="7C4783F9" w14:textId="77777777" w:rsidR="00292628" w:rsidRPr="00E32D25" w:rsidRDefault="00292628" w:rsidP="00480B73">
      <w:pPr>
        <w:pStyle w:val="ConsPlusCell"/>
        <w:widowControl/>
        <w:ind w:firstLine="709"/>
        <w:contextualSpacing/>
        <w:jc w:val="both"/>
        <w:rPr>
          <w:sz w:val="24"/>
          <w:szCs w:val="24"/>
        </w:rPr>
      </w:pPr>
      <w:r w:rsidRPr="00E32D25">
        <w:rPr>
          <w:sz w:val="24"/>
          <w:szCs w:val="24"/>
        </w:rPr>
        <w:t>7. Применение электронной системы представления субъектами хозяйственной деятельности отчетности в органы государственной власти Российской Федерации и органы местного самоуправления, а также сохранение возможности представления документов традиционным способом;</w:t>
      </w:r>
    </w:p>
    <w:p w14:paraId="5E9EE470" w14:textId="77777777" w:rsidR="00292628" w:rsidRPr="00E32D25" w:rsidRDefault="00292628" w:rsidP="00480B73">
      <w:pPr>
        <w:pStyle w:val="ConsPlusCell"/>
        <w:widowControl/>
        <w:ind w:firstLine="709"/>
        <w:contextualSpacing/>
        <w:jc w:val="both"/>
        <w:rPr>
          <w:sz w:val="24"/>
          <w:szCs w:val="24"/>
        </w:rPr>
      </w:pPr>
      <w:r w:rsidRPr="00E32D25">
        <w:rPr>
          <w:sz w:val="24"/>
          <w:szCs w:val="24"/>
        </w:rPr>
        <w:t>8. Внедрение систем повышения эффективности труда в государственных и коммерческих организациях;</w:t>
      </w:r>
    </w:p>
    <w:p w14:paraId="10AE75A1" w14:textId="77777777" w:rsidR="00292628" w:rsidRPr="00E32D25" w:rsidRDefault="00292628" w:rsidP="00480B73">
      <w:pPr>
        <w:pStyle w:val="ConsPlusCell"/>
        <w:widowControl/>
        <w:ind w:firstLine="709"/>
        <w:contextualSpacing/>
        <w:jc w:val="both"/>
        <w:rPr>
          <w:sz w:val="24"/>
          <w:szCs w:val="24"/>
        </w:rPr>
      </w:pPr>
      <w:r w:rsidRPr="00E32D25">
        <w:rPr>
          <w:sz w:val="24"/>
          <w:szCs w:val="24"/>
        </w:rPr>
        <w:t>9. Применение мер, направленных на внедрение в российских организациях, в том числе в организациях жилищно-коммунального хозяйства и сельскохозяйственных организациях, российских информационных технологий, включая технологии обработки больших объемов данных, облачных вычислений, интернета вещей;</w:t>
      </w:r>
    </w:p>
    <w:p w14:paraId="0FE36C45" w14:textId="77777777" w:rsidR="00292628" w:rsidRPr="00E32D25" w:rsidRDefault="00292628" w:rsidP="00480B73">
      <w:pPr>
        <w:pStyle w:val="ConsPlusCell"/>
        <w:widowControl/>
        <w:ind w:firstLine="709"/>
        <w:contextualSpacing/>
        <w:jc w:val="both"/>
        <w:rPr>
          <w:sz w:val="24"/>
          <w:szCs w:val="24"/>
        </w:rPr>
      </w:pPr>
      <w:r w:rsidRPr="00E32D25">
        <w:rPr>
          <w:sz w:val="24"/>
          <w:szCs w:val="24"/>
        </w:rPr>
        <w:t>10. Формирование районной телекоммуникационной инфраструктуры и обеспечение доступности на ее основе населению информационно-коммуникационных услуг.</w:t>
      </w:r>
    </w:p>
    <w:p w14:paraId="22BD512F" w14:textId="77777777" w:rsidR="00292628" w:rsidRPr="00E32D25" w:rsidRDefault="00292628" w:rsidP="00480B73">
      <w:pPr>
        <w:pStyle w:val="ConsPlusCell"/>
        <w:widowControl/>
        <w:ind w:firstLine="709"/>
        <w:contextualSpacing/>
        <w:jc w:val="both"/>
        <w:rPr>
          <w:sz w:val="24"/>
          <w:szCs w:val="24"/>
        </w:rPr>
      </w:pPr>
      <w:r w:rsidRPr="00E32D25">
        <w:rPr>
          <w:sz w:val="24"/>
          <w:szCs w:val="24"/>
        </w:rPr>
        <w:t xml:space="preserve">11. Развитие системы межведомственного взаимодействия для предоставления государственных и муниципальных услуг в электронном виде. </w:t>
      </w:r>
    </w:p>
    <w:p w14:paraId="53E041CE" w14:textId="77777777" w:rsidR="00292628" w:rsidRPr="00E32D25" w:rsidRDefault="00292628" w:rsidP="00480B73">
      <w:pPr>
        <w:pStyle w:val="ConsPlusCell"/>
        <w:widowControl/>
        <w:ind w:firstLine="709"/>
        <w:contextualSpacing/>
        <w:jc w:val="both"/>
        <w:rPr>
          <w:sz w:val="24"/>
          <w:szCs w:val="24"/>
        </w:rPr>
      </w:pPr>
      <w:r w:rsidRPr="00E32D25">
        <w:rPr>
          <w:sz w:val="24"/>
          <w:szCs w:val="24"/>
        </w:rPr>
        <w:t>12. Формирование юридически значимого электронного документооборота, усовершенствование и развитие систем учета и отчетности.</w:t>
      </w:r>
    </w:p>
    <w:p w14:paraId="5D494B7C" w14:textId="77777777" w:rsidR="00292628" w:rsidRPr="00E32D25" w:rsidRDefault="00292628" w:rsidP="00480B73">
      <w:pPr>
        <w:pStyle w:val="ConsPlusCell"/>
        <w:widowControl/>
        <w:ind w:firstLine="709"/>
        <w:contextualSpacing/>
        <w:jc w:val="both"/>
        <w:rPr>
          <w:sz w:val="24"/>
          <w:szCs w:val="24"/>
        </w:rPr>
      </w:pPr>
      <w:r w:rsidRPr="00E32D25">
        <w:rPr>
          <w:sz w:val="24"/>
          <w:szCs w:val="24"/>
        </w:rPr>
        <w:t xml:space="preserve">13.Проведение общесистемных мероприятий по защите информации и информационных ресурсов. </w:t>
      </w:r>
    </w:p>
    <w:p w14:paraId="5FE1B11B" w14:textId="77777777" w:rsidR="00292628" w:rsidRPr="00E32D25" w:rsidRDefault="00292628" w:rsidP="00480B73">
      <w:pPr>
        <w:ind w:firstLine="709"/>
        <w:rPr>
          <w:rFonts w:ascii="Arial" w:hAnsi="Arial" w:cs="Arial"/>
        </w:rPr>
      </w:pPr>
      <w:r w:rsidRPr="00E32D25">
        <w:rPr>
          <w:rFonts w:ascii="Arial" w:hAnsi="Arial" w:cs="Arial"/>
        </w:rPr>
        <w:t>14. Техническое обеспечение реализации муниципальных программ муниципального образования Кимовский район.</w:t>
      </w:r>
    </w:p>
    <w:p w14:paraId="70544993" w14:textId="77777777" w:rsidR="0068628D" w:rsidRPr="00E32D25" w:rsidRDefault="0068628D" w:rsidP="00480B73">
      <w:pPr>
        <w:autoSpaceDE w:val="0"/>
        <w:autoSpaceDN w:val="0"/>
        <w:adjustRightInd w:val="0"/>
        <w:ind w:firstLine="709"/>
        <w:rPr>
          <w:rFonts w:ascii="Arial" w:hAnsi="Arial" w:cs="Arial"/>
        </w:rPr>
      </w:pPr>
    </w:p>
    <w:p w14:paraId="6C977467" w14:textId="77777777" w:rsidR="0068628D" w:rsidRPr="00E32D25" w:rsidRDefault="0068628D" w:rsidP="00480B73">
      <w:pPr>
        <w:pStyle w:val="a3"/>
        <w:numPr>
          <w:ilvl w:val="0"/>
          <w:numId w:val="1"/>
        </w:numPr>
        <w:autoSpaceDE w:val="0"/>
        <w:autoSpaceDN w:val="0"/>
        <w:adjustRightInd w:val="0"/>
        <w:ind w:left="0" w:firstLine="709"/>
        <w:contextualSpacing w:val="0"/>
        <w:jc w:val="center"/>
        <w:rPr>
          <w:rFonts w:ascii="Arial" w:hAnsi="Arial" w:cs="Arial"/>
          <w:b/>
        </w:rPr>
      </w:pPr>
      <w:r w:rsidRPr="00E32D25">
        <w:rPr>
          <w:rFonts w:ascii="Arial" w:hAnsi="Arial" w:cs="Arial"/>
          <w:b/>
        </w:rPr>
        <w:t xml:space="preserve"> Этапы и сроки реализации Программы</w:t>
      </w:r>
    </w:p>
    <w:p w14:paraId="095971C2" w14:textId="77777777" w:rsidR="0068628D" w:rsidRPr="00E32D25" w:rsidRDefault="0068628D" w:rsidP="00480B73">
      <w:pPr>
        <w:autoSpaceDE w:val="0"/>
        <w:autoSpaceDN w:val="0"/>
        <w:adjustRightInd w:val="0"/>
        <w:ind w:firstLine="709"/>
        <w:rPr>
          <w:rFonts w:ascii="Arial" w:hAnsi="Arial" w:cs="Arial"/>
        </w:rPr>
      </w:pPr>
    </w:p>
    <w:p w14:paraId="476DC6F7" w14:textId="77777777" w:rsidR="0068628D" w:rsidRPr="00E32D25" w:rsidRDefault="0068628D" w:rsidP="00480B73">
      <w:pPr>
        <w:autoSpaceDE w:val="0"/>
        <w:autoSpaceDN w:val="0"/>
        <w:adjustRightInd w:val="0"/>
        <w:ind w:firstLine="709"/>
        <w:rPr>
          <w:rFonts w:ascii="Arial" w:hAnsi="Arial" w:cs="Arial"/>
        </w:rPr>
      </w:pPr>
      <w:r w:rsidRPr="00E32D25">
        <w:rPr>
          <w:rFonts w:ascii="Arial" w:hAnsi="Arial" w:cs="Arial"/>
        </w:rPr>
        <w:t xml:space="preserve">Срок реализации Программы с 2017 по </w:t>
      </w:r>
      <w:r w:rsidR="006D6FC6" w:rsidRPr="00E32D25">
        <w:rPr>
          <w:rFonts w:ascii="Arial" w:hAnsi="Arial" w:cs="Arial"/>
        </w:rPr>
        <w:t>2024</w:t>
      </w:r>
      <w:r w:rsidRPr="00E32D25">
        <w:rPr>
          <w:rFonts w:ascii="Arial" w:hAnsi="Arial" w:cs="Arial"/>
        </w:rPr>
        <w:t xml:space="preserve"> год, разделение на этапы не предусмотрено.</w:t>
      </w:r>
    </w:p>
    <w:p w14:paraId="5976C101" w14:textId="77777777" w:rsidR="00947592" w:rsidRPr="00E32D25" w:rsidRDefault="00947592" w:rsidP="00480B73">
      <w:pPr>
        <w:autoSpaceDE w:val="0"/>
        <w:autoSpaceDN w:val="0"/>
        <w:adjustRightInd w:val="0"/>
        <w:ind w:firstLine="709"/>
        <w:rPr>
          <w:rFonts w:ascii="Arial" w:hAnsi="Arial" w:cs="Arial"/>
        </w:rPr>
      </w:pPr>
    </w:p>
    <w:p w14:paraId="3BD723F2" w14:textId="77777777" w:rsidR="00947592" w:rsidRPr="00E32D25" w:rsidRDefault="00947592" w:rsidP="00480B73">
      <w:pPr>
        <w:autoSpaceDE w:val="0"/>
        <w:autoSpaceDN w:val="0"/>
        <w:adjustRightInd w:val="0"/>
        <w:ind w:firstLine="709"/>
        <w:rPr>
          <w:rFonts w:ascii="Arial" w:hAnsi="Arial" w:cs="Arial"/>
        </w:rPr>
      </w:pPr>
    </w:p>
    <w:p w14:paraId="478AD9EC" w14:textId="77777777" w:rsidR="0068628D" w:rsidRPr="00E32D25" w:rsidRDefault="0068628D" w:rsidP="0068628D">
      <w:pPr>
        <w:autoSpaceDE w:val="0"/>
        <w:autoSpaceDN w:val="0"/>
        <w:adjustRightInd w:val="0"/>
        <w:ind w:firstLine="709"/>
        <w:rPr>
          <w:rFonts w:ascii="Arial" w:hAnsi="Arial" w:cs="Arial"/>
        </w:rPr>
        <w:sectPr w:rsidR="0068628D" w:rsidRPr="00E32D25" w:rsidSect="007A5BBC">
          <w:pgSz w:w="11906" w:h="16838"/>
          <w:pgMar w:top="1134" w:right="851" w:bottom="1134" w:left="1701" w:header="709" w:footer="709" w:gutter="0"/>
          <w:pgNumType w:start="1"/>
          <w:cols w:space="708"/>
          <w:docGrid w:linePitch="360"/>
        </w:sectPr>
      </w:pPr>
    </w:p>
    <w:p w14:paraId="34D718DD" w14:textId="77777777" w:rsidR="0068628D" w:rsidRPr="00E32D25" w:rsidRDefault="0068628D" w:rsidP="0068628D">
      <w:pPr>
        <w:pStyle w:val="a3"/>
        <w:numPr>
          <w:ilvl w:val="0"/>
          <w:numId w:val="1"/>
        </w:numPr>
        <w:ind w:left="0" w:firstLine="709"/>
        <w:contextualSpacing w:val="0"/>
        <w:jc w:val="center"/>
        <w:rPr>
          <w:rFonts w:ascii="Arial" w:hAnsi="Arial" w:cs="Arial"/>
          <w:b/>
        </w:rPr>
      </w:pPr>
      <w:r w:rsidRPr="00E32D25">
        <w:rPr>
          <w:rFonts w:ascii="Arial" w:hAnsi="Arial" w:cs="Arial"/>
          <w:b/>
        </w:rPr>
        <w:lastRenderedPageBreak/>
        <w:t xml:space="preserve"> Мероприятия по реализации Программы</w:t>
      </w:r>
    </w:p>
    <w:p w14:paraId="3AE19FDE" w14:textId="77777777" w:rsidR="0068628D" w:rsidRPr="00E32D25" w:rsidRDefault="0068628D" w:rsidP="0068628D">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5"/>
        <w:gridCol w:w="1193"/>
        <w:gridCol w:w="1628"/>
        <w:gridCol w:w="958"/>
        <w:gridCol w:w="958"/>
        <w:gridCol w:w="958"/>
        <w:gridCol w:w="958"/>
        <w:gridCol w:w="958"/>
        <w:gridCol w:w="958"/>
        <w:gridCol w:w="958"/>
        <w:gridCol w:w="958"/>
        <w:gridCol w:w="1796"/>
      </w:tblGrid>
      <w:tr w:rsidR="00F368C1" w:rsidRPr="00E32D25" w14:paraId="770059ED" w14:textId="77777777" w:rsidTr="00E32EAA">
        <w:tc>
          <w:tcPr>
            <w:tcW w:w="0" w:type="auto"/>
            <w:vMerge w:val="restart"/>
            <w:shd w:val="clear" w:color="auto" w:fill="auto"/>
            <w:hideMark/>
          </w:tcPr>
          <w:p w14:paraId="7CBEC95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Название работы</w:t>
            </w:r>
          </w:p>
        </w:tc>
        <w:tc>
          <w:tcPr>
            <w:tcW w:w="0" w:type="auto"/>
            <w:vMerge w:val="restart"/>
            <w:shd w:val="clear" w:color="auto" w:fill="auto"/>
            <w:hideMark/>
          </w:tcPr>
          <w:p w14:paraId="3E3FB3B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Срок исполнения</w:t>
            </w:r>
          </w:p>
        </w:tc>
        <w:tc>
          <w:tcPr>
            <w:tcW w:w="0" w:type="auto"/>
            <w:vMerge w:val="restart"/>
            <w:shd w:val="clear" w:color="auto" w:fill="auto"/>
            <w:hideMark/>
          </w:tcPr>
          <w:p w14:paraId="2CDEB03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Источник финансирования</w:t>
            </w:r>
          </w:p>
        </w:tc>
        <w:tc>
          <w:tcPr>
            <w:tcW w:w="0" w:type="auto"/>
            <w:gridSpan w:val="8"/>
            <w:shd w:val="clear" w:color="auto" w:fill="auto"/>
            <w:noWrap/>
            <w:hideMark/>
          </w:tcPr>
          <w:p w14:paraId="761B69B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Расходы по годам тыс. руб.</w:t>
            </w:r>
          </w:p>
        </w:tc>
        <w:tc>
          <w:tcPr>
            <w:tcW w:w="0" w:type="auto"/>
            <w:vMerge w:val="restart"/>
            <w:shd w:val="clear" w:color="auto" w:fill="auto"/>
            <w:hideMark/>
          </w:tcPr>
          <w:p w14:paraId="14B4CBE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Ответственные исполнители</w:t>
            </w:r>
          </w:p>
        </w:tc>
      </w:tr>
      <w:tr w:rsidR="00F368C1" w:rsidRPr="00E32D25" w14:paraId="185A9ED5" w14:textId="77777777" w:rsidTr="00E32EAA">
        <w:tc>
          <w:tcPr>
            <w:tcW w:w="0" w:type="auto"/>
            <w:vMerge/>
            <w:shd w:val="clear" w:color="auto" w:fill="auto"/>
            <w:hideMark/>
          </w:tcPr>
          <w:p w14:paraId="6386CB96" w14:textId="77777777" w:rsidR="00F368C1" w:rsidRPr="00E32D25" w:rsidRDefault="00F368C1" w:rsidP="00F368C1">
            <w:pPr>
              <w:jc w:val="left"/>
              <w:rPr>
                <w:rFonts w:ascii="Arial" w:eastAsia="Times New Roman" w:hAnsi="Arial" w:cs="Arial"/>
                <w:bCs/>
                <w:color w:val="0D0D0D"/>
                <w:lang w:eastAsia="ru-RU"/>
              </w:rPr>
            </w:pPr>
          </w:p>
        </w:tc>
        <w:tc>
          <w:tcPr>
            <w:tcW w:w="0" w:type="auto"/>
            <w:vMerge/>
            <w:shd w:val="clear" w:color="auto" w:fill="auto"/>
            <w:hideMark/>
          </w:tcPr>
          <w:p w14:paraId="453D2850" w14:textId="77777777" w:rsidR="00F368C1" w:rsidRPr="00E32D25" w:rsidRDefault="00F368C1" w:rsidP="00F368C1">
            <w:pPr>
              <w:jc w:val="left"/>
              <w:rPr>
                <w:rFonts w:ascii="Arial" w:eastAsia="Times New Roman" w:hAnsi="Arial" w:cs="Arial"/>
                <w:bCs/>
                <w:color w:val="0D0D0D"/>
                <w:lang w:eastAsia="ru-RU"/>
              </w:rPr>
            </w:pPr>
          </w:p>
        </w:tc>
        <w:tc>
          <w:tcPr>
            <w:tcW w:w="0" w:type="auto"/>
            <w:vMerge/>
            <w:shd w:val="clear" w:color="auto" w:fill="auto"/>
            <w:hideMark/>
          </w:tcPr>
          <w:p w14:paraId="56405157" w14:textId="77777777" w:rsidR="00F368C1" w:rsidRPr="00E32D25" w:rsidRDefault="00F368C1" w:rsidP="00F368C1">
            <w:pPr>
              <w:jc w:val="left"/>
              <w:rPr>
                <w:rFonts w:ascii="Arial" w:eastAsia="Times New Roman" w:hAnsi="Arial" w:cs="Arial"/>
                <w:bCs/>
                <w:color w:val="0D0D0D"/>
                <w:lang w:eastAsia="ru-RU"/>
              </w:rPr>
            </w:pPr>
          </w:p>
        </w:tc>
        <w:tc>
          <w:tcPr>
            <w:tcW w:w="0" w:type="auto"/>
            <w:shd w:val="clear" w:color="auto" w:fill="auto"/>
            <w:hideMark/>
          </w:tcPr>
          <w:p w14:paraId="7C7D4CF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2017</w:t>
            </w:r>
          </w:p>
        </w:tc>
        <w:tc>
          <w:tcPr>
            <w:tcW w:w="0" w:type="auto"/>
            <w:shd w:val="clear" w:color="auto" w:fill="auto"/>
            <w:hideMark/>
          </w:tcPr>
          <w:p w14:paraId="6DFFBD0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2018</w:t>
            </w:r>
          </w:p>
        </w:tc>
        <w:tc>
          <w:tcPr>
            <w:tcW w:w="0" w:type="auto"/>
            <w:shd w:val="clear" w:color="auto" w:fill="auto"/>
            <w:hideMark/>
          </w:tcPr>
          <w:p w14:paraId="0703D96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2019</w:t>
            </w:r>
          </w:p>
        </w:tc>
        <w:tc>
          <w:tcPr>
            <w:tcW w:w="0" w:type="auto"/>
            <w:shd w:val="clear" w:color="auto" w:fill="auto"/>
            <w:hideMark/>
          </w:tcPr>
          <w:p w14:paraId="39B8749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2020</w:t>
            </w:r>
          </w:p>
        </w:tc>
        <w:tc>
          <w:tcPr>
            <w:tcW w:w="0" w:type="auto"/>
            <w:shd w:val="clear" w:color="auto" w:fill="auto"/>
            <w:hideMark/>
          </w:tcPr>
          <w:p w14:paraId="745D06A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2021</w:t>
            </w:r>
          </w:p>
        </w:tc>
        <w:tc>
          <w:tcPr>
            <w:tcW w:w="0" w:type="auto"/>
            <w:shd w:val="clear" w:color="auto" w:fill="auto"/>
            <w:hideMark/>
          </w:tcPr>
          <w:p w14:paraId="2FD58AB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2022</w:t>
            </w:r>
          </w:p>
        </w:tc>
        <w:tc>
          <w:tcPr>
            <w:tcW w:w="0" w:type="auto"/>
            <w:shd w:val="clear" w:color="auto" w:fill="auto"/>
            <w:hideMark/>
          </w:tcPr>
          <w:p w14:paraId="2E384C8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2023</w:t>
            </w:r>
          </w:p>
        </w:tc>
        <w:tc>
          <w:tcPr>
            <w:tcW w:w="0" w:type="auto"/>
            <w:shd w:val="clear" w:color="auto" w:fill="auto"/>
            <w:hideMark/>
          </w:tcPr>
          <w:p w14:paraId="40DD998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2024</w:t>
            </w:r>
          </w:p>
        </w:tc>
        <w:tc>
          <w:tcPr>
            <w:tcW w:w="0" w:type="auto"/>
            <w:vMerge/>
            <w:shd w:val="clear" w:color="auto" w:fill="auto"/>
            <w:hideMark/>
          </w:tcPr>
          <w:p w14:paraId="1057EE38" w14:textId="77777777" w:rsidR="00F368C1" w:rsidRPr="00E32D25" w:rsidRDefault="00F368C1" w:rsidP="00F368C1">
            <w:pPr>
              <w:jc w:val="left"/>
              <w:rPr>
                <w:rFonts w:ascii="Arial" w:eastAsia="Times New Roman" w:hAnsi="Arial" w:cs="Arial"/>
                <w:bCs/>
                <w:color w:val="0D0D0D"/>
                <w:lang w:eastAsia="ru-RU"/>
              </w:rPr>
            </w:pPr>
          </w:p>
        </w:tc>
      </w:tr>
      <w:tr w:rsidR="00F368C1" w:rsidRPr="00E32D25" w14:paraId="01BFD5F1" w14:textId="77777777" w:rsidTr="00E32EAA">
        <w:tc>
          <w:tcPr>
            <w:tcW w:w="0" w:type="auto"/>
            <w:gridSpan w:val="12"/>
            <w:shd w:val="clear" w:color="auto" w:fill="auto"/>
            <w:hideMark/>
          </w:tcPr>
          <w:p w14:paraId="678C059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Мероприятие 1 "Обеспечение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p>
        </w:tc>
      </w:tr>
      <w:tr w:rsidR="00F368C1" w:rsidRPr="00E32D25" w14:paraId="64A0ED8A" w14:textId="77777777" w:rsidTr="00E32EAA">
        <w:tc>
          <w:tcPr>
            <w:tcW w:w="0" w:type="auto"/>
            <w:shd w:val="clear" w:color="auto" w:fill="auto"/>
            <w:hideMark/>
          </w:tcPr>
          <w:p w14:paraId="377F2EBB"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Развитие официального сайта администрации муниципального образования Кимовский район, в том числе:</w:t>
            </w:r>
          </w:p>
        </w:tc>
        <w:tc>
          <w:tcPr>
            <w:tcW w:w="0" w:type="auto"/>
            <w:vMerge w:val="restart"/>
            <w:shd w:val="clear" w:color="auto" w:fill="auto"/>
            <w:hideMark/>
          </w:tcPr>
          <w:p w14:paraId="25308DE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val="restart"/>
            <w:shd w:val="clear" w:color="auto" w:fill="auto"/>
            <w:hideMark/>
          </w:tcPr>
          <w:p w14:paraId="52C0E32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4CD85D1D"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45,000</w:t>
            </w:r>
          </w:p>
        </w:tc>
        <w:tc>
          <w:tcPr>
            <w:tcW w:w="0" w:type="auto"/>
            <w:shd w:val="clear" w:color="auto" w:fill="auto"/>
            <w:hideMark/>
          </w:tcPr>
          <w:p w14:paraId="2378EF9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45,000</w:t>
            </w:r>
          </w:p>
        </w:tc>
        <w:tc>
          <w:tcPr>
            <w:tcW w:w="0" w:type="auto"/>
            <w:shd w:val="clear" w:color="auto" w:fill="auto"/>
            <w:hideMark/>
          </w:tcPr>
          <w:p w14:paraId="718D17D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shd w:val="clear" w:color="auto" w:fill="auto"/>
            <w:hideMark/>
          </w:tcPr>
          <w:p w14:paraId="4CD8DA6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shd w:val="clear" w:color="auto" w:fill="auto"/>
            <w:hideMark/>
          </w:tcPr>
          <w:p w14:paraId="363FF4A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shd w:val="clear" w:color="auto" w:fill="auto"/>
            <w:hideMark/>
          </w:tcPr>
          <w:p w14:paraId="4E99132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shd w:val="clear" w:color="auto" w:fill="auto"/>
            <w:hideMark/>
          </w:tcPr>
          <w:p w14:paraId="6180249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shd w:val="clear" w:color="auto" w:fill="auto"/>
            <w:hideMark/>
          </w:tcPr>
          <w:p w14:paraId="0C07BC6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24,000</w:t>
            </w:r>
          </w:p>
        </w:tc>
        <w:tc>
          <w:tcPr>
            <w:tcW w:w="0" w:type="auto"/>
            <w:vMerge w:val="restart"/>
            <w:shd w:val="clear" w:color="auto" w:fill="auto"/>
            <w:hideMark/>
          </w:tcPr>
          <w:p w14:paraId="1FD25F5B" w14:textId="3914D664"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по делопроизводству, кадрам, информационным технологиям</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 делам архива</w:t>
            </w:r>
          </w:p>
        </w:tc>
      </w:tr>
      <w:tr w:rsidR="00F368C1" w:rsidRPr="00E32D25" w14:paraId="66404715" w14:textId="77777777" w:rsidTr="00E32EAA">
        <w:tc>
          <w:tcPr>
            <w:tcW w:w="0" w:type="auto"/>
            <w:shd w:val="clear" w:color="auto" w:fill="auto"/>
            <w:hideMark/>
          </w:tcPr>
          <w:p w14:paraId="0CC5ABEA" w14:textId="6FD8AF1F"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информационная поддержка сайта</w:t>
            </w:r>
          </w:p>
        </w:tc>
        <w:tc>
          <w:tcPr>
            <w:tcW w:w="0" w:type="auto"/>
            <w:vMerge/>
            <w:shd w:val="clear" w:color="auto" w:fill="auto"/>
            <w:hideMark/>
          </w:tcPr>
          <w:p w14:paraId="1660EF40"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1FC7296B"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368CA611"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30,000</w:t>
            </w:r>
          </w:p>
        </w:tc>
        <w:tc>
          <w:tcPr>
            <w:tcW w:w="0" w:type="auto"/>
            <w:shd w:val="clear" w:color="auto" w:fill="auto"/>
            <w:hideMark/>
          </w:tcPr>
          <w:p w14:paraId="4CCBBCD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30,000</w:t>
            </w:r>
          </w:p>
        </w:tc>
        <w:tc>
          <w:tcPr>
            <w:tcW w:w="0" w:type="auto"/>
            <w:shd w:val="clear" w:color="auto" w:fill="auto"/>
            <w:hideMark/>
          </w:tcPr>
          <w:p w14:paraId="3F18FFD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3D1CA71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0F43D79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38B3278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4BFF63A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1F9F6ED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vMerge/>
            <w:shd w:val="clear" w:color="auto" w:fill="auto"/>
            <w:hideMark/>
          </w:tcPr>
          <w:p w14:paraId="426CE2A9"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3B261D86" w14:textId="77777777" w:rsidTr="00E32EAA">
        <w:tc>
          <w:tcPr>
            <w:tcW w:w="0" w:type="auto"/>
            <w:shd w:val="clear" w:color="auto" w:fill="auto"/>
            <w:hideMark/>
          </w:tcPr>
          <w:p w14:paraId="4AF3DABA" w14:textId="6ACCF9CD"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техническая поддержка сайта</w:t>
            </w:r>
          </w:p>
        </w:tc>
        <w:tc>
          <w:tcPr>
            <w:tcW w:w="0" w:type="auto"/>
            <w:vMerge/>
            <w:shd w:val="clear" w:color="auto" w:fill="auto"/>
            <w:hideMark/>
          </w:tcPr>
          <w:p w14:paraId="081AF335"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0CF0DF5F"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0FB5EBF3"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15,000</w:t>
            </w:r>
          </w:p>
        </w:tc>
        <w:tc>
          <w:tcPr>
            <w:tcW w:w="0" w:type="auto"/>
            <w:shd w:val="clear" w:color="auto" w:fill="auto"/>
            <w:hideMark/>
          </w:tcPr>
          <w:p w14:paraId="512971B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w:t>
            </w:r>
          </w:p>
        </w:tc>
        <w:tc>
          <w:tcPr>
            <w:tcW w:w="0" w:type="auto"/>
            <w:shd w:val="clear" w:color="auto" w:fill="auto"/>
            <w:hideMark/>
          </w:tcPr>
          <w:p w14:paraId="3DFD3CC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37122F7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4FB4659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56A9240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31D7C46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shd w:val="clear" w:color="auto" w:fill="auto"/>
            <w:hideMark/>
          </w:tcPr>
          <w:p w14:paraId="3D97B06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12,000</w:t>
            </w:r>
          </w:p>
        </w:tc>
        <w:tc>
          <w:tcPr>
            <w:tcW w:w="0" w:type="auto"/>
            <w:vMerge/>
            <w:shd w:val="clear" w:color="auto" w:fill="auto"/>
            <w:hideMark/>
          </w:tcPr>
          <w:p w14:paraId="7F56AC8A"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19C5175C" w14:textId="77777777" w:rsidTr="00E32EAA">
        <w:tc>
          <w:tcPr>
            <w:tcW w:w="0" w:type="auto"/>
            <w:shd w:val="clear" w:color="auto" w:fill="auto"/>
            <w:hideMark/>
          </w:tcPr>
          <w:p w14:paraId="40476D07"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Обеспечение доступа к сети "Интернет"</w:t>
            </w:r>
            <w:proofErr w:type="gramStart"/>
            <w:r w:rsidRPr="00E32D25">
              <w:rPr>
                <w:rFonts w:ascii="Arial" w:eastAsia="Times New Roman" w:hAnsi="Arial" w:cs="Arial"/>
                <w:bCs/>
                <w:color w:val="0D0D0D"/>
                <w:lang w:eastAsia="ru-RU"/>
              </w:rPr>
              <w:t xml:space="preserve"> ,</w:t>
            </w:r>
            <w:proofErr w:type="gramEnd"/>
            <w:r w:rsidRPr="00E32D25">
              <w:rPr>
                <w:rFonts w:ascii="Arial" w:eastAsia="Times New Roman" w:hAnsi="Arial" w:cs="Arial"/>
                <w:bCs/>
                <w:color w:val="0D0D0D"/>
                <w:lang w:eastAsia="ru-RU"/>
              </w:rPr>
              <w:t xml:space="preserve"> в том числе:</w:t>
            </w:r>
          </w:p>
        </w:tc>
        <w:tc>
          <w:tcPr>
            <w:tcW w:w="0" w:type="auto"/>
            <w:shd w:val="clear" w:color="auto" w:fill="auto"/>
            <w:hideMark/>
          </w:tcPr>
          <w:p w14:paraId="0F2E8D1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07E7AC9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5DD59CC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133,640</w:t>
            </w:r>
          </w:p>
        </w:tc>
        <w:tc>
          <w:tcPr>
            <w:tcW w:w="0" w:type="auto"/>
            <w:shd w:val="clear" w:color="auto" w:fill="auto"/>
            <w:hideMark/>
          </w:tcPr>
          <w:p w14:paraId="66ED9D9E"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118,300</w:t>
            </w:r>
          </w:p>
        </w:tc>
        <w:tc>
          <w:tcPr>
            <w:tcW w:w="0" w:type="auto"/>
            <w:shd w:val="clear" w:color="auto" w:fill="auto"/>
            <w:hideMark/>
          </w:tcPr>
          <w:p w14:paraId="44C4B03B"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128,272</w:t>
            </w:r>
          </w:p>
        </w:tc>
        <w:tc>
          <w:tcPr>
            <w:tcW w:w="0" w:type="auto"/>
            <w:shd w:val="clear" w:color="auto" w:fill="auto"/>
            <w:hideMark/>
          </w:tcPr>
          <w:p w14:paraId="48A9AE9C"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109,810</w:t>
            </w:r>
          </w:p>
        </w:tc>
        <w:tc>
          <w:tcPr>
            <w:tcW w:w="0" w:type="auto"/>
            <w:shd w:val="clear" w:color="auto" w:fill="auto"/>
            <w:hideMark/>
          </w:tcPr>
          <w:p w14:paraId="309C7515"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128,590</w:t>
            </w:r>
          </w:p>
        </w:tc>
        <w:tc>
          <w:tcPr>
            <w:tcW w:w="0" w:type="auto"/>
            <w:shd w:val="clear" w:color="auto" w:fill="auto"/>
            <w:hideMark/>
          </w:tcPr>
          <w:p w14:paraId="7D447B5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121,790</w:t>
            </w:r>
          </w:p>
        </w:tc>
        <w:tc>
          <w:tcPr>
            <w:tcW w:w="0" w:type="auto"/>
            <w:shd w:val="clear" w:color="auto" w:fill="auto"/>
            <w:hideMark/>
          </w:tcPr>
          <w:p w14:paraId="473DD60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121,790</w:t>
            </w:r>
          </w:p>
        </w:tc>
        <w:tc>
          <w:tcPr>
            <w:tcW w:w="0" w:type="auto"/>
            <w:shd w:val="clear" w:color="auto" w:fill="auto"/>
            <w:hideMark/>
          </w:tcPr>
          <w:p w14:paraId="2A49E2AE"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121,790</w:t>
            </w:r>
          </w:p>
        </w:tc>
        <w:tc>
          <w:tcPr>
            <w:tcW w:w="0" w:type="auto"/>
            <w:vMerge w:val="restart"/>
            <w:shd w:val="clear" w:color="auto" w:fill="auto"/>
            <w:hideMark/>
          </w:tcPr>
          <w:p w14:paraId="6F89EFE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бухгалтерского учета и отчетности</w:t>
            </w:r>
          </w:p>
        </w:tc>
      </w:tr>
      <w:tr w:rsidR="00F368C1" w:rsidRPr="00E32D25" w14:paraId="33347147" w14:textId="77777777" w:rsidTr="00E32EAA">
        <w:tc>
          <w:tcPr>
            <w:tcW w:w="0" w:type="auto"/>
            <w:shd w:val="clear" w:color="auto" w:fill="auto"/>
            <w:hideMark/>
          </w:tcPr>
          <w:p w14:paraId="391DDEF1"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Администрация</w:t>
            </w:r>
          </w:p>
        </w:tc>
        <w:tc>
          <w:tcPr>
            <w:tcW w:w="0" w:type="auto"/>
            <w:shd w:val="clear" w:color="auto" w:fill="auto"/>
            <w:hideMark/>
          </w:tcPr>
          <w:p w14:paraId="49FE981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471CC02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35059627"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90,000</w:t>
            </w:r>
          </w:p>
        </w:tc>
        <w:tc>
          <w:tcPr>
            <w:tcW w:w="0" w:type="auto"/>
            <w:shd w:val="clear" w:color="auto" w:fill="auto"/>
            <w:hideMark/>
          </w:tcPr>
          <w:p w14:paraId="325E3028"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72,280</w:t>
            </w:r>
          </w:p>
        </w:tc>
        <w:tc>
          <w:tcPr>
            <w:tcW w:w="0" w:type="auto"/>
            <w:shd w:val="clear" w:color="auto" w:fill="auto"/>
            <w:hideMark/>
          </w:tcPr>
          <w:p w14:paraId="626A4E23"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78,592</w:t>
            </w:r>
          </w:p>
        </w:tc>
        <w:tc>
          <w:tcPr>
            <w:tcW w:w="0" w:type="auto"/>
            <w:shd w:val="clear" w:color="auto" w:fill="auto"/>
            <w:hideMark/>
          </w:tcPr>
          <w:p w14:paraId="23448C3A"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63,010</w:t>
            </w:r>
          </w:p>
        </w:tc>
        <w:tc>
          <w:tcPr>
            <w:tcW w:w="0" w:type="auto"/>
            <w:shd w:val="clear" w:color="auto" w:fill="auto"/>
            <w:hideMark/>
          </w:tcPr>
          <w:p w14:paraId="17C45C0C"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78,590</w:t>
            </w:r>
          </w:p>
        </w:tc>
        <w:tc>
          <w:tcPr>
            <w:tcW w:w="0" w:type="auto"/>
            <w:shd w:val="clear" w:color="auto" w:fill="auto"/>
            <w:hideMark/>
          </w:tcPr>
          <w:p w14:paraId="630BFD11"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78,590</w:t>
            </w:r>
          </w:p>
        </w:tc>
        <w:tc>
          <w:tcPr>
            <w:tcW w:w="0" w:type="auto"/>
            <w:shd w:val="clear" w:color="auto" w:fill="auto"/>
            <w:hideMark/>
          </w:tcPr>
          <w:p w14:paraId="5DF864AB"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78,590</w:t>
            </w:r>
          </w:p>
        </w:tc>
        <w:tc>
          <w:tcPr>
            <w:tcW w:w="0" w:type="auto"/>
            <w:shd w:val="clear" w:color="auto" w:fill="auto"/>
            <w:hideMark/>
          </w:tcPr>
          <w:p w14:paraId="1D3AD8C1"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78,590</w:t>
            </w:r>
          </w:p>
        </w:tc>
        <w:tc>
          <w:tcPr>
            <w:tcW w:w="0" w:type="auto"/>
            <w:vMerge/>
            <w:shd w:val="clear" w:color="auto" w:fill="auto"/>
            <w:hideMark/>
          </w:tcPr>
          <w:p w14:paraId="759A156A"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292B4A6D" w14:textId="77777777" w:rsidTr="00E32EAA">
        <w:tc>
          <w:tcPr>
            <w:tcW w:w="0" w:type="auto"/>
            <w:shd w:val="clear" w:color="auto" w:fill="auto"/>
            <w:hideMark/>
          </w:tcPr>
          <w:p w14:paraId="7DEA8EAD"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Архив</w:t>
            </w:r>
          </w:p>
        </w:tc>
        <w:tc>
          <w:tcPr>
            <w:tcW w:w="0" w:type="auto"/>
            <w:shd w:val="clear" w:color="auto" w:fill="auto"/>
            <w:hideMark/>
          </w:tcPr>
          <w:p w14:paraId="2A70738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370D562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15AF6BB7"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43,640</w:t>
            </w:r>
          </w:p>
        </w:tc>
        <w:tc>
          <w:tcPr>
            <w:tcW w:w="0" w:type="auto"/>
            <w:shd w:val="clear" w:color="auto" w:fill="auto"/>
            <w:hideMark/>
          </w:tcPr>
          <w:p w14:paraId="05C418E3"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46,020</w:t>
            </w:r>
          </w:p>
        </w:tc>
        <w:tc>
          <w:tcPr>
            <w:tcW w:w="0" w:type="auto"/>
            <w:shd w:val="clear" w:color="auto" w:fill="auto"/>
            <w:hideMark/>
          </w:tcPr>
          <w:p w14:paraId="4EFB61EE"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49,680</w:t>
            </w:r>
          </w:p>
        </w:tc>
        <w:tc>
          <w:tcPr>
            <w:tcW w:w="0" w:type="auto"/>
            <w:shd w:val="clear" w:color="auto" w:fill="auto"/>
            <w:hideMark/>
          </w:tcPr>
          <w:p w14:paraId="1CE8BA69"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46,800</w:t>
            </w:r>
          </w:p>
        </w:tc>
        <w:tc>
          <w:tcPr>
            <w:tcW w:w="0" w:type="auto"/>
            <w:shd w:val="clear" w:color="auto" w:fill="auto"/>
            <w:hideMark/>
          </w:tcPr>
          <w:p w14:paraId="2744048B"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50,000</w:t>
            </w:r>
          </w:p>
        </w:tc>
        <w:tc>
          <w:tcPr>
            <w:tcW w:w="0" w:type="auto"/>
            <w:shd w:val="clear" w:color="auto" w:fill="auto"/>
            <w:hideMark/>
          </w:tcPr>
          <w:p w14:paraId="776F1D63"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43,200</w:t>
            </w:r>
          </w:p>
        </w:tc>
        <w:tc>
          <w:tcPr>
            <w:tcW w:w="0" w:type="auto"/>
            <w:shd w:val="clear" w:color="auto" w:fill="auto"/>
            <w:hideMark/>
          </w:tcPr>
          <w:p w14:paraId="7CC75772"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43,200</w:t>
            </w:r>
          </w:p>
        </w:tc>
        <w:tc>
          <w:tcPr>
            <w:tcW w:w="0" w:type="auto"/>
            <w:shd w:val="clear" w:color="auto" w:fill="auto"/>
            <w:hideMark/>
          </w:tcPr>
          <w:p w14:paraId="0672B39E"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43,200</w:t>
            </w:r>
          </w:p>
        </w:tc>
        <w:tc>
          <w:tcPr>
            <w:tcW w:w="0" w:type="auto"/>
            <w:vMerge/>
            <w:shd w:val="clear" w:color="auto" w:fill="auto"/>
            <w:hideMark/>
          </w:tcPr>
          <w:p w14:paraId="796169F8"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42627A06" w14:textId="77777777" w:rsidTr="00E32EAA">
        <w:tc>
          <w:tcPr>
            <w:tcW w:w="0" w:type="auto"/>
            <w:shd w:val="clear" w:color="auto" w:fill="auto"/>
            <w:hideMark/>
          </w:tcPr>
          <w:p w14:paraId="7CD310D5"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Обеспечение доступа к сети электросвязи</w:t>
            </w:r>
          </w:p>
        </w:tc>
        <w:tc>
          <w:tcPr>
            <w:tcW w:w="0" w:type="auto"/>
            <w:shd w:val="clear" w:color="auto" w:fill="auto"/>
            <w:hideMark/>
          </w:tcPr>
          <w:p w14:paraId="4839C86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6BC99ED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30DF50E8"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927,651</w:t>
            </w:r>
          </w:p>
        </w:tc>
        <w:tc>
          <w:tcPr>
            <w:tcW w:w="0" w:type="auto"/>
            <w:shd w:val="clear" w:color="auto" w:fill="auto"/>
            <w:hideMark/>
          </w:tcPr>
          <w:p w14:paraId="022FB41E"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828,548</w:t>
            </w:r>
          </w:p>
        </w:tc>
        <w:tc>
          <w:tcPr>
            <w:tcW w:w="0" w:type="auto"/>
            <w:shd w:val="clear" w:color="auto" w:fill="auto"/>
            <w:hideMark/>
          </w:tcPr>
          <w:p w14:paraId="7B1DA296"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762,008</w:t>
            </w:r>
          </w:p>
        </w:tc>
        <w:tc>
          <w:tcPr>
            <w:tcW w:w="0" w:type="auto"/>
            <w:shd w:val="clear" w:color="auto" w:fill="auto"/>
            <w:hideMark/>
          </w:tcPr>
          <w:p w14:paraId="3AF33D78"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777,590</w:t>
            </w:r>
          </w:p>
        </w:tc>
        <w:tc>
          <w:tcPr>
            <w:tcW w:w="0" w:type="auto"/>
            <w:shd w:val="clear" w:color="auto" w:fill="auto"/>
            <w:hideMark/>
          </w:tcPr>
          <w:p w14:paraId="208A016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821,410</w:t>
            </w:r>
          </w:p>
        </w:tc>
        <w:tc>
          <w:tcPr>
            <w:tcW w:w="0" w:type="auto"/>
            <w:shd w:val="clear" w:color="auto" w:fill="auto"/>
            <w:hideMark/>
          </w:tcPr>
          <w:p w14:paraId="6965B4D2"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821,410</w:t>
            </w:r>
          </w:p>
        </w:tc>
        <w:tc>
          <w:tcPr>
            <w:tcW w:w="0" w:type="auto"/>
            <w:shd w:val="clear" w:color="auto" w:fill="auto"/>
            <w:hideMark/>
          </w:tcPr>
          <w:p w14:paraId="7DD6D0A6"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821,410</w:t>
            </w:r>
          </w:p>
        </w:tc>
        <w:tc>
          <w:tcPr>
            <w:tcW w:w="0" w:type="auto"/>
            <w:shd w:val="clear" w:color="auto" w:fill="auto"/>
            <w:hideMark/>
          </w:tcPr>
          <w:p w14:paraId="350F73E1"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821,410</w:t>
            </w:r>
          </w:p>
        </w:tc>
        <w:tc>
          <w:tcPr>
            <w:tcW w:w="0" w:type="auto"/>
            <w:shd w:val="clear" w:color="auto" w:fill="auto"/>
            <w:hideMark/>
          </w:tcPr>
          <w:p w14:paraId="2CDD571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бухгалтерского учета и отчетности</w:t>
            </w:r>
          </w:p>
        </w:tc>
      </w:tr>
      <w:tr w:rsidR="00F368C1" w:rsidRPr="00E32D25" w14:paraId="09CFA472" w14:textId="77777777" w:rsidTr="00E32EAA">
        <w:tc>
          <w:tcPr>
            <w:tcW w:w="0" w:type="auto"/>
            <w:shd w:val="clear" w:color="auto" w:fill="auto"/>
            <w:hideMark/>
          </w:tcPr>
          <w:p w14:paraId="56F01743"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Развитие системы электронного документооборота администрации </w:t>
            </w:r>
            <w:r w:rsidRPr="00E32D25">
              <w:rPr>
                <w:rFonts w:ascii="Arial" w:eastAsia="Times New Roman" w:hAnsi="Arial" w:cs="Arial"/>
                <w:bCs/>
                <w:color w:val="0D0D0D"/>
                <w:lang w:eastAsia="ru-RU"/>
              </w:rPr>
              <w:lastRenderedPageBreak/>
              <w:t>муниципального образования Кимовский район (АСЭД «Дело»), в том числе:</w:t>
            </w:r>
          </w:p>
        </w:tc>
        <w:tc>
          <w:tcPr>
            <w:tcW w:w="0" w:type="auto"/>
            <w:vMerge w:val="restart"/>
            <w:shd w:val="clear" w:color="auto" w:fill="auto"/>
            <w:hideMark/>
          </w:tcPr>
          <w:p w14:paraId="53B9526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постоянно</w:t>
            </w:r>
          </w:p>
        </w:tc>
        <w:tc>
          <w:tcPr>
            <w:tcW w:w="0" w:type="auto"/>
            <w:vMerge w:val="restart"/>
            <w:shd w:val="clear" w:color="auto" w:fill="auto"/>
            <w:hideMark/>
          </w:tcPr>
          <w:p w14:paraId="079C5826"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13EE6BE5"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100,000</w:t>
            </w:r>
          </w:p>
        </w:tc>
        <w:tc>
          <w:tcPr>
            <w:tcW w:w="0" w:type="auto"/>
            <w:shd w:val="clear" w:color="auto" w:fill="auto"/>
            <w:hideMark/>
          </w:tcPr>
          <w:p w14:paraId="3CADEB9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77349B1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82E658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123,245</w:t>
            </w:r>
          </w:p>
        </w:tc>
        <w:tc>
          <w:tcPr>
            <w:tcW w:w="0" w:type="auto"/>
            <w:shd w:val="clear" w:color="auto" w:fill="auto"/>
            <w:hideMark/>
          </w:tcPr>
          <w:p w14:paraId="66FA7B8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250,000</w:t>
            </w:r>
          </w:p>
        </w:tc>
        <w:tc>
          <w:tcPr>
            <w:tcW w:w="0" w:type="auto"/>
            <w:shd w:val="clear" w:color="auto" w:fill="auto"/>
            <w:hideMark/>
          </w:tcPr>
          <w:p w14:paraId="3261074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150,000</w:t>
            </w:r>
          </w:p>
        </w:tc>
        <w:tc>
          <w:tcPr>
            <w:tcW w:w="0" w:type="auto"/>
            <w:shd w:val="clear" w:color="auto" w:fill="auto"/>
            <w:hideMark/>
          </w:tcPr>
          <w:p w14:paraId="4F616C4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150,000</w:t>
            </w:r>
          </w:p>
        </w:tc>
        <w:tc>
          <w:tcPr>
            <w:tcW w:w="0" w:type="auto"/>
            <w:shd w:val="clear" w:color="auto" w:fill="auto"/>
            <w:hideMark/>
          </w:tcPr>
          <w:p w14:paraId="6784148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150,000</w:t>
            </w:r>
          </w:p>
        </w:tc>
        <w:tc>
          <w:tcPr>
            <w:tcW w:w="0" w:type="auto"/>
            <w:vMerge w:val="restart"/>
            <w:shd w:val="clear" w:color="auto" w:fill="auto"/>
            <w:hideMark/>
          </w:tcPr>
          <w:p w14:paraId="511410A7" w14:textId="6C624013"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xml:space="preserve">Отдел по делопроизводству, кадрам, </w:t>
            </w:r>
            <w:r w:rsidRPr="00E32D25">
              <w:rPr>
                <w:rFonts w:ascii="Arial" w:eastAsia="Times New Roman" w:hAnsi="Arial" w:cs="Arial"/>
                <w:color w:val="0D0D0D"/>
                <w:lang w:eastAsia="ru-RU"/>
              </w:rPr>
              <w:lastRenderedPageBreak/>
              <w:t>информационным технологиям</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 делам архива</w:t>
            </w:r>
          </w:p>
        </w:tc>
      </w:tr>
      <w:tr w:rsidR="00F368C1" w:rsidRPr="00E32D25" w14:paraId="6E1DC5CC" w14:textId="77777777" w:rsidTr="00E32EAA">
        <w:tc>
          <w:tcPr>
            <w:tcW w:w="0" w:type="auto"/>
            <w:shd w:val="clear" w:color="auto" w:fill="auto"/>
            <w:hideMark/>
          </w:tcPr>
          <w:p w14:paraId="7DE471B7" w14:textId="2898BEBB"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lastRenderedPageBreak/>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информационное сопровождение</w:t>
            </w:r>
          </w:p>
        </w:tc>
        <w:tc>
          <w:tcPr>
            <w:tcW w:w="0" w:type="auto"/>
            <w:vMerge/>
            <w:shd w:val="clear" w:color="auto" w:fill="auto"/>
            <w:hideMark/>
          </w:tcPr>
          <w:p w14:paraId="3FEB848C"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4948CD7E"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0900446D"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45,000</w:t>
            </w:r>
          </w:p>
        </w:tc>
        <w:tc>
          <w:tcPr>
            <w:tcW w:w="0" w:type="auto"/>
            <w:shd w:val="clear" w:color="auto" w:fill="auto"/>
            <w:hideMark/>
          </w:tcPr>
          <w:p w14:paraId="6A4DC16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4020C1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D96057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46,460</w:t>
            </w:r>
          </w:p>
        </w:tc>
        <w:tc>
          <w:tcPr>
            <w:tcW w:w="0" w:type="auto"/>
            <w:shd w:val="clear" w:color="auto" w:fill="auto"/>
            <w:hideMark/>
          </w:tcPr>
          <w:p w14:paraId="1F5BF0B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250,000</w:t>
            </w:r>
          </w:p>
        </w:tc>
        <w:tc>
          <w:tcPr>
            <w:tcW w:w="0" w:type="auto"/>
            <w:shd w:val="clear" w:color="auto" w:fill="auto"/>
            <w:hideMark/>
          </w:tcPr>
          <w:p w14:paraId="252F1B9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150,000</w:t>
            </w:r>
          </w:p>
        </w:tc>
        <w:tc>
          <w:tcPr>
            <w:tcW w:w="0" w:type="auto"/>
            <w:shd w:val="clear" w:color="auto" w:fill="auto"/>
            <w:hideMark/>
          </w:tcPr>
          <w:p w14:paraId="1B431C2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150,000</w:t>
            </w:r>
          </w:p>
        </w:tc>
        <w:tc>
          <w:tcPr>
            <w:tcW w:w="0" w:type="auto"/>
            <w:shd w:val="clear" w:color="auto" w:fill="auto"/>
            <w:hideMark/>
          </w:tcPr>
          <w:p w14:paraId="789C780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150,000</w:t>
            </w:r>
          </w:p>
        </w:tc>
        <w:tc>
          <w:tcPr>
            <w:tcW w:w="0" w:type="auto"/>
            <w:vMerge/>
            <w:shd w:val="clear" w:color="auto" w:fill="auto"/>
            <w:hideMark/>
          </w:tcPr>
          <w:p w14:paraId="25B6BA82"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E8F886B" w14:textId="77777777" w:rsidTr="00E32EAA">
        <w:tc>
          <w:tcPr>
            <w:tcW w:w="0" w:type="auto"/>
            <w:shd w:val="clear" w:color="auto" w:fill="auto"/>
            <w:hideMark/>
          </w:tcPr>
          <w:p w14:paraId="073A0246" w14:textId="7036CFC3"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увеличение рабочих мест</w:t>
            </w:r>
          </w:p>
        </w:tc>
        <w:tc>
          <w:tcPr>
            <w:tcW w:w="0" w:type="auto"/>
            <w:vMerge/>
            <w:shd w:val="clear" w:color="auto" w:fill="auto"/>
            <w:hideMark/>
          </w:tcPr>
          <w:p w14:paraId="5775DEEA"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5FF5ACA5"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6EED1685"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37,000</w:t>
            </w:r>
          </w:p>
        </w:tc>
        <w:tc>
          <w:tcPr>
            <w:tcW w:w="0" w:type="auto"/>
            <w:shd w:val="clear" w:color="auto" w:fill="auto"/>
            <w:hideMark/>
          </w:tcPr>
          <w:p w14:paraId="1885F1B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595D31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FCEFCC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2C3603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C4DF6B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5FFA0A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AC412E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7F15B361"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3A90DC07" w14:textId="77777777" w:rsidTr="00E32EAA">
        <w:tc>
          <w:tcPr>
            <w:tcW w:w="0" w:type="auto"/>
            <w:shd w:val="clear" w:color="auto" w:fill="auto"/>
            <w:hideMark/>
          </w:tcPr>
          <w:p w14:paraId="63717E8F" w14:textId="407496A5"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приобретение модуля "Сканирование"</w:t>
            </w:r>
          </w:p>
        </w:tc>
        <w:tc>
          <w:tcPr>
            <w:tcW w:w="0" w:type="auto"/>
            <w:vMerge/>
            <w:shd w:val="clear" w:color="auto" w:fill="auto"/>
            <w:hideMark/>
          </w:tcPr>
          <w:p w14:paraId="14112060"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7013AFFB"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3E53175C"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18,000</w:t>
            </w:r>
          </w:p>
        </w:tc>
        <w:tc>
          <w:tcPr>
            <w:tcW w:w="0" w:type="auto"/>
            <w:shd w:val="clear" w:color="auto" w:fill="auto"/>
            <w:hideMark/>
          </w:tcPr>
          <w:p w14:paraId="14B402E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58E059F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1E94BB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5E09F77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F680146"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405C13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BD2D65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22769723"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C3653BB" w14:textId="77777777" w:rsidTr="00E32EAA">
        <w:tc>
          <w:tcPr>
            <w:tcW w:w="0" w:type="auto"/>
            <w:shd w:val="clear" w:color="auto" w:fill="auto"/>
            <w:hideMark/>
          </w:tcPr>
          <w:p w14:paraId="6255C8DD"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Сопровождение информационных систем бухгалтерского учета и отчетности, в том числе:</w:t>
            </w:r>
          </w:p>
        </w:tc>
        <w:tc>
          <w:tcPr>
            <w:tcW w:w="0" w:type="auto"/>
            <w:vMerge w:val="restart"/>
            <w:shd w:val="clear" w:color="auto" w:fill="auto"/>
            <w:hideMark/>
          </w:tcPr>
          <w:p w14:paraId="1007BBB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val="restart"/>
            <w:shd w:val="clear" w:color="auto" w:fill="auto"/>
            <w:hideMark/>
          </w:tcPr>
          <w:p w14:paraId="13B88DB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2A211DC4"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50,000</w:t>
            </w:r>
          </w:p>
        </w:tc>
        <w:tc>
          <w:tcPr>
            <w:tcW w:w="0" w:type="auto"/>
            <w:shd w:val="clear" w:color="auto" w:fill="auto"/>
            <w:hideMark/>
          </w:tcPr>
          <w:p w14:paraId="537FA6D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50,000</w:t>
            </w:r>
          </w:p>
        </w:tc>
        <w:tc>
          <w:tcPr>
            <w:tcW w:w="0" w:type="auto"/>
            <w:shd w:val="clear" w:color="auto" w:fill="auto"/>
            <w:hideMark/>
          </w:tcPr>
          <w:p w14:paraId="6330809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60,000</w:t>
            </w:r>
          </w:p>
        </w:tc>
        <w:tc>
          <w:tcPr>
            <w:tcW w:w="0" w:type="auto"/>
            <w:shd w:val="clear" w:color="auto" w:fill="auto"/>
            <w:hideMark/>
          </w:tcPr>
          <w:p w14:paraId="56C2E03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50,580</w:t>
            </w:r>
          </w:p>
        </w:tc>
        <w:tc>
          <w:tcPr>
            <w:tcW w:w="0" w:type="auto"/>
            <w:shd w:val="clear" w:color="auto" w:fill="auto"/>
            <w:hideMark/>
          </w:tcPr>
          <w:p w14:paraId="0D1FE43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51,000</w:t>
            </w:r>
          </w:p>
        </w:tc>
        <w:tc>
          <w:tcPr>
            <w:tcW w:w="0" w:type="auto"/>
            <w:shd w:val="clear" w:color="auto" w:fill="auto"/>
            <w:hideMark/>
          </w:tcPr>
          <w:p w14:paraId="1B82C3B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52,200</w:t>
            </w:r>
          </w:p>
        </w:tc>
        <w:tc>
          <w:tcPr>
            <w:tcW w:w="0" w:type="auto"/>
            <w:shd w:val="clear" w:color="auto" w:fill="auto"/>
            <w:hideMark/>
          </w:tcPr>
          <w:p w14:paraId="029BCE2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52,200</w:t>
            </w:r>
          </w:p>
        </w:tc>
        <w:tc>
          <w:tcPr>
            <w:tcW w:w="0" w:type="auto"/>
            <w:shd w:val="clear" w:color="auto" w:fill="auto"/>
            <w:hideMark/>
          </w:tcPr>
          <w:p w14:paraId="2E40734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52,200</w:t>
            </w:r>
          </w:p>
        </w:tc>
        <w:tc>
          <w:tcPr>
            <w:tcW w:w="0" w:type="auto"/>
            <w:vMerge w:val="restart"/>
            <w:shd w:val="clear" w:color="auto" w:fill="auto"/>
            <w:hideMark/>
          </w:tcPr>
          <w:p w14:paraId="79924A3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бухгалтерского учета и отчетности</w:t>
            </w:r>
          </w:p>
        </w:tc>
      </w:tr>
      <w:tr w:rsidR="00F368C1" w:rsidRPr="00E32D25" w14:paraId="28D249A9" w14:textId="77777777" w:rsidTr="00E32EAA">
        <w:tc>
          <w:tcPr>
            <w:tcW w:w="0" w:type="auto"/>
            <w:shd w:val="clear" w:color="auto" w:fill="auto"/>
            <w:hideMark/>
          </w:tcPr>
          <w:p w14:paraId="4B3723D8" w14:textId="20CED228"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сопровождение программы «1С</w:t>
            </w:r>
            <w:proofErr w:type="gramStart"/>
            <w:r w:rsidRPr="00E32D25">
              <w:rPr>
                <w:rFonts w:ascii="Arial" w:eastAsia="Times New Roman" w:hAnsi="Arial" w:cs="Arial"/>
                <w:color w:val="0D0D0D"/>
                <w:lang w:eastAsia="ru-RU"/>
              </w:rPr>
              <w:t>:Б</w:t>
            </w:r>
            <w:proofErr w:type="gramEnd"/>
            <w:r w:rsidRPr="00E32D25">
              <w:rPr>
                <w:rFonts w:ascii="Arial" w:eastAsia="Times New Roman" w:hAnsi="Arial" w:cs="Arial"/>
                <w:color w:val="0D0D0D"/>
                <w:lang w:eastAsia="ru-RU"/>
              </w:rPr>
              <w:t>ухгалтерия», администрация</w:t>
            </w:r>
          </w:p>
        </w:tc>
        <w:tc>
          <w:tcPr>
            <w:tcW w:w="0" w:type="auto"/>
            <w:vMerge/>
            <w:shd w:val="clear" w:color="auto" w:fill="auto"/>
            <w:hideMark/>
          </w:tcPr>
          <w:p w14:paraId="1D66F980"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127E69C9"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16AD0609"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50,000</w:t>
            </w:r>
          </w:p>
        </w:tc>
        <w:tc>
          <w:tcPr>
            <w:tcW w:w="0" w:type="auto"/>
            <w:shd w:val="clear" w:color="auto" w:fill="auto"/>
            <w:hideMark/>
          </w:tcPr>
          <w:p w14:paraId="06CD3BB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50,000</w:t>
            </w:r>
          </w:p>
        </w:tc>
        <w:tc>
          <w:tcPr>
            <w:tcW w:w="0" w:type="auto"/>
            <w:shd w:val="clear" w:color="auto" w:fill="auto"/>
            <w:hideMark/>
          </w:tcPr>
          <w:p w14:paraId="0A78E16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60,000</w:t>
            </w:r>
          </w:p>
        </w:tc>
        <w:tc>
          <w:tcPr>
            <w:tcW w:w="0" w:type="auto"/>
            <w:shd w:val="clear" w:color="auto" w:fill="auto"/>
            <w:hideMark/>
          </w:tcPr>
          <w:p w14:paraId="5A6B106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50,580</w:t>
            </w:r>
          </w:p>
        </w:tc>
        <w:tc>
          <w:tcPr>
            <w:tcW w:w="0" w:type="auto"/>
            <w:shd w:val="clear" w:color="auto" w:fill="auto"/>
            <w:hideMark/>
          </w:tcPr>
          <w:p w14:paraId="5861ABF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51,000</w:t>
            </w:r>
          </w:p>
        </w:tc>
        <w:tc>
          <w:tcPr>
            <w:tcW w:w="0" w:type="auto"/>
            <w:shd w:val="clear" w:color="auto" w:fill="auto"/>
            <w:hideMark/>
          </w:tcPr>
          <w:p w14:paraId="360F0D6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52,200</w:t>
            </w:r>
          </w:p>
        </w:tc>
        <w:tc>
          <w:tcPr>
            <w:tcW w:w="0" w:type="auto"/>
            <w:shd w:val="clear" w:color="auto" w:fill="auto"/>
            <w:hideMark/>
          </w:tcPr>
          <w:p w14:paraId="7A83019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52,200</w:t>
            </w:r>
          </w:p>
        </w:tc>
        <w:tc>
          <w:tcPr>
            <w:tcW w:w="0" w:type="auto"/>
            <w:shd w:val="clear" w:color="auto" w:fill="auto"/>
            <w:hideMark/>
          </w:tcPr>
          <w:p w14:paraId="0EE1B6E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52,200</w:t>
            </w:r>
          </w:p>
        </w:tc>
        <w:tc>
          <w:tcPr>
            <w:tcW w:w="0" w:type="auto"/>
            <w:vMerge/>
            <w:shd w:val="clear" w:color="auto" w:fill="auto"/>
            <w:hideMark/>
          </w:tcPr>
          <w:p w14:paraId="0432B83A"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9FFC697" w14:textId="77777777" w:rsidTr="00E32EAA">
        <w:tc>
          <w:tcPr>
            <w:tcW w:w="0" w:type="auto"/>
            <w:shd w:val="clear" w:color="auto" w:fill="auto"/>
            <w:hideMark/>
          </w:tcPr>
          <w:p w14:paraId="2660A1E7"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Техническое сопровождение бухгалтерской и финансовой отчетности («</w:t>
            </w:r>
            <w:proofErr w:type="spellStart"/>
            <w:r w:rsidRPr="00E32D25">
              <w:rPr>
                <w:rFonts w:ascii="Arial" w:eastAsia="Times New Roman" w:hAnsi="Arial" w:cs="Arial"/>
                <w:bCs/>
                <w:color w:val="0D0D0D"/>
                <w:lang w:eastAsia="ru-RU"/>
              </w:rPr>
              <w:t>Контурн</w:t>
            </w:r>
            <w:proofErr w:type="spellEnd"/>
            <w:r w:rsidRPr="00E32D25">
              <w:rPr>
                <w:rFonts w:ascii="Arial" w:eastAsia="Times New Roman" w:hAnsi="Arial" w:cs="Arial"/>
                <w:bCs/>
                <w:color w:val="0D0D0D"/>
                <w:lang w:eastAsia="ru-RU"/>
              </w:rPr>
              <w:t>-Экстерн»)</w:t>
            </w:r>
          </w:p>
        </w:tc>
        <w:tc>
          <w:tcPr>
            <w:tcW w:w="0" w:type="auto"/>
            <w:shd w:val="clear" w:color="auto" w:fill="auto"/>
            <w:hideMark/>
          </w:tcPr>
          <w:p w14:paraId="642FD5A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1A249DD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09C74A93"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50,000</w:t>
            </w:r>
          </w:p>
        </w:tc>
        <w:tc>
          <w:tcPr>
            <w:tcW w:w="0" w:type="auto"/>
            <w:shd w:val="clear" w:color="auto" w:fill="auto"/>
            <w:hideMark/>
          </w:tcPr>
          <w:p w14:paraId="3D848F3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50,000</w:t>
            </w:r>
          </w:p>
        </w:tc>
        <w:tc>
          <w:tcPr>
            <w:tcW w:w="0" w:type="auto"/>
            <w:shd w:val="clear" w:color="auto" w:fill="auto"/>
            <w:hideMark/>
          </w:tcPr>
          <w:p w14:paraId="21780CF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50,000</w:t>
            </w:r>
          </w:p>
        </w:tc>
        <w:tc>
          <w:tcPr>
            <w:tcW w:w="0" w:type="auto"/>
            <w:shd w:val="clear" w:color="auto" w:fill="auto"/>
            <w:hideMark/>
          </w:tcPr>
          <w:p w14:paraId="15958E7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8,530</w:t>
            </w:r>
          </w:p>
        </w:tc>
        <w:tc>
          <w:tcPr>
            <w:tcW w:w="0" w:type="auto"/>
            <w:shd w:val="clear" w:color="auto" w:fill="auto"/>
            <w:hideMark/>
          </w:tcPr>
          <w:p w14:paraId="25860F1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10,000</w:t>
            </w:r>
          </w:p>
        </w:tc>
        <w:tc>
          <w:tcPr>
            <w:tcW w:w="0" w:type="auto"/>
            <w:shd w:val="clear" w:color="auto" w:fill="auto"/>
            <w:hideMark/>
          </w:tcPr>
          <w:p w14:paraId="22FDCC3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10,000</w:t>
            </w:r>
          </w:p>
        </w:tc>
        <w:tc>
          <w:tcPr>
            <w:tcW w:w="0" w:type="auto"/>
            <w:shd w:val="clear" w:color="auto" w:fill="auto"/>
            <w:hideMark/>
          </w:tcPr>
          <w:p w14:paraId="7D90DC5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10,000</w:t>
            </w:r>
          </w:p>
        </w:tc>
        <w:tc>
          <w:tcPr>
            <w:tcW w:w="0" w:type="auto"/>
            <w:shd w:val="clear" w:color="auto" w:fill="auto"/>
            <w:hideMark/>
          </w:tcPr>
          <w:p w14:paraId="39618E1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10,000</w:t>
            </w:r>
          </w:p>
        </w:tc>
        <w:tc>
          <w:tcPr>
            <w:tcW w:w="0" w:type="auto"/>
            <w:shd w:val="clear" w:color="auto" w:fill="auto"/>
            <w:hideMark/>
          </w:tcPr>
          <w:p w14:paraId="6E958AE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бухгалтерского учета и отчетности</w:t>
            </w:r>
          </w:p>
        </w:tc>
      </w:tr>
      <w:tr w:rsidR="00F368C1" w:rsidRPr="00E32D25" w14:paraId="4F790D7D" w14:textId="77777777" w:rsidTr="00E32EAA">
        <w:tc>
          <w:tcPr>
            <w:tcW w:w="0" w:type="auto"/>
            <w:shd w:val="clear" w:color="auto" w:fill="auto"/>
            <w:hideMark/>
          </w:tcPr>
          <w:p w14:paraId="6472920E"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Оказание услуг по подключению рабочего места для работы в ИС 1С: </w:t>
            </w:r>
            <w:r w:rsidRPr="00E32D25">
              <w:rPr>
                <w:rFonts w:ascii="Arial" w:eastAsia="Times New Roman" w:hAnsi="Arial" w:cs="Arial"/>
                <w:bCs/>
                <w:color w:val="0D0D0D"/>
                <w:lang w:eastAsia="ru-RU"/>
              </w:rPr>
              <w:lastRenderedPageBreak/>
              <w:t>Справка о доходах и расходах</w:t>
            </w:r>
          </w:p>
        </w:tc>
        <w:tc>
          <w:tcPr>
            <w:tcW w:w="0" w:type="auto"/>
            <w:shd w:val="clear" w:color="auto" w:fill="auto"/>
            <w:hideMark/>
          </w:tcPr>
          <w:p w14:paraId="1A59FF0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постоянно</w:t>
            </w:r>
          </w:p>
        </w:tc>
        <w:tc>
          <w:tcPr>
            <w:tcW w:w="0" w:type="auto"/>
            <w:shd w:val="clear" w:color="auto" w:fill="auto"/>
            <w:hideMark/>
          </w:tcPr>
          <w:p w14:paraId="09995E2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5BBDB0E5"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173819E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E46B58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51,000</w:t>
            </w:r>
          </w:p>
        </w:tc>
        <w:tc>
          <w:tcPr>
            <w:tcW w:w="0" w:type="auto"/>
            <w:shd w:val="clear" w:color="auto" w:fill="auto"/>
            <w:hideMark/>
          </w:tcPr>
          <w:p w14:paraId="59AE79C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40,800</w:t>
            </w:r>
          </w:p>
        </w:tc>
        <w:tc>
          <w:tcPr>
            <w:tcW w:w="0" w:type="auto"/>
            <w:shd w:val="clear" w:color="auto" w:fill="auto"/>
            <w:hideMark/>
          </w:tcPr>
          <w:p w14:paraId="15834FB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45,600</w:t>
            </w:r>
          </w:p>
        </w:tc>
        <w:tc>
          <w:tcPr>
            <w:tcW w:w="0" w:type="auto"/>
            <w:shd w:val="clear" w:color="auto" w:fill="auto"/>
            <w:hideMark/>
          </w:tcPr>
          <w:p w14:paraId="6995F9B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45,600</w:t>
            </w:r>
          </w:p>
        </w:tc>
        <w:tc>
          <w:tcPr>
            <w:tcW w:w="0" w:type="auto"/>
            <w:shd w:val="clear" w:color="auto" w:fill="auto"/>
            <w:hideMark/>
          </w:tcPr>
          <w:p w14:paraId="3998EFD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45,600</w:t>
            </w:r>
          </w:p>
        </w:tc>
        <w:tc>
          <w:tcPr>
            <w:tcW w:w="0" w:type="auto"/>
            <w:shd w:val="clear" w:color="auto" w:fill="auto"/>
            <w:hideMark/>
          </w:tcPr>
          <w:p w14:paraId="3B34E9B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45,600</w:t>
            </w:r>
          </w:p>
        </w:tc>
        <w:tc>
          <w:tcPr>
            <w:tcW w:w="0" w:type="auto"/>
            <w:shd w:val="clear" w:color="auto" w:fill="auto"/>
            <w:hideMark/>
          </w:tcPr>
          <w:p w14:paraId="77F6BB36" w14:textId="5B9C08C6"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xml:space="preserve">Отдел по делопроизводству, кадрам, </w:t>
            </w:r>
            <w:r w:rsidRPr="00E32D25">
              <w:rPr>
                <w:rFonts w:ascii="Arial" w:eastAsia="Times New Roman" w:hAnsi="Arial" w:cs="Arial"/>
                <w:color w:val="0D0D0D"/>
                <w:lang w:eastAsia="ru-RU"/>
              </w:rPr>
              <w:lastRenderedPageBreak/>
              <w:t>информационным технологиям</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 делам архива</w:t>
            </w:r>
          </w:p>
        </w:tc>
      </w:tr>
      <w:tr w:rsidR="00F368C1" w:rsidRPr="00E32D25" w14:paraId="4589727F" w14:textId="77777777" w:rsidTr="00E32EAA">
        <w:tc>
          <w:tcPr>
            <w:tcW w:w="0" w:type="auto"/>
            <w:shd w:val="clear" w:color="auto" w:fill="auto"/>
            <w:hideMark/>
          </w:tcPr>
          <w:p w14:paraId="72074C73"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lastRenderedPageBreak/>
              <w:t>Оказание комплекса услуг «ТехноКад–Муниципалитет» по тарифному пакету «Муниципалитет – Профи»</w:t>
            </w:r>
          </w:p>
        </w:tc>
        <w:tc>
          <w:tcPr>
            <w:tcW w:w="0" w:type="auto"/>
            <w:shd w:val="clear" w:color="auto" w:fill="auto"/>
            <w:hideMark/>
          </w:tcPr>
          <w:p w14:paraId="1D0CC20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0D7C4FE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7511FDB9"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4E3F93D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7818C0F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27,500</w:t>
            </w:r>
          </w:p>
        </w:tc>
        <w:tc>
          <w:tcPr>
            <w:tcW w:w="0" w:type="auto"/>
            <w:shd w:val="clear" w:color="auto" w:fill="auto"/>
            <w:hideMark/>
          </w:tcPr>
          <w:p w14:paraId="68B0376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28,000</w:t>
            </w:r>
          </w:p>
        </w:tc>
        <w:tc>
          <w:tcPr>
            <w:tcW w:w="0" w:type="auto"/>
            <w:shd w:val="clear" w:color="auto" w:fill="auto"/>
            <w:hideMark/>
          </w:tcPr>
          <w:p w14:paraId="4B4A123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30,000</w:t>
            </w:r>
          </w:p>
        </w:tc>
        <w:tc>
          <w:tcPr>
            <w:tcW w:w="0" w:type="auto"/>
            <w:shd w:val="clear" w:color="auto" w:fill="auto"/>
            <w:hideMark/>
          </w:tcPr>
          <w:p w14:paraId="73A9400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32,000</w:t>
            </w:r>
          </w:p>
        </w:tc>
        <w:tc>
          <w:tcPr>
            <w:tcW w:w="0" w:type="auto"/>
            <w:shd w:val="clear" w:color="auto" w:fill="auto"/>
            <w:hideMark/>
          </w:tcPr>
          <w:p w14:paraId="3F0A8FB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32,000</w:t>
            </w:r>
          </w:p>
        </w:tc>
        <w:tc>
          <w:tcPr>
            <w:tcW w:w="0" w:type="auto"/>
            <w:shd w:val="clear" w:color="auto" w:fill="auto"/>
            <w:hideMark/>
          </w:tcPr>
          <w:p w14:paraId="1338D98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32,000</w:t>
            </w:r>
          </w:p>
        </w:tc>
        <w:tc>
          <w:tcPr>
            <w:tcW w:w="0" w:type="auto"/>
            <w:shd w:val="clear" w:color="auto" w:fill="auto"/>
            <w:hideMark/>
          </w:tcPr>
          <w:p w14:paraId="06FD7BF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имущественных и земельных отношений</w:t>
            </w:r>
          </w:p>
        </w:tc>
      </w:tr>
      <w:tr w:rsidR="00F368C1" w:rsidRPr="00E32D25" w14:paraId="5C0177E2" w14:textId="77777777" w:rsidTr="00E32EAA">
        <w:tc>
          <w:tcPr>
            <w:tcW w:w="0" w:type="auto"/>
            <w:shd w:val="clear" w:color="auto" w:fill="auto"/>
            <w:hideMark/>
          </w:tcPr>
          <w:p w14:paraId="44FA3BB7"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Информационное обслуживание справочно-правовой системы "Консультант Плюс"</w:t>
            </w:r>
          </w:p>
        </w:tc>
        <w:tc>
          <w:tcPr>
            <w:tcW w:w="0" w:type="auto"/>
            <w:shd w:val="clear" w:color="auto" w:fill="auto"/>
            <w:hideMark/>
          </w:tcPr>
          <w:p w14:paraId="4ED1C38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604803E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45CA0B7C"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60,000</w:t>
            </w:r>
          </w:p>
        </w:tc>
        <w:tc>
          <w:tcPr>
            <w:tcW w:w="0" w:type="auto"/>
            <w:shd w:val="clear" w:color="auto" w:fill="auto"/>
            <w:hideMark/>
          </w:tcPr>
          <w:p w14:paraId="73275CB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70,000</w:t>
            </w:r>
          </w:p>
        </w:tc>
        <w:tc>
          <w:tcPr>
            <w:tcW w:w="0" w:type="auto"/>
            <w:shd w:val="clear" w:color="auto" w:fill="auto"/>
            <w:hideMark/>
          </w:tcPr>
          <w:p w14:paraId="481D2CC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84,111</w:t>
            </w:r>
          </w:p>
        </w:tc>
        <w:tc>
          <w:tcPr>
            <w:tcW w:w="0" w:type="auto"/>
            <w:shd w:val="clear" w:color="auto" w:fill="auto"/>
            <w:hideMark/>
          </w:tcPr>
          <w:p w14:paraId="224AB23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76,800</w:t>
            </w:r>
          </w:p>
        </w:tc>
        <w:tc>
          <w:tcPr>
            <w:tcW w:w="0" w:type="auto"/>
            <w:shd w:val="clear" w:color="auto" w:fill="auto"/>
            <w:hideMark/>
          </w:tcPr>
          <w:p w14:paraId="26A3DA7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87,840</w:t>
            </w:r>
          </w:p>
        </w:tc>
        <w:tc>
          <w:tcPr>
            <w:tcW w:w="0" w:type="auto"/>
            <w:shd w:val="clear" w:color="auto" w:fill="auto"/>
            <w:hideMark/>
          </w:tcPr>
          <w:p w14:paraId="77011C6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90,000</w:t>
            </w:r>
          </w:p>
        </w:tc>
        <w:tc>
          <w:tcPr>
            <w:tcW w:w="0" w:type="auto"/>
            <w:shd w:val="clear" w:color="auto" w:fill="auto"/>
            <w:hideMark/>
          </w:tcPr>
          <w:p w14:paraId="00ABDAC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90,000</w:t>
            </w:r>
          </w:p>
        </w:tc>
        <w:tc>
          <w:tcPr>
            <w:tcW w:w="0" w:type="auto"/>
            <w:shd w:val="clear" w:color="auto" w:fill="auto"/>
            <w:hideMark/>
          </w:tcPr>
          <w:p w14:paraId="5BF5278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90,000</w:t>
            </w:r>
          </w:p>
        </w:tc>
        <w:tc>
          <w:tcPr>
            <w:tcW w:w="0" w:type="auto"/>
            <w:shd w:val="clear" w:color="auto" w:fill="auto"/>
            <w:hideMark/>
          </w:tcPr>
          <w:p w14:paraId="66FB9148"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Сектор по правовой работе</w:t>
            </w:r>
          </w:p>
        </w:tc>
      </w:tr>
      <w:tr w:rsidR="00F368C1" w:rsidRPr="00E32D25" w14:paraId="0A701E02" w14:textId="77777777" w:rsidTr="00E32EAA">
        <w:tc>
          <w:tcPr>
            <w:tcW w:w="0" w:type="auto"/>
            <w:shd w:val="clear" w:color="auto" w:fill="auto"/>
            <w:hideMark/>
          </w:tcPr>
          <w:p w14:paraId="3F60F530"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Оказание услуг по поставке и адаптации программного обеспечения «Расчет доплат к пенсиям муниципальных служащих»</w:t>
            </w:r>
          </w:p>
        </w:tc>
        <w:tc>
          <w:tcPr>
            <w:tcW w:w="0" w:type="auto"/>
            <w:shd w:val="clear" w:color="auto" w:fill="auto"/>
            <w:hideMark/>
          </w:tcPr>
          <w:p w14:paraId="05AB155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0F5EA1D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3C72A864"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15B2D98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094FB15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152166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532BDD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40,000</w:t>
            </w:r>
          </w:p>
        </w:tc>
        <w:tc>
          <w:tcPr>
            <w:tcW w:w="0" w:type="auto"/>
            <w:shd w:val="clear" w:color="auto" w:fill="auto"/>
            <w:hideMark/>
          </w:tcPr>
          <w:p w14:paraId="16AAD3E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45,000</w:t>
            </w:r>
          </w:p>
        </w:tc>
        <w:tc>
          <w:tcPr>
            <w:tcW w:w="0" w:type="auto"/>
            <w:shd w:val="clear" w:color="auto" w:fill="auto"/>
            <w:hideMark/>
          </w:tcPr>
          <w:p w14:paraId="3291029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45,000</w:t>
            </w:r>
          </w:p>
        </w:tc>
        <w:tc>
          <w:tcPr>
            <w:tcW w:w="0" w:type="auto"/>
            <w:shd w:val="clear" w:color="auto" w:fill="auto"/>
            <w:hideMark/>
          </w:tcPr>
          <w:p w14:paraId="001E20D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45,000</w:t>
            </w:r>
          </w:p>
        </w:tc>
        <w:tc>
          <w:tcPr>
            <w:tcW w:w="0" w:type="auto"/>
            <w:shd w:val="clear" w:color="auto" w:fill="auto"/>
            <w:hideMark/>
          </w:tcPr>
          <w:p w14:paraId="1EDFCAB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бухгалтерского учета и отчетности</w:t>
            </w:r>
          </w:p>
        </w:tc>
      </w:tr>
      <w:tr w:rsidR="00F368C1" w:rsidRPr="00E32D25" w14:paraId="498CFEB4" w14:textId="77777777" w:rsidTr="00E32EAA">
        <w:tc>
          <w:tcPr>
            <w:tcW w:w="0" w:type="auto"/>
            <w:gridSpan w:val="3"/>
            <w:shd w:val="clear" w:color="auto" w:fill="auto"/>
            <w:hideMark/>
          </w:tcPr>
          <w:p w14:paraId="0A3BE09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Итого по Мероприятию 1 </w:t>
            </w:r>
          </w:p>
        </w:tc>
        <w:tc>
          <w:tcPr>
            <w:tcW w:w="0" w:type="auto"/>
            <w:shd w:val="clear" w:color="auto" w:fill="auto"/>
            <w:hideMark/>
          </w:tcPr>
          <w:p w14:paraId="36239443"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1366,291</w:t>
            </w:r>
          </w:p>
        </w:tc>
        <w:tc>
          <w:tcPr>
            <w:tcW w:w="0" w:type="auto"/>
            <w:shd w:val="clear" w:color="auto" w:fill="auto"/>
            <w:hideMark/>
          </w:tcPr>
          <w:p w14:paraId="0DFBA9E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1161,848</w:t>
            </w:r>
          </w:p>
        </w:tc>
        <w:tc>
          <w:tcPr>
            <w:tcW w:w="0" w:type="auto"/>
            <w:shd w:val="clear" w:color="auto" w:fill="auto"/>
            <w:hideMark/>
          </w:tcPr>
          <w:p w14:paraId="0AB1DB6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1159,391</w:t>
            </w:r>
          </w:p>
        </w:tc>
        <w:tc>
          <w:tcPr>
            <w:tcW w:w="0" w:type="auto"/>
            <w:shd w:val="clear" w:color="auto" w:fill="auto"/>
            <w:hideMark/>
          </w:tcPr>
          <w:p w14:paraId="643B127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1239,355</w:t>
            </w:r>
          </w:p>
        </w:tc>
        <w:tc>
          <w:tcPr>
            <w:tcW w:w="0" w:type="auto"/>
            <w:shd w:val="clear" w:color="auto" w:fill="auto"/>
            <w:hideMark/>
          </w:tcPr>
          <w:p w14:paraId="4940A92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1488,440</w:t>
            </w:r>
          </w:p>
        </w:tc>
        <w:tc>
          <w:tcPr>
            <w:tcW w:w="0" w:type="auto"/>
            <w:shd w:val="clear" w:color="auto" w:fill="auto"/>
            <w:hideMark/>
          </w:tcPr>
          <w:p w14:paraId="50A677B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1347,000</w:t>
            </w:r>
          </w:p>
        </w:tc>
        <w:tc>
          <w:tcPr>
            <w:tcW w:w="0" w:type="auto"/>
            <w:shd w:val="clear" w:color="auto" w:fill="auto"/>
            <w:hideMark/>
          </w:tcPr>
          <w:p w14:paraId="1D4C727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1347,000</w:t>
            </w:r>
          </w:p>
        </w:tc>
        <w:tc>
          <w:tcPr>
            <w:tcW w:w="0" w:type="auto"/>
            <w:shd w:val="clear" w:color="auto" w:fill="auto"/>
            <w:hideMark/>
          </w:tcPr>
          <w:p w14:paraId="18CF184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1347,000</w:t>
            </w:r>
          </w:p>
        </w:tc>
        <w:tc>
          <w:tcPr>
            <w:tcW w:w="0" w:type="auto"/>
            <w:shd w:val="clear" w:color="auto" w:fill="auto"/>
            <w:hideMark/>
          </w:tcPr>
          <w:p w14:paraId="5BE3B46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10456,32</w:t>
            </w:r>
          </w:p>
        </w:tc>
      </w:tr>
      <w:tr w:rsidR="00F368C1" w:rsidRPr="00E32D25" w14:paraId="3C6BEED8" w14:textId="77777777" w:rsidTr="00E32EAA">
        <w:tc>
          <w:tcPr>
            <w:tcW w:w="0" w:type="auto"/>
            <w:gridSpan w:val="12"/>
            <w:shd w:val="clear" w:color="auto" w:fill="auto"/>
            <w:hideMark/>
          </w:tcPr>
          <w:p w14:paraId="4114221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Мероприятие 2 «Развитие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p>
        </w:tc>
      </w:tr>
      <w:tr w:rsidR="00F368C1" w:rsidRPr="00E32D25" w14:paraId="59645269" w14:textId="77777777" w:rsidTr="00E32EAA">
        <w:tc>
          <w:tcPr>
            <w:tcW w:w="0" w:type="auto"/>
            <w:shd w:val="clear" w:color="auto" w:fill="auto"/>
            <w:hideMark/>
          </w:tcPr>
          <w:p w14:paraId="13B6BA4D"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Оцифровка архивного фонда, Создание </w:t>
            </w:r>
            <w:r w:rsidRPr="00E32D25">
              <w:rPr>
                <w:rFonts w:ascii="Arial" w:eastAsia="Times New Roman" w:hAnsi="Arial" w:cs="Arial"/>
                <w:bCs/>
                <w:color w:val="0D0D0D"/>
                <w:lang w:eastAsia="ru-RU"/>
              </w:rPr>
              <w:lastRenderedPageBreak/>
              <w:t xml:space="preserve">электронного каталога (приобретение оборудования и </w:t>
            </w:r>
            <w:proofErr w:type="gramStart"/>
            <w:r w:rsidRPr="00E32D25">
              <w:rPr>
                <w:rFonts w:ascii="Arial" w:eastAsia="Times New Roman" w:hAnsi="Arial" w:cs="Arial"/>
                <w:bCs/>
                <w:color w:val="0D0D0D"/>
                <w:lang w:eastAsia="ru-RU"/>
              </w:rPr>
              <w:t>ПО</w:t>
            </w:r>
            <w:proofErr w:type="gramEnd"/>
            <w:r w:rsidRPr="00E32D25">
              <w:rPr>
                <w:rFonts w:ascii="Arial" w:eastAsia="Times New Roman" w:hAnsi="Arial" w:cs="Arial"/>
                <w:bCs/>
                <w:color w:val="0D0D0D"/>
                <w:lang w:eastAsia="ru-RU"/>
              </w:rPr>
              <w:t>)</w:t>
            </w:r>
            <w:r w:rsidRPr="00E32D25">
              <w:rPr>
                <w:rFonts w:ascii="Arial" w:eastAsia="Times New Roman" w:hAnsi="Arial" w:cs="Arial"/>
                <w:color w:val="0D0D0D"/>
                <w:lang w:eastAsia="ru-RU"/>
              </w:rPr>
              <w:t xml:space="preserve"> </w:t>
            </w:r>
          </w:p>
        </w:tc>
        <w:tc>
          <w:tcPr>
            <w:tcW w:w="0" w:type="auto"/>
            <w:shd w:val="clear" w:color="auto" w:fill="auto"/>
            <w:hideMark/>
          </w:tcPr>
          <w:p w14:paraId="6415C9A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2021,00</w:t>
            </w:r>
          </w:p>
        </w:tc>
        <w:tc>
          <w:tcPr>
            <w:tcW w:w="0" w:type="auto"/>
            <w:shd w:val="clear" w:color="auto" w:fill="auto"/>
            <w:hideMark/>
          </w:tcPr>
          <w:p w14:paraId="32E6EA6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5FBB7B96"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3681013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80,000</w:t>
            </w:r>
          </w:p>
        </w:tc>
        <w:tc>
          <w:tcPr>
            <w:tcW w:w="0" w:type="auto"/>
            <w:shd w:val="clear" w:color="auto" w:fill="auto"/>
            <w:hideMark/>
          </w:tcPr>
          <w:p w14:paraId="0E19292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764D56A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1002EE9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B87ABC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7ED5255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205673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455C49C" w14:textId="611B2C5B"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xml:space="preserve">Отдел по делопроизводству, </w:t>
            </w:r>
            <w:r w:rsidRPr="00E32D25">
              <w:rPr>
                <w:rFonts w:ascii="Arial" w:eastAsia="Times New Roman" w:hAnsi="Arial" w:cs="Arial"/>
                <w:color w:val="0D0D0D"/>
                <w:lang w:eastAsia="ru-RU"/>
              </w:rPr>
              <w:lastRenderedPageBreak/>
              <w:t>кадрам, информационным технологиям</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 делам архива</w:t>
            </w:r>
          </w:p>
        </w:tc>
      </w:tr>
      <w:tr w:rsidR="00F368C1" w:rsidRPr="00E32D25" w14:paraId="48F0BBC4" w14:textId="77777777" w:rsidTr="00E32EAA">
        <w:tc>
          <w:tcPr>
            <w:tcW w:w="0" w:type="auto"/>
            <w:shd w:val="clear" w:color="auto" w:fill="auto"/>
            <w:hideMark/>
          </w:tcPr>
          <w:p w14:paraId="78BA79C1"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lastRenderedPageBreak/>
              <w:t>Развитие системы автоматизации управления муниципальным имуществом Кимовского района («SAUMI»), в том числе:</w:t>
            </w:r>
          </w:p>
        </w:tc>
        <w:tc>
          <w:tcPr>
            <w:tcW w:w="0" w:type="auto"/>
            <w:shd w:val="clear" w:color="auto" w:fill="auto"/>
            <w:hideMark/>
          </w:tcPr>
          <w:p w14:paraId="24DDEBBC" w14:textId="77777777" w:rsidR="00F368C1" w:rsidRPr="00E32D25" w:rsidRDefault="00F368C1" w:rsidP="00F368C1">
            <w:pPr>
              <w:jc w:val="center"/>
              <w:rPr>
                <w:rFonts w:ascii="Arial" w:eastAsia="Times New Roman" w:hAnsi="Arial" w:cs="Arial"/>
                <w:color w:val="000000"/>
                <w:lang w:eastAsia="ru-RU"/>
              </w:rPr>
            </w:pPr>
            <w:r w:rsidRPr="00E32D25">
              <w:rPr>
                <w:rFonts w:ascii="Arial" w:eastAsia="Times New Roman" w:hAnsi="Arial" w:cs="Arial"/>
                <w:color w:val="000000"/>
                <w:lang w:eastAsia="ru-RU"/>
              </w:rPr>
              <w:t>постоянно</w:t>
            </w:r>
          </w:p>
        </w:tc>
        <w:tc>
          <w:tcPr>
            <w:tcW w:w="0" w:type="auto"/>
            <w:vMerge w:val="restart"/>
            <w:shd w:val="clear" w:color="auto" w:fill="auto"/>
            <w:hideMark/>
          </w:tcPr>
          <w:p w14:paraId="70A9404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28138104"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0F494A4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09B4294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F9FDF8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134E54D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F19BB6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93775E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FB3C33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vMerge w:val="restart"/>
            <w:shd w:val="clear" w:color="auto" w:fill="auto"/>
            <w:hideMark/>
          </w:tcPr>
          <w:p w14:paraId="6E54DEB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имущественных и земельных отношений</w:t>
            </w:r>
          </w:p>
        </w:tc>
      </w:tr>
      <w:tr w:rsidR="00F368C1" w:rsidRPr="00E32D25" w14:paraId="7D02DEF9" w14:textId="77777777" w:rsidTr="00E32EAA">
        <w:tc>
          <w:tcPr>
            <w:tcW w:w="0" w:type="auto"/>
            <w:shd w:val="clear" w:color="auto" w:fill="auto"/>
            <w:hideMark/>
          </w:tcPr>
          <w:p w14:paraId="56602B57"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 xml:space="preserve"> - Разработка и настройка модулей</w:t>
            </w:r>
          </w:p>
        </w:tc>
        <w:tc>
          <w:tcPr>
            <w:tcW w:w="0" w:type="auto"/>
            <w:shd w:val="clear" w:color="auto" w:fill="auto"/>
            <w:hideMark/>
          </w:tcPr>
          <w:p w14:paraId="426B79F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shd w:val="clear" w:color="auto" w:fill="auto"/>
            <w:hideMark/>
          </w:tcPr>
          <w:p w14:paraId="30334FB3"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3B8564BD"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077670E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5D69B1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507E81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B6093E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5317BA7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50588EF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071749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4B93B7E6"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ADC3F33" w14:textId="77777777" w:rsidTr="00E32EAA">
        <w:tc>
          <w:tcPr>
            <w:tcW w:w="0" w:type="auto"/>
            <w:shd w:val="clear" w:color="auto" w:fill="auto"/>
            <w:hideMark/>
          </w:tcPr>
          <w:p w14:paraId="7230F04A" w14:textId="086EAE89"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техническая поддержка</w:t>
            </w:r>
          </w:p>
        </w:tc>
        <w:tc>
          <w:tcPr>
            <w:tcW w:w="0" w:type="auto"/>
            <w:shd w:val="clear" w:color="auto" w:fill="auto"/>
            <w:hideMark/>
          </w:tcPr>
          <w:p w14:paraId="5A7F2E3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shd w:val="clear" w:color="auto" w:fill="auto"/>
            <w:hideMark/>
          </w:tcPr>
          <w:p w14:paraId="5C1C93AC"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4F5A2751"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50A3359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04C335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65AFEC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BEDE906"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11149E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F4CB14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C3AD26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07A5B34D"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275FE693" w14:textId="77777777" w:rsidTr="00E32EAA">
        <w:tc>
          <w:tcPr>
            <w:tcW w:w="0" w:type="auto"/>
            <w:shd w:val="clear" w:color="auto" w:fill="auto"/>
            <w:hideMark/>
          </w:tcPr>
          <w:p w14:paraId="6E718A80" w14:textId="0B951795"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курс консультирования пользователей</w:t>
            </w:r>
          </w:p>
        </w:tc>
        <w:tc>
          <w:tcPr>
            <w:tcW w:w="0" w:type="auto"/>
            <w:shd w:val="clear" w:color="auto" w:fill="auto"/>
            <w:hideMark/>
          </w:tcPr>
          <w:p w14:paraId="14DB3DD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shd w:val="clear" w:color="auto" w:fill="auto"/>
            <w:hideMark/>
          </w:tcPr>
          <w:p w14:paraId="39DF7BBA"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4D9A71A0"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3905E5E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251ECD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BF8D698"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44D45C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37BDFB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241DD7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3DB3A8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3C626F98"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BE1541D" w14:textId="77777777" w:rsidTr="00E32EAA">
        <w:tc>
          <w:tcPr>
            <w:tcW w:w="0" w:type="auto"/>
            <w:shd w:val="clear" w:color="auto" w:fill="auto"/>
            <w:hideMark/>
          </w:tcPr>
          <w:p w14:paraId="251D4C67" w14:textId="7AEC3D41"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курс консультирования администратора</w:t>
            </w:r>
          </w:p>
        </w:tc>
        <w:tc>
          <w:tcPr>
            <w:tcW w:w="0" w:type="auto"/>
            <w:shd w:val="clear" w:color="auto" w:fill="auto"/>
            <w:hideMark/>
          </w:tcPr>
          <w:p w14:paraId="7008CB5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через год</w:t>
            </w:r>
          </w:p>
        </w:tc>
        <w:tc>
          <w:tcPr>
            <w:tcW w:w="0" w:type="auto"/>
            <w:vMerge/>
            <w:shd w:val="clear" w:color="auto" w:fill="auto"/>
            <w:hideMark/>
          </w:tcPr>
          <w:p w14:paraId="1C6D5366"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29252987"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11B6DFB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FB1F1E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589A3D7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035564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93AA26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9760CE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0D9196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13B0ACC9"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3E85C900" w14:textId="77777777" w:rsidTr="00E32EAA">
        <w:tc>
          <w:tcPr>
            <w:tcW w:w="0" w:type="auto"/>
            <w:shd w:val="clear" w:color="auto" w:fill="auto"/>
            <w:hideMark/>
          </w:tcPr>
          <w:p w14:paraId="0E64C61D" w14:textId="43E49BF2"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право доступа до новой версии</w:t>
            </w:r>
          </w:p>
        </w:tc>
        <w:tc>
          <w:tcPr>
            <w:tcW w:w="0" w:type="auto"/>
            <w:shd w:val="clear" w:color="auto" w:fill="auto"/>
            <w:hideMark/>
          </w:tcPr>
          <w:p w14:paraId="4B10F77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vMerge/>
            <w:shd w:val="clear" w:color="auto" w:fill="auto"/>
            <w:hideMark/>
          </w:tcPr>
          <w:p w14:paraId="64F25B28"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409FFFF2"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552ACEC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64B059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722BAF6"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A6B5D4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3E6A54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25F033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20A07F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25E0DCDD"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05CE86AA" w14:textId="77777777" w:rsidTr="00E32EAA">
        <w:tc>
          <w:tcPr>
            <w:tcW w:w="0" w:type="auto"/>
            <w:shd w:val="clear" w:color="auto" w:fill="auto"/>
            <w:hideMark/>
          </w:tcPr>
          <w:p w14:paraId="2D7CE01D"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ИС Архитектура и градостроительств</w:t>
            </w:r>
            <w:proofErr w:type="gramStart"/>
            <w:r w:rsidRPr="00E32D25">
              <w:rPr>
                <w:rFonts w:ascii="Arial" w:eastAsia="Times New Roman" w:hAnsi="Arial" w:cs="Arial"/>
                <w:bCs/>
                <w:color w:val="0D0D0D"/>
                <w:lang w:eastAsia="ru-RU"/>
              </w:rPr>
              <w:t>о(</w:t>
            </w:r>
            <w:proofErr w:type="gramEnd"/>
            <w:r w:rsidRPr="00E32D25">
              <w:rPr>
                <w:rFonts w:ascii="Arial" w:eastAsia="Times New Roman" w:hAnsi="Arial" w:cs="Arial"/>
                <w:bCs/>
                <w:color w:val="0D0D0D"/>
                <w:lang w:eastAsia="ru-RU"/>
              </w:rPr>
              <w:t>"Гранд Смета")</w:t>
            </w:r>
          </w:p>
        </w:tc>
        <w:tc>
          <w:tcPr>
            <w:tcW w:w="0" w:type="auto"/>
            <w:shd w:val="clear" w:color="auto" w:fill="auto"/>
            <w:hideMark/>
          </w:tcPr>
          <w:p w14:paraId="2AAE8D9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Постоянно</w:t>
            </w:r>
          </w:p>
        </w:tc>
        <w:tc>
          <w:tcPr>
            <w:tcW w:w="0" w:type="auto"/>
            <w:shd w:val="clear" w:color="auto" w:fill="auto"/>
            <w:hideMark/>
          </w:tcPr>
          <w:p w14:paraId="057A46D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 </w:t>
            </w:r>
          </w:p>
        </w:tc>
        <w:tc>
          <w:tcPr>
            <w:tcW w:w="0" w:type="auto"/>
            <w:shd w:val="clear" w:color="auto" w:fill="auto"/>
            <w:hideMark/>
          </w:tcPr>
          <w:p w14:paraId="3EFBE13F"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5FFD0A7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100,000</w:t>
            </w:r>
          </w:p>
        </w:tc>
        <w:tc>
          <w:tcPr>
            <w:tcW w:w="0" w:type="auto"/>
            <w:shd w:val="clear" w:color="auto" w:fill="auto"/>
            <w:hideMark/>
          </w:tcPr>
          <w:p w14:paraId="0988977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99,000</w:t>
            </w:r>
          </w:p>
        </w:tc>
        <w:tc>
          <w:tcPr>
            <w:tcW w:w="0" w:type="auto"/>
            <w:shd w:val="clear" w:color="auto" w:fill="auto"/>
            <w:hideMark/>
          </w:tcPr>
          <w:p w14:paraId="58273DD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85,200</w:t>
            </w:r>
          </w:p>
        </w:tc>
        <w:tc>
          <w:tcPr>
            <w:tcW w:w="0" w:type="auto"/>
            <w:shd w:val="clear" w:color="auto" w:fill="auto"/>
            <w:hideMark/>
          </w:tcPr>
          <w:p w14:paraId="747D49B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93,720</w:t>
            </w:r>
          </w:p>
        </w:tc>
        <w:tc>
          <w:tcPr>
            <w:tcW w:w="0" w:type="auto"/>
            <w:shd w:val="clear" w:color="auto" w:fill="auto"/>
            <w:hideMark/>
          </w:tcPr>
          <w:p w14:paraId="0582943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98,000</w:t>
            </w:r>
          </w:p>
        </w:tc>
        <w:tc>
          <w:tcPr>
            <w:tcW w:w="0" w:type="auto"/>
            <w:shd w:val="clear" w:color="auto" w:fill="auto"/>
            <w:hideMark/>
          </w:tcPr>
          <w:p w14:paraId="7D7C5FB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98,000</w:t>
            </w:r>
          </w:p>
        </w:tc>
        <w:tc>
          <w:tcPr>
            <w:tcW w:w="0" w:type="auto"/>
            <w:shd w:val="clear" w:color="auto" w:fill="auto"/>
            <w:hideMark/>
          </w:tcPr>
          <w:p w14:paraId="2771AF2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98,000</w:t>
            </w:r>
          </w:p>
        </w:tc>
        <w:tc>
          <w:tcPr>
            <w:tcW w:w="0" w:type="auto"/>
            <w:shd w:val="clear" w:color="auto" w:fill="auto"/>
            <w:hideMark/>
          </w:tcPr>
          <w:p w14:paraId="4F5833F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 </w:t>
            </w:r>
          </w:p>
        </w:tc>
      </w:tr>
      <w:tr w:rsidR="00F368C1" w:rsidRPr="00E32D25" w14:paraId="06EDC881" w14:textId="77777777" w:rsidTr="00E32EAA">
        <w:tc>
          <w:tcPr>
            <w:tcW w:w="0" w:type="auto"/>
            <w:shd w:val="clear" w:color="auto" w:fill="auto"/>
            <w:hideMark/>
          </w:tcPr>
          <w:p w14:paraId="5F10EBDE"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Техническая поддержка </w:t>
            </w:r>
            <w:proofErr w:type="spellStart"/>
            <w:r w:rsidRPr="00E32D25">
              <w:rPr>
                <w:rFonts w:ascii="Arial" w:eastAsia="Times New Roman" w:hAnsi="Arial" w:cs="Arial"/>
                <w:bCs/>
                <w:color w:val="0D0D0D"/>
                <w:lang w:eastAsia="ru-RU"/>
              </w:rPr>
              <w:t>VipNet</w:t>
            </w:r>
            <w:proofErr w:type="spellEnd"/>
          </w:p>
        </w:tc>
        <w:tc>
          <w:tcPr>
            <w:tcW w:w="0" w:type="auto"/>
            <w:shd w:val="clear" w:color="auto" w:fill="auto"/>
            <w:hideMark/>
          </w:tcPr>
          <w:p w14:paraId="273581C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постоянно</w:t>
            </w:r>
          </w:p>
        </w:tc>
        <w:tc>
          <w:tcPr>
            <w:tcW w:w="0" w:type="auto"/>
            <w:shd w:val="clear" w:color="auto" w:fill="auto"/>
            <w:hideMark/>
          </w:tcPr>
          <w:p w14:paraId="4ABFCEB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Местный бюджет</w:t>
            </w:r>
          </w:p>
        </w:tc>
        <w:tc>
          <w:tcPr>
            <w:tcW w:w="0" w:type="auto"/>
            <w:shd w:val="clear" w:color="auto" w:fill="auto"/>
            <w:hideMark/>
          </w:tcPr>
          <w:p w14:paraId="3B69F0C9"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90,000</w:t>
            </w:r>
          </w:p>
        </w:tc>
        <w:tc>
          <w:tcPr>
            <w:tcW w:w="0" w:type="auto"/>
            <w:shd w:val="clear" w:color="auto" w:fill="auto"/>
            <w:hideMark/>
          </w:tcPr>
          <w:p w14:paraId="6A47329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123,750</w:t>
            </w:r>
          </w:p>
        </w:tc>
        <w:tc>
          <w:tcPr>
            <w:tcW w:w="0" w:type="auto"/>
            <w:shd w:val="clear" w:color="auto" w:fill="auto"/>
            <w:hideMark/>
          </w:tcPr>
          <w:p w14:paraId="486D00C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132,000</w:t>
            </w:r>
          </w:p>
        </w:tc>
        <w:tc>
          <w:tcPr>
            <w:tcW w:w="0" w:type="auto"/>
            <w:shd w:val="clear" w:color="auto" w:fill="auto"/>
            <w:hideMark/>
          </w:tcPr>
          <w:p w14:paraId="18C3D36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138,600</w:t>
            </w:r>
          </w:p>
        </w:tc>
        <w:tc>
          <w:tcPr>
            <w:tcW w:w="0" w:type="auto"/>
            <w:shd w:val="clear" w:color="auto" w:fill="auto"/>
            <w:hideMark/>
          </w:tcPr>
          <w:p w14:paraId="2B91A24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163,800</w:t>
            </w:r>
          </w:p>
        </w:tc>
        <w:tc>
          <w:tcPr>
            <w:tcW w:w="0" w:type="auto"/>
            <w:shd w:val="clear" w:color="auto" w:fill="auto"/>
            <w:hideMark/>
          </w:tcPr>
          <w:p w14:paraId="0D0A8C4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170,000</w:t>
            </w:r>
          </w:p>
        </w:tc>
        <w:tc>
          <w:tcPr>
            <w:tcW w:w="0" w:type="auto"/>
            <w:shd w:val="clear" w:color="auto" w:fill="auto"/>
            <w:hideMark/>
          </w:tcPr>
          <w:p w14:paraId="68B4528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170,000</w:t>
            </w:r>
          </w:p>
        </w:tc>
        <w:tc>
          <w:tcPr>
            <w:tcW w:w="0" w:type="auto"/>
            <w:shd w:val="clear" w:color="auto" w:fill="auto"/>
            <w:hideMark/>
          </w:tcPr>
          <w:p w14:paraId="68CE59C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170,000</w:t>
            </w:r>
          </w:p>
        </w:tc>
        <w:tc>
          <w:tcPr>
            <w:tcW w:w="0" w:type="auto"/>
            <w:shd w:val="clear" w:color="auto" w:fill="auto"/>
            <w:hideMark/>
          </w:tcPr>
          <w:p w14:paraId="4F583B75"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 </w:t>
            </w:r>
          </w:p>
        </w:tc>
      </w:tr>
      <w:tr w:rsidR="00F368C1" w:rsidRPr="00E32D25" w14:paraId="65F9B82F" w14:textId="77777777" w:rsidTr="00E32EAA">
        <w:tc>
          <w:tcPr>
            <w:tcW w:w="0" w:type="auto"/>
            <w:shd w:val="clear" w:color="auto" w:fill="auto"/>
            <w:hideMark/>
          </w:tcPr>
          <w:p w14:paraId="6B31BDE6"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 xml:space="preserve">Изготовление сертификата ключа </w:t>
            </w:r>
            <w:r w:rsidRPr="00E32D25">
              <w:rPr>
                <w:rFonts w:ascii="Arial" w:eastAsia="Times New Roman" w:hAnsi="Arial" w:cs="Arial"/>
                <w:bCs/>
                <w:color w:val="0D0D0D"/>
                <w:lang w:eastAsia="ru-RU"/>
              </w:rPr>
              <w:lastRenderedPageBreak/>
              <w:t>проверки электронной подписи</w:t>
            </w:r>
          </w:p>
        </w:tc>
        <w:tc>
          <w:tcPr>
            <w:tcW w:w="0" w:type="auto"/>
            <w:shd w:val="clear" w:color="auto" w:fill="auto"/>
            <w:hideMark/>
          </w:tcPr>
          <w:p w14:paraId="6E4F13D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постоянно</w:t>
            </w:r>
          </w:p>
        </w:tc>
        <w:tc>
          <w:tcPr>
            <w:tcW w:w="0" w:type="auto"/>
            <w:shd w:val="clear" w:color="auto" w:fill="auto"/>
            <w:hideMark/>
          </w:tcPr>
          <w:p w14:paraId="6ABA1A7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009639F3"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20,000</w:t>
            </w:r>
          </w:p>
        </w:tc>
        <w:tc>
          <w:tcPr>
            <w:tcW w:w="0" w:type="auto"/>
            <w:shd w:val="clear" w:color="auto" w:fill="auto"/>
            <w:hideMark/>
          </w:tcPr>
          <w:p w14:paraId="1E39D64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37,500</w:t>
            </w:r>
          </w:p>
        </w:tc>
        <w:tc>
          <w:tcPr>
            <w:tcW w:w="0" w:type="auto"/>
            <w:shd w:val="clear" w:color="auto" w:fill="auto"/>
            <w:hideMark/>
          </w:tcPr>
          <w:p w14:paraId="2BDE21B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25,000</w:t>
            </w:r>
          </w:p>
        </w:tc>
        <w:tc>
          <w:tcPr>
            <w:tcW w:w="0" w:type="auto"/>
            <w:shd w:val="clear" w:color="auto" w:fill="auto"/>
            <w:hideMark/>
          </w:tcPr>
          <w:p w14:paraId="03BFFFC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22,500</w:t>
            </w:r>
          </w:p>
        </w:tc>
        <w:tc>
          <w:tcPr>
            <w:tcW w:w="0" w:type="auto"/>
            <w:shd w:val="clear" w:color="auto" w:fill="auto"/>
            <w:hideMark/>
          </w:tcPr>
          <w:p w14:paraId="77C4170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22,500</w:t>
            </w:r>
          </w:p>
        </w:tc>
        <w:tc>
          <w:tcPr>
            <w:tcW w:w="0" w:type="auto"/>
            <w:shd w:val="clear" w:color="auto" w:fill="auto"/>
            <w:hideMark/>
          </w:tcPr>
          <w:p w14:paraId="38B50DD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25,000</w:t>
            </w:r>
          </w:p>
        </w:tc>
        <w:tc>
          <w:tcPr>
            <w:tcW w:w="0" w:type="auto"/>
            <w:shd w:val="clear" w:color="auto" w:fill="auto"/>
            <w:hideMark/>
          </w:tcPr>
          <w:p w14:paraId="14E02D7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25,000</w:t>
            </w:r>
          </w:p>
        </w:tc>
        <w:tc>
          <w:tcPr>
            <w:tcW w:w="0" w:type="auto"/>
            <w:shd w:val="clear" w:color="auto" w:fill="auto"/>
            <w:hideMark/>
          </w:tcPr>
          <w:p w14:paraId="773C476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25,000</w:t>
            </w:r>
          </w:p>
        </w:tc>
        <w:tc>
          <w:tcPr>
            <w:tcW w:w="0" w:type="auto"/>
            <w:shd w:val="clear" w:color="auto" w:fill="auto"/>
            <w:hideMark/>
          </w:tcPr>
          <w:p w14:paraId="5E8D18B5" w14:textId="00F111A4"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Отдел по делопроизво</w:t>
            </w:r>
            <w:r w:rsidRPr="00E32D25">
              <w:rPr>
                <w:rFonts w:ascii="Arial" w:eastAsia="Times New Roman" w:hAnsi="Arial" w:cs="Arial"/>
                <w:color w:val="0D0D0D"/>
                <w:lang w:eastAsia="ru-RU"/>
              </w:rPr>
              <w:lastRenderedPageBreak/>
              <w:t>дству, кадрам, информационным технологиям</w:t>
            </w:r>
            <w:r w:rsidR="00E32EAA" w:rsidRPr="00E32D25">
              <w:rPr>
                <w:rFonts w:ascii="Arial" w:eastAsia="Times New Roman" w:hAnsi="Arial" w:cs="Arial"/>
                <w:color w:val="0D0D0D"/>
                <w:lang w:eastAsia="ru-RU"/>
              </w:rPr>
              <w:t xml:space="preserve"> </w:t>
            </w:r>
            <w:r w:rsidRPr="00E32D25">
              <w:rPr>
                <w:rFonts w:ascii="Arial" w:eastAsia="Times New Roman" w:hAnsi="Arial" w:cs="Arial"/>
                <w:color w:val="0D0D0D"/>
                <w:lang w:eastAsia="ru-RU"/>
              </w:rPr>
              <w:t>и делам архива</w:t>
            </w:r>
          </w:p>
        </w:tc>
      </w:tr>
      <w:tr w:rsidR="00F368C1" w:rsidRPr="00E32D25" w14:paraId="21803A3E" w14:textId="77777777" w:rsidTr="00E32EAA">
        <w:tc>
          <w:tcPr>
            <w:tcW w:w="0" w:type="auto"/>
            <w:gridSpan w:val="3"/>
            <w:shd w:val="clear" w:color="auto" w:fill="auto"/>
            <w:hideMark/>
          </w:tcPr>
          <w:p w14:paraId="381BDA8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lastRenderedPageBreak/>
              <w:t>Итого по Мероприятию 2</w:t>
            </w:r>
          </w:p>
        </w:tc>
        <w:tc>
          <w:tcPr>
            <w:tcW w:w="0" w:type="auto"/>
            <w:shd w:val="clear" w:color="auto" w:fill="auto"/>
            <w:hideMark/>
          </w:tcPr>
          <w:p w14:paraId="1F9A9B99"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110,000</w:t>
            </w:r>
          </w:p>
        </w:tc>
        <w:tc>
          <w:tcPr>
            <w:tcW w:w="0" w:type="auto"/>
            <w:shd w:val="clear" w:color="auto" w:fill="auto"/>
            <w:hideMark/>
          </w:tcPr>
          <w:p w14:paraId="0950056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341,250</w:t>
            </w:r>
          </w:p>
        </w:tc>
        <w:tc>
          <w:tcPr>
            <w:tcW w:w="0" w:type="auto"/>
            <w:shd w:val="clear" w:color="auto" w:fill="auto"/>
            <w:hideMark/>
          </w:tcPr>
          <w:p w14:paraId="5DEC7C4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256,000</w:t>
            </w:r>
          </w:p>
        </w:tc>
        <w:tc>
          <w:tcPr>
            <w:tcW w:w="0" w:type="auto"/>
            <w:shd w:val="clear" w:color="auto" w:fill="auto"/>
            <w:hideMark/>
          </w:tcPr>
          <w:p w14:paraId="5467FE7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246,300</w:t>
            </w:r>
          </w:p>
        </w:tc>
        <w:tc>
          <w:tcPr>
            <w:tcW w:w="0" w:type="auto"/>
            <w:shd w:val="clear" w:color="auto" w:fill="auto"/>
            <w:hideMark/>
          </w:tcPr>
          <w:p w14:paraId="349AEDA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280,020</w:t>
            </w:r>
          </w:p>
        </w:tc>
        <w:tc>
          <w:tcPr>
            <w:tcW w:w="0" w:type="auto"/>
            <w:shd w:val="clear" w:color="auto" w:fill="auto"/>
            <w:hideMark/>
          </w:tcPr>
          <w:p w14:paraId="369D181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293,000</w:t>
            </w:r>
          </w:p>
        </w:tc>
        <w:tc>
          <w:tcPr>
            <w:tcW w:w="0" w:type="auto"/>
            <w:shd w:val="clear" w:color="auto" w:fill="auto"/>
            <w:hideMark/>
          </w:tcPr>
          <w:p w14:paraId="43B2B33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293,000</w:t>
            </w:r>
          </w:p>
        </w:tc>
        <w:tc>
          <w:tcPr>
            <w:tcW w:w="0" w:type="auto"/>
            <w:shd w:val="clear" w:color="auto" w:fill="auto"/>
            <w:hideMark/>
          </w:tcPr>
          <w:p w14:paraId="399295B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293,000</w:t>
            </w:r>
          </w:p>
        </w:tc>
        <w:tc>
          <w:tcPr>
            <w:tcW w:w="0" w:type="auto"/>
            <w:shd w:val="clear" w:color="auto" w:fill="auto"/>
            <w:hideMark/>
          </w:tcPr>
          <w:p w14:paraId="478702B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2112,57</w:t>
            </w:r>
          </w:p>
        </w:tc>
      </w:tr>
      <w:tr w:rsidR="00F368C1" w:rsidRPr="00E32D25" w14:paraId="755D14BC" w14:textId="77777777" w:rsidTr="00E32EAA">
        <w:tc>
          <w:tcPr>
            <w:tcW w:w="0" w:type="auto"/>
            <w:gridSpan w:val="12"/>
            <w:shd w:val="clear" w:color="auto" w:fill="auto"/>
            <w:hideMark/>
          </w:tcPr>
          <w:p w14:paraId="4F47177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Мероприятие 3«Техническое обеспечение реализации муниципальных программ муниципального образования Кимовский район»</w:t>
            </w:r>
          </w:p>
        </w:tc>
      </w:tr>
      <w:tr w:rsidR="00F368C1" w:rsidRPr="00E32D25" w14:paraId="0BBF5908" w14:textId="77777777" w:rsidTr="00E32EAA">
        <w:tc>
          <w:tcPr>
            <w:tcW w:w="0" w:type="auto"/>
            <w:shd w:val="clear" w:color="auto" w:fill="auto"/>
            <w:hideMark/>
          </w:tcPr>
          <w:p w14:paraId="0EF179F2"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Организация антивирусной защиты локальной вычислительной сети</w:t>
            </w:r>
          </w:p>
        </w:tc>
        <w:tc>
          <w:tcPr>
            <w:tcW w:w="0" w:type="auto"/>
            <w:shd w:val="clear" w:color="auto" w:fill="auto"/>
            <w:hideMark/>
          </w:tcPr>
          <w:p w14:paraId="60DFDFF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079F5F79"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081E518B"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90,000</w:t>
            </w:r>
          </w:p>
        </w:tc>
        <w:tc>
          <w:tcPr>
            <w:tcW w:w="0" w:type="auto"/>
            <w:shd w:val="clear" w:color="auto" w:fill="auto"/>
            <w:hideMark/>
          </w:tcPr>
          <w:p w14:paraId="0E2AF7E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110,466</w:t>
            </w:r>
          </w:p>
        </w:tc>
        <w:tc>
          <w:tcPr>
            <w:tcW w:w="0" w:type="auto"/>
            <w:shd w:val="clear" w:color="auto" w:fill="auto"/>
            <w:hideMark/>
          </w:tcPr>
          <w:p w14:paraId="2174E11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130,000</w:t>
            </w:r>
          </w:p>
        </w:tc>
        <w:tc>
          <w:tcPr>
            <w:tcW w:w="0" w:type="auto"/>
            <w:shd w:val="clear" w:color="auto" w:fill="auto"/>
            <w:hideMark/>
          </w:tcPr>
          <w:p w14:paraId="1BEBDB1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150,000</w:t>
            </w:r>
          </w:p>
        </w:tc>
        <w:tc>
          <w:tcPr>
            <w:tcW w:w="0" w:type="auto"/>
            <w:shd w:val="clear" w:color="auto" w:fill="auto"/>
            <w:hideMark/>
          </w:tcPr>
          <w:p w14:paraId="4241C45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160,000</w:t>
            </w:r>
          </w:p>
        </w:tc>
        <w:tc>
          <w:tcPr>
            <w:tcW w:w="0" w:type="auto"/>
            <w:shd w:val="clear" w:color="auto" w:fill="auto"/>
            <w:hideMark/>
          </w:tcPr>
          <w:p w14:paraId="70174C5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160,000</w:t>
            </w:r>
          </w:p>
        </w:tc>
        <w:tc>
          <w:tcPr>
            <w:tcW w:w="0" w:type="auto"/>
            <w:shd w:val="clear" w:color="auto" w:fill="auto"/>
            <w:hideMark/>
          </w:tcPr>
          <w:p w14:paraId="48D9CCE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160,000</w:t>
            </w:r>
          </w:p>
        </w:tc>
        <w:tc>
          <w:tcPr>
            <w:tcW w:w="0" w:type="auto"/>
            <w:shd w:val="clear" w:color="auto" w:fill="auto"/>
            <w:hideMark/>
          </w:tcPr>
          <w:p w14:paraId="66958AA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160,000</w:t>
            </w:r>
          </w:p>
        </w:tc>
        <w:tc>
          <w:tcPr>
            <w:tcW w:w="0" w:type="auto"/>
            <w:vMerge w:val="restart"/>
            <w:shd w:val="clear" w:color="auto" w:fill="auto"/>
            <w:hideMark/>
          </w:tcPr>
          <w:p w14:paraId="11F554B5" w14:textId="3EE77723"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xml:space="preserve">Отдел по делопроизводству, кадрам, информационным </w:t>
            </w:r>
            <w:r w:rsidR="00EE0EBD" w:rsidRPr="00E32D25">
              <w:rPr>
                <w:rFonts w:ascii="Arial" w:eastAsia="Times New Roman" w:hAnsi="Arial" w:cs="Arial"/>
                <w:color w:val="0D0D0D"/>
                <w:lang w:eastAsia="ru-RU"/>
              </w:rPr>
              <w:t>технологиям и</w:t>
            </w:r>
            <w:r w:rsidRPr="00E32D25">
              <w:rPr>
                <w:rFonts w:ascii="Arial" w:eastAsia="Times New Roman" w:hAnsi="Arial" w:cs="Arial"/>
                <w:color w:val="0D0D0D"/>
                <w:lang w:eastAsia="ru-RU"/>
              </w:rPr>
              <w:t xml:space="preserve"> делам архива</w:t>
            </w:r>
          </w:p>
        </w:tc>
      </w:tr>
      <w:tr w:rsidR="00F368C1" w:rsidRPr="00E32D25" w14:paraId="5BDC714A" w14:textId="77777777" w:rsidTr="00E32EAA">
        <w:tc>
          <w:tcPr>
            <w:tcW w:w="0" w:type="auto"/>
            <w:shd w:val="clear" w:color="auto" w:fill="auto"/>
            <w:hideMark/>
          </w:tcPr>
          <w:p w14:paraId="46C74100"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Приобретение и модернизация компьютерной техники</w:t>
            </w:r>
            <w:r w:rsidRPr="00E32D25">
              <w:rPr>
                <w:rFonts w:ascii="Arial" w:eastAsia="Times New Roman" w:hAnsi="Arial" w:cs="Arial"/>
                <w:color w:val="0D0D0D"/>
                <w:lang w:eastAsia="ru-RU"/>
              </w:rPr>
              <w:t xml:space="preserve">, </w:t>
            </w:r>
            <w:r w:rsidRPr="00E32D25">
              <w:rPr>
                <w:rFonts w:ascii="Arial" w:eastAsia="Times New Roman" w:hAnsi="Arial" w:cs="Arial"/>
                <w:bCs/>
                <w:color w:val="0D0D0D"/>
                <w:lang w:eastAsia="ru-RU"/>
              </w:rPr>
              <w:t>в том числе:</w:t>
            </w:r>
          </w:p>
        </w:tc>
        <w:tc>
          <w:tcPr>
            <w:tcW w:w="0" w:type="auto"/>
            <w:shd w:val="clear" w:color="auto" w:fill="auto"/>
            <w:hideMark/>
          </w:tcPr>
          <w:p w14:paraId="6515869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05D88C9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5F9773B8"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531,980</w:t>
            </w:r>
          </w:p>
        </w:tc>
        <w:tc>
          <w:tcPr>
            <w:tcW w:w="0" w:type="auto"/>
            <w:shd w:val="clear" w:color="auto" w:fill="auto"/>
            <w:hideMark/>
          </w:tcPr>
          <w:p w14:paraId="503F506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280,360</w:t>
            </w:r>
          </w:p>
        </w:tc>
        <w:tc>
          <w:tcPr>
            <w:tcW w:w="0" w:type="auto"/>
            <w:shd w:val="clear" w:color="auto" w:fill="auto"/>
            <w:hideMark/>
          </w:tcPr>
          <w:p w14:paraId="27FB80B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285,692</w:t>
            </w:r>
          </w:p>
        </w:tc>
        <w:tc>
          <w:tcPr>
            <w:tcW w:w="0" w:type="auto"/>
            <w:shd w:val="clear" w:color="auto" w:fill="auto"/>
            <w:hideMark/>
          </w:tcPr>
          <w:p w14:paraId="7685C06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703,145</w:t>
            </w:r>
          </w:p>
        </w:tc>
        <w:tc>
          <w:tcPr>
            <w:tcW w:w="0" w:type="auto"/>
            <w:shd w:val="clear" w:color="auto" w:fill="auto"/>
            <w:hideMark/>
          </w:tcPr>
          <w:p w14:paraId="0432F3A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1517,350</w:t>
            </w:r>
          </w:p>
        </w:tc>
        <w:tc>
          <w:tcPr>
            <w:tcW w:w="0" w:type="auto"/>
            <w:shd w:val="clear" w:color="auto" w:fill="auto"/>
            <w:hideMark/>
          </w:tcPr>
          <w:p w14:paraId="31BB1FF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200,000</w:t>
            </w:r>
          </w:p>
        </w:tc>
        <w:tc>
          <w:tcPr>
            <w:tcW w:w="0" w:type="auto"/>
            <w:shd w:val="clear" w:color="auto" w:fill="auto"/>
            <w:hideMark/>
          </w:tcPr>
          <w:p w14:paraId="72C64B0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200,000</w:t>
            </w:r>
          </w:p>
        </w:tc>
        <w:tc>
          <w:tcPr>
            <w:tcW w:w="0" w:type="auto"/>
            <w:shd w:val="clear" w:color="auto" w:fill="auto"/>
            <w:hideMark/>
          </w:tcPr>
          <w:p w14:paraId="3C3A296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200,000</w:t>
            </w:r>
          </w:p>
        </w:tc>
        <w:tc>
          <w:tcPr>
            <w:tcW w:w="0" w:type="auto"/>
            <w:vMerge/>
            <w:shd w:val="clear" w:color="auto" w:fill="auto"/>
            <w:hideMark/>
          </w:tcPr>
          <w:p w14:paraId="1E527197"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4C88BF51" w14:textId="77777777" w:rsidTr="00E32EAA">
        <w:tc>
          <w:tcPr>
            <w:tcW w:w="0" w:type="auto"/>
            <w:shd w:val="clear" w:color="auto" w:fill="auto"/>
            <w:hideMark/>
          </w:tcPr>
          <w:p w14:paraId="32F31001"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Увеличение стоимости материальных запасов</w:t>
            </w:r>
          </w:p>
        </w:tc>
        <w:tc>
          <w:tcPr>
            <w:tcW w:w="0" w:type="auto"/>
            <w:shd w:val="clear" w:color="auto" w:fill="auto"/>
            <w:hideMark/>
          </w:tcPr>
          <w:p w14:paraId="31B9D45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4113457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1B5C29B1"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141,790</w:t>
            </w:r>
          </w:p>
        </w:tc>
        <w:tc>
          <w:tcPr>
            <w:tcW w:w="0" w:type="auto"/>
            <w:shd w:val="clear" w:color="auto" w:fill="auto"/>
            <w:hideMark/>
          </w:tcPr>
          <w:p w14:paraId="39B827C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58,395</w:t>
            </w:r>
          </w:p>
        </w:tc>
        <w:tc>
          <w:tcPr>
            <w:tcW w:w="0" w:type="auto"/>
            <w:shd w:val="clear" w:color="auto" w:fill="auto"/>
            <w:hideMark/>
          </w:tcPr>
          <w:p w14:paraId="68DA7A7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81,364</w:t>
            </w:r>
          </w:p>
        </w:tc>
        <w:tc>
          <w:tcPr>
            <w:tcW w:w="0" w:type="auto"/>
            <w:shd w:val="clear" w:color="auto" w:fill="auto"/>
            <w:hideMark/>
          </w:tcPr>
          <w:p w14:paraId="2098450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53,100</w:t>
            </w:r>
          </w:p>
        </w:tc>
        <w:tc>
          <w:tcPr>
            <w:tcW w:w="0" w:type="auto"/>
            <w:shd w:val="clear" w:color="auto" w:fill="auto"/>
            <w:hideMark/>
          </w:tcPr>
          <w:p w14:paraId="0C9BE5D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70,000</w:t>
            </w:r>
          </w:p>
        </w:tc>
        <w:tc>
          <w:tcPr>
            <w:tcW w:w="0" w:type="auto"/>
            <w:shd w:val="clear" w:color="auto" w:fill="auto"/>
            <w:hideMark/>
          </w:tcPr>
          <w:p w14:paraId="53CC747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59BF40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AECCC3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59632B80"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687F5AB0" w14:textId="77777777" w:rsidTr="00E32EAA">
        <w:tc>
          <w:tcPr>
            <w:tcW w:w="0" w:type="auto"/>
            <w:shd w:val="clear" w:color="auto" w:fill="auto"/>
            <w:hideMark/>
          </w:tcPr>
          <w:p w14:paraId="35205CE5"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Приобретение компьютерной техники (архив)</w:t>
            </w:r>
          </w:p>
        </w:tc>
        <w:tc>
          <w:tcPr>
            <w:tcW w:w="0" w:type="auto"/>
            <w:shd w:val="clear" w:color="auto" w:fill="auto"/>
            <w:hideMark/>
          </w:tcPr>
          <w:p w14:paraId="3598883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37ADB92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1EA623CE"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66B8669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4B45412B"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AE1E7F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76,800</w:t>
            </w:r>
          </w:p>
        </w:tc>
        <w:tc>
          <w:tcPr>
            <w:tcW w:w="0" w:type="auto"/>
            <w:shd w:val="clear" w:color="auto" w:fill="auto"/>
            <w:hideMark/>
          </w:tcPr>
          <w:p w14:paraId="078BA97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82,500</w:t>
            </w:r>
          </w:p>
        </w:tc>
        <w:tc>
          <w:tcPr>
            <w:tcW w:w="0" w:type="auto"/>
            <w:shd w:val="clear" w:color="auto" w:fill="auto"/>
            <w:hideMark/>
          </w:tcPr>
          <w:p w14:paraId="13F04A4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045EC47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42A4AD7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vMerge/>
            <w:shd w:val="clear" w:color="auto" w:fill="auto"/>
            <w:hideMark/>
          </w:tcPr>
          <w:p w14:paraId="429EFDE7"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330C268C" w14:textId="77777777" w:rsidTr="00E32EAA">
        <w:tc>
          <w:tcPr>
            <w:tcW w:w="0" w:type="auto"/>
            <w:shd w:val="clear" w:color="auto" w:fill="auto"/>
            <w:hideMark/>
          </w:tcPr>
          <w:p w14:paraId="78C6EE9F"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Приобретение компьютерной техники (администрация)</w:t>
            </w:r>
          </w:p>
        </w:tc>
        <w:tc>
          <w:tcPr>
            <w:tcW w:w="0" w:type="auto"/>
            <w:shd w:val="clear" w:color="auto" w:fill="auto"/>
            <w:hideMark/>
          </w:tcPr>
          <w:p w14:paraId="02BD3E0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31024EF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409C3632"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358,780</w:t>
            </w:r>
          </w:p>
        </w:tc>
        <w:tc>
          <w:tcPr>
            <w:tcW w:w="0" w:type="auto"/>
            <w:shd w:val="clear" w:color="auto" w:fill="auto"/>
            <w:hideMark/>
          </w:tcPr>
          <w:p w14:paraId="43D7EC3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50,360</w:t>
            </w:r>
          </w:p>
        </w:tc>
        <w:tc>
          <w:tcPr>
            <w:tcW w:w="0" w:type="auto"/>
            <w:shd w:val="clear" w:color="auto" w:fill="auto"/>
            <w:hideMark/>
          </w:tcPr>
          <w:p w14:paraId="4D8CC6F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12,267</w:t>
            </w:r>
          </w:p>
        </w:tc>
        <w:tc>
          <w:tcPr>
            <w:tcW w:w="0" w:type="auto"/>
            <w:shd w:val="clear" w:color="auto" w:fill="auto"/>
            <w:hideMark/>
          </w:tcPr>
          <w:p w14:paraId="2CBA40F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323,245</w:t>
            </w:r>
          </w:p>
        </w:tc>
        <w:tc>
          <w:tcPr>
            <w:tcW w:w="0" w:type="auto"/>
            <w:shd w:val="clear" w:color="auto" w:fill="auto"/>
            <w:hideMark/>
          </w:tcPr>
          <w:p w14:paraId="005BC71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1247,350</w:t>
            </w:r>
          </w:p>
        </w:tc>
        <w:tc>
          <w:tcPr>
            <w:tcW w:w="0" w:type="auto"/>
            <w:shd w:val="clear" w:color="auto" w:fill="auto"/>
            <w:hideMark/>
          </w:tcPr>
          <w:p w14:paraId="5BF0572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E4D333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2B1987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523414BB"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2F9A3CEA" w14:textId="77777777" w:rsidTr="00E32EAA">
        <w:tc>
          <w:tcPr>
            <w:tcW w:w="0" w:type="auto"/>
            <w:shd w:val="clear" w:color="auto" w:fill="auto"/>
            <w:hideMark/>
          </w:tcPr>
          <w:p w14:paraId="742F8FD0"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Ремонт оргтехники</w:t>
            </w:r>
          </w:p>
        </w:tc>
        <w:tc>
          <w:tcPr>
            <w:tcW w:w="0" w:type="auto"/>
            <w:shd w:val="clear" w:color="auto" w:fill="auto"/>
            <w:hideMark/>
          </w:tcPr>
          <w:p w14:paraId="5FAD1F4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0F96361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10A70DBE"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40,000</w:t>
            </w:r>
          </w:p>
        </w:tc>
        <w:tc>
          <w:tcPr>
            <w:tcW w:w="0" w:type="auto"/>
            <w:shd w:val="clear" w:color="auto" w:fill="auto"/>
            <w:hideMark/>
          </w:tcPr>
          <w:p w14:paraId="73C6FAA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80,000</w:t>
            </w:r>
          </w:p>
        </w:tc>
        <w:tc>
          <w:tcPr>
            <w:tcW w:w="0" w:type="auto"/>
            <w:shd w:val="clear" w:color="auto" w:fill="auto"/>
            <w:hideMark/>
          </w:tcPr>
          <w:p w14:paraId="3389CCB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123,42</w:t>
            </w:r>
            <w:r w:rsidRPr="00E32D25">
              <w:rPr>
                <w:rFonts w:ascii="Arial" w:eastAsia="Times New Roman" w:hAnsi="Arial" w:cs="Arial"/>
                <w:color w:val="0D0D0D"/>
                <w:lang w:eastAsia="ru-RU"/>
              </w:rPr>
              <w:lastRenderedPageBreak/>
              <w:t>5</w:t>
            </w:r>
          </w:p>
        </w:tc>
        <w:tc>
          <w:tcPr>
            <w:tcW w:w="0" w:type="auto"/>
            <w:shd w:val="clear" w:color="auto" w:fill="auto"/>
            <w:hideMark/>
          </w:tcPr>
          <w:p w14:paraId="487EE38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150,00</w:t>
            </w:r>
            <w:r w:rsidRPr="00E32D25">
              <w:rPr>
                <w:rFonts w:ascii="Arial" w:eastAsia="Times New Roman" w:hAnsi="Arial" w:cs="Arial"/>
                <w:color w:val="0D0D0D"/>
                <w:lang w:eastAsia="ru-RU"/>
              </w:rPr>
              <w:lastRenderedPageBreak/>
              <w:t>0</w:t>
            </w:r>
          </w:p>
        </w:tc>
        <w:tc>
          <w:tcPr>
            <w:tcW w:w="0" w:type="auto"/>
            <w:shd w:val="clear" w:color="auto" w:fill="auto"/>
            <w:hideMark/>
          </w:tcPr>
          <w:p w14:paraId="46EC1048"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100,00</w:t>
            </w:r>
            <w:r w:rsidRPr="00E32D25">
              <w:rPr>
                <w:rFonts w:ascii="Arial" w:eastAsia="Times New Roman" w:hAnsi="Arial" w:cs="Arial"/>
                <w:color w:val="0D0D0D"/>
                <w:lang w:eastAsia="ru-RU"/>
              </w:rPr>
              <w:lastRenderedPageBreak/>
              <w:t>0</w:t>
            </w:r>
          </w:p>
        </w:tc>
        <w:tc>
          <w:tcPr>
            <w:tcW w:w="0" w:type="auto"/>
            <w:shd w:val="clear" w:color="auto" w:fill="auto"/>
            <w:hideMark/>
          </w:tcPr>
          <w:p w14:paraId="69396A4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100,00</w:t>
            </w:r>
            <w:r w:rsidRPr="00E32D25">
              <w:rPr>
                <w:rFonts w:ascii="Arial" w:eastAsia="Times New Roman" w:hAnsi="Arial" w:cs="Arial"/>
                <w:color w:val="0D0D0D"/>
                <w:lang w:eastAsia="ru-RU"/>
              </w:rPr>
              <w:lastRenderedPageBreak/>
              <w:t>0</w:t>
            </w:r>
          </w:p>
        </w:tc>
        <w:tc>
          <w:tcPr>
            <w:tcW w:w="0" w:type="auto"/>
            <w:shd w:val="clear" w:color="auto" w:fill="auto"/>
            <w:hideMark/>
          </w:tcPr>
          <w:p w14:paraId="5AAE201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100,00</w:t>
            </w:r>
            <w:r w:rsidRPr="00E32D25">
              <w:rPr>
                <w:rFonts w:ascii="Arial" w:eastAsia="Times New Roman" w:hAnsi="Arial" w:cs="Arial"/>
                <w:color w:val="0D0D0D"/>
                <w:lang w:eastAsia="ru-RU"/>
              </w:rPr>
              <w:lastRenderedPageBreak/>
              <w:t>0</w:t>
            </w:r>
          </w:p>
        </w:tc>
        <w:tc>
          <w:tcPr>
            <w:tcW w:w="0" w:type="auto"/>
            <w:shd w:val="clear" w:color="auto" w:fill="auto"/>
            <w:hideMark/>
          </w:tcPr>
          <w:p w14:paraId="65131D4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lastRenderedPageBreak/>
              <w:t>100,00</w:t>
            </w:r>
            <w:r w:rsidRPr="00E32D25">
              <w:rPr>
                <w:rFonts w:ascii="Arial" w:eastAsia="Times New Roman" w:hAnsi="Arial" w:cs="Arial"/>
                <w:color w:val="0D0D0D"/>
                <w:lang w:eastAsia="ru-RU"/>
              </w:rPr>
              <w:lastRenderedPageBreak/>
              <w:t>0</w:t>
            </w:r>
          </w:p>
        </w:tc>
        <w:tc>
          <w:tcPr>
            <w:tcW w:w="0" w:type="auto"/>
            <w:vMerge/>
            <w:shd w:val="clear" w:color="auto" w:fill="auto"/>
            <w:hideMark/>
          </w:tcPr>
          <w:p w14:paraId="2957FD39"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53E8E4F0" w14:textId="77777777" w:rsidTr="00E32EAA">
        <w:tc>
          <w:tcPr>
            <w:tcW w:w="0" w:type="auto"/>
            <w:shd w:val="clear" w:color="auto" w:fill="auto"/>
            <w:hideMark/>
          </w:tcPr>
          <w:p w14:paraId="4B1FA23E"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lastRenderedPageBreak/>
              <w:t>Заправка картриджей</w:t>
            </w:r>
          </w:p>
        </w:tc>
        <w:tc>
          <w:tcPr>
            <w:tcW w:w="0" w:type="auto"/>
            <w:shd w:val="clear" w:color="auto" w:fill="auto"/>
            <w:hideMark/>
          </w:tcPr>
          <w:p w14:paraId="179FF812"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6EFC9251"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 </w:t>
            </w:r>
          </w:p>
        </w:tc>
        <w:tc>
          <w:tcPr>
            <w:tcW w:w="0" w:type="auto"/>
            <w:shd w:val="clear" w:color="auto" w:fill="auto"/>
            <w:hideMark/>
          </w:tcPr>
          <w:p w14:paraId="6A862E13"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133,200</w:t>
            </w:r>
          </w:p>
        </w:tc>
        <w:tc>
          <w:tcPr>
            <w:tcW w:w="0" w:type="auto"/>
            <w:shd w:val="clear" w:color="auto" w:fill="auto"/>
            <w:hideMark/>
          </w:tcPr>
          <w:p w14:paraId="38A28A76"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150,000</w:t>
            </w:r>
          </w:p>
        </w:tc>
        <w:tc>
          <w:tcPr>
            <w:tcW w:w="0" w:type="auto"/>
            <w:shd w:val="clear" w:color="auto" w:fill="auto"/>
            <w:hideMark/>
          </w:tcPr>
          <w:p w14:paraId="4EA6988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150,000</w:t>
            </w:r>
          </w:p>
        </w:tc>
        <w:tc>
          <w:tcPr>
            <w:tcW w:w="0" w:type="auto"/>
            <w:shd w:val="clear" w:color="auto" w:fill="auto"/>
            <w:hideMark/>
          </w:tcPr>
          <w:p w14:paraId="683532D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100,000</w:t>
            </w:r>
          </w:p>
        </w:tc>
        <w:tc>
          <w:tcPr>
            <w:tcW w:w="0" w:type="auto"/>
            <w:shd w:val="clear" w:color="auto" w:fill="auto"/>
            <w:hideMark/>
          </w:tcPr>
          <w:p w14:paraId="5BECB28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100,000</w:t>
            </w:r>
          </w:p>
        </w:tc>
        <w:tc>
          <w:tcPr>
            <w:tcW w:w="0" w:type="auto"/>
            <w:shd w:val="clear" w:color="auto" w:fill="auto"/>
            <w:hideMark/>
          </w:tcPr>
          <w:p w14:paraId="228AD7D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100,000</w:t>
            </w:r>
          </w:p>
        </w:tc>
        <w:tc>
          <w:tcPr>
            <w:tcW w:w="0" w:type="auto"/>
            <w:shd w:val="clear" w:color="auto" w:fill="auto"/>
            <w:hideMark/>
          </w:tcPr>
          <w:p w14:paraId="438810C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100,000</w:t>
            </w:r>
          </w:p>
        </w:tc>
        <w:tc>
          <w:tcPr>
            <w:tcW w:w="0" w:type="auto"/>
            <w:shd w:val="clear" w:color="auto" w:fill="auto"/>
            <w:hideMark/>
          </w:tcPr>
          <w:p w14:paraId="55F9684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100,000</w:t>
            </w:r>
          </w:p>
        </w:tc>
        <w:tc>
          <w:tcPr>
            <w:tcW w:w="0" w:type="auto"/>
            <w:vMerge/>
            <w:shd w:val="clear" w:color="auto" w:fill="auto"/>
            <w:hideMark/>
          </w:tcPr>
          <w:p w14:paraId="5C235E63"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5BD38D61" w14:textId="77777777" w:rsidTr="00E32EAA">
        <w:tc>
          <w:tcPr>
            <w:tcW w:w="0" w:type="auto"/>
            <w:shd w:val="clear" w:color="auto" w:fill="auto"/>
            <w:hideMark/>
          </w:tcPr>
          <w:p w14:paraId="28A3B763"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Обучение сотрудников в области защиты информации</w:t>
            </w:r>
          </w:p>
        </w:tc>
        <w:tc>
          <w:tcPr>
            <w:tcW w:w="0" w:type="auto"/>
            <w:shd w:val="clear" w:color="auto" w:fill="auto"/>
            <w:hideMark/>
          </w:tcPr>
          <w:p w14:paraId="2BBF0F88"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постоянно</w:t>
            </w:r>
          </w:p>
        </w:tc>
        <w:tc>
          <w:tcPr>
            <w:tcW w:w="0" w:type="auto"/>
            <w:shd w:val="clear" w:color="auto" w:fill="auto"/>
            <w:hideMark/>
          </w:tcPr>
          <w:p w14:paraId="5BC3A19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7B1AAE69"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49A1F7D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65ACE89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17,606</w:t>
            </w:r>
          </w:p>
        </w:tc>
        <w:tc>
          <w:tcPr>
            <w:tcW w:w="0" w:type="auto"/>
            <w:shd w:val="clear" w:color="auto" w:fill="auto"/>
            <w:hideMark/>
          </w:tcPr>
          <w:p w14:paraId="3562BBC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27CA5E2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198A624C"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6CE9C191"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EB3CE3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vMerge/>
            <w:shd w:val="clear" w:color="auto" w:fill="auto"/>
            <w:hideMark/>
          </w:tcPr>
          <w:p w14:paraId="32FAD53E"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1C279855" w14:textId="77777777" w:rsidTr="00E32EAA">
        <w:tc>
          <w:tcPr>
            <w:tcW w:w="0" w:type="auto"/>
            <w:shd w:val="clear" w:color="auto" w:fill="auto"/>
            <w:hideMark/>
          </w:tcPr>
          <w:p w14:paraId="5DE3A49E"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Импортозамещение</w:t>
            </w:r>
          </w:p>
        </w:tc>
        <w:tc>
          <w:tcPr>
            <w:tcW w:w="0" w:type="auto"/>
            <w:vMerge w:val="restart"/>
            <w:shd w:val="clear" w:color="auto" w:fill="auto"/>
            <w:hideMark/>
          </w:tcPr>
          <w:p w14:paraId="012F2E3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2021,00</w:t>
            </w:r>
          </w:p>
        </w:tc>
        <w:tc>
          <w:tcPr>
            <w:tcW w:w="0" w:type="auto"/>
            <w:vMerge w:val="restart"/>
            <w:shd w:val="clear" w:color="auto" w:fill="auto"/>
            <w:hideMark/>
          </w:tcPr>
          <w:p w14:paraId="0A0C041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0A069F1C"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0,000</w:t>
            </w:r>
          </w:p>
        </w:tc>
        <w:tc>
          <w:tcPr>
            <w:tcW w:w="0" w:type="auto"/>
            <w:shd w:val="clear" w:color="auto" w:fill="auto"/>
            <w:hideMark/>
          </w:tcPr>
          <w:p w14:paraId="3B12BA9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88D2B0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AB795F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001CF79"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5081102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02556EAE"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2283B9C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vMerge/>
            <w:shd w:val="clear" w:color="auto" w:fill="auto"/>
            <w:hideMark/>
          </w:tcPr>
          <w:p w14:paraId="327A62A8"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01D45958" w14:textId="77777777" w:rsidTr="00E32EAA">
        <w:tc>
          <w:tcPr>
            <w:tcW w:w="0" w:type="auto"/>
            <w:shd w:val="clear" w:color="auto" w:fill="auto"/>
            <w:hideMark/>
          </w:tcPr>
          <w:p w14:paraId="360BAB6D"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 персональные операционные системы</w:t>
            </w:r>
          </w:p>
        </w:tc>
        <w:tc>
          <w:tcPr>
            <w:tcW w:w="0" w:type="auto"/>
            <w:vMerge/>
            <w:shd w:val="clear" w:color="auto" w:fill="auto"/>
            <w:hideMark/>
          </w:tcPr>
          <w:p w14:paraId="78BC576D"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6C72E0D6"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0E2875D8"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413D9BF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394101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23939C4"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869C2B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C60786B"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BF87DB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6FB649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254FCF67"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B4F7915" w14:textId="77777777" w:rsidTr="00E32EAA">
        <w:tc>
          <w:tcPr>
            <w:tcW w:w="0" w:type="auto"/>
            <w:shd w:val="clear" w:color="auto" w:fill="auto"/>
            <w:hideMark/>
          </w:tcPr>
          <w:p w14:paraId="4A743DEA"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 xml:space="preserve">- серверные операционные системы </w:t>
            </w:r>
          </w:p>
        </w:tc>
        <w:tc>
          <w:tcPr>
            <w:tcW w:w="0" w:type="auto"/>
            <w:vMerge/>
            <w:shd w:val="clear" w:color="auto" w:fill="auto"/>
            <w:hideMark/>
          </w:tcPr>
          <w:p w14:paraId="687815A5"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61E35167"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68B6BCEC"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457AA82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D9130F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6103CF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7FE886D"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4AC46AC7"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6C41426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1E9E9CF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45F8F804"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DD121BE" w14:textId="77777777" w:rsidTr="00E32EAA">
        <w:tc>
          <w:tcPr>
            <w:tcW w:w="0" w:type="auto"/>
            <w:shd w:val="clear" w:color="auto" w:fill="auto"/>
            <w:hideMark/>
          </w:tcPr>
          <w:p w14:paraId="32E50D58" w14:textId="77777777" w:rsidR="00F368C1" w:rsidRPr="00E32D25" w:rsidRDefault="00F368C1" w:rsidP="00F368C1">
            <w:pPr>
              <w:jc w:val="left"/>
              <w:rPr>
                <w:rFonts w:ascii="Arial" w:eastAsia="Times New Roman" w:hAnsi="Arial" w:cs="Arial"/>
                <w:color w:val="0D0D0D"/>
                <w:lang w:eastAsia="ru-RU"/>
              </w:rPr>
            </w:pPr>
            <w:r w:rsidRPr="00E32D25">
              <w:rPr>
                <w:rFonts w:ascii="Arial" w:eastAsia="Times New Roman" w:hAnsi="Arial" w:cs="Arial"/>
                <w:color w:val="0D0D0D"/>
                <w:lang w:eastAsia="ru-RU"/>
              </w:rPr>
              <w:t xml:space="preserve"> - прочее </w:t>
            </w:r>
            <w:proofErr w:type="gramStart"/>
            <w:r w:rsidRPr="00E32D25">
              <w:rPr>
                <w:rFonts w:ascii="Arial" w:eastAsia="Times New Roman" w:hAnsi="Arial" w:cs="Arial"/>
                <w:color w:val="0D0D0D"/>
                <w:lang w:eastAsia="ru-RU"/>
              </w:rPr>
              <w:t>ПО</w:t>
            </w:r>
            <w:proofErr w:type="gramEnd"/>
          </w:p>
        </w:tc>
        <w:tc>
          <w:tcPr>
            <w:tcW w:w="0" w:type="auto"/>
            <w:vMerge/>
            <w:shd w:val="clear" w:color="auto" w:fill="auto"/>
            <w:hideMark/>
          </w:tcPr>
          <w:p w14:paraId="183DC668" w14:textId="77777777" w:rsidR="00F368C1" w:rsidRPr="00E32D25" w:rsidRDefault="00F368C1" w:rsidP="00F368C1">
            <w:pPr>
              <w:jc w:val="left"/>
              <w:rPr>
                <w:rFonts w:ascii="Arial" w:eastAsia="Times New Roman" w:hAnsi="Arial" w:cs="Arial"/>
                <w:color w:val="0D0D0D"/>
                <w:lang w:eastAsia="ru-RU"/>
              </w:rPr>
            </w:pPr>
          </w:p>
        </w:tc>
        <w:tc>
          <w:tcPr>
            <w:tcW w:w="0" w:type="auto"/>
            <w:vMerge/>
            <w:shd w:val="clear" w:color="auto" w:fill="auto"/>
            <w:hideMark/>
          </w:tcPr>
          <w:p w14:paraId="14F14AAB" w14:textId="77777777" w:rsidR="00F368C1" w:rsidRPr="00E32D25" w:rsidRDefault="00F368C1" w:rsidP="00F368C1">
            <w:pPr>
              <w:jc w:val="left"/>
              <w:rPr>
                <w:rFonts w:ascii="Arial" w:eastAsia="Times New Roman" w:hAnsi="Arial" w:cs="Arial"/>
                <w:color w:val="0D0D0D"/>
                <w:lang w:eastAsia="ru-RU"/>
              </w:rPr>
            </w:pPr>
          </w:p>
        </w:tc>
        <w:tc>
          <w:tcPr>
            <w:tcW w:w="0" w:type="auto"/>
            <w:shd w:val="clear" w:color="auto" w:fill="auto"/>
            <w:hideMark/>
          </w:tcPr>
          <w:p w14:paraId="07CA2F28" w14:textId="77777777" w:rsidR="00F368C1" w:rsidRPr="00E32D25" w:rsidRDefault="00F368C1" w:rsidP="00F368C1">
            <w:pPr>
              <w:jc w:val="center"/>
              <w:rPr>
                <w:rFonts w:ascii="Arial" w:eastAsia="Times New Roman" w:hAnsi="Arial" w:cs="Arial"/>
                <w:lang w:eastAsia="ru-RU"/>
              </w:rPr>
            </w:pPr>
            <w:r w:rsidRPr="00E32D25">
              <w:rPr>
                <w:rFonts w:ascii="Arial" w:eastAsia="Times New Roman" w:hAnsi="Arial" w:cs="Arial"/>
                <w:lang w:eastAsia="ru-RU"/>
              </w:rPr>
              <w:t>0,000</w:t>
            </w:r>
          </w:p>
        </w:tc>
        <w:tc>
          <w:tcPr>
            <w:tcW w:w="0" w:type="auto"/>
            <w:shd w:val="clear" w:color="auto" w:fill="auto"/>
            <w:hideMark/>
          </w:tcPr>
          <w:p w14:paraId="727FCB60"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BAA0468"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3477DE3A"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59525BE"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75D5DF95"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28EF572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shd w:val="clear" w:color="auto" w:fill="auto"/>
            <w:hideMark/>
          </w:tcPr>
          <w:p w14:paraId="00F069E3"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0,000</w:t>
            </w:r>
          </w:p>
        </w:tc>
        <w:tc>
          <w:tcPr>
            <w:tcW w:w="0" w:type="auto"/>
            <w:vMerge/>
            <w:shd w:val="clear" w:color="auto" w:fill="auto"/>
            <w:hideMark/>
          </w:tcPr>
          <w:p w14:paraId="221AEBB4"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31FF3093" w14:textId="77777777" w:rsidTr="00E32EAA">
        <w:tc>
          <w:tcPr>
            <w:tcW w:w="0" w:type="auto"/>
            <w:shd w:val="clear" w:color="auto" w:fill="auto"/>
            <w:hideMark/>
          </w:tcPr>
          <w:p w14:paraId="5B087B0F" w14:textId="77777777" w:rsidR="00F368C1" w:rsidRPr="00E32D25" w:rsidRDefault="00F368C1" w:rsidP="00F368C1">
            <w:pPr>
              <w:jc w:val="left"/>
              <w:rPr>
                <w:rFonts w:ascii="Arial" w:eastAsia="Times New Roman" w:hAnsi="Arial" w:cs="Arial"/>
                <w:bCs/>
                <w:color w:val="0D0D0D"/>
                <w:lang w:eastAsia="ru-RU"/>
              </w:rPr>
            </w:pPr>
            <w:r w:rsidRPr="00E32D25">
              <w:rPr>
                <w:rFonts w:ascii="Arial" w:eastAsia="Times New Roman" w:hAnsi="Arial" w:cs="Arial"/>
                <w:bCs/>
                <w:color w:val="0D0D0D"/>
                <w:lang w:eastAsia="ru-RU"/>
              </w:rPr>
              <w:t>Аттестация (переаттестация) рабочих мест обрабатывающих персональные данные</w:t>
            </w:r>
          </w:p>
        </w:tc>
        <w:tc>
          <w:tcPr>
            <w:tcW w:w="0" w:type="auto"/>
            <w:shd w:val="clear" w:color="auto" w:fill="auto"/>
            <w:hideMark/>
          </w:tcPr>
          <w:p w14:paraId="6F65C86F"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один раз в три года</w:t>
            </w:r>
          </w:p>
        </w:tc>
        <w:tc>
          <w:tcPr>
            <w:tcW w:w="0" w:type="auto"/>
            <w:shd w:val="clear" w:color="auto" w:fill="auto"/>
            <w:hideMark/>
          </w:tcPr>
          <w:p w14:paraId="2EC7504C" w14:textId="77777777" w:rsidR="00F368C1" w:rsidRPr="00E32D25" w:rsidRDefault="00F368C1" w:rsidP="00F368C1">
            <w:pPr>
              <w:jc w:val="center"/>
              <w:rPr>
                <w:rFonts w:ascii="Arial" w:eastAsia="Times New Roman" w:hAnsi="Arial" w:cs="Arial"/>
                <w:color w:val="0D0D0D"/>
                <w:lang w:eastAsia="ru-RU"/>
              </w:rPr>
            </w:pPr>
            <w:r w:rsidRPr="00E32D25">
              <w:rPr>
                <w:rFonts w:ascii="Arial" w:eastAsia="Times New Roman" w:hAnsi="Arial" w:cs="Arial"/>
                <w:color w:val="0D0D0D"/>
                <w:lang w:eastAsia="ru-RU"/>
              </w:rPr>
              <w:t>Местный бюджет</w:t>
            </w:r>
          </w:p>
        </w:tc>
        <w:tc>
          <w:tcPr>
            <w:tcW w:w="0" w:type="auto"/>
            <w:shd w:val="clear" w:color="auto" w:fill="auto"/>
            <w:hideMark/>
          </w:tcPr>
          <w:p w14:paraId="2F6044C2" w14:textId="77777777" w:rsidR="00F368C1" w:rsidRPr="00E32D25" w:rsidRDefault="00F368C1" w:rsidP="00F368C1">
            <w:pPr>
              <w:jc w:val="center"/>
              <w:rPr>
                <w:rFonts w:ascii="Arial" w:eastAsia="Times New Roman" w:hAnsi="Arial" w:cs="Arial"/>
                <w:bCs/>
                <w:lang w:eastAsia="ru-RU"/>
              </w:rPr>
            </w:pPr>
            <w:r w:rsidRPr="00E32D25">
              <w:rPr>
                <w:rFonts w:ascii="Arial" w:eastAsia="Times New Roman" w:hAnsi="Arial" w:cs="Arial"/>
                <w:bCs/>
                <w:lang w:eastAsia="ru-RU"/>
              </w:rPr>
              <w:t>389,474</w:t>
            </w:r>
          </w:p>
        </w:tc>
        <w:tc>
          <w:tcPr>
            <w:tcW w:w="0" w:type="auto"/>
            <w:shd w:val="clear" w:color="auto" w:fill="auto"/>
            <w:hideMark/>
          </w:tcPr>
          <w:p w14:paraId="1B3A9574"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92,640</w:t>
            </w:r>
          </w:p>
        </w:tc>
        <w:tc>
          <w:tcPr>
            <w:tcW w:w="0" w:type="auto"/>
            <w:shd w:val="clear" w:color="auto" w:fill="auto"/>
            <w:hideMark/>
          </w:tcPr>
          <w:p w14:paraId="318447DA"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120,000</w:t>
            </w:r>
          </w:p>
        </w:tc>
        <w:tc>
          <w:tcPr>
            <w:tcW w:w="0" w:type="auto"/>
            <w:shd w:val="clear" w:color="auto" w:fill="auto"/>
            <w:hideMark/>
          </w:tcPr>
          <w:p w14:paraId="3AC53F53"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3C1B37C8"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339,090</w:t>
            </w:r>
          </w:p>
        </w:tc>
        <w:tc>
          <w:tcPr>
            <w:tcW w:w="0" w:type="auto"/>
            <w:shd w:val="clear" w:color="auto" w:fill="auto"/>
            <w:hideMark/>
          </w:tcPr>
          <w:p w14:paraId="7B37CB52"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267FF690"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shd w:val="clear" w:color="auto" w:fill="auto"/>
            <w:hideMark/>
          </w:tcPr>
          <w:p w14:paraId="1622A9D6"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0,000</w:t>
            </w:r>
          </w:p>
        </w:tc>
        <w:tc>
          <w:tcPr>
            <w:tcW w:w="0" w:type="auto"/>
            <w:vMerge/>
            <w:shd w:val="clear" w:color="auto" w:fill="auto"/>
            <w:hideMark/>
          </w:tcPr>
          <w:p w14:paraId="4ADA4112" w14:textId="77777777" w:rsidR="00F368C1" w:rsidRPr="00E32D25" w:rsidRDefault="00F368C1" w:rsidP="00F368C1">
            <w:pPr>
              <w:jc w:val="left"/>
              <w:rPr>
                <w:rFonts w:ascii="Arial" w:eastAsia="Times New Roman" w:hAnsi="Arial" w:cs="Arial"/>
                <w:color w:val="0D0D0D"/>
                <w:lang w:eastAsia="ru-RU"/>
              </w:rPr>
            </w:pPr>
          </w:p>
        </w:tc>
      </w:tr>
      <w:tr w:rsidR="00F368C1" w:rsidRPr="00E32D25" w14:paraId="7C042710" w14:textId="77777777" w:rsidTr="00E32EAA">
        <w:tc>
          <w:tcPr>
            <w:tcW w:w="0" w:type="auto"/>
            <w:gridSpan w:val="3"/>
            <w:shd w:val="clear" w:color="auto" w:fill="auto"/>
            <w:hideMark/>
          </w:tcPr>
          <w:p w14:paraId="25F7337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Итого по Мероприятию 3</w:t>
            </w:r>
          </w:p>
        </w:tc>
        <w:tc>
          <w:tcPr>
            <w:tcW w:w="0" w:type="auto"/>
            <w:shd w:val="clear" w:color="auto" w:fill="auto"/>
            <w:hideMark/>
          </w:tcPr>
          <w:p w14:paraId="177F5C8A" w14:textId="77777777" w:rsidR="00F368C1" w:rsidRPr="00E32D25" w:rsidRDefault="00F368C1" w:rsidP="00F368C1">
            <w:pPr>
              <w:jc w:val="right"/>
              <w:rPr>
                <w:rFonts w:ascii="Arial" w:eastAsia="Times New Roman" w:hAnsi="Arial" w:cs="Arial"/>
                <w:bCs/>
                <w:lang w:eastAsia="ru-RU"/>
              </w:rPr>
            </w:pPr>
            <w:r w:rsidRPr="00E32D25">
              <w:rPr>
                <w:rFonts w:ascii="Arial" w:eastAsia="Times New Roman" w:hAnsi="Arial" w:cs="Arial"/>
                <w:bCs/>
                <w:lang w:eastAsia="ru-RU"/>
              </w:rPr>
              <w:t>1153,244</w:t>
            </w:r>
          </w:p>
        </w:tc>
        <w:tc>
          <w:tcPr>
            <w:tcW w:w="0" w:type="auto"/>
            <w:shd w:val="clear" w:color="auto" w:fill="auto"/>
            <w:hideMark/>
          </w:tcPr>
          <w:p w14:paraId="0C0DE5F7"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541,861</w:t>
            </w:r>
          </w:p>
        </w:tc>
        <w:tc>
          <w:tcPr>
            <w:tcW w:w="0" w:type="auto"/>
            <w:shd w:val="clear" w:color="auto" w:fill="auto"/>
            <w:hideMark/>
          </w:tcPr>
          <w:p w14:paraId="0C3BE151"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634,662</w:t>
            </w:r>
          </w:p>
        </w:tc>
        <w:tc>
          <w:tcPr>
            <w:tcW w:w="0" w:type="auto"/>
            <w:shd w:val="clear" w:color="auto" w:fill="auto"/>
            <w:hideMark/>
          </w:tcPr>
          <w:p w14:paraId="703F96D2"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853,145</w:t>
            </w:r>
          </w:p>
        </w:tc>
        <w:tc>
          <w:tcPr>
            <w:tcW w:w="0" w:type="auto"/>
            <w:shd w:val="clear" w:color="auto" w:fill="auto"/>
            <w:hideMark/>
          </w:tcPr>
          <w:p w14:paraId="5289F18C"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2098,940</w:t>
            </w:r>
          </w:p>
        </w:tc>
        <w:tc>
          <w:tcPr>
            <w:tcW w:w="0" w:type="auto"/>
            <w:shd w:val="clear" w:color="auto" w:fill="auto"/>
            <w:hideMark/>
          </w:tcPr>
          <w:p w14:paraId="11045A0F"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360,000</w:t>
            </w:r>
          </w:p>
        </w:tc>
        <w:tc>
          <w:tcPr>
            <w:tcW w:w="0" w:type="auto"/>
            <w:shd w:val="clear" w:color="auto" w:fill="auto"/>
            <w:hideMark/>
          </w:tcPr>
          <w:p w14:paraId="6EFFAEE3"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360,000</w:t>
            </w:r>
          </w:p>
        </w:tc>
        <w:tc>
          <w:tcPr>
            <w:tcW w:w="0" w:type="auto"/>
            <w:shd w:val="clear" w:color="auto" w:fill="auto"/>
            <w:hideMark/>
          </w:tcPr>
          <w:p w14:paraId="61E53891"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360,000</w:t>
            </w:r>
          </w:p>
        </w:tc>
        <w:tc>
          <w:tcPr>
            <w:tcW w:w="0" w:type="auto"/>
            <w:shd w:val="clear" w:color="auto" w:fill="auto"/>
            <w:hideMark/>
          </w:tcPr>
          <w:p w14:paraId="31B8077D"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5281,852</w:t>
            </w:r>
          </w:p>
        </w:tc>
      </w:tr>
      <w:tr w:rsidR="00F368C1" w:rsidRPr="00E32D25" w14:paraId="1C5F36C3" w14:textId="77777777" w:rsidTr="00E32EAA">
        <w:tc>
          <w:tcPr>
            <w:tcW w:w="0" w:type="auto"/>
            <w:gridSpan w:val="3"/>
            <w:shd w:val="clear" w:color="auto" w:fill="auto"/>
            <w:hideMark/>
          </w:tcPr>
          <w:p w14:paraId="465B9D27"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Итого по программе</w:t>
            </w:r>
          </w:p>
        </w:tc>
        <w:tc>
          <w:tcPr>
            <w:tcW w:w="0" w:type="auto"/>
            <w:shd w:val="clear" w:color="auto" w:fill="auto"/>
            <w:hideMark/>
          </w:tcPr>
          <w:p w14:paraId="43A8C340" w14:textId="77777777" w:rsidR="00F368C1" w:rsidRPr="00E32D25" w:rsidRDefault="00F368C1" w:rsidP="00F368C1">
            <w:pPr>
              <w:jc w:val="right"/>
              <w:rPr>
                <w:rFonts w:ascii="Arial" w:eastAsia="Times New Roman" w:hAnsi="Arial" w:cs="Arial"/>
                <w:bCs/>
                <w:lang w:eastAsia="ru-RU"/>
              </w:rPr>
            </w:pPr>
            <w:r w:rsidRPr="00E32D25">
              <w:rPr>
                <w:rFonts w:ascii="Arial" w:eastAsia="Times New Roman" w:hAnsi="Arial" w:cs="Arial"/>
                <w:bCs/>
                <w:lang w:eastAsia="ru-RU"/>
              </w:rPr>
              <w:t>2629,535</w:t>
            </w:r>
          </w:p>
        </w:tc>
        <w:tc>
          <w:tcPr>
            <w:tcW w:w="0" w:type="auto"/>
            <w:shd w:val="clear" w:color="auto" w:fill="auto"/>
            <w:hideMark/>
          </w:tcPr>
          <w:p w14:paraId="3C573F2C"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2044,963</w:t>
            </w:r>
          </w:p>
        </w:tc>
        <w:tc>
          <w:tcPr>
            <w:tcW w:w="0" w:type="auto"/>
            <w:shd w:val="clear" w:color="auto" w:fill="auto"/>
            <w:hideMark/>
          </w:tcPr>
          <w:p w14:paraId="7A1F5B6A"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2050,053</w:t>
            </w:r>
          </w:p>
        </w:tc>
        <w:tc>
          <w:tcPr>
            <w:tcW w:w="0" w:type="auto"/>
            <w:shd w:val="clear" w:color="auto" w:fill="auto"/>
            <w:hideMark/>
          </w:tcPr>
          <w:p w14:paraId="2002E8F2" w14:textId="77777777" w:rsidR="00F368C1" w:rsidRPr="00E32D25" w:rsidRDefault="00F368C1" w:rsidP="00F368C1">
            <w:pPr>
              <w:jc w:val="right"/>
              <w:rPr>
                <w:rFonts w:ascii="Arial" w:eastAsia="Times New Roman" w:hAnsi="Arial" w:cs="Arial"/>
                <w:bCs/>
                <w:lang w:eastAsia="ru-RU"/>
              </w:rPr>
            </w:pPr>
            <w:r w:rsidRPr="00E32D25">
              <w:rPr>
                <w:rFonts w:ascii="Arial" w:eastAsia="Times New Roman" w:hAnsi="Arial" w:cs="Arial"/>
                <w:bCs/>
                <w:lang w:eastAsia="ru-RU"/>
              </w:rPr>
              <w:t>2338,800</w:t>
            </w:r>
          </w:p>
        </w:tc>
        <w:tc>
          <w:tcPr>
            <w:tcW w:w="0" w:type="auto"/>
            <w:shd w:val="clear" w:color="auto" w:fill="auto"/>
            <w:hideMark/>
          </w:tcPr>
          <w:p w14:paraId="2AAF5412" w14:textId="77777777" w:rsidR="00F368C1" w:rsidRPr="00E32D25" w:rsidRDefault="00F368C1" w:rsidP="00F368C1">
            <w:pPr>
              <w:jc w:val="right"/>
              <w:rPr>
                <w:rFonts w:ascii="Arial" w:eastAsia="Times New Roman" w:hAnsi="Arial" w:cs="Arial"/>
                <w:bCs/>
                <w:lang w:eastAsia="ru-RU"/>
              </w:rPr>
            </w:pPr>
            <w:r w:rsidRPr="00E32D25">
              <w:rPr>
                <w:rFonts w:ascii="Arial" w:eastAsia="Times New Roman" w:hAnsi="Arial" w:cs="Arial"/>
                <w:bCs/>
                <w:lang w:eastAsia="ru-RU"/>
              </w:rPr>
              <w:t>3867,400</w:t>
            </w:r>
          </w:p>
        </w:tc>
        <w:tc>
          <w:tcPr>
            <w:tcW w:w="0" w:type="auto"/>
            <w:shd w:val="clear" w:color="auto" w:fill="auto"/>
            <w:hideMark/>
          </w:tcPr>
          <w:p w14:paraId="23390D4F"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2000,000</w:t>
            </w:r>
          </w:p>
        </w:tc>
        <w:tc>
          <w:tcPr>
            <w:tcW w:w="0" w:type="auto"/>
            <w:shd w:val="clear" w:color="auto" w:fill="auto"/>
            <w:hideMark/>
          </w:tcPr>
          <w:p w14:paraId="5EC05036"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2000,000</w:t>
            </w:r>
          </w:p>
        </w:tc>
        <w:tc>
          <w:tcPr>
            <w:tcW w:w="0" w:type="auto"/>
            <w:shd w:val="clear" w:color="auto" w:fill="auto"/>
            <w:hideMark/>
          </w:tcPr>
          <w:p w14:paraId="12D21085" w14:textId="77777777" w:rsidR="00F368C1" w:rsidRPr="00E32D25" w:rsidRDefault="00F368C1" w:rsidP="00F368C1">
            <w:pPr>
              <w:jc w:val="right"/>
              <w:rPr>
                <w:rFonts w:ascii="Arial" w:eastAsia="Times New Roman" w:hAnsi="Arial" w:cs="Arial"/>
                <w:bCs/>
                <w:color w:val="0D0D0D"/>
                <w:lang w:eastAsia="ru-RU"/>
              </w:rPr>
            </w:pPr>
            <w:r w:rsidRPr="00E32D25">
              <w:rPr>
                <w:rFonts w:ascii="Arial" w:eastAsia="Times New Roman" w:hAnsi="Arial" w:cs="Arial"/>
                <w:bCs/>
                <w:color w:val="0D0D0D"/>
                <w:lang w:eastAsia="ru-RU"/>
              </w:rPr>
              <w:t>2000,000</w:t>
            </w:r>
          </w:p>
        </w:tc>
        <w:tc>
          <w:tcPr>
            <w:tcW w:w="0" w:type="auto"/>
            <w:shd w:val="clear" w:color="auto" w:fill="auto"/>
            <w:hideMark/>
          </w:tcPr>
          <w:p w14:paraId="1FD07D2F" w14:textId="77777777" w:rsidR="00F368C1" w:rsidRPr="00E32D25" w:rsidRDefault="00F368C1" w:rsidP="00F368C1">
            <w:pPr>
              <w:jc w:val="center"/>
              <w:rPr>
                <w:rFonts w:ascii="Arial" w:eastAsia="Times New Roman" w:hAnsi="Arial" w:cs="Arial"/>
                <w:bCs/>
                <w:color w:val="0D0D0D"/>
                <w:lang w:eastAsia="ru-RU"/>
              </w:rPr>
            </w:pPr>
            <w:r w:rsidRPr="00E32D25">
              <w:rPr>
                <w:rFonts w:ascii="Arial" w:eastAsia="Times New Roman" w:hAnsi="Arial" w:cs="Arial"/>
                <w:bCs/>
                <w:color w:val="0D0D0D"/>
                <w:lang w:eastAsia="ru-RU"/>
              </w:rPr>
              <w:t>18930,751</w:t>
            </w:r>
          </w:p>
        </w:tc>
      </w:tr>
    </w:tbl>
    <w:p w14:paraId="0BC4A3A5" w14:textId="77777777" w:rsidR="002073EE" w:rsidRPr="00E32D25" w:rsidRDefault="002073EE" w:rsidP="0068628D">
      <w:pPr>
        <w:jc w:val="center"/>
        <w:rPr>
          <w:rFonts w:ascii="Arial" w:hAnsi="Arial" w:cs="Arial"/>
          <w:b/>
        </w:rPr>
      </w:pPr>
    </w:p>
    <w:p w14:paraId="11C6AB63" w14:textId="77777777" w:rsidR="001C190E" w:rsidRPr="00E32D25" w:rsidRDefault="001C190E" w:rsidP="0068628D">
      <w:pPr>
        <w:jc w:val="center"/>
        <w:rPr>
          <w:rFonts w:ascii="Arial" w:hAnsi="Arial" w:cs="Arial"/>
          <w:b/>
        </w:rPr>
      </w:pPr>
    </w:p>
    <w:p w14:paraId="0DA9C285" w14:textId="77777777" w:rsidR="0068628D" w:rsidRPr="00E32D25" w:rsidRDefault="0068628D" w:rsidP="0068628D">
      <w:pPr>
        <w:pStyle w:val="a3"/>
        <w:numPr>
          <w:ilvl w:val="0"/>
          <w:numId w:val="1"/>
        </w:numPr>
        <w:autoSpaceDE w:val="0"/>
        <w:autoSpaceDN w:val="0"/>
        <w:adjustRightInd w:val="0"/>
        <w:ind w:left="0" w:firstLine="709"/>
        <w:contextualSpacing w:val="0"/>
        <w:jc w:val="center"/>
        <w:rPr>
          <w:rFonts w:ascii="Arial" w:hAnsi="Arial" w:cs="Arial"/>
          <w:b/>
        </w:rPr>
        <w:sectPr w:rsidR="0068628D" w:rsidRPr="00E32D25" w:rsidSect="00325139">
          <w:pgSz w:w="16838" w:h="11906" w:orient="landscape"/>
          <w:pgMar w:top="1701" w:right="1134" w:bottom="851" w:left="1134" w:header="709" w:footer="709" w:gutter="0"/>
          <w:cols w:space="708"/>
          <w:docGrid w:linePitch="360"/>
        </w:sectPr>
      </w:pPr>
    </w:p>
    <w:p w14:paraId="44981BB8" w14:textId="77777777" w:rsidR="0068628D" w:rsidRPr="00E32D25"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E32D25">
        <w:rPr>
          <w:rFonts w:ascii="Arial" w:hAnsi="Arial" w:cs="Arial"/>
          <w:b/>
        </w:rPr>
        <w:lastRenderedPageBreak/>
        <w:t xml:space="preserve"> Основные меры правового регулирования, направленные на достижение целей и задач Программы</w:t>
      </w:r>
    </w:p>
    <w:p w14:paraId="1A6C2C8D" w14:textId="77777777" w:rsidR="0068628D" w:rsidRPr="00E32D25" w:rsidRDefault="0068628D" w:rsidP="0068628D">
      <w:pPr>
        <w:autoSpaceDE w:val="0"/>
        <w:autoSpaceDN w:val="0"/>
        <w:adjustRightInd w:val="0"/>
        <w:ind w:firstLine="709"/>
        <w:rPr>
          <w:rFonts w:ascii="Arial" w:hAnsi="Arial" w:cs="Arial"/>
        </w:rPr>
      </w:pPr>
    </w:p>
    <w:p w14:paraId="42F5D45F" w14:textId="77777777" w:rsidR="0068628D" w:rsidRPr="00E32D25" w:rsidRDefault="0068628D" w:rsidP="0068628D">
      <w:pPr>
        <w:autoSpaceDE w:val="0"/>
        <w:autoSpaceDN w:val="0"/>
        <w:adjustRightInd w:val="0"/>
        <w:ind w:firstLine="709"/>
        <w:rPr>
          <w:rFonts w:ascii="Arial" w:hAnsi="Arial" w:cs="Arial"/>
        </w:rPr>
      </w:pPr>
      <w:r w:rsidRPr="00E32D25">
        <w:rPr>
          <w:rFonts w:ascii="Arial" w:hAnsi="Arial" w:cs="Arial"/>
        </w:rPr>
        <w:t xml:space="preserve">Основными мерами правового регулирования в информатизации муниципального образования Кимовский район является исполнение законов: </w:t>
      </w:r>
      <w:proofErr w:type="gramStart"/>
      <w:r w:rsidRPr="00E32D25">
        <w:rPr>
          <w:rFonts w:ascii="Arial" w:hAnsi="Arial" w:cs="Arial"/>
        </w:rPr>
        <w:t xml:space="preserve">Федеральный закон от 27.07.2006 </w:t>
      </w:r>
      <w:r w:rsidR="009F52D9" w:rsidRPr="00E32D25">
        <w:rPr>
          <w:rFonts w:ascii="Arial" w:hAnsi="Arial" w:cs="Arial"/>
        </w:rPr>
        <w:t>№</w:t>
      </w:r>
      <w:r w:rsidRPr="00E32D25">
        <w:rPr>
          <w:rFonts w:ascii="Arial" w:hAnsi="Arial" w:cs="Arial"/>
        </w:rPr>
        <w:t xml:space="preserve"> 149-ФЗ</w:t>
      </w:r>
      <w:r w:rsidR="00D53A57" w:rsidRPr="00E32D25">
        <w:rPr>
          <w:rFonts w:ascii="Arial" w:hAnsi="Arial" w:cs="Arial"/>
        </w:rPr>
        <w:t xml:space="preserve"> «</w:t>
      </w:r>
      <w:r w:rsidRPr="00E32D25">
        <w:rPr>
          <w:rFonts w:ascii="Arial" w:hAnsi="Arial" w:cs="Arial"/>
        </w:rPr>
        <w:t>Об информации, информационных технологиях и о защите информации</w:t>
      </w:r>
      <w:r w:rsidR="002073EE" w:rsidRPr="00E32D25">
        <w:rPr>
          <w:rFonts w:ascii="Arial" w:hAnsi="Arial" w:cs="Arial"/>
        </w:rPr>
        <w:t>»</w:t>
      </w:r>
      <w:r w:rsidRPr="00E32D25">
        <w:rPr>
          <w:rFonts w:ascii="Arial" w:hAnsi="Arial" w:cs="Arial"/>
        </w:rPr>
        <w:t>, Федеральный закон от 27.07.2006 № 152-ФЗ</w:t>
      </w:r>
      <w:r w:rsidR="00D53A57" w:rsidRPr="00E32D25">
        <w:rPr>
          <w:rFonts w:ascii="Arial" w:hAnsi="Arial" w:cs="Arial"/>
        </w:rPr>
        <w:t xml:space="preserve"> «</w:t>
      </w:r>
      <w:r w:rsidRPr="00E32D25">
        <w:rPr>
          <w:rFonts w:ascii="Arial" w:hAnsi="Arial" w:cs="Arial"/>
        </w:rPr>
        <w:t>О персональных данных</w:t>
      </w:r>
      <w:r w:rsidR="002073EE" w:rsidRPr="00E32D25">
        <w:rPr>
          <w:rFonts w:ascii="Arial" w:hAnsi="Arial" w:cs="Arial"/>
        </w:rPr>
        <w:t>»</w:t>
      </w:r>
      <w:r w:rsidRPr="00E32D25">
        <w:rPr>
          <w:rFonts w:ascii="Arial" w:hAnsi="Arial" w:cs="Arial"/>
        </w:rPr>
        <w:t>, Федеральный закон от 09.02.2009 № 8-ФЗ</w:t>
      </w:r>
      <w:r w:rsidR="00D53A57" w:rsidRPr="00E32D25">
        <w:rPr>
          <w:rFonts w:ascii="Arial" w:hAnsi="Arial" w:cs="Arial"/>
        </w:rPr>
        <w:t xml:space="preserve"> «</w:t>
      </w:r>
      <w:r w:rsidRPr="00E32D25">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E32D25">
        <w:rPr>
          <w:rFonts w:ascii="Arial" w:hAnsi="Arial" w:cs="Arial"/>
        </w:rPr>
        <w:t>»</w:t>
      </w:r>
      <w:r w:rsidRPr="00E32D25">
        <w:rPr>
          <w:rFonts w:ascii="Arial" w:hAnsi="Arial" w:cs="Arial"/>
        </w:rPr>
        <w:t>, Федеральный закон от 27.07.2010 № 210-ФЗ</w:t>
      </w:r>
      <w:r w:rsidR="00D53A57" w:rsidRPr="00E32D25">
        <w:rPr>
          <w:rFonts w:ascii="Arial" w:hAnsi="Arial" w:cs="Arial"/>
        </w:rPr>
        <w:t xml:space="preserve"> «</w:t>
      </w:r>
      <w:r w:rsidRPr="00E32D25">
        <w:rPr>
          <w:rFonts w:ascii="Arial" w:hAnsi="Arial" w:cs="Arial"/>
        </w:rPr>
        <w:t>Об организации предоставления государственных и муниципальных услуг</w:t>
      </w:r>
      <w:r w:rsidR="00D53A57" w:rsidRPr="00E32D25">
        <w:rPr>
          <w:rFonts w:ascii="Arial" w:hAnsi="Arial" w:cs="Arial"/>
        </w:rPr>
        <w:t xml:space="preserve">» </w:t>
      </w:r>
      <w:r w:rsidRPr="00E32D25">
        <w:rPr>
          <w:rFonts w:ascii="Arial" w:hAnsi="Arial" w:cs="Arial"/>
        </w:rPr>
        <w:t>и постановление Правительства Тульской области от 25.11.2013 № 684</w:t>
      </w:r>
      <w:r w:rsidR="00D53A57" w:rsidRPr="00E32D25">
        <w:rPr>
          <w:rFonts w:ascii="Arial" w:hAnsi="Arial" w:cs="Arial"/>
        </w:rPr>
        <w:t xml:space="preserve"> «</w:t>
      </w:r>
      <w:r w:rsidRPr="00E32D25">
        <w:rPr>
          <w:rFonts w:ascii="Arial" w:hAnsi="Arial" w:cs="Arial"/>
        </w:rPr>
        <w:t>Об</w:t>
      </w:r>
      <w:proofErr w:type="gramEnd"/>
      <w:r w:rsidRPr="00E32D25">
        <w:rPr>
          <w:rFonts w:ascii="Arial" w:hAnsi="Arial" w:cs="Arial"/>
        </w:rPr>
        <w:t xml:space="preserve"> </w:t>
      </w:r>
      <w:proofErr w:type="gramStart"/>
      <w:r w:rsidRPr="00E32D25">
        <w:rPr>
          <w:rFonts w:ascii="Arial" w:hAnsi="Arial" w:cs="Arial"/>
        </w:rPr>
        <w:t>утверждении</w:t>
      </w:r>
      <w:proofErr w:type="gramEnd"/>
      <w:r w:rsidRPr="00E32D25">
        <w:rPr>
          <w:rFonts w:ascii="Arial" w:hAnsi="Arial" w:cs="Arial"/>
        </w:rPr>
        <w:t xml:space="preserve"> государственной программы Тульской области</w:t>
      </w:r>
      <w:r w:rsidR="00D53A57" w:rsidRPr="00E32D25">
        <w:rPr>
          <w:rFonts w:ascii="Arial" w:hAnsi="Arial" w:cs="Arial"/>
        </w:rPr>
        <w:t xml:space="preserve"> «</w:t>
      </w:r>
      <w:r w:rsidRPr="00E32D25">
        <w:rPr>
          <w:rFonts w:ascii="Arial" w:hAnsi="Arial" w:cs="Arial"/>
        </w:rPr>
        <w:t>Информационное общество Тульской области</w:t>
      </w:r>
      <w:r w:rsidR="002073EE" w:rsidRPr="00E32D25">
        <w:rPr>
          <w:rFonts w:ascii="Arial" w:hAnsi="Arial" w:cs="Arial"/>
        </w:rPr>
        <w:t>»</w:t>
      </w:r>
      <w:r w:rsidRPr="00E32D25">
        <w:rPr>
          <w:rFonts w:ascii="Arial" w:hAnsi="Arial" w:cs="Arial"/>
        </w:rPr>
        <w:t>.</w:t>
      </w:r>
    </w:p>
    <w:p w14:paraId="6BE10E5C" w14:textId="77777777" w:rsidR="0068628D" w:rsidRPr="00E32D25" w:rsidRDefault="0068628D" w:rsidP="0068628D">
      <w:pPr>
        <w:autoSpaceDE w:val="0"/>
        <w:autoSpaceDN w:val="0"/>
        <w:adjustRightInd w:val="0"/>
        <w:ind w:firstLine="709"/>
        <w:rPr>
          <w:rFonts w:ascii="Arial" w:hAnsi="Arial" w:cs="Arial"/>
        </w:rPr>
      </w:pPr>
    </w:p>
    <w:p w14:paraId="33F0D50F" w14:textId="77777777" w:rsidR="0068628D" w:rsidRPr="00E32D25"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E32D25">
        <w:rPr>
          <w:rFonts w:ascii="Arial" w:hAnsi="Arial" w:cs="Arial"/>
          <w:b/>
        </w:rPr>
        <w:t xml:space="preserve"> Перечень и краткое описание основных мероприятий, включенных в Программу</w:t>
      </w:r>
    </w:p>
    <w:p w14:paraId="392A812F" w14:textId="77777777" w:rsidR="0068628D" w:rsidRPr="00E32D25" w:rsidRDefault="0068628D" w:rsidP="0068628D">
      <w:pPr>
        <w:autoSpaceDE w:val="0"/>
        <w:autoSpaceDN w:val="0"/>
        <w:adjustRightInd w:val="0"/>
        <w:ind w:firstLine="709"/>
        <w:rPr>
          <w:rFonts w:ascii="Arial" w:hAnsi="Arial" w:cs="Arial"/>
        </w:rPr>
      </w:pPr>
    </w:p>
    <w:p w14:paraId="2EAAAEA8" w14:textId="77777777" w:rsidR="0068628D" w:rsidRPr="00E32D25" w:rsidRDefault="0068628D" w:rsidP="0068628D">
      <w:pPr>
        <w:autoSpaceDE w:val="0"/>
        <w:autoSpaceDN w:val="0"/>
        <w:adjustRightInd w:val="0"/>
        <w:ind w:firstLine="709"/>
        <w:rPr>
          <w:rFonts w:ascii="Arial" w:hAnsi="Arial" w:cs="Arial"/>
        </w:rPr>
      </w:pPr>
      <w:r w:rsidRPr="00E32D25">
        <w:rPr>
          <w:rFonts w:ascii="Arial" w:hAnsi="Arial" w:cs="Arial"/>
        </w:rPr>
        <w:t>В Программу включены 3 Мероприятия:</w:t>
      </w:r>
    </w:p>
    <w:p w14:paraId="64FB40EA" w14:textId="77777777" w:rsidR="0068628D" w:rsidRPr="00E32D25" w:rsidRDefault="0068628D" w:rsidP="0068628D">
      <w:pPr>
        <w:ind w:firstLine="709"/>
        <w:rPr>
          <w:rFonts w:ascii="Arial" w:hAnsi="Arial" w:cs="Arial"/>
        </w:rPr>
      </w:pPr>
      <w:proofErr w:type="gramStart"/>
      <w:r w:rsidRPr="00E32D25">
        <w:rPr>
          <w:rFonts w:ascii="Arial" w:eastAsia="Times New Roman" w:hAnsi="Arial" w:cs="Arial"/>
          <w:bCs/>
          <w:lang w:eastAsia="ru-RU"/>
        </w:rPr>
        <w:t>Мероприятие 1</w:t>
      </w:r>
      <w:r w:rsidR="00D53A57" w:rsidRPr="00E32D25">
        <w:rPr>
          <w:rFonts w:ascii="Arial" w:hAnsi="Arial" w:cs="Arial"/>
        </w:rPr>
        <w:t xml:space="preserve"> «</w:t>
      </w:r>
      <w:r w:rsidRPr="00E32D25">
        <w:rPr>
          <w:rFonts w:ascii="Arial" w:hAnsi="Arial" w:cs="Arial"/>
        </w:rPr>
        <w:t>Обеспечение доступа к информации о деятельности муниципального образования Кимовский район, развитие системы электронного документооборота, учета и отчетности</w:t>
      </w:r>
      <w:r w:rsidR="00D53A57" w:rsidRPr="00E32D25">
        <w:rPr>
          <w:rFonts w:ascii="Arial" w:hAnsi="Arial" w:cs="Arial"/>
        </w:rPr>
        <w:t xml:space="preserve">» </w:t>
      </w:r>
      <w:r w:rsidRPr="00E32D25">
        <w:rPr>
          <w:rFonts w:ascii="Arial" w:hAnsi="Arial" w:cs="Arial"/>
        </w:rPr>
        <w:t>направлено на исполнение Федерального закона от 09.02.2009 № 8-ФЗ</w:t>
      </w:r>
      <w:r w:rsidR="00D53A57" w:rsidRPr="00E32D25">
        <w:rPr>
          <w:rFonts w:ascii="Arial" w:hAnsi="Arial" w:cs="Arial"/>
        </w:rPr>
        <w:t xml:space="preserve"> «</w:t>
      </w:r>
      <w:r w:rsidRPr="00E32D25">
        <w:rPr>
          <w:rFonts w:ascii="Arial" w:hAnsi="Arial" w:cs="Arial"/>
        </w:rPr>
        <w:t>Об обеспечении доступа к информации о деятельности государственных органов и органов местного самоуправления</w:t>
      </w:r>
      <w:r w:rsidR="002073EE" w:rsidRPr="00E32D25">
        <w:rPr>
          <w:rFonts w:ascii="Arial" w:hAnsi="Arial" w:cs="Arial"/>
        </w:rPr>
        <w:t>»</w:t>
      </w:r>
      <w:r w:rsidRPr="00E32D25">
        <w:rPr>
          <w:rFonts w:ascii="Arial" w:hAnsi="Arial" w:cs="Arial"/>
        </w:rPr>
        <w:t>, включает в себя</w:t>
      </w:r>
      <w:r w:rsidR="000C76D9" w:rsidRPr="00E32D25">
        <w:rPr>
          <w:rFonts w:ascii="Arial" w:hAnsi="Arial" w:cs="Arial"/>
        </w:rPr>
        <w:t>:</w:t>
      </w:r>
      <w:r w:rsidRPr="00E32D25">
        <w:rPr>
          <w:rFonts w:ascii="Arial" w:hAnsi="Arial" w:cs="Arial"/>
        </w:rPr>
        <w:t xml:space="preserve"> р</w:t>
      </w:r>
      <w:r w:rsidRPr="00E32D25">
        <w:rPr>
          <w:rFonts w:ascii="Arial" w:eastAsia="Times New Roman" w:hAnsi="Arial" w:cs="Arial"/>
          <w:bCs/>
          <w:lang w:eastAsia="ru-RU"/>
        </w:rPr>
        <w:t>азвитие официального сайта администрации муниципального образования Кимовский район</w:t>
      </w:r>
      <w:r w:rsidR="000C76D9" w:rsidRPr="00E32D25">
        <w:rPr>
          <w:rFonts w:ascii="Arial" w:eastAsia="Times New Roman" w:hAnsi="Arial" w:cs="Arial"/>
          <w:bCs/>
          <w:lang w:eastAsia="ru-RU"/>
        </w:rPr>
        <w:t>;</w:t>
      </w:r>
      <w:proofErr w:type="gramEnd"/>
      <w:r w:rsidRPr="00E32D25">
        <w:rPr>
          <w:rFonts w:ascii="Arial" w:eastAsia="Times New Roman" w:hAnsi="Arial" w:cs="Arial"/>
          <w:bCs/>
          <w:lang w:eastAsia="ru-RU"/>
        </w:rPr>
        <w:t xml:space="preserve"> развитие системы электронного документооборота администрации муниципального образования Кимовский район (АСЭД</w:t>
      </w:r>
      <w:r w:rsidR="00D53A57" w:rsidRPr="00E32D25">
        <w:rPr>
          <w:rFonts w:ascii="Arial" w:eastAsia="Times New Roman" w:hAnsi="Arial" w:cs="Arial"/>
          <w:bCs/>
          <w:lang w:eastAsia="ru-RU"/>
        </w:rPr>
        <w:t xml:space="preserve"> «</w:t>
      </w:r>
      <w:r w:rsidRPr="00E32D25">
        <w:rPr>
          <w:rFonts w:ascii="Arial" w:eastAsia="Times New Roman" w:hAnsi="Arial" w:cs="Arial"/>
          <w:bCs/>
          <w:lang w:eastAsia="ru-RU"/>
        </w:rPr>
        <w:t>Дело</w:t>
      </w:r>
      <w:r w:rsidR="002073EE" w:rsidRPr="00E32D25">
        <w:rPr>
          <w:rFonts w:ascii="Arial" w:eastAsia="Times New Roman" w:hAnsi="Arial" w:cs="Arial"/>
          <w:bCs/>
          <w:lang w:eastAsia="ru-RU"/>
        </w:rPr>
        <w:t>»</w:t>
      </w:r>
      <w:r w:rsidRPr="00E32D25">
        <w:rPr>
          <w:rFonts w:ascii="Arial" w:eastAsia="Times New Roman" w:hAnsi="Arial" w:cs="Arial"/>
          <w:bCs/>
          <w:lang w:eastAsia="ru-RU"/>
        </w:rPr>
        <w:t>)</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техническое сопровождение информационных систем бухгалтерского учета и отчетности </w:t>
      </w:r>
      <w:r w:rsidR="00381C01" w:rsidRPr="00E32D25">
        <w:rPr>
          <w:rFonts w:ascii="Arial" w:eastAsia="Times New Roman" w:hAnsi="Arial" w:cs="Arial"/>
          <w:bCs/>
          <w:lang w:eastAsia="ru-RU"/>
        </w:rPr>
        <w:t>(</w:t>
      </w:r>
      <w:r w:rsidR="002073EE" w:rsidRPr="00E32D25">
        <w:rPr>
          <w:rFonts w:ascii="Arial" w:eastAsia="Times New Roman" w:hAnsi="Arial" w:cs="Arial"/>
          <w:bCs/>
          <w:lang w:eastAsia="ru-RU"/>
        </w:rPr>
        <w:t>«</w:t>
      </w:r>
      <w:r w:rsidR="00155316" w:rsidRPr="00E32D25">
        <w:rPr>
          <w:rFonts w:ascii="Arial" w:eastAsia="Times New Roman" w:hAnsi="Arial" w:cs="Arial"/>
          <w:bCs/>
          <w:lang w:eastAsia="ru-RU"/>
        </w:rPr>
        <w:t>1С</w:t>
      </w:r>
      <w:proofErr w:type="gramStart"/>
      <w:r w:rsidR="00155316" w:rsidRPr="00E32D25">
        <w:rPr>
          <w:rFonts w:ascii="Arial" w:eastAsia="Times New Roman" w:hAnsi="Arial" w:cs="Arial"/>
          <w:bCs/>
          <w:lang w:eastAsia="ru-RU"/>
        </w:rPr>
        <w:t>:Б</w:t>
      </w:r>
      <w:proofErr w:type="gramEnd"/>
      <w:r w:rsidR="00155316" w:rsidRPr="00E32D25">
        <w:rPr>
          <w:rFonts w:ascii="Arial" w:eastAsia="Times New Roman" w:hAnsi="Arial" w:cs="Arial"/>
          <w:bCs/>
          <w:lang w:eastAsia="ru-RU"/>
        </w:rPr>
        <w:t>ухгалтерия</w:t>
      </w:r>
      <w:r w:rsidR="002073EE" w:rsidRPr="00E32D25">
        <w:rPr>
          <w:rFonts w:ascii="Arial" w:eastAsia="Times New Roman" w:hAnsi="Arial" w:cs="Arial"/>
          <w:bCs/>
          <w:lang w:eastAsia="ru-RU"/>
        </w:rPr>
        <w:t>»</w:t>
      </w:r>
      <w:r w:rsidR="00155316" w:rsidRPr="00E32D25">
        <w:rPr>
          <w:rFonts w:ascii="Arial" w:eastAsia="Times New Roman" w:hAnsi="Arial" w:cs="Arial"/>
          <w:bCs/>
          <w:lang w:eastAsia="ru-RU"/>
        </w:rPr>
        <w:t>,</w:t>
      </w:r>
      <w:r w:rsidR="00D53A57" w:rsidRPr="00E32D25">
        <w:rPr>
          <w:rFonts w:ascii="Arial" w:eastAsia="Times New Roman" w:hAnsi="Arial" w:cs="Arial"/>
          <w:bCs/>
          <w:lang w:eastAsia="ru-RU"/>
        </w:rPr>
        <w:t xml:space="preserve"> «</w:t>
      </w:r>
      <w:proofErr w:type="spellStart"/>
      <w:r w:rsidRPr="00E32D25">
        <w:rPr>
          <w:rFonts w:ascii="Arial" w:eastAsia="Times New Roman" w:hAnsi="Arial" w:cs="Arial"/>
          <w:bCs/>
          <w:lang w:eastAsia="ru-RU"/>
        </w:rPr>
        <w:t>Контурн</w:t>
      </w:r>
      <w:proofErr w:type="spellEnd"/>
      <w:r w:rsidRPr="00E32D25">
        <w:rPr>
          <w:rFonts w:ascii="Arial" w:eastAsia="Times New Roman" w:hAnsi="Arial" w:cs="Arial"/>
          <w:bCs/>
          <w:lang w:eastAsia="ru-RU"/>
        </w:rPr>
        <w:t>-Экстерн</w:t>
      </w:r>
      <w:r w:rsidR="002073EE" w:rsidRPr="00E32D25">
        <w:rPr>
          <w:rFonts w:ascii="Arial" w:eastAsia="Times New Roman" w:hAnsi="Arial" w:cs="Arial"/>
          <w:bCs/>
          <w:lang w:eastAsia="ru-RU"/>
        </w:rPr>
        <w:t>»</w:t>
      </w:r>
      <w:r w:rsidRPr="00E32D25">
        <w:rPr>
          <w:rFonts w:ascii="Arial" w:eastAsia="Times New Roman" w:hAnsi="Arial" w:cs="Arial"/>
          <w:bCs/>
          <w:lang w:eastAsia="ru-RU"/>
        </w:rPr>
        <w:t>)</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w:t>
      </w:r>
      <w:r w:rsidR="00630794" w:rsidRPr="00E32D25">
        <w:rPr>
          <w:rFonts w:ascii="Arial" w:eastAsia="Times New Roman" w:hAnsi="Arial" w:cs="Arial"/>
          <w:bCs/>
          <w:lang w:eastAsia="ru-RU"/>
        </w:rPr>
        <w:t>оказание услуг по подключению рабочего места для работы в ИС 1С: Справка о доходах и расходах</w:t>
      </w:r>
      <w:r w:rsidR="000C76D9" w:rsidRPr="00E32D25">
        <w:rPr>
          <w:rFonts w:ascii="Arial" w:eastAsia="Times New Roman" w:hAnsi="Arial" w:cs="Arial"/>
          <w:bCs/>
          <w:lang w:eastAsia="ru-RU"/>
        </w:rPr>
        <w:t>;</w:t>
      </w:r>
      <w:r w:rsidR="00630794" w:rsidRPr="00E32D25">
        <w:rPr>
          <w:rFonts w:ascii="Arial" w:eastAsia="Times New Roman" w:hAnsi="Arial" w:cs="Arial"/>
          <w:bCs/>
          <w:lang w:eastAsia="ru-RU"/>
        </w:rPr>
        <w:t xml:space="preserve"> </w:t>
      </w:r>
      <w:r w:rsidR="003504E5" w:rsidRPr="00E32D25">
        <w:rPr>
          <w:rFonts w:ascii="Arial" w:eastAsia="Times New Roman" w:hAnsi="Arial" w:cs="Arial"/>
          <w:bCs/>
          <w:lang w:eastAsia="ru-RU"/>
        </w:rPr>
        <w:t>оказание комплекса услуг</w:t>
      </w:r>
      <w:r w:rsidR="00D53A57" w:rsidRPr="00E32D25">
        <w:rPr>
          <w:rFonts w:ascii="Arial" w:eastAsia="Times New Roman" w:hAnsi="Arial" w:cs="Arial"/>
          <w:bCs/>
          <w:lang w:eastAsia="ru-RU"/>
        </w:rPr>
        <w:t xml:space="preserve"> «</w:t>
      </w:r>
      <w:r w:rsidR="003504E5" w:rsidRPr="00E32D25">
        <w:rPr>
          <w:rFonts w:ascii="Arial" w:eastAsia="Times New Roman" w:hAnsi="Arial" w:cs="Arial"/>
          <w:bCs/>
          <w:lang w:eastAsia="ru-RU"/>
        </w:rPr>
        <w:t>ТехноКад–Муниципалитет</w:t>
      </w:r>
      <w:r w:rsidR="00D53A57" w:rsidRPr="00E32D25">
        <w:rPr>
          <w:rFonts w:ascii="Arial" w:eastAsia="Times New Roman" w:hAnsi="Arial" w:cs="Arial"/>
          <w:bCs/>
          <w:lang w:eastAsia="ru-RU"/>
        </w:rPr>
        <w:t xml:space="preserve">» </w:t>
      </w:r>
      <w:r w:rsidR="003504E5" w:rsidRPr="00E32D25">
        <w:rPr>
          <w:rFonts w:ascii="Arial" w:eastAsia="Times New Roman" w:hAnsi="Arial" w:cs="Arial"/>
          <w:bCs/>
          <w:lang w:eastAsia="ru-RU"/>
        </w:rPr>
        <w:t>по тарифному пакету</w:t>
      </w:r>
      <w:r w:rsidR="00D53A57" w:rsidRPr="00E32D25">
        <w:rPr>
          <w:rFonts w:ascii="Arial" w:eastAsia="Times New Roman" w:hAnsi="Arial" w:cs="Arial"/>
          <w:bCs/>
          <w:lang w:eastAsia="ru-RU"/>
        </w:rPr>
        <w:t xml:space="preserve"> «</w:t>
      </w:r>
      <w:r w:rsidR="003504E5" w:rsidRPr="00E32D25">
        <w:rPr>
          <w:rFonts w:ascii="Arial" w:eastAsia="Times New Roman" w:hAnsi="Arial" w:cs="Arial"/>
          <w:bCs/>
          <w:lang w:eastAsia="ru-RU"/>
        </w:rPr>
        <w:t>Муниципалитет – Профи</w:t>
      </w:r>
      <w:r w:rsidR="002073EE" w:rsidRPr="00E32D25">
        <w:rPr>
          <w:rFonts w:ascii="Arial" w:eastAsia="Times New Roman" w:hAnsi="Arial" w:cs="Arial"/>
          <w:bCs/>
          <w:lang w:eastAsia="ru-RU"/>
        </w:rPr>
        <w:t>»</w:t>
      </w:r>
      <w:r w:rsidR="003504E5" w:rsidRPr="00E32D25">
        <w:rPr>
          <w:rFonts w:ascii="Arial" w:eastAsia="Times New Roman" w:hAnsi="Arial" w:cs="Arial"/>
          <w:bCs/>
          <w:lang w:eastAsia="ru-RU"/>
        </w:rPr>
        <w:t xml:space="preserve">; </w:t>
      </w:r>
      <w:r w:rsidRPr="00E32D25">
        <w:rPr>
          <w:rFonts w:ascii="Arial" w:eastAsia="Times New Roman" w:hAnsi="Arial" w:cs="Arial"/>
          <w:bCs/>
          <w:lang w:eastAsia="ru-RU"/>
        </w:rPr>
        <w:t>информационное обслуживание справочно-правовой системы</w:t>
      </w:r>
      <w:r w:rsidR="00D53A57" w:rsidRPr="00E32D25">
        <w:rPr>
          <w:rFonts w:ascii="Arial" w:eastAsia="Times New Roman" w:hAnsi="Arial" w:cs="Arial"/>
          <w:bCs/>
          <w:lang w:eastAsia="ru-RU"/>
        </w:rPr>
        <w:t xml:space="preserve"> «</w:t>
      </w:r>
      <w:r w:rsidRPr="00E32D25">
        <w:rPr>
          <w:rFonts w:ascii="Arial" w:eastAsia="Times New Roman" w:hAnsi="Arial" w:cs="Arial"/>
          <w:bCs/>
          <w:lang w:eastAsia="ru-RU"/>
        </w:rPr>
        <w:t>Консультант Плюс</w:t>
      </w:r>
      <w:r w:rsidR="002073EE" w:rsidRPr="00E32D25">
        <w:rPr>
          <w:rFonts w:ascii="Arial" w:eastAsia="Times New Roman" w:hAnsi="Arial" w:cs="Arial"/>
          <w:bCs/>
          <w:lang w:eastAsia="ru-RU"/>
        </w:rPr>
        <w:t>»</w:t>
      </w:r>
      <w:r w:rsidR="003E1555" w:rsidRPr="00E32D25">
        <w:rPr>
          <w:rFonts w:ascii="Arial" w:eastAsia="Times New Roman" w:hAnsi="Arial" w:cs="Arial"/>
          <w:bCs/>
          <w:lang w:eastAsia="ru-RU"/>
        </w:rPr>
        <w:t>; оказание услуг по поставке и адаптации программного обеспечения</w:t>
      </w:r>
      <w:r w:rsidR="00D53A57" w:rsidRPr="00E32D25">
        <w:rPr>
          <w:rFonts w:ascii="Arial" w:eastAsia="Times New Roman" w:hAnsi="Arial" w:cs="Arial"/>
          <w:bCs/>
          <w:lang w:eastAsia="ru-RU"/>
        </w:rPr>
        <w:t xml:space="preserve"> «</w:t>
      </w:r>
      <w:r w:rsidR="003E1555" w:rsidRPr="00E32D25">
        <w:rPr>
          <w:rFonts w:ascii="Arial" w:eastAsia="Times New Roman" w:hAnsi="Arial" w:cs="Arial"/>
          <w:bCs/>
          <w:lang w:eastAsia="ru-RU"/>
        </w:rPr>
        <w:t>Расчет доплат к пенсиям муниципальных служащих»</w:t>
      </w:r>
      <w:r w:rsidRPr="00E32D25">
        <w:rPr>
          <w:rFonts w:ascii="Arial" w:eastAsia="Times New Roman" w:hAnsi="Arial" w:cs="Arial"/>
          <w:bCs/>
          <w:lang w:eastAsia="ru-RU"/>
        </w:rPr>
        <w:t>.</w:t>
      </w:r>
    </w:p>
    <w:p w14:paraId="15F641B4" w14:textId="77777777" w:rsidR="0068628D" w:rsidRPr="00E32D25" w:rsidRDefault="0068628D" w:rsidP="0068628D">
      <w:pPr>
        <w:ind w:firstLine="709"/>
        <w:rPr>
          <w:rFonts w:ascii="Arial" w:eastAsia="Times New Roman" w:hAnsi="Arial" w:cs="Arial"/>
          <w:bCs/>
          <w:lang w:eastAsia="ru-RU"/>
        </w:rPr>
      </w:pPr>
      <w:proofErr w:type="gramStart"/>
      <w:r w:rsidRPr="00E32D25">
        <w:rPr>
          <w:rFonts w:ascii="Arial" w:eastAsia="Times New Roman" w:hAnsi="Arial" w:cs="Arial"/>
          <w:bCs/>
          <w:lang w:eastAsia="ru-RU"/>
        </w:rPr>
        <w:t>Мероприятие 2</w:t>
      </w:r>
      <w:r w:rsidR="00D53A57" w:rsidRPr="00E32D25">
        <w:rPr>
          <w:rFonts w:ascii="Arial" w:hAnsi="Arial" w:cs="Arial"/>
        </w:rPr>
        <w:t xml:space="preserve"> «</w:t>
      </w:r>
      <w:r w:rsidRPr="00E32D25">
        <w:rPr>
          <w:rFonts w:ascii="Arial" w:hAnsi="Arial" w:cs="Arial"/>
        </w:rPr>
        <w:t>Развитие системы межведомственного взаимодействия для предоставления государственных и муниципальных услуг в электронном виде, защита информации и информационных ресурсов</w:t>
      </w:r>
      <w:r w:rsidR="00D53A57" w:rsidRPr="00E32D25">
        <w:rPr>
          <w:rFonts w:ascii="Arial" w:hAnsi="Arial" w:cs="Arial"/>
        </w:rPr>
        <w:t xml:space="preserve">» </w:t>
      </w:r>
      <w:r w:rsidRPr="00E32D25">
        <w:rPr>
          <w:rFonts w:ascii="Arial" w:hAnsi="Arial" w:cs="Arial"/>
        </w:rPr>
        <w:t>направлено на исполнение Федерального закона от 27.07.2010 № 210-ФЗ</w:t>
      </w:r>
      <w:r w:rsidR="00D53A57" w:rsidRPr="00E32D25">
        <w:rPr>
          <w:rFonts w:ascii="Arial" w:hAnsi="Arial" w:cs="Arial"/>
        </w:rPr>
        <w:t xml:space="preserve"> «</w:t>
      </w:r>
      <w:r w:rsidRPr="00E32D25">
        <w:rPr>
          <w:rFonts w:ascii="Arial" w:hAnsi="Arial" w:cs="Arial"/>
        </w:rPr>
        <w:t>Об организации предоставления государственных и муниципальных услуг</w:t>
      </w:r>
      <w:r w:rsidR="002073EE" w:rsidRPr="00E32D25">
        <w:rPr>
          <w:rFonts w:ascii="Arial" w:hAnsi="Arial" w:cs="Arial"/>
        </w:rPr>
        <w:t>»</w:t>
      </w:r>
      <w:r w:rsidRPr="00E32D25">
        <w:rPr>
          <w:rFonts w:ascii="Arial" w:hAnsi="Arial" w:cs="Arial"/>
        </w:rPr>
        <w:t>, включает в себя</w:t>
      </w:r>
      <w:r w:rsidR="000C76D9" w:rsidRPr="00E32D25">
        <w:rPr>
          <w:rFonts w:ascii="Arial" w:hAnsi="Arial" w:cs="Arial"/>
        </w:rPr>
        <w:t>:</w:t>
      </w:r>
      <w:r w:rsidRPr="00E32D25">
        <w:rPr>
          <w:rFonts w:ascii="Arial" w:hAnsi="Arial" w:cs="Arial"/>
        </w:rPr>
        <w:t xml:space="preserve"> о</w:t>
      </w:r>
      <w:r w:rsidRPr="00E32D25">
        <w:rPr>
          <w:rFonts w:ascii="Arial" w:eastAsia="Times New Roman" w:hAnsi="Arial" w:cs="Arial"/>
          <w:bCs/>
          <w:lang w:eastAsia="ru-RU"/>
        </w:rPr>
        <w:t>цифровку архивного фонда (приобретение оборудования)</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создание электронных каталогов (приобретение оборудования и программного обеспечения)</w:t>
      </w:r>
      <w:r w:rsidR="000C76D9" w:rsidRPr="00E32D25">
        <w:rPr>
          <w:rFonts w:ascii="Arial" w:eastAsia="Times New Roman" w:hAnsi="Arial" w:cs="Arial"/>
          <w:bCs/>
          <w:lang w:eastAsia="ru-RU"/>
        </w:rPr>
        <w:t>;</w:t>
      </w:r>
      <w:proofErr w:type="gramEnd"/>
      <w:r w:rsidRPr="00E32D25">
        <w:rPr>
          <w:rFonts w:ascii="Arial" w:eastAsia="Times New Roman" w:hAnsi="Arial" w:cs="Arial"/>
          <w:bCs/>
          <w:lang w:eastAsia="ru-RU"/>
        </w:rPr>
        <w:t xml:space="preserve"> развитие системы автоматизации управления муниципальным имуществом Кимовского района (</w:t>
      </w:r>
      <w:r w:rsidR="002073EE" w:rsidRPr="00E32D25">
        <w:rPr>
          <w:rFonts w:ascii="Arial" w:eastAsia="Times New Roman" w:hAnsi="Arial" w:cs="Arial"/>
          <w:bCs/>
          <w:lang w:eastAsia="ru-RU"/>
        </w:rPr>
        <w:t>«</w:t>
      </w:r>
      <w:r w:rsidRPr="00E32D25">
        <w:rPr>
          <w:rFonts w:ascii="Arial" w:eastAsia="Times New Roman" w:hAnsi="Arial" w:cs="Arial"/>
          <w:bCs/>
          <w:lang w:eastAsia="ru-RU"/>
        </w:rPr>
        <w:t>SAUMI</w:t>
      </w:r>
      <w:r w:rsidR="002073EE" w:rsidRPr="00E32D25">
        <w:rPr>
          <w:rFonts w:ascii="Arial" w:eastAsia="Times New Roman" w:hAnsi="Arial" w:cs="Arial"/>
          <w:bCs/>
          <w:lang w:eastAsia="ru-RU"/>
        </w:rPr>
        <w:t>»</w:t>
      </w:r>
      <w:r w:rsidRPr="00E32D25">
        <w:rPr>
          <w:rFonts w:ascii="Arial" w:eastAsia="Times New Roman" w:hAnsi="Arial" w:cs="Arial"/>
          <w:bCs/>
          <w:lang w:eastAsia="ru-RU"/>
        </w:rPr>
        <w:t>)</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w:t>
      </w:r>
      <w:r w:rsidR="00072EC4" w:rsidRPr="00E32D25">
        <w:rPr>
          <w:rFonts w:ascii="Arial" w:eastAsia="Times New Roman" w:hAnsi="Arial" w:cs="Arial"/>
          <w:bCs/>
          <w:lang w:eastAsia="ru-RU"/>
        </w:rPr>
        <w:t>доступ и техническая поддержка ИС архитектура и градостроительство (</w:t>
      </w:r>
      <w:r w:rsidR="002073EE" w:rsidRPr="00E32D25">
        <w:rPr>
          <w:rFonts w:ascii="Arial" w:eastAsia="Times New Roman" w:hAnsi="Arial" w:cs="Arial"/>
          <w:bCs/>
          <w:lang w:eastAsia="ru-RU"/>
        </w:rPr>
        <w:t>«</w:t>
      </w:r>
      <w:r w:rsidR="00072EC4" w:rsidRPr="00E32D25">
        <w:rPr>
          <w:rFonts w:ascii="Arial" w:eastAsia="Times New Roman" w:hAnsi="Arial" w:cs="Arial"/>
          <w:bCs/>
          <w:lang w:eastAsia="ru-RU"/>
        </w:rPr>
        <w:t>Гранд Смета</w:t>
      </w:r>
      <w:r w:rsidR="002073EE" w:rsidRPr="00E32D25">
        <w:rPr>
          <w:rFonts w:ascii="Arial" w:eastAsia="Times New Roman" w:hAnsi="Arial" w:cs="Arial"/>
          <w:bCs/>
          <w:lang w:eastAsia="ru-RU"/>
        </w:rPr>
        <w:t>»</w:t>
      </w:r>
      <w:r w:rsidR="00072EC4" w:rsidRPr="00E32D25">
        <w:rPr>
          <w:rFonts w:ascii="Arial" w:eastAsia="Times New Roman" w:hAnsi="Arial" w:cs="Arial"/>
          <w:bCs/>
          <w:lang w:eastAsia="ru-RU"/>
        </w:rPr>
        <w:t>)</w:t>
      </w:r>
      <w:r w:rsidR="00241096" w:rsidRPr="00E32D25">
        <w:rPr>
          <w:rFonts w:ascii="Arial" w:eastAsia="Times New Roman" w:hAnsi="Arial" w:cs="Arial"/>
          <w:bCs/>
          <w:lang w:eastAsia="ru-RU"/>
        </w:rPr>
        <w:t xml:space="preserve">; техническая поддержка </w:t>
      </w:r>
      <w:proofErr w:type="spellStart"/>
      <w:r w:rsidR="00241096" w:rsidRPr="00E32D25">
        <w:rPr>
          <w:rFonts w:ascii="Arial" w:eastAsia="Times New Roman" w:hAnsi="Arial" w:cs="Arial"/>
          <w:bCs/>
          <w:lang w:eastAsia="ru-RU"/>
        </w:rPr>
        <w:t>VipNet</w:t>
      </w:r>
      <w:proofErr w:type="spellEnd"/>
      <w:r w:rsidR="000C76D9" w:rsidRPr="00E32D25">
        <w:rPr>
          <w:rFonts w:ascii="Arial" w:eastAsia="Times New Roman" w:hAnsi="Arial" w:cs="Arial"/>
          <w:bCs/>
          <w:lang w:eastAsia="ru-RU"/>
        </w:rPr>
        <w:t xml:space="preserve"> </w:t>
      </w:r>
      <w:r w:rsidR="00B15BB2" w:rsidRPr="00E32D25">
        <w:rPr>
          <w:rFonts w:ascii="Arial" w:eastAsia="Times New Roman" w:hAnsi="Arial" w:cs="Arial"/>
          <w:bCs/>
          <w:lang w:eastAsia="ru-RU"/>
        </w:rPr>
        <w:t>и сертификата ключа проверки электронной подписи</w:t>
      </w:r>
      <w:r w:rsidRPr="00E32D25">
        <w:rPr>
          <w:rFonts w:ascii="Arial" w:eastAsia="Times New Roman" w:hAnsi="Arial" w:cs="Arial"/>
          <w:bCs/>
          <w:lang w:eastAsia="ru-RU"/>
        </w:rPr>
        <w:t>.</w:t>
      </w:r>
    </w:p>
    <w:p w14:paraId="23435110" w14:textId="77777777" w:rsidR="0068628D" w:rsidRPr="00E32D25" w:rsidRDefault="0068628D" w:rsidP="0068628D">
      <w:pPr>
        <w:ind w:firstLine="709"/>
        <w:rPr>
          <w:rFonts w:ascii="Arial" w:eastAsia="Times New Roman" w:hAnsi="Arial" w:cs="Arial"/>
          <w:bCs/>
          <w:lang w:eastAsia="ru-RU"/>
        </w:rPr>
      </w:pPr>
      <w:r w:rsidRPr="00E32D25">
        <w:rPr>
          <w:rFonts w:ascii="Arial" w:eastAsia="Times New Roman" w:hAnsi="Arial" w:cs="Arial"/>
          <w:bCs/>
          <w:lang w:eastAsia="ru-RU"/>
        </w:rPr>
        <w:t>Мероприятие 3</w:t>
      </w:r>
      <w:r w:rsidR="00D53A57" w:rsidRPr="00E32D25">
        <w:rPr>
          <w:rFonts w:ascii="Arial" w:hAnsi="Arial" w:cs="Arial"/>
        </w:rPr>
        <w:t xml:space="preserve"> «</w:t>
      </w:r>
      <w:r w:rsidRPr="00E32D25">
        <w:rPr>
          <w:rFonts w:ascii="Arial" w:hAnsi="Arial" w:cs="Arial"/>
        </w:rPr>
        <w:t>Техническое обеспечение реализации муниципальных программ муниципального образования Кимовский район</w:t>
      </w:r>
      <w:r w:rsidR="00D53A57" w:rsidRPr="00E32D25">
        <w:rPr>
          <w:rFonts w:ascii="Arial" w:hAnsi="Arial" w:cs="Arial"/>
        </w:rPr>
        <w:t xml:space="preserve">» </w:t>
      </w:r>
      <w:r w:rsidRPr="00E32D25">
        <w:rPr>
          <w:rFonts w:ascii="Arial" w:hAnsi="Arial" w:cs="Arial"/>
        </w:rPr>
        <w:t xml:space="preserve">направлено на исполнение Федеральных законов от 27.07.2006 </w:t>
      </w:r>
      <w:r w:rsidR="003876B4" w:rsidRPr="00E32D25">
        <w:rPr>
          <w:rFonts w:ascii="Arial" w:hAnsi="Arial" w:cs="Arial"/>
        </w:rPr>
        <w:t>№</w:t>
      </w:r>
      <w:r w:rsidRPr="00E32D25">
        <w:rPr>
          <w:rFonts w:ascii="Arial" w:hAnsi="Arial" w:cs="Arial"/>
        </w:rPr>
        <w:t xml:space="preserve"> 149-ФЗ</w:t>
      </w:r>
      <w:r w:rsidR="00D53A57" w:rsidRPr="00E32D25">
        <w:rPr>
          <w:rFonts w:ascii="Arial" w:hAnsi="Arial" w:cs="Arial"/>
        </w:rPr>
        <w:t xml:space="preserve"> «</w:t>
      </w:r>
      <w:r w:rsidRPr="00E32D25">
        <w:rPr>
          <w:rFonts w:ascii="Arial" w:hAnsi="Arial" w:cs="Arial"/>
        </w:rPr>
        <w:t>Об информации, информационных технологиях и о защите информации</w:t>
      </w:r>
      <w:r w:rsidR="002073EE" w:rsidRPr="00E32D25">
        <w:rPr>
          <w:rFonts w:ascii="Arial" w:hAnsi="Arial" w:cs="Arial"/>
        </w:rPr>
        <w:t>»</w:t>
      </w:r>
      <w:r w:rsidRPr="00E32D25">
        <w:rPr>
          <w:rFonts w:ascii="Arial" w:hAnsi="Arial" w:cs="Arial"/>
        </w:rPr>
        <w:t>, от 27.07.2006 № 152-ФЗ</w:t>
      </w:r>
      <w:r w:rsidR="00D53A57" w:rsidRPr="00E32D25">
        <w:rPr>
          <w:rFonts w:ascii="Arial" w:hAnsi="Arial" w:cs="Arial"/>
        </w:rPr>
        <w:t xml:space="preserve"> «</w:t>
      </w:r>
      <w:r w:rsidRPr="00E32D25">
        <w:rPr>
          <w:rFonts w:ascii="Arial" w:hAnsi="Arial" w:cs="Arial"/>
        </w:rPr>
        <w:t>О персональных данных</w:t>
      </w:r>
      <w:r w:rsidR="002073EE" w:rsidRPr="00E32D25">
        <w:rPr>
          <w:rFonts w:ascii="Arial" w:hAnsi="Arial" w:cs="Arial"/>
        </w:rPr>
        <w:t>»</w:t>
      </w:r>
      <w:r w:rsidRPr="00E32D25">
        <w:rPr>
          <w:rFonts w:ascii="Arial" w:hAnsi="Arial" w:cs="Arial"/>
        </w:rPr>
        <w:t>, включает в себя</w:t>
      </w:r>
      <w:r w:rsidR="000C76D9" w:rsidRPr="00E32D25">
        <w:rPr>
          <w:rFonts w:ascii="Arial" w:hAnsi="Arial" w:cs="Arial"/>
        </w:rPr>
        <w:t>:</w:t>
      </w:r>
      <w:r w:rsidRPr="00E32D25">
        <w:rPr>
          <w:rFonts w:ascii="Arial" w:hAnsi="Arial" w:cs="Arial"/>
        </w:rPr>
        <w:t xml:space="preserve"> организацию антивирусной защиты локальной вычислительной сети</w:t>
      </w:r>
      <w:r w:rsidR="000C76D9" w:rsidRPr="00E32D25">
        <w:rPr>
          <w:rFonts w:ascii="Arial" w:hAnsi="Arial" w:cs="Arial"/>
        </w:rPr>
        <w:t>;</w:t>
      </w:r>
      <w:r w:rsidRPr="00E32D25">
        <w:rPr>
          <w:rFonts w:ascii="Arial" w:hAnsi="Arial" w:cs="Arial"/>
        </w:rPr>
        <w:t xml:space="preserve"> обеспечение доступа к сети интернет</w:t>
      </w:r>
      <w:r w:rsidR="000C76D9" w:rsidRPr="00E32D25">
        <w:rPr>
          <w:rFonts w:ascii="Arial" w:hAnsi="Arial" w:cs="Arial"/>
        </w:rPr>
        <w:t>;</w:t>
      </w:r>
      <w:r w:rsidRPr="00E32D25">
        <w:rPr>
          <w:rFonts w:ascii="Arial" w:hAnsi="Arial" w:cs="Arial"/>
        </w:rPr>
        <w:t xml:space="preserve"> п</w:t>
      </w:r>
      <w:r w:rsidRPr="00E32D25">
        <w:rPr>
          <w:rFonts w:ascii="Arial" w:eastAsia="Times New Roman" w:hAnsi="Arial" w:cs="Arial"/>
          <w:bCs/>
          <w:lang w:eastAsia="ru-RU"/>
        </w:rPr>
        <w:t>остроение локальных сетей</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приобретение и модернизация компьютерной </w:t>
      </w:r>
      <w:r w:rsidRPr="00E32D25">
        <w:rPr>
          <w:rFonts w:ascii="Arial" w:eastAsia="Times New Roman" w:hAnsi="Arial" w:cs="Arial"/>
          <w:bCs/>
          <w:lang w:eastAsia="ru-RU"/>
        </w:rPr>
        <w:lastRenderedPageBreak/>
        <w:t>техники</w:t>
      </w:r>
      <w:r w:rsidR="000C76D9" w:rsidRPr="00E32D25">
        <w:rPr>
          <w:rFonts w:ascii="Arial" w:eastAsia="Times New Roman" w:hAnsi="Arial" w:cs="Arial"/>
          <w:bCs/>
          <w:lang w:eastAsia="ru-RU"/>
        </w:rPr>
        <w:t xml:space="preserve">; </w:t>
      </w:r>
      <w:r w:rsidRPr="00E32D25">
        <w:rPr>
          <w:rFonts w:ascii="Arial" w:eastAsia="Times New Roman" w:hAnsi="Arial" w:cs="Arial"/>
          <w:bCs/>
          <w:lang w:eastAsia="ru-RU"/>
        </w:rPr>
        <w:t xml:space="preserve">обучение сотрудников </w:t>
      </w:r>
      <w:r w:rsidR="00B15BB2" w:rsidRPr="00E32D25">
        <w:rPr>
          <w:rFonts w:ascii="Arial" w:eastAsia="Times New Roman" w:hAnsi="Arial" w:cs="Arial"/>
          <w:bCs/>
          <w:lang w:eastAsia="ru-RU"/>
        </w:rPr>
        <w:t xml:space="preserve">в </w:t>
      </w:r>
      <w:r w:rsidR="00155316" w:rsidRPr="00E32D25">
        <w:rPr>
          <w:rFonts w:ascii="Arial" w:eastAsia="Times New Roman" w:hAnsi="Arial" w:cs="Arial"/>
          <w:bCs/>
          <w:lang w:eastAsia="ru-RU"/>
        </w:rPr>
        <w:t>области</w:t>
      </w:r>
      <w:r w:rsidR="00B15BB2" w:rsidRPr="00E32D25">
        <w:rPr>
          <w:rFonts w:ascii="Arial" w:eastAsia="Times New Roman" w:hAnsi="Arial" w:cs="Arial"/>
          <w:bCs/>
          <w:lang w:eastAsia="ru-RU"/>
        </w:rPr>
        <w:t xml:space="preserve"> защиты информации</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легализация программного обеспечения (приобретение лицензий)</w:t>
      </w:r>
      <w:r w:rsidR="000C76D9" w:rsidRPr="00E32D25">
        <w:rPr>
          <w:rFonts w:ascii="Arial" w:eastAsia="Times New Roman" w:hAnsi="Arial" w:cs="Arial"/>
          <w:bCs/>
          <w:lang w:eastAsia="ru-RU"/>
        </w:rPr>
        <w:t>;</w:t>
      </w:r>
      <w:r w:rsidRPr="00E32D25">
        <w:rPr>
          <w:rFonts w:ascii="Arial" w:eastAsia="Times New Roman" w:hAnsi="Arial" w:cs="Arial"/>
          <w:bCs/>
          <w:lang w:eastAsia="ru-RU"/>
        </w:rPr>
        <w:t xml:space="preserve"> </w:t>
      </w:r>
      <w:r w:rsidR="00EA3E0C" w:rsidRPr="00E32D25">
        <w:rPr>
          <w:rFonts w:ascii="Arial" w:eastAsia="Times New Roman" w:hAnsi="Arial" w:cs="Arial"/>
          <w:bCs/>
          <w:lang w:eastAsia="ru-RU"/>
        </w:rPr>
        <w:t>увеличение стоимости материальных запасов</w:t>
      </w:r>
      <w:r w:rsidR="000C76D9" w:rsidRPr="00E32D25">
        <w:rPr>
          <w:rFonts w:ascii="Arial" w:eastAsia="Times New Roman" w:hAnsi="Arial" w:cs="Arial"/>
          <w:bCs/>
          <w:lang w:eastAsia="ru-RU"/>
        </w:rPr>
        <w:t>;</w:t>
      </w:r>
      <w:r w:rsidR="00EA3E0C" w:rsidRPr="00E32D25">
        <w:rPr>
          <w:rFonts w:ascii="Arial" w:eastAsia="Times New Roman" w:hAnsi="Arial" w:cs="Arial"/>
          <w:bCs/>
          <w:lang w:eastAsia="ru-RU"/>
        </w:rPr>
        <w:t xml:space="preserve"> </w:t>
      </w:r>
      <w:r w:rsidRPr="00E32D25">
        <w:rPr>
          <w:rFonts w:ascii="Arial" w:eastAsia="Times New Roman" w:hAnsi="Arial" w:cs="Arial"/>
          <w:bCs/>
          <w:lang w:eastAsia="ru-RU"/>
        </w:rPr>
        <w:t>аттестация (переаттестация) рабочих мест</w:t>
      </w:r>
      <w:r w:rsidR="000C76D9" w:rsidRPr="00E32D25">
        <w:rPr>
          <w:rFonts w:ascii="Arial" w:eastAsia="Times New Roman" w:hAnsi="Arial" w:cs="Arial"/>
          <w:bCs/>
          <w:lang w:eastAsia="ru-RU"/>
        </w:rPr>
        <w:t xml:space="preserve"> (ПК),</w:t>
      </w:r>
      <w:r w:rsidRPr="00E32D25">
        <w:rPr>
          <w:rFonts w:ascii="Arial" w:eastAsia="Times New Roman" w:hAnsi="Arial" w:cs="Arial"/>
          <w:bCs/>
          <w:lang w:eastAsia="ru-RU"/>
        </w:rPr>
        <w:t xml:space="preserve"> обрабатывающих персональные данные.</w:t>
      </w:r>
    </w:p>
    <w:p w14:paraId="68898EE7" w14:textId="77777777" w:rsidR="00A9605E" w:rsidRPr="00E32D25" w:rsidRDefault="00A9605E" w:rsidP="0068628D">
      <w:pPr>
        <w:ind w:firstLine="709"/>
        <w:rPr>
          <w:rFonts w:ascii="Arial" w:eastAsia="Times New Roman" w:hAnsi="Arial" w:cs="Arial"/>
          <w:bCs/>
          <w:lang w:eastAsia="ru-RU"/>
        </w:rPr>
      </w:pPr>
    </w:p>
    <w:p w14:paraId="003C27B0" w14:textId="77777777" w:rsidR="0068628D" w:rsidRPr="00E32D25" w:rsidRDefault="0068628D" w:rsidP="0068628D">
      <w:pPr>
        <w:pStyle w:val="a3"/>
        <w:autoSpaceDE w:val="0"/>
        <w:autoSpaceDN w:val="0"/>
        <w:adjustRightInd w:val="0"/>
        <w:ind w:left="709"/>
        <w:contextualSpacing w:val="0"/>
        <w:rPr>
          <w:rFonts w:ascii="Arial" w:hAnsi="Arial" w:cs="Arial"/>
        </w:rPr>
      </w:pPr>
      <w:r w:rsidRPr="00E32D25">
        <w:rPr>
          <w:rFonts w:ascii="Arial" w:hAnsi="Arial" w:cs="Arial"/>
        </w:rPr>
        <w:t>.</w:t>
      </w:r>
    </w:p>
    <w:p w14:paraId="1ECB3067" w14:textId="77777777" w:rsidR="0068628D" w:rsidRPr="00E32D25" w:rsidRDefault="0068628D" w:rsidP="0068628D">
      <w:pPr>
        <w:autoSpaceDE w:val="0"/>
        <w:autoSpaceDN w:val="0"/>
        <w:adjustRightInd w:val="0"/>
        <w:ind w:firstLine="709"/>
        <w:rPr>
          <w:rFonts w:ascii="Arial" w:hAnsi="Arial" w:cs="Arial"/>
          <w:b/>
        </w:rPr>
        <w:sectPr w:rsidR="0068628D" w:rsidRPr="00E32D25" w:rsidSect="00BF58C7">
          <w:pgSz w:w="11906" w:h="16838"/>
          <w:pgMar w:top="1134" w:right="851" w:bottom="1134" w:left="1701" w:header="709" w:footer="709" w:gutter="0"/>
          <w:cols w:space="708"/>
          <w:docGrid w:linePitch="360"/>
        </w:sectPr>
      </w:pPr>
    </w:p>
    <w:p w14:paraId="740CB25D" w14:textId="77777777" w:rsidR="0068628D" w:rsidRPr="00E32D25" w:rsidRDefault="0068628D" w:rsidP="00D07EF2">
      <w:pPr>
        <w:pStyle w:val="a3"/>
        <w:numPr>
          <w:ilvl w:val="0"/>
          <w:numId w:val="1"/>
        </w:numPr>
        <w:shd w:val="clear" w:color="auto" w:fill="FFFFFF" w:themeFill="background1"/>
        <w:autoSpaceDE w:val="0"/>
        <w:autoSpaceDN w:val="0"/>
        <w:adjustRightInd w:val="0"/>
        <w:ind w:left="0" w:firstLine="709"/>
        <w:contextualSpacing w:val="0"/>
        <w:jc w:val="center"/>
        <w:rPr>
          <w:rFonts w:ascii="Arial" w:hAnsi="Arial" w:cs="Arial"/>
          <w:b/>
        </w:rPr>
      </w:pPr>
      <w:r w:rsidRPr="00E32D25">
        <w:rPr>
          <w:rFonts w:ascii="Arial" w:hAnsi="Arial" w:cs="Arial"/>
          <w:b/>
        </w:rPr>
        <w:lastRenderedPageBreak/>
        <w:t xml:space="preserve"> Перечень показателей результативности и эффективности Программы</w:t>
      </w:r>
    </w:p>
    <w:p w14:paraId="262384EF" w14:textId="77777777" w:rsidR="0068628D" w:rsidRPr="00E32D25" w:rsidRDefault="0068628D" w:rsidP="00D07EF2">
      <w:pPr>
        <w:shd w:val="clear" w:color="auto" w:fill="FFFFFF" w:themeFill="background1"/>
        <w:ind w:firstLine="709"/>
        <w:rPr>
          <w:rFonts w:ascii="Arial" w:hAnsi="Arial" w:cs="Arial"/>
        </w:rPr>
      </w:pPr>
    </w:p>
    <w:p w14:paraId="3BAF9513" w14:textId="77777777" w:rsidR="0068628D" w:rsidRPr="00E32D25" w:rsidRDefault="0068628D" w:rsidP="00D07EF2">
      <w:pPr>
        <w:shd w:val="clear" w:color="auto" w:fill="FFFFFF" w:themeFill="background1"/>
        <w:ind w:firstLine="709"/>
        <w:rPr>
          <w:rFonts w:ascii="Arial" w:hAnsi="Arial" w:cs="Arial"/>
        </w:rPr>
      </w:pPr>
      <w:r w:rsidRPr="00E32D25">
        <w:rPr>
          <w:rFonts w:ascii="Arial" w:hAnsi="Arial" w:cs="Arial"/>
        </w:rPr>
        <w:t>Система показателей для количественной оценки достижения целей и выполнения задач Программы с</w:t>
      </w:r>
      <w:r w:rsidR="00525DE5" w:rsidRPr="00E32D25">
        <w:rPr>
          <w:rFonts w:ascii="Arial" w:hAnsi="Arial" w:cs="Arial"/>
        </w:rPr>
        <w:t xml:space="preserve"> </w:t>
      </w:r>
      <w:r w:rsidRPr="00E32D25">
        <w:rPr>
          <w:rFonts w:ascii="Arial" w:hAnsi="Arial" w:cs="Arial"/>
        </w:rPr>
        <w:t>указанием их целевых значений за предшествующий период и целевых значений на срок действия Программы с разбивкой по годам ее реализации приведена в таблице.</w:t>
      </w:r>
    </w:p>
    <w:p w14:paraId="59F6C1FB" w14:textId="77777777" w:rsidR="0068628D" w:rsidRPr="00E32D25" w:rsidRDefault="0068628D" w:rsidP="00D07EF2">
      <w:pPr>
        <w:shd w:val="clear" w:color="auto" w:fill="FFFFFF" w:themeFill="background1"/>
        <w:autoSpaceDE w:val="0"/>
        <w:autoSpaceDN w:val="0"/>
        <w:adjustRightInd w:val="0"/>
        <w:ind w:firstLine="709"/>
        <w:jc w:val="center"/>
        <w:rPr>
          <w:rFonts w:ascii="Arial" w:hAnsi="Arial" w:cs="Arial"/>
          <w:b/>
        </w:rPr>
      </w:pPr>
    </w:p>
    <w:tbl>
      <w:tblPr>
        <w:tblStyle w:val="a4"/>
        <w:tblW w:w="15208" w:type="dxa"/>
        <w:tblLayout w:type="fixed"/>
        <w:tblLook w:val="04A0" w:firstRow="1" w:lastRow="0" w:firstColumn="1" w:lastColumn="0" w:noHBand="0" w:noVBand="1"/>
      </w:tblPr>
      <w:tblGrid>
        <w:gridCol w:w="5495"/>
        <w:gridCol w:w="1384"/>
        <w:gridCol w:w="1559"/>
        <w:gridCol w:w="850"/>
        <w:gridCol w:w="851"/>
        <w:gridCol w:w="850"/>
        <w:gridCol w:w="868"/>
        <w:gridCol w:w="833"/>
        <w:gridCol w:w="817"/>
        <w:gridCol w:w="851"/>
        <w:gridCol w:w="850"/>
      </w:tblGrid>
      <w:tr w:rsidR="0076510D" w:rsidRPr="00E32D25" w14:paraId="65E13C5C" w14:textId="77777777" w:rsidTr="00E32EAA">
        <w:tc>
          <w:tcPr>
            <w:tcW w:w="5495" w:type="dxa"/>
            <w:vMerge w:val="restart"/>
            <w:hideMark/>
          </w:tcPr>
          <w:p w14:paraId="6A7CB058" w14:textId="77777777" w:rsidR="0076510D" w:rsidRPr="00E32D25" w:rsidRDefault="0076510D" w:rsidP="00EF0724">
            <w:pPr>
              <w:jc w:val="center"/>
              <w:rPr>
                <w:rFonts w:ascii="Arial" w:hAnsi="Arial" w:cs="Arial"/>
              </w:rPr>
            </w:pPr>
            <w:r w:rsidRPr="00E32D25">
              <w:rPr>
                <w:rFonts w:ascii="Arial" w:hAnsi="Arial" w:cs="Arial"/>
              </w:rPr>
              <w:t>Наименование показателей результативности</w:t>
            </w:r>
          </w:p>
        </w:tc>
        <w:tc>
          <w:tcPr>
            <w:tcW w:w="1384" w:type="dxa"/>
            <w:vMerge w:val="restart"/>
            <w:hideMark/>
          </w:tcPr>
          <w:p w14:paraId="4C860AF7" w14:textId="77777777" w:rsidR="0076510D" w:rsidRPr="00E32D25" w:rsidRDefault="0076510D" w:rsidP="00861354">
            <w:pPr>
              <w:jc w:val="center"/>
              <w:rPr>
                <w:rFonts w:ascii="Arial" w:hAnsi="Arial" w:cs="Arial"/>
              </w:rPr>
            </w:pPr>
            <w:r w:rsidRPr="00E32D25">
              <w:rPr>
                <w:rFonts w:ascii="Arial" w:hAnsi="Arial" w:cs="Arial"/>
              </w:rPr>
              <w:t>Единица измерения</w:t>
            </w:r>
          </w:p>
        </w:tc>
        <w:tc>
          <w:tcPr>
            <w:tcW w:w="8329" w:type="dxa"/>
            <w:gridSpan w:val="9"/>
            <w:hideMark/>
          </w:tcPr>
          <w:p w14:paraId="4D5F8E41" w14:textId="77777777" w:rsidR="0076510D" w:rsidRPr="00E32D25" w:rsidRDefault="0076510D" w:rsidP="00861354">
            <w:pPr>
              <w:jc w:val="center"/>
              <w:rPr>
                <w:rFonts w:ascii="Arial" w:hAnsi="Arial" w:cs="Arial"/>
              </w:rPr>
            </w:pPr>
            <w:r w:rsidRPr="00E32D25">
              <w:rPr>
                <w:rFonts w:ascii="Arial" w:hAnsi="Arial" w:cs="Arial"/>
              </w:rPr>
              <w:t>Планируемые значения контрольного показателя</w:t>
            </w:r>
          </w:p>
        </w:tc>
      </w:tr>
      <w:tr w:rsidR="0076510D" w:rsidRPr="00E32D25" w14:paraId="6749EC7C" w14:textId="77777777" w:rsidTr="00E32EAA">
        <w:tc>
          <w:tcPr>
            <w:tcW w:w="5495" w:type="dxa"/>
            <w:vMerge/>
            <w:hideMark/>
          </w:tcPr>
          <w:p w14:paraId="0CD59314" w14:textId="77777777" w:rsidR="0076510D" w:rsidRPr="00E32D25" w:rsidRDefault="0076510D" w:rsidP="00EF0724">
            <w:pPr>
              <w:jc w:val="center"/>
              <w:rPr>
                <w:rFonts w:ascii="Arial" w:hAnsi="Arial" w:cs="Arial"/>
              </w:rPr>
            </w:pPr>
          </w:p>
        </w:tc>
        <w:tc>
          <w:tcPr>
            <w:tcW w:w="1384" w:type="dxa"/>
            <w:vMerge/>
            <w:hideMark/>
          </w:tcPr>
          <w:p w14:paraId="78783131" w14:textId="77777777" w:rsidR="0076510D" w:rsidRPr="00E32D25" w:rsidRDefault="0076510D" w:rsidP="00861354">
            <w:pPr>
              <w:jc w:val="center"/>
              <w:rPr>
                <w:rFonts w:ascii="Arial" w:hAnsi="Arial" w:cs="Arial"/>
              </w:rPr>
            </w:pPr>
          </w:p>
        </w:tc>
        <w:tc>
          <w:tcPr>
            <w:tcW w:w="1559" w:type="dxa"/>
            <w:hideMark/>
          </w:tcPr>
          <w:p w14:paraId="36041738" w14:textId="77777777" w:rsidR="0076510D" w:rsidRPr="00E32D25" w:rsidRDefault="0076510D" w:rsidP="00861354">
            <w:pPr>
              <w:jc w:val="center"/>
              <w:rPr>
                <w:rFonts w:ascii="Arial" w:hAnsi="Arial" w:cs="Arial"/>
              </w:rPr>
            </w:pPr>
            <w:r w:rsidRPr="00E32D25">
              <w:rPr>
                <w:rFonts w:ascii="Arial" w:hAnsi="Arial" w:cs="Arial"/>
              </w:rPr>
              <w:t>До начала реализации Программы</w:t>
            </w:r>
          </w:p>
        </w:tc>
        <w:tc>
          <w:tcPr>
            <w:tcW w:w="850" w:type="dxa"/>
            <w:hideMark/>
          </w:tcPr>
          <w:p w14:paraId="55FB80E8" w14:textId="77777777" w:rsidR="0076510D" w:rsidRPr="00E32D25" w:rsidRDefault="0076510D" w:rsidP="00861354">
            <w:pPr>
              <w:jc w:val="center"/>
              <w:rPr>
                <w:rFonts w:ascii="Arial" w:hAnsi="Arial" w:cs="Arial"/>
              </w:rPr>
            </w:pPr>
            <w:r w:rsidRPr="00E32D25">
              <w:rPr>
                <w:rFonts w:ascii="Arial" w:hAnsi="Arial" w:cs="Arial"/>
              </w:rPr>
              <w:t>2017</w:t>
            </w:r>
          </w:p>
        </w:tc>
        <w:tc>
          <w:tcPr>
            <w:tcW w:w="851" w:type="dxa"/>
            <w:hideMark/>
          </w:tcPr>
          <w:p w14:paraId="2C8D1BA6" w14:textId="77777777" w:rsidR="0076510D" w:rsidRPr="00E32D25" w:rsidRDefault="0076510D" w:rsidP="00861354">
            <w:pPr>
              <w:jc w:val="center"/>
              <w:rPr>
                <w:rFonts w:ascii="Arial" w:hAnsi="Arial" w:cs="Arial"/>
              </w:rPr>
            </w:pPr>
            <w:r w:rsidRPr="00E32D25">
              <w:rPr>
                <w:rFonts w:ascii="Arial" w:hAnsi="Arial" w:cs="Arial"/>
              </w:rPr>
              <w:t>2018</w:t>
            </w:r>
          </w:p>
        </w:tc>
        <w:tc>
          <w:tcPr>
            <w:tcW w:w="850" w:type="dxa"/>
            <w:hideMark/>
          </w:tcPr>
          <w:p w14:paraId="3C6A8134" w14:textId="77777777" w:rsidR="0076510D" w:rsidRPr="00E32D25" w:rsidRDefault="0076510D" w:rsidP="00861354">
            <w:pPr>
              <w:jc w:val="center"/>
              <w:rPr>
                <w:rFonts w:ascii="Arial" w:hAnsi="Arial" w:cs="Arial"/>
              </w:rPr>
            </w:pPr>
            <w:r w:rsidRPr="00E32D25">
              <w:rPr>
                <w:rFonts w:ascii="Arial" w:hAnsi="Arial" w:cs="Arial"/>
              </w:rPr>
              <w:t>2019</w:t>
            </w:r>
          </w:p>
        </w:tc>
        <w:tc>
          <w:tcPr>
            <w:tcW w:w="868" w:type="dxa"/>
            <w:hideMark/>
          </w:tcPr>
          <w:p w14:paraId="5CEB6FD2" w14:textId="77777777" w:rsidR="0076510D" w:rsidRPr="00E32D25" w:rsidRDefault="0076510D" w:rsidP="00861354">
            <w:pPr>
              <w:jc w:val="center"/>
              <w:rPr>
                <w:rFonts w:ascii="Arial" w:hAnsi="Arial" w:cs="Arial"/>
              </w:rPr>
            </w:pPr>
            <w:r w:rsidRPr="00E32D25">
              <w:rPr>
                <w:rFonts w:ascii="Arial" w:hAnsi="Arial" w:cs="Arial"/>
              </w:rPr>
              <w:t>2020</w:t>
            </w:r>
          </w:p>
        </w:tc>
        <w:tc>
          <w:tcPr>
            <w:tcW w:w="833" w:type="dxa"/>
            <w:hideMark/>
          </w:tcPr>
          <w:p w14:paraId="4F2DB384" w14:textId="77777777" w:rsidR="0076510D" w:rsidRPr="00E32D25" w:rsidRDefault="0076510D" w:rsidP="00861354">
            <w:pPr>
              <w:jc w:val="center"/>
              <w:rPr>
                <w:rFonts w:ascii="Arial" w:hAnsi="Arial" w:cs="Arial"/>
              </w:rPr>
            </w:pPr>
            <w:r w:rsidRPr="00E32D25">
              <w:rPr>
                <w:rFonts w:ascii="Arial" w:hAnsi="Arial" w:cs="Arial"/>
              </w:rPr>
              <w:t>2021</w:t>
            </w:r>
          </w:p>
        </w:tc>
        <w:tc>
          <w:tcPr>
            <w:tcW w:w="817" w:type="dxa"/>
          </w:tcPr>
          <w:p w14:paraId="274C9BD5" w14:textId="77777777" w:rsidR="0076510D" w:rsidRPr="00E32D25" w:rsidRDefault="0076510D" w:rsidP="00861354">
            <w:pPr>
              <w:jc w:val="center"/>
              <w:rPr>
                <w:rFonts w:ascii="Arial" w:hAnsi="Arial" w:cs="Arial"/>
              </w:rPr>
            </w:pPr>
            <w:r w:rsidRPr="00E32D25">
              <w:rPr>
                <w:rFonts w:ascii="Arial" w:hAnsi="Arial" w:cs="Arial"/>
              </w:rPr>
              <w:t>2022</w:t>
            </w:r>
          </w:p>
        </w:tc>
        <w:tc>
          <w:tcPr>
            <w:tcW w:w="851" w:type="dxa"/>
          </w:tcPr>
          <w:p w14:paraId="4102FBCB" w14:textId="77777777" w:rsidR="0076510D" w:rsidRPr="00E32D25" w:rsidRDefault="0076510D" w:rsidP="00861354">
            <w:pPr>
              <w:jc w:val="center"/>
              <w:rPr>
                <w:rFonts w:ascii="Arial" w:hAnsi="Arial" w:cs="Arial"/>
              </w:rPr>
            </w:pPr>
            <w:r w:rsidRPr="00E32D25">
              <w:rPr>
                <w:rFonts w:ascii="Arial" w:hAnsi="Arial" w:cs="Arial"/>
              </w:rPr>
              <w:t>2023</w:t>
            </w:r>
          </w:p>
        </w:tc>
        <w:tc>
          <w:tcPr>
            <w:tcW w:w="850" w:type="dxa"/>
          </w:tcPr>
          <w:p w14:paraId="2A82642D" w14:textId="77777777" w:rsidR="0076510D" w:rsidRPr="00E32D25" w:rsidRDefault="0076510D" w:rsidP="00861354">
            <w:pPr>
              <w:jc w:val="center"/>
              <w:rPr>
                <w:rFonts w:ascii="Arial" w:hAnsi="Arial" w:cs="Arial"/>
              </w:rPr>
            </w:pPr>
            <w:r w:rsidRPr="00E32D25">
              <w:rPr>
                <w:rFonts w:ascii="Arial" w:hAnsi="Arial" w:cs="Arial"/>
              </w:rPr>
              <w:t>2024</w:t>
            </w:r>
          </w:p>
        </w:tc>
      </w:tr>
      <w:tr w:rsidR="0076510D" w:rsidRPr="00E32D25" w14:paraId="73C1F999" w14:textId="77777777" w:rsidTr="00E32EAA">
        <w:tc>
          <w:tcPr>
            <w:tcW w:w="5495" w:type="dxa"/>
            <w:hideMark/>
          </w:tcPr>
          <w:p w14:paraId="1A023E98" w14:textId="77777777" w:rsidR="0076510D" w:rsidRPr="00E32D25" w:rsidRDefault="0076510D" w:rsidP="001456B8">
            <w:pPr>
              <w:rPr>
                <w:rFonts w:ascii="Arial" w:hAnsi="Arial" w:cs="Arial"/>
              </w:rPr>
            </w:pPr>
            <w:r w:rsidRPr="00E32D25">
              <w:rPr>
                <w:rFonts w:ascii="Arial" w:hAnsi="Arial" w:cs="Arial"/>
              </w:rPr>
              <w:t>Доля муниципальных учреждений, имеющих широкополосный доступ к сети</w:t>
            </w:r>
            <w:r w:rsidR="00D53A57" w:rsidRPr="00E32D25">
              <w:rPr>
                <w:rFonts w:ascii="Arial" w:hAnsi="Arial" w:cs="Arial"/>
              </w:rPr>
              <w:t xml:space="preserve"> «</w:t>
            </w:r>
            <w:r w:rsidRPr="00E32D25">
              <w:rPr>
                <w:rFonts w:ascii="Arial" w:hAnsi="Arial" w:cs="Arial"/>
              </w:rPr>
              <w:t>Интернет</w:t>
            </w:r>
            <w:r w:rsidR="00D53A57" w:rsidRPr="00E32D25">
              <w:rPr>
                <w:rFonts w:ascii="Arial" w:hAnsi="Arial" w:cs="Arial"/>
              </w:rPr>
              <w:t xml:space="preserve">» </w:t>
            </w:r>
            <w:r w:rsidRPr="00E32D25">
              <w:rPr>
                <w:rFonts w:ascii="Arial" w:hAnsi="Arial" w:cs="Arial"/>
              </w:rPr>
              <w:t>со скоростью доступа не ниже 10 Мбит/</w:t>
            </w:r>
            <w:proofErr w:type="gramStart"/>
            <w:r w:rsidRPr="00E32D25">
              <w:rPr>
                <w:rFonts w:ascii="Arial" w:hAnsi="Arial" w:cs="Arial"/>
              </w:rPr>
              <w:t>с</w:t>
            </w:r>
            <w:proofErr w:type="gramEnd"/>
            <w:r w:rsidRPr="00E32D25">
              <w:rPr>
                <w:rFonts w:ascii="Arial" w:hAnsi="Arial" w:cs="Arial"/>
              </w:rPr>
              <w:t>, в среднем по Кимовскому району</w:t>
            </w:r>
          </w:p>
        </w:tc>
        <w:tc>
          <w:tcPr>
            <w:tcW w:w="1384" w:type="dxa"/>
            <w:hideMark/>
          </w:tcPr>
          <w:p w14:paraId="6328161F"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hideMark/>
          </w:tcPr>
          <w:p w14:paraId="13E5995A"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hideMark/>
          </w:tcPr>
          <w:p w14:paraId="6A38CF5C" w14:textId="77777777" w:rsidR="0076510D" w:rsidRPr="00E32D25" w:rsidRDefault="0076510D" w:rsidP="00861354">
            <w:pPr>
              <w:jc w:val="center"/>
              <w:rPr>
                <w:rFonts w:ascii="Arial" w:hAnsi="Arial" w:cs="Arial"/>
              </w:rPr>
            </w:pPr>
            <w:r w:rsidRPr="00E32D25">
              <w:rPr>
                <w:rFonts w:ascii="Arial" w:hAnsi="Arial" w:cs="Arial"/>
              </w:rPr>
              <w:t>77,6</w:t>
            </w:r>
          </w:p>
        </w:tc>
        <w:tc>
          <w:tcPr>
            <w:tcW w:w="851" w:type="dxa"/>
            <w:hideMark/>
          </w:tcPr>
          <w:p w14:paraId="2077E912" w14:textId="77777777" w:rsidR="0076510D" w:rsidRPr="00E32D25" w:rsidRDefault="0076510D" w:rsidP="00861354">
            <w:pPr>
              <w:jc w:val="center"/>
              <w:rPr>
                <w:rFonts w:ascii="Arial" w:hAnsi="Arial" w:cs="Arial"/>
              </w:rPr>
            </w:pPr>
            <w:r w:rsidRPr="00E32D25">
              <w:rPr>
                <w:rFonts w:ascii="Arial" w:hAnsi="Arial" w:cs="Arial"/>
              </w:rPr>
              <w:t>90</w:t>
            </w:r>
          </w:p>
        </w:tc>
        <w:tc>
          <w:tcPr>
            <w:tcW w:w="850" w:type="dxa"/>
            <w:hideMark/>
          </w:tcPr>
          <w:p w14:paraId="3335198D" w14:textId="77777777" w:rsidR="0076510D" w:rsidRPr="00E32D25" w:rsidRDefault="00BD3D14" w:rsidP="00861354">
            <w:pPr>
              <w:jc w:val="center"/>
              <w:rPr>
                <w:rFonts w:ascii="Arial" w:hAnsi="Arial" w:cs="Arial"/>
              </w:rPr>
            </w:pPr>
            <w:r w:rsidRPr="00E32D25">
              <w:rPr>
                <w:rFonts w:ascii="Arial" w:hAnsi="Arial" w:cs="Arial"/>
              </w:rPr>
              <w:t>100</w:t>
            </w:r>
          </w:p>
        </w:tc>
        <w:tc>
          <w:tcPr>
            <w:tcW w:w="868" w:type="dxa"/>
            <w:hideMark/>
          </w:tcPr>
          <w:p w14:paraId="1722110A" w14:textId="77777777" w:rsidR="0076510D" w:rsidRPr="00E32D25" w:rsidRDefault="0076510D" w:rsidP="00861354">
            <w:pPr>
              <w:jc w:val="center"/>
              <w:rPr>
                <w:rFonts w:ascii="Arial" w:hAnsi="Arial" w:cs="Arial"/>
              </w:rPr>
            </w:pPr>
            <w:r w:rsidRPr="00E32D25">
              <w:rPr>
                <w:rFonts w:ascii="Arial" w:hAnsi="Arial" w:cs="Arial"/>
              </w:rPr>
              <w:t>100</w:t>
            </w:r>
          </w:p>
        </w:tc>
        <w:tc>
          <w:tcPr>
            <w:tcW w:w="833" w:type="dxa"/>
            <w:hideMark/>
          </w:tcPr>
          <w:p w14:paraId="10F465CE" w14:textId="77777777" w:rsidR="0076510D" w:rsidRPr="00E32D25" w:rsidRDefault="0076510D" w:rsidP="00861354">
            <w:pPr>
              <w:jc w:val="center"/>
              <w:rPr>
                <w:rFonts w:ascii="Arial" w:hAnsi="Arial" w:cs="Arial"/>
              </w:rPr>
            </w:pPr>
            <w:r w:rsidRPr="00E32D25">
              <w:rPr>
                <w:rFonts w:ascii="Arial" w:hAnsi="Arial" w:cs="Arial"/>
              </w:rPr>
              <w:t>100</w:t>
            </w:r>
          </w:p>
        </w:tc>
        <w:tc>
          <w:tcPr>
            <w:tcW w:w="817" w:type="dxa"/>
          </w:tcPr>
          <w:p w14:paraId="0AF25A05" w14:textId="77777777" w:rsidR="0076510D" w:rsidRPr="00E32D25" w:rsidRDefault="0076510D" w:rsidP="00861354">
            <w:pPr>
              <w:jc w:val="center"/>
              <w:rPr>
                <w:rFonts w:ascii="Arial" w:hAnsi="Arial" w:cs="Arial"/>
              </w:rPr>
            </w:pPr>
            <w:r w:rsidRPr="00E32D25">
              <w:rPr>
                <w:rFonts w:ascii="Arial" w:hAnsi="Arial" w:cs="Arial"/>
              </w:rPr>
              <w:t>100</w:t>
            </w:r>
          </w:p>
        </w:tc>
        <w:tc>
          <w:tcPr>
            <w:tcW w:w="851" w:type="dxa"/>
          </w:tcPr>
          <w:p w14:paraId="0E741E8D" w14:textId="77777777" w:rsidR="0076510D" w:rsidRPr="00E32D25" w:rsidRDefault="0076510D" w:rsidP="00861354">
            <w:pPr>
              <w:jc w:val="center"/>
              <w:rPr>
                <w:rFonts w:ascii="Arial" w:hAnsi="Arial" w:cs="Arial"/>
              </w:rPr>
            </w:pPr>
            <w:r w:rsidRPr="00E32D25">
              <w:rPr>
                <w:rFonts w:ascii="Arial" w:hAnsi="Arial" w:cs="Arial"/>
              </w:rPr>
              <w:t>100</w:t>
            </w:r>
          </w:p>
        </w:tc>
        <w:tc>
          <w:tcPr>
            <w:tcW w:w="850" w:type="dxa"/>
          </w:tcPr>
          <w:p w14:paraId="17C4CB8F" w14:textId="77777777" w:rsidR="0076510D" w:rsidRPr="00E32D25" w:rsidRDefault="0076510D" w:rsidP="00861354">
            <w:pPr>
              <w:jc w:val="center"/>
              <w:rPr>
                <w:rFonts w:ascii="Arial" w:hAnsi="Arial" w:cs="Arial"/>
              </w:rPr>
            </w:pPr>
            <w:r w:rsidRPr="00E32D25">
              <w:rPr>
                <w:rFonts w:ascii="Arial" w:hAnsi="Arial" w:cs="Arial"/>
              </w:rPr>
              <w:t>100</w:t>
            </w:r>
          </w:p>
        </w:tc>
      </w:tr>
      <w:tr w:rsidR="0076510D" w:rsidRPr="00E32D25" w14:paraId="794C833A" w14:textId="77777777" w:rsidTr="00E32EAA">
        <w:tc>
          <w:tcPr>
            <w:tcW w:w="5495" w:type="dxa"/>
            <w:hideMark/>
          </w:tcPr>
          <w:p w14:paraId="73915BD0" w14:textId="77777777" w:rsidR="0076510D" w:rsidRPr="00E32D25" w:rsidRDefault="0076510D" w:rsidP="001456B8">
            <w:pPr>
              <w:rPr>
                <w:rFonts w:ascii="Arial" w:hAnsi="Arial" w:cs="Arial"/>
              </w:rPr>
            </w:pPr>
            <w:r w:rsidRPr="00E32D25">
              <w:rPr>
                <w:rFonts w:ascii="Arial" w:hAnsi="Arial" w:cs="Arial"/>
              </w:rPr>
              <w:t>Количество муниципальных услуг, оказываемых органами местного самоуправления Кимовского района в электронном виде с использованием портала государственных (муниципальных) услуг</w:t>
            </w:r>
          </w:p>
        </w:tc>
        <w:tc>
          <w:tcPr>
            <w:tcW w:w="1384" w:type="dxa"/>
            <w:hideMark/>
          </w:tcPr>
          <w:p w14:paraId="2A7C36DF"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hideMark/>
          </w:tcPr>
          <w:p w14:paraId="7A51C9AC" w14:textId="77777777" w:rsidR="0076510D" w:rsidRPr="00E32D25" w:rsidRDefault="0076510D" w:rsidP="00861354">
            <w:pPr>
              <w:jc w:val="center"/>
              <w:rPr>
                <w:rFonts w:ascii="Arial" w:hAnsi="Arial" w:cs="Arial"/>
              </w:rPr>
            </w:pPr>
            <w:r w:rsidRPr="00E32D25">
              <w:rPr>
                <w:rFonts w:ascii="Arial" w:hAnsi="Arial" w:cs="Arial"/>
              </w:rPr>
              <w:t>37</w:t>
            </w:r>
          </w:p>
        </w:tc>
        <w:tc>
          <w:tcPr>
            <w:tcW w:w="850" w:type="dxa"/>
            <w:hideMark/>
          </w:tcPr>
          <w:p w14:paraId="2EB2C252" w14:textId="77777777" w:rsidR="0076510D" w:rsidRPr="00E32D25" w:rsidRDefault="0076510D" w:rsidP="00861354">
            <w:pPr>
              <w:jc w:val="center"/>
              <w:rPr>
                <w:rFonts w:ascii="Arial" w:hAnsi="Arial" w:cs="Arial"/>
              </w:rPr>
            </w:pPr>
            <w:r w:rsidRPr="00E32D25">
              <w:rPr>
                <w:rFonts w:ascii="Arial" w:hAnsi="Arial" w:cs="Arial"/>
              </w:rPr>
              <w:t>61</w:t>
            </w:r>
          </w:p>
        </w:tc>
        <w:tc>
          <w:tcPr>
            <w:tcW w:w="851" w:type="dxa"/>
            <w:hideMark/>
          </w:tcPr>
          <w:p w14:paraId="1AD5A0ED" w14:textId="77777777" w:rsidR="0076510D" w:rsidRPr="00E32D25" w:rsidRDefault="0076510D" w:rsidP="00861354">
            <w:pPr>
              <w:jc w:val="center"/>
              <w:rPr>
                <w:rFonts w:ascii="Arial" w:hAnsi="Arial" w:cs="Arial"/>
              </w:rPr>
            </w:pPr>
            <w:r w:rsidRPr="00E32D25">
              <w:rPr>
                <w:rFonts w:ascii="Arial" w:hAnsi="Arial" w:cs="Arial"/>
              </w:rPr>
              <w:t>60</w:t>
            </w:r>
          </w:p>
        </w:tc>
        <w:tc>
          <w:tcPr>
            <w:tcW w:w="850" w:type="dxa"/>
            <w:hideMark/>
          </w:tcPr>
          <w:p w14:paraId="108B7579" w14:textId="77777777" w:rsidR="0076510D" w:rsidRPr="00E32D25" w:rsidRDefault="0012076B" w:rsidP="00BD3D14">
            <w:pPr>
              <w:jc w:val="center"/>
              <w:rPr>
                <w:rFonts w:ascii="Arial" w:hAnsi="Arial" w:cs="Arial"/>
              </w:rPr>
            </w:pPr>
            <w:r w:rsidRPr="00E32D25">
              <w:rPr>
                <w:rFonts w:ascii="Arial" w:hAnsi="Arial" w:cs="Arial"/>
              </w:rPr>
              <w:t>94</w:t>
            </w:r>
          </w:p>
        </w:tc>
        <w:tc>
          <w:tcPr>
            <w:tcW w:w="868" w:type="dxa"/>
            <w:hideMark/>
          </w:tcPr>
          <w:p w14:paraId="51266079" w14:textId="77777777" w:rsidR="0076510D" w:rsidRPr="00E32D25" w:rsidRDefault="00AE3823" w:rsidP="00861354">
            <w:pPr>
              <w:jc w:val="center"/>
              <w:rPr>
                <w:rFonts w:ascii="Arial" w:hAnsi="Arial" w:cs="Arial"/>
              </w:rPr>
            </w:pPr>
            <w:r w:rsidRPr="00E32D25">
              <w:rPr>
                <w:rFonts w:ascii="Arial" w:hAnsi="Arial" w:cs="Arial"/>
              </w:rPr>
              <w:t>94</w:t>
            </w:r>
          </w:p>
        </w:tc>
        <w:tc>
          <w:tcPr>
            <w:tcW w:w="833" w:type="dxa"/>
            <w:hideMark/>
          </w:tcPr>
          <w:p w14:paraId="484FE0AB" w14:textId="77777777" w:rsidR="0076510D" w:rsidRPr="00E32D25" w:rsidRDefault="0076510D" w:rsidP="00861354">
            <w:pPr>
              <w:jc w:val="center"/>
              <w:rPr>
                <w:rFonts w:ascii="Arial" w:hAnsi="Arial" w:cs="Arial"/>
              </w:rPr>
            </w:pPr>
            <w:r w:rsidRPr="00E32D25">
              <w:rPr>
                <w:rFonts w:ascii="Arial" w:hAnsi="Arial" w:cs="Arial"/>
              </w:rPr>
              <w:t>100</w:t>
            </w:r>
          </w:p>
        </w:tc>
        <w:tc>
          <w:tcPr>
            <w:tcW w:w="817" w:type="dxa"/>
          </w:tcPr>
          <w:p w14:paraId="3B6ACA60" w14:textId="77777777" w:rsidR="0076510D" w:rsidRPr="00E32D25" w:rsidRDefault="0076510D" w:rsidP="00861354">
            <w:pPr>
              <w:jc w:val="center"/>
              <w:rPr>
                <w:rFonts w:ascii="Arial" w:hAnsi="Arial" w:cs="Arial"/>
              </w:rPr>
            </w:pPr>
            <w:r w:rsidRPr="00E32D25">
              <w:rPr>
                <w:rFonts w:ascii="Arial" w:hAnsi="Arial" w:cs="Arial"/>
              </w:rPr>
              <w:t>100</w:t>
            </w:r>
          </w:p>
        </w:tc>
        <w:tc>
          <w:tcPr>
            <w:tcW w:w="851" w:type="dxa"/>
          </w:tcPr>
          <w:p w14:paraId="0AE29EF1" w14:textId="77777777" w:rsidR="0076510D" w:rsidRPr="00E32D25" w:rsidRDefault="0076510D" w:rsidP="00861354">
            <w:pPr>
              <w:jc w:val="center"/>
              <w:rPr>
                <w:rFonts w:ascii="Arial" w:hAnsi="Arial" w:cs="Arial"/>
              </w:rPr>
            </w:pPr>
            <w:r w:rsidRPr="00E32D25">
              <w:rPr>
                <w:rFonts w:ascii="Arial" w:hAnsi="Arial" w:cs="Arial"/>
              </w:rPr>
              <w:t>100</w:t>
            </w:r>
          </w:p>
        </w:tc>
        <w:tc>
          <w:tcPr>
            <w:tcW w:w="850" w:type="dxa"/>
          </w:tcPr>
          <w:p w14:paraId="32F843C4" w14:textId="77777777" w:rsidR="0076510D" w:rsidRPr="00E32D25" w:rsidRDefault="0076510D" w:rsidP="00861354">
            <w:pPr>
              <w:jc w:val="center"/>
              <w:rPr>
                <w:rFonts w:ascii="Arial" w:hAnsi="Arial" w:cs="Arial"/>
              </w:rPr>
            </w:pPr>
            <w:r w:rsidRPr="00E32D25">
              <w:rPr>
                <w:rFonts w:ascii="Arial" w:hAnsi="Arial" w:cs="Arial"/>
              </w:rPr>
              <w:t>100</w:t>
            </w:r>
          </w:p>
        </w:tc>
      </w:tr>
      <w:tr w:rsidR="0076510D" w:rsidRPr="00E32D25" w14:paraId="0B10F80F" w14:textId="77777777" w:rsidTr="00E32EAA">
        <w:tc>
          <w:tcPr>
            <w:tcW w:w="5495" w:type="dxa"/>
            <w:shd w:val="clear" w:color="auto" w:fill="auto"/>
            <w:hideMark/>
          </w:tcPr>
          <w:p w14:paraId="07533DC9" w14:textId="77777777" w:rsidR="0076510D" w:rsidRPr="00E32D25" w:rsidRDefault="0076510D" w:rsidP="001456B8">
            <w:pPr>
              <w:rPr>
                <w:rFonts w:ascii="Arial" w:hAnsi="Arial" w:cs="Arial"/>
              </w:rPr>
            </w:pPr>
            <w:r w:rsidRPr="00E32D25">
              <w:rPr>
                <w:rFonts w:ascii="Arial" w:hAnsi="Arial" w:cs="Arial"/>
              </w:rPr>
              <w:t>Доля государственных и муниципальных услуг, предоставляемых посредством Региональной системы межведомственного электронного взаимодействия</w:t>
            </w:r>
          </w:p>
        </w:tc>
        <w:tc>
          <w:tcPr>
            <w:tcW w:w="1384" w:type="dxa"/>
            <w:shd w:val="clear" w:color="auto" w:fill="auto"/>
            <w:hideMark/>
          </w:tcPr>
          <w:p w14:paraId="1F760949"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shd w:val="clear" w:color="auto" w:fill="auto"/>
            <w:hideMark/>
          </w:tcPr>
          <w:p w14:paraId="0E4EF104"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shd w:val="clear" w:color="auto" w:fill="auto"/>
            <w:hideMark/>
          </w:tcPr>
          <w:p w14:paraId="0580E279" w14:textId="77777777" w:rsidR="0076510D" w:rsidRPr="00E32D25" w:rsidRDefault="0076510D" w:rsidP="00861354">
            <w:pPr>
              <w:jc w:val="center"/>
              <w:rPr>
                <w:rFonts w:ascii="Arial" w:hAnsi="Arial" w:cs="Arial"/>
              </w:rPr>
            </w:pPr>
            <w:r w:rsidRPr="00E32D25">
              <w:rPr>
                <w:rFonts w:ascii="Arial" w:hAnsi="Arial" w:cs="Arial"/>
              </w:rPr>
              <w:t>84</w:t>
            </w:r>
          </w:p>
        </w:tc>
        <w:tc>
          <w:tcPr>
            <w:tcW w:w="851" w:type="dxa"/>
            <w:shd w:val="clear" w:color="auto" w:fill="auto"/>
            <w:hideMark/>
          </w:tcPr>
          <w:p w14:paraId="3C7D0264" w14:textId="77777777" w:rsidR="0076510D" w:rsidRPr="00E32D25" w:rsidRDefault="0076510D" w:rsidP="00861354">
            <w:pPr>
              <w:jc w:val="center"/>
              <w:rPr>
                <w:rFonts w:ascii="Arial" w:hAnsi="Arial" w:cs="Arial"/>
              </w:rPr>
            </w:pPr>
            <w:r w:rsidRPr="00E32D25">
              <w:rPr>
                <w:rFonts w:ascii="Arial" w:hAnsi="Arial" w:cs="Arial"/>
              </w:rPr>
              <w:t>90</w:t>
            </w:r>
          </w:p>
        </w:tc>
        <w:tc>
          <w:tcPr>
            <w:tcW w:w="850" w:type="dxa"/>
            <w:shd w:val="clear" w:color="auto" w:fill="auto"/>
            <w:hideMark/>
          </w:tcPr>
          <w:p w14:paraId="22D18647" w14:textId="77777777" w:rsidR="0076510D" w:rsidRPr="00E32D25" w:rsidRDefault="00BD3D14" w:rsidP="00BD3D14">
            <w:pPr>
              <w:jc w:val="center"/>
              <w:rPr>
                <w:rFonts w:ascii="Arial" w:hAnsi="Arial" w:cs="Arial"/>
              </w:rPr>
            </w:pPr>
            <w:r w:rsidRPr="00E32D25">
              <w:rPr>
                <w:rFonts w:ascii="Arial" w:hAnsi="Arial" w:cs="Arial"/>
              </w:rPr>
              <w:t>8</w:t>
            </w:r>
            <w:r w:rsidR="0076510D" w:rsidRPr="00E32D25">
              <w:rPr>
                <w:rFonts w:ascii="Arial" w:hAnsi="Arial" w:cs="Arial"/>
              </w:rPr>
              <w:t>5</w:t>
            </w:r>
          </w:p>
        </w:tc>
        <w:tc>
          <w:tcPr>
            <w:tcW w:w="868" w:type="dxa"/>
            <w:shd w:val="clear" w:color="auto" w:fill="auto"/>
            <w:hideMark/>
          </w:tcPr>
          <w:p w14:paraId="5B19245D" w14:textId="77777777" w:rsidR="0076510D" w:rsidRPr="00E32D25" w:rsidRDefault="00AE3823" w:rsidP="00861354">
            <w:pPr>
              <w:jc w:val="center"/>
              <w:rPr>
                <w:rFonts w:ascii="Arial" w:hAnsi="Arial" w:cs="Arial"/>
              </w:rPr>
            </w:pPr>
            <w:r w:rsidRPr="00E32D25">
              <w:rPr>
                <w:rFonts w:ascii="Arial" w:hAnsi="Arial" w:cs="Arial"/>
              </w:rPr>
              <w:t>85</w:t>
            </w:r>
          </w:p>
        </w:tc>
        <w:tc>
          <w:tcPr>
            <w:tcW w:w="833" w:type="dxa"/>
            <w:shd w:val="clear" w:color="auto" w:fill="auto"/>
            <w:hideMark/>
          </w:tcPr>
          <w:p w14:paraId="6E94E411" w14:textId="77777777" w:rsidR="0076510D" w:rsidRPr="00E32D25" w:rsidRDefault="0076510D" w:rsidP="00861354">
            <w:pPr>
              <w:jc w:val="center"/>
              <w:rPr>
                <w:rFonts w:ascii="Arial" w:hAnsi="Arial" w:cs="Arial"/>
              </w:rPr>
            </w:pPr>
            <w:r w:rsidRPr="00E32D25">
              <w:rPr>
                <w:rFonts w:ascii="Arial" w:hAnsi="Arial" w:cs="Arial"/>
              </w:rPr>
              <w:t>100</w:t>
            </w:r>
          </w:p>
        </w:tc>
        <w:tc>
          <w:tcPr>
            <w:tcW w:w="817" w:type="dxa"/>
            <w:shd w:val="clear" w:color="auto" w:fill="auto"/>
          </w:tcPr>
          <w:p w14:paraId="60FE49AC" w14:textId="77777777" w:rsidR="0076510D" w:rsidRPr="00E32D25" w:rsidRDefault="0076510D" w:rsidP="00861354">
            <w:pPr>
              <w:jc w:val="center"/>
              <w:rPr>
                <w:rFonts w:ascii="Arial" w:hAnsi="Arial" w:cs="Arial"/>
              </w:rPr>
            </w:pPr>
            <w:r w:rsidRPr="00E32D25">
              <w:rPr>
                <w:rFonts w:ascii="Arial" w:hAnsi="Arial" w:cs="Arial"/>
              </w:rPr>
              <w:t>100</w:t>
            </w:r>
          </w:p>
        </w:tc>
        <w:tc>
          <w:tcPr>
            <w:tcW w:w="851" w:type="dxa"/>
            <w:shd w:val="clear" w:color="auto" w:fill="auto"/>
          </w:tcPr>
          <w:p w14:paraId="165D4219" w14:textId="77777777" w:rsidR="0076510D" w:rsidRPr="00E32D25" w:rsidRDefault="0076510D" w:rsidP="00861354">
            <w:pPr>
              <w:jc w:val="center"/>
              <w:rPr>
                <w:rFonts w:ascii="Arial" w:hAnsi="Arial" w:cs="Arial"/>
              </w:rPr>
            </w:pPr>
            <w:r w:rsidRPr="00E32D25">
              <w:rPr>
                <w:rFonts w:ascii="Arial" w:hAnsi="Arial" w:cs="Arial"/>
              </w:rPr>
              <w:t>100</w:t>
            </w:r>
          </w:p>
        </w:tc>
        <w:tc>
          <w:tcPr>
            <w:tcW w:w="850" w:type="dxa"/>
            <w:shd w:val="clear" w:color="auto" w:fill="auto"/>
          </w:tcPr>
          <w:p w14:paraId="12BD812B" w14:textId="77777777" w:rsidR="0076510D" w:rsidRPr="00E32D25" w:rsidRDefault="0076510D" w:rsidP="00861354">
            <w:pPr>
              <w:jc w:val="center"/>
              <w:rPr>
                <w:rFonts w:ascii="Arial" w:hAnsi="Arial" w:cs="Arial"/>
              </w:rPr>
            </w:pPr>
            <w:r w:rsidRPr="00E32D25">
              <w:rPr>
                <w:rFonts w:ascii="Arial" w:hAnsi="Arial" w:cs="Arial"/>
              </w:rPr>
              <w:t>100</w:t>
            </w:r>
          </w:p>
        </w:tc>
      </w:tr>
      <w:tr w:rsidR="0076510D" w:rsidRPr="00E32D25" w14:paraId="564D6F2A" w14:textId="77777777" w:rsidTr="00E32EAA">
        <w:tc>
          <w:tcPr>
            <w:tcW w:w="5495" w:type="dxa"/>
            <w:shd w:val="clear" w:color="auto" w:fill="auto"/>
            <w:hideMark/>
          </w:tcPr>
          <w:p w14:paraId="25091C16" w14:textId="77777777" w:rsidR="0076510D" w:rsidRPr="00E32D25" w:rsidRDefault="0076510D" w:rsidP="001456B8">
            <w:pPr>
              <w:rPr>
                <w:rFonts w:ascii="Arial" w:hAnsi="Arial" w:cs="Arial"/>
              </w:rPr>
            </w:pPr>
            <w:r w:rsidRPr="00E32D25">
              <w:rPr>
                <w:rFonts w:ascii="Arial" w:hAnsi="Arial" w:cs="Arial"/>
              </w:rPr>
              <w:t>Доля граждан, использующих механизм получения государственных и муниципальных услуг в электронной форме</w:t>
            </w:r>
          </w:p>
        </w:tc>
        <w:tc>
          <w:tcPr>
            <w:tcW w:w="1384" w:type="dxa"/>
            <w:shd w:val="clear" w:color="auto" w:fill="auto"/>
            <w:hideMark/>
          </w:tcPr>
          <w:p w14:paraId="69873A27"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shd w:val="clear" w:color="auto" w:fill="auto"/>
            <w:hideMark/>
          </w:tcPr>
          <w:p w14:paraId="03CED2EC" w14:textId="77777777" w:rsidR="0076510D" w:rsidRPr="00E32D25" w:rsidRDefault="0076510D" w:rsidP="00861354">
            <w:pPr>
              <w:jc w:val="center"/>
              <w:rPr>
                <w:rFonts w:ascii="Arial" w:hAnsi="Arial" w:cs="Arial"/>
              </w:rPr>
            </w:pPr>
            <w:r w:rsidRPr="00E32D25">
              <w:rPr>
                <w:rFonts w:ascii="Arial" w:hAnsi="Arial" w:cs="Arial"/>
              </w:rPr>
              <w:t>50</w:t>
            </w:r>
          </w:p>
        </w:tc>
        <w:tc>
          <w:tcPr>
            <w:tcW w:w="850" w:type="dxa"/>
            <w:shd w:val="clear" w:color="auto" w:fill="auto"/>
            <w:hideMark/>
          </w:tcPr>
          <w:p w14:paraId="307E58AA" w14:textId="77777777" w:rsidR="0076510D" w:rsidRPr="00E32D25" w:rsidRDefault="0076510D" w:rsidP="00861354">
            <w:pPr>
              <w:jc w:val="center"/>
              <w:rPr>
                <w:rFonts w:ascii="Arial" w:hAnsi="Arial" w:cs="Arial"/>
              </w:rPr>
            </w:pPr>
            <w:r w:rsidRPr="00E32D25">
              <w:rPr>
                <w:rFonts w:ascii="Arial" w:hAnsi="Arial" w:cs="Arial"/>
              </w:rPr>
              <w:t>55</w:t>
            </w:r>
          </w:p>
        </w:tc>
        <w:tc>
          <w:tcPr>
            <w:tcW w:w="851" w:type="dxa"/>
            <w:shd w:val="clear" w:color="auto" w:fill="auto"/>
            <w:hideMark/>
          </w:tcPr>
          <w:p w14:paraId="7A1C3CAF" w14:textId="77777777" w:rsidR="0076510D" w:rsidRPr="00E32D25" w:rsidRDefault="0076510D" w:rsidP="00861354">
            <w:pPr>
              <w:jc w:val="center"/>
              <w:rPr>
                <w:rFonts w:ascii="Arial" w:hAnsi="Arial" w:cs="Arial"/>
              </w:rPr>
            </w:pPr>
            <w:r w:rsidRPr="00E32D25">
              <w:rPr>
                <w:rFonts w:ascii="Arial" w:hAnsi="Arial" w:cs="Arial"/>
              </w:rPr>
              <w:t>60</w:t>
            </w:r>
          </w:p>
        </w:tc>
        <w:tc>
          <w:tcPr>
            <w:tcW w:w="850" w:type="dxa"/>
            <w:shd w:val="clear" w:color="auto" w:fill="auto"/>
            <w:hideMark/>
          </w:tcPr>
          <w:p w14:paraId="2850F7FE" w14:textId="77777777" w:rsidR="0076510D" w:rsidRPr="00E32D25" w:rsidRDefault="0012076B" w:rsidP="00BD3D14">
            <w:pPr>
              <w:jc w:val="center"/>
              <w:rPr>
                <w:rFonts w:ascii="Arial" w:hAnsi="Arial" w:cs="Arial"/>
              </w:rPr>
            </w:pPr>
            <w:r w:rsidRPr="00E32D25">
              <w:rPr>
                <w:rFonts w:ascii="Arial" w:hAnsi="Arial" w:cs="Arial"/>
              </w:rPr>
              <w:t>94</w:t>
            </w:r>
          </w:p>
        </w:tc>
        <w:tc>
          <w:tcPr>
            <w:tcW w:w="868" w:type="dxa"/>
            <w:shd w:val="clear" w:color="auto" w:fill="auto"/>
            <w:hideMark/>
          </w:tcPr>
          <w:p w14:paraId="45468CD6" w14:textId="77777777" w:rsidR="0076510D" w:rsidRPr="00E32D25" w:rsidRDefault="00AE3823" w:rsidP="00861354">
            <w:pPr>
              <w:jc w:val="center"/>
              <w:rPr>
                <w:rFonts w:ascii="Arial" w:hAnsi="Arial" w:cs="Arial"/>
              </w:rPr>
            </w:pPr>
            <w:r w:rsidRPr="00E32D25">
              <w:rPr>
                <w:rFonts w:ascii="Arial" w:hAnsi="Arial" w:cs="Arial"/>
              </w:rPr>
              <w:t>94</w:t>
            </w:r>
          </w:p>
        </w:tc>
        <w:tc>
          <w:tcPr>
            <w:tcW w:w="833" w:type="dxa"/>
            <w:shd w:val="clear" w:color="auto" w:fill="auto"/>
            <w:hideMark/>
          </w:tcPr>
          <w:p w14:paraId="3E95C51C" w14:textId="77777777" w:rsidR="0076510D" w:rsidRPr="00E32D25" w:rsidRDefault="0076510D" w:rsidP="00861354">
            <w:pPr>
              <w:jc w:val="center"/>
              <w:rPr>
                <w:rFonts w:ascii="Arial" w:hAnsi="Arial" w:cs="Arial"/>
              </w:rPr>
            </w:pPr>
            <w:r w:rsidRPr="00E32D25">
              <w:rPr>
                <w:rFonts w:ascii="Arial" w:hAnsi="Arial" w:cs="Arial"/>
              </w:rPr>
              <w:t>80</w:t>
            </w:r>
          </w:p>
        </w:tc>
        <w:tc>
          <w:tcPr>
            <w:tcW w:w="817" w:type="dxa"/>
            <w:shd w:val="clear" w:color="auto" w:fill="auto"/>
          </w:tcPr>
          <w:p w14:paraId="12B79512" w14:textId="77777777" w:rsidR="0076510D" w:rsidRPr="00E32D25" w:rsidRDefault="0076510D" w:rsidP="00861354">
            <w:pPr>
              <w:jc w:val="center"/>
              <w:rPr>
                <w:rFonts w:ascii="Arial" w:hAnsi="Arial" w:cs="Arial"/>
              </w:rPr>
            </w:pPr>
            <w:r w:rsidRPr="00E32D25">
              <w:rPr>
                <w:rFonts w:ascii="Arial" w:hAnsi="Arial" w:cs="Arial"/>
              </w:rPr>
              <w:t>80</w:t>
            </w:r>
          </w:p>
        </w:tc>
        <w:tc>
          <w:tcPr>
            <w:tcW w:w="851" w:type="dxa"/>
            <w:shd w:val="clear" w:color="auto" w:fill="auto"/>
          </w:tcPr>
          <w:p w14:paraId="27DE9B79"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shd w:val="clear" w:color="auto" w:fill="auto"/>
          </w:tcPr>
          <w:p w14:paraId="21FF32D2" w14:textId="77777777" w:rsidR="0076510D" w:rsidRPr="00E32D25" w:rsidRDefault="0076510D" w:rsidP="00861354">
            <w:pPr>
              <w:jc w:val="center"/>
              <w:rPr>
                <w:rFonts w:ascii="Arial" w:hAnsi="Arial" w:cs="Arial"/>
              </w:rPr>
            </w:pPr>
            <w:r w:rsidRPr="00E32D25">
              <w:rPr>
                <w:rFonts w:ascii="Arial" w:hAnsi="Arial" w:cs="Arial"/>
              </w:rPr>
              <w:t>80</w:t>
            </w:r>
          </w:p>
        </w:tc>
      </w:tr>
      <w:tr w:rsidR="0076510D" w:rsidRPr="00E32D25" w14:paraId="76F31209" w14:textId="77777777" w:rsidTr="00E32EAA">
        <w:tc>
          <w:tcPr>
            <w:tcW w:w="5495" w:type="dxa"/>
            <w:shd w:val="clear" w:color="auto" w:fill="auto"/>
            <w:hideMark/>
          </w:tcPr>
          <w:p w14:paraId="73AE8608" w14:textId="77777777" w:rsidR="0076510D" w:rsidRPr="00E32D25" w:rsidRDefault="0076510D" w:rsidP="001456B8">
            <w:pPr>
              <w:rPr>
                <w:rFonts w:ascii="Arial" w:hAnsi="Arial" w:cs="Arial"/>
              </w:rPr>
            </w:pPr>
            <w:proofErr w:type="gramStart"/>
            <w:r w:rsidRPr="00E32D25">
              <w:rPr>
                <w:rFonts w:ascii="Arial" w:hAnsi="Arial" w:cs="Arial"/>
              </w:rPr>
              <w:t xml:space="preserve">Доля граждан Тульской области старше 14 лет, имеющих подтвержденный аккаунт ЕСИА </w:t>
            </w:r>
            <w:proofErr w:type="gramEnd"/>
          </w:p>
        </w:tc>
        <w:tc>
          <w:tcPr>
            <w:tcW w:w="1384" w:type="dxa"/>
            <w:shd w:val="clear" w:color="auto" w:fill="auto"/>
            <w:hideMark/>
          </w:tcPr>
          <w:p w14:paraId="0958D0B4"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shd w:val="clear" w:color="auto" w:fill="auto"/>
            <w:hideMark/>
          </w:tcPr>
          <w:p w14:paraId="2F4B3D2B" w14:textId="77777777" w:rsidR="0076510D" w:rsidRPr="00E32D25" w:rsidRDefault="0076510D" w:rsidP="00861354">
            <w:pPr>
              <w:jc w:val="center"/>
              <w:rPr>
                <w:rFonts w:ascii="Arial" w:hAnsi="Arial" w:cs="Arial"/>
              </w:rPr>
            </w:pPr>
            <w:r w:rsidRPr="00E32D25">
              <w:rPr>
                <w:rFonts w:ascii="Arial" w:hAnsi="Arial" w:cs="Arial"/>
              </w:rPr>
              <w:t>35</w:t>
            </w:r>
          </w:p>
        </w:tc>
        <w:tc>
          <w:tcPr>
            <w:tcW w:w="850" w:type="dxa"/>
            <w:shd w:val="clear" w:color="auto" w:fill="auto"/>
            <w:hideMark/>
          </w:tcPr>
          <w:p w14:paraId="747661CD" w14:textId="77777777" w:rsidR="0076510D" w:rsidRPr="00E32D25" w:rsidRDefault="0076510D" w:rsidP="00861354">
            <w:pPr>
              <w:jc w:val="center"/>
              <w:rPr>
                <w:rFonts w:ascii="Arial" w:hAnsi="Arial" w:cs="Arial"/>
              </w:rPr>
            </w:pPr>
            <w:r w:rsidRPr="00E32D25">
              <w:rPr>
                <w:rFonts w:ascii="Arial" w:hAnsi="Arial" w:cs="Arial"/>
              </w:rPr>
              <w:t>45</w:t>
            </w:r>
          </w:p>
        </w:tc>
        <w:tc>
          <w:tcPr>
            <w:tcW w:w="851" w:type="dxa"/>
            <w:shd w:val="clear" w:color="auto" w:fill="auto"/>
            <w:hideMark/>
          </w:tcPr>
          <w:p w14:paraId="7C92E4BD" w14:textId="77777777" w:rsidR="0076510D" w:rsidRPr="00E32D25" w:rsidRDefault="0076510D" w:rsidP="00861354">
            <w:pPr>
              <w:jc w:val="center"/>
              <w:rPr>
                <w:rFonts w:ascii="Arial" w:hAnsi="Arial" w:cs="Arial"/>
              </w:rPr>
            </w:pPr>
            <w:r w:rsidRPr="00E32D25">
              <w:rPr>
                <w:rFonts w:ascii="Arial" w:hAnsi="Arial" w:cs="Arial"/>
              </w:rPr>
              <w:t>55</w:t>
            </w:r>
          </w:p>
        </w:tc>
        <w:tc>
          <w:tcPr>
            <w:tcW w:w="850" w:type="dxa"/>
            <w:shd w:val="clear" w:color="auto" w:fill="auto"/>
            <w:hideMark/>
          </w:tcPr>
          <w:p w14:paraId="2A5E1CD3" w14:textId="77777777" w:rsidR="0076510D" w:rsidRPr="00E32D25" w:rsidRDefault="00BD3D14" w:rsidP="00861354">
            <w:pPr>
              <w:jc w:val="center"/>
              <w:rPr>
                <w:rFonts w:ascii="Arial" w:hAnsi="Arial" w:cs="Arial"/>
              </w:rPr>
            </w:pPr>
            <w:r w:rsidRPr="00E32D25">
              <w:rPr>
                <w:rFonts w:ascii="Arial" w:hAnsi="Arial" w:cs="Arial"/>
              </w:rPr>
              <w:t>6</w:t>
            </w:r>
            <w:r w:rsidR="0076510D" w:rsidRPr="00E32D25">
              <w:rPr>
                <w:rFonts w:ascii="Arial" w:hAnsi="Arial" w:cs="Arial"/>
              </w:rPr>
              <w:t>0</w:t>
            </w:r>
          </w:p>
        </w:tc>
        <w:tc>
          <w:tcPr>
            <w:tcW w:w="868" w:type="dxa"/>
            <w:shd w:val="clear" w:color="auto" w:fill="auto"/>
            <w:hideMark/>
          </w:tcPr>
          <w:p w14:paraId="77848F5C" w14:textId="77777777" w:rsidR="0076510D" w:rsidRPr="00E32D25" w:rsidRDefault="00AE3823" w:rsidP="00861354">
            <w:pPr>
              <w:jc w:val="center"/>
              <w:rPr>
                <w:rFonts w:ascii="Arial" w:hAnsi="Arial" w:cs="Arial"/>
              </w:rPr>
            </w:pPr>
            <w:r w:rsidRPr="00E32D25">
              <w:rPr>
                <w:rFonts w:ascii="Arial" w:hAnsi="Arial" w:cs="Arial"/>
              </w:rPr>
              <w:t>60</w:t>
            </w:r>
          </w:p>
        </w:tc>
        <w:tc>
          <w:tcPr>
            <w:tcW w:w="833" w:type="dxa"/>
            <w:shd w:val="clear" w:color="auto" w:fill="auto"/>
            <w:hideMark/>
          </w:tcPr>
          <w:p w14:paraId="337CABEB" w14:textId="77777777" w:rsidR="0076510D" w:rsidRPr="00E32D25" w:rsidRDefault="0076510D" w:rsidP="00861354">
            <w:pPr>
              <w:jc w:val="center"/>
              <w:rPr>
                <w:rFonts w:ascii="Arial" w:hAnsi="Arial" w:cs="Arial"/>
              </w:rPr>
            </w:pPr>
            <w:r w:rsidRPr="00E32D25">
              <w:rPr>
                <w:rFonts w:ascii="Arial" w:hAnsi="Arial" w:cs="Arial"/>
              </w:rPr>
              <w:t>80</w:t>
            </w:r>
          </w:p>
        </w:tc>
        <w:tc>
          <w:tcPr>
            <w:tcW w:w="817" w:type="dxa"/>
            <w:shd w:val="clear" w:color="auto" w:fill="auto"/>
          </w:tcPr>
          <w:p w14:paraId="50DC14A3" w14:textId="77777777" w:rsidR="0076510D" w:rsidRPr="00E32D25" w:rsidRDefault="0076510D" w:rsidP="00861354">
            <w:pPr>
              <w:jc w:val="center"/>
              <w:rPr>
                <w:rFonts w:ascii="Arial" w:hAnsi="Arial" w:cs="Arial"/>
              </w:rPr>
            </w:pPr>
            <w:r w:rsidRPr="00E32D25">
              <w:rPr>
                <w:rFonts w:ascii="Arial" w:hAnsi="Arial" w:cs="Arial"/>
              </w:rPr>
              <w:t>80</w:t>
            </w:r>
          </w:p>
        </w:tc>
        <w:tc>
          <w:tcPr>
            <w:tcW w:w="851" w:type="dxa"/>
            <w:shd w:val="clear" w:color="auto" w:fill="auto"/>
          </w:tcPr>
          <w:p w14:paraId="261088E2"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shd w:val="clear" w:color="auto" w:fill="auto"/>
          </w:tcPr>
          <w:p w14:paraId="63600D82" w14:textId="77777777" w:rsidR="0076510D" w:rsidRPr="00E32D25" w:rsidRDefault="0076510D" w:rsidP="00861354">
            <w:pPr>
              <w:jc w:val="center"/>
              <w:rPr>
                <w:rFonts w:ascii="Arial" w:hAnsi="Arial" w:cs="Arial"/>
              </w:rPr>
            </w:pPr>
            <w:r w:rsidRPr="00E32D25">
              <w:rPr>
                <w:rFonts w:ascii="Arial" w:hAnsi="Arial" w:cs="Arial"/>
              </w:rPr>
              <w:t>80</w:t>
            </w:r>
          </w:p>
        </w:tc>
      </w:tr>
      <w:tr w:rsidR="0076510D" w:rsidRPr="00E32D25" w14:paraId="09F82CAB" w14:textId="77777777" w:rsidTr="00E32EAA">
        <w:tc>
          <w:tcPr>
            <w:tcW w:w="5495" w:type="dxa"/>
            <w:shd w:val="clear" w:color="auto" w:fill="auto"/>
            <w:hideMark/>
          </w:tcPr>
          <w:p w14:paraId="6607CCFE" w14:textId="77777777" w:rsidR="0076510D" w:rsidRPr="00E32D25" w:rsidRDefault="0076510D" w:rsidP="001456B8">
            <w:pPr>
              <w:rPr>
                <w:rFonts w:ascii="Arial" w:hAnsi="Arial" w:cs="Arial"/>
              </w:rPr>
            </w:pPr>
            <w:r w:rsidRPr="00E32D25">
              <w:rPr>
                <w:rFonts w:ascii="Arial" w:hAnsi="Arial" w:cs="Arial"/>
              </w:rPr>
              <w:t>Уровень удовлетворенности граждан Российской Федерации качеством предоставления государственных и муниципальных услуг</w:t>
            </w:r>
          </w:p>
        </w:tc>
        <w:tc>
          <w:tcPr>
            <w:tcW w:w="1384" w:type="dxa"/>
            <w:shd w:val="clear" w:color="auto" w:fill="auto"/>
            <w:hideMark/>
          </w:tcPr>
          <w:p w14:paraId="54501180" w14:textId="77777777" w:rsidR="0076510D" w:rsidRPr="00E32D25" w:rsidRDefault="0076510D" w:rsidP="00861354">
            <w:pPr>
              <w:jc w:val="center"/>
              <w:rPr>
                <w:rFonts w:ascii="Arial" w:hAnsi="Arial" w:cs="Arial"/>
              </w:rPr>
            </w:pPr>
            <w:r w:rsidRPr="00E32D25">
              <w:rPr>
                <w:rFonts w:ascii="Arial" w:hAnsi="Arial" w:cs="Arial"/>
              </w:rPr>
              <w:t>%</w:t>
            </w:r>
          </w:p>
        </w:tc>
        <w:tc>
          <w:tcPr>
            <w:tcW w:w="1559" w:type="dxa"/>
            <w:shd w:val="clear" w:color="auto" w:fill="auto"/>
            <w:hideMark/>
          </w:tcPr>
          <w:p w14:paraId="1EBC448D" w14:textId="77777777" w:rsidR="0076510D" w:rsidRPr="00E32D25" w:rsidRDefault="0076510D" w:rsidP="00861354">
            <w:pPr>
              <w:jc w:val="center"/>
              <w:rPr>
                <w:rFonts w:ascii="Arial" w:hAnsi="Arial" w:cs="Arial"/>
              </w:rPr>
            </w:pPr>
            <w:r w:rsidRPr="00E32D25">
              <w:rPr>
                <w:rFonts w:ascii="Arial" w:hAnsi="Arial" w:cs="Arial"/>
              </w:rPr>
              <w:t>30</w:t>
            </w:r>
          </w:p>
        </w:tc>
        <w:tc>
          <w:tcPr>
            <w:tcW w:w="850" w:type="dxa"/>
            <w:shd w:val="clear" w:color="auto" w:fill="auto"/>
            <w:hideMark/>
          </w:tcPr>
          <w:p w14:paraId="379EA206" w14:textId="77777777" w:rsidR="0076510D" w:rsidRPr="00E32D25" w:rsidRDefault="0076510D" w:rsidP="00861354">
            <w:pPr>
              <w:jc w:val="center"/>
              <w:rPr>
                <w:rFonts w:ascii="Arial" w:hAnsi="Arial" w:cs="Arial"/>
              </w:rPr>
            </w:pPr>
            <w:r w:rsidRPr="00E32D25">
              <w:rPr>
                <w:rFonts w:ascii="Arial" w:hAnsi="Arial" w:cs="Arial"/>
              </w:rPr>
              <w:t>40</w:t>
            </w:r>
          </w:p>
        </w:tc>
        <w:tc>
          <w:tcPr>
            <w:tcW w:w="851" w:type="dxa"/>
            <w:shd w:val="clear" w:color="auto" w:fill="auto"/>
            <w:hideMark/>
          </w:tcPr>
          <w:p w14:paraId="5BBAA0FC" w14:textId="77777777" w:rsidR="0076510D" w:rsidRPr="00E32D25" w:rsidRDefault="0076510D" w:rsidP="00861354">
            <w:pPr>
              <w:jc w:val="center"/>
              <w:rPr>
                <w:rFonts w:ascii="Arial" w:hAnsi="Arial" w:cs="Arial"/>
              </w:rPr>
            </w:pPr>
            <w:r w:rsidRPr="00E32D25">
              <w:rPr>
                <w:rFonts w:ascii="Arial" w:hAnsi="Arial" w:cs="Arial"/>
              </w:rPr>
              <w:t>50</w:t>
            </w:r>
          </w:p>
        </w:tc>
        <w:tc>
          <w:tcPr>
            <w:tcW w:w="850" w:type="dxa"/>
            <w:shd w:val="clear" w:color="auto" w:fill="auto"/>
            <w:hideMark/>
          </w:tcPr>
          <w:p w14:paraId="21BED777" w14:textId="77777777" w:rsidR="0076510D" w:rsidRPr="00E32D25" w:rsidRDefault="0076510D" w:rsidP="00861354">
            <w:pPr>
              <w:jc w:val="center"/>
              <w:rPr>
                <w:rFonts w:ascii="Arial" w:hAnsi="Arial" w:cs="Arial"/>
              </w:rPr>
            </w:pPr>
            <w:r w:rsidRPr="00E32D25">
              <w:rPr>
                <w:rFonts w:ascii="Arial" w:hAnsi="Arial" w:cs="Arial"/>
              </w:rPr>
              <w:t>60</w:t>
            </w:r>
          </w:p>
        </w:tc>
        <w:tc>
          <w:tcPr>
            <w:tcW w:w="868" w:type="dxa"/>
            <w:shd w:val="clear" w:color="auto" w:fill="auto"/>
            <w:hideMark/>
          </w:tcPr>
          <w:p w14:paraId="315CA3A2" w14:textId="77777777" w:rsidR="0076510D" w:rsidRPr="00E32D25" w:rsidRDefault="00AE3823" w:rsidP="00861354">
            <w:pPr>
              <w:jc w:val="center"/>
              <w:rPr>
                <w:rFonts w:ascii="Arial" w:hAnsi="Arial" w:cs="Arial"/>
              </w:rPr>
            </w:pPr>
            <w:r w:rsidRPr="00E32D25">
              <w:rPr>
                <w:rFonts w:ascii="Arial" w:hAnsi="Arial" w:cs="Arial"/>
              </w:rPr>
              <w:t>60</w:t>
            </w:r>
          </w:p>
        </w:tc>
        <w:tc>
          <w:tcPr>
            <w:tcW w:w="833" w:type="dxa"/>
            <w:shd w:val="clear" w:color="auto" w:fill="auto"/>
            <w:hideMark/>
          </w:tcPr>
          <w:p w14:paraId="49FE488E" w14:textId="77777777" w:rsidR="0076510D" w:rsidRPr="00E32D25" w:rsidRDefault="0076510D" w:rsidP="00861354">
            <w:pPr>
              <w:jc w:val="center"/>
              <w:rPr>
                <w:rFonts w:ascii="Arial" w:hAnsi="Arial" w:cs="Arial"/>
              </w:rPr>
            </w:pPr>
            <w:r w:rsidRPr="00E32D25">
              <w:rPr>
                <w:rFonts w:ascii="Arial" w:hAnsi="Arial" w:cs="Arial"/>
              </w:rPr>
              <w:t>80</w:t>
            </w:r>
          </w:p>
        </w:tc>
        <w:tc>
          <w:tcPr>
            <w:tcW w:w="817" w:type="dxa"/>
            <w:shd w:val="clear" w:color="auto" w:fill="auto"/>
          </w:tcPr>
          <w:p w14:paraId="3B324D19" w14:textId="77777777" w:rsidR="0076510D" w:rsidRPr="00E32D25" w:rsidRDefault="0076510D" w:rsidP="00861354">
            <w:pPr>
              <w:jc w:val="center"/>
              <w:rPr>
                <w:rFonts w:ascii="Arial" w:hAnsi="Arial" w:cs="Arial"/>
              </w:rPr>
            </w:pPr>
            <w:r w:rsidRPr="00E32D25">
              <w:rPr>
                <w:rFonts w:ascii="Arial" w:hAnsi="Arial" w:cs="Arial"/>
              </w:rPr>
              <w:t>80</w:t>
            </w:r>
          </w:p>
        </w:tc>
        <w:tc>
          <w:tcPr>
            <w:tcW w:w="851" w:type="dxa"/>
            <w:shd w:val="clear" w:color="auto" w:fill="auto"/>
          </w:tcPr>
          <w:p w14:paraId="13C485F0"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shd w:val="clear" w:color="auto" w:fill="auto"/>
          </w:tcPr>
          <w:p w14:paraId="7552F118" w14:textId="77777777" w:rsidR="0076510D" w:rsidRPr="00E32D25" w:rsidRDefault="0076510D" w:rsidP="00861354">
            <w:pPr>
              <w:jc w:val="center"/>
              <w:rPr>
                <w:rFonts w:ascii="Arial" w:hAnsi="Arial" w:cs="Arial"/>
              </w:rPr>
            </w:pPr>
            <w:r w:rsidRPr="00E32D25">
              <w:rPr>
                <w:rFonts w:ascii="Arial" w:hAnsi="Arial" w:cs="Arial"/>
              </w:rPr>
              <w:t>80</w:t>
            </w:r>
          </w:p>
        </w:tc>
      </w:tr>
      <w:tr w:rsidR="0076510D" w:rsidRPr="00E32D25" w14:paraId="5C25D6B6" w14:textId="77777777" w:rsidTr="00E32EAA">
        <w:tc>
          <w:tcPr>
            <w:tcW w:w="5495" w:type="dxa"/>
            <w:shd w:val="clear" w:color="auto" w:fill="auto"/>
            <w:hideMark/>
          </w:tcPr>
          <w:p w14:paraId="10D654D8" w14:textId="77777777" w:rsidR="0076510D" w:rsidRPr="00E32D25" w:rsidRDefault="0076510D" w:rsidP="001456B8">
            <w:pPr>
              <w:rPr>
                <w:rFonts w:ascii="Arial" w:hAnsi="Arial" w:cs="Arial"/>
              </w:rPr>
            </w:pPr>
            <w:r w:rsidRPr="00E32D25">
              <w:rPr>
                <w:rFonts w:ascii="Arial" w:hAnsi="Arial" w:cs="Arial"/>
              </w:rPr>
              <w:t xml:space="preserve">Количество сотрудников Администрации, </w:t>
            </w:r>
            <w:r w:rsidRPr="00E32D25">
              <w:rPr>
                <w:rFonts w:ascii="Arial" w:hAnsi="Arial" w:cs="Arial"/>
              </w:rPr>
              <w:lastRenderedPageBreak/>
              <w:t>прошедших обучение работе с информационными системами</w:t>
            </w:r>
          </w:p>
        </w:tc>
        <w:tc>
          <w:tcPr>
            <w:tcW w:w="1384" w:type="dxa"/>
            <w:shd w:val="clear" w:color="auto" w:fill="auto"/>
            <w:hideMark/>
          </w:tcPr>
          <w:p w14:paraId="0981A934" w14:textId="77777777" w:rsidR="0076510D" w:rsidRPr="00E32D25" w:rsidRDefault="0076510D" w:rsidP="00861354">
            <w:pPr>
              <w:jc w:val="center"/>
              <w:rPr>
                <w:rFonts w:ascii="Arial" w:hAnsi="Arial" w:cs="Arial"/>
              </w:rPr>
            </w:pPr>
            <w:r w:rsidRPr="00E32D25">
              <w:rPr>
                <w:rFonts w:ascii="Arial" w:hAnsi="Arial" w:cs="Arial"/>
              </w:rPr>
              <w:lastRenderedPageBreak/>
              <w:t>%</w:t>
            </w:r>
          </w:p>
        </w:tc>
        <w:tc>
          <w:tcPr>
            <w:tcW w:w="1559" w:type="dxa"/>
            <w:shd w:val="clear" w:color="auto" w:fill="auto"/>
            <w:hideMark/>
          </w:tcPr>
          <w:p w14:paraId="4E44F559" w14:textId="77777777" w:rsidR="0076510D" w:rsidRPr="00E32D25" w:rsidRDefault="0076510D" w:rsidP="00861354">
            <w:pPr>
              <w:jc w:val="center"/>
              <w:rPr>
                <w:rFonts w:ascii="Arial" w:hAnsi="Arial" w:cs="Arial"/>
              </w:rPr>
            </w:pPr>
            <w:r w:rsidRPr="00E32D25">
              <w:rPr>
                <w:rFonts w:ascii="Arial" w:hAnsi="Arial" w:cs="Arial"/>
              </w:rPr>
              <w:t>30</w:t>
            </w:r>
          </w:p>
        </w:tc>
        <w:tc>
          <w:tcPr>
            <w:tcW w:w="850" w:type="dxa"/>
            <w:shd w:val="clear" w:color="auto" w:fill="auto"/>
            <w:hideMark/>
          </w:tcPr>
          <w:p w14:paraId="46853FC8" w14:textId="77777777" w:rsidR="0076510D" w:rsidRPr="00E32D25" w:rsidRDefault="0076510D" w:rsidP="00861354">
            <w:pPr>
              <w:jc w:val="center"/>
              <w:rPr>
                <w:rFonts w:ascii="Arial" w:hAnsi="Arial" w:cs="Arial"/>
              </w:rPr>
            </w:pPr>
            <w:r w:rsidRPr="00E32D25">
              <w:rPr>
                <w:rFonts w:ascii="Arial" w:hAnsi="Arial" w:cs="Arial"/>
              </w:rPr>
              <w:t>40</w:t>
            </w:r>
          </w:p>
        </w:tc>
        <w:tc>
          <w:tcPr>
            <w:tcW w:w="851" w:type="dxa"/>
            <w:shd w:val="clear" w:color="auto" w:fill="auto"/>
            <w:hideMark/>
          </w:tcPr>
          <w:p w14:paraId="00ECBD71" w14:textId="77777777" w:rsidR="0076510D" w:rsidRPr="00E32D25" w:rsidRDefault="0076510D" w:rsidP="00861354">
            <w:pPr>
              <w:jc w:val="center"/>
              <w:rPr>
                <w:rFonts w:ascii="Arial" w:hAnsi="Arial" w:cs="Arial"/>
              </w:rPr>
            </w:pPr>
            <w:r w:rsidRPr="00E32D25">
              <w:rPr>
                <w:rFonts w:ascii="Arial" w:hAnsi="Arial" w:cs="Arial"/>
              </w:rPr>
              <w:t>50</w:t>
            </w:r>
          </w:p>
        </w:tc>
        <w:tc>
          <w:tcPr>
            <w:tcW w:w="850" w:type="dxa"/>
            <w:shd w:val="clear" w:color="auto" w:fill="auto"/>
            <w:hideMark/>
          </w:tcPr>
          <w:p w14:paraId="152C4D1A" w14:textId="77777777" w:rsidR="0076510D" w:rsidRPr="00E32D25" w:rsidRDefault="0076510D" w:rsidP="00861354">
            <w:pPr>
              <w:jc w:val="center"/>
              <w:rPr>
                <w:rFonts w:ascii="Arial" w:hAnsi="Arial" w:cs="Arial"/>
              </w:rPr>
            </w:pPr>
            <w:r w:rsidRPr="00E32D25">
              <w:rPr>
                <w:rFonts w:ascii="Arial" w:hAnsi="Arial" w:cs="Arial"/>
              </w:rPr>
              <w:t>60</w:t>
            </w:r>
          </w:p>
        </w:tc>
        <w:tc>
          <w:tcPr>
            <w:tcW w:w="868" w:type="dxa"/>
            <w:shd w:val="clear" w:color="auto" w:fill="auto"/>
            <w:hideMark/>
          </w:tcPr>
          <w:p w14:paraId="5F96A900" w14:textId="77777777" w:rsidR="0076510D" w:rsidRPr="00E32D25" w:rsidRDefault="00AE3823" w:rsidP="00861354">
            <w:pPr>
              <w:jc w:val="center"/>
              <w:rPr>
                <w:rFonts w:ascii="Arial" w:hAnsi="Arial" w:cs="Arial"/>
              </w:rPr>
            </w:pPr>
            <w:r w:rsidRPr="00E32D25">
              <w:rPr>
                <w:rFonts w:ascii="Arial" w:hAnsi="Arial" w:cs="Arial"/>
              </w:rPr>
              <w:t>6</w:t>
            </w:r>
            <w:r w:rsidR="0076510D" w:rsidRPr="00E32D25">
              <w:rPr>
                <w:rFonts w:ascii="Arial" w:hAnsi="Arial" w:cs="Arial"/>
              </w:rPr>
              <w:t>0</w:t>
            </w:r>
          </w:p>
        </w:tc>
        <w:tc>
          <w:tcPr>
            <w:tcW w:w="833" w:type="dxa"/>
            <w:shd w:val="clear" w:color="auto" w:fill="auto"/>
            <w:hideMark/>
          </w:tcPr>
          <w:p w14:paraId="31DE4014" w14:textId="77777777" w:rsidR="0076510D" w:rsidRPr="00E32D25" w:rsidRDefault="0076510D" w:rsidP="00861354">
            <w:pPr>
              <w:jc w:val="center"/>
              <w:rPr>
                <w:rFonts w:ascii="Arial" w:hAnsi="Arial" w:cs="Arial"/>
              </w:rPr>
            </w:pPr>
            <w:r w:rsidRPr="00E32D25">
              <w:rPr>
                <w:rFonts w:ascii="Arial" w:hAnsi="Arial" w:cs="Arial"/>
              </w:rPr>
              <w:t>80</w:t>
            </w:r>
          </w:p>
        </w:tc>
        <w:tc>
          <w:tcPr>
            <w:tcW w:w="817" w:type="dxa"/>
            <w:shd w:val="clear" w:color="auto" w:fill="auto"/>
          </w:tcPr>
          <w:p w14:paraId="364CFD9B" w14:textId="77777777" w:rsidR="0076510D" w:rsidRPr="00E32D25" w:rsidRDefault="0076510D" w:rsidP="00861354">
            <w:pPr>
              <w:jc w:val="center"/>
              <w:rPr>
                <w:rFonts w:ascii="Arial" w:hAnsi="Arial" w:cs="Arial"/>
              </w:rPr>
            </w:pPr>
            <w:r w:rsidRPr="00E32D25">
              <w:rPr>
                <w:rFonts w:ascii="Arial" w:hAnsi="Arial" w:cs="Arial"/>
              </w:rPr>
              <w:t>80</w:t>
            </w:r>
          </w:p>
        </w:tc>
        <w:tc>
          <w:tcPr>
            <w:tcW w:w="851" w:type="dxa"/>
            <w:shd w:val="clear" w:color="auto" w:fill="auto"/>
          </w:tcPr>
          <w:p w14:paraId="42AA01F1" w14:textId="77777777" w:rsidR="0076510D" w:rsidRPr="00E32D25" w:rsidRDefault="0076510D" w:rsidP="00861354">
            <w:pPr>
              <w:jc w:val="center"/>
              <w:rPr>
                <w:rFonts w:ascii="Arial" w:hAnsi="Arial" w:cs="Arial"/>
              </w:rPr>
            </w:pPr>
            <w:r w:rsidRPr="00E32D25">
              <w:rPr>
                <w:rFonts w:ascii="Arial" w:hAnsi="Arial" w:cs="Arial"/>
              </w:rPr>
              <w:t>80</w:t>
            </w:r>
          </w:p>
        </w:tc>
        <w:tc>
          <w:tcPr>
            <w:tcW w:w="850" w:type="dxa"/>
            <w:shd w:val="clear" w:color="auto" w:fill="auto"/>
          </w:tcPr>
          <w:p w14:paraId="0F196434" w14:textId="77777777" w:rsidR="0076510D" w:rsidRPr="00E32D25" w:rsidRDefault="0076510D" w:rsidP="00861354">
            <w:pPr>
              <w:jc w:val="center"/>
              <w:rPr>
                <w:rFonts w:ascii="Arial" w:hAnsi="Arial" w:cs="Arial"/>
              </w:rPr>
            </w:pPr>
            <w:r w:rsidRPr="00E32D25">
              <w:rPr>
                <w:rFonts w:ascii="Arial" w:hAnsi="Arial" w:cs="Arial"/>
              </w:rPr>
              <w:t>80</w:t>
            </w:r>
          </w:p>
        </w:tc>
      </w:tr>
      <w:tr w:rsidR="007668C6" w:rsidRPr="00E32D25" w14:paraId="2D33FEB8" w14:textId="77777777" w:rsidTr="00E32EAA">
        <w:tc>
          <w:tcPr>
            <w:tcW w:w="5495" w:type="dxa"/>
            <w:shd w:val="clear" w:color="auto" w:fill="auto"/>
            <w:hideMark/>
          </w:tcPr>
          <w:p w14:paraId="32AAEA52" w14:textId="77777777" w:rsidR="007668C6" w:rsidRPr="00E32D25" w:rsidRDefault="007668C6" w:rsidP="00E67CA3">
            <w:pPr>
              <w:rPr>
                <w:rFonts w:ascii="Arial" w:hAnsi="Arial" w:cs="Arial"/>
              </w:rPr>
            </w:pPr>
            <w:r w:rsidRPr="00E32D25">
              <w:rPr>
                <w:rFonts w:ascii="Arial" w:hAnsi="Arial" w:cs="Arial"/>
              </w:rPr>
              <w:lastRenderedPageBreak/>
              <w:t>Доля автоматизированных рабочих мест в Администрации, на которых производится обработка информации ограниченного распространения, соответствующих требованиям нормативных документов в области информационной безопасности</w:t>
            </w:r>
          </w:p>
        </w:tc>
        <w:tc>
          <w:tcPr>
            <w:tcW w:w="1384" w:type="dxa"/>
            <w:shd w:val="clear" w:color="auto" w:fill="auto"/>
            <w:hideMark/>
          </w:tcPr>
          <w:p w14:paraId="61EC1C56" w14:textId="77777777" w:rsidR="007668C6" w:rsidRPr="00E32D25" w:rsidRDefault="007668C6" w:rsidP="00E67CA3">
            <w:pPr>
              <w:jc w:val="center"/>
              <w:rPr>
                <w:rFonts w:ascii="Arial" w:hAnsi="Arial" w:cs="Arial"/>
              </w:rPr>
            </w:pPr>
            <w:r w:rsidRPr="00E32D25">
              <w:rPr>
                <w:rFonts w:ascii="Arial" w:hAnsi="Arial" w:cs="Arial"/>
              </w:rPr>
              <w:t>%</w:t>
            </w:r>
          </w:p>
        </w:tc>
        <w:tc>
          <w:tcPr>
            <w:tcW w:w="1559" w:type="dxa"/>
            <w:shd w:val="clear" w:color="auto" w:fill="auto"/>
            <w:hideMark/>
          </w:tcPr>
          <w:p w14:paraId="3A07F332" w14:textId="77777777" w:rsidR="007668C6" w:rsidRPr="00E32D25" w:rsidRDefault="007668C6" w:rsidP="00E67CA3">
            <w:pPr>
              <w:jc w:val="center"/>
              <w:rPr>
                <w:rFonts w:ascii="Arial" w:hAnsi="Arial" w:cs="Arial"/>
              </w:rPr>
            </w:pPr>
            <w:r w:rsidRPr="00E32D25">
              <w:rPr>
                <w:rFonts w:ascii="Arial" w:hAnsi="Arial" w:cs="Arial"/>
              </w:rPr>
              <w:t>1</w:t>
            </w:r>
          </w:p>
        </w:tc>
        <w:tc>
          <w:tcPr>
            <w:tcW w:w="850" w:type="dxa"/>
            <w:shd w:val="clear" w:color="auto" w:fill="auto"/>
            <w:hideMark/>
          </w:tcPr>
          <w:p w14:paraId="5E09AAD7"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shd w:val="clear" w:color="auto" w:fill="auto"/>
            <w:hideMark/>
          </w:tcPr>
          <w:p w14:paraId="33EBE69A" w14:textId="77777777" w:rsidR="007668C6" w:rsidRPr="00E32D25" w:rsidRDefault="007668C6" w:rsidP="00E67CA3">
            <w:pPr>
              <w:jc w:val="center"/>
              <w:rPr>
                <w:rFonts w:ascii="Arial" w:hAnsi="Arial" w:cs="Arial"/>
              </w:rPr>
            </w:pPr>
            <w:r w:rsidRPr="00E32D25">
              <w:rPr>
                <w:rFonts w:ascii="Arial" w:hAnsi="Arial" w:cs="Arial"/>
              </w:rPr>
              <w:t>100</w:t>
            </w:r>
          </w:p>
        </w:tc>
        <w:tc>
          <w:tcPr>
            <w:tcW w:w="850" w:type="dxa"/>
            <w:shd w:val="clear" w:color="auto" w:fill="auto"/>
            <w:hideMark/>
          </w:tcPr>
          <w:p w14:paraId="7BFA7C61" w14:textId="77777777" w:rsidR="007668C6" w:rsidRPr="00E32D25" w:rsidRDefault="007668C6" w:rsidP="00E67CA3">
            <w:pPr>
              <w:jc w:val="center"/>
              <w:rPr>
                <w:rFonts w:ascii="Arial" w:hAnsi="Arial" w:cs="Arial"/>
              </w:rPr>
            </w:pPr>
            <w:r w:rsidRPr="00E32D25">
              <w:rPr>
                <w:rFonts w:ascii="Arial" w:hAnsi="Arial" w:cs="Arial"/>
              </w:rPr>
              <w:t>100</w:t>
            </w:r>
          </w:p>
        </w:tc>
        <w:tc>
          <w:tcPr>
            <w:tcW w:w="868" w:type="dxa"/>
            <w:shd w:val="clear" w:color="auto" w:fill="auto"/>
            <w:hideMark/>
          </w:tcPr>
          <w:p w14:paraId="53829EA8" w14:textId="77777777" w:rsidR="007668C6" w:rsidRPr="00E32D25" w:rsidRDefault="007668C6" w:rsidP="00E67CA3">
            <w:pPr>
              <w:jc w:val="center"/>
              <w:rPr>
                <w:rFonts w:ascii="Arial" w:hAnsi="Arial" w:cs="Arial"/>
              </w:rPr>
            </w:pPr>
            <w:r w:rsidRPr="00E32D25">
              <w:rPr>
                <w:rFonts w:ascii="Arial" w:hAnsi="Arial" w:cs="Arial"/>
              </w:rPr>
              <w:t>100</w:t>
            </w:r>
          </w:p>
        </w:tc>
        <w:tc>
          <w:tcPr>
            <w:tcW w:w="833" w:type="dxa"/>
            <w:shd w:val="clear" w:color="auto" w:fill="auto"/>
            <w:hideMark/>
          </w:tcPr>
          <w:p w14:paraId="550D71F7" w14:textId="77777777" w:rsidR="007668C6" w:rsidRPr="00E32D25" w:rsidRDefault="007668C6" w:rsidP="00E67CA3">
            <w:pPr>
              <w:jc w:val="center"/>
              <w:rPr>
                <w:rFonts w:ascii="Arial" w:hAnsi="Arial" w:cs="Arial"/>
              </w:rPr>
            </w:pPr>
            <w:r w:rsidRPr="00E32D25">
              <w:rPr>
                <w:rFonts w:ascii="Arial" w:hAnsi="Arial" w:cs="Arial"/>
              </w:rPr>
              <w:t>100</w:t>
            </w:r>
          </w:p>
        </w:tc>
        <w:tc>
          <w:tcPr>
            <w:tcW w:w="817" w:type="dxa"/>
            <w:shd w:val="clear" w:color="auto" w:fill="auto"/>
          </w:tcPr>
          <w:p w14:paraId="7FD9EFE3"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shd w:val="clear" w:color="auto" w:fill="auto"/>
          </w:tcPr>
          <w:p w14:paraId="66D4CB87" w14:textId="77777777" w:rsidR="007668C6" w:rsidRPr="00E32D25" w:rsidRDefault="007668C6" w:rsidP="00E67CA3">
            <w:pPr>
              <w:jc w:val="center"/>
              <w:rPr>
                <w:rFonts w:ascii="Arial" w:hAnsi="Arial" w:cs="Arial"/>
              </w:rPr>
            </w:pPr>
            <w:r w:rsidRPr="00E32D25">
              <w:rPr>
                <w:rFonts w:ascii="Arial" w:hAnsi="Arial" w:cs="Arial"/>
              </w:rPr>
              <w:t>100</w:t>
            </w:r>
          </w:p>
        </w:tc>
        <w:tc>
          <w:tcPr>
            <w:tcW w:w="850" w:type="dxa"/>
            <w:shd w:val="clear" w:color="auto" w:fill="auto"/>
          </w:tcPr>
          <w:p w14:paraId="0C90E1D2" w14:textId="77777777" w:rsidR="007668C6" w:rsidRPr="00E32D25" w:rsidRDefault="007668C6" w:rsidP="00E67CA3">
            <w:pPr>
              <w:jc w:val="center"/>
              <w:rPr>
                <w:rFonts w:ascii="Arial" w:hAnsi="Arial" w:cs="Arial"/>
              </w:rPr>
            </w:pPr>
            <w:r w:rsidRPr="00E32D25">
              <w:rPr>
                <w:rFonts w:ascii="Arial" w:hAnsi="Arial" w:cs="Arial"/>
              </w:rPr>
              <w:t>100</w:t>
            </w:r>
          </w:p>
        </w:tc>
      </w:tr>
      <w:tr w:rsidR="007668C6" w:rsidRPr="00E32D25" w14:paraId="3B6BF8EA" w14:textId="77777777" w:rsidTr="00E32EAA">
        <w:tc>
          <w:tcPr>
            <w:tcW w:w="5495" w:type="dxa"/>
            <w:shd w:val="clear" w:color="auto" w:fill="auto"/>
            <w:hideMark/>
          </w:tcPr>
          <w:p w14:paraId="3EBFB2FC" w14:textId="77777777" w:rsidR="007668C6" w:rsidRPr="00E32D25" w:rsidRDefault="007668C6" w:rsidP="00AE1C85">
            <w:pPr>
              <w:rPr>
                <w:rFonts w:ascii="Arial" w:hAnsi="Arial" w:cs="Arial"/>
              </w:rPr>
            </w:pPr>
            <w:r w:rsidRPr="00E32D25">
              <w:rPr>
                <w:rFonts w:ascii="Arial" w:hAnsi="Arial" w:cs="Arial"/>
              </w:rPr>
              <w:t>Доля отечественных товаров и услуг в объеме внутреннего рынка информационных и телекоммуникационных технологий</w:t>
            </w:r>
          </w:p>
        </w:tc>
        <w:tc>
          <w:tcPr>
            <w:tcW w:w="1384" w:type="dxa"/>
            <w:shd w:val="clear" w:color="auto" w:fill="auto"/>
            <w:hideMark/>
          </w:tcPr>
          <w:p w14:paraId="5B4234BA" w14:textId="77777777" w:rsidR="007668C6" w:rsidRPr="00E32D25" w:rsidRDefault="007668C6" w:rsidP="00E67CA3">
            <w:pPr>
              <w:jc w:val="center"/>
              <w:rPr>
                <w:rFonts w:ascii="Arial" w:hAnsi="Arial" w:cs="Arial"/>
              </w:rPr>
            </w:pPr>
            <w:r w:rsidRPr="00E32D25">
              <w:rPr>
                <w:rFonts w:ascii="Arial" w:hAnsi="Arial" w:cs="Arial"/>
              </w:rPr>
              <w:t>%</w:t>
            </w:r>
          </w:p>
        </w:tc>
        <w:tc>
          <w:tcPr>
            <w:tcW w:w="1559" w:type="dxa"/>
            <w:shd w:val="clear" w:color="auto" w:fill="auto"/>
            <w:hideMark/>
          </w:tcPr>
          <w:p w14:paraId="15EDB2D7" w14:textId="77777777" w:rsidR="007668C6" w:rsidRPr="00E32D25" w:rsidRDefault="007668C6" w:rsidP="00E67CA3">
            <w:pPr>
              <w:jc w:val="center"/>
              <w:rPr>
                <w:rFonts w:ascii="Arial" w:hAnsi="Arial" w:cs="Arial"/>
              </w:rPr>
            </w:pPr>
            <w:r w:rsidRPr="00E32D25">
              <w:rPr>
                <w:rFonts w:ascii="Arial" w:hAnsi="Arial" w:cs="Arial"/>
              </w:rPr>
              <w:t>50</w:t>
            </w:r>
          </w:p>
        </w:tc>
        <w:tc>
          <w:tcPr>
            <w:tcW w:w="850" w:type="dxa"/>
            <w:shd w:val="clear" w:color="auto" w:fill="auto"/>
            <w:hideMark/>
          </w:tcPr>
          <w:p w14:paraId="5AF2B1D4" w14:textId="77777777" w:rsidR="007668C6" w:rsidRPr="00E32D25" w:rsidRDefault="007668C6" w:rsidP="00E67CA3">
            <w:pPr>
              <w:jc w:val="center"/>
              <w:rPr>
                <w:rFonts w:ascii="Arial" w:hAnsi="Arial" w:cs="Arial"/>
              </w:rPr>
            </w:pPr>
            <w:r w:rsidRPr="00E32D25">
              <w:rPr>
                <w:rFonts w:ascii="Arial" w:hAnsi="Arial" w:cs="Arial"/>
              </w:rPr>
              <w:t>55</w:t>
            </w:r>
          </w:p>
        </w:tc>
        <w:tc>
          <w:tcPr>
            <w:tcW w:w="851" w:type="dxa"/>
            <w:shd w:val="clear" w:color="auto" w:fill="auto"/>
            <w:hideMark/>
          </w:tcPr>
          <w:p w14:paraId="2B9CF60C" w14:textId="77777777" w:rsidR="007668C6" w:rsidRPr="00E32D25" w:rsidRDefault="007668C6" w:rsidP="00E67CA3">
            <w:pPr>
              <w:jc w:val="center"/>
              <w:rPr>
                <w:rFonts w:ascii="Arial" w:hAnsi="Arial" w:cs="Arial"/>
              </w:rPr>
            </w:pPr>
            <w:r w:rsidRPr="00E32D25">
              <w:rPr>
                <w:rFonts w:ascii="Arial" w:hAnsi="Arial" w:cs="Arial"/>
              </w:rPr>
              <w:t>60</w:t>
            </w:r>
          </w:p>
        </w:tc>
        <w:tc>
          <w:tcPr>
            <w:tcW w:w="850" w:type="dxa"/>
            <w:shd w:val="clear" w:color="auto" w:fill="auto"/>
            <w:hideMark/>
          </w:tcPr>
          <w:p w14:paraId="3F97F0A4" w14:textId="77777777" w:rsidR="007668C6" w:rsidRPr="00E32D25" w:rsidRDefault="007668C6" w:rsidP="00E67CA3">
            <w:pPr>
              <w:jc w:val="center"/>
              <w:rPr>
                <w:rFonts w:ascii="Arial" w:hAnsi="Arial" w:cs="Arial"/>
              </w:rPr>
            </w:pPr>
            <w:r w:rsidRPr="00E32D25">
              <w:rPr>
                <w:rFonts w:ascii="Arial" w:hAnsi="Arial" w:cs="Arial"/>
              </w:rPr>
              <w:t>65</w:t>
            </w:r>
          </w:p>
        </w:tc>
        <w:tc>
          <w:tcPr>
            <w:tcW w:w="868" w:type="dxa"/>
            <w:shd w:val="clear" w:color="auto" w:fill="auto"/>
            <w:hideMark/>
          </w:tcPr>
          <w:p w14:paraId="42F7ABF4" w14:textId="77777777" w:rsidR="007668C6" w:rsidRPr="00E32D25" w:rsidRDefault="007668C6" w:rsidP="00E67CA3">
            <w:pPr>
              <w:jc w:val="center"/>
              <w:rPr>
                <w:rFonts w:ascii="Arial" w:hAnsi="Arial" w:cs="Arial"/>
              </w:rPr>
            </w:pPr>
            <w:r w:rsidRPr="00E32D25">
              <w:rPr>
                <w:rFonts w:ascii="Arial" w:hAnsi="Arial" w:cs="Arial"/>
              </w:rPr>
              <w:t>70</w:t>
            </w:r>
          </w:p>
        </w:tc>
        <w:tc>
          <w:tcPr>
            <w:tcW w:w="833" w:type="dxa"/>
            <w:shd w:val="clear" w:color="auto" w:fill="auto"/>
            <w:hideMark/>
          </w:tcPr>
          <w:p w14:paraId="328C8A74" w14:textId="77777777" w:rsidR="007668C6" w:rsidRPr="00E32D25" w:rsidRDefault="007668C6" w:rsidP="00E67CA3">
            <w:pPr>
              <w:jc w:val="center"/>
              <w:rPr>
                <w:rFonts w:ascii="Arial" w:hAnsi="Arial" w:cs="Arial"/>
              </w:rPr>
            </w:pPr>
            <w:r w:rsidRPr="00E32D25">
              <w:rPr>
                <w:rFonts w:ascii="Arial" w:hAnsi="Arial" w:cs="Arial"/>
              </w:rPr>
              <w:t>80</w:t>
            </w:r>
          </w:p>
        </w:tc>
        <w:tc>
          <w:tcPr>
            <w:tcW w:w="817" w:type="dxa"/>
            <w:shd w:val="clear" w:color="auto" w:fill="auto"/>
          </w:tcPr>
          <w:p w14:paraId="54A863AC" w14:textId="77777777" w:rsidR="007668C6" w:rsidRPr="00E32D25" w:rsidRDefault="007668C6" w:rsidP="00E67CA3">
            <w:pPr>
              <w:jc w:val="center"/>
              <w:rPr>
                <w:rFonts w:ascii="Arial" w:hAnsi="Arial" w:cs="Arial"/>
              </w:rPr>
            </w:pPr>
            <w:r w:rsidRPr="00E32D25">
              <w:rPr>
                <w:rFonts w:ascii="Arial" w:hAnsi="Arial" w:cs="Arial"/>
              </w:rPr>
              <w:t>80</w:t>
            </w:r>
          </w:p>
        </w:tc>
        <w:tc>
          <w:tcPr>
            <w:tcW w:w="851" w:type="dxa"/>
            <w:shd w:val="clear" w:color="auto" w:fill="auto"/>
          </w:tcPr>
          <w:p w14:paraId="5B04AE06" w14:textId="77777777" w:rsidR="007668C6" w:rsidRPr="00E32D25" w:rsidRDefault="007668C6" w:rsidP="00E67CA3">
            <w:pPr>
              <w:jc w:val="center"/>
              <w:rPr>
                <w:rFonts w:ascii="Arial" w:hAnsi="Arial" w:cs="Arial"/>
              </w:rPr>
            </w:pPr>
            <w:r w:rsidRPr="00E32D25">
              <w:rPr>
                <w:rFonts w:ascii="Arial" w:hAnsi="Arial" w:cs="Arial"/>
              </w:rPr>
              <w:t>80</w:t>
            </w:r>
          </w:p>
        </w:tc>
        <w:tc>
          <w:tcPr>
            <w:tcW w:w="850" w:type="dxa"/>
            <w:shd w:val="clear" w:color="auto" w:fill="auto"/>
          </w:tcPr>
          <w:p w14:paraId="5D9515A3" w14:textId="77777777" w:rsidR="007668C6" w:rsidRPr="00E32D25" w:rsidRDefault="007668C6" w:rsidP="00E67CA3">
            <w:pPr>
              <w:jc w:val="center"/>
              <w:rPr>
                <w:rFonts w:ascii="Arial" w:hAnsi="Arial" w:cs="Arial"/>
              </w:rPr>
            </w:pPr>
            <w:r w:rsidRPr="00E32D25">
              <w:rPr>
                <w:rFonts w:ascii="Arial" w:hAnsi="Arial" w:cs="Arial"/>
              </w:rPr>
              <w:t>80</w:t>
            </w:r>
          </w:p>
        </w:tc>
      </w:tr>
      <w:tr w:rsidR="007668C6" w:rsidRPr="00E32D25" w14:paraId="08ED746A" w14:textId="77777777" w:rsidTr="00E32EAA">
        <w:tc>
          <w:tcPr>
            <w:tcW w:w="5495" w:type="dxa"/>
            <w:shd w:val="clear" w:color="auto" w:fill="auto"/>
            <w:hideMark/>
          </w:tcPr>
          <w:p w14:paraId="3838F5A9" w14:textId="77777777" w:rsidR="007668C6" w:rsidRPr="00E32D25" w:rsidRDefault="007668C6" w:rsidP="00E67CA3">
            <w:pPr>
              <w:rPr>
                <w:rFonts w:ascii="Arial" w:hAnsi="Arial" w:cs="Arial"/>
              </w:rPr>
            </w:pPr>
            <w:r w:rsidRPr="00E32D25">
              <w:rPr>
                <w:rFonts w:ascii="Arial" w:hAnsi="Arial" w:cs="Arial"/>
              </w:rPr>
              <w:t>Доля размещенных заказов на поставки товаров, выполнение работ и оказание услуг для государственных и муниципальных нужд самоуправления с использованием электронных торговых площадок в общем объеме размещаемых заказов</w:t>
            </w:r>
          </w:p>
        </w:tc>
        <w:tc>
          <w:tcPr>
            <w:tcW w:w="1384" w:type="dxa"/>
            <w:shd w:val="clear" w:color="auto" w:fill="auto"/>
            <w:hideMark/>
          </w:tcPr>
          <w:p w14:paraId="7C352743" w14:textId="77777777" w:rsidR="007668C6" w:rsidRPr="00E32D25" w:rsidRDefault="007668C6" w:rsidP="00E67CA3">
            <w:pPr>
              <w:jc w:val="center"/>
              <w:rPr>
                <w:rFonts w:ascii="Arial" w:hAnsi="Arial" w:cs="Arial"/>
              </w:rPr>
            </w:pPr>
            <w:r w:rsidRPr="00E32D25">
              <w:rPr>
                <w:rFonts w:ascii="Arial" w:hAnsi="Arial" w:cs="Arial"/>
              </w:rPr>
              <w:t>%</w:t>
            </w:r>
          </w:p>
        </w:tc>
        <w:tc>
          <w:tcPr>
            <w:tcW w:w="1559" w:type="dxa"/>
            <w:shd w:val="clear" w:color="auto" w:fill="auto"/>
            <w:hideMark/>
          </w:tcPr>
          <w:p w14:paraId="1E303180" w14:textId="77777777" w:rsidR="007668C6" w:rsidRPr="00E32D25" w:rsidRDefault="007668C6" w:rsidP="00E67CA3">
            <w:pPr>
              <w:jc w:val="center"/>
              <w:rPr>
                <w:rFonts w:ascii="Arial" w:hAnsi="Arial" w:cs="Arial"/>
              </w:rPr>
            </w:pPr>
            <w:r w:rsidRPr="00E32D25">
              <w:rPr>
                <w:rFonts w:ascii="Arial" w:hAnsi="Arial" w:cs="Arial"/>
              </w:rPr>
              <w:t>70</w:t>
            </w:r>
          </w:p>
        </w:tc>
        <w:tc>
          <w:tcPr>
            <w:tcW w:w="850" w:type="dxa"/>
            <w:shd w:val="clear" w:color="auto" w:fill="auto"/>
            <w:hideMark/>
          </w:tcPr>
          <w:p w14:paraId="39E7AE3A" w14:textId="77777777" w:rsidR="007668C6" w:rsidRPr="00E32D25" w:rsidRDefault="007668C6" w:rsidP="00E67CA3">
            <w:pPr>
              <w:jc w:val="center"/>
              <w:rPr>
                <w:rFonts w:ascii="Arial" w:hAnsi="Arial" w:cs="Arial"/>
              </w:rPr>
            </w:pPr>
            <w:r w:rsidRPr="00E32D25">
              <w:rPr>
                <w:rFonts w:ascii="Arial" w:hAnsi="Arial" w:cs="Arial"/>
              </w:rPr>
              <w:t>75</w:t>
            </w:r>
          </w:p>
        </w:tc>
        <w:tc>
          <w:tcPr>
            <w:tcW w:w="851" w:type="dxa"/>
            <w:shd w:val="clear" w:color="auto" w:fill="auto"/>
            <w:hideMark/>
          </w:tcPr>
          <w:p w14:paraId="0813BFCA" w14:textId="77777777" w:rsidR="007668C6" w:rsidRPr="00E32D25" w:rsidRDefault="007668C6" w:rsidP="00E67CA3">
            <w:pPr>
              <w:jc w:val="center"/>
              <w:rPr>
                <w:rFonts w:ascii="Arial" w:hAnsi="Arial" w:cs="Arial"/>
              </w:rPr>
            </w:pPr>
            <w:r w:rsidRPr="00E32D25">
              <w:rPr>
                <w:rFonts w:ascii="Arial" w:hAnsi="Arial" w:cs="Arial"/>
              </w:rPr>
              <w:t>80</w:t>
            </w:r>
          </w:p>
        </w:tc>
        <w:tc>
          <w:tcPr>
            <w:tcW w:w="850" w:type="dxa"/>
            <w:shd w:val="clear" w:color="auto" w:fill="auto"/>
            <w:hideMark/>
          </w:tcPr>
          <w:p w14:paraId="78B15E41" w14:textId="77777777" w:rsidR="007668C6" w:rsidRPr="00E32D25" w:rsidRDefault="007668C6" w:rsidP="00E67CA3">
            <w:pPr>
              <w:jc w:val="center"/>
              <w:rPr>
                <w:rFonts w:ascii="Arial" w:hAnsi="Arial" w:cs="Arial"/>
              </w:rPr>
            </w:pPr>
            <w:r w:rsidRPr="00E32D25">
              <w:rPr>
                <w:rFonts w:ascii="Arial" w:hAnsi="Arial" w:cs="Arial"/>
              </w:rPr>
              <w:t>85</w:t>
            </w:r>
          </w:p>
        </w:tc>
        <w:tc>
          <w:tcPr>
            <w:tcW w:w="868" w:type="dxa"/>
            <w:shd w:val="clear" w:color="auto" w:fill="auto"/>
            <w:hideMark/>
          </w:tcPr>
          <w:p w14:paraId="4779D475" w14:textId="77777777" w:rsidR="007668C6" w:rsidRPr="00E32D25" w:rsidRDefault="00AE3823" w:rsidP="00E67CA3">
            <w:pPr>
              <w:jc w:val="center"/>
              <w:rPr>
                <w:rFonts w:ascii="Arial" w:hAnsi="Arial" w:cs="Arial"/>
              </w:rPr>
            </w:pPr>
            <w:r w:rsidRPr="00E32D25">
              <w:rPr>
                <w:rFonts w:ascii="Arial" w:hAnsi="Arial" w:cs="Arial"/>
              </w:rPr>
              <w:t>85</w:t>
            </w:r>
          </w:p>
        </w:tc>
        <w:tc>
          <w:tcPr>
            <w:tcW w:w="833" w:type="dxa"/>
            <w:shd w:val="clear" w:color="auto" w:fill="auto"/>
            <w:hideMark/>
          </w:tcPr>
          <w:p w14:paraId="27D85543" w14:textId="77777777" w:rsidR="007668C6" w:rsidRPr="00E32D25" w:rsidRDefault="007668C6" w:rsidP="00E67CA3">
            <w:pPr>
              <w:jc w:val="center"/>
              <w:rPr>
                <w:rFonts w:ascii="Arial" w:hAnsi="Arial" w:cs="Arial"/>
              </w:rPr>
            </w:pPr>
            <w:r w:rsidRPr="00E32D25">
              <w:rPr>
                <w:rFonts w:ascii="Arial" w:hAnsi="Arial" w:cs="Arial"/>
              </w:rPr>
              <w:t>100</w:t>
            </w:r>
          </w:p>
        </w:tc>
        <w:tc>
          <w:tcPr>
            <w:tcW w:w="817" w:type="dxa"/>
            <w:shd w:val="clear" w:color="auto" w:fill="auto"/>
          </w:tcPr>
          <w:p w14:paraId="314BAD21"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shd w:val="clear" w:color="auto" w:fill="auto"/>
          </w:tcPr>
          <w:p w14:paraId="3F3D90E6" w14:textId="77777777" w:rsidR="007668C6" w:rsidRPr="00E32D25" w:rsidRDefault="007668C6" w:rsidP="00E67CA3">
            <w:pPr>
              <w:jc w:val="center"/>
              <w:rPr>
                <w:rFonts w:ascii="Arial" w:hAnsi="Arial" w:cs="Arial"/>
              </w:rPr>
            </w:pPr>
            <w:r w:rsidRPr="00E32D25">
              <w:rPr>
                <w:rFonts w:ascii="Arial" w:hAnsi="Arial" w:cs="Arial"/>
              </w:rPr>
              <w:t>100</w:t>
            </w:r>
          </w:p>
        </w:tc>
        <w:tc>
          <w:tcPr>
            <w:tcW w:w="850" w:type="dxa"/>
            <w:shd w:val="clear" w:color="auto" w:fill="auto"/>
          </w:tcPr>
          <w:p w14:paraId="37EC8D17" w14:textId="77777777" w:rsidR="007668C6" w:rsidRPr="00E32D25" w:rsidRDefault="007668C6" w:rsidP="00E67CA3">
            <w:pPr>
              <w:jc w:val="center"/>
              <w:rPr>
                <w:rFonts w:ascii="Arial" w:hAnsi="Arial" w:cs="Arial"/>
              </w:rPr>
            </w:pPr>
            <w:r w:rsidRPr="00E32D25">
              <w:rPr>
                <w:rFonts w:ascii="Arial" w:hAnsi="Arial" w:cs="Arial"/>
              </w:rPr>
              <w:t>100</w:t>
            </w:r>
          </w:p>
        </w:tc>
      </w:tr>
      <w:tr w:rsidR="00AE3823" w:rsidRPr="00E32D25" w14:paraId="449F48C0" w14:textId="77777777" w:rsidTr="00E32EAA">
        <w:tc>
          <w:tcPr>
            <w:tcW w:w="5495" w:type="dxa"/>
            <w:shd w:val="clear" w:color="auto" w:fill="auto"/>
          </w:tcPr>
          <w:p w14:paraId="1897BDCF" w14:textId="77777777" w:rsidR="00AE3823" w:rsidRPr="00E32D25" w:rsidRDefault="00AE3823" w:rsidP="00E67CA3">
            <w:pPr>
              <w:rPr>
                <w:rFonts w:ascii="Arial" w:hAnsi="Arial" w:cs="Arial"/>
              </w:rPr>
            </w:pPr>
            <w:r w:rsidRPr="00E32D25">
              <w:rPr>
                <w:rFonts w:ascii="Arial" w:hAnsi="Arial" w:cs="Arial"/>
              </w:rPr>
              <w:t xml:space="preserve"> Количество обращений граждан, выполненных с нарушением сроков исполнения, не более</w:t>
            </w:r>
          </w:p>
        </w:tc>
        <w:tc>
          <w:tcPr>
            <w:tcW w:w="1384" w:type="dxa"/>
            <w:shd w:val="clear" w:color="auto" w:fill="auto"/>
          </w:tcPr>
          <w:p w14:paraId="105963A0" w14:textId="77777777" w:rsidR="00AE3823" w:rsidRPr="00E32D25" w:rsidRDefault="00AE3823" w:rsidP="00E67CA3">
            <w:pPr>
              <w:jc w:val="center"/>
              <w:rPr>
                <w:rFonts w:ascii="Arial" w:hAnsi="Arial" w:cs="Arial"/>
              </w:rPr>
            </w:pPr>
            <w:r w:rsidRPr="00E32D25">
              <w:rPr>
                <w:rFonts w:ascii="Arial" w:hAnsi="Arial" w:cs="Arial"/>
              </w:rPr>
              <w:t>%</w:t>
            </w:r>
          </w:p>
        </w:tc>
        <w:tc>
          <w:tcPr>
            <w:tcW w:w="1559" w:type="dxa"/>
            <w:shd w:val="clear" w:color="auto" w:fill="auto"/>
          </w:tcPr>
          <w:p w14:paraId="504FB828" w14:textId="77777777" w:rsidR="00AE3823" w:rsidRPr="00E32D25" w:rsidRDefault="00AE3823" w:rsidP="00E67CA3">
            <w:pPr>
              <w:jc w:val="center"/>
              <w:rPr>
                <w:rFonts w:ascii="Arial" w:hAnsi="Arial" w:cs="Arial"/>
              </w:rPr>
            </w:pPr>
            <w:r w:rsidRPr="00E32D25">
              <w:rPr>
                <w:rFonts w:ascii="Arial" w:hAnsi="Arial" w:cs="Arial"/>
              </w:rPr>
              <w:t>5</w:t>
            </w:r>
          </w:p>
        </w:tc>
        <w:tc>
          <w:tcPr>
            <w:tcW w:w="850" w:type="dxa"/>
            <w:shd w:val="clear" w:color="auto" w:fill="auto"/>
          </w:tcPr>
          <w:p w14:paraId="1D58B7DE" w14:textId="77777777" w:rsidR="00AE3823" w:rsidRPr="00E32D25" w:rsidRDefault="00AE3823" w:rsidP="00E67CA3">
            <w:pPr>
              <w:jc w:val="center"/>
              <w:rPr>
                <w:rFonts w:ascii="Arial" w:hAnsi="Arial" w:cs="Arial"/>
              </w:rPr>
            </w:pPr>
            <w:r w:rsidRPr="00E32D25">
              <w:rPr>
                <w:rFonts w:ascii="Arial" w:hAnsi="Arial" w:cs="Arial"/>
              </w:rPr>
              <w:t>0</w:t>
            </w:r>
          </w:p>
        </w:tc>
        <w:tc>
          <w:tcPr>
            <w:tcW w:w="851" w:type="dxa"/>
            <w:shd w:val="clear" w:color="auto" w:fill="auto"/>
          </w:tcPr>
          <w:p w14:paraId="6F927140" w14:textId="77777777" w:rsidR="00AE3823" w:rsidRPr="00E32D25" w:rsidRDefault="00AE3823" w:rsidP="00E67CA3">
            <w:pPr>
              <w:jc w:val="center"/>
              <w:rPr>
                <w:rFonts w:ascii="Arial" w:hAnsi="Arial" w:cs="Arial"/>
              </w:rPr>
            </w:pPr>
            <w:r w:rsidRPr="00E32D25">
              <w:rPr>
                <w:rFonts w:ascii="Arial" w:hAnsi="Arial" w:cs="Arial"/>
              </w:rPr>
              <w:t>0</w:t>
            </w:r>
          </w:p>
        </w:tc>
        <w:tc>
          <w:tcPr>
            <w:tcW w:w="850" w:type="dxa"/>
            <w:shd w:val="clear" w:color="auto" w:fill="auto"/>
          </w:tcPr>
          <w:p w14:paraId="600F8787" w14:textId="77777777" w:rsidR="00AE3823" w:rsidRPr="00E32D25" w:rsidRDefault="00AE3823" w:rsidP="00E67CA3">
            <w:pPr>
              <w:jc w:val="center"/>
              <w:rPr>
                <w:rFonts w:ascii="Arial" w:hAnsi="Arial" w:cs="Arial"/>
              </w:rPr>
            </w:pPr>
            <w:r w:rsidRPr="00E32D25">
              <w:rPr>
                <w:rFonts w:ascii="Arial" w:hAnsi="Arial" w:cs="Arial"/>
              </w:rPr>
              <w:t>0</w:t>
            </w:r>
          </w:p>
        </w:tc>
        <w:tc>
          <w:tcPr>
            <w:tcW w:w="868" w:type="dxa"/>
            <w:shd w:val="clear" w:color="auto" w:fill="auto"/>
          </w:tcPr>
          <w:p w14:paraId="4ECF39CE" w14:textId="77777777" w:rsidR="00AE3823" w:rsidRPr="00E32D25" w:rsidRDefault="00AE3823" w:rsidP="00E67CA3">
            <w:pPr>
              <w:jc w:val="center"/>
              <w:rPr>
                <w:rFonts w:ascii="Arial" w:hAnsi="Arial" w:cs="Arial"/>
              </w:rPr>
            </w:pPr>
            <w:r w:rsidRPr="00E32D25">
              <w:rPr>
                <w:rFonts w:ascii="Arial" w:hAnsi="Arial" w:cs="Arial"/>
              </w:rPr>
              <w:t>0</w:t>
            </w:r>
          </w:p>
        </w:tc>
        <w:tc>
          <w:tcPr>
            <w:tcW w:w="833" w:type="dxa"/>
            <w:shd w:val="clear" w:color="auto" w:fill="auto"/>
          </w:tcPr>
          <w:p w14:paraId="7EE98606" w14:textId="77777777" w:rsidR="00AE3823" w:rsidRPr="00E32D25" w:rsidRDefault="00AE3823" w:rsidP="00E67CA3">
            <w:pPr>
              <w:jc w:val="center"/>
              <w:rPr>
                <w:rFonts w:ascii="Arial" w:hAnsi="Arial" w:cs="Arial"/>
              </w:rPr>
            </w:pPr>
            <w:r w:rsidRPr="00E32D25">
              <w:rPr>
                <w:rFonts w:ascii="Arial" w:hAnsi="Arial" w:cs="Arial"/>
              </w:rPr>
              <w:t>0</w:t>
            </w:r>
          </w:p>
        </w:tc>
        <w:tc>
          <w:tcPr>
            <w:tcW w:w="817" w:type="dxa"/>
            <w:shd w:val="clear" w:color="auto" w:fill="auto"/>
          </w:tcPr>
          <w:p w14:paraId="5FC78D7D" w14:textId="77777777" w:rsidR="00AE3823" w:rsidRPr="00E32D25" w:rsidRDefault="00AE3823" w:rsidP="00E67CA3">
            <w:pPr>
              <w:jc w:val="center"/>
              <w:rPr>
                <w:rFonts w:ascii="Arial" w:hAnsi="Arial" w:cs="Arial"/>
              </w:rPr>
            </w:pPr>
            <w:r w:rsidRPr="00E32D25">
              <w:rPr>
                <w:rFonts w:ascii="Arial" w:hAnsi="Arial" w:cs="Arial"/>
              </w:rPr>
              <w:t>0</w:t>
            </w:r>
          </w:p>
        </w:tc>
        <w:tc>
          <w:tcPr>
            <w:tcW w:w="851" w:type="dxa"/>
            <w:shd w:val="clear" w:color="auto" w:fill="auto"/>
          </w:tcPr>
          <w:p w14:paraId="058BD140" w14:textId="77777777" w:rsidR="00AE3823" w:rsidRPr="00E32D25" w:rsidRDefault="00AE3823" w:rsidP="00E67CA3">
            <w:pPr>
              <w:jc w:val="center"/>
              <w:rPr>
                <w:rFonts w:ascii="Arial" w:hAnsi="Arial" w:cs="Arial"/>
              </w:rPr>
            </w:pPr>
            <w:r w:rsidRPr="00E32D25">
              <w:rPr>
                <w:rFonts w:ascii="Arial" w:hAnsi="Arial" w:cs="Arial"/>
              </w:rPr>
              <w:t>0</w:t>
            </w:r>
          </w:p>
        </w:tc>
        <w:tc>
          <w:tcPr>
            <w:tcW w:w="850" w:type="dxa"/>
            <w:shd w:val="clear" w:color="auto" w:fill="auto"/>
          </w:tcPr>
          <w:p w14:paraId="5FE739BF" w14:textId="77777777" w:rsidR="00AE3823" w:rsidRPr="00E32D25" w:rsidRDefault="00AE3823" w:rsidP="00E67CA3">
            <w:pPr>
              <w:jc w:val="center"/>
              <w:rPr>
                <w:rFonts w:ascii="Arial" w:hAnsi="Arial" w:cs="Arial"/>
              </w:rPr>
            </w:pPr>
            <w:r w:rsidRPr="00E32D25">
              <w:rPr>
                <w:rFonts w:ascii="Arial" w:hAnsi="Arial" w:cs="Arial"/>
              </w:rPr>
              <w:t>0</w:t>
            </w:r>
          </w:p>
        </w:tc>
      </w:tr>
      <w:tr w:rsidR="007668C6" w:rsidRPr="00E32D25" w14:paraId="032CFC75" w14:textId="77777777" w:rsidTr="00E32EAA">
        <w:tc>
          <w:tcPr>
            <w:tcW w:w="5495" w:type="dxa"/>
            <w:shd w:val="clear" w:color="auto" w:fill="auto"/>
            <w:hideMark/>
          </w:tcPr>
          <w:p w14:paraId="2DB6CAF6" w14:textId="77777777" w:rsidR="007668C6" w:rsidRPr="00E32D25" w:rsidRDefault="007668C6" w:rsidP="00E67CA3">
            <w:pPr>
              <w:rPr>
                <w:rFonts w:ascii="Arial" w:hAnsi="Arial" w:cs="Arial"/>
              </w:rPr>
            </w:pPr>
            <w:r w:rsidRPr="00E32D25">
              <w:rPr>
                <w:rFonts w:ascii="Arial" w:hAnsi="Arial" w:cs="Arial"/>
              </w:rPr>
              <w:t>Доля структурных подразделений администрации МО Кимовский район, 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w:t>
            </w:r>
          </w:p>
        </w:tc>
        <w:tc>
          <w:tcPr>
            <w:tcW w:w="1384" w:type="dxa"/>
            <w:shd w:val="clear" w:color="auto" w:fill="auto"/>
            <w:hideMark/>
          </w:tcPr>
          <w:p w14:paraId="589517B5" w14:textId="77777777" w:rsidR="007668C6" w:rsidRPr="00E32D25" w:rsidRDefault="007668C6" w:rsidP="00E67CA3">
            <w:pPr>
              <w:jc w:val="center"/>
              <w:rPr>
                <w:rFonts w:ascii="Arial" w:hAnsi="Arial" w:cs="Arial"/>
              </w:rPr>
            </w:pPr>
            <w:r w:rsidRPr="00E32D25">
              <w:rPr>
                <w:rFonts w:ascii="Arial" w:hAnsi="Arial" w:cs="Arial"/>
              </w:rPr>
              <w:t>%</w:t>
            </w:r>
          </w:p>
        </w:tc>
        <w:tc>
          <w:tcPr>
            <w:tcW w:w="1559" w:type="dxa"/>
            <w:shd w:val="clear" w:color="auto" w:fill="auto"/>
            <w:hideMark/>
          </w:tcPr>
          <w:p w14:paraId="6ABB5A83" w14:textId="77777777" w:rsidR="007668C6" w:rsidRPr="00E32D25" w:rsidRDefault="007668C6" w:rsidP="00E67CA3">
            <w:pPr>
              <w:jc w:val="center"/>
              <w:rPr>
                <w:rFonts w:ascii="Arial" w:hAnsi="Arial" w:cs="Arial"/>
              </w:rPr>
            </w:pPr>
            <w:r w:rsidRPr="00E32D25">
              <w:rPr>
                <w:rFonts w:ascii="Arial" w:hAnsi="Arial" w:cs="Arial"/>
              </w:rPr>
              <w:t>60</w:t>
            </w:r>
          </w:p>
        </w:tc>
        <w:tc>
          <w:tcPr>
            <w:tcW w:w="850" w:type="dxa"/>
            <w:shd w:val="clear" w:color="auto" w:fill="auto"/>
            <w:hideMark/>
          </w:tcPr>
          <w:p w14:paraId="308C32AD"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shd w:val="clear" w:color="auto" w:fill="auto"/>
            <w:hideMark/>
          </w:tcPr>
          <w:p w14:paraId="0D80DD95" w14:textId="77777777" w:rsidR="007668C6" w:rsidRPr="00E32D25" w:rsidRDefault="007668C6" w:rsidP="00E67CA3">
            <w:pPr>
              <w:jc w:val="center"/>
              <w:rPr>
                <w:rFonts w:ascii="Arial" w:hAnsi="Arial" w:cs="Arial"/>
              </w:rPr>
            </w:pPr>
            <w:r w:rsidRPr="00E32D25">
              <w:rPr>
                <w:rFonts w:ascii="Arial" w:hAnsi="Arial" w:cs="Arial"/>
              </w:rPr>
              <w:t>80</w:t>
            </w:r>
          </w:p>
        </w:tc>
        <w:tc>
          <w:tcPr>
            <w:tcW w:w="850" w:type="dxa"/>
            <w:shd w:val="clear" w:color="auto" w:fill="auto"/>
            <w:hideMark/>
          </w:tcPr>
          <w:p w14:paraId="23C16297" w14:textId="77777777" w:rsidR="007668C6" w:rsidRPr="00E32D25" w:rsidRDefault="00BD3D14" w:rsidP="00E67CA3">
            <w:pPr>
              <w:jc w:val="center"/>
              <w:rPr>
                <w:rFonts w:ascii="Arial" w:hAnsi="Arial" w:cs="Arial"/>
              </w:rPr>
            </w:pPr>
            <w:r w:rsidRPr="00E32D25">
              <w:rPr>
                <w:rFonts w:ascii="Arial" w:hAnsi="Arial" w:cs="Arial"/>
              </w:rPr>
              <w:t>100</w:t>
            </w:r>
          </w:p>
        </w:tc>
        <w:tc>
          <w:tcPr>
            <w:tcW w:w="868" w:type="dxa"/>
            <w:shd w:val="clear" w:color="auto" w:fill="auto"/>
            <w:hideMark/>
          </w:tcPr>
          <w:p w14:paraId="4CEFFCF1" w14:textId="77777777" w:rsidR="007668C6" w:rsidRPr="00E32D25" w:rsidRDefault="007668C6" w:rsidP="00E67CA3">
            <w:pPr>
              <w:jc w:val="center"/>
              <w:rPr>
                <w:rFonts w:ascii="Arial" w:hAnsi="Arial" w:cs="Arial"/>
              </w:rPr>
            </w:pPr>
            <w:r w:rsidRPr="00E32D25">
              <w:rPr>
                <w:rFonts w:ascii="Arial" w:hAnsi="Arial" w:cs="Arial"/>
              </w:rPr>
              <w:t>100</w:t>
            </w:r>
          </w:p>
        </w:tc>
        <w:tc>
          <w:tcPr>
            <w:tcW w:w="833" w:type="dxa"/>
            <w:shd w:val="clear" w:color="auto" w:fill="auto"/>
            <w:hideMark/>
          </w:tcPr>
          <w:p w14:paraId="2DC78B55" w14:textId="77777777" w:rsidR="007668C6" w:rsidRPr="00E32D25" w:rsidRDefault="007668C6" w:rsidP="00E67CA3">
            <w:pPr>
              <w:jc w:val="center"/>
              <w:rPr>
                <w:rFonts w:ascii="Arial" w:hAnsi="Arial" w:cs="Arial"/>
              </w:rPr>
            </w:pPr>
            <w:r w:rsidRPr="00E32D25">
              <w:rPr>
                <w:rFonts w:ascii="Arial" w:hAnsi="Arial" w:cs="Arial"/>
              </w:rPr>
              <w:t>100</w:t>
            </w:r>
          </w:p>
        </w:tc>
        <w:tc>
          <w:tcPr>
            <w:tcW w:w="817" w:type="dxa"/>
            <w:shd w:val="clear" w:color="auto" w:fill="auto"/>
          </w:tcPr>
          <w:p w14:paraId="5B39174A"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shd w:val="clear" w:color="auto" w:fill="auto"/>
          </w:tcPr>
          <w:p w14:paraId="383F62CD" w14:textId="77777777" w:rsidR="007668C6" w:rsidRPr="00E32D25" w:rsidRDefault="007668C6" w:rsidP="00E67CA3">
            <w:pPr>
              <w:jc w:val="center"/>
              <w:rPr>
                <w:rFonts w:ascii="Arial" w:hAnsi="Arial" w:cs="Arial"/>
              </w:rPr>
            </w:pPr>
            <w:r w:rsidRPr="00E32D25">
              <w:rPr>
                <w:rFonts w:ascii="Arial" w:hAnsi="Arial" w:cs="Arial"/>
              </w:rPr>
              <w:t>100</w:t>
            </w:r>
          </w:p>
        </w:tc>
        <w:tc>
          <w:tcPr>
            <w:tcW w:w="850" w:type="dxa"/>
            <w:shd w:val="clear" w:color="auto" w:fill="auto"/>
          </w:tcPr>
          <w:p w14:paraId="72BE220B" w14:textId="77777777" w:rsidR="007668C6" w:rsidRPr="00E32D25" w:rsidRDefault="007668C6" w:rsidP="00E67CA3">
            <w:pPr>
              <w:jc w:val="center"/>
              <w:rPr>
                <w:rFonts w:ascii="Arial" w:hAnsi="Arial" w:cs="Arial"/>
              </w:rPr>
            </w:pPr>
            <w:r w:rsidRPr="00E32D25">
              <w:rPr>
                <w:rFonts w:ascii="Arial" w:hAnsi="Arial" w:cs="Arial"/>
              </w:rPr>
              <w:t>100</w:t>
            </w:r>
          </w:p>
        </w:tc>
      </w:tr>
      <w:tr w:rsidR="007668C6" w:rsidRPr="00E32D25" w14:paraId="2E030A02" w14:textId="77777777" w:rsidTr="00E32EAA">
        <w:tc>
          <w:tcPr>
            <w:tcW w:w="5495" w:type="dxa"/>
            <w:hideMark/>
          </w:tcPr>
          <w:p w14:paraId="6FDDBCBD" w14:textId="77777777" w:rsidR="007668C6" w:rsidRPr="00E32D25" w:rsidRDefault="007668C6" w:rsidP="00E67CA3">
            <w:pPr>
              <w:rPr>
                <w:rFonts w:ascii="Arial" w:hAnsi="Arial" w:cs="Arial"/>
              </w:rPr>
            </w:pPr>
            <w:r w:rsidRPr="00E32D25">
              <w:rPr>
                <w:rFonts w:ascii="Arial" w:hAnsi="Arial" w:cs="Arial"/>
              </w:rPr>
              <w:t xml:space="preserve">Доля защищенных рабочих станций/серверов в структурных подразделениях администрации муниципального образования Кимовский район </w:t>
            </w:r>
          </w:p>
        </w:tc>
        <w:tc>
          <w:tcPr>
            <w:tcW w:w="1384" w:type="dxa"/>
            <w:hideMark/>
          </w:tcPr>
          <w:p w14:paraId="289E8D42" w14:textId="77777777" w:rsidR="007668C6" w:rsidRPr="00E32D25" w:rsidRDefault="007668C6" w:rsidP="00E67CA3">
            <w:pPr>
              <w:jc w:val="center"/>
              <w:rPr>
                <w:rFonts w:ascii="Arial" w:hAnsi="Arial" w:cs="Arial"/>
              </w:rPr>
            </w:pPr>
            <w:r w:rsidRPr="00E32D25">
              <w:rPr>
                <w:rFonts w:ascii="Arial" w:hAnsi="Arial" w:cs="Arial"/>
              </w:rPr>
              <w:t>%</w:t>
            </w:r>
          </w:p>
        </w:tc>
        <w:tc>
          <w:tcPr>
            <w:tcW w:w="1559" w:type="dxa"/>
            <w:hideMark/>
          </w:tcPr>
          <w:p w14:paraId="659DEB6D" w14:textId="77777777" w:rsidR="007668C6" w:rsidRPr="00E32D25" w:rsidRDefault="007668C6" w:rsidP="00E67CA3">
            <w:pPr>
              <w:jc w:val="center"/>
              <w:rPr>
                <w:rFonts w:ascii="Arial" w:hAnsi="Arial" w:cs="Arial"/>
              </w:rPr>
            </w:pPr>
            <w:r w:rsidRPr="00E32D25">
              <w:rPr>
                <w:rFonts w:ascii="Arial" w:hAnsi="Arial" w:cs="Arial"/>
              </w:rPr>
              <w:t>60</w:t>
            </w:r>
          </w:p>
        </w:tc>
        <w:tc>
          <w:tcPr>
            <w:tcW w:w="850" w:type="dxa"/>
            <w:hideMark/>
          </w:tcPr>
          <w:p w14:paraId="765D9541"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hideMark/>
          </w:tcPr>
          <w:p w14:paraId="7F33C496" w14:textId="77777777" w:rsidR="007668C6" w:rsidRPr="00E32D25" w:rsidRDefault="007668C6" w:rsidP="00E67CA3">
            <w:pPr>
              <w:jc w:val="center"/>
              <w:rPr>
                <w:rFonts w:ascii="Arial" w:hAnsi="Arial" w:cs="Arial"/>
              </w:rPr>
            </w:pPr>
            <w:r w:rsidRPr="00E32D25">
              <w:rPr>
                <w:rFonts w:ascii="Arial" w:hAnsi="Arial" w:cs="Arial"/>
              </w:rPr>
              <w:t>80</w:t>
            </w:r>
          </w:p>
        </w:tc>
        <w:tc>
          <w:tcPr>
            <w:tcW w:w="850" w:type="dxa"/>
            <w:hideMark/>
          </w:tcPr>
          <w:p w14:paraId="0009B6F1" w14:textId="77777777" w:rsidR="007668C6" w:rsidRPr="00E32D25" w:rsidRDefault="00BD3D14" w:rsidP="00E67CA3">
            <w:pPr>
              <w:jc w:val="center"/>
              <w:rPr>
                <w:rFonts w:ascii="Arial" w:hAnsi="Arial" w:cs="Arial"/>
              </w:rPr>
            </w:pPr>
            <w:r w:rsidRPr="00E32D25">
              <w:rPr>
                <w:rFonts w:ascii="Arial" w:hAnsi="Arial" w:cs="Arial"/>
              </w:rPr>
              <w:t>100</w:t>
            </w:r>
          </w:p>
        </w:tc>
        <w:tc>
          <w:tcPr>
            <w:tcW w:w="868" w:type="dxa"/>
            <w:hideMark/>
          </w:tcPr>
          <w:p w14:paraId="0FBBE630" w14:textId="77777777" w:rsidR="007668C6" w:rsidRPr="00E32D25" w:rsidRDefault="007668C6" w:rsidP="00E67CA3">
            <w:pPr>
              <w:jc w:val="center"/>
              <w:rPr>
                <w:rFonts w:ascii="Arial" w:hAnsi="Arial" w:cs="Arial"/>
              </w:rPr>
            </w:pPr>
            <w:r w:rsidRPr="00E32D25">
              <w:rPr>
                <w:rFonts w:ascii="Arial" w:hAnsi="Arial" w:cs="Arial"/>
              </w:rPr>
              <w:t>100</w:t>
            </w:r>
          </w:p>
        </w:tc>
        <w:tc>
          <w:tcPr>
            <w:tcW w:w="833" w:type="dxa"/>
            <w:hideMark/>
          </w:tcPr>
          <w:p w14:paraId="367A807A" w14:textId="77777777" w:rsidR="007668C6" w:rsidRPr="00E32D25" w:rsidRDefault="007668C6" w:rsidP="00E67CA3">
            <w:pPr>
              <w:jc w:val="center"/>
              <w:rPr>
                <w:rFonts w:ascii="Arial" w:hAnsi="Arial" w:cs="Arial"/>
              </w:rPr>
            </w:pPr>
            <w:r w:rsidRPr="00E32D25">
              <w:rPr>
                <w:rFonts w:ascii="Arial" w:hAnsi="Arial" w:cs="Arial"/>
              </w:rPr>
              <w:t>100</w:t>
            </w:r>
          </w:p>
        </w:tc>
        <w:tc>
          <w:tcPr>
            <w:tcW w:w="817" w:type="dxa"/>
          </w:tcPr>
          <w:p w14:paraId="149FA2EE" w14:textId="77777777" w:rsidR="007668C6" w:rsidRPr="00E32D25" w:rsidRDefault="007668C6" w:rsidP="00E67CA3">
            <w:pPr>
              <w:jc w:val="center"/>
              <w:rPr>
                <w:rFonts w:ascii="Arial" w:hAnsi="Arial" w:cs="Arial"/>
              </w:rPr>
            </w:pPr>
            <w:r w:rsidRPr="00E32D25">
              <w:rPr>
                <w:rFonts w:ascii="Arial" w:hAnsi="Arial" w:cs="Arial"/>
              </w:rPr>
              <w:t>100</w:t>
            </w:r>
          </w:p>
        </w:tc>
        <w:tc>
          <w:tcPr>
            <w:tcW w:w="851" w:type="dxa"/>
          </w:tcPr>
          <w:p w14:paraId="4B3A4739" w14:textId="77777777" w:rsidR="007668C6" w:rsidRPr="00E32D25" w:rsidRDefault="007668C6" w:rsidP="00E67CA3">
            <w:pPr>
              <w:jc w:val="center"/>
              <w:rPr>
                <w:rFonts w:ascii="Arial" w:hAnsi="Arial" w:cs="Arial"/>
              </w:rPr>
            </w:pPr>
            <w:r w:rsidRPr="00E32D25">
              <w:rPr>
                <w:rFonts w:ascii="Arial" w:hAnsi="Arial" w:cs="Arial"/>
              </w:rPr>
              <w:t>100</w:t>
            </w:r>
          </w:p>
        </w:tc>
        <w:tc>
          <w:tcPr>
            <w:tcW w:w="850" w:type="dxa"/>
          </w:tcPr>
          <w:p w14:paraId="15CB297B" w14:textId="77777777" w:rsidR="007668C6" w:rsidRPr="00E32D25" w:rsidRDefault="007668C6" w:rsidP="00E67CA3">
            <w:pPr>
              <w:jc w:val="center"/>
              <w:rPr>
                <w:rFonts w:ascii="Arial" w:hAnsi="Arial" w:cs="Arial"/>
              </w:rPr>
            </w:pPr>
            <w:r w:rsidRPr="00E32D25">
              <w:rPr>
                <w:rFonts w:ascii="Arial" w:hAnsi="Arial" w:cs="Arial"/>
              </w:rPr>
              <w:t>100</w:t>
            </w:r>
          </w:p>
        </w:tc>
      </w:tr>
    </w:tbl>
    <w:p w14:paraId="45A3BCA7" w14:textId="77777777" w:rsidR="0068628D" w:rsidRPr="00E32D25" w:rsidRDefault="0068628D" w:rsidP="001456B8">
      <w:pPr>
        <w:rPr>
          <w:rFonts w:ascii="Arial" w:hAnsi="Arial" w:cs="Arial"/>
        </w:rPr>
      </w:pPr>
    </w:p>
    <w:p w14:paraId="358928E9" w14:textId="77777777" w:rsidR="002108BB" w:rsidRPr="00E32D25" w:rsidRDefault="002108BB" w:rsidP="001456B8">
      <w:pPr>
        <w:rPr>
          <w:rFonts w:ascii="Arial" w:hAnsi="Arial" w:cs="Arial"/>
        </w:rPr>
      </w:pPr>
    </w:p>
    <w:p w14:paraId="69F34F1B" w14:textId="77777777" w:rsidR="002108BB" w:rsidRPr="00E32D25" w:rsidRDefault="002108BB" w:rsidP="001456B8">
      <w:pPr>
        <w:rPr>
          <w:rFonts w:ascii="Arial" w:hAnsi="Arial" w:cs="Arial"/>
        </w:rPr>
        <w:sectPr w:rsidR="002108BB" w:rsidRPr="00E32D25" w:rsidSect="00146293">
          <w:pgSz w:w="16838" w:h="11906" w:orient="landscape"/>
          <w:pgMar w:top="1701" w:right="1134" w:bottom="851" w:left="1134" w:header="709" w:footer="709" w:gutter="0"/>
          <w:cols w:space="708"/>
          <w:docGrid w:linePitch="360"/>
        </w:sectPr>
      </w:pPr>
    </w:p>
    <w:p w14:paraId="362E9E31" w14:textId="77777777" w:rsidR="0068628D" w:rsidRPr="00E32D25" w:rsidRDefault="0068628D" w:rsidP="0068628D">
      <w:pPr>
        <w:pStyle w:val="a3"/>
        <w:numPr>
          <w:ilvl w:val="0"/>
          <w:numId w:val="1"/>
        </w:numPr>
        <w:autoSpaceDE w:val="0"/>
        <w:autoSpaceDN w:val="0"/>
        <w:adjustRightInd w:val="0"/>
        <w:ind w:left="0" w:firstLine="709"/>
        <w:contextualSpacing w:val="0"/>
        <w:jc w:val="center"/>
        <w:rPr>
          <w:rFonts w:ascii="Arial" w:hAnsi="Arial" w:cs="Arial"/>
          <w:b/>
        </w:rPr>
      </w:pPr>
      <w:r w:rsidRPr="00E32D25">
        <w:rPr>
          <w:rFonts w:ascii="Arial" w:hAnsi="Arial" w:cs="Arial"/>
          <w:b/>
        </w:rPr>
        <w:lastRenderedPageBreak/>
        <w:t xml:space="preserve"> Ресурсное обеспечение Программы</w:t>
      </w:r>
    </w:p>
    <w:p w14:paraId="3577A068" w14:textId="77777777" w:rsidR="0068628D" w:rsidRPr="00E32D25" w:rsidRDefault="0068628D" w:rsidP="0068628D">
      <w:pPr>
        <w:autoSpaceDE w:val="0"/>
        <w:autoSpaceDN w:val="0"/>
        <w:adjustRightInd w:val="0"/>
        <w:ind w:firstLine="709"/>
        <w:rPr>
          <w:rFonts w:ascii="Arial" w:hAnsi="Arial" w:cs="Arial"/>
        </w:rPr>
      </w:pPr>
    </w:p>
    <w:p w14:paraId="4951911E" w14:textId="77777777" w:rsidR="0068628D" w:rsidRPr="00E32D25" w:rsidRDefault="0068628D" w:rsidP="0068628D">
      <w:pPr>
        <w:autoSpaceDE w:val="0"/>
        <w:autoSpaceDN w:val="0"/>
        <w:adjustRightInd w:val="0"/>
        <w:ind w:firstLine="709"/>
        <w:rPr>
          <w:rFonts w:ascii="Arial" w:hAnsi="Arial" w:cs="Arial"/>
        </w:rPr>
      </w:pPr>
      <w:r w:rsidRPr="00E32D25">
        <w:rPr>
          <w:rFonts w:ascii="Arial" w:hAnsi="Arial" w:cs="Arial"/>
        </w:rPr>
        <w:t>Программа финансируется за счет средств бюджета МО Кимовский район. Объем финансирования мероприятий Программы из бюджета МО Кимовский район будет уточняться ежегодно при формировании местного бюджета на соответствующий финансовый год исходя из возможностей бюджета МО Кимовский район и необходимости корректировки мероприятий с внесением изменений в соответствующие разделы Программы.</w:t>
      </w:r>
    </w:p>
    <w:p w14:paraId="593915D9" w14:textId="77777777" w:rsidR="0068628D" w:rsidRPr="00E32D25" w:rsidRDefault="0068628D" w:rsidP="0068628D">
      <w:pPr>
        <w:autoSpaceDE w:val="0"/>
        <w:autoSpaceDN w:val="0"/>
        <w:adjustRightInd w:val="0"/>
        <w:ind w:firstLine="709"/>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1590"/>
        <w:gridCol w:w="1184"/>
        <w:gridCol w:w="829"/>
        <w:gridCol w:w="766"/>
        <w:gridCol w:w="767"/>
        <w:gridCol w:w="690"/>
        <w:gridCol w:w="766"/>
        <w:gridCol w:w="767"/>
        <w:gridCol w:w="680"/>
        <w:gridCol w:w="737"/>
        <w:gridCol w:w="770"/>
      </w:tblGrid>
      <w:tr w:rsidR="0076510D" w:rsidRPr="00E32D25" w14:paraId="4865E955" w14:textId="77777777" w:rsidTr="00E32EAA">
        <w:tc>
          <w:tcPr>
            <w:tcW w:w="1590" w:type="dxa"/>
            <w:vMerge w:val="restart"/>
            <w:tcBorders>
              <w:top w:val="single" w:sz="6" w:space="0" w:color="auto"/>
              <w:left w:val="single" w:sz="6" w:space="0" w:color="auto"/>
              <w:right w:val="single" w:sz="4" w:space="0" w:color="auto"/>
            </w:tcBorders>
          </w:tcPr>
          <w:p w14:paraId="7E07F986" w14:textId="77777777" w:rsidR="0076510D" w:rsidRPr="00E32D25" w:rsidRDefault="0076510D" w:rsidP="002108BB">
            <w:pPr>
              <w:jc w:val="center"/>
              <w:rPr>
                <w:rFonts w:ascii="Arial" w:hAnsi="Arial" w:cs="Arial"/>
              </w:rPr>
            </w:pPr>
            <w:r w:rsidRPr="00E32D25">
              <w:rPr>
                <w:rFonts w:ascii="Arial" w:hAnsi="Arial" w:cs="Arial"/>
              </w:rPr>
              <w:t>Наименование ресурсов</w:t>
            </w:r>
          </w:p>
        </w:tc>
        <w:tc>
          <w:tcPr>
            <w:tcW w:w="1184" w:type="dxa"/>
            <w:vMerge w:val="restart"/>
            <w:tcBorders>
              <w:top w:val="single" w:sz="4" w:space="0" w:color="auto"/>
              <w:left w:val="single" w:sz="4" w:space="0" w:color="auto"/>
              <w:right w:val="single" w:sz="4" w:space="0" w:color="auto"/>
            </w:tcBorders>
          </w:tcPr>
          <w:p w14:paraId="12FC85C4" w14:textId="77777777" w:rsidR="0076510D" w:rsidRPr="00E32D25" w:rsidRDefault="0076510D" w:rsidP="002108BB">
            <w:pPr>
              <w:jc w:val="center"/>
              <w:rPr>
                <w:rFonts w:ascii="Arial" w:hAnsi="Arial" w:cs="Arial"/>
              </w:rPr>
            </w:pPr>
            <w:r w:rsidRPr="00E32D25">
              <w:rPr>
                <w:rFonts w:ascii="Arial" w:hAnsi="Arial" w:cs="Arial"/>
              </w:rPr>
              <w:t>Единица измерения</w:t>
            </w:r>
          </w:p>
        </w:tc>
        <w:tc>
          <w:tcPr>
            <w:tcW w:w="6772" w:type="dxa"/>
            <w:gridSpan w:val="9"/>
            <w:tcBorders>
              <w:top w:val="single" w:sz="4" w:space="0" w:color="auto"/>
              <w:left w:val="single" w:sz="4" w:space="0" w:color="auto"/>
              <w:right w:val="single" w:sz="4" w:space="0" w:color="auto"/>
            </w:tcBorders>
          </w:tcPr>
          <w:p w14:paraId="7CA45BE2" w14:textId="77777777" w:rsidR="0076510D" w:rsidRPr="00E32D25" w:rsidRDefault="0076510D" w:rsidP="002108BB">
            <w:pPr>
              <w:jc w:val="center"/>
              <w:rPr>
                <w:rFonts w:ascii="Arial" w:hAnsi="Arial" w:cs="Arial"/>
              </w:rPr>
            </w:pPr>
            <w:r w:rsidRPr="00E32D25">
              <w:rPr>
                <w:rFonts w:ascii="Arial" w:hAnsi="Arial" w:cs="Arial"/>
              </w:rPr>
              <w:t>Объем потребности в ресурсах</w:t>
            </w:r>
          </w:p>
        </w:tc>
      </w:tr>
      <w:tr w:rsidR="0076510D" w:rsidRPr="00E32D25" w14:paraId="6717C2E9" w14:textId="77777777" w:rsidTr="00E32EAA">
        <w:tc>
          <w:tcPr>
            <w:tcW w:w="1590" w:type="dxa"/>
            <w:vMerge/>
            <w:tcBorders>
              <w:left w:val="single" w:sz="6" w:space="0" w:color="auto"/>
              <w:right w:val="single" w:sz="4" w:space="0" w:color="auto"/>
            </w:tcBorders>
          </w:tcPr>
          <w:p w14:paraId="08B54204" w14:textId="77777777" w:rsidR="0076510D" w:rsidRPr="00E32D25" w:rsidRDefault="0076510D" w:rsidP="002108BB">
            <w:pPr>
              <w:jc w:val="center"/>
              <w:rPr>
                <w:rFonts w:ascii="Arial" w:hAnsi="Arial" w:cs="Arial"/>
              </w:rPr>
            </w:pPr>
          </w:p>
        </w:tc>
        <w:tc>
          <w:tcPr>
            <w:tcW w:w="1184" w:type="dxa"/>
            <w:vMerge/>
            <w:tcBorders>
              <w:left w:val="single" w:sz="4" w:space="0" w:color="auto"/>
              <w:right w:val="single" w:sz="4" w:space="0" w:color="auto"/>
            </w:tcBorders>
          </w:tcPr>
          <w:p w14:paraId="2CB248A7" w14:textId="77777777" w:rsidR="0076510D" w:rsidRPr="00E32D25" w:rsidRDefault="0076510D" w:rsidP="002108BB">
            <w:pPr>
              <w:jc w:val="center"/>
              <w:rPr>
                <w:rFonts w:ascii="Arial" w:hAnsi="Arial" w:cs="Arial"/>
              </w:rPr>
            </w:pPr>
          </w:p>
        </w:tc>
        <w:tc>
          <w:tcPr>
            <w:tcW w:w="829" w:type="dxa"/>
            <w:vMerge w:val="restart"/>
            <w:tcBorders>
              <w:top w:val="single" w:sz="4" w:space="0" w:color="auto"/>
              <w:left w:val="single" w:sz="4" w:space="0" w:color="auto"/>
              <w:right w:val="single" w:sz="4" w:space="0" w:color="auto"/>
            </w:tcBorders>
          </w:tcPr>
          <w:p w14:paraId="4E9A0728" w14:textId="77777777" w:rsidR="0076510D" w:rsidRPr="00E32D25" w:rsidRDefault="0076510D" w:rsidP="002108BB">
            <w:pPr>
              <w:jc w:val="center"/>
              <w:rPr>
                <w:rFonts w:ascii="Arial" w:hAnsi="Arial" w:cs="Arial"/>
              </w:rPr>
            </w:pPr>
            <w:r w:rsidRPr="00E32D25">
              <w:rPr>
                <w:rFonts w:ascii="Arial" w:hAnsi="Arial" w:cs="Arial"/>
              </w:rPr>
              <w:t>Всего</w:t>
            </w:r>
          </w:p>
        </w:tc>
        <w:tc>
          <w:tcPr>
            <w:tcW w:w="5943" w:type="dxa"/>
            <w:gridSpan w:val="8"/>
            <w:tcBorders>
              <w:top w:val="single" w:sz="4" w:space="0" w:color="auto"/>
              <w:left w:val="single" w:sz="4" w:space="0" w:color="auto"/>
              <w:bottom w:val="single" w:sz="4" w:space="0" w:color="auto"/>
              <w:right w:val="single" w:sz="4" w:space="0" w:color="auto"/>
            </w:tcBorders>
          </w:tcPr>
          <w:p w14:paraId="0611773B" w14:textId="77777777" w:rsidR="0076510D" w:rsidRPr="00E32D25" w:rsidRDefault="0076510D" w:rsidP="002108BB">
            <w:pPr>
              <w:jc w:val="center"/>
              <w:rPr>
                <w:rFonts w:ascii="Arial" w:hAnsi="Arial" w:cs="Arial"/>
              </w:rPr>
            </w:pPr>
            <w:r w:rsidRPr="00E32D25">
              <w:rPr>
                <w:rFonts w:ascii="Arial" w:hAnsi="Arial" w:cs="Arial"/>
              </w:rPr>
              <w:t>в том числе по годам реализации</w:t>
            </w:r>
          </w:p>
        </w:tc>
      </w:tr>
      <w:tr w:rsidR="002018D5" w:rsidRPr="00E32D25" w14:paraId="774E8BFA" w14:textId="77777777" w:rsidTr="00E32EAA">
        <w:tc>
          <w:tcPr>
            <w:tcW w:w="1590" w:type="dxa"/>
            <w:vMerge/>
            <w:tcBorders>
              <w:left w:val="single" w:sz="6" w:space="0" w:color="auto"/>
              <w:bottom w:val="single" w:sz="6" w:space="0" w:color="auto"/>
              <w:right w:val="single" w:sz="4" w:space="0" w:color="auto"/>
            </w:tcBorders>
          </w:tcPr>
          <w:p w14:paraId="159D527E" w14:textId="77777777" w:rsidR="0076510D" w:rsidRPr="00E32D25" w:rsidRDefault="0076510D" w:rsidP="002108BB">
            <w:pPr>
              <w:jc w:val="center"/>
              <w:rPr>
                <w:rFonts w:ascii="Arial" w:hAnsi="Arial" w:cs="Arial"/>
              </w:rPr>
            </w:pPr>
          </w:p>
        </w:tc>
        <w:tc>
          <w:tcPr>
            <w:tcW w:w="1184" w:type="dxa"/>
            <w:vMerge/>
            <w:tcBorders>
              <w:left w:val="single" w:sz="4" w:space="0" w:color="auto"/>
              <w:bottom w:val="single" w:sz="4" w:space="0" w:color="auto"/>
              <w:right w:val="single" w:sz="4" w:space="0" w:color="auto"/>
            </w:tcBorders>
          </w:tcPr>
          <w:p w14:paraId="4F726A30" w14:textId="77777777" w:rsidR="0076510D" w:rsidRPr="00E32D25" w:rsidRDefault="0076510D" w:rsidP="002108BB">
            <w:pPr>
              <w:jc w:val="center"/>
              <w:rPr>
                <w:rFonts w:ascii="Arial" w:hAnsi="Arial" w:cs="Arial"/>
              </w:rPr>
            </w:pPr>
          </w:p>
        </w:tc>
        <w:tc>
          <w:tcPr>
            <w:tcW w:w="829" w:type="dxa"/>
            <w:vMerge/>
            <w:tcBorders>
              <w:left w:val="single" w:sz="4" w:space="0" w:color="auto"/>
              <w:bottom w:val="single" w:sz="4" w:space="0" w:color="auto"/>
              <w:right w:val="single" w:sz="4" w:space="0" w:color="auto"/>
            </w:tcBorders>
          </w:tcPr>
          <w:p w14:paraId="7360990A" w14:textId="77777777" w:rsidR="0076510D" w:rsidRPr="00E32D25" w:rsidRDefault="0076510D" w:rsidP="002108BB">
            <w:pPr>
              <w:jc w:val="center"/>
              <w:rPr>
                <w:rFonts w:ascii="Arial" w:hAnsi="Arial" w:cs="Arial"/>
              </w:rPr>
            </w:pPr>
          </w:p>
        </w:tc>
        <w:tc>
          <w:tcPr>
            <w:tcW w:w="766" w:type="dxa"/>
            <w:tcBorders>
              <w:top w:val="single" w:sz="4" w:space="0" w:color="auto"/>
              <w:left w:val="single" w:sz="4" w:space="0" w:color="auto"/>
              <w:bottom w:val="single" w:sz="4" w:space="0" w:color="auto"/>
              <w:right w:val="single" w:sz="4" w:space="0" w:color="auto"/>
            </w:tcBorders>
          </w:tcPr>
          <w:p w14:paraId="5BDBFA29" w14:textId="77777777" w:rsidR="0076510D" w:rsidRPr="00E32D25" w:rsidRDefault="0076510D" w:rsidP="002108BB">
            <w:pPr>
              <w:jc w:val="center"/>
              <w:rPr>
                <w:rFonts w:ascii="Arial" w:hAnsi="Arial" w:cs="Arial"/>
              </w:rPr>
            </w:pPr>
            <w:r w:rsidRPr="00E32D25">
              <w:rPr>
                <w:rFonts w:ascii="Arial" w:hAnsi="Arial" w:cs="Arial"/>
              </w:rPr>
              <w:t>2017</w:t>
            </w:r>
          </w:p>
        </w:tc>
        <w:tc>
          <w:tcPr>
            <w:tcW w:w="767" w:type="dxa"/>
            <w:tcBorders>
              <w:top w:val="single" w:sz="4" w:space="0" w:color="auto"/>
              <w:left w:val="single" w:sz="4" w:space="0" w:color="auto"/>
              <w:bottom w:val="single" w:sz="4" w:space="0" w:color="auto"/>
              <w:right w:val="single" w:sz="4" w:space="0" w:color="auto"/>
            </w:tcBorders>
          </w:tcPr>
          <w:p w14:paraId="2118D588" w14:textId="77777777" w:rsidR="0076510D" w:rsidRPr="00E32D25" w:rsidRDefault="0076510D" w:rsidP="002108BB">
            <w:pPr>
              <w:jc w:val="center"/>
              <w:rPr>
                <w:rFonts w:ascii="Arial" w:hAnsi="Arial" w:cs="Arial"/>
              </w:rPr>
            </w:pPr>
            <w:r w:rsidRPr="00E32D25">
              <w:rPr>
                <w:rFonts w:ascii="Arial" w:hAnsi="Arial" w:cs="Arial"/>
              </w:rPr>
              <w:t>2018</w:t>
            </w:r>
          </w:p>
        </w:tc>
        <w:tc>
          <w:tcPr>
            <w:tcW w:w="690" w:type="dxa"/>
            <w:tcBorders>
              <w:top w:val="single" w:sz="4" w:space="0" w:color="auto"/>
              <w:left w:val="single" w:sz="4" w:space="0" w:color="auto"/>
              <w:bottom w:val="single" w:sz="4" w:space="0" w:color="auto"/>
              <w:right w:val="single" w:sz="4" w:space="0" w:color="auto"/>
            </w:tcBorders>
          </w:tcPr>
          <w:p w14:paraId="50C485B1" w14:textId="77777777" w:rsidR="0076510D" w:rsidRPr="00E32D25" w:rsidRDefault="0076510D" w:rsidP="002108BB">
            <w:pPr>
              <w:jc w:val="center"/>
              <w:rPr>
                <w:rFonts w:ascii="Arial" w:hAnsi="Arial" w:cs="Arial"/>
              </w:rPr>
            </w:pPr>
            <w:r w:rsidRPr="00E32D25">
              <w:rPr>
                <w:rFonts w:ascii="Arial" w:hAnsi="Arial" w:cs="Arial"/>
              </w:rPr>
              <w:t>2019</w:t>
            </w:r>
          </w:p>
        </w:tc>
        <w:tc>
          <w:tcPr>
            <w:tcW w:w="766" w:type="dxa"/>
            <w:tcBorders>
              <w:top w:val="single" w:sz="4" w:space="0" w:color="auto"/>
              <w:left w:val="single" w:sz="4" w:space="0" w:color="auto"/>
              <w:bottom w:val="single" w:sz="4" w:space="0" w:color="auto"/>
              <w:right w:val="single" w:sz="4" w:space="0" w:color="auto"/>
            </w:tcBorders>
          </w:tcPr>
          <w:p w14:paraId="1E49B57D" w14:textId="77777777" w:rsidR="0076510D" w:rsidRPr="00E32D25" w:rsidRDefault="0076510D" w:rsidP="002108BB">
            <w:pPr>
              <w:jc w:val="center"/>
              <w:rPr>
                <w:rFonts w:ascii="Arial" w:hAnsi="Arial" w:cs="Arial"/>
              </w:rPr>
            </w:pPr>
            <w:r w:rsidRPr="00E32D25">
              <w:rPr>
                <w:rFonts w:ascii="Arial" w:hAnsi="Arial" w:cs="Arial"/>
              </w:rPr>
              <w:t>2020</w:t>
            </w:r>
          </w:p>
        </w:tc>
        <w:tc>
          <w:tcPr>
            <w:tcW w:w="767" w:type="dxa"/>
            <w:tcBorders>
              <w:top w:val="single" w:sz="4" w:space="0" w:color="auto"/>
              <w:left w:val="single" w:sz="4" w:space="0" w:color="auto"/>
              <w:bottom w:val="single" w:sz="4" w:space="0" w:color="auto"/>
              <w:right w:val="single" w:sz="4" w:space="0" w:color="auto"/>
            </w:tcBorders>
          </w:tcPr>
          <w:p w14:paraId="0CC43C41" w14:textId="77777777" w:rsidR="0076510D" w:rsidRPr="00E32D25" w:rsidRDefault="0076510D" w:rsidP="002108BB">
            <w:pPr>
              <w:jc w:val="center"/>
              <w:rPr>
                <w:rFonts w:ascii="Arial" w:hAnsi="Arial" w:cs="Arial"/>
              </w:rPr>
            </w:pPr>
            <w:r w:rsidRPr="00E32D25">
              <w:rPr>
                <w:rFonts w:ascii="Arial" w:hAnsi="Arial" w:cs="Arial"/>
              </w:rPr>
              <w:t>2021</w:t>
            </w:r>
          </w:p>
        </w:tc>
        <w:tc>
          <w:tcPr>
            <w:tcW w:w="680" w:type="dxa"/>
            <w:tcBorders>
              <w:top w:val="single" w:sz="4" w:space="0" w:color="auto"/>
              <w:left w:val="single" w:sz="4" w:space="0" w:color="auto"/>
              <w:bottom w:val="single" w:sz="4" w:space="0" w:color="auto"/>
              <w:right w:val="single" w:sz="4" w:space="0" w:color="auto"/>
            </w:tcBorders>
          </w:tcPr>
          <w:p w14:paraId="5F4833CC" w14:textId="77777777" w:rsidR="0076510D" w:rsidRPr="00E32D25" w:rsidRDefault="0076510D" w:rsidP="002108BB">
            <w:pPr>
              <w:jc w:val="center"/>
              <w:rPr>
                <w:rFonts w:ascii="Arial" w:hAnsi="Arial" w:cs="Arial"/>
              </w:rPr>
            </w:pPr>
            <w:r w:rsidRPr="00E32D25">
              <w:rPr>
                <w:rFonts w:ascii="Arial" w:hAnsi="Arial" w:cs="Arial"/>
              </w:rPr>
              <w:t>2022</w:t>
            </w:r>
          </w:p>
        </w:tc>
        <w:tc>
          <w:tcPr>
            <w:tcW w:w="737" w:type="dxa"/>
            <w:tcBorders>
              <w:top w:val="single" w:sz="4" w:space="0" w:color="auto"/>
              <w:left w:val="single" w:sz="4" w:space="0" w:color="auto"/>
              <w:bottom w:val="single" w:sz="4" w:space="0" w:color="auto"/>
              <w:right w:val="single" w:sz="4" w:space="0" w:color="auto"/>
            </w:tcBorders>
          </w:tcPr>
          <w:p w14:paraId="6FF7FD10" w14:textId="77777777" w:rsidR="0076510D" w:rsidRPr="00E32D25" w:rsidRDefault="0076510D" w:rsidP="002108BB">
            <w:pPr>
              <w:jc w:val="center"/>
              <w:rPr>
                <w:rFonts w:ascii="Arial" w:hAnsi="Arial" w:cs="Arial"/>
              </w:rPr>
            </w:pPr>
            <w:r w:rsidRPr="00E32D25">
              <w:rPr>
                <w:rFonts w:ascii="Arial" w:hAnsi="Arial" w:cs="Arial"/>
              </w:rPr>
              <w:t>2023</w:t>
            </w:r>
          </w:p>
        </w:tc>
        <w:tc>
          <w:tcPr>
            <w:tcW w:w="770" w:type="dxa"/>
            <w:tcBorders>
              <w:top w:val="single" w:sz="4" w:space="0" w:color="auto"/>
              <w:left w:val="single" w:sz="4" w:space="0" w:color="auto"/>
              <w:bottom w:val="single" w:sz="4" w:space="0" w:color="auto"/>
              <w:right w:val="single" w:sz="4" w:space="0" w:color="auto"/>
            </w:tcBorders>
          </w:tcPr>
          <w:p w14:paraId="17B4347E" w14:textId="77777777" w:rsidR="0076510D" w:rsidRPr="00E32D25" w:rsidRDefault="0076510D" w:rsidP="002108BB">
            <w:pPr>
              <w:jc w:val="center"/>
              <w:rPr>
                <w:rFonts w:ascii="Arial" w:hAnsi="Arial" w:cs="Arial"/>
              </w:rPr>
            </w:pPr>
            <w:r w:rsidRPr="00E32D25">
              <w:rPr>
                <w:rFonts w:ascii="Arial" w:hAnsi="Arial" w:cs="Arial"/>
              </w:rPr>
              <w:t>2024</w:t>
            </w:r>
          </w:p>
        </w:tc>
      </w:tr>
      <w:tr w:rsidR="002108BB" w:rsidRPr="00E32D25" w14:paraId="2265A923" w14:textId="77777777" w:rsidTr="00E32EAA">
        <w:tc>
          <w:tcPr>
            <w:tcW w:w="1590" w:type="dxa"/>
            <w:tcBorders>
              <w:top w:val="single" w:sz="6" w:space="0" w:color="auto"/>
              <w:left w:val="single" w:sz="6" w:space="0" w:color="auto"/>
              <w:bottom w:val="single" w:sz="6" w:space="0" w:color="auto"/>
              <w:right w:val="single" w:sz="4" w:space="0" w:color="auto"/>
            </w:tcBorders>
          </w:tcPr>
          <w:p w14:paraId="1B5CFD98" w14:textId="77777777" w:rsidR="002108BB" w:rsidRPr="00E32D25" w:rsidRDefault="002108BB" w:rsidP="002108BB">
            <w:pPr>
              <w:jc w:val="center"/>
              <w:rPr>
                <w:rFonts w:ascii="Arial" w:hAnsi="Arial" w:cs="Arial"/>
              </w:rPr>
            </w:pPr>
            <w:r w:rsidRPr="00E32D25">
              <w:rPr>
                <w:rFonts w:ascii="Arial" w:hAnsi="Arial" w:cs="Arial"/>
              </w:rPr>
              <w:t>бюджет МО Кимовский район, всего:</w:t>
            </w:r>
          </w:p>
        </w:tc>
        <w:tc>
          <w:tcPr>
            <w:tcW w:w="1184" w:type="dxa"/>
            <w:tcBorders>
              <w:top w:val="single" w:sz="4" w:space="0" w:color="auto"/>
              <w:left w:val="single" w:sz="4" w:space="0" w:color="auto"/>
              <w:bottom w:val="single" w:sz="4" w:space="0" w:color="auto"/>
              <w:right w:val="single" w:sz="4" w:space="0" w:color="auto"/>
            </w:tcBorders>
          </w:tcPr>
          <w:p w14:paraId="597968CA" w14:textId="77777777" w:rsidR="002108BB" w:rsidRPr="00E32D25" w:rsidRDefault="002108BB" w:rsidP="002108BB">
            <w:pPr>
              <w:jc w:val="center"/>
              <w:rPr>
                <w:rFonts w:ascii="Arial" w:hAnsi="Arial" w:cs="Arial"/>
              </w:rPr>
            </w:pPr>
            <w:r w:rsidRPr="00E32D25">
              <w:rPr>
                <w:rFonts w:ascii="Arial" w:hAnsi="Arial" w:cs="Arial"/>
              </w:rPr>
              <w:t>тыс. руб.</w:t>
            </w:r>
          </w:p>
        </w:tc>
        <w:tc>
          <w:tcPr>
            <w:tcW w:w="829" w:type="dxa"/>
            <w:tcBorders>
              <w:top w:val="single" w:sz="4" w:space="0" w:color="auto"/>
              <w:left w:val="single" w:sz="4" w:space="0" w:color="auto"/>
              <w:bottom w:val="single" w:sz="4" w:space="0" w:color="auto"/>
              <w:right w:val="single" w:sz="4" w:space="0" w:color="auto"/>
            </w:tcBorders>
          </w:tcPr>
          <w:p w14:paraId="21B5EC8B" w14:textId="77777777" w:rsidR="002108BB" w:rsidRPr="00E32D25" w:rsidRDefault="001B5E11" w:rsidP="002108BB">
            <w:pPr>
              <w:jc w:val="center"/>
              <w:rPr>
                <w:rFonts w:ascii="Arial" w:hAnsi="Arial" w:cs="Arial"/>
              </w:rPr>
            </w:pPr>
            <w:r w:rsidRPr="00E32D25">
              <w:rPr>
                <w:rFonts w:ascii="Arial" w:hAnsi="Arial" w:cs="Arial"/>
              </w:rPr>
              <w:t>18930,751</w:t>
            </w:r>
          </w:p>
        </w:tc>
        <w:tc>
          <w:tcPr>
            <w:tcW w:w="766" w:type="dxa"/>
            <w:tcBorders>
              <w:top w:val="single" w:sz="4" w:space="0" w:color="auto"/>
              <w:left w:val="single" w:sz="4" w:space="0" w:color="auto"/>
              <w:bottom w:val="single" w:sz="4" w:space="0" w:color="auto"/>
              <w:right w:val="single" w:sz="4" w:space="0" w:color="auto"/>
            </w:tcBorders>
          </w:tcPr>
          <w:p w14:paraId="5B405E32" w14:textId="77777777" w:rsidR="002108BB" w:rsidRPr="00E32D25" w:rsidRDefault="002108BB" w:rsidP="002108BB">
            <w:pPr>
              <w:jc w:val="center"/>
              <w:rPr>
                <w:rFonts w:ascii="Arial" w:hAnsi="Arial" w:cs="Arial"/>
              </w:rPr>
            </w:pPr>
            <w:r w:rsidRPr="00E32D25">
              <w:rPr>
                <w:rFonts w:ascii="Arial" w:hAnsi="Arial" w:cs="Arial"/>
              </w:rPr>
              <w:t>2629,535</w:t>
            </w:r>
          </w:p>
        </w:tc>
        <w:tc>
          <w:tcPr>
            <w:tcW w:w="767" w:type="dxa"/>
            <w:tcBorders>
              <w:top w:val="single" w:sz="4" w:space="0" w:color="auto"/>
              <w:left w:val="single" w:sz="4" w:space="0" w:color="auto"/>
              <w:bottom w:val="single" w:sz="4" w:space="0" w:color="auto"/>
              <w:right w:val="single" w:sz="4" w:space="0" w:color="auto"/>
            </w:tcBorders>
          </w:tcPr>
          <w:p w14:paraId="4F6A8BDD" w14:textId="77777777" w:rsidR="002108BB" w:rsidRPr="00E32D25" w:rsidRDefault="002108BB" w:rsidP="002108BB">
            <w:pPr>
              <w:jc w:val="center"/>
              <w:rPr>
                <w:rFonts w:ascii="Arial" w:hAnsi="Arial" w:cs="Arial"/>
              </w:rPr>
            </w:pPr>
            <w:r w:rsidRPr="00E32D25">
              <w:rPr>
                <w:rFonts w:ascii="Arial" w:hAnsi="Arial" w:cs="Arial"/>
              </w:rPr>
              <w:t>2044,963</w:t>
            </w:r>
          </w:p>
        </w:tc>
        <w:tc>
          <w:tcPr>
            <w:tcW w:w="690" w:type="dxa"/>
            <w:tcBorders>
              <w:top w:val="single" w:sz="4" w:space="0" w:color="auto"/>
              <w:left w:val="single" w:sz="4" w:space="0" w:color="auto"/>
              <w:bottom w:val="single" w:sz="4" w:space="0" w:color="auto"/>
              <w:right w:val="single" w:sz="4" w:space="0" w:color="auto"/>
            </w:tcBorders>
          </w:tcPr>
          <w:p w14:paraId="4584861C" w14:textId="77777777" w:rsidR="002108BB" w:rsidRPr="00E32D25" w:rsidRDefault="001B5E11" w:rsidP="002108BB">
            <w:pPr>
              <w:jc w:val="center"/>
              <w:rPr>
                <w:rFonts w:ascii="Arial" w:hAnsi="Arial" w:cs="Arial"/>
              </w:rPr>
            </w:pPr>
            <w:r w:rsidRPr="00E32D25">
              <w:rPr>
                <w:rFonts w:ascii="Arial" w:hAnsi="Arial" w:cs="Arial"/>
              </w:rPr>
              <w:t>2050,053</w:t>
            </w:r>
          </w:p>
        </w:tc>
        <w:tc>
          <w:tcPr>
            <w:tcW w:w="766" w:type="dxa"/>
            <w:tcBorders>
              <w:top w:val="single" w:sz="4" w:space="0" w:color="auto"/>
              <w:left w:val="single" w:sz="4" w:space="0" w:color="auto"/>
              <w:bottom w:val="single" w:sz="4" w:space="0" w:color="auto"/>
              <w:right w:val="single" w:sz="4" w:space="0" w:color="auto"/>
            </w:tcBorders>
          </w:tcPr>
          <w:p w14:paraId="0819BE6F" w14:textId="77777777" w:rsidR="002108BB" w:rsidRPr="00E32D25" w:rsidRDefault="001B5E11" w:rsidP="002108BB">
            <w:pPr>
              <w:jc w:val="center"/>
              <w:rPr>
                <w:rFonts w:ascii="Arial" w:hAnsi="Arial" w:cs="Arial"/>
              </w:rPr>
            </w:pPr>
            <w:r w:rsidRPr="00E32D25">
              <w:rPr>
                <w:rFonts w:ascii="Arial" w:hAnsi="Arial" w:cs="Arial"/>
              </w:rPr>
              <w:t>2338,800</w:t>
            </w:r>
          </w:p>
        </w:tc>
        <w:tc>
          <w:tcPr>
            <w:tcW w:w="767" w:type="dxa"/>
            <w:tcBorders>
              <w:top w:val="single" w:sz="4" w:space="0" w:color="auto"/>
              <w:left w:val="single" w:sz="4" w:space="0" w:color="auto"/>
              <w:bottom w:val="single" w:sz="4" w:space="0" w:color="auto"/>
              <w:right w:val="single" w:sz="4" w:space="0" w:color="auto"/>
            </w:tcBorders>
          </w:tcPr>
          <w:p w14:paraId="5EAB6F21" w14:textId="77777777" w:rsidR="002108BB" w:rsidRPr="00E32D25" w:rsidRDefault="001B5E11" w:rsidP="002108BB">
            <w:pPr>
              <w:jc w:val="center"/>
              <w:rPr>
                <w:rFonts w:ascii="Arial" w:hAnsi="Arial" w:cs="Arial"/>
              </w:rPr>
            </w:pPr>
            <w:r w:rsidRPr="00E32D25">
              <w:rPr>
                <w:rFonts w:ascii="Arial" w:hAnsi="Arial" w:cs="Arial"/>
              </w:rPr>
              <w:t>3867,400</w:t>
            </w:r>
          </w:p>
        </w:tc>
        <w:tc>
          <w:tcPr>
            <w:tcW w:w="680" w:type="dxa"/>
            <w:tcBorders>
              <w:top w:val="single" w:sz="4" w:space="0" w:color="auto"/>
              <w:left w:val="single" w:sz="4" w:space="0" w:color="auto"/>
              <w:bottom w:val="single" w:sz="4" w:space="0" w:color="auto"/>
              <w:right w:val="single" w:sz="4" w:space="0" w:color="auto"/>
            </w:tcBorders>
          </w:tcPr>
          <w:p w14:paraId="71D337C7" w14:textId="77777777" w:rsidR="002108BB" w:rsidRPr="00E32D25" w:rsidRDefault="001B5E11" w:rsidP="002108BB">
            <w:pPr>
              <w:jc w:val="center"/>
              <w:rPr>
                <w:rFonts w:ascii="Arial" w:hAnsi="Arial" w:cs="Arial"/>
              </w:rPr>
            </w:pPr>
            <w:r w:rsidRPr="00E32D25">
              <w:rPr>
                <w:rFonts w:ascii="Arial" w:hAnsi="Arial" w:cs="Arial"/>
              </w:rPr>
              <w:t>2000,000</w:t>
            </w:r>
          </w:p>
        </w:tc>
        <w:tc>
          <w:tcPr>
            <w:tcW w:w="737" w:type="dxa"/>
            <w:tcBorders>
              <w:top w:val="single" w:sz="4" w:space="0" w:color="auto"/>
              <w:left w:val="single" w:sz="4" w:space="0" w:color="auto"/>
              <w:bottom w:val="single" w:sz="4" w:space="0" w:color="auto"/>
              <w:right w:val="single" w:sz="4" w:space="0" w:color="auto"/>
            </w:tcBorders>
          </w:tcPr>
          <w:p w14:paraId="4F0FB19F" w14:textId="77777777" w:rsidR="002108BB" w:rsidRPr="00E32D25" w:rsidRDefault="001B5E11" w:rsidP="002108BB">
            <w:pPr>
              <w:jc w:val="center"/>
              <w:rPr>
                <w:rFonts w:ascii="Arial" w:hAnsi="Arial" w:cs="Arial"/>
              </w:rPr>
            </w:pPr>
            <w:r w:rsidRPr="00E32D25">
              <w:rPr>
                <w:rFonts w:ascii="Arial" w:hAnsi="Arial" w:cs="Arial"/>
              </w:rPr>
              <w:t>2000,000</w:t>
            </w:r>
          </w:p>
        </w:tc>
        <w:tc>
          <w:tcPr>
            <w:tcW w:w="770" w:type="dxa"/>
            <w:tcBorders>
              <w:top w:val="single" w:sz="4" w:space="0" w:color="auto"/>
              <w:left w:val="single" w:sz="4" w:space="0" w:color="auto"/>
              <w:bottom w:val="single" w:sz="4" w:space="0" w:color="auto"/>
              <w:right w:val="single" w:sz="4" w:space="0" w:color="auto"/>
            </w:tcBorders>
          </w:tcPr>
          <w:p w14:paraId="281E02FF" w14:textId="77777777" w:rsidR="002108BB" w:rsidRPr="00E32D25" w:rsidRDefault="001B5E11" w:rsidP="002108BB">
            <w:pPr>
              <w:jc w:val="center"/>
              <w:rPr>
                <w:rFonts w:ascii="Arial" w:hAnsi="Arial" w:cs="Arial"/>
              </w:rPr>
            </w:pPr>
            <w:r w:rsidRPr="00E32D25">
              <w:rPr>
                <w:rFonts w:ascii="Arial" w:hAnsi="Arial" w:cs="Arial"/>
              </w:rPr>
              <w:t>2000,000</w:t>
            </w:r>
          </w:p>
        </w:tc>
      </w:tr>
    </w:tbl>
    <w:p w14:paraId="3116558B" w14:textId="77777777" w:rsidR="0057115C" w:rsidRPr="00E32D25" w:rsidRDefault="0057115C" w:rsidP="0057115C">
      <w:pPr>
        <w:pStyle w:val="a3"/>
        <w:ind w:left="709"/>
        <w:contextualSpacing w:val="0"/>
        <w:rPr>
          <w:rFonts w:ascii="Arial" w:hAnsi="Arial" w:cs="Arial"/>
          <w:b/>
        </w:rPr>
      </w:pPr>
    </w:p>
    <w:p w14:paraId="40DC8751" w14:textId="77777777" w:rsidR="0068628D" w:rsidRPr="00E32D25" w:rsidRDefault="0068628D" w:rsidP="0068628D">
      <w:pPr>
        <w:pStyle w:val="a3"/>
        <w:numPr>
          <w:ilvl w:val="0"/>
          <w:numId w:val="1"/>
        </w:numPr>
        <w:ind w:left="0" w:firstLine="709"/>
        <w:contextualSpacing w:val="0"/>
        <w:jc w:val="center"/>
        <w:rPr>
          <w:rFonts w:ascii="Arial" w:hAnsi="Arial" w:cs="Arial"/>
          <w:b/>
        </w:rPr>
      </w:pPr>
      <w:r w:rsidRPr="00E32D25">
        <w:rPr>
          <w:rFonts w:ascii="Arial" w:hAnsi="Arial" w:cs="Arial"/>
          <w:b/>
        </w:rPr>
        <w:t xml:space="preserve">Анализ рисков реализации Программы и описание мер по управлению рисками с целью </w:t>
      </w:r>
      <w:proofErr w:type="spellStart"/>
      <w:r w:rsidRPr="00E32D25">
        <w:rPr>
          <w:rFonts w:ascii="Arial" w:hAnsi="Arial" w:cs="Arial"/>
          <w:b/>
        </w:rPr>
        <w:t>минимализации</w:t>
      </w:r>
      <w:proofErr w:type="spellEnd"/>
      <w:r w:rsidRPr="00E32D25">
        <w:rPr>
          <w:rFonts w:ascii="Arial" w:hAnsi="Arial" w:cs="Arial"/>
          <w:b/>
        </w:rPr>
        <w:t xml:space="preserve"> их влияния на достижение целей</w:t>
      </w:r>
    </w:p>
    <w:p w14:paraId="674015C0" w14:textId="77777777" w:rsidR="0068628D" w:rsidRPr="00E32D25" w:rsidRDefault="0068628D" w:rsidP="0068628D">
      <w:pPr>
        <w:ind w:firstLine="709"/>
        <w:rPr>
          <w:rFonts w:ascii="Arial" w:hAnsi="Arial" w:cs="Arial"/>
        </w:rPr>
      </w:pPr>
    </w:p>
    <w:p w14:paraId="208F5319" w14:textId="77777777" w:rsidR="0068628D" w:rsidRPr="00E32D25" w:rsidRDefault="0068628D" w:rsidP="0068628D">
      <w:pPr>
        <w:ind w:firstLine="709"/>
        <w:rPr>
          <w:rFonts w:ascii="Arial" w:hAnsi="Arial" w:cs="Arial"/>
        </w:rPr>
      </w:pPr>
      <w:r w:rsidRPr="00E32D25">
        <w:rPr>
          <w:rFonts w:ascii="Arial" w:hAnsi="Arial" w:cs="Arial"/>
        </w:rPr>
        <w:t>В качестве рисков реализации Программы можно отметить следующие:</w:t>
      </w:r>
    </w:p>
    <w:p w14:paraId="3573B296" w14:textId="77777777" w:rsidR="0068628D" w:rsidRPr="00E32D25" w:rsidRDefault="0068628D" w:rsidP="0068628D">
      <w:pPr>
        <w:ind w:firstLine="709"/>
        <w:rPr>
          <w:rFonts w:ascii="Arial" w:hAnsi="Arial" w:cs="Arial"/>
        </w:rPr>
      </w:pPr>
      <w:r w:rsidRPr="00E32D25">
        <w:rPr>
          <w:rFonts w:ascii="Arial" w:hAnsi="Arial" w:cs="Arial"/>
        </w:rPr>
        <w:t xml:space="preserve"> - отмечается уровень цифрового неравенства между учреждениями в использовании информационных и телекоммуникационных технологий;</w:t>
      </w:r>
    </w:p>
    <w:p w14:paraId="3296E96D" w14:textId="77777777" w:rsidR="0068628D" w:rsidRPr="00E32D25" w:rsidRDefault="0068628D" w:rsidP="0068628D">
      <w:pPr>
        <w:ind w:firstLine="709"/>
        <w:rPr>
          <w:rFonts w:ascii="Arial" w:hAnsi="Arial" w:cs="Arial"/>
        </w:rPr>
      </w:pPr>
      <w:r w:rsidRPr="00E32D25">
        <w:rPr>
          <w:rFonts w:ascii="Arial" w:hAnsi="Arial" w:cs="Arial"/>
        </w:rPr>
        <w:t>- недостаточный уровень распространения в обществе базовых навыков использования ИКТ;</w:t>
      </w:r>
    </w:p>
    <w:p w14:paraId="6285D8A2" w14:textId="77777777" w:rsidR="0068628D" w:rsidRPr="00E32D25" w:rsidRDefault="0068628D" w:rsidP="0068628D">
      <w:pPr>
        <w:ind w:firstLine="709"/>
        <w:rPr>
          <w:rFonts w:ascii="Arial" w:hAnsi="Arial" w:cs="Arial"/>
        </w:rPr>
      </w:pPr>
      <w:r w:rsidRPr="00E32D25">
        <w:rPr>
          <w:rFonts w:ascii="Arial" w:hAnsi="Arial" w:cs="Arial"/>
        </w:rPr>
        <w:t>- отсутствие массового интерактивного взаимодействия граждан и организаций с органами власти при оказании последними муниципальных услуг;</w:t>
      </w:r>
    </w:p>
    <w:p w14:paraId="43D4971E" w14:textId="77777777" w:rsidR="0068628D" w:rsidRPr="00E32D25" w:rsidRDefault="0068628D" w:rsidP="0068628D">
      <w:pPr>
        <w:ind w:firstLine="709"/>
        <w:rPr>
          <w:rFonts w:ascii="Arial" w:hAnsi="Arial" w:cs="Arial"/>
        </w:rPr>
      </w:pPr>
      <w:r w:rsidRPr="00E32D25">
        <w:rPr>
          <w:rFonts w:ascii="Arial" w:hAnsi="Arial" w:cs="Arial"/>
        </w:rPr>
        <w:t>- разрозненность информационных ресурсов, несопоставимость данных и их дублирование;</w:t>
      </w:r>
    </w:p>
    <w:p w14:paraId="4DB632B0" w14:textId="77777777" w:rsidR="0068628D" w:rsidRPr="00E32D25" w:rsidRDefault="0068628D" w:rsidP="0068628D">
      <w:pPr>
        <w:ind w:firstLine="709"/>
        <w:rPr>
          <w:rFonts w:ascii="Arial" w:hAnsi="Arial" w:cs="Arial"/>
        </w:rPr>
      </w:pPr>
      <w:r w:rsidRPr="00E32D25">
        <w:rPr>
          <w:rFonts w:ascii="Arial" w:hAnsi="Arial" w:cs="Arial"/>
        </w:rPr>
        <w:t>- недостаточно автоматизированы процедуры сбора и обработки информации, необходимой для планирования и определения целевых показателей деятельности органов власти, а также единая информационная система контроля их достижения;</w:t>
      </w:r>
    </w:p>
    <w:p w14:paraId="61C36D24" w14:textId="77777777" w:rsidR="0068628D" w:rsidRPr="00E32D25" w:rsidRDefault="0068628D" w:rsidP="0068628D">
      <w:pPr>
        <w:ind w:firstLine="709"/>
        <w:rPr>
          <w:rFonts w:ascii="Arial" w:hAnsi="Arial" w:cs="Arial"/>
        </w:rPr>
      </w:pPr>
      <w:r w:rsidRPr="00E32D25">
        <w:rPr>
          <w:rFonts w:ascii="Arial" w:hAnsi="Arial" w:cs="Arial"/>
        </w:rPr>
        <w:t>- недостаточными темпами развивается инфраструктура публичного (общественного) доступа населения к сайтам органов местного самоуправления.</w:t>
      </w:r>
    </w:p>
    <w:p w14:paraId="213EEACD" w14:textId="77777777" w:rsidR="0068628D" w:rsidRPr="00E32D25" w:rsidRDefault="004B3439" w:rsidP="0068628D">
      <w:pPr>
        <w:ind w:firstLine="709"/>
        <w:jc w:val="center"/>
        <w:rPr>
          <w:rFonts w:ascii="Arial" w:hAnsi="Arial" w:cs="Arial"/>
        </w:rPr>
      </w:pPr>
      <w:r w:rsidRPr="00E32D25">
        <w:rPr>
          <w:rFonts w:ascii="Arial" w:hAnsi="Arial" w:cs="Arial"/>
        </w:rPr>
        <w:t>____________________________</w:t>
      </w:r>
      <w:r w:rsidR="0068628D" w:rsidRPr="00E32D25">
        <w:rPr>
          <w:rFonts w:ascii="Arial" w:hAnsi="Arial" w:cs="Arial"/>
        </w:rPr>
        <w:t>_</w:t>
      </w:r>
    </w:p>
    <w:p w14:paraId="05C28375" w14:textId="77777777" w:rsidR="007F3204" w:rsidRPr="00E32D25" w:rsidRDefault="007F3204" w:rsidP="0068628D">
      <w:pPr>
        <w:ind w:firstLine="709"/>
        <w:jc w:val="center"/>
        <w:rPr>
          <w:rFonts w:ascii="Arial" w:hAnsi="Arial" w:cs="Arial"/>
        </w:rPr>
      </w:pPr>
    </w:p>
    <w:p w14:paraId="1239CFD6" w14:textId="77777777" w:rsidR="006746D6" w:rsidRPr="00E32D25" w:rsidRDefault="006746D6" w:rsidP="007F3204">
      <w:pPr>
        <w:rPr>
          <w:rFonts w:ascii="Arial" w:hAnsi="Arial" w:cs="Arial"/>
        </w:rPr>
      </w:pPr>
    </w:p>
    <w:sectPr w:rsidR="006746D6" w:rsidRPr="00E32D25" w:rsidSect="00BF58C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EA259" w14:textId="77777777" w:rsidR="008B53C4" w:rsidRDefault="008B53C4" w:rsidP="00581859">
      <w:r>
        <w:separator/>
      </w:r>
    </w:p>
  </w:endnote>
  <w:endnote w:type="continuationSeparator" w:id="0">
    <w:p w14:paraId="097E777C" w14:textId="77777777" w:rsidR="008B53C4" w:rsidRDefault="008B53C4" w:rsidP="00581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F27AB2" w14:textId="77777777" w:rsidR="008B53C4" w:rsidRDefault="008B53C4" w:rsidP="00581859">
      <w:r>
        <w:separator/>
      </w:r>
    </w:p>
  </w:footnote>
  <w:footnote w:type="continuationSeparator" w:id="0">
    <w:p w14:paraId="1143E501" w14:textId="77777777" w:rsidR="008B53C4" w:rsidRDefault="008B53C4" w:rsidP="005818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28D1"/>
    <w:multiLevelType w:val="hybridMultilevel"/>
    <w:tmpl w:val="3AFE84BE"/>
    <w:lvl w:ilvl="0" w:tplc="CCB275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F774E53"/>
    <w:multiLevelType w:val="hybridMultilevel"/>
    <w:tmpl w:val="2168E858"/>
    <w:lvl w:ilvl="0" w:tplc="374A8D14">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EC6C0F"/>
    <w:multiLevelType w:val="hybridMultilevel"/>
    <w:tmpl w:val="AF0866E2"/>
    <w:lvl w:ilvl="0" w:tplc="37344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D66B69"/>
    <w:multiLevelType w:val="multilevel"/>
    <w:tmpl w:val="E250B7E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3E3544F3"/>
    <w:multiLevelType w:val="hybridMultilevel"/>
    <w:tmpl w:val="C7F6DE28"/>
    <w:lvl w:ilvl="0" w:tplc="374A8D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06F38"/>
    <w:multiLevelType w:val="hybridMultilevel"/>
    <w:tmpl w:val="09B0244A"/>
    <w:lvl w:ilvl="0" w:tplc="374A8D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55E62280"/>
    <w:multiLevelType w:val="hybridMultilevel"/>
    <w:tmpl w:val="7616A1D8"/>
    <w:lvl w:ilvl="0" w:tplc="374A8D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7286997"/>
    <w:multiLevelType w:val="multilevel"/>
    <w:tmpl w:val="2070E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E64D50"/>
    <w:multiLevelType w:val="multilevel"/>
    <w:tmpl w:val="65DC1EE6"/>
    <w:lvl w:ilvl="0">
      <w:start w:val="1"/>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num w:numId="1">
    <w:abstractNumId w:val="0"/>
  </w:num>
  <w:num w:numId="2">
    <w:abstractNumId w:val="1"/>
  </w:num>
  <w:num w:numId="3">
    <w:abstractNumId w:val="5"/>
  </w:num>
  <w:num w:numId="4">
    <w:abstractNumId w:val="4"/>
  </w:num>
  <w:num w:numId="5">
    <w:abstractNumId w:val="6"/>
  </w:num>
  <w:num w:numId="6">
    <w:abstractNumId w:val="2"/>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8628D"/>
    <w:rsid w:val="00040340"/>
    <w:rsid w:val="00055F53"/>
    <w:rsid w:val="00072EC4"/>
    <w:rsid w:val="00081561"/>
    <w:rsid w:val="000840E7"/>
    <w:rsid w:val="000A20A1"/>
    <w:rsid w:val="000A2449"/>
    <w:rsid w:val="000A29B2"/>
    <w:rsid w:val="000A2F84"/>
    <w:rsid w:val="000A634D"/>
    <w:rsid w:val="000B0B2C"/>
    <w:rsid w:val="000B29C5"/>
    <w:rsid w:val="000B4ABE"/>
    <w:rsid w:val="000B7AAC"/>
    <w:rsid w:val="000C76D9"/>
    <w:rsid w:val="000D571C"/>
    <w:rsid w:val="000D652E"/>
    <w:rsid w:val="000E2F3D"/>
    <w:rsid w:val="00101D6B"/>
    <w:rsid w:val="00110550"/>
    <w:rsid w:val="001131E0"/>
    <w:rsid w:val="0011579D"/>
    <w:rsid w:val="0012076B"/>
    <w:rsid w:val="00133A62"/>
    <w:rsid w:val="001456B8"/>
    <w:rsid w:val="00146293"/>
    <w:rsid w:val="00155316"/>
    <w:rsid w:val="00155E22"/>
    <w:rsid w:val="00175530"/>
    <w:rsid w:val="00181B8C"/>
    <w:rsid w:val="001831EE"/>
    <w:rsid w:val="001832D3"/>
    <w:rsid w:val="00184236"/>
    <w:rsid w:val="00186863"/>
    <w:rsid w:val="00190C07"/>
    <w:rsid w:val="0019577F"/>
    <w:rsid w:val="001A0908"/>
    <w:rsid w:val="001B10E6"/>
    <w:rsid w:val="001B579E"/>
    <w:rsid w:val="001B5E11"/>
    <w:rsid w:val="001B63CB"/>
    <w:rsid w:val="001C190E"/>
    <w:rsid w:val="001C4601"/>
    <w:rsid w:val="001D546F"/>
    <w:rsid w:val="001D70A8"/>
    <w:rsid w:val="001E10CF"/>
    <w:rsid w:val="001E309C"/>
    <w:rsid w:val="001E311F"/>
    <w:rsid w:val="001E4F0F"/>
    <w:rsid w:val="001F1D2F"/>
    <w:rsid w:val="001F3EE3"/>
    <w:rsid w:val="00200B70"/>
    <w:rsid w:val="0020114C"/>
    <w:rsid w:val="002018D5"/>
    <w:rsid w:val="002073EE"/>
    <w:rsid w:val="002108BB"/>
    <w:rsid w:val="0021584A"/>
    <w:rsid w:val="00217BD5"/>
    <w:rsid w:val="0023356C"/>
    <w:rsid w:val="00241096"/>
    <w:rsid w:val="002521AE"/>
    <w:rsid w:val="00262193"/>
    <w:rsid w:val="00262DAE"/>
    <w:rsid w:val="00273EC1"/>
    <w:rsid w:val="002814CC"/>
    <w:rsid w:val="00292628"/>
    <w:rsid w:val="002A330E"/>
    <w:rsid w:val="002B7E42"/>
    <w:rsid w:val="002C2174"/>
    <w:rsid w:val="002E6A61"/>
    <w:rsid w:val="002E6F90"/>
    <w:rsid w:val="002F78E6"/>
    <w:rsid w:val="00300EB5"/>
    <w:rsid w:val="00303DED"/>
    <w:rsid w:val="00321DAE"/>
    <w:rsid w:val="00322D27"/>
    <w:rsid w:val="00325139"/>
    <w:rsid w:val="00327597"/>
    <w:rsid w:val="00332BB0"/>
    <w:rsid w:val="003504E5"/>
    <w:rsid w:val="003578BE"/>
    <w:rsid w:val="00361E2C"/>
    <w:rsid w:val="00362017"/>
    <w:rsid w:val="003672BF"/>
    <w:rsid w:val="0037743F"/>
    <w:rsid w:val="00381C01"/>
    <w:rsid w:val="003876B4"/>
    <w:rsid w:val="00391DE5"/>
    <w:rsid w:val="003A2ADB"/>
    <w:rsid w:val="003C16EA"/>
    <w:rsid w:val="003C41E9"/>
    <w:rsid w:val="003D052B"/>
    <w:rsid w:val="003E1555"/>
    <w:rsid w:val="003E188D"/>
    <w:rsid w:val="003E36ED"/>
    <w:rsid w:val="00400A1E"/>
    <w:rsid w:val="00411BD9"/>
    <w:rsid w:val="00423380"/>
    <w:rsid w:val="00423926"/>
    <w:rsid w:val="00433021"/>
    <w:rsid w:val="00440A39"/>
    <w:rsid w:val="0046155D"/>
    <w:rsid w:val="004665E9"/>
    <w:rsid w:val="004666A9"/>
    <w:rsid w:val="00466A30"/>
    <w:rsid w:val="00471C88"/>
    <w:rsid w:val="00474864"/>
    <w:rsid w:val="00480B73"/>
    <w:rsid w:val="00491B62"/>
    <w:rsid w:val="004B3439"/>
    <w:rsid w:val="004B3CB7"/>
    <w:rsid w:val="004B46D0"/>
    <w:rsid w:val="004C7B06"/>
    <w:rsid w:val="004D1C1D"/>
    <w:rsid w:val="004D54EE"/>
    <w:rsid w:val="004E4BC2"/>
    <w:rsid w:val="004E6576"/>
    <w:rsid w:val="005025ED"/>
    <w:rsid w:val="005029B9"/>
    <w:rsid w:val="0050534F"/>
    <w:rsid w:val="00515C0E"/>
    <w:rsid w:val="0052356B"/>
    <w:rsid w:val="00524AAF"/>
    <w:rsid w:val="00525DE5"/>
    <w:rsid w:val="005278A7"/>
    <w:rsid w:val="005447C4"/>
    <w:rsid w:val="00555D68"/>
    <w:rsid w:val="00570605"/>
    <w:rsid w:val="0057115C"/>
    <w:rsid w:val="00572BBC"/>
    <w:rsid w:val="00581859"/>
    <w:rsid w:val="00585EA4"/>
    <w:rsid w:val="00594CC8"/>
    <w:rsid w:val="005B2C84"/>
    <w:rsid w:val="005C64EF"/>
    <w:rsid w:val="005D2531"/>
    <w:rsid w:val="005F4808"/>
    <w:rsid w:val="005F5B0C"/>
    <w:rsid w:val="00601022"/>
    <w:rsid w:val="0060236F"/>
    <w:rsid w:val="00603115"/>
    <w:rsid w:val="006246D6"/>
    <w:rsid w:val="006277D7"/>
    <w:rsid w:val="00627CFD"/>
    <w:rsid w:val="00630794"/>
    <w:rsid w:val="00647019"/>
    <w:rsid w:val="00653644"/>
    <w:rsid w:val="006610BD"/>
    <w:rsid w:val="006611E8"/>
    <w:rsid w:val="006746D6"/>
    <w:rsid w:val="0068628D"/>
    <w:rsid w:val="006C1C4C"/>
    <w:rsid w:val="006D6FC6"/>
    <w:rsid w:val="006D70A9"/>
    <w:rsid w:val="006E1A42"/>
    <w:rsid w:val="006E761D"/>
    <w:rsid w:val="006F70C6"/>
    <w:rsid w:val="006F76E1"/>
    <w:rsid w:val="00702581"/>
    <w:rsid w:val="00706CD8"/>
    <w:rsid w:val="00707519"/>
    <w:rsid w:val="00715263"/>
    <w:rsid w:val="00716404"/>
    <w:rsid w:val="00716A61"/>
    <w:rsid w:val="00716E2B"/>
    <w:rsid w:val="0072251C"/>
    <w:rsid w:val="007240FB"/>
    <w:rsid w:val="00724F24"/>
    <w:rsid w:val="0072711E"/>
    <w:rsid w:val="007434C3"/>
    <w:rsid w:val="007511E1"/>
    <w:rsid w:val="007514D9"/>
    <w:rsid w:val="00761953"/>
    <w:rsid w:val="00763EBA"/>
    <w:rsid w:val="0076510D"/>
    <w:rsid w:val="007668C6"/>
    <w:rsid w:val="0077796A"/>
    <w:rsid w:val="0078689C"/>
    <w:rsid w:val="007A1B6D"/>
    <w:rsid w:val="007A5BBC"/>
    <w:rsid w:val="007B11D8"/>
    <w:rsid w:val="007B64A6"/>
    <w:rsid w:val="007B69FA"/>
    <w:rsid w:val="007C1CE8"/>
    <w:rsid w:val="007D66C7"/>
    <w:rsid w:val="007E6F6E"/>
    <w:rsid w:val="007F3204"/>
    <w:rsid w:val="00801371"/>
    <w:rsid w:val="00804B7B"/>
    <w:rsid w:val="00806EE2"/>
    <w:rsid w:val="008108AE"/>
    <w:rsid w:val="008262BE"/>
    <w:rsid w:val="0083088A"/>
    <w:rsid w:val="00835A1C"/>
    <w:rsid w:val="00850F47"/>
    <w:rsid w:val="00852177"/>
    <w:rsid w:val="00861354"/>
    <w:rsid w:val="008650F7"/>
    <w:rsid w:val="00867F06"/>
    <w:rsid w:val="00870F2A"/>
    <w:rsid w:val="00873482"/>
    <w:rsid w:val="00884FC0"/>
    <w:rsid w:val="00891D36"/>
    <w:rsid w:val="008922DA"/>
    <w:rsid w:val="0089270F"/>
    <w:rsid w:val="0089676C"/>
    <w:rsid w:val="008A2B33"/>
    <w:rsid w:val="008A38BB"/>
    <w:rsid w:val="008B53C4"/>
    <w:rsid w:val="008C0E7A"/>
    <w:rsid w:val="008C322E"/>
    <w:rsid w:val="008C335E"/>
    <w:rsid w:val="008C40E5"/>
    <w:rsid w:val="008C59C2"/>
    <w:rsid w:val="008C68C9"/>
    <w:rsid w:val="008D294F"/>
    <w:rsid w:val="008E0A46"/>
    <w:rsid w:val="008E1657"/>
    <w:rsid w:val="008E2152"/>
    <w:rsid w:val="008E3592"/>
    <w:rsid w:val="008E5286"/>
    <w:rsid w:val="008E6581"/>
    <w:rsid w:val="008E65F5"/>
    <w:rsid w:val="008F6B7A"/>
    <w:rsid w:val="00900EBE"/>
    <w:rsid w:val="00901E14"/>
    <w:rsid w:val="00907670"/>
    <w:rsid w:val="009245BE"/>
    <w:rsid w:val="00947592"/>
    <w:rsid w:val="0095166D"/>
    <w:rsid w:val="009578F4"/>
    <w:rsid w:val="009614FD"/>
    <w:rsid w:val="00966625"/>
    <w:rsid w:val="00966D71"/>
    <w:rsid w:val="00982894"/>
    <w:rsid w:val="00995CE4"/>
    <w:rsid w:val="009A2E6A"/>
    <w:rsid w:val="009A325E"/>
    <w:rsid w:val="009A647F"/>
    <w:rsid w:val="009C1FE0"/>
    <w:rsid w:val="009C5CFE"/>
    <w:rsid w:val="009D0AD6"/>
    <w:rsid w:val="009D68B9"/>
    <w:rsid w:val="009F52D9"/>
    <w:rsid w:val="00A01474"/>
    <w:rsid w:val="00A01540"/>
    <w:rsid w:val="00A12DE7"/>
    <w:rsid w:val="00A210E4"/>
    <w:rsid w:val="00A21841"/>
    <w:rsid w:val="00A565AC"/>
    <w:rsid w:val="00A6628C"/>
    <w:rsid w:val="00A70148"/>
    <w:rsid w:val="00A71191"/>
    <w:rsid w:val="00A755DD"/>
    <w:rsid w:val="00A768AF"/>
    <w:rsid w:val="00A84E09"/>
    <w:rsid w:val="00A86AF2"/>
    <w:rsid w:val="00A9006F"/>
    <w:rsid w:val="00A910CD"/>
    <w:rsid w:val="00A93D66"/>
    <w:rsid w:val="00A9605E"/>
    <w:rsid w:val="00AA01DC"/>
    <w:rsid w:val="00AA12C4"/>
    <w:rsid w:val="00AA23A7"/>
    <w:rsid w:val="00AA78EC"/>
    <w:rsid w:val="00AB00B2"/>
    <w:rsid w:val="00AB5258"/>
    <w:rsid w:val="00AE1C85"/>
    <w:rsid w:val="00AE2425"/>
    <w:rsid w:val="00AE3823"/>
    <w:rsid w:val="00B0304F"/>
    <w:rsid w:val="00B07A6C"/>
    <w:rsid w:val="00B14C77"/>
    <w:rsid w:val="00B15BB2"/>
    <w:rsid w:val="00B27536"/>
    <w:rsid w:val="00B42BC7"/>
    <w:rsid w:val="00B43149"/>
    <w:rsid w:val="00B54092"/>
    <w:rsid w:val="00B7142C"/>
    <w:rsid w:val="00B715C1"/>
    <w:rsid w:val="00B8404D"/>
    <w:rsid w:val="00B96AFF"/>
    <w:rsid w:val="00BA3F63"/>
    <w:rsid w:val="00BC2564"/>
    <w:rsid w:val="00BD3A78"/>
    <w:rsid w:val="00BD3D14"/>
    <w:rsid w:val="00BE3548"/>
    <w:rsid w:val="00BE3845"/>
    <w:rsid w:val="00BF27E0"/>
    <w:rsid w:val="00BF543C"/>
    <w:rsid w:val="00BF58C7"/>
    <w:rsid w:val="00C17349"/>
    <w:rsid w:val="00C21B17"/>
    <w:rsid w:val="00C27390"/>
    <w:rsid w:val="00C42B50"/>
    <w:rsid w:val="00C538A2"/>
    <w:rsid w:val="00C62D50"/>
    <w:rsid w:val="00C65E1E"/>
    <w:rsid w:val="00C8011A"/>
    <w:rsid w:val="00C86D91"/>
    <w:rsid w:val="00CB3A62"/>
    <w:rsid w:val="00CB515F"/>
    <w:rsid w:val="00CB7DD7"/>
    <w:rsid w:val="00CC000E"/>
    <w:rsid w:val="00CC03F5"/>
    <w:rsid w:val="00CC454D"/>
    <w:rsid w:val="00CC755D"/>
    <w:rsid w:val="00CC7845"/>
    <w:rsid w:val="00CF038D"/>
    <w:rsid w:val="00CF2A0A"/>
    <w:rsid w:val="00CF48C6"/>
    <w:rsid w:val="00CF78D6"/>
    <w:rsid w:val="00D07EF2"/>
    <w:rsid w:val="00D100A5"/>
    <w:rsid w:val="00D12211"/>
    <w:rsid w:val="00D13BCF"/>
    <w:rsid w:val="00D31F17"/>
    <w:rsid w:val="00D3774D"/>
    <w:rsid w:val="00D41545"/>
    <w:rsid w:val="00D41A17"/>
    <w:rsid w:val="00D426D4"/>
    <w:rsid w:val="00D4480B"/>
    <w:rsid w:val="00D500BD"/>
    <w:rsid w:val="00D53A57"/>
    <w:rsid w:val="00D6670D"/>
    <w:rsid w:val="00D66902"/>
    <w:rsid w:val="00D670B0"/>
    <w:rsid w:val="00D91260"/>
    <w:rsid w:val="00D92413"/>
    <w:rsid w:val="00DA3F94"/>
    <w:rsid w:val="00DA4DA2"/>
    <w:rsid w:val="00DB0B06"/>
    <w:rsid w:val="00DB69A0"/>
    <w:rsid w:val="00DC246D"/>
    <w:rsid w:val="00DD1CBA"/>
    <w:rsid w:val="00DD4FB0"/>
    <w:rsid w:val="00E2695C"/>
    <w:rsid w:val="00E32D25"/>
    <w:rsid w:val="00E32EAA"/>
    <w:rsid w:val="00E42F96"/>
    <w:rsid w:val="00E4486F"/>
    <w:rsid w:val="00E4499E"/>
    <w:rsid w:val="00E56DE5"/>
    <w:rsid w:val="00E67CA3"/>
    <w:rsid w:val="00E73427"/>
    <w:rsid w:val="00E83BF1"/>
    <w:rsid w:val="00E84D39"/>
    <w:rsid w:val="00E868A9"/>
    <w:rsid w:val="00E86F67"/>
    <w:rsid w:val="00E90654"/>
    <w:rsid w:val="00E931B3"/>
    <w:rsid w:val="00E93E5E"/>
    <w:rsid w:val="00E94446"/>
    <w:rsid w:val="00E955D0"/>
    <w:rsid w:val="00E96ADB"/>
    <w:rsid w:val="00EA0C12"/>
    <w:rsid w:val="00EA1A33"/>
    <w:rsid w:val="00EA3964"/>
    <w:rsid w:val="00EA3E0C"/>
    <w:rsid w:val="00EA7452"/>
    <w:rsid w:val="00ED1754"/>
    <w:rsid w:val="00ED3BD2"/>
    <w:rsid w:val="00ED5334"/>
    <w:rsid w:val="00EE0EBD"/>
    <w:rsid w:val="00EE60FC"/>
    <w:rsid w:val="00EF0724"/>
    <w:rsid w:val="00F10F34"/>
    <w:rsid w:val="00F143E0"/>
    <w:rsid w:val="00F14C5A"/>
    <w:rsid w:val="00F15256"/>
    <w:rsid w:val="00F17A9B"/>
    <w:rsid w:val="00F226C1"/>
    <w:rsid w:val="00F24FEF"/>
    <w:rsid w:val="00F368C1"/>
    <w:rsid w:val="00F47791"/>
    <w:rsid w:val="00F61444"/>
    <w:rsid w:val="00F82467"/>
    <w:rsid w:val="00F82AD9"/>
    <w:rsid w:val="00F8370B"/>
    <w:rsid w:val="00F84296"/>
    <w:rsid w:val="00F905E9"/>
    <w:rsid w:val="00F95068"/>
    <w:rsid w:val="00FC1306"/>
    <w:rsid w:val="00FC1670"/>
    <w:rsid w:val="00FE54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707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28D"/>
    <w:pPr>
      <w:spacing w:line="240" w:lineRule="auto"/>
      <w:ind w:firstLine="0"/>
      <w:jc w:val="both"/>
    </w:pPr>
    <w:rPr>
      <w:sz w:val="24"/>
      <w:szCs w:val="24"/>
    </w:rPr>
  </w:style>
  <w:style w:type="paragraph" w:styleId="1">
    <w:name w:val="heading 1"/>
    <w:basedOn w:val="a"/>
    <w:next w:val="a"/>
    <w:link w:val="10"/>
    <w:uiPriority w:val="9"/>
    <w:qFormat/>
    <w:rsid w:val="0046155D"/>
    <w:pPr>
      <w:keepNext/>
      <w:keepLines/>
      <w:spacing w:before="480"/>
      <w:outlineLvl w:val="0"/>
    </w:pPr>
    <w:rPr>
      <w:rFonts w:eastAsiaTheme="majorEastAsia" w:cstheme="majorBidi"/>
      <w:b/>
      <w:bCs/>
      <w:szCs w:val="28"/>
    </w:rPr>
  </w:style>
  <w:style w:type="paragraph" w:styleId="2">
    <w:name w:val="heading 2"/>
    <w:basedOn w:val="a"/>
    <w:next w:val="a"/>
    <w:link w:val="20"/>
    <w:uiPriority w:val="9"/>
    <w:semiHidden/>
    <w:unhideWhenUsed/>
    <w:qFormat/>
    <w:rsid w:val="007619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61953"/>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155D"/>
    <w:rPr>
      <w:rFonts w:eastAsiaTheme="majorEastAsia" w:cstheme="majorBidi"/>
      <w:b/>
      <w:bCs/>
      <w:szCs w:val="28"/>
    </w:rPr>
  </w:style>
  <w:style w:type="paragraph" w:styleId="a3">
    <w:name w:val="List Paragraph"/>
    <w:basedOn w:val="a"/>
    <w:uiPriority w:val="34"/>
    <w:qFormat/>
    <w:rsid w:val="0068628D"/>
    <w:pPr>
      <w:ind w:left="720"/>
      <w:contextualSpacing/>
    </w:pPr>
  </w:style>
  <w:style w:type="paragraph" w:customStyle="1" w:styleId="ConsPlusTitle">
    <w:name w:val="ConsPlusTitle"/>
    <w:rsid w:val="0068628D"/>
    <w:pPr>
      <w:spacing w:line="240" w:lineRule="auto"/>
      <w:ind w:firstLine="0"/>
    </w:pPr>
    <w:rPr>
      <w:rFonts w:eastAsia="Times New Roman"/>
      <w:b/>
      <w:snapToGrid w:val="0"/>
      <w:sz w:val="20"/>
      <w:szCs w:val="20"/>
      <w:lang w:eastAsia="ru-RU"/>
    </w:rPr>
  </w:style>
  <w:style w:type="paragraph" w:customStyle="1" w:styleId="ConsPlusNormal">
    <w:name w:val="ConsPlusNormal"/>
    <w:rsid w:val="0068628D"/>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68628D"/>
    <w:pPr>
      <w:widowControl w:val="0"/>
      <w:autoSpaceDE w:val="0"/>
      <w:autoSpaceDN w:val="0"/>
      <w:adjustRightInd w:val="0"/>
      <w:spacing w:line="240" w:lineRule="auto"/>
      <w:ind w:firstLine="0"/>
    </w:pPr>
    <w:rPr>
      <w:rFonts w:ascii="Arial" w:eastAsia="Times New Roman" w:hAnsi="Arial" w:cs="Arial"/>
      <w:sz w:val="20"/>
      <w:szCs w:val="20"/>
      <w:lang w:eastAsia="ru-RU"/>
    </w:rPr>
  </w:style>
  <w:style w:type="table" w:styleId="a4">
    <w:name w:val="Table Grid"/>
    <w:basedOn w:val="a1"/>
    <w:uiPriority w:val="59"/>
    <w:rsid w:val="0068628D"/>
    <w:pPr>
      <w:spacing w:line="240" w:lineRule="auto"/>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24F24"/>
    <w:rPr>
      <w:rFonts w:ascii="Arial" w:hAnsi="Arial" w:cs="Arial"/>
      <w:sz w:val="16"/>
      <w:szCs w:val="16"/>
    </w:rPr>
  </w:style>
  <w:style w:type="character" w:customStyle="1" w:styleId="a6">
    <w:name w:val="Текст выноски Знак"/>
    <w:basedOn w:val="a0"/>
    <w:link w:val="a5"/>
    <w:uiPriority w:val="99"/>
    <w:semiHidden/>
    <w:rsid w:val="00724F24"/>
    <w:rPr>
      <w:rFonts w:ascii="Arial" w:hAnsi="Arial" w:cs="Arial"/>
      <w:sz w:val="16"/>
      <w:szCs w:val="16"/>
    </w:rPr>
  </w:style>
  <w:style w:type="paragraph" w:styleId="a7">
    <w:name w:val="header"/>
    <w:basedOn w:val="a"/>
    <w:link w:val="a8"/>
    <w:uiPriority w:val="99"/>
    <w:unhideWhenUsed/>
    <w:rsid w:val="00581859"/>
    <w:pPr>
      <w:tabs>
        <w:tab w:val="center" w:pos="4677"/>
        <w:tab w:val="right" w:pos="9355"/>
      </w:tabs>
    </w:pPr>
  </w:style>
  <w:style w:type="character" w:customStyle="1" w:styleId="a8">
    <w:name w:val="Верхний колонтитул Знак"/>
    <w:basedOn w:val="a0"/>
    <w:link w:val="a7"/>
    <w:uiPriority w:val="99"/>
    <w:rsid w:val="00581859"/>
    <w:rPr>
      <w:sz w:val="24"/>
      <w:szCs w:val="24"/>
    </w:rPr>
  </w:style>
  <w:style w:type="paragraph" w:styleId="a9">
    <w:name w:val="footer"/>
    <w:basedOn w:val="a"/>
    <w:link w:val="aa"/>
    <w:uiPriority w:val="99"/>
    <w:unhideWhenUsed/>
    <w:rsid w:val="00581859"/>
    <w:pPr>
      <w:tabs>
        <w:tab w:val="center" w:pos="4677"/>
        <w:tab w:val="right" w:pos="9355"/>
      </w:tabs>
    </w:pPr>
  </w:style>
  <w:style w:type="character" w:customStyle="1" w:styleId="aa">
    <w:name w:val="Нижний колонтитул Знак"/>
    <w:basedOn w:val="a0"/>
    <w:link w:val="a9"/>
    <w:uiPriority w:val="99"/>
    <w:rsid w:val="00581859"/>
    <w:rPr>
      <w:sz w:val="24"/>
      <w:szCs w:val="24"/>
    </w:rPr>
  </w:style>
  <w:style w:type="character" w:customStyle="1" w:styleId="20">
    <w:name w:val="Заголовок 2 Знак"/>
    <w:basedOn w:val="a0"/>
    <w:link w:val="2"/>
    <w:uiPriority w:val="9"/>
    <w:semiHidden/>
    <w:rsid w:val="0076195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61953"/>
    <w:rPr>
      <w:rFonts w:asciiTheme="majorHAnsi" w:eastAsiaTheme="majorEastAsia" w:hAnsiTheme="majorHAnsi" w:cstheme="majorBidi"/>
      <w:b/>
      <w:bCs/>
      <w:color w:val="4F81BD" w:themeColor="accent1"/>
      <w:sz w:val="24"/>
      <w:szCs w:val="24"/>
    </w:rPr>
  </w:style>
  <w:style w:type="table" w:customStyle="1" w:styleId="11">
    <w:name w:val="Сетка таблицы светлая1"/>
    <w:basedOn w:val="a1"/>
    <w:uiPriority w:val="40"/>
    <w:rsid w:val="00763EB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active">
    <w:name w:val="active"/>
    <w:basedOn w:val="a"/>
    <w:rsid w:val="00D6670D"/>
    <w:pPr>
      <w:spacing w:before="100" w:beforeAutospacing="1" w:after="100" w:afterAutospacing="1"/>
      <w:jc w:val="left"/>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788">
      <w:bodyDiv w:val="1"/>
      <w:marLeft w:val="0"/>
      <w:marRight w:val="0"/>
      <w:marTop w:val="0"/>
      <w:marBottom w:val="0"/>
      <w:divBdr>
        <w:top w:val="none" w:sz="0" w:space="0" w:color="auto"/>
        <w:left w:val="none" w:sz="0" w:space="0" w:color="auto"/>
        <w:bottom w:val="none" w:sz="0" w:space="0" w:color="auto"/>
        <w:right w:val="none" w:sz="0" w:space="0" w:color="auto"/>
      </w:divBdr>
    </w:div>
    <w:div w:id="3870247">
      <w:bodyDiv w:val="1"/>
      <w:marLeft w:val="0"/>
      <w:marRight w:val="0"/>
      <w:marTop w:val="0"/>
      <w:marBottom w:val="0"/>
      <w:divBdr>
        <w:top w:val="none" w:sz="0" w:space="0" w:color="auto"/>
        <w:left w:val="none" w:sz="0" w:space="0" w:color="auto"/>
        <w:bottom w:val="none" w:sz="0" w:space="0" w:color="auto"/>
        <w:right w:val="none" w:sz="0" w:space="0" w:color="auto"/>
      </w:divBdr>
    </w:div>
    <w:div w:id="41223135">
      <w:bodyDiv w:val="1"/>
      <w:marLeft w:val="0"/>
      <w:marRight w:val="0"/>
      <w:marTop w:val="0"/>
      <w:marBottom w:val="0"/>
      <w:divBdr>
        <w:top w:val="none" w:sz="0" w:space="0" w:color="auto"/>
        <w:left w:val="none" w:sz="0" w:space="0" w:color="auto"/>
        <w:bottom w:val="none" w:sz="0" w:space="0" w:color="auto"/>
        <w:right w:val="none" w:sz="0" w:space="0" w:color="auto"/>
      </w:divBdr>
    </w:div>
    <w:div w:id="47922458">
      <w:bodyDiv w:val="1"/>
      <w:marLeft w:val="0"/>
      <w:marRight w:val="0"/>
      <w:marTop w:val="0"/>
      <w:marBottom w:val="0"/>
      <w:divBdr>
        <w:top w:val="none" w:sz="0" w:space="0" w:color="auto"/>
        <w:left w:val="none" w:sz="0" w:space="0" w:color="auto"/>
        <w:bottom w:val="none" w:sz="0" w:space="0" w:color="auto"/>
        <w:right w:val="none" w:sz="0" w:space="0" w:color="auto"/>
      </w:divBdr>
    </w:div>
    <w:div w:id="170487735">
      <w:bodyDiv w:val="1"/>
      <w:marLeft w:val="0"/>
      <w:marRight w:val="0"/>
      <w:marTop w:val="0"/>
      <w:marBottom w:val="0"/>
      <w:divBdr>
        <w:top w:val="none" w:sz="0" w:space="0" w:color="auto"/>
        <w:left w:val="none" w:sz="0" w:space="0" w:color="auto"/>
        <w:bottom w:val="none" w:sz="0" w:space="0" w:color="auto"/>
        <w:right w:val="none" w:sz="0" w:space="0" w:color="auto"/>
      </w:divBdr>
    </w:div>
    <w:div w:id="177545004">
      <w:bodyDiv w:val="1"/>
      <w:marLeft w:val="0"/>
      <w:marRight w:val="0"/>
      <w:marTop w:val="0"/>
      <w:marBottom w:val="0"/>
      <w:divBdr>
        <w:top w:val="none" w:sz="0" w:space="0" w:color="auto"/>
        <w:left w:val="none" w:sz="0" w:space="0" w:color="auto"/>
        <w:bottom w:val="none" w:sz="0" w:space="0" w:color="auto"/>
        <w:right w:val="none" w:sz="0" w:space="0" w:color="auto"/>
      </w:divBdr>
    </w:div>
    <w:div w:id="363603398">
      <w:bodyDiv w:val="1"/>
      <w:marLeft w:val="0"/>
      <w:marRight w:val="0"/>
      <w:marTop w:val="0"/>
      <w:marBottom w:val="0"/>
      <w:divBdr>
        <w:top w:val="none" w:sz="0" w:space="0" w:color="auto"/>
        <w:left w:val="none" w:sz="0" w:space="0" w:color="auto"/>
        <w:bottom w:val="none" w:sz="0" w:space="0" w:color="auto"/>
        <w:right w:val="none" w:sz="0" w:space="0" w:color="auto"/>
      </w:divBdr>
    </w:div>
    <w:div w:id="570966949">
      <w:bodyDiv w:val="1"/>
      <w:marLeft w:val="0"/>
      <w:marRight w:val="0"/>
      <w:marTop w:val="0"/>
      <w:marBottom w:val="0"/>
      <w:divBdr>
        <w:top w:val="none" w:sz="0" w:space="0" w:color="auto"/>
        <w:left w:val="none" w:sz="0" w:space="0" w:color="auto"/>
        <w:bottom w:val="none" w:sz="0" w:space="0" w:color="auto"/>
        <w:right w:val="none" w:sz="0" w:space="0" w:color="auto"/>
      </w:divBdr>
    </w:div>
    <w:div w:id="808323570">
      <w:bodyDiv w:val="1"/>
      <w:marLeft w:val="0"/>
      <w:marRight w:val="0"/>
      <w:marTop w:val="0"/>
      <w:marBottom w:val="0"/>
      <w:divBdr>
        <w:top w:val="none" w:sz="0" w:space="0" w:color="auto"/>
        <w:left w:val="none" w:sz="0" w:space="0" w:color="auto"/>
        <w:bottom w:val="none" w:sz="0" w:space="0" w:color="auto"/>
        <w:right w:val="none" w:sz="0" w:space="0" w:color="auto"/>
      </w:divBdr>
    </w:div>
    <w:div w:id="809058383">
      <w:bodyDiv w:val="1"/>
      <w:marLeft w:val="0"/>
      <w:marRight w:val="0"/>
      <w:marTop w:val="0"/>
      <w:marBottom w:val="0"/>
      <w:divBdr>
        <w:top w:val="none" w:sz="0" w:space="0" w:color="auto"/>
        <w:left w:val="none" w:sz="0" w:space="0" w:color="auto"/>
        <w:bottom w:val="none" w:sz="0" w:space="0" w:color="auto"/>
        <w:right w:val="none" w:sz="0" w:space="0" w:color="auto"/>
      </w:divBdr>
    </w:div>
    <w:div w:id="818614218">
      <w:bodyDiv w:val="1"/>
      <w:marLeft w:val="0"/>
      <w:marRight w:val="0"/>
      <w:marTop w:val="0"/>
      <w:marBottom w:val="0"/>
      <w:divBdr>
        <w:top w:val="none" w:sz="0" w:space="0" w:color="auto"/>
        <w:left w:val="none" w:sz="0" w:space="0" w:color="auto"/>
        <w:bottom w:val="none" w:sz="0" w:space="0" w:color="auto"/>
        <w:right w:val="none" w:sz="0" w:space="0" w:color="auto"/>
      </w:divBdr>
    </w:div>
    <w:div w:id="821653574">
      <w:bodyDiv w:val="1"/>
      <w:marLeft w:val="0"/>
      <w:marRight w:val="0"/>
      <w:marTop w:val="0"/>
      <w:marBottom w:val="0"/>
      <w:divBdr>
        <w:top w:val="none" w:sz="0" w:space="0" w:color="auto"/>
        <w:left w:val="none" w:sz="0" w:space="0" w:color="auto"/>
        <w:bottom w:val="none" w:sz="0" w:space="0" w:color="auto"/>
        <w:right w:val="none" w:sz="0" w:space="0" w:color="auto"/>
      </w:divBdr>
    </w:div>
    <w:div w:id="849417964">
      <w:bodyDiv w:val="1"/>
      <w:marLeft w:val="0"/>
      <w:marRight w:val="0"/>
      <w:marTop w:val="0"/>
      <w:marBottom w:val="0"/>
      <w:divBdr>
        <w:top w:val="none" w:sz="0" w:space="0" w:color="auto"/>
        <w:left w:val="none" w:sz="0" w:space="0" w:color="auto"/>
        <w:bottom w:val="none" w:sz="0" w:space="0" w:color="auto"/>
        <w:right w:val="none" w:sz="0" w:space="0" w:color="auto"/>
      </w:divBdr>
    </w:div>
    <w:div w:id="1029144097">
      <w:bodyDiv w:val="1"/>
      <w:marLeft w:val="0"/>
      <w:marRight w:val="0"/>
      <w:marTop w:val="0"/>
      <w:marBottom w:val="0"/>
      <w:divBdr>
        <w:top w:val="none" w:sz="0" w:space="0" w:color="auto"/>
        <w:left w:val="none" w:sz="0" w:space="0" w:color="auto"/>
        <w:bottom w:val="none" w:sz="0" w:space="0" w:color="auto"/>
        <w:right w:val="none" w:sz="0" w:space="0" w:color="auto"/>
      </w:divBdr>
    </w:div>
    <w:div w:id="1083796545">
      <w:bodyDiv w:val="1"/>
      <w:marLeft w:val="0"/>
      <w:marRight w:val="0"/>
      <w:marTop w:val="0"/>
      <w:marBottom w:val="0"/>
      <w:divBdr>
        <w:top w:val="none" w:sz="0" w:space="0" w:color="auto"/>
        <w:left w:val="none" w:sz="0" w:space="0" w:color="auto"/>
        <w:bottom w:val="none" w:sz="0" w:space="0" w:color="auto"/>
        <w:right w:val="none" w:sz="0" w:space="0" w:color="auto"/>
      </w:divBdr>
    </w:div>
    <w:div w:id="1180973125">
      <w:bodyDiv w:val="1"/>
      <w:marLeft w:val="0"/>
      <w:marRight w:val="0"/>
      <w:marTop w:val="0"/>
      <w:marBottom w:val="0"/>
      <w:divBdr>
        <w:top w:val="none" w:sz="0" w:space="0" w:color="auto"/>
        <w:left w:val="none" w:sz="0" w:space="0" w:color="auto"/>
        <w:bottom w:val="none" w:sz="0" w:space="0" w:color="auto"/>
        <w:right w:val="none" w:sz="0" w:space="0" w:color="auto"/>
      </w:divBdr>
    </w:div>
    <w:div w:id="1266964316">
      <w:bodyDiv w:val="1"/>
      <w:marLeft w:val="0"/>
      <w:marRight w:val="0"/>
      <w:marTop w:val="0"/>
      <w:marBottom w:val="0"/>
      <w:divBdr>
        <w:top w:val="none" w:sz="0" w:space="0" w:color="auto"/>
        <w:left w:val="none" w:sz="0" w:space="0" w:color="auto"/>
        <w:bottom w:val="none" w:sz="0" w:space="0" w:color="auto"/>
        <w:right w:val="none" w:sz="0" w:space="0" w:color="auto"/>
      </w:divBdr>
    </w:div>
    <w:div w:id="1359745205">
      <w:bodyDiv w:val="1"/>
      <w:marLeft w:val="0"/>
      <w:marRight w:val="0"/>
      <w:marTop w:val="0"/>
      <w:marBottom w:val="0"/>
      <w:divBdr>
        <w:top w:val="none" w:sz="0" w:space="0" w:color="auto"/>
        <w:left w:val="none" w:sz="0" w:space="0" w:color="auto"/>
        <w:bottom w:val="none" w:sz="0" w:space="0" w:color="auto"/>
        <w:right w:val="none" w:sz="0" w:space="0" w:color="auto"/>
      </w:divBdr>
    </w:div>
    <w:div w:id="1540892449">
      <w:bodyDiv w:val="1"/>
      <w:marLeft w:val="0"/>
      <w:marRight w:val="0"/>
      <w:marTop w:val="0"/>
      <w:marBottom w:val="0"/>
      <w:divBdr>
        <w:top w:val="none" w:sz="0" w:space="0" w:color="auto"/>
        <w:left w:val="none" w:sz="0" w:space="0" w:color="auto"/>
        <w:bottom w:val="none" w:sz="0" w:space="0" w:color="auto"/>
        <w:right w:val="none" w:sz="0" w:space="0" w:color="auto"/>
      </w:divBdr>
    </w:div>
    <w:div w:id="1551114949">
      <w:bodyDiv w:val="1"/>
      <w:marLeft w:val="0"/>
      <w:marRight w:val="0"/>
      <w:marTop w:val="0"/>
      <w:marBottom w:val="0"/>
      <w:divBdr>
        <w:top w:val="none" w:sz="0" w:space="0" w:color="auto"/>
        <w:left w:val="none" w:sz="0" w:space="0" w:color="auto"/>
        <w:bottom w:val="none" w:sz="0" w:space="0" w:color="auto"/>
        <w:right w:val="none" w:sz="0" w:space="0" w:color="auto"/>
      </w:divBdr>
    </w:div>
    <w:div w:id="1618635961">
      <w:bodyDiv w:val="1"/>
      <w:marLeft w:val="0"/>
      <w:marRight w:val="0"/>
      <w:marTop w:val="0"/>
      <w:marBottom w:val="0"/>
      <w:divBdr>
        <w:top w:val="none" w:sz="0" w:space="0" w:color="auto"/>
        <w:left w:val="none" w:sz="0" w:space="0" w:color="auto"/>
        <w:bottom w:val="none" w:sz="0" w:space="0" w:color="auto"/>
        <w:right w:val="none" w:sz="0" w:space="0" w:color="auto"/>
      </w:divBdr>
    </w:div>
    <w:div w:id="1702587152">
      <w:bodyDiv w:val="1"/>
      <w:marLeft w:val="0"/>
      <w:marRight w:val="0"/>
      <w:marTop w:val="0"/>
      <w:marBottom w:val="0"/>
      <w:divBdr>
        <w:top w:val="none" w:sz="0" w:space="0" w:color="auto"/>
        <w:left w:val="none" w:sz="0" w:space="0" w:color="auto"/>
        <w:bottom w:val="none" w:sz="0" w:space="0" w:color="auto"/>
        <w:right w:val="none" w:sz="0" w:space="0" w:color="auto"/>
      </w:divBdr>
    </w:div>
    <w:div w:id="1784611969">
      <w:bodyDiv w:val="1"/>
      <w:marLeft w:val="0"/>
      <w:marRight w:val="0"/>
      <w:marTop w:val="0"/>
      <w:marBottom w:val="0"/>
      <w:divBdr>
        <w:top w:val="none" w:sz="0" w:space="0" w:color="auto"/>
        <w:left w:val="none" w:sz="0" w:space="0" w:color="auto"/>
        <w:bottom w:val="none" w:sz="0" w:space="0" w:color="auto"/>
        <w:right w:val="none" w:sz="0" w:space="0" w:color="auto"/>
      </w:divBdr>
    </w:div>
    <w:div w:id="1859852630">
      <w:bodyDiv w:val="1"/>
      <w:marLeft w:val="0"/>
      <w:marRight w:val="0"/>
      <w:marTop w:val="0"/>
      <w:marBottom w:val="0"/>
      <w:divBdr>
        <w:top w:val="none" w:sz="0" w:space="0" w:color="auto"/>
        <w:left w:val="none" w:sz="0" w:space="0" w:color="auto"/>
        <w:bottom w:val="none" w:sz="0" w:space="0" w:color="auto"/>
        <w:right w:val="none" w:sz="0" w:space="0" w:color="auto"/>
      </w:divBdr>
    </w:div>
    <w:div w:id="1874033405">
      <w:bodyDiv w:val="1"/>
      <w:marLeft w:val="0"/>
      <w:marRight w:val="0"/>
      <w:marTop w:val="0"/>
      <w:marBottom w:val="0"/>
      <w:divBdr>
        <w:top w:val="none" w:sz="0" w:space="0" w:color="auto"/>
        <w:left w:val="none" w:sz="0" w:space="0" w:color="auto"/>
        <w:bottom w:val="none" w:sz="0" w:space="0" w:color="auto"/>
        <w:right w:val="none" w:sz="0" w:space="0" w:color="auto"/>
      </w:divBdr>
    </w:div>
    <w:div w:id="1923877956">
      <w:bodyDiv w:val="1"/>
      <w:marLeft w:val="0"/>
      <w:marRight w:val="0"/>
      <w:marTop w:val="0"/>
      <w:marBottom w:val="0"/>
      <w:divBdr>
        <w:top w:val="none" w:sz="0" w:space="0" w:color="auto"/>
        <w:left w:val="none" w:sz="0" w:space="0" w:color="auto"/>
        <w:bottom w:val="none" w:sz="0" w:space="0" w:color="auto"/>
        <w:right w:val="none" w:sz="0" w:space="0" w:color="auto"/>
      </w:divBdr>
    </w:div>
    <w:div w:id="1942182685">
      <w:bodyDiv w:val="1"/>
      <w:marLeft w:val="0"/>
      <w:marRight w:val="0"/>
      <w:marTop w:val="0"/>
      <w:marBottom w:val="0"/>
      <w:divBdr>
        <w:top w:val="none" w:sz="0" w:space="0" w:color="auto"/>
        <w:left w:val="none" w:sz="0" w:space="0" w:color="auto"/>
        <w:bottom w:val="none" w:sz="0" w:space="0" w:color="auto"/>
        <w:right w:val="none" w:sz="0" w:space="0" w:color="auto"/>
      </w:divBdr>
    </w:div>
    <w:div w:id="1972900507">
      <w:bodyDiv w:val="1"/>
      <w:marLeft w:val="0"/>
      <w:marRight w:val="0"/>
      <w:marTop w:val="0"/>
      <w:marBottom w:val="0"/>
      <w:divBdr>
        <w:top w:val="none" w:sz="0" w:space="0" w:color="auto"/>
        <w:left w:val="none" w:sz="0" w:space="0" w:color="auto"/>
        <w:bottom w:val="none" w:sz="0" w:space="0" w:color="auto"/>
        <w:right w:val="none" w:sz="0" w:space="0" w:color="auto"/>
      </w:divBdr>
    </w:div>
    <w:div w:id="199729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2059</TotalTime>
  <Pages>20</Pages>
  <Words>5449</Words>
  <Characters>31061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Карманова Наталья Юрьевна</dc:creator>
  <cp:lastModifiedBy>Ермолаева Наталья Витальевна</cp:lastModifiedBy>
  <cp:revision>42</cp:revision>
  <cp:lastPrinted>2021-04-01T07:22:00Z</cp:lastPrinted>
  <dcterms:created xsi:type="dcterms:W3CDTF">2020-12-18T12:53:00Z</dcterms:created>
  <dcterms:modified xsi:type="dcterms:W3CDTF">2021-05-04T13:39:00Z</dcterms:modified>
</cp:coreProperties>
</file>