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136F" w14:textId="77777777" w:rsidR="00721895" w:rsidRPr="007A74C4" w:rsidRDefault="00721895" w:rsidP="0072189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ТУЛЬСКАЯ ОБЛАСТЬ</w:t>
      </w:r>
    </w:p>
    <w:p w14:paraId="44074C76" w14:textId="77777777" w:rsidR="00721895" w:rsidRPr="007A74C4" w:rsidRDefault="00721895" w:rsidP="0072189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МУНИЦИПАЛЬНОЕ ОБРАЗОВАНИЕ ЕПИФАНСКОЕ</w:t>
      </w:r>
    </w:p>
    <w:p w14:paraId="670D2980" w14:textId="77777777" w:rsidR="00721895" w:rsidRPr="007A74C4" w:rsidRDefault="00721895" w:rsidP="0072189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СОБРАНИЕ ДЕПУТАТОВ</w:t>
      </w:r>
    </w:p>
    <w:p w14:paraId="7EFDFD25" w14:textId="77777777" w:rsidR="00721895" w:rsidRPr="007A74C4" w:rsidRDefault="00721895" w:rsidP="0072189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3-го созыва</w:t>
      </w:r>
    </w:p>
    <w:p w14:paraId="70E578FD" w14:textId="77777777" w:rsidR="00721895" w:rsidRPr="007A74C4" w:rsidRDefault="00721895" w:rsidP="0072189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</w:p>
    <w:p w14:paraId="2E5F6830" w14:textId="77777777" w:rsidR="00721895" w:rsidRPr="007A74C4" w:rsidRDefault="00721895" w:rsidP="0072189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РЕШЕНИЕ</w:t>
      </w:r>
    </w:p>
    <w:p w14:paraId="1D2CD108" w14:textId="3494D207" w:rsidR="00721895" w:rsidRPr="007A74C4" w:rsidRDefault="00721895" w:rsidP="0072189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</w:pP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От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23</w:t>
      </w: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 xml:space="preserve"> декабря 2024 года № 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1</w:t>
      </w:r>
      <w:r w:rsidRPr="007A74C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  <w14:ligatures w14:val="none"/>
        </w:rPr>
        <w:t>70</w:t>
      </w:r>
    </w:p>
    <w:p w14:paraId="5B5BE058" w14:textId="77777777" w:rsidR="00721895" w:rsidRPr="00216F67" w:rsidRDefault="00721895" w:rsidP="0072189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5F753A3" w14:textId="77777777" w:rsidR="00721895" w:rsidRDefault="00721895" w:rsidP="0072189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1895">
        <w:rPr>
          <w:rFonts w:ascii="Arial" w:hAnsi="Arial" w:cs="Arial"/>
          <w:b/>
          <w:bCs/>
          <w:sz w:val="32"/>
          <w:szCs w:val="32"/>
        </w:rPr>
        <w:t>О ВНЕСЕНИИ ИЗМЕНЕНИЙ В УСТАВ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21895">
        <w:rPr>
          <w:rFonts w:ascii="Arial" w:hAnsi="Arial" w:cs="Arial"/>
          <w:b/>
          <w:bCs/>
          <w:sz w:val="32"/>
          <w:szCs w:val="32"/>
        </w:rPr>
        <w:t>ОБРАЗОВАНИЯ ЕПИФАНСКОЕ КИМОВСКОГО РАЙОНА</w:t>
      </w:r>
    </w:p>
    <w:p w14:paraId="7948B199" w14:textId="77777777" w:rsidR="00721895" w:rsidRDefault="00721895" w:rsidP="007218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613D20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В целях приведения Устава муниципального образования Епифанское Кимовского района в соответствии с требованиями Федерального закона от 06.10.2003 No 131-ФЗ «Об общих принципах организации местного самоуправления в Российской Федерации,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решило:</w:t>
      </w:r>
    </w:p>
    <w:p w14:paraId="119B0B7B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1.Внести в Устав муниципального образования Епифанское Кимовского района следующие изменения:</w:t>
      </w:r>
    </w:p>
    <w:p w14:paraId="6B002EDF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1.1. Наименование устава изложить в следующей редакции: «Устав сельского поселения Епифанское Кимовского муниципального района Тульской области».</w:t>
      </w:r>
    </w:p>
    <w:p w14:paraId="54128A11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1. 2. В статье 1:</w:t>
      </w:r>
    </w:p>
    <w:p w14:paraId="19D38E51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а) часть 1 изложить в следующей редакции:</w:t>
      </w:r>
    </w:p>
    <w:p w14:paraId="4EEDC7B2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«1. Официальное наименование муниципального образования – сельское поселение Епифанское Кимовского муниципального района Тульской области (далее по тесту – муниципальное образование).</w:t>
      </w:r>
    </w:p>
    <w:p w14:paraId="1002BB50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Сокращенная форма наименования муниципального образования – муниципальное образование Епифанское Кимовского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14:paraId="19CD44E1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Статус муниципального образования – сельское поселение.».</w:t>
      </w:r>
    </w:p>
    <w:p w14:paraId="2655FA60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б) абзац 2 части 2 изложить в следующей редакции:</w:t>
      </w:r>
    </w:p>
    <w:p w14:paraId="42481C34" w14:textId="6A6E58EA" w:rsidR="00721895" w:rsidRP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«Территория муниципального образования входит в состав территории Кимовского муниципального района Тульской области (далее по тексту – муниципальное образование Кимовский район)».</w:t>
      </w:r>
    </w:p>
    <w:p w14:paraId="6CA4EC5E" w14:textId="77777777" w:rsidR="00721895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1.3. В части 4 статьи 32 текст «государственной власти»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исключить.</w:t>
      </w:r>
    </w:p>
    <w:p w14:paraId="0E59D005" w14:textId="77777777" w:rsidR="00CA4B2C" w:rsidRDefault="00721895" w:rsidP="00CA4B2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2. Направить настоящее решение в Управление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Министерства юстиции Российской Федерации по Тульской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области для государственной регистрации и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опубликования (обнародования) на портале Минюста России.</w:t>
      </w:r>
    </w:p>
    <w:p w14:paraId="1468CFAA" w14:textId="77777777" w:rsidR="00CA4B2C" w:rsidRDefault="00721895" w:rsidP="007129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3. Настоящее решение подлежит официальному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опубликованию в газете «Районные будни. Кимовский район»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после государственной регистрации и вступает в силу со дня</w:t>
      </w:r>
      <w:r>
        <w:rPr>
          <w:rFonts w:ascii="Arial" w:hAnsi="Arial" w:cs="Arial"/>
          <w:sz w:val="24"/>
          <w:szCs w:val="24"/>
        </w:rPr>
        <w:t xml:space="preserve"> </w:t>
      </w:r>
      <w:r w:rsidRPr="00721895">
        <w:rPr>
          <w:rFonts w:ascii="Arial" w:hAnsi="Arial" w:cs="Arial"/>
          <w:sz w:val="24"/>
          <w:szCs w:val="24"/>
        </w:rPr>
        <w:t>его официального опубликования.</w:t>
      </w:r>
    </w:p>
    <w:p w14:paraId="7BF061C2" w14:textId="77777777" w:rsidR="00CA4B2C" w:rsidRDefault="00CA4B2C" w:rsidP="00712953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C2A3257" w14:textId="77777777" w:rsidR="00CA4B2C" w:rsidRDefault="00CA4B2C" w:rsidP="00712953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DBE3A87" w14:textId="77777777" w:rsidR="00CA4B2C" w:rsidRDefault="00CA4B2C" w:rsidP="0071295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CB8078B" w14:textId="1DC6FED7" w:rsidR="00CA4B2C" w:rsidRDefault="00721895" w:rsidP="0071295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6CC35CAB" w14:textId="762B352D" w:rsidR="00CA4B2C" w:rsidRDefault="00721895" w:rsidP="0071295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21895">
        <w:rPr>
          <w:rFonts w:ascii="Arial" w:hAnsi="Arial" w:cs="Arial"/>
          <w:sz w:val="24"/>
          <w:szCs w:val="24"/>
        </w:rPr>
        <w:t>Епифанское Кимовского района</w:t>
      </w:r>
    </w:p>
    <w:p w14:paraId="60F9A4A7" w14:textId="72A3EC97" w:rsidR="0094457E" w:rsidRPr="00CA4B2C" w:rsidRDefault="00721895" w:rsidP="0071295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721895">
        <w:rPr>
          <w:rFonts w:ascii="Arial" w:hAnsi="Arial" w:cs="Arial"/>
          <w:sz w:val="24"/>
          <w:szCs w:val="24"/>
        </w:rPr>
        <w:t>Н.А.Баркова</w:t>
      </w:r>
      <w:proofErr w:type="spellEnd"/>
    </w:p>
    <w:sectPr w:rsidR="0094457E" w:rsidRPr="00CA4B2C" w:rsidSect="0072189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95"/>
    <w:rsid w:val="00081DA7"/>
    <w:rsid w:val="00144EC6"/>
    <w:rsid w:val="00180892"/>
    <w:rsid w:val="00712953"/>
    <w:rsid w:val="00721895"/>
    <w:rsid w:val="0094457E"/>
    <w:rsid w:val="00C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24A0"/>
  <w15:chartTrackingRefBased/>
  <w15:docId w15:val="{4A65F99A-D908-490D-9DE2-66AC08DF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2024-12-24T11:33:00Z</dcterms:created>
  <dcterms:modified xsi:type="dcterms:W3CDTF">2024-12-25T09:13:00Z</dcterms:modified>
</cp:coreProperties>
</file>