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41E40" w:rsidRPr="00C80B92" w:rsidRDefault="00E41E40">
      <w:pPr>
        <w:pStyle w:val="30"/>
        <w:shd w:val="clear" w:color="auto" w:fill="auto"/>
        <w:spacing w:after="593"/>
        <w:ind w:left="460" w:right="800" w:firstLine="480"/>
        <w:rPr>
          <w:rStyle w:val="31"/>
          <w:rFonts w:ascii="PT Astra Serif" w:hAnsi="PT Astra Serif"/>
          <w:b/>
          <w:bCs/>
        </w:rPr>
      </w:pPr>
    </w:p>
    <w:p w:rsidR="00863A90" w:rsidRPr="00345F6A" w:rsidRDefault="00345F6A" w:rsidP="00345F6A">
      <w:pPr>
        <w:pStyle w:val="30"/>
        <w:shd w:val="clear" w:color="auto" w:fill="auto"/>
        <w:spacing w:after="593"/>
        <w:ind w:left="460" w:right="800" w:firstLine="480"/>
        <w:jc w:val="right"/>
        <w:rPr>
          <w:rStyle w:val="31"/>
          <w:rFonts w:ascii="PT Astra Serif" w:hAnsi="PT Astra Serif"/>
          <w:bCs/>
        </w:rPr>
      </w:pPr>
      <w:r>
        <w:rPr>
          <w:rStyle w:val="31"/>
          <w:rFonts w:ascii="PT Astra Serif" w:hAnsi="PT Astra Serif"/>
          <w:b/>
          <w:bCs/>
        </w:rPr>
        <w:t xml:space="preserve">распоряжение </w:t>
      </w:r>
      <w:r w:rsidRPr="00345F6A">
        <w:rPr>
          <w:rFonts w:ascii="PT Astra Serif" w:hAnsi="PT Astra Serif"/>
          <w:bCs w:val="0"/>
        </w:rPr>
        <w:t>от 29.12.2023 № 369-р</w:t>
      </w:r>
    </w:p>
    <w:p w:rsidR="00E41E40" w:rsidRPr="00C80B92" w:rsidRDefault="00E41E40">
      <w:pPr>
        <w:pStyle w:val="30"/>
        <w:shd w:val="clear" w:color="auto" w:fill="auto"/>
        <w:spacing w:after="593"/>
        <w:ind w:left="460" w:right="800" w:firstLine="480"/>
        <w:rPr>
          <w:rStyle w:val="31"/>
          <w:rFonts w:ascii="PT Astra Serif" w:hAnsi="PT Astra Serif"/>
          <w:b/>
          <w:bCs/>
        </w:rPr>
      </w:pPr>
    </w:p>
    <w:p w:rsidR="00E41E40" w:rsidRPr="00C80B92" w:rsidRDefault="00E41E40">
      <w:pPr>
        <w:pStyle w:val="30"/>
        <w:shd w:val="clear" w:color="auto" w:fill="auto"/>
        <w:spacing w:after="593"/>
        <w:ind w:left="460" w:right="800" w:firstLine="480"/>
        <w:rPr>
          <w:rStyle w:val="31"/>
          <w:rFonts w:ascii="PT Astra Serif" w:hAnsi="PT Astra Serif"/>
          <w:b/>
          <w:bCs/>
        </w:rPr>
      </w:pPr>
    </w:p>
    <w:p w:rsidR="00665B61" w:rsidRPr="00C80B92" w:rsidRDefault="00665B61">
      <w:pPr>
        <w:pStyle w:val="30"/>
        <w:shd w:val="clear" w:color="auto" w:fill="auto"/>
        <w:spacing w:after="593"/>
        <w:ind w:left="460" w:right="800" w:firstLine="480"/>
        <w:rPr>
          <w:rStyle w:val="31"/>
          <w:rFonts w:ascii="PT Astra Serif" w:hAnsi="PT Astra Serif"/>
          <w:b/>
          <w:bCs/>
        </w:rPr>
      </w:pPr>
    </w:p>
    <w:p w:rsidR="00275D4F" w:rsidRPr="00C80B92" w:rsidRDefault="00275D4F" w:rsidP="00DA2253">
      <w:pPr>
        <w:pStyle w:val="40"/>
        <w:shd w:val="clear" w:color="auto" w:fill="auto"/>
        <w:spacing w:before="0" w:line="240" w:lineRule="auto"/>
        <w:ind w:right="260"/>
        <w:jc w:val="center"/>
        <w:rPr>
          <w:rStyle w:val="31"/>
          <w:rFonts w:ascii="PT Astra Serif" w:hAnsi="PT Astra Serif"/>
        </w:rPr>
      </w:pPr>
      <w:r w:rsidRPr="00C80B92">
        <w:rPr>
          <w:rStyle w:val="31"/>
          <w:rFonts w:ascii="PT Astra Serif" w:hAnsi="PT Astra Serif"/>
        </w:rPr>
        <w:t xml:space="preserve">О создании </w:t>
      </w:r>
      <w:r w:rsidR="00DE43BB">
        <w:rPr>
          <w:rStyle w:val="31"/>
          <w:rFonts w:ascii="PT Astra Serif" w:hAnsi="PT Astra Serif"/>
        </w:rPr>
        <w:t>И</w:t>
      </w:r>
      <w:r w:rsidRPr="00C80B92">
        <w:rPr>
          <w:rStyle w:val="31"/>
          <w:rFonts w:ascii="PT Astra Serif" w:hAnsi="PT Astra Serif"/>
        </w:rPr>
        <w:t xml:space="preserve">нвестиционного комитета </w:t>
      </w:r>
    </w:p>
    <w:p w:rsidR="00C265D9" w:rsidRPr="00C80B92" w:rsidRDefault="00C265D9" w:rsidP="00DA2253">
      <w:pPr>
        <w:pStyle w:val="40"/>
        <w:shd w:val="clear" w:color="auto" w:fill="auto"/>
        <w:spacing w:before="0" w:line="240" w:lineRule="auto"/>
        <w:ind w:right="260"/>
        <w:jc w:val="center"/>
        <w:rPr>
          <w:rStyle w:val="31"/>
          <w:rFonts w:ascii="PT Astra Serif" w:hAnsi="PT Astra Serif"/>
        </w:rPr>
      </w:pPr>
      <w:r w:rsidRPr="00C80B92">
        <w:rPr>
          <w:rStyle w:val="31"/>
          <w:rFonts w:ascii="PT Astra Serif" w:hAnsi="PT Astra Serif"/>
        </w:rPr>
        <w:t>муниципального образования Кимовский район</w:t>
      </w:r>
    </w:p>
    <w:p w:rsidR="00C265D9" w:rsidRPr="00C80B92" w:rsidRDefault="00C265D9" w:rsidP="00950119">
      <w:pPr>
        <w:pStyle w:val="40"/>
        <w:shd w:val="clear" w:color="auto" w:fill="auto"/>
        <w:spacing w:before="0" w:line="240" w:lineRule="auto"/>
        <w:ind w:right="260" w:firstLine="800"/>
        <w:jc w:val="center"/>
        <w:rPr>
          <w:rStyle w:val="31"/>
          <w:rFonts w:ascii="PT Astra Serif" w:hAnsi="PT Astra Serif"/>
        </w:rPr>
      </w:pPr>
    </w:p>
    <w:p w:rsidR="00950119" w:rsidRPr="00C80B92" w:rsidRDefault="00950119" w:rsidP="00950119">
      <w:pPr>
        <w:pStyle w:val="40"/>
        <w:shd w:val="clear" w:color="auto" w:fill="auto"/>
        <w:spacing w:before="0" w:line="240" w:lineRule="auto"/>
        <w:ind w:right="260" w:firstLine="800"/>
        <w:jc w:val="center"/>
        <w:rPr>
          <w:rStyle w:val="31"/>
          <w:rFonts w:ascii="PT Astra Serif" w:hAnsi="PT Astra Serif"/>
        </w:rPr>
      </w:pPr>
    </w:p>
    <w:p w:rsidR="008F2E7C" w:rsidRDefault="007A2FD2" w:rsidP="008F2E7C">
      <w:pPr>
        <w:pStyle w:val="40"/>
        <w:shd w:val="clear" w:color="auto" w:fill="auto"/>
        <w:spacing w:before="0" w:line="240" w:lineRule="auto"/>
        <w:ind w:right="-6" w:firstLine="709"/>
        <w:rPr>
          <w:rStyle w:val="41"/>
          <w:rFonts w:ascii="PT Astra Serif" w:hAnsi="PT Astra Serif"/>
        </w:rPr>
      </w:pPr>
      <w:proofErr w:type="gramStart"/>
      <w:r w:rsidRPr="00C80B92">
        <w:rPr>
          <w:rStyle w:val="41"/>
          <w:rFonts w:ascii="PT Astra Serif" w:hAnsi="PT Astra Serif"/>
        </w:rPr>
        <w:t xml:space="preserve">В соответствии с Указом Президента Российской Федерации от 21 июля 2020 года </w:t>
      </w:r>
      <w:r w:rsidR="009662A4">
        <w:rPr>
          <w:rStyle w:val="41"/>
          <w:rFonts w:ascii="PT Astra Serif" w:hAnsi="PT Astra Serif"/>
        </w:rPr>
        <w:t>№</w:t>
      </w:r>
      <w:r w:rsidRPr="00C80B92">
        <w:rPr>
          <w:rStyle w:val="41"/>
          <w:rFonts w:ascii="PT Astra Serif" w:hAnsi="PT Astra Serif"/>
        </w:rPr>
        <w:t xml:space="preserve"> 474 «О национальных целях развития Российской Федерации на период до 2030 года», приказом министерства экономического развития Тульской области от 27 марта 2023 года </w:t>
      </w:r>
      <w:r w:rsidR="009662A4">
        <w:rPr>
          <w:rStyle w:val="41"/>
          <w:rFonts w:ascii="PT Astra Serif" w:hAnsi="PT Astra Serif"/>
        </w:rPr>
        <w:t>№</w:t>
      </w:r>
      <w:r w:rsidRPr="00C80B92">
        <w:rPr>
          <w:rStyle w:val="41"/>
          <w:rFonts w:ascii="PT Astra Serif" w:hAnsi="PT Astra Serif"/>
        </w:rPr>
        <w:t xml:space="preserve"> 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стандарт)», на основании Устава</w:t>
      </w:r>
      <w:proofErr w:type="gramEnd"/>
      <w:r w:rsidRPr="00C80B92">
        <w:rPr>
          <w:rStyle w:val="41"/>
          <w:rFonts w:ascii="PT Astra Serif" w:hAnsi="PT Astra Serif"/>
        </w:rPr>
        <w:t xml:space="preserve"> муниципального образования Кимовский район:</w:t>
      </w:r>
    </w:p>
    <w:p w:rsidR="00574BDD" w:rsidRPr="00C80B92" w:rsidRDefault="00574BDD" w:rsidP="008F2E7C">
      <w:pPr>
        <w:pStyle w:val="40"/>
        <w:shd w:val="clear" w:color="auto" w:fill="auto"/>
        <w:spacing w:before="0" w:line="240" w:lineRule="auto"/>
        <w:ind w:right="-6" w:firstLine="709"/>
        <w:rPr>
          <w:rStyle w:val="41"/>
          <w:rFonts w:ascii="PT Astra Serif" w:hAnsi="PT Astra Serif"/>
        </w:rPr>
      </w:pPr>
    </w:p>
    <w:p w:rsidR="008F2E7C" w:rsidRPr="00C80B92" w:rsidRDefault="008F2E7C" w:rsidP="008F2E7C">
      <w:pPr>
        <w:pStyle w:val="40"/>
        <w:shd w:val="clear" w:color="auto" w:fill="auto"/>
        <w:spacing w:before="0" w:line="240" w:lineRule="auto"/>
        <w:ind w:right="-6" w:firstLine="709"/>
        <w:rPr>
          <w:rStyle w:val="41"/>
          <w:rFonts w:ascii="PT Astra Serif" w:hAnsi="PT Astra Serif"/>
          <w:color w:val="auto"/>
        </w:rPr>
      </w:pPr>
      <w:r w:rsidRPr="00C80B92">
        <w:rPr>
          <w:rStyle w:val="41"/>
          <w:rFonts w:ascii="PT Astra Serif" w:hAnsi="PT Astra Serif"/>
          <w:color w:val="auto"/>
        </w:rPr>
        <w:t>1.</w:t>
      </w:r>
      <w:r w:rsidR="00DE43BB">
        <w:rPr>
          <w:rStyle w:val="41"/>
          <w:rFonts w:ascii="PT Astra Serif" w:hAnsi="PT Astra Serif"/>
          <w:color w:val="auto"/>
        </w:rPr>
        <w:t> </w:t>
      </w:r>
      <w:r w:rsidRPr="00C80B92">
        <w:rPr>
          <w:rStyle w:val="41"/>
          <w:rFonts w:ascii="PT Astra Serif" w:hAnsi="PT Astra Serif"/>
          <w:color w:val="auto"/>
        </w:rPr>
        <w:t>Создать Инвестиционный комитет муниципального образования Кимовский район и утвердить его состав (приложение № 1).</w:t>
      </w:r>
    </w:p>
    <w:p w:rsidR="008F2E7C" w:rsidRPr="00C80B92" w:rsidRDefault="008F2E7C" w:rsidP="008F2E7C">
      <w:pPr>
        <w:pStyle w:val="40"/>
        <w:shd w:val="clear" w:color="auto" w:fill="auto"/>
        <w:spacing w:before="0" w:line="240" w:lineRule="auto"/>
        <w:ind w:firstLine="709"/>
        <w:rPr>
          <w:rStyle w:val="41"/>
          <w:rFonts w:ascii="PT Astra Serif" w:hAnsi="PT Astra Serif"/>
          <w:color w:val="auto"/>
        </w:rPr>
      </w:pPr>
      <w:r w:rsidRPr="00C80B92">
        <w:rPr>
          <w:rStyle w:val="41"/>
          <w:rFonts w:ascii="PT Astra Serif" w:hAnsi="PT Astra Serif"/>
          <w:color w:val="auto"/>
        </w:rPr>
        <w:t>2.</w:t>
      </w:r>
      <w:r w:rsidR="00DE43BB">
        <w:rPr>
          <w:rStyle w:val="41"/>
          <w:rFonts w:ascii="PT Astra Serif" w:hAnsi="PT Astra Serif"/>
          <w:color w:val="auto"/>
        </w:rPr>
        <w:t> </w:t>
      </w:r>
      <w:r w:rsidRPr="00C80B92">
        <w:rPr>
          <w:rStyle w:val="41"/>
          <w:rFonts w:ascii="PT Astra Serif" w:hAnsi="PT Astra Serif"/>
          <w:color w:val="auto"/>
        </w:rPr>
        <w:t>Утвердить Положение об Инвестиционном комитете муниципального образования Кимовский район (приложение № 2).</w:t>
      </w:r>
    </w:p>
    <w:p w:rsidR="006C5E48" w:rsidRPr="00C80B92" w:rsidRDefault="00FF1036" w:rsidP="000565BF">
      <w:pPr>
        <w:pStyle w:val="40"/>
        <w:shd w:val="clear" w:color="auto" w:fill="auto"/>
        <w:spacing w:before="0" w:line="240" w:lineRule="auto"/>
        <w:ind w:firstLine="709"/>
        <w:rPr>
          <w:rStyle w:val="41"/>
          <w:rFonts w:ascii="PT Astra Serif" w:eastAsia="Tahoma" w:hAnsi="PT Astra Serif"/>
          <w:color w:val="auto"/>
        </w:rPr>
      </w:pPr>
      <w:r>
        <w:rPr>
          <w:rStyle w:val="41"/>
          <w:rFonts w:ascii="PT Astra Serif" w:eastAsia="Tahoma" w:hAnsi="PT Astra Serif"/>
          <w:color w:val="auto"/>
        </w:rPr>
        <w:t>3</w:t>
      </w:r>
      <w:r w:rsidR="00DE43BB">
        <w:rPr>
          <w:rStyle w:val="41"/>
          <w:rFonts w:ascii="PT Astra Serif" w:eastAsia="Tahoma" w:hAnsi="PT Astra Serif"/>
          <w:color w:val="auto"/>
        </w:rPr>
        <w:t>. </w:t>
      </w:r>
      <w:r w:rsidR="006C5E48">
        <w:rPr>
          <w:rStyle w:val="41"/>
          <w:rFonts w:ascii="PT Astra Serif" w:eastAsia="Tahoma" w:hAnsi="PT Astra Serif"/>
          <w:color w:val="auto"/>
        </w:rPr>
        <w:t>Распоряжение вступает в силу со дня подписания</w:t>
      </w:r>
      <w:r w:rsidR="002D561A">
        <w:rPr>
          <w:rStyle w:val="41"/>
          <w:rFonts w:ascii="PT Astra Serif" w:eastAsia="Tahoma" w:hAnsi="PT Astra Serif"/>
          <w:color w:val="auto"/>
        </w:rPr>
        <w:t>.</w:t>
      </w:r>
    </w:p>
    <w:p w:rsidR="005F026C" w:rsidRPr="00C80B92" w:rsidRDefault="005F026C" w:rsidP="00950119">
      <w:pPr>
        <w:pStyle w:val="40"/>
        <w:shd w:val="clear" w:color="auto" w:fill="auto"/>
        <w:spacing w:before="0" w:line="240" w:lineRule="auto"/>
        <w:ind w:firstLine="799"/>
        <w:rPr>
          <w:rStyle w:val="41"/>
          <w:rFonts w:ascii="PT Astra Serif" w:eastAsia="Tahoma" w:hAnsi="PT Astra Serif"/>
          <w:color w:val="auto"/>
        </w:rPr>
      </w:pPr>
    </w:p>
    <w:p w:rsidR="00E73AA4" w:rsidRPr="00C80B92" w:rsidRDefault="00E73AA4" w:rsidP="00950119">
      <w:pPr>
        <w:pStyle w:val="40"/>
        <w:shd w:val="clear" w:color="auto" w:fill="auto"/>
        <w:spacing w:before="0" w:line="240" w:lineRule="auto"/>
        <w:ind w:firstLine="799"/>
        <w:rPr>
          <w:rStyle w:val="41"/>
          <w:rFonts w:ascii="PT Astra Serif" w:eastAsia="Tahoma" w:hAnsi="PT Astra Serif"/>
          <w:color w:val="auto"/>
        </w:rPr>
      </w:pPr>
    </w:p>
    <w:p w:rsidR="008B6095" w:rsidRPr="00C80B92" w:rsidRDefault="008B6095" w:rsidP="00950119">
      <w:pPr>
        <w:pStyle w:val="40"/>
        <w:shd w:val="clear" w:color="auto" w:fill="auto"/>
        <w:spacing w:before="0" w:line="240" w:lineRule="auto"/>
        <w:ind w:firstLine="799"/>
        <w:rPr>
          <w:rStyle w:val="41"/>
          <w:rFonts w:ascii="PT Astra Serif" w:eastAsia="Tahoma" w:hAnsi="PT Astra Serif"/>
          <w:color w:val="auto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5F026C" w:rsidRPr="00C80B92" w:rsidTr="005D35EE">
        <w:tc>
          <w:tcPr>
            <w:tcW w:w="4924" w:type="dxa"/>
          </w:tcPr>
          <w:p w:rsidR="005F026C" w:rsidRPr="00C80B92" w:rsidRDefault="00062709" w:rsidP="00950119">
            <w:pPr>
              <w:pStyle w:val="40"/>
              <w:shd w:val="clear" w:color="auto" w:fill="auto"/>
              <w:spacing w:before="0" w:line="240" w:lineRule="auto"/>
              <w:jc w:val="center"/>
              <w:rPr>
                <w:rStyle w:val="41"/>
                <w:rFonts w:ascii="PT Astra Serif" w:hAnsi="PT Astra Serif"/>
                <w:b/>
                <w:color w:val="auto"/>
              </w:rPr>
            </w:pPr>
            <w:r w:rsidRPr="00C80B92">
              <w:rPr>
                <w:rStyle w:val="41"/>
                <w:rFonts w:ascii="PT Astra Serif" w:hAnsi="PT Astra Serif"/>
                <w:b/>
                <w:color w:val="auto"/>
              </w:rPr>
              <w:t>Г</w:t>
            </w:r>
            <w:r w:rsidR="005F026C" w:rsidRPr="00C80B92">
              <w:rPr>
                <w:rStyle w:val="41"/>
                <w:rFonts w:ascii="PT Astra Serif" w:hAnsi="PT Astra Serif"/>
                <w:b/>
                <w:color w:val="auto"/>
              </w:rPr>
              <w:t>лав</w:t>
            </w:r>
            <w:r w:rsidRPr="00C80B92">
              <w:rPr>
                <w:rStyle w:val="41"/>
                <w:rFonts w:ascii="PT Astra Serif" w:hAnsi="PT Astra Serif"/>
                <w:b/>
                <w:color w:val="auto"/>
              </w:rPr>
              <w:t>а</w:t>
            </w:r>
            <w:r w:rsidR="005F026C" w:rsidRPr="00C80B92">
              <w:rPr>
                <w:rStyle w:val="41"/>
                <w:rFonts w:ascii="PT Astra Serif" w:hAnsi="PT Astra Serif"/>
                <w:b/>
                <w:color w:val="auto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4924" w:type="dxa"/>
          </w:tcPr>
          <w:p w:rsidR="005F026C" w:rsidRPr="00C80B92" w:rsidRDefault="005F026C" w:rsidP="00950119">
            <w:pPr>
              <w:pStyle w:val="40"/>
              <w:shd w:val="clear" w:color="auto" w:fill="auto"/>
              <w:spacing w:before="0" w:line="240" w:lineRule="auto"/>
              <w:rPr>
                <w:rStyle w:val="41"/>
                <w:rFonts w:ascii="PT Astra Serif" w:hAnsi="PT Astra Serif"/>
                <w:b/>
                <w:color w:val="auto"/>
              </w:rPr>
            </w:pPr>
          </w:p>
          <w:p w:rsidR="005F026C" w:rsidRPr="00C80B92" w:rsidRDefault="005F026C" w:rsidP="00950119">
            <w:pPr>
              <w:pStyle w:val="40"/>
              <w:shd w:val="clear" w:color="auto" w:fill="auto"/>
              <w:spacing w:before="0" w:line="240" w:lineRule="auto"/>
              <w:rPr>
                <w:rStyle w:val="41"/>
                <w:rFonts w:ascii="PT Astra Serif" w:hAnsi="PT Astra Serif"/>
                <w:b/>
                <w:color w:val="auto"/>
              </w:rPr>
            </w:pPr>
          </w:p>
          <w:p w:rsidR="005F026C" w:rsidRPr="00C80B92" w:rsidRDefault="005F026C" w:rsidP="00950119">
            <w:pPr>
              <w:pStyle w:val="40"/>
              <w:shd w:val="clear" w:color="auto" w:fill="auto"/>
              <w:spacing w:before="0" w:line="240" w:lineRule="auto"/>
              <w:ind w:right="134"/>
              <w:jc w:val="right"/>
              <w:rPr>
                <w:rStyle w:val="41"/>
                <w:rFonts w:ascii="PT Astra Serif" w:hAnsi="PT Astra Serif"/>
                <w:b/>
                <w:color w:val="auto"/>
              </w:rPr>
            </w:pPr>
            <w:r w:rsidRPr="00C80B92">
              <w:rPr>
                <w:rStyle w:val="41"/>
                <w:rFonts w:ascii="PT Astra Serif" w:hAnsi="PT Astra Serif"/>
                <w:b/>
                <w:color w:val="auto"/>
              </w:rPr>
              <w:t xml:space="preserve">Е.В. </w:t>
            </w:r>
            <w:r w:rsidR="008D2591" w:rsidRPr="00C80B92">
              <w:rPr>
                <w:rStyle w:val="41"/>
                <w:rFonts w:ascii="PT Astra Serif" w:hAnsi="PT Astra Serif"/>
                <w:b/>
                <w:color w:val="auto"/>
              </w:rPr>
              <w:t>Сухан</w:t>
            </w:r>
            <w:r w:rsidRPr="00C80B92">
              <w:rPr>
                <w:rStyle w:val="41"/>
                <w:rFonts w:ascii="PT Astra Serif" w:hAnsi="PT Astra Serif"/>
                <w:b/>
                <w:color w:val="auto"/>
              </w:rPr>
              <w:t>ов</w:t>
            </w:r>
          </w:p>
        </w:tc>
      </w:tr>
    </w:tbl>
    <w:p w:rsidR="005F026C" w:rsidRPr="00C80B92" w:rsidRDefault="005F026C" w:rsidP="00FF43A6">
      <w:pPr>
        <w:pStyle w:val="40"/>
        <w:shd w:val="clear" w:color="auto" w:fill="auto"/>
        <w:spacing w:before="0" w:line="276" w:lineRule="auto"/>
        <w:ind w:firstLine="799"/>
        <w:rPr>
          <w:rStyle w:val="41"/>
          <w:rFonts w:ascii="PT Astra Serif" w:hAnsi="PT Astra Serif"/>
          <w:color w:val="auto"/>
        </w:rPr>
      </w:pPr>
    </w:p>
    <w:p w:rsidR="00E73AA4" w:rsidRDefault="00E73AA4" w:rsidP="00FF43A6">
      <w:pPr>
        <w:pStyle w:val="50"/>
        <w:shd w:val="clear" w:color="auto" w:fill="auto"/>
        <w:spacing w:before="0" w:after="0"/>
        <w:ind w:firstLine="459"/>
        <w:jc w:val="right"/>
        <w:rPr>
          <w:rFonts w:ascii="PT Astra Serif" w:hAnsi="PT Astra Serif"/>
          <w:b w:val="0"/>
          <w:bCs w:val="0"/>
        </w:rPr>
      </w:pPr>
    </w:p>
    <w:p w:rsidR="00DE43BB" w:rsidRDefault="00DE43BB" w:rsidP="00FF43A6">
      <w:pPr>
        <w:pStyle w:val="50"/>
        <w:shd w:val="clear" w:color="auto" w:fill="auto"/>
        <w:spacing w:before="0" w:after="0"/>
        <w:ind w:firstLine="459"/>
        <w:jc w:val="right"/>
        <w:rPr>
          <w:rFonts w:ascii="PT Astra Serif" w:hAnsi="PT Astra Serif"/>
          <w:b w:val="0"/>
          <w:bCs w:val="0"/>
        </w:rPr>
      </w:pPr>
    </w:p>
    <w:p w:rsidR="00DE43BB" w:rsidRDefault="00DE43BB" w:rsidP="00FF43A6">
      <w:pPr>
        <w:pStyle w:val="50"/>
        <w:shd w:val="clear" w:color="auto" w:fill="auto"/>
        <w:spacing w:before="0" w:after="0"/>
        <w:ind w:firstLine="459"/>
        <w:jc w:val="right"/>
        <w:rPr>
          <w:rFonts w:ascii="PT Astra Serif" w:hAnsi="PT Astra Serif"/>
          <w:b w:val="0"/>
          <w:bCs w:val="0"/>
        </w:rPr>
      </w:pPr>
    </w:p>
    <w:p w:rsidR="00FF1036" w:rsidRDefault="00FF1036" w:rsidP="00FF43A6">
      <w:pPr>
        <w:pStyle w:val="50"/>
        <w:shd w:val="clear" w:color="auto" w:fill="auto"/>
        <w:spacing w:before="0" w:after="0"/>
        <w:ind w:firstLine="459"/>
        <w:jc w:val="right"/>
        <w:rPr>
          <w:rFonts w:ascii="PT Astra Serif" w:hAnsi="PT Astra Serif"/>
          <w:b w:val="0"/>
          <w:bCs w:val="0"/>
        </w:rPr>
      </w:pPr>
    </w:p>
    <w:p w:rsidR="00FF1036" w:rsidRPr="00C80B92" w:rsidRDefault="00FF1036" w:rsidP="00FF43A6">
      <w:pPr>
        <w:pStyle w:val="50"/>
        <w:shd w:val="clear" w:color="auto" w:fill="auto"/>
        <w:spacing w:before="0" w:after="0"/>
        <w:ind w:firstLine="459"/>
        <w:jc w:val="right"/>
        <w:rPr>
          <w:rFonts w:ascii="PT Astra Serif" w:hAnsi="PT Astra Serif"/>
          <w:b w:val="0"/>
          <w:bCs w:val="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1A3C0A" w:rsidRPr="00C80B92" w:rsidTr="003B000C">
        <w:tc>
          <w:tcPr>
            <w:tcW w:w="4782" w:type="dxa"/>
          </w:tcPr>
          <w:p w:rsidR="001A3C0A" w:rsidRPr="00C80B92" w:rsidRDefault="001A3C0A" w:rsidP="00FF43A6">
            <w:pPr>
              <w:pStyle w:val="50"/>
              <w:shd w:val="clear" w:color="auto" w:fill="auto"/>
              <w:spacing w:before="0" w:after="0"/>
              <w:jc w:val="right"/>
              <w:rPr>
                <w:rFonts w:ascii="PT Astra Serif" w:hAnsi="PT Astra Serif"/>
                <w:b w:val="0"/>
                <w:bCs w:val="0"/>
                <w:lang w:val="en-US"/>
              </w:rPr>
            </w:pPr>
          </w:p>
        </w:tc>
        <w:tc>
          <w:tcPr>
            <w:tcW w:w="4783" w:type="dxa"/>
          </w:tcPr>
          <w:p w:rsidR="00057C69" w:rsidRDefault="001A3C0A" w:rsidP="00057C69">
            <w:pPr>
              <w:pStyle w:val="50"/>
              <w:shd w:val="clear" w:color="auto" w:fill="auto"/>
              <w:spacing w:before="0" w:after="0"/>
              <w:ind w:firstLine="459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C80B92">
              <w:rPr>
                <w:rFonts w:ascii="PT Astra Serif" w:hAnsi="PT Astra Serif"/>
                <w:b w:val="0"/>
                <w:bCs w:val="0"/>
              </w:rPr>
              <w:t>Приложение</w:t>
            </w:r>
            <w:r w:rsidR="003B000C" w:rsidRPr="00C80B92">
              <w:rPr>
                <w:rFonts w:ascii="PT Astra Serif" w:hAnsi="PT Astra Serif"/>
                <w:b w:val="0"/>
                <w:bCs w:val="0"/>
              </w:rPr>
              <w:t xml:space="preserve"> № 1</w:t>
            </w:r>
          </w:p>
          <w:p w:rsidR="00057C69" w:rsidRDefault="001A3C0A" w:rsidP="00057C69">
            <w:pPr>
              <w:pStyle w:val="50"/>
              <w:shd w:val="clear" w:color="auto" w:fill="auto"/>
              <w:spacing w:before="0" w:after="0"/>
              <w:ind w:firstLine="459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C80B92">
              <w:rPr>
                <w:rFonts w:ascii="PT Astra Serif" w:hAnsi="PT Astra Serif"/>
                <w:b w:val="0"/>
                <w:bCs w:val="0"/>
              </w:rPr>
              <w:t xml:space="preserve">к </w:t>
            </w:r>
            <w:r w:rsidR="00FF1036">
              <w:rPr>
                <w:rFonts w:ascii="PT Astra Serif" w:hAnsi="PT Astra Serif"/>
                <w:b w:val="0"/>
                <w:bCs w:val="0"/>
              </w:rPr>
              <w:t>распоряжению</w:t>
            </w:r>
            <w:r w:rsidRPr="00C80B92">
              <w:rPr>
                <w:rFonts w:ascii="PT Astra Serif" w:hAnsi="PT Astra Serif"/>
                <w:b w:val="0"/>
                <w:bCs w:val="0"/>
              </w:rPr>
              <w:t xml:space="preserve"> администрации</w:t>
            </w:r>
          </w:p>
          <w:p w:rsidR="00057C69" w:rsidRDefault="001A3C0A" w:rsidP="00057C69">
            <w:pPr>
              <w:pStyle w:val="50"/>
              <w:shd w:val="clear" w:color="auto" w:fill="auto"/>
              <w:spacing w:before="0" w:after="0"/>
              <w:ind w:firstLine="459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C80B92">
              <w:rPr>
                <w:rFonts w:ascii="PT Astra Serif" w:hAnsi="PT Astra Serif"/>
                <w:b w:val="0"/>
                <w:bCs w:val="0"/>
              </w:rPr>
              <w:t>муниципального образования</w:t>
            </w:r>
          </w:p>
          <w:p w:rsidR="00057C69" w:rsidRDefault="001A3C0A" w:rsidP="00057C69">
            <w:pPr>
              <w:pStyle w:val="50"/>
              <w:shd w:val="clear" w:color="auto" w:fill="auto"/>
              <w:spacing w:before="0" w:after="0"/>
              <w:ind w:firstLine="459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C80B92">
              <w:rPr>
                <w:rFonts w:ascii="PT Astra Serif" w:hAnsi="PT Astra Serif"/>
                <w:b w:val="0"/>
                <w:bCs w:val="0"/>
              </w:rPr>
              <w:t>Кимовский район</w:t>
            </w:r>
          </w:p>
          <w:p w:rsidR="001A3C0A" w:rsidRPr="00C80B92" w:rsidRDefault="00345F6A" w:rsidP="00057C69">
            <w:pPr>
              <w:pStyle w:val="50"/>
              <w:shd w:val="clear" w:color="auto" w:fill="auto"/>
              <w:spacing w:before="0" w:after="0"/>
              <w:ind w:firstLine="459"/>
              <w:jc w:val="center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о</w:t>
            </w:r>
            <w:bookmarkStart w:id="0" w:name="_GoBack"/>
            <w:bookmarkEnd w:id="0"/>
            <w:r w:rsidR="001A3C0A" w:rsidRPr="00C80B92">
              <w:rPr>
                <w:rFonts w:ascii="PT Astra Serif" w:hAnsi="PT Astra Serif"/>
                <w:b w:val="0"/>
                <w:bCs w:val="0"/>
              </w:rPr>
              <w:t>т</w:t>
            </w:r>
            <w:r>
              <w:rPr>
                <w:rFonts w:ascii="PT Astra Serif" w:hAnsi="PT Astra Serif"/>
                <w:b w:val="0"/>
                <w:bCs w:val="0"/>
              </w:rPr>
              <w:t xml:space="preserve"> 29.12.2023</w:t>
            </w:r>
            <w:r w:rsidR="001A3C0A" w:rsidRPr="00C80B92">
              <w:rPr>
                <w:rFonts w:ascii="PT Astra Serif" w:hAnsi="PT Astra Serif"/>
                <w:b w:val="0"/>
                <w:bCs w:val="0"/>
              </w:rPr>
              <w:t xml:space="preserve"> №</w:t>
            </w:r>
            <w:r>
              <w:rPr>
                <w:rFonts w:ascii="PT Astra Serif" w:hAnsi="PT Astra Serif"/>
                <w:b w:val="0"/>
                <w:bCs w:val="0"/>
              </w:rPr>
              <w:t xml:space="preserve"> 369-р</w:t>
            </w:r>
          </w:p>
          <w:p w:rsidR="001A3C0A" w:rsidRPr="00057C69" w:rsidRDefault="001A3C0A" w:rsidP="00FF43A6">
            <w:pPr>
              <w:pStyle w:val="50"/>
              <w:shd w:val="clear" w:color="auto" w:fill="auto"/>
              <w:spacing w:before="0" w:after="0"/>
              <w:jc w:val="right"/>
              <w:rPr>
                <w:rFonts w:ascii="PT Astra Serif" w:hAnsi="PT Astra Serif"/>
                <w:b w:val="0"/>
                <w:bCs w:val="0"/>
              </w:rPr>
            </w:pPr>
          </w:p>
        </w:tc>
      </w:tr>
    </w:tbl>
    <w:p w:rsidR="00FF1036" w:rsidRDefault="00FF1036" w:rsidP="0097771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СОСТАВ</w:t>
      </w:r>
    </w:p>
    <w:p w:rsidR="00977717" w:rsidRPr="00977717" w:rsidRDefault="00977717" w:rsidP="00977717">
      <w:pPr>
        <w:jc w:val="center"/>
        <w:rPr>
          <w:rFonts w:ascii="PT Astra Serif" w:hAnsi="PT Astra Serif"/>
          <w:b/>
          <w:sz w:val="28"/>
        </w:rPr>
      </w:pPr>
      <w:r w:rsidRPr="00977717">
        <w:rPr>
          <w:rFonts w:ascii="PT Astra Serif" w:hAnsi="PT Astra Serif"/>
          <w:b/>
          <w:sz w:val="28"/>
        </w:rPr>
        <w:t xml:space="preserve"> </w:t>
      </w:r>
      <w:r w:rsidR="00DE43BB">
        <w:rPr>
          <w:rFonts w:ascii="PT Astra Serif" w:hAnsi="PT Astra Serif"/>
          <w:b/>
          <w:sz w:val="28"/>
        </w:rPr>
        <w:t>И</w:t>
      </w:r>
      <w:r w:rsidRPr="00977717">
        <w:rPr>
          <w:rFonts w:ascii="PT Astra Serif" w:hAnsi="PT Astra Serif"/>
          <w:b/>
          <w:sz w:val="28"/>
        </w:rPr>
        <w:t xml:space="preserve">нвестиционного комитета </w:t>
      </w:r>
    </w:p>
    <w:p w:rsidR="00977717" w:rsidRPr="00C80B92" w:rsidRDefault="00977717" w:rsidP="00977717">
      <w:pPr>
        <w:jc w:val="center"/>
        <w:rPr>
          <w:rFonts w:ascii="PT Astra Serif" w:hAnsi="PT Astra Serif"/>
          <w:b/>
          <w:sz w:val="28"/>
        </w:rPr>
      </w:pPr>
      <w:r w:rsidRPr="00C80B92">
        <w:rPr>
          <w:rFonts w:ascii="PT Astra Serif" w:hAnsi="PT Astra Serif"/>
          <w:b/>
          <w:sz w:val="28"/>
        </w:rPr>
        <w:t>муниципального образования Кимовский район</w:t>
      </w:r>
    </w:p>
    <w:p w:rsidR="003D0314" w:rsidRPr="00C80B92" w:rsidRDefault="003D0314" w:rsidP="001A42D2">
      <w:pPr>
        <w:pStyle w:val="70"/>
        <w:shd w:val="clear" w:color="auto" w:fill="auto"/>
        <w:spacing w:before="0" w:after="0" w:line="274" w:lineRule="exact"/>
        <w:ind w:right="560"/>
        <w:rPr>
          <w:rFonts w:ascii="PT Astra Serif" w:hAnsi="PT Astra Serif"/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3"/>
      </w:tblGrid>
      <w:tr w:rsidR="00515908" w:rsidRPr="00FF32D0" w:rsidTr="00162379">
        <w:tc>
          <w:tcPr>
            <w:tcW w:w="3085" w:type="dxa"/>
          </w:tcPr>
          <w:p w:rsidR="00515908" w:rsidRPr="00FF32D0" w:rsidRDefault="00FF32D0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 w:rsidRPr="00FF32D0">
              <w:rPr>
                <w:rFonts w:ascii="PT Astra Serif" w:hAnsi="PT Astra Serif"/>
                <w:sz w:val="24"/>
              </w:rPr>
              <w:t>Суханов Евгений Валентинович</w:t>
            </w:r>
          </w:p>
        </w:tc>
        <w:tc>
          <w:tcPr>
            <w:tcW w:w="6763" w:type="dxa"/>
          </w:tcPr>
          <w:p w:rsidR="00515908" w:rsidRPr="00FF32D0" w:rsidRDefault="00FF32D0" w:rsidP="00641C83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 w:rsidRPr="00FF32D0">
              <w:rPr>
                <w:rFonts w:ascii="PT Astra Serif" w:hAnsi="PT Astra Serif"/>
                <w:sz w:val="24"/>
              </w:rPr>
              <w:t>Глава администрации муниципального образования Кимовский район, председатель Инвестиционного комитета</w:t>
            </w:r>
            <w:r w:rsidR="00574BDD">
              <w:rPr>
                <w:rFonts w:ascii="PT Astra Serif" w:hAnsi="PT Astra Serif"/>
                <w:sz w:val="24"/>
              </w:rPr>
              <w:t>;</w:t>
            </w:r>
          </w:p>
        </w:tc>
      </w:tr>
      <w:tr w:rsidR="00515908" w:rsidRPr="00FF32D0" w:rsidTr="00162379">
        <w:tc>
          <w:tcPr>
            <w:tcW w:w="3085" w:type="dxa"/>
          </w:tcPr>
          <w:p w:rsidR="00515908" w:rsidRPr="00FF32D0" w:rsidRDefault="00FF32D0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 w:rsidRPr="00FF32D0">
              <w:rPr>
                <w:rFonts w:ascii="PT Astra Serif" w:hAnsi="PT Astra Serif"/>
                <w:sz w:val="24"/>
              </w:rPr>
              <w:t>Ларионова Татьяна Владимировна</w:t>
            </w:r>
          </w:p>
        </w:tc>
        <w:tc>
          <w:tcPr>
            <w:tcW w:w="6763" w:type="dxa"/>
          </w:tcPr>
          <w:p w:rsidR="00515908" w:rsidRPr="00FF32D0" w:rsidRDefault="00FF32D0" w:rsidP="00641C83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 w:rsidRPr="00FF32D0">
              <w:rPr>
                <w:rFonts w:ascii="PT Astra Serif" w:hAnsi="PT Astra Serif"/>
                <w:sz w:val="24"/>
              </w:rPr>
              <w:t>Заместитель главы администрации муниципального образования Кимовский район,</w:t>
            </w:r>
            <w:r w:rsidRPr="00FF32D0">
              <w:rPr>
                <w:sz w:val="24"/>
              </w:rPr>
              <w:t xml:space="preserve"> </w:t>
            </w:r>
            <w:r w:rsidRPr="00FF32D0">
              <w:rPr>
                <w:rFonts w:ascii="PT Astra Serif" w:hAnsi="PT Astra Serif"/>
                <w:sz w:val="24"/>
              </w:rPr>
              <w:t>заместитель председателя Инвестиционного комитета</w:t>
            </w:r>
            <w:r w:rsidR="00574BDD">
              <w:rPr>
                <w:rFonts w:ascii="PT Astra Serif" w:hAnsi="PT Astra Serif"/>
                <w:sz w:val="24"/>
              </w:rPr>
              <w:t>;</w:t>
            </w:r>
          </w:p>
        </w:tc>
      </w:tr>
      <w:tr w:rsidR="00515908" w:rsidRPr="00FF32D0" w:rsidTr="00162379">
        <w:tc>
          <w:tcPr>
            <w:tcW w:w="3085" w:type="dxa"/>
          </w:tcPr>
          <w:p w:rsidR="00515908" w:rsidRPr="00FF32D0" w:rsidRDefault="00D844C9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Фесенко Нина Николаевна</w:t>
            </w:r>
          </w:p>
        </w:tc>
        <w:tc>
          <w:tcPr>
            <w:tcW w:w="6763" w:type="dxa"/>
          </w:tcPr>
          <w:p w:rsidR="00515908" w:rsidRPr="00FF32D0" w:rsidRDefault="00225857" w:rsidP="00641C83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отдела экономического развития, предпринимательства и сельского хозяйства</w:t>
            </w:r>
            <w:r w:rsidR="001B0E7E">
              <w:rPr>
                <w:rFonts w:ascii="PT Astra Serif" w:hAnsi="PT Astra Serif"/>
                <w:sz w:val="24"/>
              </w:rPr>
              <w:t xml:space="preserve">, </w:t>
            </w:r>
            <w:r w:rsidR="001B0E7E" w:rsidRPr="001B0E7E">
              <w:rPr>
                <w:rFonts w:ascii="PT Astra Serif" w:hAnsi="PT Astra Serif"/>
                <w:sz w:val="24"/>
              </w:rPr>
              <w:t>сек</w:t>
            </w:r>
            <w:r w:rsidR="00574BDD">
              <w:rPr>
                <w:rFonts w:ascii="PT Astra Serif" w:hAnsi="PT Astra Serif"/>
                <w:sz w:val="24"/>
              </w:rPr>
              <w:t>ретарь Инвестиционного комитета;</w:t>
            </w:r>
          </w:p>
        </w:tc>
      </w:tr>
      <w:tr w:rsidR="00574BDD" w:rsidRPr="00FF32D0" w:rsidTr="00162379">
        <w:tc>
          <w:tcPr>
            <w:tcW w:w="9848" w:type="dxa"/>
            <w:gridSpan w:val="2"/>
          </w:tcPr>
          <w:p w:rsidR="00574BDD" w:rsidRDefault="00574BDD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Члены:</w:t>
            </w:r>
          </w:p>
        </w:tc>
      </w:tr>
      <w:tr w:rsidR="00B279CF" w:rsidRPr="00FF32D0" w:rsidTr="00162379">
        <w:tc>
          <w:tcPr>
            <w:tcW w:w="3085" w:type="dxa"/>
          </w:tcPr>
          <w:p w:rsidR="00B279CF" w:rsidRPr="00FF32D0" w:rsidRDefault="00B279CF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Береза Павел Александрович</w:t>
            </w:r>
          </w:p>
        </w:tc>
        <w:tc>
          <w:tcPr>
            <w:tcW w:w="6763" w:type="dxa"/>
          </w:tcPr>
          <w:p w:rsidR="00B279CF" w:rsidRPr="00FF32D0" w:rsidRDefault="00B279CF" w:rsidP="008F0D7A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 w:rsidRPr="00FE1EE9">
              <w:rPr>
                <w:rFonts w:ascii="PT Astra Serif" w:hAnsi="PT Astra Serif"/>
                <w:sz w:val="24"/>
              </w:rPr>
              <w:t>Начальник Кимовского района электрических сетей</w:t>
            </w:r>
            <w:r>
              <w:rPr>
                <w:rFonts w:ascii="PT Astra Serif" w:hAnsi="PT Astra Serif"/>
                <w:sz w:val="24"/>
              </w:rPr>
              <w:t xml:space="preserve"> филиала «</w:t>
            </w:r>
            <w:r w:rsidRPr="00FE1EE9">
              <w:rPr>
                <w:rFonts w:ascii="PT Astra Serif" w:hAnsi="PT Astra Serif"/>
                <w:sz w:val="24"/>
              </w:rPr>
              <w:t xml:space="preserve">Тулэнерго» </w:t>
            </w:r>
            <w:r>
              <w:rPr>
                <w:rFonts w:ascii="PT Astra Serif" w:hAnsi="PT Astra Serif"/>
                <w:sz w:val="24"/>
              </w:rPr>
              <w:t xml:space="preserve">ПАО </w:t>
            </w:r>
            <w:r w:rsidRPr="00FE1EE9">
              <w:rPr>
                <w:rFonts w:ascii="PT Astra Serif" w:hAnsi="PT Astra Serif"/>
                <w:sz w:val="24"/>
              </w:rPr>
              <w:t>«</w:t>
            </w:r>
            <w:proofErr w:type="spellStart"/>
            <w:r w:rsidRPr="00FE1EE9">
              <w:rPr>
                <w:rFonts w:ascii="PT Astra Serif" w:hAnsi="PT Astra Serif"/>
                <w:sz w:val="24"/>
              </w:rPr>
              <w:t>Россети</w:t>
            </w:r>
            <w:proofErr w:type="spellEnd"/>
            <w:r w:rsidRPr="00FE1EE9">
              <w:rPr>
                <w:rFonts w:ascii="PT Astra Serif" w:hAnsi="PT Astra Serif"/>
                <w:sz w:val="24"/>
              </w:rPr>
              <w:t xml:space="preserve"> Центр и Приволжье</w:t>
            </w:r>
            <w:r>
              <w:rPr>
                <w:rFonts w:ascii="PT Astra Serif" w:hAnsi="PT Astra Serif"/>
                <w:sz w:val="24"/>
              </w:rPr>
              <w:t>» (по согласованию);</w:t>
            </w:r>
          </w:p>
        </w:tc>
      </w:tr>
      <w:tr w:rsidR="00B279CF" w:rsidRPr="00FF32D0" w:rsidTr="00162379">
        <w:tc>
          <w:tcPr>
            <w:tcW w:w="3085" w:type="dxa"/>
          </w:tcPr>
          <w:p w:rsidR="00B279CF" w:rsidRPr="00FF32D0" w:rsidRDefault="00B279CF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Воронина Елена Александровна</w:t>
            </w:r>
          </w:p>
        </w:tc>
        <w:tc>
          <w:tcPr>
            <w:tcW w:w="6763" w:type="dxa"/>
          </w:tcPr>
          <w:p w:rsidR="00B279CF" w:rsidRPr="00FF32D0" w:rsidRDefault="00B279CF" w:rsidP="00641C83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отдела имущественных и земельных отношений;</w:t>
            </w:r>
          </w:p>
        </w:tc>
      </w:tr>
      <w:tr w:rsidR="00B279CF" w:rsidRPr="00FF32D0" w:rsidTr="00162379">
        <w:tc>
          <w:tcPr>
            <w:tcW w:w="3085" w:type="dxa"/>
          </w:tcPr>
          <w:p w:rsidR="00B279CF" w:rsidRPr="00FF32D0" w:rsidRDefault="00B279CF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DB49A1">
              <w:rPr>
                <w:rFonts w:ascii="PT Astra Serif" w:hAnsi="PT Astra Serif"/>
                <w:sz w:val="24"/>
              </w:rPr>
              <w:t>Гамочкина</w:t>
            </w:r>
            <w:proofErr w:type="spellEnd"/>
            <w:r w:rsidRPr="00DB49A1">
              <w:rPr>
                <w:rFonts w:ascii="PT Astra Serif" w:hAnsi="PT Astra Serif"/>
                <w:sz w:val="24"/>
              </w:rPr>
              <w:t xml:space="preserve"> Олеся Александровна</w:t>
            </w:r>
          </w:p>
        </w:tc>
        <w:tc>
          <w:tcPr>
            <w:tcW w:w="6763" w:type="dxa"/>
          </w:tcPr>
          <w:p w:rsidR="00B279CF" w:rsidRPr="00FF32D0" w:rsidRDefault="00B279CF" w:rsidP="00641C83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</w:t>
            </w:r>
            <w:r w:rsidRPr="00DB49A1">
              <w:rPr>
                <w:rFonts w:ascii="PT Astra Serif" w:hAnsi="PT Astra Serif"/>
                <w:sz w:val="24"/>
              </w:rPr>
              <w:t>уководитель проекта департамента инвестиционной деятельности ГЧП АО «Региональная корпорация развития и поддержки Тульской области»</w:t>
            </w:r>
            <w:r>
              <w:rPr>
                <w:rFonts w:ascii="PT Astra Serif" w:hAnsi="PT Astra Serif"/>
                <w:sz w:val="24"/>
              </w:rPr>
              <w:t>;</w:t>
            </w:r>
          </w:p>
        </w:tc>
      </w:tr>
      <w:tr w:rsidR="00B279CF" w:rsidRPr="00FF32D0" w:rsidTr="00162379">
        <w:tc>
          <w:tcPr>
            <w:tcW w:w="3085" w:type="dxa"/>
          </w:tcPr>
          <w:p w:rsidR="00B279CF" w:rsidRPr="00FF32D0" w:rsidRDefault="00B279CF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 w:rsidRPr="0030529B">
              <w:rPr>
                <w:rFonts w:ascii="PT Astra Serif" w:hAnsi="PT Astra Serif"/>
                <w:sz w:val="24"/>
              </w:rPr>
              <w:t>Головин Андрей Викторович</w:t>
            </w:r>
          </w:p>
        </w:tc>
        <w:tc>
          <w:tcPr>
            <w:tcW w:w="6763" w:type="dxa"/>
          </w:tcPr>
          <w:p w:rsidR="00B279CF" w:rsidRPr="00FF32D0" w:rsidRDefault="00B279CF" w:rsidP="0030529B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Генеральный директор ООО «Ресурс» (по согласованию);</w:t>
            </w:r>
          </w:p>
        </w:tc>
      </w:tr>
      <w:tr w:rsidR="00B279CF" w:rsidRPr="00FF32D0" w:rsidTr="00162379">
        <w:tc>
          <w:tcPr>
            <w:tcW w:w="3085" w:type="dxa"/>
          </w:tcPr>
          <w:p w:rsidR="00B279CF" w:rsidRPr="00FF32D0" w:rsidRDefault="00B279CF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Ермаков Владимир Иванович</w:t>
            </w:r>
          </w:p>
        </w:tc>
        <w:tc>
          <w:tcPr>
            <w:tcW w:w="6763" w:type="dxa"/>
          </w:tcPr>
          <w:p w:rsidR="00B279CF" w:rsidRPr="00FF32D0" w:rsidRDefault="00B279CF" w:rsidP="00C40115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Начальник производства Кимовского участка </w:t>
            </w:r>
            <w:proofErr w:type="spellStart"/>
            <w:r>
              <w:rPr>
                <w:rFonts w:ascii="PT Astra Serif" w:hAnsi="PT Astra Serif"/>
                <w:sz w:val="24"/>
              </w:rPr>
              <w:t>ОО</w:t>
            </w:r>
            <w:proofErr w:type="gramStart"/>
            <w:r>
              <w:rPr>
                <w:rFonts w:ascii="PT Astra Serif" w:hAnsi="PT Astra Serif"/>
                <w:sz w:val="24"/>
              </w:rPr>
              <w:t>О«</w:t>
            </w:r>
            <w:proofErr w:type="gramEnd"/>
            <w:r>
              <w:rPr>
                <w:rFonts w:ascii="PT Astra Serif" w:hAnsi="PT Astra Serif"/>
                <w:sz w:val="24"/>
              </w:rPr>
              <w:t>ЭнергоГазИнвест</w:t>
            </w:r>
            <w:proofErr w:type="spellEnd"/>
            <w:r>
              <w:rPr>
                <w:rFonts w:ascii="PT Astra Serif" w:hAnsi="PT Astra Serif"/>
                <w:sz w:val="24"/>
              </w:rPr>
              <w:t>-Тула» (по согласованию);</w:t>
            </w:r>
          </w:p>
        </w:tc>
      </w:tr>
      <w:tr w:rsidR="00B279CF" w:rsidRPr="00FF32D0" w:rsidTr="00162379">
        <w:tc>
          <w:tcPr>
            <w:tcW w:w="3085" w:type="dxa"/>
          </w:tcPr>
          <w:p w:rsidR="00B279CF" w:rsidRPr="00985049" w:rsidRDefault="00B279CF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 w:rsidRPr="00985049">
              <w:rPr>
                <w:rFonts w:ascii="PT Astra Serif" w:hAnsi="PT Astra Serif" w:cs="Arial"/>
                <w:color w:val="000000" w:themeColor="text1"/>
                <w:sz w:val="24"/>
                <w:szCs w:val="20"/>
                <w:shd w:val="clear" w:color="auto" w:fill="FFFFFF"/>
              </w:rPr>
              <w:t xml:space="preserve">Жарова Ольга Анатольевна </w:t>
            </w:r>
          </w:p>
        </w:tc>
        <w:tc>
          <w:tcPr>
            <w:tcW w:w="6763" w:type="dxa"/>
          </w:tcPr>
          <w:p w:rsidR="00B279CF" w:rsidRPr="00FF32D0" w:rsidRDefault="00B279CF" w:rsidP="0098504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 w:rsidRPr="00985049">
              <w:rPr>
                <w:rFonts w:ascii="PT Astra Serif" w:hAnsi="PT Astra Serif" w:cs="Arial"/>
                <w:color w:val="000000" w:themeColor="text1"/>
                <w:sz w:val="24"/>
                <w:szCs w:val="20"/>
                <w:shd w:val="clear" w:color="auto" w:fill="FFFFFF"/>
              </w:rPr>
              <w:t xml:space="preserve">Генеральный </w:t>
            </w:r>
            <w:r>
              <w:rPr>
                <w:rFonts w:ascii="PT Astra Serif" w:hAnsi="PT Astra Serif" w:cs="Arial"/>
                <w:color w:val="000000" w:themeColor="text1"/>
                <w:sz w:val="24"/>
                <w:szCs w:val="20"/>
                <w:shd w:val="clear" w:color="auto" w:fill="FFFFFF"/>
              </w:rPr>
              <w:t>д</w:t>
            </w:r>
            <w:r w:rsidRPr="00985049">
              <w:rPr>
                <w:rFonts w:ascii="PT Astra Serif" w:hAnsi="PT Astra Serif" w:cs="Arial"/>
                <w:color w:val="000000" w:themeColor="text1"/>
                <w:sz w:val="24"/>
                <w:szCs w:val="20"/>
                <w:shd w:val="clear" w:color="auto" w:fill="FFFFFF"/>
              </w:rPr>
              <w:t>иректор</w:t>
            </w:r>
            <w:r>
              <w:rPr>
                <w:rFonts w:ascii="PT Astra Serif" w:hAnsi="PT Astra Serif" w:cs="Arial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ООО «Стоки» (по согласованию);</w:t>
            </w:r>
          </w:p>
        </w:tc>
      </w:tr>
      <w:tr w:rsidR="00B279CF" w:rsidRPr="00FF32D0" w:rsidTr="00162379">
        <w:tc>
          <w:tcPr>
            <w:tcW w:w="3085" w:type="dxa"/>
          </w:tcPr>
          <w:p w:rsidR="00B279CF" w:rsidRPr="00FF32D0" w:rsidRDefault="00B279CF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Михайлова Галина Ивановна</w:t>
            </w:r>
          </w:p>
        </w:tc>
        <w:tc>
          <w:tcPr>
            <w:tcW w:w="6763" w:type="dxa"/>
          </w:tcPr>
          <w:p w:rsidR="00B279CF" w:rsidRPr="00FF32D0" w:rsidRDefault="00B279CF" w:rsidP="00641C83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отдела строительства и архитектуры;</w:t>
            </w:r>
          </w:p>
        </w:tc>
      </w:tr>
      <w:tr w:rsidR="00B279CF" w:rsidRPr="00FF32D0" w:rsidTr="00162379">
        <w:tc>
          <w:tcPr>
            <w:tcW w:w="3085" w:type="dxa"/>
          </w:tcPr>
          <w:p w:rsidR="00B279CF" w:rsidRPr="00FF32D0" w:rsidRDefault="00B279CF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Погорелова Наталья Сергеевна </w:t>
            </w:r>
          </w:p>
        </w:tc>
        <w:tc>
          <w:tcPr>
            <w:tcW w:w="6763" w:type="dxa"/>
          </w:tcPr>
          <w:p w:rsidR="00B279CF" w:rsidRPr="00FF32D0" w:rsidRDefault="00B279CF" w:rsidP="00641C83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Председатель комитета ЖКХ;</w:t>
            </w:r>
          </w:p>
        </w:tc>
      </w:tr>
      <w:tr w:rsidR="00B279CF" w:rsidRPr="00FF32D0" w:rsidTr="00162379">
        <w:tc>
          <w:tcPr>
            <w:tcW w:w="3085" w:type="dxa"/>
          </w:tcPr>
          <w:p w:rsidR="00B279CF" w:rsidRPr="00FF32D0" w:rsidRDefault="00B279CF" w:rsidP="00162379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Щаднов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Алексей Владимирович</w:t>
            </w:r>
          </w:p>
        </w:tc>
        <w:tc>
          <w:tcPr>
            <w:tcW w:w="6763" w:type="dxa"/>
          </w:tcPr>
          <w:p w:rsidR="00B279CF" w:rsidRPr="00FF32D0" w:rsidRDefault="00B279CF" w:rsidP="00BA7878">
            <w:pPr>
              <w:pStyle w:val="70"/>
              <w:spacing w:before="0" w:line="274" w:lineRule="exact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</w:t>
            </w:r>
            <w:r w:rsidRPr="00BA7878">
              <w:rPr>
                <w:rFonts w:ascii="PT Astra Serif" w:hAnsi="PT Astra Serif"/>
                <w:sz w:val="24"/>
              </w:rPr>
              <w:t xml:space="preserve"> РЭС «</w:t>
            </w:r>
            <w:proofErr w:type="spellStart"/>
            <w:r w:rsidRPr="00BA7878">
              <w:rPr>
                <w:rFonts w:ascii="PT Astra Serif" w:hAnsi="PT Astra Serif"/>
                <w:sz w:val="24"/>
              </w:rPr>
              <w:t>Кимовскрайгаз»филиала</w:t>
            </w:r>
            <w:proofErr w:type="spellEnd"/>
            <w:r w:rsidRPr="00BA7878">
              <w:rPr>
                <w:rFonts w:ascii="PT Astra Serif" w:hAnsi="PT Astra Serif"/>
                <w:sz w:val="24"/>
              </w:rPr>
              <w:t xml:space="preserve"> АО «Газпром газораспределение Тула» в </w:t>
            </w:r>
            <w:proofErr w:type="spellStart"/>
            <w:r w:rsidRPr="00BA787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BA7878">
              <w:rPr>
                <w:rFonts w:ascii="PT Astra Serif" w:hAnsi="PT Astra Serif"/>
                <w:sz w:val="24"/>
              </w:rPr>
              <w:t>.У</w:t>
            </w:r>
            <w:proofErr w:type="gramEnd"/>
            <w:r w:rsidRPr="00BA7878">
              <w:rPr>
                <w:rFonts w:ascii="PT Astra Serif" w:hAnsi="PT Astra Serif"/>
                <w:sz w:val="24"/>
              </w:rPr>
              <w:t>зловой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(по согласованию).</w:t>
            </w:r>
          </w:p>
        </w:tc>
      </w:tr>
    </w:tbl>
    <w:p w:rsidR="00950119" w:rsidRPr="00C80B92" w:rsidRDefault="00950119" w:rsidP="001A42D2">
      <w:pPr>
        <w:pStyle w:val="70"/>
        <w:shd w:val="clear" w:color="auto" w:fill="auto"/>
        <w:spacing w:before="0" w:after="0" w:line="274" w:lineRule="exact"/>
        <w:ind w:right="560"/>
        <w:rPr>
          <w:rFonts w:ascii="PT Astra Serif" w:hAnsi="PT Astra Serif"/>
          <w:sz w:val="28"/>
        </w:rPr>
      </w:pPr>
    </w:p>
    <w:p w:rsidR="00950119" w:rsidRPr="00C80B92" w:rsidRDefault="00950119" w:rsidP="001A42D2">
      <w:pPr>
        <w:pStyle w:val="70"/>
        <w:shd w:val="clear" w:color="auto" w:fill="auto"/>
        <w:spacing w:before="0" w:after="0" w:line="274" w:lineRule="exact"/>
        <w:ind w:right="560"/>
        <w:rPr>
          <w:rFonts w:ascii="PT Astra Serif" w:hAnsi="PT Astra Serif"/>
          <w:sz w:val="28"/>
        </w:rPr>
      </w:pPr>
    </w:p>
    <w:p w:rsidR="00950119" w:rsidRPr="00C80B92" w:rsidRDefault="00950119" w:rsidP="001A42D2">
      <w:pPr>
        <w:pStyle w:val="70"/>
        <w:shd w:val="clear" w:color="auto" w:fill="auto"/>
        <w:spacing w:before="0" w:after="0" w:line="274" w:lineRule="exact"/>
        <w:ind w:right="560"/>
        <w:rPr>
          <w:rFonts w:ascii="PT Astra Serif" w:hAnsi="PT Astra Serif"/>
          <w:sz w:val="28"/>
        </w:rPr>
      </w:pPr>
    </w:p>
    <w:p w:rsidR="00950119" w:rsidRDefault="00950119" w:rsidP="001A42D2">
      <w:pPr>
        <w:pStyle w:val="70"/>
        <w:shd w:val="clear" w:color="auto" w:fill="auto"/>
        <w:spacing w:before="0" w:after="0" w:line="274" w:lineRule="exact"/>
        <w:ind w:right="560"/>
        <w:rPr>
          <w:rFonts w:ascii="PT Astra Serif" w:hAnsi="PT Astra Serif"/>
          <w:sz w:val="28"/>
        </w:rPr>
      </w:pPr>
    </w:p>
    <w:p w:rsidR="005537AE" w:rsidRDefault="005537AE" w:rsidP="001A42D2">
      <w:pPr>
        <w:pStyle w:val="70"/>
        <w:shd w:val="clear" w:color="auto" w:fill="auto"/>
        <w:spacing w:before="0" w:after="0" w:line="274" w:lineRule="exact"/>
        <w:ind w:right="560"/>
        <w:rPr>
          <w:rFonts w:ascii="PT Astra Serif" w:hAnsi="PT Astra Serif"/>
          <w:sz w:val="28"/>
        </w:rPr>
      </w:pPr>
    </w:p>
    <w:p w:rsidR="00057C69" w:rsidRDefault="00057C69" w:rsidP="001A42D2">
      <w:pPr>
        <w:pStyle w:val="70"/>
        <w:shd w:val="clear" w:color="auto" w:fill="auto"/>
        <w:spacing w:before="0" w:after="0" w:line="274" w:lineRule="exact"/>
        <w:ind w:right="560"/>
        <w:rPr>
          <w:rFonts w:ascii="PT Astra Serif" w:hAnsi="PT Astra Serif"/>
          <w:sz w:val="28"/>
        </w:rPr>
      </w:pPr>
    </w:p>
    <w:p w:rsidR="00313DF2" w:rsidRDefault="00313DF2" w:rsidP="001A42D2">
      <w:pPr>
        <w:pStyle w:val="70"/>
        <w:shd w:val="clear" w:color="auto" w:fill="auto"/>
        <w:spacing w:before="0" w:after="0" w:line="274" w:lineRule="exact"/>
        <w:ind w:right="560"/>
        <w:rPr>
          <w:rFonts w:ascii="PT Astra Serif" w:hAnsi="PT Astra Serif"/>
          <w:sz w:val="28"/>
        </w:rPr>
      </w:pPr>
    </w:p>
    <w:p w:rsidR="00057C69" w:rsidRPr="00C80B92" w:rsidRDefault="00057C69" w:rsidP="001A42D2">
      <w:pPr>
        <w:pStyle w:val="70"/>
        <w:shd w:val="clear" w:color="auto" w:fill="auto"/>
        <w:spacing w:before="0" w:after="0" w:line="274" w:lineRule="exact"/>
        <w:ind w:right="560"/>
        <w:rPr>
          <w:rFonts w:ascii="PT Astra Serif" w:hAnsi="PT Astra Serif"/>
          <w:sz w:val="28"/>
        </w:rPr>
      </w:pPr>
    </w:p>
    <w:p w:rsidR="00950119" w:rsidRDefault="00950119" w:rsidP="001A42D2">
      <w:pPr>
        <w:pStyle w:val="70"/>
        <w:shd w:val="clear" w:color="auto" w:fill="auto"/>
        <w:spacing w:before="0" w:after="0" w:line="274" w:lineRule="exact"/>
        <w:ind w:right="560"/>
        <w:rPr>
          <w:rFonts w:ascii="PT Astra Serif" w:hAnsi="PT Astra Serif"/>
          <w:sz w:val="28"/>
        </w:rPr>
      </w:pPr>
    </w:p>
    <w:p w:rsidR="00114B19" w:rsidRDefault="00114B19" w:rsidP="001A42D2">
      <w:pPr>
        <w:pStyle w:val="70"/>
        <w:shd w:val="clear" w:color="auto" w:fill="auto"/>
        <w:spacing w:before="0" w:after="0" w:line="274" w:lineRule="exact"/>
        <w:ind w:right="560"/>
        <w:rPr>
          <w:rFonts w:ascii="PT Astra Serif" w:hAnsi="PT Astra Serif"/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DB780F" w:rsidRPr="00C80B92" w:rsidTr="00C80B92">
        <w:tc>
          <w:tcPr>
            <w:tcW w:w="4782" w:type="dxa"/>
          </w:tcPr>
          <w:p w:rsidR="00DB780F" w:rsidRDefault="00DB780F" w:rsidP="001A42D2">
            <w:pPr>
              <w:pStyle w:val="70"/>
              <w:shd w:val="clear" w:color="auto" w:fill="auto"/>
              <w:spacing w:before="0" w:after="0" w:line="274" w:lineRule="exact"/>
              <w:ind w:right="560"/>
              <w:rPr>
                <w:rFonts w:ascii="PT Astra Serif" w:hAnsi="PT Astra Serif"/>
                <w:sz w:val="28"/>
                <w:szCs w:val="24"/>
              </w:rPr>
            </w:pPr>
          </w:p>
          <w:p w:rsidR="00057C69" w:rsidRPr="00DE43BB" w:rsidRDefault="00057C69" w:rsidP="001A42D2">
            <w:pPr>
              <w:pStyle w:val="70"/>
              <w:shd w:val="clear" w:color="auto" w:fill="auto"/>
              <w:spacing w:before="0" w:after="0" w:line="274" w:lineRule="exact"/>
              <w:ind w:right="560"/>
              <w:rPr>
                <w:rFonts w:ascii="PT Astra Serif" w:hAnsi="PT Astra Serif"/>
                <w:sz w:val="28"/>
                <w:szCs w:val="24"/>
              </w:rPr>
            </w:pPr>
          </w:p>
          <w:p w:rsidR="00B56613" w:rsidRPr="00DE43BB" w:rsidRDefault="00B56613" w:rsidP="001A42D2">
            <w:pPr>
              <w:pStyle w:val="70"/>
              <w:shd w:val="clear" w:color="auto" w:fill="auto"/>
              <w:spacing w:before="0" w:after="0" w:line="274" w:lineRule="exact"/>
              <w:ind w:right="560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4783" w:type="dxa"/>
          </w:tcPr>
          <w:p w:rsidR="00057C69" w:rsidRDefault="00DB780F" w:rsidP="00057C69">
            <w:pPr>
              <w:pStyle w:val="22"/>
              <w:keepNext/>
              <w:keepLines/>
              <w:shd w:val="clear" w:color="auto" w:fill="auto"/>
              <w:tabs>
                <w:tab w:val="left" w:pos="3728"/>
              </w:tabs>
              <w:spacing w:before="0" w:after="0" w:line="280" w:lineRule="exact"/>
              <w:ind w:firstLine="0"/>
              <w:jc w:val="center"/>
              <w:rPr>
                <w:rFonts w:ascii="PT Astra Serif" w:hAnsi="PT Astra Serif"/>
                <w:b w:val="0"/>
                <w:szCs w:val="24"/>
              </w:rPr>
            </w:pPr>
            <w:r w:rsidRPr="00C80B92">
              <w:rPr>
                <w:rFonts w:ascii="PT Astra Serif" w:hAnsi="PT Astra Serif"/>
                <w:b w:val="0"/>
                <w:szCs w:val="24"/>
              </w:rPr>
              <w:t xml:space="preserve">Приложение № </w:t>
            </w:r>
            <w:r w:rsidR="003B000C" w:rsidRPr="00C80B92">
              <w:rPr>
                <w:rFonts w:ascii="PT Astra Serif" w:hAnsi="PT Astra Serif"/>
                <w:b w:val="0"/>
                <w:szCs w:val="24"/>
              </w:rPr>
              <w:t>2</w:t>
            </w:r>
          </w:p>
          <w:p w:rsidR="00057C69" w:rsidRDefault="003B000C" w:rsidP="00057C69">
            <w:pPr>
              <w:pStyle w:val="22"/>
              <w:keepNext/>
              <w:keepLines/>
              <w:shd w:val="clear" w:color="auto" w:fill="auto"/>
              <w:tabs>
                <w:tab w:val="left" w:pos="3728"/>
              </w:tabs>
              <w:spacing w:before="0" w:after="0" w:line="280" w:lineRule="exact"/>
              <w:ind w:firstLine="0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C80B92">
              <w:rPr>
                <w:rFonts w:ascii="PT Astra Serif" w:hAnsi="PT Astra Serif"/>
                <w:b w:val="0"/>
                <w:bCs w:val="0"/>
              </w:rPr>
              <w:t xml:space="preserve">к </w:t>
            </w:r>
            <w:r w:rsidR="00574BDD">
              <w:rPr>
                <w:rFonts w:ascii="PT Astra Serif" w:hAnsi="PT Astra Serif"/>
                <w:b w:val="0"/>
                <w:bCs w:val="0"/>
              </w:rPr>
              <w:t>распоряжению</w:t>
            </w:r>
            <w:r w:rsidRPr="00C80B92">
              <w:rPr>
                <w:rFonts w:ascii="PT Astra Serif" w:hAnsi="PT Astra Serif"/>
                <w:b w:val="0"/>
                <w:bCs w:val="0"/>
              </w:rPr>
              <w:t xml:space="preserve"> администрации</w:t>
            </w:r>
          </w:p>
          <w:p w:rsidR="00057C69" w:rsidRDefault="003B000C" w:rsidP="00057C69">
            <w:pPr>
              <w:pStyle w:val="22"/>
              <w:keepNext/>
              <w:keepLines/>
              <w:shd w:val="clear" w:color="auto" w:fill="auto"/>
              <w:tabs>
                <w:tab w:val="left" w:pos="3728"/>
              </w:tabs>
              <w:spacing w:before="0" w:after="0" w:line="280" w:lineRule="exact"/>
              <w:ind w:firstLine="0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C80B92">
              <w:rPr>
                <w:rFonts w:ascii="PT Astra Serif" w:hAnsi="PT Astra Serif"/>
                <w:b w:val="0"/>
                <w:bCs w:val="0"/>
              </w:rPr>
              <w:t>муниципального образования</w:t>
            </w:r>
          </w:p>
          <w:p w:rsidR="00057C69" w:rsidRDefault="003B000C" w:rsidP="00057C69">
            <w:pPr>
              <w:pStyle w:val="22"/>
              <w:keepNext/>
              <w:keepLines/>
              <w:shd w:val="clear" w:color="auto" w:fill="auto"/>
              <w:tabs>
                <w:tab w:val="left" w:pos="3728"/>
              </w:tabs>
              <w:spacing w:before="0" w:after="0" w:line="280" w:lineRule="exact"/>
              <w:ind w:firstLine="0"/>
              <w:jc w:val="center"/>
              <w:rPr>
                <w:rFonts w:ascii="PT Astra Serif" w:hAnsi="PT Astra Serif"/>
                <w:b w:val="0"/>
                <w:szCs w:val="24"/>
              </w:rPr>
            </w:pPr>
            <w:r w:rsidRPr="00C80B92">
              <w:rPr>
                <w:rFonts w:ascii="PT Astra Serif" w:hAnsi="PT Astra Serif"/>
                <w:b w:val="0"/>
                <w:bCs w:val="0"/>
              </w:rPr>
              <w:t>Кимовский район</w:t>
            </w:r>
          </w:p>
          <w:p w:rsidR="00DB780F" w:rsidRPr="00057C69" w:rsidRDefault="00345F6A" w:rsidP="00057C69">
            <w:pPr>
              <w:pStyle w:val="22"/>
              <w:keepNext/>
              <w:keepLines/>
              <w:shd w:val="clear" w:color="auto" w:fill="auto"/>
              <w:tabs>
                <w:tab w:val="left" w:pos="3728"/>
              </w:tabs>
              <w:spacing w:before="0" w:after="0" w:line="280" w:lineRule="exact"/>
              <w:ind w:firstLine="0"/>
              <w:jc w:val="center"/>
              <w:rPr>
                <w:rFonts w:ascii="PT Astra Serif" w:hAnsi="PT Astra Serif"/>
                <w:b w:val="0"/>
                <w:szCs w:val="24"/>
              </w:rPr>
            </w:pPr>
            <w:r>
              <w:rPr>
                <w:rFonts w:ascii="PT Astra Serif" w:hAnsi="PT Astra Serif"/>
                <w:b w:val="0"/>
                <w:bCs w:val="0"/>
              </w:rPr>
              <w:t>о</w:t>
            </w:r>
            <w:r w:rsidR="003B000C" w:rsidRPr="00C80B92">
              <w:rPr>
                <w:rFonts w:ascii="PT Astra Serif" w:hAnsi="PT Astra Serif"/>
                <w:b w:val="0"/>
                <w:bCs w:val="0"/>
              </w:rPr>
              <w:t>т</w:t>
            </w:r>
            <w:r>
              <w:rPr>
                <w:rFonts w:ascii="PT Astra Serif" w:hAnsi="PT Astra Serif"/>
                <w:b w:val="0"/>
                <w:bCs w:val="0"/>
              </w:rPr>
              <w:t xml:space="preserve"> 29.12.2023</w:t>
            </w:r>
            <w:r w:rsidR="003B000C" w:rsidRPr="00C80B92">
              <w:rPr>
                <w:rFonts w:ascii="PT Astra Serif" w:hAnsi="PT Astra Serif"/>
                <w:b w:val="0"/>
                <w:bCs w:val="0"/>
              </w:rPr>
              <w:t xml:space="preserve"> №</w:t>
            </w:r>
            <w:r>
              <w:rPr>
                <w:rFonts w:ascii="PT Astra Serif" w:hAnsi="PT Astra Serif"/>
                <w:b w:val="0"/>
                <w:bCs w:val="0"/>
              </w:rPr>
              <w:t xml:space="preserve"> 369-р</w:t>
            </w:r>
            <w:r w:rsidR="00DB780F" w:rsidRPr="00C80B92">
              <w:rPr>
                <w:rFonts w:ascii="PT Astra Serif" w:hAnsi="PT Astra Serif"/>
                <w:b w:val="0"/>
              </w:rPr>
              <w:t xml:space="preserve"> </w:t>
            </w:r>
          </w:p>
          <w:p w:rsidR="00DB780F" w:rsidRPr="00C80B92" w:rsidRDefault="00DB780F" w:rsidP="007A2FD2">
            <w:pPr>
              <w:pStyle w:val="22"/>
              <w:keepNext/>
              <w:keepLines/>
              <w:shd w:val="clear" w:color="auto" w:fill="auto"/>
              <w:tabs>
                <w:tab w:val="left" w:pos="3728"/>
              </w:tabs>
              <w:spacing w:before="0" w:after="0" w:line="280" w:lineRule="exact"/>
              <w:ind w:firstLine="0"/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C80B92" w:rsidRPr="00C80B92" w:rsidRDefault="00177719" w:rsidP="00C80B9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</w:p>
    <w:p w:rsidR="00C80B92" w:rsidRPr="00C80B92" w:rsidRDefault="00574BDD" w:rsidP="00C80B92">
      <w:pPr>
        <w:jc w:val="center"/>
        <w:rPr>
          <w:rFonts w:ascii="PT Astra Serif" w:hAnsi="PT Astra Serif"/>
          <w:b/>
          <w:sz w:val="28"/>
        </w:rPr>
      </w:pPr>
      <w:r w:rsidRPr="00C80B92">
        <w:rPr>
          <w:rFonts w:ascii="PT Astra Serif" w:hAnsi="PT Astra Serif"/>
          <w:b/>
          <w:sz w:val="28"/>
        </w:rPr>
        <w:t>ПОЛОЖЕНИЕ</w:t>
      </w:r>
    </w:p>
    <w:p w:rsidR="00C80B92" w:rsidRPr="00C80B92" w:rsidRDefault="00C80B92" w:rsidP="00C80B92">
      <w:pPr>
        <w:jc w:val="center"/>
        <w:rPr>
          <w:rFonts w:ascii="PT Astra Serif" w:hAnsi="PT Astra Serif"/>
          <w:b/>
          <w:sz w:val="28"/>
        </w:rPr>
      </w:pPr>
      <w:r w:rsidRPr="00C80B92">
        <w:rPr>
          <w:rFonts w:ascii="PT Astra Serif" w:hAnsi="PT Astra Serif"/>
          <w:b/>
          <w:sz w:val="28"/>
        </w:rPr>
        <w:t xml:space="preserve">об </w:t>
      </w:r>
      <w:r w:rsidR="00DE43BB">
        <w:rPr>
          <w:rFonts w:ascii="PT Astra Serif" w:hAnsi="PT Astra Serif"/>
          <w:b/>
          <w:sz w:val="28"/>
        </w:rPr>
        <w:t>И</w:t>
      </w:r>
      <w:r w:rsidRPr="00C80B92">
        <w:rPr>
          <w:rFonts w:ascii="PT Astra Serif" w:hAnsi="PT Astra Serif"/>
          <w:b/>
          <w:sz w:val="28"/>
        </w:rPr>
        <w:t>нвестиционном комитете</w:t>
      </w:r>
    </w:p>
    <w:p w:rsidR="00C80B92" w:rsidRPr="00C80B92" w:rsidRDefault="00C80B92" w:rsidP="00C80B92">
      <w:pPr>
        <w:jc w:val="center"/>
        <w:rPr>
          <w:rFonts w:ascii="PT Astra Serif" w:hAnsi="PT Astra Serif"/>
          <w:b/>
          <w:sz w:val="28"/>
        </w:rPr>
      </w:pPr>
      <w:r w:rsidRPr="00C80B92">
        <w:rPr>
          <w:rFonts w:ascii="PT Astra Serif" w:hAnsi="PT Astra Serif"/>
          <w:b/>
          <w:sz w:val="28"/>
        </w:rPr>
        <w:t>муниципального образования Кимовский район</w:t>
      </w:r>
    </w:p>
    <w:p w:rsidR="00C80B92" w:rsidRPr="00C80B92" w:rsidRDefault="00C80B92" w:rsidP="00C80B92">
      <w:pPr>
        <w:jc w:val="both"/>
        <w:rPr>
          <w:rFonts w:ascii="PT Astra Serif" w:hAnsi="PT Astra Serif"/>
          <w:sz w:val="28"/>
        </w:rPr>
      </w:pP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1.</w:t>
      </w:r>
      <w:r w:rsidR="00DE43BB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Инвестиционный комитет муниципального образования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 xml:space="preserve"> (далее - Инвестиционный комитет) является совещательным органом. </w:t>
      </w:r>
      <w:proofErr w:type="gramStart"/>
      <w:r w:rsidRPr="00C80B92">
        <w:rPr>
          <w:rFonts w:ascii="PT Astra Serif" w:hAnsi="PT Astra Serif"/>
          <w:sz w:val="28"/>
        </w:rPr>
        <w:t xml:space="preserve">Инвестиционный комитет создан в целях формирования благоприятных условий для ведения инвестиционной деятельности, защиты прав и законных интересов субъектов инвестиционной деятельности, разрешения разногласий и споров инвестора с органами местного самоуправления муниципального образования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 xml:space="preserve">, уполномоченными организациями по вопросам реализации инвестиционных проектов на территории муниципального образования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 xml:space="preserve"> и повышения эффективности взаимодействия и обеспечения координации деятельности органов местного самоуправления муниципального образования </w:t>
      </w:r>
      <w:r w:rsidR="00B56613">
        <w:rPr>
          <w:rFonts w:ascii="PT Astra Serif" w:hAnsi="PT Astra Serif"/>
          <w:sz w:val="28"/>
        </w:rPr>
        <w:t>Кимовский</w:t>
      </w:r>
      <w:proofErr w:type="gramEnd"/>
      <w:r w:rsidR="00B56613">
        <w:rPr>
          <w:rFonts w:ascii="PT Astra Serif" w:hAnsi="PT Astra Serif"/>
          <w:sz w:val="28"/>
        </w:rPr>
        <w:t xml:space="preserve"> район</w:t>
      </w:r>
      <w:r w:rsidRPr="00C80B92">
        <w:rPr>
          <w:rFonts w:ascii="PT Astra Serif" w:hAnsi="PT Astra Serif"/>
          <w:sz w:val="28"/>
        </w:rPr>
        <w:t xml:space="preserve"> при рассмотрении вопросов инвестиционной политики.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2.</w:t>
      </w:r>
      <w:r w:rsidR="00DE43BB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В состав Инвестиционного комитета входят представители органов местного самоуправления муниципального образования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>, организаций.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3.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Инвестиционный комитет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образования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 xml:space="preserve">, муниципальными правовыми актами муниципального образования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 xml:space="preserve"> и настоящим Положением.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4.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>Основными задачами Инвестиционного комитета являются:</w:t>
      </w:r>
    </w:p>
    <w:p w:rsidR="00C80B92" w:rsidRPr="00C80B92" w:rsidRDefault="00504AC4" w:rsidP="00C80B92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разработка</w:t>
      </w:r>
      <w:r w:rsidR="00C80B92" w:rsidRPr="00C80B92">
        <w:rPr>
          <w:rFonts w:ascii="PT Astra Serif" w:hAnsi="PT Astra Serif"/>
          <w:sz w:val="28"/>
        </w:rPr>
        <w:t xml:space="preserve"> рекомендаций по основным стратегическим направлениям развития экономики муниципального образования </w:t>
      </w:r>
      <w:r w:rsidR="00B56613">
        <w:rPr>
          <w:rFonts w:ascii="PT Astra Serif" w:hAnsi="PT Astra Serif"/>
          <w:sz w:val="28"/>
        </w:rPr>
        <w:t>Кимовский район</w:t>
      </w:r>
      <w:r w:rsidR="00C80B92" w:rsidRPr="00C80B92">
        <w:rPr>
          <w:rFonts w:ascii="PT Astra Serif" w:hAnsi="PT Astra Serif"/>
          <w:sz w:val="28"/>
        </w:rPr>
        <w:t>;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>внесение предложений по снижению административных барьеров в экономике;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оценка применения нормативной правовой базы и экспертная оценка проектов нормативных правовых актов, регламентирующих инвестиционную деятельность в муниципальном образовании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>;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оценка хода выполнения и эффективности инвестиционных проектов, осуществляемых на территории муниципального образования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>;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мониторинг выполнения регламента сопровождения инвестиционных проектов по принципу </w:t>
      </w:r>
      <w:r w:rsidR="00574BDD">
        <w:rPr>
          <w:rFonts w:ascii="PT Astra Serif" w:hAnsi="PT Astra Serif"/>
          <w:sz w:val="28"/>
        </w:rPr>
        <w:t>«</w:t>
      </w:r>
      <w:r w:rsidRPr="00C80B92">
        <w:rPr>
          <w:rFonts w:ascii="PT Astra Serif" w:hAnsi="PT Astra Serif"/>
          <w:sz w:val="28"/>
        </w:rPr>
        <w:t>одного окна</w:t>
      </w:r>
      <w:r w:rsidR="00574BDD">
        <w:rPr>
          <w:rFonts w:ascii="PT Astra Serif" w:hAnsi="PT Astra Serif"/>
          <w:sz w:val="28"/>
        </w:rPr>
        <w:t>»</w:t>
      </w:r>
      <w:r w:rsidRPr="00C80B92">
        <w:rPr>
          <w:rFonts w:ascii="PT Astra Serif" w:hAnsi="PT Astra Serif"/>
          <w:sz w:val="28"/>
        </w:rPr>
        <w:t>;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рассмотрение проектов и действующих нормативных правовых актов, </w:t>
      </w:r>
      <w:r w:rsidRPr="00C80B92">
        <w:rPr>
          <w:rFonts w:ascii="PT Astra Serif" w:hAnsi="PT Astra Serif"/>
          <w:sz w:val="28"/>
        </w:rPr>
        <w:lastRenderedPageBreak/>
        <w:t>влияющих на предпринимательскую и инвестиционную деятельность;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>осуществление информационного обмена между членами Инвестиционного комитета по вопросам инвестиционной деятельности;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выработка рекомендаций по повышению эффективности инвестиционной деятельности в муниципальном образовании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>;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выработка предложений по привлечению инвестиций на важнейшие социальные объекты муниципального образования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>;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рассмотрение вопросов, связанных с нарушением положений инвестиционной декларации муниципального образования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>;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рассмотрение вопросов, связанных с исполнением обязательств муниципального образования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 xml:space="preserve"> и инвестора;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организация и обсуждение вопросов, связанных с улучшением инвестиционного климата и реализацией инвестиционных проектов в муниципальном образовании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>, и разработка соответствующих методических документов.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5.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>При осуществлении своей деятельности Инвестиционный комитет имеет право: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запрашивать в установленном порядке от органов местного самоуправления муниципального образования </w:t>
      </w:r>
      <w:r w:rsidR="00B56613">
        <w:rPr>
          <w:rFonts w:ascii="PT Astra Serif" w:hAnsi="PT Astra Serif"/>
          <w:sz w:val="28"/>
        </w:rPr>
        <w:t>Кимовский район</w:t>
      </w:r>
      <w:r w:rsidRPr="00C80B92">
        <w:rPr>
          <w:rFonts w:ascii="PT Astra Serif" w:hAnsi="PT Astra Serif"/>
          <w:sz w:val="28"/>
        </w:rPr>
        <w:t>, организаций информацию, необходимую для решения вопросов, входящих в его компетенцию;</w:t>
      </w:r>
    </w:p>
    <w:p w:rsid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-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>создавать рабочие группы для изучения вопросов, выносимых на обсуждение Инвестиционного комитета.</w:t>
      </w:r>
    </w:p>
    <w:p w:rsidR="004C4005" w:rsidRPr="00C80B92" w:rsidRDefault="004C4005" w:rsidP="00C80B92">
      <w:pPr>
        <w:ind w:firstLine="708"/>
        <w:jc w:val="both"/>
        <w:rPr>
          <w:rFonts w:ascii="PT Astra Serif" w:hAnsi="PT Astra Serif"/>
          <w:sz w:val="28"/>
        </w:rPr>
      </w:pPr>
      <w:r w:rsidRPr="004C4005">
        <w:rPr>
          <w:rFonts w:ascii="PT Astra Serif" w:hAnsi="PT Astra Serif"/>
          <w:sz w:val="28"/>
        </w:rPr>
        <w:t>6. В случае необходимости Инвестиционный комитет для решения вопросов, входящих в его компетенцию, имеет право привлекать к участию представителей территориальных управлений федеральных органов исполнительной власти в Тульской области.</w:t>
      </w:r>
    </w:p>
    <w:p w:rsidR="009C52C7" w:rsidRDefault="004C4005" w:rsidP="00C80B92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 w:rsidR="00C80B92" w:rsidRPr="00C80B92">
        <w:rPr>
          <w:rFonts w:ascii="PT Astra Serif" w:hAnsi="PT Astra Serif"/>
          <w:sz w:val="28"/>
        </w:rPr>
        <w:t>.</w:t>
      </w:r>
      <w:r w:rsidR="007B5294">
        <w:rPr>
          <w:rFonts w:ascii="PT Astra Serif" w:hAnsi="PT Astra Serif"/>
          <w:sz w:val="28"/>
        </w:rPr>
        <w:t> </w:t>
      </w:r>
      <w:r w:rsidR="00C80B92" w:rsidRPr="00C80B92">
        <w:rPr>
          <w:rFonts w:ascii="PT Astra Serif" w:hAnsi="PT Astra Serif"/>
          <w:sz w:val="28"/>
        </w:rPr>
        <w:t xml:space="preserve">Заседания Инвестиционного комитета проводятся по мере необходимости, но не реже одного раза в 2 месяца. 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Заседания Инвестиционного комитета проводит председатель Инвестиционного комитета или по его поручению заместитель председателя Инвестиционного комитета.</w:t>
      </w:r>
    </w:p>
    <w:p w:rsidR="00C80B92" w:rsidRPr="00C80B92" w:rsidRDefault="00C80B92" w:rsidP="009C52C7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Члены Инвестиционного комитета участвуют во всех его заседаниях.</w:t>
      </w:r>
    </w:p>
    <w:p w:rsidR="00C80B92" w:rsidRPr="00C80B92" w:rsidRDefault="004C4005" w:rsidP="00C80B92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 w:rsidR="00C80B92" w:rsidRPr="00C80B92">
        <w:rPr>
          <w:rFonts w:ascii="PT Astra Serif" w:hAnsi="PT Astra Serif"/>
          <w:sz w:val="28"/>
        </w:rPr>
        <w:t>.</w:t>
      </w:r>
      <w:r w:rsidR="007B5294">
        <w:rPr>
          <w:rFonts w:ascii="PT Astra Serif" w:hAnsi="PT Astra Serif"/>
          <w:sz w:val="28"/>
        </w:rPr>
        <w:t> </w:t>
      </w:r>
      <w:r w:rsidR="00C80B92" w:rsidRPr="00C80B92">
        <w:rPr>
          <w:rFonts w:ascii="PT Astra Serif" w:hAnsi="PT Astra Serif"/>
          <w:sz w:val="28"/>
        </w:rPr>
        <w:t>Заседание Инвестиционного комитета считается правомочным, если на нем присутствуют более половины его членов. Решения Инвестиционного комитета принимаются простым большинством голосов от числа присутствующих на его заседании членов. В случае равенства голосов решающим является голос председательствующего на заседании Инвестиционного комитета.</w:t>
      </w:r>
    </w:p>
    <w:p w:rsidR="00C80B92" w:rsidRPr="00C80B92" w:rsidRDefault="004C4005" w:rsidP="00C80B92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 w:rsidR="00C80B92" w:rsidRPr="00C80B92">
        <w:rPr>
          <w:rFonts w:ascii="PT Astra Serif" w:hAnsi="PT Astra Serif"/>
          <w:sz w:val="28"/>
        </w:rPr>
        <w:t>.</w:t>
      </w:r>
      <w:r w:rsidR="007B5294">
        <w:rPr>
          <w:rFonts w:ascii="PT Astra Serif" w:hAnsi="PT Astra Serif"/>
          <w:sz w:val="28"/>
        </w:rPr>
        <w:t> </w:t>
      </w:r>
      <w:r w:rsidR="00C80B92" w:rsidRPr="00C80B92">
        <w:rPr>
          <w:rFonts w:ascii="PT Astra Serif" w:hAnsi="PT Astra Serif"/>
          <w:sz w:val="28"/>
        </w:rPr>
        <w:t>Председатель Инвестиционного комитета назначает дату и время проведения заседания, определяет повестку заседания Инвестиционного комитета.</w:t>
      </w:r>
    </w:p>
    <w:p w:rsidR="00C80B92" w:rsidRPr="00C80B92" w:rsidRDefault="004C4005" w:rsidP="00C80B92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</w:t>
      </w:r>
      <w:r w:rsidR="00C80B92" w:rsidRPr="00C80B92">
        <w:rPr>
          <w:rFonts w:ascii="PT Astra Serif" w:hAnsi="PT Astra Serif"/>
          <w:sz w:val="28"/>
        </w:rPr>
        <w:t>.</w:t>
      </w:r>
      <w:r w:rsidR="007B5294">
        <w:rPr>
          <w:rFonts w:ascii="PT Astra Serif" w:hAnsi="PT Astra Serif"/>
          <w:sz w:val="28"/>
        </w:rPr>
        <w:t> </w:t>
      </w:r>
      <w:r w:rsidR="00C80B92" w:rsidRPr="00C80B92">
        <w:rPr>
          <w:rFonts w:ascii="PT Astra Serif" w:hAnsi="PT Astra Serif"/>
          <w:sz w:val="28"/>
        </w:rPr>
        <w:t xml:space="preserve">Секретарь Инвестиционного комитета готовит материалы к заседаниям Инвестиционного комитета, оповещает членов Инвестиционного </w:t>
      </w:r>
      <w:r w:rsidR="00C80B92" w:rsidRPr="00C80B92">
        <w:rPr>
          <w:rFonts w:ascii="PT Astra Serif" w:hAnsi="PT Astra Serif"/>
          <w:sz w:val="28"/>
        </w:rPr>
        <w:lastRenderedPageBreak/>
        <w:t>комитета о дате, месте и времени проведения его заседания не позже чем за 3 рабочих дня до проведения заседания Инвестиционного комитета.</w:t>
      </w:r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9C6413">
        <w:rPr>
          <w:rFonts w:ascii="PT Astra Serif" w:hAnsi="PT Astra Serif"/>
          <w:sz w:val="28"/>
        </w:rPr>
        <w:t>1</w:t>
      </w:r>
      <w:r w:rsidR="004C4005">
        <w:rPr>
          <w:rFonts w:ascii="PT Astra Serif" w:hAnsi="PT Astra Serif"/>
          <w:sz w:val="28"/>
        </w:rPr>
        <w:t>1</w:t>
      </w:r>
      <w:r w:rsidRPr="009C6413">
        <w:rPr>
          <w:rFonts w:ascii="PT Astra Serif" w:hAnsi="PT Astra Serif"/>
          <w:sz w:val="28"/>
        </w:rPr>
        <w:t>.</w:t>
      </w:r>
      <w:r w:rsidR="007B5294" w:rsidRPr="009C6413">
        <w:rPr>
          <w:rFonts w:ascii="PT Astra Serif" w:hAnsi="PT Astra Serif"/>
          <w:sz w:val="28"/>
        </w:rPr>
        <w:t> </w:t>
      </w:r>
      <w:r w:rsidRPr="009C6413">
        <w:rPr>
          <w:rFonts w:ascii="PT Astra Serif" w:hAnsi="PT Astra Serif"/>
          <w:sz w:val="28"/>
        </w:rPr>
        <w:t xml:space="preserve">В течение 3 (трех) рабочих дней после подписания протокола, протокол размещается в информационно-телекоммуникационной сети "Интернет" на </w:t>
      </w:r>
      <w:r w:rsidR="007B5294" w:rsidRPr="009C6413">
        <w:rPr>
          <w:rFonts w:ascii="PT Astra Serif" w:hAnsi="PT Astra Serif"/>
          <w:sz w:val="28"/>
        </w:rPr>
        <w:t>официальном сайте администрации муниципального образования Кимовский район</w:t>
      </w:r>
      <w:r w:rsidRPr="009C6413">
        <w:rPr>
          <w:rFonts w:ascii="PT Astra Serif" w:hAnsi="PT Astra Serif"/>
          <w:sz w:val="28"/>
        </w:rPr>
        <w:t>.</w:t>
      </w:r>
    </w:p>
    <w:p w:rsidR="00C80B92" w:rsidRPr="00C80B92" w:rsidRDefault="009C6413" w:rsidP="00B56613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4C4005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 </w:t>
      </w:r>
      <w:proofErr w:type="gramStart"/>
      <w:r w:rsidR="00C80B92" w:rsidRPr="00C80B92">
        <w:rPr>
          <w:rFonts w:ascii="PT Astra Serif" w:hAnsi="PT Astra Serif"/>
          <w:sz w:val="28"/>
        </w:rPr>
        <w:t>В случае несогласия с принятым решением член Инвестиционного комитета в течение одного рабочего дня со дня заседания Инвестиционного комитета вправе изложить в письменном виде свое особое мнение, которое подлежит обязательному приобщению к протоколу заседания Инвестиционного комитета.</w:t>
      </w:r>
      <w:proofErr w:type="gramEnd"/>
    </w:p>
    <w:p w:rsidR="00C80B92" w:rsidRPr="00C80B92" w:rsidRDefault="00C80B92" w:rsidP="00C80B92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1</w:t>
      </w:r>
      <w:r w:rsidR="004C4005">
        <w:rPr>
          <w:rFonts w:ascii="PT Astra Serif" w:hAnsi="PT Astra Serif"/>
          <w:sz w:val="28"/>
        </w:rPr>
        <w:t>3</w:t>
      </w:r>
      <w:r w:rsidRPr="00C80B92">
        <w:rPr>
          <w:rFonts w:ascii="PT Astra Serif" w:hAnsi="PT Astra Serif"/>
          <w:sz w:val="28"/>
        </w:rPr>
        <w:t>.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>Решения Инвестиционного комитета носят рекомендательный характер.</w:t>
      </w:r>
    </w:p>
    <w:p w:rsidR="009472FC" w:rsidRDefault="00C80B92" w:rsidP="007B5294">
      <w:pPr>
        <w:ind w:firstLine="708"/>
        <w:jc w:val="both"/>
        <w:rPr>
          <w:rFonts w:ascii="PT Astra Serif" w:hAnsi="PT Astra Serif"/>
          <w:sz w:val="28"/>
        </w:rPr>
      </w:pPr>
      <w:r w:rsidRPr="00C80B92">
        <w:rPr>
          <w:rFonts w:ascii="PT Astra Serif" w:hAnsi="PT Astra Serif"/>
          <w:sz w:val="28"/>
        </w:rPr>
        <w:t>1</w:t>
      </w:r>
      <w:r w:rsidR="004C4005">
        <w:rPr>
          <w:rFonts w:ascii="PT Astra Serif" w:hAnsi="PT Astra Serif"/>
          <w:sz w:val="28"/>
        </w:rPr>
        <w:t>4</w:t>
      </w:r>
      <w:r w:rsidRPr="00C80B92">
        <w:rPr>
          <w:rFonts w:ascii="PT Astra Serif" w:hAnsi="PT Astra Serif"/>
          <w:sz w:val="28"/>
        </w:rPr>
        <w:t>.</w:t>
      </w:r>
      <w:r w:rsidR="007B5294">
        <w:rPr>
          <w:rFonts w:ascii="PT Astra Serif" w:hAnsi="PT Astra Serif"/>
          <w:sz w:val="28"/>
        </w:rPr>
        <w:t> </w:t>
      </w:r>
      <w:r w:rsidRPr="00C80B92">
        <w:rPr>
          <w:rFonts w:ascii="PT Astra Serif" w:hAnsi="PT Astra Serif"/>
          <w:sz w:val="28"/>
        </w:rPr>
        <w:t xml:space="preserve">Организационное обеспечение работы Инвестиционного комитета осуществляет </w:t>
      </w:r>
      <w:r w:rsidR="009C52C7">
        <w:rPr>
          <w:rFonts w:ascii="PT Astra Serif" w:hAnsi="PT Astra Serif"/>
          <w:sz w:val="28"/>
        </w:rPr>
        <w:t>отдел экономического развития, предпринимательства и сельского хозяйства администрации муниципального образования Кимовский район</w:t>
      </w:r>
      <w:r w:rsidRPr="00C80B92">
        <w:rPr>
          <w:rFonts w:ascii="PT Astra Serif" w:hAnsi="PT Astra Serif"/>
          <w:sz w:val="28"/>
        </w:rPr>
        <w:t>.</w:t>
      </w:r>
    </w:p>
    <w:p w:rsidR="009C6413" w:rsidRDefault="009C6413" w:rsidP="007B5294">
      <w:pPr>
        <w:ind w:firstLine="708"/>
        <w:jc w:val="both"/>
        <w:rPr>
          <w:rFonts w:ascii="PT Astra Serif" w:hAnsi="PT Astra Serif"/>
          <w:sz w:val="28"/>
        </w:rPr>
      </w:pPr>
    </w:p>
    <w:p w:rsidR="009C6413" w:rsidRPr="00C80B92" w:rsidRDefault="009C6413" w:rsidP="009C6413">
      <w:pPr>
        <w:ind w:firstLine="708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</w:p>
    <w:sectPr w:rsidR="009C6413" w:rsidRPr="00C80B92" w:rsidSect="00950119">
      <w:headerReference w:type="default" r:id="rId9"/>
      <w:pgSz w:w="11900" w:h="16840"/>
      <w:pgMar w:top="1134" w:right="567" w:bottom="1134" w:left="1701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2C" w:rsidRDefault="00DE1A2C">
      <w:r>
        <w:separator/>
      </w:r>
    </w:p>
  </w:endnote>
  <w:endnote w:type="continuationSeparator" w:id="0">
    <w:p w:rsidR="00DE1A2C" w:rsidRDefault="00D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2C" w:rsidRDefault="00DE1A2C">
      <w:r>
        <w:separator/>
      </w:r>
    </w:p>
  </w:footnote>
  <w:footnote w:type="continuationSeparator" w:id="0">
    <w:p w:rsidR="00DE1A2C" w:rsidRDefault="00DE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19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50119" w:rsidRPr="00FD3A09" w:rsidRDefault="00C758FC">
        <w:pPr>
          <w:pStyle w:val="ab"/>
          <w:jc w:val="center"/>
          <w:rPr>
            <w:rFonts w:ascii="PT Astra Serif" w:hAnsi="PT Astra Serif"/>
          </w:rPr>
        </w:pPr>
        <w:r w:rsidRPr="00FD3A09">
          <w:rPr>
            <w:rFonts w:ascii="PT Astra Serif" w:hAnsi="PT Astra Serif"/>
          </w:rPr>
          <w:fldChar w:fldCharType="begin"/>
        </w:r>
        <w:r w:rsidRPr="00FD3A09">
          <w:rPr>
            <w:rFonts w:ascii="PT Astra Serif" w:hAnsi="PT Astra Serif"/>
          </w:rPr>
          <w:instrText xml:space="preserve"> PAGE   \* MERGEFORMAT </w:instrText>
        </w:r>
        <w:r w:rsidRPr="00FD3A09">
          <w:rPr>
            <w:rFonts w:ascii="PT Astra Serif" w:hAnsi="PT Astra Serif"/>
          </w:rPr>
          <w:fldChar w:fldCharType="separate"/>
        </w:r>
        <w:r w:rsidR="00345F6A">
          <w:rPr>
            <w:rFonts w:ascii="PT Astra Serif" w:hAnsi="PT Astra Serif"/>
            <w:noProof/>
          </w:rPr>
          <w:t>2</w:t>
        </w:r>
        <w:r w:rsidRPr="00FD3A09">
          <w:rPr>
            <w:rFonts w:ascii="PT Astra Serif" w:hAnsi="PT Astra Serif"/>
            <w:noProof/>
          </w:rPr>
          <w:fldChar w:fldCharType="end"/>
        </w:r>
      </w:p>
    </w:sdtContent>
  </w:sdt>
  <w:p w:rsidR="00FD3A09" w:rsidRDefault="00FD3A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651"/>
    <w:multiLevelType w:val="multilevel"/>
    <w:tmpl w:val="ADD66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A223E"/>
    <w:multiLevelType w:val="multilevel"/>
    <w:tmpl w:val="95D48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B2299"/>
    <w:multiLevelType w:val="multilevel"/>
    <w:tmpl w:val="F88CC7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3">
    <w:nsid w:val="27FE003F"/>
    <w:multiLevelType w:val="multilevel"/>
    <w:tmpl w:val="3A90F56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4">
    <w:nsid w:val="28F274DB"/>
    <w:multiLevelType w:val="multilevel"/>
    <w:tmpl w:val="7CAC6BA2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F7CA6"/>
    <w:multiLevelType w:val="multilevel"/>
    <w:tmpl w:val="8F448B3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EAF3A20"/>
    <w:multiLevelType w:val="multilevel"/>
    <w:tmpl w:val="1818C1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7">
    <w:nsid w:val="321B6BB9"/>
    <w:multiLevelType w:val="multilevel"/>
    <w:tmpl w:val="ED4AF89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680F98"/>
    <w:multiLevelType w:val="multilevel"/>
    <w:tmpl w:val="BB4602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360D509C"/>
    <w:multiLevelType w:val="multilevel"/>
    <w:tmpl w:val="8FE2554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341831"/>
    <w:multiLevelType w:val="multilevel"/>
    <w:tmpl w:val="BB2615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1">
    <w:nsid w:val="41DA18BE"/>
    <w:multiLevelType w:val="multilevel"/>
    <w:tmpl w:val="E0A00B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3A448C"/>
    <w:multiLevelType w:val="multilevel"/>
    <w:tmpl w:val="CBF2B7D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4F843BDE"/>
    <w:multiLevelType w:val="multilevel"/>
    <w:tmpl w:val="DA02357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6443A9"/>
    <w:multiLevelType w:val="multilevel"/>
    <w:tmpl w:val="FCD05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892D6A"/>
    <w:multiLevelType w:val="hybridMultilevel"/>
    <w:tmpl w:val="4C56DB0E"/>
    <w:lvl w:ilvl="0" w:tplc="3294C7AA">
      <w:start w:val="5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60AA2D19"/>
    <w:multiLevelType w:val="multilevel"/>
    <w:tmpl w:val="88B89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0E53A5"/>
    <w:multiLevelType w:val="multilevel"/>
    <w:tmpl w:val="720823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4E73A8"/>
    <w:multiLevelType w:val="multilevel"/>
    <w:tmpl w:val="97DC6A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9">
    <w:nsid w:val="67E519F1"/>
    <w:multiLevelType w:val="multilevel"/>
    <w:tmpl w:val="E968C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740604"/>
    <w:multiLevelType w:val="multilevel"/>
    <w:tmpl w:val="0C36E2C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7B06C1"/>
    <w:multiLevelType w:val="multilevel"/>
    <w:tmpl w:val="7FB49B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9"/>
  </w:num>
  <w:num w:numId="5">
    <w:abstractNumId w:val="11"/>
  </w:num>
  <w:num w:numId="6">
    <w:abstractNumId w:val="20"/>
  </w:num>
  <w:num w:numId="7">
    <w:abstractNumId w:val="7"/>
  </w:num>
  <w:num w:numId="8">
    <w:abstractNumId w:val="13"/>
  </w:num>
  <w:num w:numId="9">
    <w:abstractNumId w:val="4"/>
  </w:num>
  <w:num w:numId="10">
    <w:abstractNumId w:val="17"/>
  </w:num>
  <w:num w:numId="11">
    <w:abstractNumId w:val="9"/>
  </w:num>
  <w:num w:numId="12">
    <w:abstractNumId w:val="21"/>
  </w:num>
  <w:num w:numId="13">
    <w:abstractNumId w:val="14"/>
  </w:num>
  <w:num w:numId="14">
    <w:abstractNumId w:val="2"/>
  </w:num>
  <w:num w:numId="15">
    <w:abstractNumId w:val="15"/>
  </w:num>
  <w:num w:numId="16">
    <w:abstractNumId w:val="6"/>
  </w:num>
  <w:num w:numId="17">
    <w:abstractNumId w:val="18"/>
  </w:num>
  <w:num w:numId="18">
    <w:abstractNumId w:val="5"/>
  </w:num>
  <w:num w:numId="19">
    <w:abstractNumId w:val="12"/>
  </w:num>
  <w:num w:numId="20">
    <w:abstractNumId w:val="10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61"/>
    <w:rsid w:val="00004B5D"/>
    <w:rsid w:val="0001318B"/>
    <w:rsid w:val="000565BF"/>
    <w:rsid w:val="00057C69"/>
    <w:rsid w:val="00062709"/>
    <w:rsid w:val="00065510"/>
    <w:rsid w:val="00072078"/>
    <w:rsid w:val="0007363D"/>
    <w:rsid w:val="00081D19"/>
    <w:rsid w:val="00085E3C"/>
    <w:rsid w:val="000A24CA"/>
    <w:rsid w:val="000C1888"/>
    <w:rsid w:val="000C6CE6"/>
    <w:rsid w:val="000D1130"/>
    <w:rsid w:val="000F35C2"/>
    <w:rsid w:val="000F553C"/>
    <w:rsid w:val="000F762F"/>
    <w:rsid w:val="001020DE"/>
    <w:rsid w:val="00103E52"/>
    <w:rsid w:val="00105DDD"/>
    <w:rsid w:val="001108AA"/>
    <w:rsid w:val="00114B19"/>
    <w:rsid w:val="00121B7B"/>
    <w:rsid w:val="00157880"/>
    <w:rsid w:val="00162379"/>
    <w:rsid w:val="00175C3A"/>
    <w:rsid w:val="0017736B"/>
    <w:rsid w:val="00177719"/>
    <w:rsid w:val="00183778"/>
    <w:rsid w:val="00186620"/>
    <w:rsid w:val="001911B0"/>
    <w:rsid w:val="00194188"/>
    <w:rsid w:val="001A3C0A"/>
    <w:rsid w:val="001A42D2"/>
    <w:rsid w:val="001B0E7E"/>
    <w:rsid w:val="001B53C9"/>
    <w:rsid w:val="001D79EA"/>
    <w:rsid w:val="001E5B74"/>
    <w:rsid w:val="00200C41"/>
    <w:rsid w:val="00201A7F"/>
    <w:rsid w:val="00210F0E"/>
    <w:rsid w:val="00220EF4"/>
    <w:rsid w:val="00222B2A"/>
    <w:rsid w:val="00225857"/>
    <w:rsid w:val="00233925"/>
    <w:rsid w:val="0024218B"/>
    <w:rsid w:val="00255D59"/>
    <w:rsid w:val="00263720"/>
    <w:rsid w:val="0026716D"/>
    <w:rsid w:val="0027163B"/>
    <w:rsid w:val="00275D4F"/>
    <w:rsid w:val="002828C2"/>
    <w:rsid w:val="0028539F"/>
    <w:rsid w:val="002959DD"/>
    <w:rsid w:val="002B563D"/>
    <w:rsid w:val="002D561A"/>
    <w:rsid w:val="002E0057"/>
    <w:rsid w:val="002E22F5"/>
    <w:rsid w:val="002E2639"/>
    <w:rsid w:val="002E6838"/>
    <w:rsid w:val="002F0A70"/>
    <w:rsid w:val="002F261D"/>
    <w:rsid w:val="002F2B8F"/>
    <w:rsid w:val="0030529B"/>
    <w:rsid w:val="00313DF2"/>
    <w:rsid w:val="00317D4C"/>
    <w:rsid w:val="0032650A"/>
    <w:rsid w:val="00340B40"/>
    <w:rsid w:val="0034347F"/>
    <w:rsid w:val="00345F6A"/>
    <w:rsid w:val="00353A7C"/>
    <w:rsid w:val="00372616"/>
    <w:rsid w:val="0037386F"/>
    <w:rsid w:val="003831D3"/>
    <w:rsid w:val="003A719D"/>
    <w:rsid w:val="003B000C"/>
    <w:rsid w:val="003B2A4B"/>
    <w:rsid w:val="003B55FE"/>
    <w:rsid w:val="003D0314"/>
    <w:rsid w:val="004433F2"/>
    <w:rsid w:val="004440A7"/>
    <w:rsid w:val="00451A75"/>
    <w:rsid w:val="00464571"/>
    <w:rsid w:val="0047436C"/>
    <w:rsid w:val="0049732F"/>
    <w:rsid w:val="004A2149"/>
    <w:rsid w:val="004C4005"/>
    <w:rsid w:val="004D1AAF"/>
    <w:rsid w:val="004D2592"/>
    <w:rsid w:val="004D5976"/>
    <w:rsid w:val="004F17F9"/>
    <w:rsid w:val="00503CF8"/>
    <w:rsid w:val="00504AC4"/>
    <w:rsid w:val="00515908"/>
    <w:rsid w:val="0052076D"/>
    <w:rsid w:val="0052395E"/>
    <w:rsid w:val="005322F3"/>
    <w:rsid w:val="005537AE"/>
    <w:rsid w:val="005562E3"/>
    <w:rsid w:val="005601DA"/>
    <w:rsid w:val="0056195B"/>
    <w:rsid w:val="00561E50"/>
    <w:rsid w:val="00570164"/>
    <w:rsid w:val="00573E8E"/>
    <w:rsid w:val="00574BDD"/>
    <w:rsid w:val="00581EF4"/>
    <w:rsid w:val="00585C73"/>
    <w:rsid w:val="00592838"/>
    <w:rsid w:val="005C2B92"/>
    <w:rsid w:val="005D018D"/>
    <w:rsid w:val="005D35EE"/>
    <w:rsid w:val="005D69E9"/>
    <w:rsid w:val="005E2E6F"/>
    <w:rsid w:val="005F026C"/>
    <w:rsid w:val="0061227D"/>
    <w:rsid w:val="00615343"/>
    <w:rsid w:val="006255B4"/>
    <w:rsid w:val="0062583D"/>
    <w:rsid w:val="00626795"/>
    <w:rsid w:val="00640ED9"/>
    <w:rsid w:val="00641C83"/>
    <w:rsid w:val="00656186"/>
    <w:rsid w:val="00665B61"/>
    <w:rsid w:val="00682D3B"/>
    <w:rsid w:val="006856F8"/>
    <w:rsid w:val="006B2076"/>
    <w:rsid w:val="006C09CD"/>
    <w:rsid w:val="006C5E48"/>
    <w:rsid w:val="006D5906"/>
    <w:rsid w:val="006F3F1B"/>
    <w:rsid w:val="006F574E"/>
    <w:rsid w:val="00711780"/>
    <w:rsid w:val="00723721"/>
    <w:rsid w:val="00730205"/>
    <w:rsid w:val="007374B7"/>
    <w:rsid w:val="0075623F"/>
    <w:rsid w:val="00756776"/>
    <w:rsid w:val="00773FF2"/>
    <w:rsid w:val="0079567C"/>
    <w:rsid w:val="007A0406"/>
    <w:rsid w:val="007A2FD2"/>
    <w:rsid w:val="007B38E7"/>
    <w:rsid w:val="007B5294"/>
    <w:rsid w:val="007D33BB"/>
    <w:rsid w:val="007D6890"/>
    <w:rsid w:val="007E4416"/>
    <w:rsid w:val="007F2DC4"/>
    <w:rsid w:val="00804233"/>
    <w:rsid w:val="0081389C"/>
    <w:rsid w:val="00830011"/>
    <w:rsid w:val="0084525D"/>
    <w:rsid w:val="00850361"/>
    <w:rsid w:val="0085589A"/>
    <w:rsid w:val="00861EB7"/>
    <w:rsid w:val="00863A90"/>
    <w:rsid w:val="0086538C"/>
    <w:rsid w:val="008664F4"/>
    <w:rsid w:val="00877D5C"/>
    <w:rsid w:val="008A1CBE"/>
    <w:rsid w:val="008A700E"/>
    <w:rsid w:val="008B095E"/>
    <w:rsid w:val="008B6095"/>
    <w:rsid w:val="008D2591"/>
    <w:rsid w:val="008D554D"/>
    <w:rsid w:val="008E34EE"/>
    <w:rsid w:val="008F0D7A"/>
    <w:rsid w:val="008F2E7C"/>
    <w:rsid w:val="008F55D0"/>
    <w:rsid w:val="00916741"/>
    <w:rsid w:val="009472FC"/>
    <w:rsid w:val="00950119"/>
    <w:rsid w:val="009608A5"/>
    <w:rsid w:val="009662A4"/>
    <w:rsid w:val="00977717"/>
    <w:rsid w:val="00985049"/>
    <w:rsid w:val="0099174B"/>
    <w:rsid w:val="00997A48"/>
    <w:rsid w:val="009B0989"/>
    <w:rsid w:val="009C52C7"/>
    <w:rsid w:val="009C6413"/>
    <w:rsid w:val="009C70A5"/>
    <w:rsid w:val="009D1851"/>
    <w:rsid w:val="00A307BE"/>
    <w:rsid w:val="00A31EBB"/>
    <w:rsid w:val="00A478C0"/>
    <w:rsid w:val="00A82F77"/>
    <w:rsid w:val="00A91236"/>
    <w:rsid w:val="00A9297E"/>
    <w:rsid w:val="00AA7B44"/>
    <w:rsid w:val="00AB021D"/>
    <w:rsid w:val="00AC4612"/>
    <w:rsid w:val="00AE47AF"/>
    <w:rsid w:val="00AE7EB6"/>
    <w:rsid w:val="00AF38CD"/>
    <w:rsid w:val="00B00914"/>
    <w:rsid w:val="00B279CF"/>
    <w:rsid w:val="00B351F2"/>
    <w:rsid w:val="00B40058"/>
    <w:rsid w:val="00B56613"/>
    <w:rsid w:val="00B6040C"/>
    <w:rsid w:val="00B6422F"/>
    <w:rsid w:val="00B75FC1"/>
    <w:rsid w:val="00B9595E"/>
    <w:rsid w:val="00BA012D"/>
    <w:rsid w:val="00BA389B"/>
    <w:rsid w:val="00BA7878"/>
    <w:rsid w:val="00BC06D5"/>
    <w:rsid w:val="00BD612B"/>
    <w:rsid w:val="00BE1516"/>
    <w:rsid w:val="00BE47CB"/>
    <w:rsid w:val="00C1155D"/>
    <w:rsid w:val="00C14E2F"/>
    <w:rsid w:val="00C257E3"/>
    <w:rsid w:val="00C265D9"/>
    <w:rsid w:val="00C40115"/>
    <w:rsid w:val="00C4065E"/>
    <w:rsid w:val="00C503C9"/>
    <w:rsid w:val="00C726DA"/>
    <w:rsid w:val="00C758FC"/>
    <w:rsid w:val="00C80B92"/>
    <w:rsid w:val="00C83A0D"/>
    <w:rsid w:val="00C93E65"/>
    <w:rsid w:val="00CA7943"/>
    <w:rsid w:val="00CB6B2C"/>
    <w:rsid w:val="00CC100A"/>
    <w:rsid w:val="00CD17E7"/>
    <w:rsid w:val="00CD78E4"/>
    <w:rsid w:val="00CE7849"/>
    <w:rsid w:val="00D1535E"/>
    <w:rsid w:val="00D200C0"/>
    <w:rsid w:val="00D21323"/>
    <w:rsid w:val="00D21461"/>
    <w:rsid w:val="00D34AD1"/>
    <w:rsid w:val="00D42E02"/>
    <w:rsid w:val="00D46D87"/>
    <w:rsid w:val="00D63D61"/>
    <w:rsid w:val="00D844C9"/>
    <w:rsid w:val="00DA03A1"/>
    <w:rsid w:val="00DA2253"/>
    <w:rsid w:val="00DA36CE"/>
    <w:rsid w:val="00DB49A1"/>
    <w:rsid w:val="00DB7086"/>
    <w:rsid w:val="00DB780F"/>
    <w:rsid w:val="00DC0A41"/>
    <w:rsid w:val="00DC3F3E"/>
    <w:rsid w:val="00DC52F9"/>
    <w:rsid w:val="00DC68F3"/>
    <w:rsid w:val="00DD3253"/>
    <w:rsid w:val="00DE1A2C"/>
    <w:rsid w:val="00DE43BB"/>
    <w:rsid w:val="00DE4523"/>
    <w:rsid w:val="00E03D9D"/>
    <w:rsid w:val="00E1386A"/>
    <w:rsid w:val="00E22779"/>
    <w:rsid w:val="00E266D5"/>
    <w:rsid w:val="00E35A52"/>
    <w:rsid w:val="00E41E40"/>
    <w:rsid w:val="00E606AA"/>
    <w:rsid w:val="00E73AA4"/>
    <w:rsid w:val="00EA26D0"/>
    <w:rsid w:val="00EA3FAD"/>
    <w:rsid w:val="00EC47E3"/>
    <w:rsid w:val="00EF0DBA"/>
    <w:rsid w:val="00EF1C9B"/>
    <w:rsid w:val="00F026B4"/>
    <w:rsid w:val="00F11D7A"/>
    <w:rsid w:val="00F20237"/>
    <w:rsid w:val="00F22DB5"/>
    <w:rsid w:val="00F5107B"/>
    <w:rsid w:val="00F75204"/>
    <w:rsid w:val="00FA072E"/>
    <w:rsid w:val="00FA3B17"/>
    <w:rsid w:val="00FA54E7"/>
    <w:rsid w:val="00FA5C63"/>
    <w:rsid w:val="00FB50E8"/>
    <w:rsid w:val="00FB5495"/>
    <w:rsid w:val="00FC72F0"/>
    <w:rsid w:val="00FD3A09"/>
    <w:rsid w:val="00FE1EE9"/>
    <w:rsid w:val="00FF1036"/>
    <w:rsid w:val="00FF32D0"/>
    <w:rsid w:val="00FF43A6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3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3C9"/>
    <w:rPr>
      <w:color w:val="0066CC"/>
      <w:u w:val="single"/>
    </w:rPr>
  </w:style>
  <w:style w:type="character" w:customStyle="1" w:styleId="a4">
    <w:name w:val="Сноска_"/>
    <w:basedOn w:val="a0"/>
    <w:link w:val="a5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spacing w:val="30"/>
      <w:sz w:val="40"/>
      <w:szCs w:val="40"/>
      <w:u w:val="none"/>
    </w:rPr>
  </w:style>
  <w:style w:type="character" w:customStyle="1" w:styleId="11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MSReferenceSansSerif13pt0pt">
    <w:name w:val="Заголовок №1 + MS Reference Sans Serif;13 pt;Не курсив;Интервал 0 pt"/>
    <w:basedOn w:val="1"/>
    <w:rsid w:val="001B53C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MSReferenceSansSerif13pt0pt0">
    <w:name w:val="Заголовок №1 + MS Reference Sans Serif;13 pt;Не курсив;Интервал 0 pt"/>
    <w:basedOn w:val="1"/>
    <w:rsid w:val="001B53C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3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1B53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Колонтитул + 11 pt"/>
    <w:basedOn w:val="a6"/>
    <w:rsid w:val="001B53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Колонтитул + 11 pt"/>
    <w:basedOn w:val="a6"/>
    <w:rsid w:val="001B53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1B53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Подпись к таблице + 12 pt;Полужирный"/>
    <w:basedOn w:val="a9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Малые прописные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B53C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1B53C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B53C9"/>
    <w:pPr>
      <w:shd w:val="clear" w:color="auto" w:fill="FFFFFF"/>
      <w:spacing w:before="240" w:after="600" w:line="0" w:lineRule="atLeast"/>
      <w:jc w:val="both"/>
      <w:outlineLvl w:val="0"/>
    </w:pPr>
    <w:rPr>
      <w:rFonts w:ascii="Calibri" w:eastAsia="Calibri" w:hAnsi="Calibri" w:cs="Calibri"/>
      <w:i/>
      <w:iCs/>
      <w:spacing w:val="30"/>
      <w:sz w:val="40"/>
      <w:szCs w:val="40"/>
    </w:rPr>
  </w:style>
  <w:style w:type="paragraph" w:customStyle="1" w:styleId="40">
    <w:name w:val="Основной текст (4)"/>
    <w:basedOn w:val="a"/>
    <w:link w:val="4"/>
    <w:rsid w:val="001B53C9"/>
    <w:pPr>
      <w:shd w:val="clear" w:color="auto" w:fill="FFFFFF"/>
      <w:spacing w:before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1B53C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1B53C9"/>
    <w:pPr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1B53C9"/>
    <w:pPr>
      <w:shd w:val="clear" w:color="auto" w:fill="FFFFFF"/>
      <w:spacing w:before="1620" w:after="36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B53C9"/>
    <w:pPr>
      <w:shd w:val="clear" w:color="auto" w:fill="FFFFFF"/>
      <w:spacing w:before="540"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1B53C9"/>
    <w:pPr>
      <w:shd w:val="clear" w:color="auto" w:fill="FFFFFF"/>
      <w:spacing w:before="540" w:after="42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B53C9"/>
    <w:pPr>
      <w:shd w:val="clear" w:color="auto" w:fill="FFFFFF"/>
      <w:spacing w:before="84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1B53C9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1B53C9"/>
    <w:pPr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65B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5B61"/>
    <w:rPr>
      <w:color w:val="000000"/>
    </w:rPr>
  </w:style>
  <w:style w:type="paragraph" w:styleId="ad">
    <w:name w:val="footer"/>
    <w:basedOn w:val="a"/>
    <w:link w:val="ae"/>
    <w:uiPriority w:val="99"/>
    <w:unhideWhenUsed/>
    <w:rsid w:val="00665B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5B61"/>
    <w:rPr>
      <w:color w:val="000000"/>
    </w:rPr>
  </w:style>
  <w:style w:type="table" w:styleId="af">
    <w:name w:val="Table Grid"/>
    <w:basedOn w:val="a1"/>
    <w:uiPriority w:val="59"/>
    <w:rsid w:val="005F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47CB"/>
    <w:pPr>
      <w:suppressAutoHyphens/>
    </w:pPr>
    <w:rPr>
      <w:rFonts w:ascii="Calibri" w:eastAsia="Times New Roman" w:hAnsi="Calibri" w:cs="Calibri"/>
      <w:sz w:val="22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103E52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E52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3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3C9"/>
    <w:rPr>
      <w:color w:val="0066CC"/>
      <w:u w:val="single"/>
    </w:rPr>
  </w:style>
  <w:style w:type="character" w:customStyle="1" w:styleId="a4">
    <w:name w:val="Сноска_"/>
    <w:basedOn w:val="a0"/>
    <w:link w:val="a5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spacing w:val="30"/>
      <w:sz w:val="40"/>
      <w:szCs w:val="40"/>
      <w:u w:val="none"/>
    </w:rPr>
  </w:style>
  <w:style w:type="character" w:customStyle="1" w:styleId="11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MSReferenceSansSerif13pt0pt">
    <w:name w:val="Заголовок №1 + MS Reference Sans Serif;13 pt;Не курсив;Интервал 0 pt"/>
    <w:basedOn w:val="1"/>
    <w:rsid w:val="001B53C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MSReferenceSansSerif13pt0pt0">
    <w:name w:val="Заголовок №1 + MS Reference Sans Serif;13 pt;Не курсив;Интервал 0 pt"/>
    <w:basedOn w:val="1"/>
    <w:rsid w:val="001B53C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3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1B53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Колонтитул + 11 pt"/>
    <w:basedOn w:val="a6"/>
    <w:rsid w:val="001B53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Колонтитул + 11 pt"/>
    <w:basedOn w:val="a6"/>
    <w:rsid w:val="001B53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1B53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Подпись к таблице + 12 pt;Полужирный"/>
    <w:basedOn w:val="a9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Малые прописные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B53C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1B53C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B53C9"/>
    <w:pPr>
      <w:shd w:val="clear" w:color="auto" w:fill="FFFFFF"/>
      <w:spacing w:before="240" w:after="600" w:line="0" w:lineRule="atLeast"/>
      <w:jc w:val="both"/>
      <w:outlineLvl w:val="0"/>
    </w:pPr>
    <w:rPr>
      <w:rFonts w:ascii="Calibri" w:eastAsia="Calibri" w:hAnsi="Calibri" w:cs="Calibri"/>
      <w:i/>
      <w:iCs/>
      <w:spacing w:val="30"/>
      <w:sz w:val="40"/>
      <w:szCs w:val="40"/>
    </w:rPr>
  </w:style>
  <w:style w:type="paragraph" w:customStyle="1" w:styleId="40">
    <w:name w:val="Основной текст (4)"/>
    <w:basedOn w:val="a"/>
    <w:link w:val="4"/>
    <w:rsid w:val="001B53C9"/>
    <w:pPr>
      <w:shd w:val="clear" w:color="auto" w:fill="FFFFFF"/>
      <w:spacing w:before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1B53C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1B53C9"/>
    <w:pPr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1B53C9"/>
    <w:pPr>
      <w:shd w:val="clear" w:color="auto" w:fill="FFFFFF"/>
      <w:spacing w:before="1620" w:after="36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B53C9"/>
    <w:pPr>
      <w:shd w:val="clear" w:color="auto" w:fill="FFFFFF"/>
      <w:spacing w:before="540"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1B53C9"/>
    <w:pPr>
      <w:shd w:val="clear" w:color="auto" w:fill="FFFFFF"/>
      <w:spacing w:before="540" w:after="42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B53C9"/>
    <w:pPr>
      <w:shd w:val="clear" w:color="auto" w:fill="FFFFFF"/>
      <w:spacing w:before="84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1B53C9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1B53C9"/>
    <w:pPr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65B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5B61"/>
    <w:rPr>
      <w:color w:val="000000"/>
    </w:rPr>
  </w:style>
  <w:style w:type="paragraph" w:styleId="ad">
    <w:name w:val="footer"/>
    <w:basedOn w:val="a"/>
    <w:link w:val="ae"/>
    <w:uiPriority w:val="99"/>
    <w:unhideWhenUsed/>
    <w:rsid w:val="00665B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5B61"/>
    <w:rPr>
      <w:color w:val="000000"/>
    </w:rPr>
  </w:style>
  <w:style w:type="table" w:styleId="af">
    <w:name w:val="Table Grid"/>
    <w:basedOn w:val="a1"/>
    <w:uiPriority w:val="59"/>
    <w:rsid w:val="005F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47CB"/>
    <w:pPr>
      <w:suppressAutoHyphens/>
    </w:pPr>
    <w:rPr>
      <w:rFonts w:ascii="Calibri" w:eastAsia="Times New Roman" w:hAnsi="Calibri" w:cs="Calibri"/>
      <w:sz w:val="22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103E52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E52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0B12-13B4-4701-BB7F-8FE0BC40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Варагушина Анна Вячеславовна</dc:creator>
  <cp:lastModifiedBy>Варагушина Анна Вячеславовна</cp:lastModifiedBy>
  <cp:revision>59</cp:revision>
  <cp:lastPrinted>2023-12-27T08:41:00Z</cp:lastPrinted>
  <dcterms:created xsi:type="dcterms:W3CDTF">2023-12-25T06:46:00Z</dcterms:created>
  <dcterms:modified xsi:type="dcterms:W3CDTF">2024-02-07T06:51:00Z</dcterms:modified>
</cp:coreProperties>
</file>