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84"/>
        <w:gridCol w:w="4786"/>
      </w:tblGrid>
      <w:tr w:rsidR="00A777F1" w:rsidRPr="00A777F1" w:rsidTr="00510BF5">
        <w:tc>
          <w:tcPr>
            <w:tcW w:w="10421" w:type="dxa"/>
            <w:gridSpan w:val="2"/>
            <w:hideMark/>
          </w:tcPr>
          <w:p w:rsidR="00A777F1" w:rsidRPr="00A777F1" w:rsidRDefault="00A777F1" w:rsidP="00A777F1">
            <w:pPr>
              <w:ind w:firstLine="709"/>
              <w:jc w:val="center"/>
              <w:rPr>
                <w:rFonts w:ascii="Arial" w:hAnsi="Arial" w:cs="Arial"/>
                <w:b/>
              </w:rPr>
            </w:pPr>
            <w:r w:rsidRPr="00A777F1">
              <w:rPr>
                <w:rFonts w:ascii="Arial" w:hAnsi="Arial" w:cs="Arial"/>
                <w:b/>
              </w:rPr>
              <w:t>Тульская область</w:t>
            </w:r>
          </w:p>
        </w:tc>
      </w:tr>
      <w:tr w:rsidR="00A777F1" w:rsidRPr="00A777F1" w:rsidTr="00510BF5">
        <w:tc>
          <w:tcPr>
            <w:tcW w:w="10421" w:type="dxa"/>
            <w:gridSpan w:val="2"/>
            <w:hideMark/>
          </w:tcPr>
          <w:p w:rsidR="00A777F1" w:rsidRPr="00A777F1" w:rsidRDefault="00A777F1" w:rsidP="00A777F1">
            <w:pPr>
              <w:ind w:firstLine="709"/>
              <w:jc w:val="center"/>
              <w:rPr>
                <w:rFonts w:ascii="Arial" w:hAnsi="Arial" w:cs="Arial"/>
                <w:b/>
              </w:rPr>
            </w:pPr>
            <w:r w:rsidRPr="00A777F1">
              <w:rPr>
                <w:rFonts w:ascii="Arial" w:hAnsi="Arial" w:cs="Arial"/>
                <w:b/>
              </w:rPr>
              <w:t>Муниципальное образование Кимовский район</w:t>
            </w:r>
          </w:p>
        </w:tc>
      </w:tr>
      <w:tr w:rsidR="00A777F1" w:rsidRPr="00A777F1" w:rsidTr="00510BF5">
        <w:tc>
          <w:tcPr>
            <w:tcW w:w="10421" w:type="dxa"/>
            <w:gridSpan w:val="2"/>
          </w:tcPr>
          <w:p w:rsidR="00A777F1" w:rsidRPr="00A777F1" w:rsidRDefault="00A777F1" w:rsidP="00A777F1">
            <w:pPr>
              <w:ind w:firstLine="709"/>
              <w:jc w:val="center"/>
              <w:rPr>
                <w:rFonts w:ascii="Arial" w:hAnsi="Arial" w:cs="Arial"/>
                <w:b/>
              </w:rPr>
            </w:pPr>
            <w:r w:rsidRPr="00A777F1">
              <w:rPr>
                <w:rFonts w:ascii="Arial" w:hAnsi="Arial" w:cs="Arial"/>
                <w:b/>
              </w:rPr>
              <w:t>Администрация</w:t>
            </w:r>
          </w:p>
          <w:p w:rsidR="00A777F1" w:rsidRPr="00A777F1" w:rsidRDefault="00A777F1" w:rsidP="00A777F1">
            <w:pPr>
              <w:ind w:firstLine="709"/>
              <w:jc w:val="center"/>
              <w:rPr>
                <w:rFonts w:ascii="Arial" w:hAnsi="Arial" w:cs="Arial"/>
                <w:b/>
              </w:rPr>
            </w:pPr>
          </w:p>
          <w:p w:rsidR="00A777F1" w:rsidRPr="00A777F1" w:rsidRDefault="00A777F1" w:rsidP="00A777F1">
            <w:pPr>
              <w:ind w:firstLine="709"/>
              <w:jc w:val="center"/>
              <w:rPr>
                <w:rFonts w:ascii="Arial" w:hAnsi="Arial" w:cs="Arial"/>
                <w:b/>
              </w:rPr>
            </w:pPr>
          </w:p>
        </w:tc>
      </w:tr>
      <w:tr w:rsidR="00A777F1" w:rsidRPr="00A777F1" w:rsidTr="00510BF5">
        <w:tc>
          <w:tcPr>
            <w:tcW w:w="10421" w:type="dxa"/>
            <w:gridSpan w:val="2"/>
            <w:hideMark/>
          </w:tcPr>
          <w:p w:rsidR="00A777F1" w:rsidRPr="00A777F1" w:rsidRDefault="00A777F1" w:rsidP="00A777F1">
            <w:pPr>
              <w:ind w:firstLine="709"/>
              <w:jc w:val="center"/>
              <w:rPr>
                <w:rFonts w:ascii="Arial" w:hAnsi="Arial" w:cs="Arial"/>
                <w:b/>
              </w:rPr>
            </w:pPr>
            <w:r w:rsidRPr="00A777F1">
              <w:rPr>
                <w:rFonts w:ascii="Arial" w:hAnsi="Arial" w:cs="Arial"/>
                <w:b/>
              </w:rPr>
              <w:t>Постановление</w:t>
            </w:r>
          </w:p>
        </w:tc>
      </w:tr>
      <w:tr w:rsidR="00A777F1" w:rsidRPr="00A777F1" w:rsidTr="00510BF5">
        <w:tc>
          <w:tcPr>
            <w:tcW w:w="10421" w:type="dxa"/>
            <w:gridSpan w:val="2"/>
          </w:tcPr>
          <w:p w:rsidR="00A777F1" w:rsidRPr="00A777F1" w:rsidRDefault="00A777F1" w:rsidP="00A777F1">
            <w:pPr>
              <w:ind w:firstLine="709"/>
              <w:jc w:val="center"/>
              <w:rPr>
                <w:rFonts w:ascii="Arial" w:hAnsi="Arial" w:cs="Arial"/>
                <w:b/>
              </w:rPr>
            </w:pPr>
          </w:p>
        </w:tc>
      </w:tr>
      <w:tr w:rsidR="00A777F1" w:rsidRPr="00A777F1" w:rsidTr="00510BF5">
        <w:tc>
          <w:tcPr>
            <w:tcW w:w="5210" w:type="dxa"/>
            <w:hideMark/>
          </w:tcPr>
          <w:p w:rsidR="00A777F1" w:rsidRPr="00A777F1" w:rsidRDefault="00A777F1" w:rsidP="00A777F1">
            <w:pPr>
              <w:ind w:firstLine="709"/>
              <w:jc w:val="center"/>
              <w:rPr>
                <w:rFonts w:ascii="Arial" w:hAnsi="Arial" w:cs="Arial"/>
                <w:b/>
              </w:rPr>
            </w:pPr>
            <w:r w:rsidRPr="00A777F1">
              <w:rPr>
                <w:rFonts w:ascii="Arial" w:hAnsi="Arial" w:cs="Arial"/>
                <w:b/>
              </w:rPr>
              <w:t xml:space="preserve">от 05 июля 2017 г. </w:t>
            </w:r>
          </w:p>
        </w:tc>
        <w:tc>
          <w:tcPr>
            <w:tcW w:w="5211" w:type="dxa"/>
            <w:hideMark/>
          </w:tcPr>
          <w:p w:rsidR="00A777F1" w:rsidRPr="00A777F1" w:rsidRDefault="00A777F1" w:rsidP="00A777F1">
            <w:pPr>
              <w:ind w:firstLine="709"/>
              <w:jc w:val="center"/>
              <w:rPr>
                <w:rFonts w:ascii="Arial" w:hAnsi="Arial" w:cs="Arial"/>
                <w:b/>
              </w:rPr>
            </w:pPr>
            <w:r w:rsidRPr="00A777F1">
              <w:rPr>
                <w:rFonts w:ascii="Arial" w:hAnsi="Arial" w:cs="Arial"/>
                <w:b/>
              </w:rPr>
              <w:t>№ 905</w:t>
            </w:r>
          </w:p>
        </w:tc>
      </w:tr>
    </w:tbl>
    <w:p w:rsidR="00172015" w:rsidRPr="00A777F1" w:rsidRDefault="00172015" w:rsidP="00A777F1">
      <w:pPr>
        <w:pStyle w:val="ConsPlusTitle"/>
        <w:ind w:firstLine="709"/>
        <w:jc w:val="center"/>
        <w:rPr>
          <w:rFonts w:ascii="Arial" w:hAnsi="Arial" w:cs="Arial"/>
          <w:color w:val="FFFFFF" w:themeColor="background1"/>
          <w:sz w:val="24"/>
          <w:szCs w:val="24"/>
        </w:rPr>
      </w:pPr>
    </w:p>
    <w:p w:rsidR="00D83370" w:rsidRPr="00A777F1" w:rsidRDefault="00D83370" w:rsidP="00A777F1">
      <w:pPr>
        <w:pStyle w:val="ConsPlusTitle"/>
        <w:ind w:firstLine="709"/>
        <w:jc w:val="center"/>
        <w:rPr>
          <w:rFonts w:ascii="Arial" w:hAnsi="Arial" w:cs="Arial"/>
          <w:sz w:val="24"/>
          <w:szCs w:val="24"/>
        </w:rPr>
      </w:pPr>
    </w:p>
    <w:p w:rsidR="00FD3EC3" w:rsidRPr="00A777F1" w:rsidRDefault="00FD3EC3" w:rsidP="00A777F1">
      <w:pPr>
        <w:pStyle w:val="ConsPlusTitle"/>
        <w:ind w:firstLine="709"/>
        <w:jc w:val="center"/>
        <w:rPr>
          <w:rFonts w:ascii="Arial" w:hAnsi="Arial" w:cs="Arial"/>
          <w:sz w:val="24"/>
          <w:szCs w:val="24"/>
        </w:rPr>
      </w:pPr>
    </w:p>
    <w:p w:rsidR="00172015" w:rsidRPr="00A777F1" w:rsidRDefault="00172015" w:rsidP="00A777F1">
      <w:pPr>
        <w:pStyle w:val="ConsPlusTitle"/>
        <w:ind w:firstLine="709"/>
        <w:jc w:val="center"/>
        <w:rPr>
          <w:rFonts w:ascii="Arial" w:hAnsi="Arial" w:cs="Arial"/>
          <w:sz w:val="32"/>
          <w:szCs w:val="32"/>
        </w:rPr>
      </w:pPr>
      <w:r w:rsidRPr="00A777F1">
        <w:rPr>
          <w:rFonts w:ascii="Arial" w:hAnsi="Arial" w:cs="Arial"/>
          <w:sz w:val="32"/>
          <w:szCs w:val="32"/>
        </w:rPr>
        <w:t xml:space="preserve">О внесении изменения в постановление администрации муниципального образования Кимовский район от </w:t>
      </w:r>
      <w:r w:rsidR="00DE3F8E" w:rsidRPr="00A777F1">
        <w:rPr>
          <w:rFonts w:ascii="Arial" w:hAnsi="Arial" w:cs="Arial"/>
          <w:sz w:val="32"/>
          <w:szCs w:val="32"/>
        </w:rPr>
        <w:t>28</w:t>
      </w:r>
      <w:r w:rsidRPr="00A777F1">
        <w:rPr>
          <w:rFonts w:ascii="Arial" w:hAnsi="Arial" w:cs="Arial"/>
          <w:sz w:val="32"/>
          <w:szCs w:val="32"/>
        </w:rPr>
        <w:t>.</w:t>
      </w:r>
      <w:r w:rsidR="00DE3F8E" w:rsidRPr="00A777F1">
        <w:rPr>
          <w:rFonts w:ascii="Arial" w:hAnsi="Arial" w:cs="Arial"/>
          <w:sz w:val="32"/>
          <w:szCs w:val="32"/>
        </w:rPr>
        <w:t>11</w:t>
      </w:r>
      <w:r w:rsidRPr="00A777F1">
        <w:rPr>
          <w:rFonts w:ascii="Arial" w:hAnsi="Arial" w:cs="Arial"/>
          <w:sz w:val="32"/>
          <w:szCs w:val="32"/>
        </w:rPr>
        <w:t>.201</w:t>
      </w:r>
      <w:r w:rsidR="00DE3F8E" w:rsidRPr="00A777F1">
        <w:rPr>
          <w:rFonts w:ascii="Arial" w:hAnsi="Arial" w:cs="Arial"/>
          <w:sz w:val="32"/>
          <w:szCs w:val="32"/>
        </w:rPr>
        <w:t>6</w:t>
      </w:r>
      <w:r w:rsidRPr="00A777F1">
        <w:rPr>
          <w:rFonts w:ascii="Arial" w:hAnsi="Arial" w:cs="Arial"/>
          <w:sz w:val="32"/>
          <w:szCs w:val="32"/>
        </w:rPr>
        <w:t xml:space="preserve"> № </w:t>
      </w:r>
      <w:r w:rsidR="00DE3F8E" w:rsidRPr="00A777F1">
        <w:rPr>
          <w:rFonts w:ascii="Arial" w:hAnsi="Arial" w:cs="Arial"/>
          <w:sz w:val="32"/>
          <w:szCs w:val="32"/>
        </w:rPr>
        <w:t>1810</w:t>
      </w:r>
      <w:r w:rsidRPr="00A777F1">
        <w:rPr>
          <w:rFonts w:ascii="Arial" w:hAnsi="Arial" w:cs="Arial"/>
          <w:sz w:val="32"/>
          <w:szCs w:val="32"/>
        </w:rPr>
        <w:t xml:space="preserve"> «Об утверждении муниципальной программы «Информатизация муниципального образования Кимовский район на 20</w:t>
      </w:r>
      <w:r w:rsidR="00DE3F8E" w:rsidRPr="00A777F1">
        <w:rPr>
          <w:rFonts w:ascii="Arial" w:hAnsi="Arial" w:cs="Arial"/>
          <w:sz w:val="32"/>
          <w:szCs w:val="32"/>
        </w:rPr>
        <w:t>17</w:t>
      </w:r>
      <w:r w:rsidRPr="00A777F1">
        <w:rPr>
          <w:rFonts w:ascii="Arial" w:hAnsi="Arial" w:cs="Arial"/>
          <w:sz w:val="32"/>
          <w:szCs w:val="32"/>
        </w:rPr>
        <w:t xml:space="preserve"> - 20</w:t>
      </w:r>
      <w:r w:rsidR="00DE3F8E" w:rsidRPr="00A777F1">
        <w:rPr>
          <w:rFonts w:ascii="Arial" w:hAnsi="Arial" w:cs="Arial"/>
          <w:sz w:val="32"/>
          <w:szCs w:val="32"/>
        </w:rPr>
        <w:t>21</w:t>
      </w:r>
      <w:r w:rsidRPr="00A777F1">
        <w:rPr>
          <w:rFonts w:ascii="Arial" w:hAnsi="Arial" w:cs="Arial"/>
          <w:sz w:val="32"/>
          <w:szCs w:val="32"/>
        </w:rPr>
        <w:t xml:space="preserve"> годы»</w:t>
      </w:r>
    </w:p>
    <w:p w:rsidR="00172015" w:rsidRPr="00A777F1" w:rsidRDefault="00172015" w:rsidP="00A777F1">
      <w:pPr>
        <w:pStyle w:val="ConsPlusTitle"/>
        <w:ind w:firstLine="709"/>
        <w:jc w:val="both"/>
        <w:rPr>
          <w:rFonts w:ascii="Arial" w:hAnsi="Arial" w:cs="Arial"/>
          <w:b w:val="0"/>
          <w:sz w:val="24"/>
          <w:szCs w:val="24"/>
        </w:rPr>
      </w:pPr>
    </w:p>
    <w:p w:rsidR="00172015" w:rsidRPr="00A777F1" w:rsidRDefault="00172015" w:rsidP="00A777F1">
      <w:pPr>
        <w:ind w:firstLine="709"/>
        <w:rPr>
          <w:rFonts w:ascii="Arial" w:hAnsi="Arial" w:cs="Arial"/>
        </w:rPr>
      </w:pPr>
      <w:proofErr w:type="gramStart"/>
      <w:r w:rsidRPr="00A777F1">
        <w:rPr>
          <w:rFonts w:ascii="Arial" w:hAnsi="Arial" w:cs="Arial"/>
        </w:rPr>
        <w:t>В соответствии с постановлением Правительства Российской Федерации от 06.06.2012 года № 560 «Об утверждении Правил распределения и предоставления субсидий из федерального бюджета бюджетам субъектов Российской Федерации на реализацию проектов, направленных на становление информационного общества в субъектах Российской Федерации», постановлением Правительства Тульской области от 25.11.2013 года № 684 «Об утверждении государственной программы Тульской области «Информационное общество Тульской области»</w:t>
      </w:r>
      <w:bookmarkStart w:id="0" w:name="_GoBack"/>
      <w:bookmarkEnd w:id="0"/>
      <w:r w:rsidRPr="00A777F1">
        <w:rPr>
          <w:rFonts w:ascii="Arial" w:hAnsi="Arial" w:cs="Arial"/>
        </w:rPr>
        <w:t>, постановлениями администрации муниципального образования Кимовский</w:t>
      </w:r>
      <w:proofErr w:type="gramEnd"/>
      <w:r w:rsidRPr="00A777F1">
        <w:rPr>
          <w:rFonts w:ascii="Arial" w:hAnsi="Arial" w:cs="Arial"/>
        </w:rPr>
        <w:t xml:space="preserve"> район от 04.12.2013 № 2417 «Об утверждении порядка разработки, реализации и оценки эффективности муниципальных программ муниципального образования Кимовский район», от 26.12.2013 № 2541 «Об утверждении перечня муниципальных программ муниципального образования Кимовский район», </w:t>
      </w:r>
      <w:r w:rsidR="00694FBA" w:rsidRPr="00A777F1">
        <w:rPr>
          <w:rFonts w:ascii="Arial" w:hAnsi="Arial" w:cs="Arial"/>
        </w:rPr>
        <w:t>на основании у</w:t>
      </w:r>
      <w:r w:rsidRPr="00A777F1">
        <w:rPr>
          <w:rFonts w:ascii="Arial" w:hAnsi="Arial" w:cs="Arial"/>
        </w:rPr>
        <w:t>став</w:t>
      </w:r>
      <w:r w:rsidR="00694FBA" w:rsidRPr="00A777F1">
        <w:rPr>
          <w:rFonts w:ascii="Arial" w:hAnsi="Arial" w:cs="Arial"/>
        </w:rPr>
        <w:t>а</w:t>
      </w:r>
      <w:r w:rsidRPr="00A777F1">
        <w:rPr>
          <w:rFonts w:ascii="Arial" w:hAnsi="Arial" w:cs="Arial"/>
        </w:rPr>
        <w:t xml:space="preserve"> муниципального образования Кимовский район, администрация муниципально</w:t>
      </w:r>
      <w:r w:rsidR="00A777F1">
        <w:rPr>
          <w:rFonts w:ascii="Arial" w:hAnsi="Arial" w:cs="Arial"/>
        </w:rPr>
        <w:t>го образования Кимовский район постановляет</w:t>
      </w:r>
      <w:r w:rsidRPr="00A777F1">
        <w:rPr>
          <w:rFonts w:ascii="Arial" w:hAnsi="Arial" w:cs="Arial"/>
        </w:rPr>
        <w:t>:</w:t>
      </w:r>
    </w:p>
    <w:p w:rsidR="00172015" w:rsidRPr="00A777F1" w:rsidRDefault="00172015" w:rsidP="00A777F1">
      <w:pPr>
        <w:pStyle w:val="ConsPlusNormal"/>
        <w:widowControl/>
        <w:ind w:firstLine="709"/>
        <w:jc w:val="both"/>
        <w:rPr>
          <w:sz w:val="24"/>
          <w:szCs w:val="24"/>
        </w:rPr>
      </w:pPr>
      <w:r w:rsidRPr="00A777F1">
        <w:rPr>
          <w:sz w:val="24"/>
          <w:szCs w:val="24"/>
        </w:rPr>
        <w:t xml:space="preserve">1. Внести в постановление администрации муниципального образования Кимовский район от </w:t>
      </w:r>
      <w:r w:rsidR="00D06583" w:rsidRPr="00A777F1">
        <w:rPr>
          <w:sz w:val="24"/>
          <w:szCs w:val="24"/>
        </w:rPr>
        <w:t xml:space="preserve">28.11.2016 № 1810 «Об утверждении муниципальной программы «Информатизация муниципального образования Кимовский район на 2017 - 2021 годы» </w:t>
      </w:r>
      <w:r w:rsidRPr="00A777F1">
        <w:rPr>
          <w:sz w:val="24"/>
          <w:szCs w:val="24"/>
        </w:rPr>
        <w:t>следующие изменение:</w:t>
      </w:r>
    </w:p>
    <w:p w:rsidR="00172015" w:rsidRPr="00A777F1" w:rsidRDefault="00172015" w:rsidP="00A777F1">
      <w:pPr>
        <w:pStyle w:val="ConsPlusNormal"/>
        <w:widowControl/>
        <w:ind w:firstLine="709"/>
        <w:jc w:val="both"/>
        <w:rPr>
          <w:sz w:val="24"/>
          <w:szCs w:val="24"/>
        </w:rPr>
      </w:pPr>
      <w:r w:rsidRPr="00A777F1">
        <w:rPr>
          <w:sz w:val="24"/>
          <w:szCs w:val="24"/>
        </w:rPr>
        <w:t>- приложение к постановлению изложить в новой редакции (приложение)</w:t>
      </w:r>
      <w:r w:rsidR="007D0128" w:rsidRPr="00A777F1">
        <w:rPr>
          <w:sz w:val="24"/>
          <w:szCs w:val="24"/>
        </w:rPr>
        <w:t>.</w:t>
      </w:r>
    </w:p>
    <w:p w:rsidR="00172015" w:rsidRPr="00A777F1" w:rsidRDefault="00952417" w:rsidP="00A777F1">
      <w:pPr>
        <w:ind w:firstLine="709"/>
        <w:rPr>
          <w:rFonts w:ascii="Arial" w:hAnsi="Arial" w:cs="Arial"/>
        </w:rPr>
      </w:pPr>
      <w:r w:rsidRPr="00A777F1">
        <w:rPr>
          <w:rFonts w:ascii="Arial" w:hAnsi="Arial" w:cs="Arial"/>
        </w:rPr>
        <w:t>2</w:t>
      </w:r>
      <w:r w:rsidR="00172015" w:rsidRPr="00A777F1">
        <w:rPr>
          <w:rFonts w:ascii="Arial" w:hAnsi="Arial" w:cs="Arial"/>
        </w:rPr>
        <w:t xml:space="preserve">. </w:t>
      </w:r>
      <w:proofErr w:type="gramStart"/>
      <w:r w:rsidR="00172015" w:rsidRPr="00A777F1">
        <w:rPr>
          <w:rFonts w:ascii="Arial" w:hAnsi="Arial" w:cs="Arial"/>
        </w:rPr>
        <w:t>Отделу по организационной работе и взаимодействию с органами местного самоуправления (</w:t>
      </w:r>
      <w:proofErr w:type="spellStart"/>
      <w:r w:rsidR="007414BC" w:rsidRPr="00A777F1">
        <w:rPr>
          <w:rFonts w:ascii="Arial" w:hAnsi="Arial" w:cs="Arial"/>
        </w:rPr>
        <w:t>Федчук</w:t>
      </w:r>
      <w:proofErr w:type="spellEnd"/>
      <w:r w:rsidR="007414BC" w:rsidRPr="00A777F1">
        <w:rPr>
          <w:rFonts w:ascii="Arial" w:hAnsi="Arial" w:cs="Arial"/>
        </w:rPr>
        <w:t xml:space="preserve"> Г.</w:t>
      </w:r>
      <w:r w:rsidR="00172015" w:rsidRPr="00A777F1">
        <w:rPr>
          <w:rFonts w:ascii="Arial" w:hAnsi="Arial" w:cs="Arial"/>
        </w:rPr>
        <w:t xml:space="preserve">Ю.) обнародовать постановление посредством размещения его в </w:t>
      </w:r>
      <w:r w:rsidR="007D0128" w:rsidRPr="00A777F1">
        <w:rPr>
          <w:rFonts w:ascii="Arial" w:hAnsi="Arial" w:cs="Arial"/>
        </w:rPr>
        <w:t>Ц</w:t>
      </w:r>
      <w:r w:rsidR="00172015" w:rsidRPr="00A777F1">
        <w:rPr>
          <w:rFonts w:ascii="Arial" w:hAnsi="Arial" w:cs="Arial"/>
        </w:rPr>
        <w:t>ентре правовой и деловой информации при муниципальном казенном учреждении культуры «</w:t>
      </w:r>
      <w:proofErr w:type="spellStart"/>
      <w:r w:rsidR="00172015" w:rsidRPr="00A777F1">
        <w:rPr>
          <w:rFonts w:ascii="Arial" w:hAnsi="Arial" w:cs="Arial"/>
        </w:rPr>
        <w:t>Кимовская</w:t>
      </w:r>
      <w:proofErr w:type="spellEnd"/>
      <w:r w:rsidR="00172015" w:rsidRPr="00A777F1">
        <w:rPr>
          <w:rFonts w:ascii="Arial" w:hAnsi="Arial" w:cs="Arial"/>
        </w:rPr>
        <w:t xml:space="preserve"> </w:t>
      </w:r>
      <w:proofErr w:type="spellStart"/>
      <w:r w:rsidR="00172015" w:rsidRPr="00A777F1">
        <w:rPr>
          <w:rFonts w:ascii="Arial" w:hAnsi="Arial" w:cs="Arial"/>
        </w:rPr>
        <w:t>межпоселенческая</w:t>
      </w:r>
      <w:proofErr w:type="spellEnd"/>
      <w:r w:rsidR="00172015" w:rsidRPr="00A777F1">
        <w:rPr>
          <w:rFonts w:ascii="Arial" w:hAnsi="Arial" w:cs="Arial"/>
        </w:rPr>
        <w:t xml:space="preserve"> центральная районная библиотека», отделу по делопроизводству, кадрам, информационным технологиями делам архива (</w:t>
      </w:r>
      <w:proofErr w:type="spellStart"/>
      <w:r w:rsidR="00172015" w:rsidRPr="00A777F1">
        <w:rPr>
          <w:rFonts w:ascii="Arial" w:hAnsi="Arial" w:cs="Arial"/>
        </w:rPr>
        <w:t>Юрчиков</w:t>
      </w:r>
      <w:r w:rsidR="007414BC" w:rsidRPr="00A777F1">
        <w:rPr>
          <w:rFonts w:ascii="Arial" w:hAnsi="Arial" w:cs="Arial"/>
        </w:rPr>
        <w:t>а</w:t>
      </w:r>
      <w:proofErr w:type="spellEnd"/>
      <w:r w:rsidR="00172015" w:rsidRPr="00A777F1">
        <w:rPr>
          <w:rFonts w:ascii="Arial" w:hAnsi="Arial" w:cs="Arial"/>
        </w:rPr>
        <w:t xml:space="preserve"> Н.А.) разместить настоящее постановление на официальном сайте муниципального образования Кимовский район.</w:t>
      </w:r>
      <w:proofErr w:type="gramEnd"/>
    </w:p>
    <w:p w:rsidR="00172015" w:rsidRPr="00A777F1" w:rsidRDefault="00952417" w:rsidP="00A777F1">
      <w:pPr>
        <w:ind w:firstLine="709"/>
        <w:rPr>
          <w:rFonts w:ascii="Arial" w:hAnsi="Arial" w:cs="Arial"/>
        </w:rPr>
      </w:pPr>
      <w:r w:rsidRPr="00A777F1">
        <w:rPr>
          <w:rFonts w:ascii="Arial" w:hAnsi="Arial" w:cs="Arial"/>
        </w:rPr>
        <w:t>3</w:t>
      </w:r>
      <w:r w:rsidR="00172015" w:rsidRPr="00A777F1">
        <w:rPr>
          <w:rFonts w:ascii="Arial" w:hAnsi="Arial" w:cs="Arial"/>
        </w:rPr>
        <w:t xml:space="preserve">. </w:t>
      </w:r>
      <w:proofErr w:type="gramStart"/>
      <w:r w:rsidR="00172015" w:rsidRPr="00A777F1">
        <w:rPr>
          <w:rFonts w:ascii="Arial" w:hAnsi="Arial" w:cs="Arial"/>
        </w:rPr>
        <w:t>Контроль за</w:t>
      </w:r>
      <w:proofErr w:type="gramEnd"/>
      <w:r w:rsidR="00172015" w:rsidRPr="00A777F1">
        <w:rPr>
          <w:rFonts w:ascii="Arial" w:hAnsi="Arial" w:cs="Arial"/>
        </w:rPr>
        <w:t xml:space="preserve"> исполнением настоящего постановления возложить на руководителя аппарата администрации Морозову Н.М.</w:t>
      </w:r>
    </w:p>
    <w:p w:rsidR="00172015" w:rsidRPr="00A777F1" w:rsidRDefault="00952417" w:rsidP="00A777F1">
      <w:pPr>
        <w:ind w:firstLine="709"/>
        <w:rPr>
          <w:rFonts w:ascii="Arial" w:hAnsi="Arial" w:cs="Arial"/>
        </w:rPr>
      </w:pPr>
      <w:r w:rsidRPr="00A777F1">
        <w:rPr>
          <w:rFonts w:ascii="Arial" w:hAnsi="Arial" w:cs="Arial"/>
        </w:rPr>
        <w:t>4</w:t>
      </w:r>
      <w:r w:rsidR="00172015" w:rsidRPr="00A777F1">
        <w:rPr>
          <w:rFonts w:ascii="Arial" w:hAnsi="Arial" w:cs="Arial"/>
        </w:rPr>
        <w:t>. Постановление вступает в силу со дня обнародования.</w:t>
      </w:r>
    </w:p>
    <w:p w:rsidR="00172015" w:rsidRPr="00A777F1" w:rsidRDefault="00172015" w:rsidP="00A777F1">
      <w:pPr>
        <w:ind w:firstLine="709"/>
        <w:rPr>
          <w:rFonts w:ascii="Arial" w:hAnsi="Arial" w:cs="Arial"/>
        </w:rPr>
      </w:pPr>
    </w:p>
    <w:p w:rsidR="00172015" w:rsidRPr="00A777F1" w:rsidRDefault="00172015" w:rsidP="00A777F1">
      <w:pPr>
        <w:ind w:firstLine="709"/>
        <w:rPr>
          <w:rFonts w:ascii="Arial" w:hAnsi="Arial" w:cs="Arial"/>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820"/>
      </w:tblGrid>
      <w:tr w:rsidR="00A777F1" w:rsidRPr="009B1502" w:rsidTr="00510BF5">
        <w:tc>
          <w:tcPr>
            <w:tcW w:w="4644" w:type="dxa"/>
            <w:hideMark/>
          </w:tcPr>
          <w:p w:rsidR="00A777F1" w:rsidRPr="009B1502" w:rsidRDefault="00A777F1" w:rsidP="00510BF5">
            <w:pPr>
              <w:pStyle w:val="a7"/>
              <w:ind w:firstLine="709"/>
              <w:rPr>
                <w:rFonts w:ascii="Arial" w:hAnsi="Arial" w:cs="Arial"/>
                <w:sz w:val="24"/>
                <w:szCs w:val="24"/>
              </w:rPr>
            </w:pPr>
            <w:r>
              <w:rPr>
                <w:rFonts w:ascii="Arial" w:hAnsi="Arial" w:cs="Arial"/>
                <w:sz w:val="24"/>
                <w:szCs w:val="24"/>
              </w:rPr>
              <w:t>Заместитель главы</w:t>
            </w:r>
            <w:r w:rsidRPr="009B1502">
              <w:rPr>
                <w:rFonts w:ascii="Arial" w:hAnsi="Arial" w:cs="Arial"/>
                <w:sz w:val="24"/>
                <w:szCs w:val="24"/>
              </w:rPr>
              <w:t xml:space="preserve"> администрации муниципального образования Кимовский район</w:t>
            </w:r>
          </w:p>
        </w:tc>
        <w:tc>
          <w:tcPr>
            <w:tcW w:w="4820" w:type="dxa"/>
          </w:tcPr>
          <w:p w:rsidR="00A777F1" w:rsidRPr="009B1502" w:rsidRDefault="00A777F1" w:rsidP="00510BF5">
            <w:pPr>
              <w:pStyle w:val="a7"/>
              <w:ind w:firstLine="709"/>
              <w:jc w:val="right"/>
              <w:rPr>
                <w:rFonts w:ascii="Arial" w:hAnsi="Arial" w:cs="Arial"/>
                <w:sz w:val="24"/>
                <w:szCs w:val="24"/>
              </w:rPr>
            </w:pPr>
            <w:r>
              <w:rPr>
                <w:rFonts w:ascii="Arial" w:hAnsi="Arial" w:cs="Arial"/>
                <w:sz w:val="24"/>
                <w:szCs w:val="24"/>
              </w:rPr>
              <w:t>О.П.Михайлин</w:t>
            </w:r>
          </w:p>
        </w:tc>
      </w:tr>
    </w:tbl>
    <w:p w:rsidR="007D0128" w:rsidRDefault="007D0128" w:rsidP="00A777F1">
      <w:pPr>
        <w:ind w:firstLine="709"/>
        <w:rPr>
          <w:rFonts w:ascii="Arial" w:hAnsi="Arial" w:cs="Arial"/>
        </w:rPr>
      </w:pPr>
    </w:p>
    <w:p w:rsidR="00172015" w:rsidRPr="00A777F1" w:rsidRDefault="00172015" w:rsidP="00A777F1">
      <w:pPr>
        <w:ind w:firstLine="709"/>
        <w:rPr>
          <w:rFonts w:ascii="Arial" w:hAnsi="Arial" w:cs="Arial"/>
        </w:rPr>
      </w:pPr>
    </w:p>
    <w:p w:rsidR="00172015" w:rsidRPr="00A777F1" w:rsidRDefault="00172015" w:rsidP="00A777F1">
      <w:pPr>
        <w:ind w:firstLine="709"/>
        <w:rPr>
          <w:rFonts w:ascii="Arial" w:hAnsi="Arial" w:cs="Arial"/>
        </w:rPr>
        <w:sectPr w:rsidR="00172015" w:rsidRPr="00A777F1" w:rsidSect="007D0128">
          <w:pgSz w:w="11906" w:h="16838"/>
          <w:pgMar w:top="1134" w:right="851" w:bottom="1134" w:left="1701" w:header="709" w:footer="709" w:gutter="0"/>
          <w:cols w:space="708"/>
          <w:docGrid w:linePitch="360"/>
        </w:sectPr>
      </w:pPr>
    </w:p>
    <w:p w:rsidR="00172015" w:rsidRPr="00A777F1" w:rsidRDefault="00172015" w:rsidP="00A777F1">
      <w:pPr>
        <w:ind w:firstLine="709"/>
        <w:jc w:val="right"/>
        <w:rPr>
          <w:rFonts w:ascii="Arial" w:hAnsi="Arial" w:cs="Arial"/>
          <w:color w:val="0D0D0D" w:themeColor="text1" w:themeTint="F2"/>
        </w:rPr>
      </w:pPr>
      <w:r w:rsidRPr="00A777F1">
        <w:rPr>
          <w:rFonts w:ascii="Arial" w:hAnsi="Arial" w:cs="Arial"/>
          <w:color w:val="0D0D0D" w:themeColor="text1" w:themeTint="F2"/>
        </w:rPr>
        <w:lastRenderedPageBreak/>
        <w:t>Приложение</w:t>
      </w:r>
    </w:p>
    <w:p w:rsidR="00172015" w:rsidRPr="00A777F1" w:rsidRDefault="00172015" w:rsidP="00A777F1">
      <w:pPr>
        <w:ind w:firstLine="709"/>
        <w:jc w:val="right"/>
        <w:rPr>
          <w:rFonts w:ascii="Arial" w:hAnsi="Arial" w:cs="Arial"/>
          <w:color w:val="0D0D0D" w:themeColor="text1" w:themeTint="F2"/>
        </w:rPr>
      </w:pPr>
      <w:r w:rsidRPr="00A777F1">
        <w:rPr>
          <w:rFonts w:ascii="Arial" w:hAnsi="Arial" w:cs="Arial"/>
          <w:color w:val="0D0D0D" w:themeColor="text1" w:themeTint="F2"/>
        </w:rPr>
        <w:t>к постановлению администрации</w:t>
      </w:r>
    </w:p>
    <w:p w:rsidR="00172015" w:rsidRPr="00A777F1" w:rsidRDefault="00172015" w:rsidP="00A777F1">
      <w:pPr>
        <w:ind w:firstLine="709"/>
        <w:jc w:val="right"/>
        <w:rPr>
          <w:rFonts w:ascii="Arial" w:hAnsi="Arial" w:cs="Arial"/>
          <w:color w:val="0D0D0D" w:themeColor="text1" w:themeTint="F2"/>
        </w:rPr>
      </w:pPr>
      <w:r w:rsidRPr="00A777F1">
        <w:rPr>
          <w:rFonts w:ascii="Arial" w:hAnsi="Arial" w:cs="Arial"/>
          <w:color w:val="0D0D0D" w:themeColor="text1" w:themeTint="F2"/>
        </w:rPr>
        <w:t>муниципального образования</w:t>
      </w:r>
    </w:p>
    <w:p w:rsidR="00172015" w:rsidRPr="00A777F1" w:rsidRDefault="00172015" w:rsidP="00A777F1">
      <w:pPr>
        <w:ind w:firstLine="709"/>
        <w:jc w:val="right"/>
        <w:rPr>
          <w:rFonts w:ascii="Arial" w:hAnsi="Arial" w:cs="Arial"/>
          <w:color w:val="0D0D0D" w:themeColor="text1" w:themeTint="F2"/>
        </w:rPr>
      </w:pPr>
      <w:r w:rsidRPr="00A777F1">
        <w:rPr>
          <w:rFonts w:ascii="Arial" w:hAnsi="Arial" w:cs="Arial"/>
          <w:color w:val="0D0D0D" w:themeColor="text1" w:themeTint="F2"/>
        </w:rPr>
        <w:t>Кимовский район</w:t>
      </w:r>
    </w:p>
    <w:p w:rsidR="00172015" w:rsidRPr="00A777F1" w:rsidRDefault="00172015" w:rsidP="00A777F1">
      <w:pPr>
        <w:ind w:firstLine="709"/>
        <w:jc w:val="right"/>
        <w:rPr>
          <w:rFonts w:ascii="Arial" w:hAnsi="Arial" w:cs="Arial"/>
        </w:rPr>
      </w:pPr>
      <w:r w:rsidRPr="00A777F1">
        <w:rPr>
          <w:rFonts w:ascii="Arial" w:hAnsi="Arial" w:cs="Arial"/>
        </w:rPr>
        <w:t xml:space="preserve">от </w:t>
      </w:r>
      <w:r w:rsidR="00A777F1">
        <w:rPr>
          <w:rFonts w:ascii="Arial" w:hAnsi="Arial" w:cs="Arial"/>
        </w:rPr>
        <w:t>05.07.2017</w:t>
      </w:r>
      <w:r w:rsidRPr="00A777F1">
        <w:rPr>
          <w:rFonts w:ascii="Arial" w:hAnsi="Arial" w:cs="Arial"/>
        </w:rPr>
        <w:t xml:space="preserve"> № </w:t>
      </w:r>
      <w:r w:rsidR="00A777F1">
        <w:rPr>
          <w:rFonts w:ascii="Arial" w:hAnsi="Arial" w:cs="Arial"/>
        </w:rPr>
        <w:t>950</w:t>
      </w:r>
    </w:p>
    <w:p w:rsidR="00172015" w:rsidRPr="00A777F1" w:rsidRDefault="00172015" w:rsidP="00A777F1">
      <w:pPr>
        <w:ind w:firstLine="709"/>
        <w:jc w:val="right"/>
        <w:rPr>
          <w:rFonts w:ascii="Arial" w:hAnsi="Arial" w:cs="Arial"/>
        </w:rPr>
      </w:pPr>
      <w:r w:rsidRPr="00A777F1">
        <w:rPr>
          <w:rFonts w:ascii="Arial" w:hAnsi="Arial" w:cs="Arial"/>
        </w:rPr>
        <w:t>Приложение</w:t>
      </w:r>
    </w:p>
    <w:p w:rsidR="00172015" w:rsidRPr="00A777F1" w:rsidRDefault="00172015" w:rsidP="00A777F1">
      <w:pPr>
        <w:ind w:firstLine="709"/>
        <w:jc w:val="right"/>
        <w:rPr>
          <w:rFonts w:ascii="Arial" w:hAnsi="Arial" w:cs="Arial"/>
          <w:color w:val="0D0D0D" w:themeColor="text1" w:themeTint="F2"/>
        </w:rPr>
      </w:pPr>
      <w:r w:rsidRPr="00A777F1">
        <w:rPr>
          <w:rFonts w:ascii="Arial" w:hAnsi="Arial" w:cs="Arial"/>
          <w:color w:val="0D0D0D" w:themeColor="text1" w:themeTint="F2"/>
        </w:rPr>
        <w:t>к постановлению администрации</w:t>
      </w:r>
    </w:p>
    <w:p w:rsidR="00172015" w:rsidRPr="00A777F1" w:rsidRDefault="00172015" w:rsidP="00A777F1">
      <w:pPr>
        <w:ind w:firstLine="709"/>
        <w:jc w:val="right"/>
        <w:rPr>
          <w:rFonts w:ascii="Arial" w:hAnsi="Arial" w:cs="Arial"/>
          <w:color w:val="0D0D0D" w:themeColor="text1" w:themeTint="F2"/>
        </w:rPr>
      </w:pPr>
      <w:r w:rsidRPr="00A777F1">
        <w:rPr>
          <w:rFonts w:ascii="Arial" w:hAnsi="Arial" w:cs="Arial"/>
          <w:color w:val="0D0D0D" w:themeColor="text1" w:themeTint="F2"/>
        </w:rPr>
        <w:t>муниципального образования</w:t>
      </w:r>
    </w:p>
    <w:p w:rsidR="00172015" w:rsidRPr="00A777F1" w:rsidRDefault="00172015" w:rsidP="00A777F1">
      <w:pPr>
        <w:ind w:firstLine="709"/>
        <w:jc w:val="right"/>
        <w:rPr>
          <w:rFonts w:ascii="Arial" w:hAnsi="Arial" w:cs="Arial"/>
          <w:color w:val="0D0D0D" w:themeColor="text1" w:themeTint="F2"/>
        </w:rPr>
      </w:pPr>
      <w:r w:rsidRPr="00A777F1">
        <w:rPr>
          <w:rFonts w:ascii="Arial" w:hAnsi="Arial" w:cs="Arial"/>
          <w:color w:val="0D0D0D" w:themeColor="text1" w:themeTint="F2"/>
        </w:rPr>
        <w:t>Кимовский район</w:t>
      </w:r>
    </w:p>
    <w:p w:rsidR="00172015" w:rsidRPr="00A777F1" w:rsidRDefault="00172015" w:rsidP="00A777F1">
      <w:pPr>
        <w:ind w:firstLine="709"/>
        <w:jc w:val="right"/>
        <w:rPr>
          <w:rFonts w:ascii="Arial" w:hAnsi="Arial" w:cs="Arial"/>
          <w:color w:val="0D0D0D" w:themeColor="text1" w:themeTint="F2"/>
        </w:rPr>
      </w:pPr>
      <w:r w:rsidRPr="00A777F1">
        <w:rPr>
          <w:rFonts w:ascii="Arial" w:hAnsi="Arial" w:cs="Arial"/>
          <w:color w:val="0D0D0D" w:themeColor="text1" w:themeTint="F2"/>
        </w:rPr>
        <w:t xml:space="preserve">от </w:t>
      </w:r>
      <w:r w:rsidR="00B774FB" w:rsidRPr="00A777F1">
        <w:rPr>
          <w:rFonts w:ascii="Arial" w:hAnsi="Arial" w:cs="Arial"/>
          <w:color w:val="0D0D0D" w:themeColor="text1" w:themeTint="F2"/>
        </w:rPr>
        <w:t>28.11.2016</w:t>
      </w:r>
      <w:r w:rsidRPr="00A777F1">
        <w:rPr>
          <w:rFonts w:ascii="Arial" w:hAnsi="Arial" w:cs="Arial"/>
          <w:color w:val="0D0D0D" w:themeColor="text1" w:themeTint="F2"/>
        </w:rPr>
        <w:t xml:space="preserve"> № </w:t>
      </w:r>
      <w:r w:rsidR="00B774FB" w:rsidRPr="00A777F1">
        <w:rPr>
          <w:rFonts w:ascii="Arial" w:hAnsi="Arial" w:cs="Arial"/>
          <w:color w:val="0D0D0D" w:themeColor="text1" w:themeTint="F2"/>
        </w:rPr>
        <w:t>1810</w:t>
      </w:r>
    </w:p>
    <w:p w:rsidR="00172015" w:rsidRPr="00A777F1" w:rsidRDefault="00172015" w:rsidP="00A777F1">
      <w:pPr>
        <w:ind w:firstLine="709"/>
        <w:jc w:val="right"/>
        <w:rPr>
          <w:rFonts w:ascii="Arial" w:hAnsi="Arial" w:cs="Arial"/>
          <w:color w:val="0D0D0D" w:themeColor="text1" w:themeTint="F2"/>
        </w:rPr>
      </w:pPr>
    </w:p>
    <w:p w:rsidR="00172015" w:rsidRPr="00A777F1" w:rsidRDefault="00172015" w:rsidP="00A777F1">
      <w:pPr>
        <w:pStyle w:val="ConsPlusTitle"/>
        <w:ind w:firstLine="709"/>
        <w:jc w:val="center"/>
        <w:rPr>
          <w:rFonts w:ascii="Arial" w:hAnsi="Arial" w:cs="Arial"/>
          <w:color w:val="0D0D0D" w:themeColor="text1" w:themeTint="F2"/>
          <w:sz w:val="24"/>
          <w:szCs w:val="24"/>
        </w:rPr>
      </w:pPr>
      <w:r w:rsidRPr="00A777F1">
        <w:rPr>
          <w:rFonts w:ascii="Arial" w:hAnsi="Arial" w:cs="Arial"/>
          <w:color w:val="0D0D0D" w:themeColor="text1" w:themeTint="F2"/>
          <w:sz w:val="24"/>
          <w:szCs w:val="24"/>
        </w:rPr>
        <w:t>Муниципальная программа «Информатизация муниципального образования Кимовский район на 201</w:t>
      </w:r>
      <w:r w:rsidR="00B774FB" w:rsidRPr="00A777F1">
        <w:rPr>
          <w:rFonts w:ascii="Arial" w:hAnsi="Arial" w:cs="Arial"/>
          <w:color w:val="0D0D0D" w:themeColor="text1" w:themeTint="F2"/>
          <w:sz w:val="24"/>
          <w:szCs w:val="24"/>
        </w:rPr>
        <w:t>7</w:t>
      </w:r>
      <w:r w:rsidRPr="00A777F1">
        <w:rPr>
          <w:rFonts w:ascii="Arial" w:hAnsi="Arial" w:cs="Arial"/>
          <w:color w:val="0D0D0D" w:themeColor="text1" w:themeTint="F2"/>
          <w:sz w:val="24"/>
          <w:szCs w:val="24"/>
        </w:rPr>
        <w:t xml:space="preserve"> - 20</w:t>
      </w:r>
      <w:r w:rsidR="00B774FB" w:rsidRPr="00A777F1">
        <w:rPr>
          <w:rFonts w:ascii="Arial" w:hAnsi="Arial" w:cs="Arial"/>
          <w:color w:val="0D0D0D" w:themeColor="text1" w:themeTint="F2"/>
          <w:sz w:val="24"/>
          <w:szCs w:val="24"/>
        </w:rPr>
        <w:t>21</w:t>
      </w:r>
      <w:r w:rsidRPr="00A777F1">
        <w:rPr>
          <w:rFonts w:ascii="Arial" w:hAnsi="Arial" w:cs="Arial"/>
          <w:color w:val="0D0D0D" w:themeColor="text1" w:themeTint="F2"/>
          <w:sz w:val="24"/>
          <w:szCs w:val="24"/>
        </w:rPr>
        <w:t xml:space="preserve"> годы»</w:t>
      </w:r>
    </w:p>
    <w:p w:rsidR="00172015" w:rsidRPr="00A777F1" w:rsidRDefault="00172015" w:rsidP="00A777F1">
      <w:pPr>
        <w:ind w:firstLine="709"/>
        <w:rPr>
          <w:rFonts w:ascii="Arial" w:hAnsi="Arial" w:cs="Arial"/>
          <w:color w:val="0D0D0D" w:themeColor="text1" w:themeTint="F2"/>
        </w:rPr>
      </w:pPr>
    </w:p>
    <w:p w:rsidR="00172015" w:rsidRPr="00A777F1" w:rsidRDefault="00172015" w:rsidP="00A777F1">
      <w:pPr>
        <w:pStyle w:val="a3"/>
        <w:numPr>
          <w:ilvl w:val="0"/>
          <w:numId w:val="1"/>
        </w:numPr>
        <w:ind w:left="0" w:firstLine="709"/>
        <w:contextualSpacing w:val="0"/>
        <w:jc w:val="center"/>
        <w:rPr>
          <w:rFonts w:ascii="Arial" w:hAnsi="Arial" w:cs="Arial"/>
          <w:color w:val="0D0D0D" w:themeColor="text1" w:themeTint="F2"/>
        </w:rPr>
      </w:pPr>
      <w:r w:rsidRPr="00A777F1">
        <w:rPr>
          <w:rFonts w:ascii="Arial" w:hAnsi="Arial" w:cs="Arial"/>
          <w:b/>
          <w:color w:val="0D0D0D" w:themeColor="text1" w:themeTint="F2"/>
        </w:rPr>
        <w:t>ПАСПОРТ</w:t>
      </w:r>
      <w:r w:rsidRPr="00A777F1">
        <w:rPr>
          <w:rFonts w:ascii="Arial" w:hAnsi="Arial" w:cs="Arial"/>
          <w:color w:val="0D0D0D" w:themeColor="text1" w:themeTint="F2"/>
        </w:rPr>
        <w:t xml:space="preserve"> </w:t>
      </w:r>
    </w:p>
    <w:p w:rsidR="00172015" w:rsidRPr="00A777F1" w:rsidRDefault="00172015" w:rsidP="00A777F1">
      <w:pPr>
        <w:ind w:firstLine="709"/>
        <w:jc w:val="center"/>
        <w:rPr>
          <w:rFonts w:ascii="Arial" w:hAnsi="Arial" w:cs="Arial"/>
          <w:b/>
          <w:color w:val="0D0D0D" w:themeColor="text1" w:themeTint="F2"/>
        </w:rPr>
      </w:pPr>
      <w:r w:rsidRPr="00A777F1">
        <w:rPr>
          <w:rFonts w:ascii="Arial" w:hAnsi="Arial" w:cs="Arial"/>
          <w:b/>
          <w:color w:val="0D0D0D" w:themeColor="text1" w:themeTint="F2"/>
        </w:rPr>
        <w:t>муниципальной программы «Информатизация муниципального образования Кимовский район на 20</w:t>
      </w:r>
      <w:r w:rsidR="00B774FB" w:rsidRPr="00A777F1">
        <w:rPr>
          <w:rFonts w:ascii="Arial" w:hAnsi="Arial" w:cs="Arial"/>
          <w:b/>
          <w:color w:val="0D0D0D" w:themeColor="text1" w:themeTint="F2"/>
        </w:rPr>
        <w:t>17</w:t>
      </w:r>
      <w:r w:rsidRPr="00A777F1">
        <w:rPr>
          <w:rFonts w:ascii="Arial" w:hAnsi="Arial" w:cs="Arial"/>
          <w:b/>
          <w:color w:val="0D0D0D" w:themeColor="text1" w:themeTint="F2"/>
        </w:rPr>
        <w:t xml:space="preserve"> - 20</w:t>
      </w:r>
      <w:r w:rsidR="00B774FB" w:rsidRPr="00A777F1">
        <w:rPr>
          <w:rFonts w:ascii="Arial" w:hAnsi="Arial" w:cs="Arial"/>
          <w:b/>
          <w:color w:val="0D0D0D" w:themeColor="text1" w:themeTint="F2"/>
        </w:rPr>
        <w:t>21</w:t>
      </w:r>
      <w:r w:rsidRPr="00A777F1">
        <w:rPr>
          <w:rFonts w:ascii="Arial" w:hAnsi="Arial" w:cs="Arial"/>
          <w:b/>
          <w:color w:val="0D0D0D" w:themeColor="text1" w:themeTint="F2"/>
        </w:rPr>
        <w:t xml:space="preserve"> годы»</w:t>
      </w:r>
    </w:p>
    <w:p w:rsidR="00B774FB" w:rsidRPr="00A777F1" w:rsidRDefault="00B774FB" w:rsidP="00A777F1">
      <w:pPr>
        <w:ind w:firstLine="709"/>
        <w:jc w:val="center"/>
        <w:rPr>
          <w:rFonts w:ascii="Arial" w:hAnsi="Arial" w:cs="Arial"/>
          <w:b/>
          <w:color w:val="0D0D0D" w:themeColor="text1" w:themeTint="F2"/>
        </w:rPr>
      </w:pPr>
    </w:p>
    <w:tbl>
      <w:tblPr>
        <w:tblW w:w="0" w:type="auto"/>
        <w:jc w:val="center"/>
        <w:tblLayout w:type="fixed"/>
        <w:tblCellMar>
          <w:left w:w="70" w:type="dxa"/>
          <w:right w:w="70" w:type="dxa"/>
        </w:tblCellMar>
        <w:tblLook w:val="0000"/>
      </w:tblPr>
      <w:tblGrid>
        <w:gridCol w:w="2640"/>
        <w:gridCol w:w="6607"/>
      </w:tblGrid>
      <w:tr w:rsidR="00B774FB" w:rsidRPr="00A777F1" w:rsidTr="00A777F1">
        <w:trPr>
          <w:jc w:val="center"/>
        </w:trPr>
        <w:tc>
          <w:tcPr>
            <w:tcW w:w="2640" w:type="dxa"/>
            <w:tcBorders>
              <w:top w:val="single" w:sz="6" w:space="0" w:color="auto"/>
              <w:left w:val="single" w:sz="6" w:space="0" w:color="auto"/>
              <w:bottom w:val="single" w:sz="6" w:space="0" w:color="auto"/>
              <w:right w:val="single" w:sz="6" w:space="0" w:color="auto"/>
            </w:tcBorders>
          </w:tcPr>
          <w:p w:rsidR="00B774FB" w:rsidRPr="00A777F1" w:rsidRDefault="00B774FB" w:rsidP="00A777F1">
            <w:pPr>
              <w:pStyle w:val="ConsPlusCell"/>
              <w:widowControl/>
              <w:contextualSpacing/>
              <w:rPr>
                <w:color w:val="0D0D0D" w:themeColor="text1" w:themeTint="F2"/>
                <w:sz w:val="24"/>
                <w:szCs w:val="24"/>
              </w:rPr>
            </w:pPr>
            <w:r w:rsidRPr="00A777F1">
              <w:rPr>
                <w:color w:val="0D0D0D" w:themeColor="text1" w:themeTint="F2"/>
                <w:sz w:val="24"/>
                <w:szCs w:val="24"/>
              </w:rPr>
              <w:t>Ответственный исполнитель программы</w:t>
            </w:r>
          </w:p>
        </w:tc>
        <w:tc>
          <w:tcPr>
            <w:tcW w:w="6607" w:type="dxa"/>
            <w:tcBorders>
              <w:top w:val="single" w:sz="6" w:space="0" w:color="auto"/>
              <w:left w:val="single" w:sz="6" w:space="0" w:color="auto"/>
              <w:bottom w:val="single" w:sz="6" w:space="0" w:color="auto"/>
              <w:right w:val="single" w:sz="6" w:space="0" w:color="auto"/>
            </w:tcBorders>
          </w:tcPr>
          <w:p w:rsidR="00B774FB" w:rsidRPr="00A777F1" w:rsidRDefault="00B774FB" w:rsidP="00A777F1">
            <w:pPr>
              <w:contextualSpacing/>
              <w:jc w:val="left"/>
              <w:rPr>
                <w:rFonts w:ascii="Arial" w:hAnsi="Arial" w:cs="Arial"/>
                <w:color w:val="0D0D0D" w:themeColor="text1" w:themeTint="F2"/>
              </w:rPr>
            </w:pPr>
            <w:r w:rsidRPr="00A777F1">
              <w:rPr>
                <w:rFonts w:ascii="Arial" w:hAnsi="Arial" w:cs="Arial"/>
                <w:color w:val="0D0D0D" w:themeColor="text1" w:themeTint="F2"/>
              </w:rPr>
              <w:t>Отдел по делопроизводству, кадрам, информационным технологиями делам архива администрации муниципального образования Кимовский район</w:t>
            </w:r>
          </w:p>
        </w:tc>
      </w:tr>
      <w:tr w:rsidR="00B774FB" w:rsidRPr="00A777F1" w:rsidTr="00A777F1">
        <w:trPr>
          <w:jc w:val="center"/>
        </w:trPr>
        <w:tc>
          <w:tcPr>
            <w:tcW w:w="2640" w:type="dxa"/>
            <w:tcBorders>
              <w:top w:val="single" w:sz="6" w:space="0" w:color="auto"/>
              <w:left w:val="single" w:sz="6" w:space="0" w:color="auto"/>
              <w:bottom w:val="single" w:sz="6" w:space="0" w:color="auto"/>
              <w:right w:val="single" w:sz="6" w:space="0" w:color="auto"/>
            </w:tcBorders>
          </w:tcPr>
          <w:p w:rsidR="00B774FB" w:rsidRPr="00A777F1" w:rsidRDefault="00B774FB" w:rsidP="00A777F1">
            <w:pPr>
              <w:pStyle w:val="ConsPlusCell"/>
              <w:widowControl/>
              <w:contextualSpacing/>
              <w:rPr>
                <w:color w:val="0D0D0D" w:themeColor="text1" w:themeTint="F2"/>
                <w:sz w:val="24"/>
                <w:szCs w:val="24"/>
              </w:rPr>
            </w:pPr>
            <w:r w:rsidRPr="00A777F1">
              <w:rPr>
                <w:color w:val="0D0D0D" w:themeColor="text1" w:themeTint="F2"/>
                <w:sz w:val="24"/>
                <w:szCs w:val="24"/>
              </w:rPr>
              <w:t>Соисполнители программы</w:t>
            </w:r>
          </w:p>
        </w:tc>
        <w:tc>
          <w:tcPr>
            <w:tcW w:w="6607" w:type="dxa"/>
            <w:tcBorders>
              <w:top w:val="single" w:sz="6" w:space="0" w:color="auto"/>
              <w:left w:val="single" w:sz="6" w:space="0" w:color="auto"/>
              <w:bottom w:val="single" w:sz="6" w:space="0" w:color="auto"/>
              <w:right w:val="single" w:sz="6" w:space="0" w:color="auto"/>
            </w:tcBorders>
          </w:tcPr>
          <w:p w:rsidR="00B774FB" w:rsidRPr="00A777F1" w:rsidRDefault="00B774FB" w:rsidP="00A777F1">
            <w:pPr>
              <w:contextualSpacing/>
              <w:jc w:val="left"/>
              <w:rPr>
                <w:rFonts w:ascii="Arial" w:hAnsi="Arial" w:cs="Arial"/>
                <w:color w:val="0D0D0D" w:themeColor="text1" w:themeTint="F2"/>
              </w:rPr>
            </w:pPr>
            <w:r w:rsidRPr="00A777F1">
              <w:rPr>
                <w:rFonts w:ascii="Arial" w:hAnsi="Arial" w:cs="Arial"/>
                <w:color w:val="0D0D0D" w:themeColor="text1" w:themeTint="F2"/>
              </w:rPr>
              <w:t>Финансовое управление;</w:t>
            </w:r>
          </w:p>
          <w:p w:rsidR="00B774FB" w:rsidRPr="00A777F1" w:rsidRDefault="00B774FB" w:rsidP="00A777F1">
            <w:pPr>
              <w:contextualSpacing/>
              <w:jc w:val="left"/>
              <w:rPr>
                <w:rFonts w:ascii="Arial" w:hAnsi="Arial" w:cs="Arial"/>
                <w:color w:val="0D0D0D" w:themeColor="text1" w:themeTint="F2"/>
              </w:rPr>
            </w:pPr>
            <w:r w:rsidRPr="00A777F1">
              <w:rPr>
                <w:rFonts w:ascii="Arial" w:eastAsia="Times New Roman" w:hAnsi="Arial" w:cs="Arial"/>
                <w:color w:val="0D0D0D" w:themeColor="text1" w:themeTint="F2"/>
                <w:lang w:eastAsia="ru-RU"/>
              </w:rPr>
              <w:t>Отдел имущественных и земельных отношений</w:t>
            </w:r>
            <w:r w:rsidRPr="00A777F1">
              <w:rPr>
                <w:rFonts w:ascii="Arial" w:hAnsi="Arial" w:cs="Arial"/>
                <w:color w:val="0D0D0D" w:themeColor="text1" w:themeTint="F2"/>
              </w:rPr>
              <w:t>;</w:t>
            </w:r>
          </w:p>
          <w:p w:rsidR="00B774FB" w:rsidRPr="00A777F1" w:rsidRDefault="00B774FB" w:rsidP="00A777F1">
            <w:pPr>
              <w:contextualSpacing/>
              <w:jc w:val="left"/>
              <w:rPr>
                <w:rFonts w:ascii="Arial" w:hAnsi="Arial" w:cs="Arial"/>
                <w:color w:val="0D0D0D" w:themeColor="text1" w:themeTint="F2"/>
              </w:rPr>
            </w:pPr>
            <w:r w:rsidRPr="00A777F1">
              <w:rPr>
                <w:rFonts w:ascii="Arial" w:hAnsi="Arial" w:cs="Arial"/>
                <w:color w:val="0D0D0D" w:themeColor="text1" w:themeTint="F2"/>
              </w:rPr>
              <w:t>Отдел по делопроизводству, кадрам, информационным технологиями делам архива;</w:t>
            </w:r>
          </w:p>
          <w:p w:rsidR="00B774FB" w:rsidRPr="00A777F1" w:rsidRDefault="00B774FB" w:rsidP="00A777F1">
            <w:pPr>
              <w:contextualSpacing/>
              <w:jc w:val="left"/>
              <w:rPr>
                <w:rFonts w:ascii="Arial" w:hAnsi="Arial" w:cs="Arial"/>
                <w:color w:val="0D0D0D" w:themeColor="text1" w:themeTint="F2"/>
              </w:rPr>
            </w:pPr>
            <w:r w:rsidRPr="00A777F1">
              <w:rPr>
                <w:rFonts w:ascii="Arial" w:hAnsi="Arial" w:cs="Arial"/>
                <w:color w:val="0D0D0D" w:themeColor="text1" w:themeTint="F2"/>
              </w:rPr>
              <w:t>Сектор по правовой работе;</w:t>
            </w:r>
          </w:p>
          <w:p w:rsidR="00B774FB" w:rsidRPr="00A777F1" w:rsidRDefault="00B774FB" w:rsidP="00A777F1">
            <w:pPr>
              <w:contextualSpacing/>
              <w:jc w:val="left"/>
              <w:rPr>
                <w:rFonts w:ascii="Arial" w:hAnsi="Arial" w:cs="Arial"/>
                <w:color w:val="0D0D0D" w:themeColor="text1" w:themeTint="F2"/>
              </w:rPr>
            </w:pPr>
            <w:r w:rsidRPr="00A777F1">
              <w:rPr>
                <w:rFonts w:ascii="Arial" w:hAnsi="Arial" w:cs="Arial"/>
                <w:color w:val="0D0D0D" w:themeColor="text1" w:themeTint="F2"/>
              </w:rPr>
              <w:t>Отдел бухгалтерского учета и отчетности.</w:t>
            </w:r>
          </w:p>
        </w:tc>
      </w:tr>
      <w:tr w:rsidR="00B774FB" w:rsidRPr="00A777F1" w:rsidTr="00A777F1">
        <w:trPr>
          <w:jc w:val="center"/>
        </w:trPr>
        <w:tc>
          <w:tcPr>
            <w:tcW w:w="2640" w:type="dxa"/>
            <w:tcBorders>
              <w:top w:val="single" w:sz="6" w:space="0" w:color="auto"/>
              <w:left w:val="single" w:sz="6" w:space="0" w:color="auto"/>
              <w:bottom w:val="single" w:sz="6" w:space="0" w:color="auto"/>
              <w:right w:val="single" w:sz="6" w:space="0" w:color="auto"/>
            </w:tcBorders>
          </w:tcPr>
          <w:p w:rsidR="00B774FB" w:rsidRPr="00A777F1" w:rsidRDefault="00B774FB" w:rsidP="00A777F1">
            <w:pPr>
              <w:pStyle w:val="ConsPlusCell"/>
              <w:widowControl/>
              <w:contextualSpacing/>
              <w:rPr>
                <w:color w:val="0D0D0D" w:themeColor="text1" w:themeTint="F2"/>
                <w:sz w:val="24"/>
                <w:szCs w:val="24"/>
              </w:rPr>
            </w:pPr>
            <w:r w:rsidRPr="00A777F1">
              <w:rPr>
                <w:color w:val="0D0D0D" w:themeColor="text1" w:themeTint="F2"/>
                <w:sz w:val="24"/>
                <w:szCs w:val="24"/>
              </w:rPr>
              <w:t>Программно-целевые инструменты Программы</w:t>
            </w:r>
          </w:p>
        </w:tc>
        <w:tc>
          <w:tcPr>
            <w:tcW w:w="6607" w:type="dxa"/>
            <w:tcBorders>
              <w:top w:val="single" w:sz="6" w:space="0" w:color="auto"/>
              <w:left w:val="single" w:sz="6" w:space="0" w:color="auto"/>
              <w:bottom w:val="single" w:sz="6" w:space="0" w:color="auto"/>
              <w:right w:val="single" w:sz="6" w:space="0" w:color="auto"/>
            </w:tcBorders>
          </w:tcPr>
          <w:p w:rsidR="00B774FB" w:rsidRPr="00A777F1" w:rsidRDefault="00B774FB" w:rsidP="00A777F1">
            <w:pPr>
              <w:contextualSpacing/>
              <w:jc w:val="left"/>
              <w:rPr>
                <w:rFonts w:ascii="Arial" w:hAnsi="Arial" w:cs="Arial"/>
                <w:color w:val="0D0D0D" w:themeColor="text1" w:themeTint="F2"/>
              </w:rPr>
            </w:pPr>
            <w:r w:rsidRPr="00A777F1">
              <w:rPr>
                <w:rFonts w:ascii="Arial" w:hAnsi="Arial" w:cs="Arial"/>
                <w:b/>
                <w:color w:val="0D0D0D" w:themeColor="text1" w:themeTint="F2"/>
              </w:rPr>
              <w:t xml:space="preserve">Мероприятие 1 </w:t>
            </w:r>
            <w:r w:rsidRPr="00A777F1">
              <w:rPr>
                <w:rFonts w:ascii="Arial" w:hAnsi="Arial" w:cs="Arial"/>
                <w:color w:val="0D0D0D" w:themeColor="text1" w:themeTint="F2"/>
              </w:rPr>
              <w:t>«Обеспечение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w:t>
            </w:r>
          </w:p>
          <w:p w:rsidR="00B774FB" w:rsidRPr="00A777F1" w:rsidRDefault="00B774FB" w:rsidP="00A777F1">
            <w:pPr>
              <w:widowControl w:val="0"/>
              <w:autoSpaceDE w:val="0"/>
              <w:autoSpaceDN w:val="0"/>
              <w:adjustRightInd w:val="0"/>
              <w:contextualSpacing/>
              <w:jc w:val="left"/>
              <w:rPr>
                <w:rFonts w:ascii="Arial" w:hAnsi="Arial" w:cs="Arial"/>
                <w:color w:val="0D0D0D" w:themeColor="text1" w:themeTint="F2"/>
              </w:rPr>
            </w:pPr>
            <w:r w:rsidRPr="00A777F1">
              <w:rPr>
                <w:rFonts w:ascii="Arial" w:hAnsi="Arial" w:cs="Arial"/>
                <w:b/>
                <w:color w:val="0D0D0D" w:themeColor="text1" w:themeTint="F2"/>
              </w:rPr>
              <w:t>Мероприятие 2 «</w:t>
            </w:r>
            <w:r w:rsidRPr="00A777F1">
              <w:rPr>
                <w:rFonts w:ascii="Arial" w:hAnsi="Arial" w:cs="Arial"/>
                <w:color w:val="0D0D0D" w:themeColor="text1" w:themeTint="F2"/>
              </w:rPr>
              <w:t>Развитие системы межведомственного взаимодействия для предоставления государственных и муниципальных услуг в электронном виде, защита информации и информационных ресурсов»;</w:t>
            </w:r>
          </w:p>
          <w:p w:rsidR="00B774FB" w:rsidRPr="00A777F1" w:rsidRDefault="00B774FB" w:rsidP="00A777F1">
            <w:pPr>
              <w:contextualSpacing/>
              <w:jc w:val="left"/>
              <w:rPr>
                <w:rFonts w:ascii="Arial" w:hAnsi="Arial" w:cs="Arial"/>
                <w:color w:val="0D0D0D" w:themeColor="text1" w:themeTint="F2"/>
              </w:rPr>
            </w:pPr>
            <w:r w:rsidRPr="00A777F1">
              <w:rPr>
                <w:rFonts w:ascii="Arial" w:hAnsi="Arial" w:cs="Arial"/>
                <w:b/>
                <w:color w:val="0D0D0D" w:themeColor="text1" w:themeTint="F2"/>
              </w:rPr>
              <w:t xml:space="preserve">Мероприятие 3 </w:t>
            </w:r>
            <w:r w:rsidRPr="00A777F1">
              <w:rPr>
                <w:rFonts w:ascii="Arial" w:hAnsi="Arial" w:cs="Arial"/>
                <w:color w:val="0D0D0D" w:themeColor="text1" w:themeTint="F2"/>
              </w:rPr>
              <w:t>«Техническое обеспечение реализации муниципальных программ муниципального образования Кимовский район»</w:t>
            </w:r>
          </w:p>
        </w:tc>
      </w:tr>
      <w:tr w:rsidR="00B774FB" w:rsidRPr="00A777F1" w:rsidTr="00A777F1">
        <w:trPr>
          <w:jc w:val="center"/>
        </w:trPr>
        <w:tc>
          <w:tcPr>
            <w:tcW w:w="2640" w:type="dxa"/>
            <w:tcBorders>
              <w:top w:val="single" w:sz="6" w:space="0" w:color="auto"/>
              <w:left w:val="single" w:sz="6" w:space="0" w:color="auto"/>
              <w:bottom w:val="single" w:sz="6" w:space="0" w:color="auto"/>
              <w:right w:val="single" w:sz="6" w:space="0" w:color="auto"/>
            </w:tcBorders>
          </w:tcPr>
          <w:p w:rsidR="00B774FB" w:rsidRPr="00A777F1" w:rsidRDefault="00B774FB" w:rsidP="00A777F1">
            <w:pPr>
              <w:pStyle w:val="ConsPlusCell"/>
              <w:widowControl/>
              <w:contextualSpacing/>
              <w:rPr>
                <w:color w:val="0D0D0D" w:themeColor="text1" w:themeTint="F2"/>
                <w:sz w:val="24"/>
                <w:szCs w:val="24"/>
              </w:rPr>
            </w:pPr>
            <w:r w:rsidRPr="00A777F1">
              <w:rPr>
                <w:color w:val="0D0D0D" w:themeColor="text1" w:themeTint="F2"/>
                <w:sz w:val="24"/>
                <w:szCs w:val="24"/>
              </w:rPr>
              <w:t xml:space="preserve">Цель Программы </w:t>
            </w:r>
          </w:p>
        </w:tc>
        <w:tc>
          <w:tcPr>
            <w:tcW w:w="6607" w:type="dxa"/>
            <w:tcBorders>
              <w:top w:val="single" w:sz="6" w:space="0" w:color="auto"/>
              <w:left w:val="single" w:sz="6" w:space="0" w:color="auto"/>
              <w:bottom w:val="single" w:sz="6" w:space="0" w:color="auto"/>
              <w:right w:val="single" w:sz="6" w:space="0" w:color="auto"/>
            </w:tcBorders>
          </w:tcPr>
          <w:p w:rsidR="00B774FB" w:rsidRPr="00A777F1" w:rsidRDefault="00B774FB" w:rsidP="00A777F1">
            <w:pPr>
              <w:pStyle w:val="ConsPlusCell"/>
              <w:widowControl/>
              <w:contextualSpacing/>
              <w:rPr>
                <w:color w:val="0D0D0D" w:themeColor="text1" w:themeTint="F2"/>
                <w:sz w:val="24"/>
                <w:szCs w:val="24"/>
              </w:rPr>
            </w:pPr>
            <w:r w:rsidRPr="00A777F1">
              <w:rPr>
                <w:color w:val="0D0D0D" w:themeColor="text1" w:themeTint="F2"/>
                <w:sz w:val="24"/>
                <w:szCs w:val="24"/>
              </w:rPr>
              <w:t xml:space="preserve">Развитие информационного общества: </w:t>
            </w:r>
          </w:p>
          <w:p w:rsidR="00B774FB" w:rsidRPr="00A777F1" w:rsidRDefault="00B774FB" w:rsidP="00A777F1">
            <w:pPr>
              <w:pStyle w:val="ConsPlusCell"/>
              <w:widowControl/>
              <w:contextualSpacing/>
              <w:rPr>
                <w:color w:val="0D0D0D" w:themeColor="text1" w:themeTint="F2"/>
                <w:sz w:val="24"/>
                <w:szCs w:val="24"/>
              </w:rPr>
            </w:pPr>
            <w:r w:rsidRPr="00A777F1">
              <w:rPr>
                <w:color w:val="0D0D0D" w:themeColor="text1" w:themeTint="F2"/>
                <w:sz w:val="24"/>
                <w:szCs w:val="24"/>
              </w:rPr>
              <w:t xml:space="preserve">- повышение качества взаимоотношений исполнительной власти и общества путем расширения возможности доступа граждан к информации о деятельности органов местного самоуправления, повышения оперативности предоставления муниципальных услуг по средствам внедрения системы межведомственного электронного взаимодействия (далее - СМЭВ), внедрения единых стандартов обслуживания населения; </w:t>
            </w:r>
          </w:p>
          <w:p w:rsidR="00B774FB" w:rsidRPr="00A777F1" w:rsidRDefault="00B774FB" w:rsidP="00A777F1">
            <w:pPr>
              <w:pStyle w:val="ConsPlusCell"/>
              <w:widowControl/>
              <w:contextualSpacing/>
              <w:rPr>
                <w:color w:val="0D0D0D" w:themeColor="text1" w:themeTint="F2"/>
                <w:sz w:val="24"/>
                <w:szCs w:val="24"/>
              </w:rPr>
            </w:pPr>
            <w:r w:rsidRPr="00A777F1">
              <w:rPr>
                <w:color w:val="0D0D0D" w:themeColor="text1" w:themeTint="F2"/>
                <w:sz w:val="24"/>
                <w:szCs w:val="24"/>
              </w:rPr>
              <w:t xml:space="preserve">- повышение эффективности управления внедрением информационных и телекоммуникационных технологий в деятельность органов местного самоуправления; </w:t>
            </w:r>
          </w:p>
          <w:p w:rsidR="00B774FB" w:rsidRPr="00A777F1" w:rsidRDefault="00B774FB" w:rsidP="00A777F1">
            <w:pPr>
              <w:pStyle w:val="ConsPlusCell"/>
              <w:widowControl/>
              <w:contextualSpacing/>
              <w:rPr>
                <w:color w:val="0D0D0D" w:themeColor="text1" w:themeTint="F2"/>
                <w:sz w:val="24"/>
                <w:szCs w:val="24"/>
              </w:rPr>
            </w:pPr>
            <w:r w:rsidRPr="00A777F1">
              <w:rPr>
                <w:color w:val="0D0D0D" w:themeColor="text1" w:themeTint="F2"/>
                <w:sz w:val="24"/>
                <w:szCs w:val="24"/>
              </w:rPr>
              <w:t>- повышение эффективности систем информационно-</w:t>
            </w:r>
            <w:r w:rsidRPr="00A777F1">
              <w:rPr>
                <w:color w:val="0D0D0D" w:themeColor="text1" w:themeTint="F2"/>
                <w:sz w:val="24"/>
                <w:szCs w:val="24"/>
              </w:rPr>
              <w:lastRenderedPageBreak/>
              <w:t>аналитического обеспечения государственного управления;</w:t>
            </w:r>
          </w:p>
          <w:p w:rsidR="00B774FB" w:rsidRPr="00A777F1" w:rsidRDefault="00B774FB" w:rsidP="00A777F1">
            <w:pPr>
              <w:pStyle w:val="ConsPlusCell"/>
              <w:widowControl/>
              <w:contextualSpacing/>
              <w:rPr>
                <w:color w:val="0D0D0D" w:themeColor="text1" w:themeTint="F2"/>
                <w:sz w:val="24"/>
                <w:szCs w:val="24"/>
              </w:rPr>
            </w:pPr>
            <w:r w:rsidRPr="00A777F1">
              <w:rPr>
                <w:color w:val="0D0D0D" w:themeColor="text1" w:themeTint="F2"/>
                <w:sz w:val="24"/>
                <w:szCs w:val="24"/>
              </w:rPr>
              <w:t xml:space="preserve">- обеспечение оперативности и полноты </w:t>
            </w:r>
            <w:proofErr w:type="gramStart"/>
            <w:r w:rsidRPr="00A777F1">
              <w:rPr>
                <w:color w:val="0D0D0D" w:themeColor="text1" w:themeTint="F2"/>
                <w:sz w:val="24"/>
                <w:szCs w:val="24"/>
              </w:rPr>
              <w:t>контроля за</w:t>
            </w:r>
            <w:proofErr w:type="gramEnd"/>
            <w:r w:rsidRPr="00A777F1">
              <w:rPr>
                <w:color w:val="0D0D0D" w:themeColor="text1" w:themeTint="F2"/>
                <w:sz w:val="24"/>
                <w:szCs w:val="24"/>
              </w:rPr>
              <w:t xml:space="preserve"> деятельностью органов местного самоуправления, повышение уровня подотчетности гражданам; </w:t>
            </w:r>
          </w:p>
          <w:p w:rsidR="00B774FB" w:rsidRPr="00A777F1" w:rsidRDefault="00B774FB" w:rsidP="00A777F1">
            <w:pPr>
              <w:pStyle w:val="ConsPlusCell"/>
              <w:widowControl/>
              <w:contextualSpacing/>
              <w:rPr>
                <w:color w:val="0D0D0D" w:themeColor="text1" w:themeTint="F2"/>
                <w:sz w:val="24"/>
                <w:szCs w:val="24"/>
              </w:rPr>
            </w:pPr>
            <w:r w:rsidRPr="00A777F1">
              <w:rPr>
                <w:color w:val="0D0D0D" w:themeColor="text1" w:themeTint="F2"/>
                <w:sz w:val="24"/>
                <w:szCs w:val="24"/>
              </w:rPr>
              <w:t>- содействие формированию муниципального рынка информационных ресурсов, услуг, информационных систем, технологий, средств их обеспечения.</w:t>
            </w:r>
          </w:p>
        </w:tc>
      </w:tr>
      <w:tr w:rsidR="00B774FB" w:rsidRPr="00A777F1" w:rsidTr="00A777F1">
        <w:trPr>
          <w:jc w:val="center"/>
        </w:trPr>
        <w:tc>
          <w:tcPr>
            <w:tcW w:w="2640" w:type="dxa"/>
            <w:tcBorders>
              <w:top w:val="single" w:sz="6" w:space="0" w:color="auto"/>
              <w:left w:val="single" w:sz="6" w:space="0" w:color="auto"/>
              <w:bottom w:val="single" w:sz="4" w:space="0" w:color="auto"/>
              <w:right w:val="single" w:sz="6" w:space="0" w:color="auto"/>
            </w:tcBorders>
          </w:tcPr>
          <w:p w:rsidR="00B774FB" w:rsidRPr="00A777F1" w:rsidRDefault="00B774FB" w:rsidP="00A777F1">
            <w:pPr>
              <w:pStyle w:val="ConsPlusCell"/>
              <w:widowControl/>
              <w:contextualSpacing/>
              <w:rPr>
                <w:color w:val="0D0D0D" w:themeColor="text1" w:themeTint="F2"/>
                <w:sz w:val="24"/>
                <w:szCs w:val="24"/>
              </w:rPr>
            </w:pPr>
            <w:r w:rsidRPr="00A777F1">
              <w:rPr>
                <w:color w:val="0D0D0D" w:themeColor="text1" w:themeTint="F2"/>
                <w:sz w:val="24"/>
                <w:szCs w:val="24"/>
              </w:rPr>
              <w:lastRenderedPageBreak/>
              <w:t>Задачи Программы</w:t>
            </w:r>
          </w:p>
        </w:tc>
        <w:tc>
          <w:tcPr>
            <w:tcW w:w="6607" w:type="dxa"/>
            <w:tcBorders>
              <w:top w:val="single" w:sz="6" w:space="0" w:color="auto"/>
              <w:left w:val="single" w:sz="6" w:space="0" w:color="auto"/>
              <w:bottom w:val="single" w:sz="6" w:space="0" w:color="auto"/>
              <w:right w:val="single" w:sz="6" w:space="0" w:color="auto"/>
            </w:tcBorders>
          </w:tcPr>
          <w:p w:rsidR="00B774FB" w:rsidRPr="00A777F1" w:rsidRDefault="00B774FB" w:rsidP="00A777F1">
            <w:pPr>
              <w:pStyle w:val="ConsPlusCell"/>
              <w:widowControl/>
              <w:contextualSpacing/>
              <w:rPr>
                <w:color w:val="0D0D0D" w:themeColor="text1" w:themeTint="F2"/>
                <w:sz w:val="24"/>
                <w:szCs w:val="24"/>
              </w:rPr>
            </w:pPr>
            <w:r w:rsidRPr="00A777F1">
              <w:rPr>
                <w:color w:val="0D0D0D" w:themeColor="text1" w:themeTint="F2"/>
                <w:sz w:val="24"/>
                <w:szCs w:val="24"/>
              </w:rPr>
              <w:t>1.Формирование районной телекоммуникационной инфраструктуры и обеспечение доступности на ее основе населению информационно-коммуникационных услуг.</w:t>
            </w:r>
          </w:p>
          <w:p w:rsidR="00B774FB" w:rsidRPr="00A777F1" w:rsidRDefault="00B774FB" w:rsidP="00A777F1">
            <w:pPr>
              <w:pStyle w:val="ConsPlusCell"/>
              <w:widowControl/>
              <w:contextualSpacing/>
              <w:rPr>
                <w:color w:val="0D0D0D" w:themeColor="text1" w:themeTint="F2"/>
                <w:sz w:val="24"/>
                <w:szCs w:val="24"/>
              </w:rPr>
            </w:pPr>
            <w:r w:rsidRPr="00A777F1">
              <w:rPr>
                <w:color w:val="0D0D0D" w:themeColor="text1" w:themeTint="F2"/>
                <w:sz w:val="24"/>
                <w:szCs w:val="24"/>
              </w:rPr>
              <w:t xml:space="preserve">2. Развитие системы межведомственного взаимодействия для предоставления государственных и муниципальных услуг в электронном виде. </w:t>
            </w:r>
          </w:p>
          <w:p w:rsidR="00B774FB" w:rsidRPr="00A777F1" w:rsidRDefault="00B774FB" w:rsidP="00A777F1">
            <w:pPr>
              <w:pStyle w:val="ConsPlusCell"/>
              <w:widowControl/>
              <w:contextualSpacing/>
              <w:rPr>
                <w:color w:val="0D0D0D" w:themeColor="text1" w:themeTint="F2"/>
                <w:sz w:val="24"/>
                <w:szCs w:val="24"/>
              </w:rPr>
            </w:pPr>
            <w:r w:rsidRPr="00A777F1">
              <w:rPr>
                <w:color w:val="0D0D0D" w:themeColor="text1" w:themeTint="F2"/>
                <w:sz w:val="24"/>
                <w:szCs w:val="24"/>
              </w:rPr>
              <w:t>3. Формирование юридически значимого электронного документооборота, усовершенствование и развитие систем учета и отчетности.</w:t>
            </w:r>
          </w:p>
          <w:p w:rsidR="00B774FB" w:rsidRPr="00A777F1" w:rsidRDefault="00B774FB" w:rsidP="00A777F1">
            <w:pPr>
              <w:pStyle w:val="ConsPlusCell"/>
              <w:widowControl/>
              <w:contextualSpacing/>
              <w:rPr>
                <w:color w:val="0D0D0D" w:themeColor="text1" w:themeTint="F2"/>
                <w:sz w:val="24"/>
                <w:szCs w:val="24"/>
              </w:rPr>
            </w:pPr>
            <w:r w:rsidRPr="00A777F1">
              <w:rPr>
                <w:color w:val="0D0D0D" w:themeColor="text1" w:themeTint="F2"/>
                <w:sz w:val="24"/>
                <w:szCs w:val="24"/>
              </w:rPr>
              <w:t xml:space="preserve">4.Проведение общесистемных мероприятий по защите информации и информационных ресурсов. </w:t>
            </w:r>
          </w:p>
          <w:p w:rsidR="00B774FB" w:rsidRPr="00A777F1" w:rsidRDefault="00B774FB" w:rsidP="00A777F1">
            <w:pPr>
              <w:pStyle w:val="ConsPlusCell"/>
              <w:widowControl/>
              <w:contextualSpacing/>
              <w:rPr>
                <w:color w:val="0D0D0D" w:themeColor="text1" w:themeTint="F2"/>
                <w:sz w:val="24"/>
                <w:szCs w:val="24"/>
              </w:rPr>
            </w:pPr>
            <w:r w:rsidRPr="00A777F1">
              <w:rPr>
                <w:color w:val="0D0D0D" w:themeColor="text1" w:themeTint="F2"/>
                <w:sz w:val="24"/>
                <w:szCs w:val="24"/>
              </w:rPr>
              <w:t>5. Техническое обеспечение реализации муниципальных программ муниципального образования Кимовский район.</w:t>
            </w:r>
          </w:p>
        </w:tc>
      </w:tr>
      <w:tr w:rsidR="00B774FB" w:rsidRPr="00A777F1" w:rsidTr="00A777F1">
        <w:trPr>
          <w:jc w:val="center"/>
        </w:trPr>
        <w:tc>
          <w:tcPr>
            <w:tcW w:w="2640" w:type="dxa"/>
            <w:tcBorders>
              <w:top w:val="single" w:sz="6" w:space="0" w:color="auto"/>
              <w:left w:val="single" w:sz="6" w:space="0" w:color="auto"/>
              <w:bottom w:val="single" w:sz="4" w:space="0" w:color="auto"/>
              <w:right w:val="single" w:sz="6" w:space="0" w:color="auto"/>
            </w:tcBorders>
          </w:tcPr>
          <w:p w:rsidR="00B774FB" w:rsidRPr="00A777F1" w:rsidRDefault="00B774FB" w:rsidP="00A777F1">
            <w:pPr>
              <w:pStyle w:val="ConsPlusCell"/>
              <w:widowControl/>
              <w:contextualSpacing/>
              <w:rPr>
                <w:color w:val="0D0D0D" w:themeColor="text1" w:themeTint="F2"/>
                <w:sz w:val="24"/>
                <w:szCs w:val="24"/>
              </w:rPr>
            </w:pPr>
            <w:r w:rsidRPr="00A777F1">
              <w:rPr>
                <w:color w:val="0D0D0D" w:themeColor="text1" w:themeTint="F2"/>
                <w:sz w:val="24"/>
                <w:szCs w:val="24"/>
              </w:rPr>
              <w:t>Показатели программы</w:t>
            </w:r>
          </w:p>
        </w:tc>
        <w:tc>
          <w:tcPr>
            <w:tcW w:w="6607" w:type="dxa"/>
            <w:tcBorders>
              <w:top w:val="single" w:sz="6" w:space="0" w:color="auto"/>
              <w:left w:val="single" w:sz="6" w:space="0" w:color="auto"/>
              <w:bottom w:val="single" w:sz="6" w:space="0" w:color="auto"/>
              <w:right w:val="single" w:sz="6" w:space="0" w:color="auto"/>
            </w:tcBorders>
          </w:tcPr>
          <w:p w:rsidR="00B774FB" w:rsidRPr="00A777F1" w:rsidRDefault="00B774FB" w:rsidP="00A777F1">
            <w:pPr>
              <w:pStyle w:val="a3"/>
              <w:numPr>
                <w:ilvl w:val="0"/>
                <w:numId w:val="2"/>
              </w:numPr>
              <w:ind w:left="0" w:firstLine="0"/>
              <w:rPr>
                <w:rFonts w:ascii="Arial" w:hAnsi="Arial" w:cs="Arial"/>
                <w:color w:val="0D0D0D" w:themeColor="text1" w:themeTint="F2"/>
              </w:rPr>
            </w:pPr>
            <w:r w:rsidRPr="00A777F1">
              <w:rPr>
                <w:rFonts w:ascii="Arial" w:hAnsi="Arial" w:cs="Arial"/>
                <w:color w:val="0D0D0D" w:themeColor="text1" w:themeTint="F2"/>
              </w:rPr>
              <w:t>Доля муниципальных учреждений, имеющих широкополосный доступ к сети "Интернет" со скоростью доступа не ниже 10 Мбит/</w:t>
            </w:r>
            <w:proofErr w:type="gramStart"/>
            <w:r w:rsidRPr="00A777F1">
              <w:rPr>
                <w:rFonts w:ascii="Arial" w:hAnsi="Arial" w:cs="Arial"/>
                <w:color w:val="0D0D0D" w:themeColor="text1" w:themeTint="F2"/>
              </w:rPr>
              <w:t>с</w:t>
            </w:r>
            <w:proofErr w:type="gramEnd"/>
            <w:r w:rsidRPr="00A777F1">
              <w:rPr>
                <w:rFonts w:ascii="Arial" w:hAnsi="Arial" w:cs="Arial"/>
                <w:color w:val="0D0D0D" w:themeColor="text1" w:themeTint="F2"/>
              </w:rPr>
              <w:t>, в среднем по Кимовскому району</w:t>
            </w:r>
          </w:p>
          <w:p w:rsidR="00B774FB" w:rsidRPr="00A777F1" w:rsidRDefault="00B774FB" w:rsidP="00A777F1">
            <w:pPr>
              <w:pStyle w:val="a3"/>
              <w:numPr>
                <w:ilvl w:val="0"/>
                <w:numId w:val="2"/>
              </w:numPr>
              <w:ind w:left="0" w:firstLine="0"/>
              <w:rPr>
                <w:rFonts w:ascii="Arial" w:hAnsi="Arial" w:cs="Arial"/>
                <w:color w:val="0D0D0D" w:themeColor="text1" w:themeTint="F2"/>
              </w:rPr>
            </w:pPr>
            <w:r w:rsidRPr="00A777F1">
              <w:rPr>
                <w:rFonts w:ascii="Arial" w:hAnsi="Arial" w:cs="Arial"/>
                <w:color w:val="0D0D0D" w:themeColor="text1" w:themeTint="F2"/>
              </w:rPr>
              <w:t>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w:t>
            </w:r>
          </w:p>
          <w:p w:rsidR="00B774FB" w:rsidRPr="00A777F1" w:rsidRDefault="00B774FB" w:rsidP="00A777F1">
            <w:pPr>
              <w:pStyle w:val="a3"/>
              <w:numPr>
                <w:ilvl w:val="0"/>
                <w:numId w:val="2"/>
              </w:numPr>
              <w:ind w:left="0" w:firstLine="0"/>
              <w:rPr>
                <w:rFonts w:ascii="Arial" w:hAnsi="Arial" w:cs="Arial"/>
                <w:color w:val="0D0D0D" w:themeColor="text1" w:themeTint="F2"/>
              </w:rPr>
            </w:pPr>
            <w:r w:rsidRPr="00A777F1">
              <w:rPr>
                <w:rFonts w:ascii="Arial" w:hAnsi="Arial" w:cs="Arial"/>
                <w:color w:val="0D0D0D" w:themeColor="text1" w:themeTint="F2"/>
              </w:rPr>
              <w:t>Доля государственных и муниципальных услуг, предоставляемых посредством Региональной системы межведомственного электронного взаимодействия</w:t>
            </w:r>
          </w:p>
          <w:p w:rsidR="00B774FB" w:rsidRPr="00A777F1" w:rsidRDefault="00B774FB" w:rsidP="00A777F1">
            <w:pPr>
              <w:pStyle w:val="a3"/>
              <w:numPr>
                <w:ilvl w:val="0"/>
                <w:numId w:val="2"/>
              </w:numPr>
              <w:ind w:left="0" w:firstLine="0"/>
              <w:rPr>
                <w:rFonts w:ascii="Arial" w:hAnsi="Arial" w:cs="Arial"/>
                <w:color w:val="0D0D0D" w:themeColor="text1" w:themeTint="F2"/>
              </w:rPr>
            </w:pPr>
            <w:r w:rsidRPr="00A777F1">
              <w:rPr>
                <w:rFonts w:ascii="Arial" w:hAnsi="Arial" w:cs="Arial"/>
              </w:rPr>
              <w:t>Доля граждан, использующих механизм получения государственных и муниципальных услуг в электронной форме</w:t>
            </w:r>
            <w:proofErr w:type="gramStart"/>
            <w:r w:rsidRPr="00A777F1">
              <w:rPr>
                <w:rFonts w:ascii="Arial" w:hAnsi="Arial" w:cs="Arial"/>
              </w:rPr>
              <w:t xml:space="preserve"> (%).</w:t>
            </w:r>
            <w:proofErr w:type="gramEnd"/>
          </w:p>
          <w:p w:rsidR="00B774FB" w:rsidRPr="00A777F1" w:rsidRDefault="00B774FB" w:rsidP="00A777F1">
            <w:pPr>
              <w:pStyle w:val="a3"/>
              <w:numPr>
                <w:ilvl w:val="0"/>
                <w:numId w:val="2"/>
              </w:numPr>
              <w:ind w:left="0" w:firstLine="0"/>
              <w:rPr>
                <w:rFonts w:ascii="Arial" w:hAnsi="Arial" w:cs="Arial"/>
                <w:color w:val="0D0D0D" w:themeColor="text1" w:themeTint="F2"/>
              </w:rPr>
            </w:pPr>
            <w:proofErr w:type="gramStart"/>
            <w:r w:rsidRPr="00A777F1">
              <w:rPr>
                <w:rFonts w:ascii="Arial" w:hAnsi="Arial" w:cs="Arial"/>
              </w:rPr>
              <w:t>Доля граждан Тульской области старше 14 лет, имеющих подтвержденный аккаунт ЕСИА (%)</w:t>
            </w:r>
            <w:proofErr w:type="gramEnd"/>
          </w:p>
          <w:p w:rsidR="00B774FB" w:rsidRPr="00A777F1" w:rsidRDefault="00B774FB" w:rsidP="00A777F1">
            <w:pPr>
              <w:pStyle w:val="a3"/>
              <w:numPr>
                <w:ilvl w:val="0"/>
                <w:numId w:val="2"/>
              </w:numPr>
              <w:ind w:left="0" w:firstLine="0"/>
              <w:rPr>
                <w:rFonts w:ascii="Arial" w:hAnsi="Arial" w:cs="Arial"/>
                <w:color w:val="0D0D0D" w:themeColor="text1" w:themeTint="F2"/>
              </w:rPr>
            </w:pPr>
            <w:r w:rsidRPr="00A777F1">
              <w:rPr>
                <w:rFonts w:ascii="Arial" w:hAnsi="Arial" w:cs="Arial"/>
              </w:rPr>
              <w:t>Уровень удовлетворенности граждан Российской Федерации качеством предоставления государственных и муниципальных услуг</w:t>
            </w:r>
          </w:p>
          <w:p w:rsidR="00B774FB" w:rsidRPr="00A777F1" w:rsidRDefault="00B774FB" w:rsidP="00A777F1">
            <w:pPr>
              <w:pStyle w:val="a3"/>
              <w:numPr>
                <w:ilvl w:val="0"/>
                <w:numId w:val="2"/>
              </w:numPr>
              <w:ind w:left="0" w:firstLine="0"/>
              <w:rPr>
                <w:rFonts w:ascii="Arial" w:hAnsi="Arial" w:cs="Arial"/>
                <w:color w:val="0D0D0D" w:themeColor="text1" w:themeTint="F2"/>
              </w:rPr>
            </w:pPr>
            <w:r w:rsidRPr="00A777F1">
              <w:rPr>
                <w:rFonts w:ascii="Arial" w:hAnsi="Arial" w:cs="Arial"/>
              </w:rPr>
              <w:t>Количество сотрудников аппарата правительства, органов исполнительной власти и государственных учреждений, прошедших обучение работе с информационными системами;</w:t>
            </w:r>
          </w:p>
          <w:p w:rsidR="00B774FB" w:rsidRPr="00A777F1" w:rsidRDefault="00B774FB" w:rsidP="00A777F1">
            <w:pPr>
              <w:pStyle w:val="a3"/>
              <w:numPr>
                <w:ilvl w:val="0"/>
                <w:numId w:val="2"/>
              </w:numPr>
              <w:autoSpaceDE w:val="0"/>
              <w:autoSpaceDN w:val="0"/>
              <w:adjustRightInd w:val="0"/>
              <w:ind w:left="0" w:firstLine="0"/>
              <w:rPr>
                <w:rFonts w:ascii="Arial" w:hAnsi="Arial" w:cs="Arial"/>
              </w:rPr>
            </w:pPr>
            <w:r w:rsidRPr="00A777F1">
              <w:rPr>
                <w:rFonts w:ascii="Arial" w:hAnsi="Arial" w:cs="Arial"/>
              </w:rPr>
              <w:t>Доля автоматизированных рабочих мест в Администрации, на которых производится обработка информации ограниченного распространения, соответствующих требованиям нормативных документов в области информационной безопасности;</w:t>
            </w:r>
          </w:p>
          <w:p w:rsidR="00B774FB" w:rsidRPr="00A777F1" w:rsidRDefault="00B774FB" w:rsidP="00A777F1">
            <w:pPr>
              <w:pStyle w:val="a3"/>
              <w:numPr>
                <w:ilvl w:val="0"/>
                <w:numId w:val="2"/>
              </w:numPr>
              <w:autoSpaceDE w:val="0"/>
              <w:autoSpaceDN w:val="0"/>
              <w:adjustRightInd w:val="0"/>
              <w:ind w:left="0" w:firstLine="0"/>
              <w:rPr>
                <w:rFonts w:ascii="Arial" w:hAnsi="Arial" w:cs="Arial"/>
              </w:rPr>
            </w:pPr>
            <w:r w:rsidRPr="00A777F1">
              <w:rPr>
                <w:rFonts w:ascii="Arial" w:hAnsi="Arial" w:cs="Arial"/>
              </w:rPr>
              <w:t xml:space="preserve">доля отечественных товаров и услуг в объеме </w:t>
            </w:r>
            <w:r w:rsidRPr="00A777F1">
              <w:rPr>
                <w:rFonts w:ascii="Arial" w:hAnsi="Arial" w:cs="Arial"/>
              </w:rPr>
              <w:lastRenderedPageBreak/>
              <w:t xml:space="preserve">внутреннего рынка информационных и телекоммуникационных технологий </w:t>
            </w:r>
          </w:p>
          <w:p w:rsidR="00B774FB" w:rsidRPr="00A777F1" w:rsidRDefault="00B774FB" w:rsidP="00A777F1">
            <w:pPr>
              <w:pStyle w:val="a3"/>
              <w:numPr>
                <w:ilvl w:val="0"/>
                <w:numId w:val="2"/>
              </w:numPr>
              <w:autoSpaceDE w:val="0"/>
              <w:autoSpaceDN w:val="0"/>
              <w:adjustRightInd w:val="0"/>
              <w:ind w:left="0" w:firstLine="0"/>
              <w:rPr>
                <w:rFonts w:ascii="Arial" w:hAnsi="Arial" w:cs="Arial"/>
                <w:color w:val="0D0D0D" w:themeColor="text1" w:themeTint="F2"/>
              </w:rPr>
            </w:pPr>
            <w:r w:rsidRPr="00A777F1">
              <w:rPr>
                <w:rFonts w:ascii="Arial" w:hAnsi="Arial" w:cs="Arial"/>
              </w:rPr>
              <w:t>доля размещенных заказов на поставки товаров,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w:t>
            </w:r>
          </w:p>
          <w:p w:rsidR="00B774FB" w:rsidRPr="00A777F1" w:rsidRDefault="00B774FB" w:rsidP="00A777F1">
            <w:pPr>
              <w:pStyle w:val="a3"/>
              <w:numPr>
                <w:ilvl w:val="0"/>
                <w:numId w:val="2"/>
              </w:numPr>
              <w:ind w:left="0" w:firstLine="0"/>
              <w:rPr>
                <w:rFonts w:ascii="Arial" w:hAnsi="Arial" w:cs="Arial"/>
                <w:color w:val="0D0D0D" w:themeColor="text1" w:themeTint="F2"/>
              </w:rPr>
            </w:pPr>
            <w:r w:rsidRPr="00A777F1">
              <w:rPr>
                <w:rFonts w:ascii="Arial" w:hAnsi="Arial" w:cs="Arial"/>
                <w:color w:val="0D0D0D" w:themeColor="text1" w:themeTint="F2"/>
              </w:rPr>
              <w:t>Количество обращений граждан, выполненных с нарушением сроков исполнения</w:t>
            </w:r>
          </w:p>
          <w:p w:rsidR="00B774FB" w:rsidRPr="00A777F1" w:rsidRDefault="00B774FB" w:rsidP="00A777F1">
            <w:pPr>
              <w:pStyle w:val="a3"/>
              <w:numPr>
                <w:ilvl w:val="0"/>
                <w:numId w:val="2"/>
              </w:numPr>
              <w:ind w:left="0" w:firstLine="0"/>
              <w:rPr>
                <w:rFonts w:ascii="Arial" w:hAnsi="Arial" w:cs="Arial"/>
                <w:color w:val="0D0D0D" w:themeColor="text1" w:themeTint="F2"/>
              </w:rPr>
            </w:pPr>
            <w:r w:rsidRPr="00A777F1">
              <w:rPr>
                <w:rFonts w:ascii="Arial" w:hAnsi="Arial" w:cs="Arial"/>
                <w:color w:val="0D0D0D" w:themeColor="text1" w:themeTint="F2"/>
              </w:rPr>
              <w:t>Доля структурных подразделений администрации МО Кимовский район,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w:t>
            </w:r>
          </w:p>
          <w:p w:rsidR="00B774FB" w:rsidRPr="00A777F1" w:rsidRDefault="00B774FB" w:rsidP="00A777F1">
            <w:pPr>
              <w:pStyle w:val="a3"/>
              <w:numPr>
                <w:ilvl w:val="0"/>
                <w:numId w:val="2"/>
              </w:numPr>
              <w:ind w:left="0" w:firstLine="0"/>
              <w:rPr>
                <w:rFonts w:ascii="Arial" w:hAnsi="Arial" w:cs="Arial"/>
                <w:color w:val="0D0D0D" w:themeColor="text1" w:themeTint="F2"/>
              </w:rPr>
            </w:pPr>
            <w:r w:rsidRPr="00A777F1">
              <w:rPr>
                <w:rFonts w:ascii="Arial" w:hAnsi="Arial" w:cs="Arial"/>
                <w:color w:val="0D0D0D" w:themeColor="text1" w:themeTint="F2"/>
              </w:rPr>
              <w:t>Доля защищенных рабочих станций/серверов в органах местного самоуправления Кимовского района в общем числе рабочих станций/серверов</w:t>
            </w:r>
          </w:p>
        </w:tc>
      </w:tr>
      <w:tr w:rsidR="00B774FB" w:rsidRPr="00A777F1" w:rsidTr="00A777F1">
        <w:trPr>
          <w:jc w:val="center"/>
        </w:trPr>
        <w:tc>
          <w:tcPr>
            <w:tcW w:w="2640" w:type="dxa"/>
            <w:tcBorders>
              <w:top w:val="single" w:sz="6" w:space="0" w:color="auto"/>
              <w:left w:val="single" w:sz="6" w:space="0" w:color="auto"/>
              <w:bottom w:val="single" w:sz="4" w:space="0" w:color="auto"/>
              <w:right w:val="single" w:sz="6" w:space="0" w:color="auto"/>
            </w:tcBorders>
          </w:tcPr>
          <w:p w:rsidR="00B774FB" w:rsidRPr="00A777F1" w:rsidRDefault="00B774FB" w:rsidP="00A777F1">
            <w:pPr>
              <w:pStyle w:val="ConsPlusCell"/>
              <w:widowControl/>
              <w:contextualSpacing/>
              <w:rPr>
                <w:color w:val="0D0D0D" w:themeColor="text1" w:themeTint="F2"/>
                <w:sz w:val="24"/>
                <w:szCs w:val="24"/>
              </w:rPr>
            </w:pPr>
            <w:r w:rsidRPr="00A777F1">
              <w:rPr>
                <w:color w:val="0D0D0D" w:themeColor="text1" w:themeTint="F2"/>
                <w:sz w:val="24"/>
                <w:szCs w:val="24"/>
              </w:rPr>
              <w:lastRenderedPageBreak/>
              <w:t>Этапы и сроки реализации Программы</w:t>
            </w:r>
          </w:p>
        </w:tc>
        <w:tc>
          <w:tcPr>
            <w:tcW w:w="6607" w:type="dxa"/>
            <w:tcBorders>
              <w:top w:val="single" w:sz="6" w:space="0" w:color="auto"/>
              <w:left w:val="single" w:sz="6" w:space="0" w:color="auto"/>
              <w:bottom w:val="single" w:sz="6" w:space="0" w:color="auto"/>
              <w:right w:val="single" w:sz="6" w:space="0" w:color="auto"/>
            </w:tcBorders>
          </w:tcPr>
          <w:p w:rsidR="00B774FB" w:rsidRPr="00A777F1" w:rsidRDefault="00B774FB" w:rsidP="00A777F1">
            <w:pPr>
              <w:pStyle w:val="ConsPlusCell"/>
              <w:widowControl/>
              <w:contextualSpacing/>
              <w:rPr>
                <w:color w:val="0D0D0D" w:themeColor="text1" w:themeTint="F2"/>
                <w:sz w:val="24"/>
                <w:szCs w:val="24"/>
              </w:rPr>
            </w:pPr>
            <w:r w:rsidRPr="00A777F1">
              <w:rPr>
                <w:color w:val="0D0D0D" w:themeColor="text1" w:themeTint="F2"/>
                <w:sz w:val="24"/>
                <w:szCs w:val="24"/>
              </w:rPr>
              <w:t>Срок реализации программы с 2017 по 2021 годы, разделение на этапы не предусмотрено</w:t>
            </w:r>
          </w:p>
        </w:tc>
      </w:tr>
      <w:tr w:rsidR="00B774FB" w:rsidRPr="00A777F1" w:rsidTr="00A777F1">
        <w:trPr>
          <w:jc w:val="center"/>
        </w:trPr>
        <w:tc>
          <w:tcPr>
            <w:tcW w:w="2640" w:type="dxa"/>
            <w:tcBorders>
              <w:top w:val="single" w:sz="6" w:space="0" w:color="auto"/>
              <w:left w:val="single" w:sz="6" w:space="0" w:color="auto"/>
              <w:bottom w:val="single" w:sz="4" w:space="0" w:color="auto"/>
              <w:right w:val="single" w:sz="6" w:space="0" w:color="auto"/>
            </w:tcBorders>
          </w:tcPr>
          <w:p w:rsidR="00B774FB" w:rsidRPr="00A777F1" w:rsidRDefault="00B774FB" w:rsidP="00A777F1">
            <w:pPr>
              <w:pStyle w:val="ConsPlusCell"/>
              <w:widowControl/>
              <w:contextualSpacing/>
              <w:rPr>
                <w:color w:val="0D0D0D" w:themeColor="text1" w:themeTint="F2"/>
                <w:sz w:val="24"/>
                <w:szCs w:val="24"/>
              </w:rPr>
            </w:pPr>
            <w:r w:rsidRPr="00A777F1">
              <w:rPr>
                <w:color w:val="0D0D0D" w:themeColor="text1" w:themeTint="F2"/>
                <w:sz w:val="24"/>
                <w:szCs w:val="24"/>
              </w:rPr>
              <w:t>Объемы бюджетных ассигнований Программы</w:t>
            </w:r>
          </w:p>
        </w:tc>
        <w:tc>
          <w:tcPr>
            <w:tcW w:w="6607" w:type="dxa"/>
            <w:tcBorders>
              <w:top w:val="single" w:sz="6" w:space="0" w:color="auto"/>
              <w:left w:val="single" w:sz="6" w:space="0" w:color="auto"/>
              <w:bottom w:val="single" w:sz="6" w:space="0" w:color="auto"/>
              <w:right w:val="single" w:sz="6" w:space="0" w:color="auto"/>
            </w:tcBorders>
          </w:tcPr>
          <w:p w:rsidR="00B774FB" w:rsidRPr="00A777F1" w:rsidRDefault="00B774FB" w:rsidP="00A777F1">
            <w:pPr>
              <w:pStyle w:val="ConsPlusCell"/>
              <w:widowControl/>
              <w:contextualSpacing/>
              <w:rPr>
                <w:color w:val="FF0000"/>
                <w:sz w:val="24"/>
                <w:szCs w:val="24"/>
              </w:rPr>
            </w:pPr>
            <w:r w:rsidRPr="00A777F1">
              <w:rPr>
                <w:color w:val="0D0D0D" w:themeColor="text1" w:themeTint="F2"/>
                <w:sz w:val="24"/>
                <w:szCs w:val="24"/>
              </w:rPr>
              <w:t xml:space="preserve">Общий объем финансирования Программы – средства местного бюджета – </w:t>
            </w:r>
            <w:r w:rsidRPr="00A777F1">
              <w:rPr>
                <w:bCs/>
                <w:color w:val="0D0D0D"/>
                <w:sz w:val="24"/>
                <w:szCs w:val="24"/>
              </w:rPr>
              <w:t xml:space="preserve">15779,40 </w:t>
            </w:r>
            <w:r w:rsidRPr="00A777F1">
              <w:rPr>
                <w:sz w:val="24"/>
                <w:szCs w:val="24"/>
              </w:rPr>
              <w:t>тыс. руб., в том числе по годам:</w:t>
            </w:r>
          </w:p>
          <w:p w:rsidR="00B774FB" w:rsidRPr="00A777F1" w:rsidRDefault="00B774FB" w:rsidP="00A777F1">
            <w:pPr>
              <w:pStyle w:val="ConsPlusCell"/>
              <w:widowControl/>
              <w:contextualSpacing/>
              <w:rPr>
                <w:sz w:val="24"/>
                <w:szCs w:val="24"/>
              </w:rPr>
            </w:pPr>
            <w:r w:rsidRPr="00A777F1">
              <w:rPr>
                <w:sz w:val="24"/>
                <w:szCs w:val="24"/>
              </w:rPr>
              <w:t xml:space="preserve">2017 год – </w:t>
            </w:r>
            <w:r w:rsidRPr="00A777F1">
              <w:rPr>
                <w:bCs/>
                <w:color w:val="0D0D0D"/>
                <w:sz w:val="24"/>
                <w:szCs w:val="24"/>
              </w:rPr>
              <w:t>2800,</w:t>
            </w:r>
            <w:r w:rsidR="00B92097" w:rsidRPr="00A777F1">
              <w:rPr>
                <w:bCs/>
                <w:color w:val="0D0D0D"/>
                <w:sz w:val="24"/>
                <w:szCs w:val="24"/>
              </w:rPr>
              <w:t>0</w:t>
            </w:r>
            <w:r w:rsidRPr="00A777F1">
              <w:rPr>
                <w:bCs/>
                <w:color w:val="0D0D0D"/>
                <w:sz w:val="24"/>
                <w:szCs w:val="24"/>
              </w:rPr>
              <w:t xml:space="preserve"> </w:t>
            </w:r>
            <w:r w:rsidRPr="00A777F1">
              <w:rPr>
                <w:sz w:val="24"/>
                <w:szCs w:val="24"/>
              </w:rPr>
              <w:t>тыс. руб.;</w:t>
            </w:r>
          </w:p>
          <w:p w:rsidR="00B774FB" w:rsidRPr="00A777F1" w:rsidRDefault="00B774FB" w:rsidP="00A777F1">
            <w:pPr>
              <w:pStyle w:val="ConsPlusCell"/>
              <w:widowControl/>
              <w:contextualSpacing/>
              <w:rPr>
                <w:color w:val="0D0D0D" w:themeColor="text1" w:themeTint="F2"/>
                <w:sz w:val="24"/>
                <w:szCs w:val="24"/>
              </w:rPr>
            </w:pPr>
            <w:r w:rsidRPr="00A777F1">
              <w:rPr>
                <w:color w:val="0D0D0D" w:themeColor="text1" w:themeTint="F2"/>
                <w:sz w:val="24"/>
                <w:szCs w:val="24"/>
              </w:rPr>
              <w:t xml:space="preserve">2018 год – </w:t>
            </w:r>
            <w:r w:rsidR="00B92097" w:rsidRPr="00A777F1">
              <w:rPr>
                <w:color w:val="0D0D0D" w:themeColor="text1" w:themeTint="F2"/>
                <w:sz w:val="24"/>
                <w:szCs w:val="24"/>
              </w:rPr>
              <w:t>2050</w:t>
            </w:r>
            <w:r w:rsidRPr="00A777F1">
              <w:rPr>
                <w:bCs/>
                <w:color w:val="0D0D0D" w:themeColor="text1" w:themeTint="F2"/>
                <w:sz w:val="24"/>
                <w:szCs w:val="24"/>
              </w:rPr>
              <w:t xml:space="preserve">,00 </w:t>
            </w:r>
            <w:r w:rsidRPr="00A777F1">
              <w:rPr>
                <w:color w:val="0D0D0D" w:themeColor="text1" w:themeTint="F2"/>
                <w:sz w:val="24"/>
                <w:szCs w:val="24"/>
              </w:rPr>
              <w:t>тыс. руб.;</w:t>
            </w:r>
          </w:p>
          <w:p w:rsidR="00B774FB" w:rsidRPr="00A777F1" w:rsidRDefault="00B774FB" w:rsidP="00A777F1">
            <w:pPr>
              <w:pStyle w:val="ConsPlusCell"/>
              <w:widowControl/>
              <w:contextualSpacing/>
              <w:rPr>
                <w:color w:val="0D0D0D" w:themeColor="text1" w:themeTint="F2"/>
                <w:sz w:val="24"/>
                <w:szCs w:val="24"/>
              </w:rPr>
            </w:pPr>
            <w:r w:rsidRPr="00A777F1">
              <w:rPr>
                <w:color w:val="0D0D0D" w:themeColor="text1" w:themeTint="F2"/>
                <w:sz w:val="24"/>
                <w:szCs w:val="24"/>
              </w:rPr>
              <w:t xml:space="preserve">2019 год – </w:t>
            </w:r>
            <w:r w:rsidR="00B92097" w:rsidRPr="00A777F1">
              <w:rPr>
                <w:color w:val="0D0D0D" w:themeColor="text1" w:themeTint="F2"/>
                <w:sz w:val="24"/>
                <w:szCs w:val="24"/>
              </w:rPr>
              <w:t>2750</w:t>
            </w:r>
            <w:r w:rsidRPr="00A777F1">
              <w:rPr>
                <w:bCs/>
                <w:color w:val="0D0D0D"/>
                <w:sz w:val="24"/>
                <w:szCs w:val="24"/>
              </w:rPr>
              <w:t xml:space="preserve">,00 </w:t>
            </w:r>
            <w:r w:rsidRPr="00A777F1">
              <w:rPr>
                <w:color w:val="0D0D0D" w:themeColor="text1" w:themeTint="F2"/>
                <w:sz w:val="24"/>
                <w:szCs w:val="24"/>
              </w:rPr>
              <w:t>тыс. руб.;</w:t>
            </w:r>
          </w:p>
          <w:p w:rsidR="00B774FB" w:rsidRPr="00A777F1" w:rsidRDefault="00B774FB" w:rsidP="00A777F1">
            <w:pPr>
              <w:pStyle w:val="ConsPlusCell"/>
              <w:widowControl/>
              <w:contextualSpacing/>
              <w:rPr>
                <w:color w:val="0D0D0D" w:themeColor="text1" w:themeTint="F2"/>
                <w:sz w:val="24"/>
                <w:szCs w:val="24"/>
              </w:rPr>
            </w:pPr>
            <w:r w:rsidRPr="00A777F1">
              <w:rPr>
                <w:color w:val="0D0D0D" w:themeColor="text1" w:themeTint="F2"/>
                <w:sz w:val="24"/>
                <w:szCs w:val="24"/>
              </w:rPr>
              <w:t>2020 год – 3582,00 тыс. руб.;</w:t>
            </w:r>
          </w:p>
          <w:p w:rsidR="00B774FB" w:rsidRPr="00A777F1" w:rsidRDefault="00B774FB" w:rsidP="00A777F1">
            <w:pPr>
              <w:pStyle w:val="ConsPlusCell"/>
              <w:widowControl/>
              <w:contextualSpacing/>
              <w:rPr>
                <w:color w:val="0D0D0D" w:themeColor="text1" w:themeTint="F2"/>
                <w:sz w:val="24"/>
                <w:szCs w:val="24"/>
              </w:rPr>
            </w:pPr>
            <w:r w:rsidRPr="00A777F1">
              <w:rPr>
                <w:color w:val="0D0D0D" w:themeColor="text1" w:themeTint="F2"/>
                <w:sz w:val="24"/>
                <w:szCs w:val="24"/>
              </w:rPr>
              <w:t>2021 год – 3112,00 тыс. руб.</w:t>
            </w:r>
          </w:p>
        </w:tc>
      </w:tr>
      <w:tr w:rsidR="00B774FB" w:rsidRPr="00A777F1" w:rsidTr="00A777F1">
        <w:trPr>
          <w:jc w:val="center"/>
        </w:trPr>
        <w:tc>
          <w:tcPr>
            <w:tcW w:w="2640" w:type="dxa"/>
            <w:tcBorders>
              <w:top w:val="single" w:sz="6" w:space="0" w:color="auto"/>
              <w:left w:val="single" w:sz="6" w:space="0" w:color="auto"/>
              <w:bottom w:val="single" w:sz="6" w:space="0" w:color="auto"/>
              <w:right w:val="single" w:sz="4" w:space="0" w:color="auto"/>
            </w:tcBorders>
          </w:tcPr>
          <w:p w:rsidR="00B774FB" w:rsidRPr="00A777F1" w:rsidRDefault="00B774FB" w:rsidP="00A777F1">
            <w:pPr>
              <w:pStyle w:val="ConsPlusCell"/>
              <w:widowControl/>
              <w:contextualSpacing/>
              <w:rPr>
                <w:color w:val="0D0D0D" w:themeColor="text1" w:themeTint="F2"/>
                <w:sz w:val="24"/>
                <w:szCs w:val="24"/>
              </w:rPr>
            </w:pPr>
            <w:r w:rsidRPr="00A777F1">
              <w:rPr>
                <w:color w:val="0D0D0D" w:themeColor="text1" w:themeTint="F2"/>
                <w:sz w:val="24"/>
                <w:szCs w:val="24"/>
              </w:rPr>
              <w:t xml:space="preserve">Ожидаемые результаты реализации Программы </w:t>
            </w:r>
          </w:p>
        </w:tc>
        <w:tc>
          <w:tcPr>
            <w:tcW w:w="6607" w:type="dxa"/>
            <w:tcBorders>
              <w:top w:val="single" w:sz="4" w:space="0" w:color="auto"/>
              <w:left w:val="single" w:sz="4" w:space="0" w:color="auto"/>
              <w:bottom w:val="single" w:sz="4" w:space="0" w:color="auto"/>
              <w:right w:val="single" w:sz="4" w:space="0" w:color="auto"/>
            </w:tcBorders>
          </w:tcPr>
          <w:p w:rsidR="00B774FB" w:rsidRPr="00A777F1" w:rsidRDefault="00B774FB" w:rsidP="00A777F1">
            <w:pPr>
              <w:pStyle w:val="a3"/>
              <w:numPr>
                <w:ilvl w:val="0"/>
                <w:numId w:val="3"/>
              </w:numPr>
              <w:ind w:left="0" w:firstLine="0"/>
              <w:rPr>
                <w:rFonts w:ascii="Arial" w:hAnsi="Arial" w:cs="Arial"/>
                <w:color w:val="0D0D0D" w:themeColor="text1" w:themeTint="F2"/>
              </w:rPr>
            </w:pPr>
            <w:r w:rsidRPr="00A777F1">
              <w:rPr>
                <w:rFonts w:ascii="Arial" w:hAnsi="Arial" w:cs="Arial"/>
                <w:color w:val="0D0D0D" w:themeColor="text1" w:themeTint="F2"/>
              </w:rPr>
              <w:t>Доля муниципальных учреждений, имеющих широкополосный доступ к сети "Интернет" со скоростью доступа не ниже 10 Мбит/</w:t>
            </w:r>
            <w:proofErr w:type="gramStart"/>
            <w:r w:rsidRPr="00A777F1">
              <w:rPr>
                <w:rFonts w:ascii="Arial" w:hAnsi="Arial" w:cs="Arial"/>
                <w:color w:val="0D0D0D" w:themeColor="text1" w:themeTint="F2"/>
              </w:rPr>
              <w:t>с</w:t>
            </w:r>
            <w:proofErr w:type="gramEnd"/>
            <w:r w:rsidRPr="00A777F1">
              <w:rPr>
                <w:rFonts w:ascii="Arial" w:hAnsi="Arial" w:cs="Arial"/>
                <w:color w:val="0D0D0D" w:themeColor="text1" w:themeTint="F2"/>
              </w:rPr>
              <w:t xml:space="preserve">, </w:t>
            </w:r>
            <w:proofErr w:type="gramStart"/>
            <w:r w:rsidRPr="00A777F1">
              <w:rPr>
                <w:rFonts w:ascii="Arial" w:hAnsi="Arial" w:cs="Arial"/>
                <w:color w:val="0D0D0D" w:themeColor="text1" w:themeTint="F2"/>
              </w:rPr>
              <w:t>в</w:t>
            </w:r>
            <w:proofErr w:type="gramEnd"/>
            <w:r w:rsidRPr="00A777F1">
              <w:rPr>
                <w:rFonts w:ascii="Arial" w:hAnsi="Arial" w:cs="Arial"/>
                <w:color w:val="0D0D0D" w:themeColor="text1" w:themeTint="F2"/>
              </w:rPr>
              <w:t xml:space="preserve"> среднем по Кимовскому району к концу 2021 года 100%;</w:t>
            </w:r>
          </w:p>
          <w:p w:rsidR="00B774FB" w:rsidRPr="00A777F1" w:rsidRDefault="00B774FB" w:rsidP="00A777F1">
            <w:pPr>
              <w:pStyle w:val="a3"/>
              <w:numPr>
                <w:ilvl w:val="0"/>
                <w:numId w:val="3"/>
              </w:numPr>
              <w:ind w:left="0" w:firstLine="0"/>
              <w:rPr>
                <w:rFonts w:ascii="Arial" w:hAnsi="Arial" w:cs="Arial"/>
                <w:color w:val="0D0D0D" w:themeColor="text1" w:themeTint="F2"/>
              </w:rPr>
            </w:pPr>
            <w:r w:rsidRPr="00A777F1">
              <w:rPr>
                <w:rFonts w:ascii="Arial" w:hAnsi="Arial" w:cs="Arial"/>
                <w:color w:val="0D0D0D" w:themeColor="text1" w:themeTint="F2"/>
              </w:rPr>
              <w:t>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 к концу 2021 года 100%;</w:t>
            </w:r>
          </w:p>
          <w:p w:rsidR="00B774FB" w:rsidRPr="00A777F1" w:rsidRDefault="00B774FB" w:rsidP="00A777F1">
            <w:pPr>
              <w:pStyle w:val="a3"/>
              <w:numPr>
                <w:ilvl w:val="0"/>
                <w:numId w:val="3"/>
              </w:numPr>
              <w:ind w:left="0" w:firstLine="0"/>
              <w:rPr>
                <w:rFonts w:ascii="Arial" w:hAnsi="Arial" w:cs="Arial"/>
                <w:color w:val="0D0D0D" w:themeColor="text1" w:themeTint="F2"/>
              </w:rPr>
            </w:pPr>
            <w:r w:rsidRPr="00A777F1">
              <w:rPr>
                <w:rFonts w:ascii="Arial" w:hAnsi="Arial" w:cs="Arial"/>
                <w:color w:val="0D0D0D" w:themeColor="text1" w:themeTint="F2"/>
              </w:rPr>
              <w:t>Доля государственных и муниципальных услуг, предоставляемых посредством Региональной системы межведомственного электронного взаимодействия к концу 2021 года 100%;</w:t>
            </w:r>
          </w:p>
          <w:p w:rsidR="00B774FB" w:rsidRPr="00A777F1" w:rsidRDefault="00B774FB" w:rsidP="00A777F1">
            <w:pPr>
              <w:pStyle w:val="a3"/>
              <w:numPr>
                <w:ilvl w:val="0"/>
                <w:numId w:val="3"/>
              </w:numPr>
              <w:ind w:left="0" w:firstLine="0"/>
              <w:rPr>
                <w:rFonts w:ascii="Arial" w:hAnsi="Arial" w:cs="Arial"/>
                <w:color w:val="0D0D0D" w:themeColor="text1" w:themeTint="F2"/>
              </w:rPr>
            </w:pPr>
            <w:r w:rsidRPr="00A777F1">
              <w:rPr>
                <w:rFonts w:ascii="Arial" w:hAnsi="Arial" w:cs="Arial"/>
              </w:rPr>
              <w:t xml:space="preserve">Доля граждан, использующих механизм получения государственных и муниципальных услуг в электронной форме </w:t>
            </w:r>
            <w:r w:rsidRPr="00A777F1">
              <w:rPr>
                <w:rFonts w:ascii="Arial" w:hAnsi="Arial" w:cs="Arial"/>
                <w:color w:val="0D0D0D" w:themeColor="text1" w:themeTint="F2"/>
              </w:rPr>
              <w:t>к концу 2021 года 80%;</w:t>
            </w:r>
            <w:r w:rsidRPr="00A777F1">
              <w:rPr>
                <w:rFonts w:ascii="Arial" w:hAnsi="Arial" w:cs="Arial"/>
              </w:rPr>
              <w:t>.</w:t>
            </w:r>
          </w:p>
          <w:p w:rsidR="00B774FB" w:rsidRPr="00A777F1" w:rsidRDefault="00B774FB" w:rsidP="00A777F1">
            <w:pPr>
              <w:pStyle w:val="a3"/>
              <w:numPr>
                <w:ilvl w:val="0"/>
                <w:numId w:val="3"/>
              </w:numPr>
              <w:ind w:left="0" w:firstLine="0"/>
              <w:rPr>
                <w:rFonts w:ascii="Arial" w:hAnsi="Arial" w:cs="Arial"/>
                <w:color w:val="0D0D0D" w:themeColor="text1" w:themeTint="F2"/>
              </w:rPr>
            </w:pPr>
            <w:proofErr w:type="gramStart"/>
            <w:r w:rsidRPr="00A777F1">
              <w:rPr>
                <w:rFonts w:ascii="Arial" w:hAnsi="Arial" w:cs="Arial"/>
              </w:rPr>
              <w:t xml:space="preserve">Доля граждан Тульской области старше 14 лет, имеющих подтвержденный аккаунт ЕСИА </w:t>
            </w:r>
            <w:r w:rsidRPr="00A777F1">
              <w:rPr>
                <w:rFonts w:ascii="Arial" w:hAnsi="Arial" w:cs="Arial"/>
                <w:color w:val="0D0D0D" w:themeColor="text1" w:themeTint="F2"/>
              </w:rPr>
              <w:t>к концу 2021 года 80%;</w:t>
            </w:r>
            <w:proofErr w:type="gramEnd"/>
          </w:p>
          <w:p w:rsidR="00B774FB" w:rsidRPr="00A777F1" w:rsidRDefault="00B774FB" w:rsidP="00A777F1">
            <w:pPr>
              <w:pStyle w:val="a3"/>
              <w:numPr>
                <w:ilvl w:val="0"/>
                <w:numId w:val="3"/>
              </w:numPr>
              <w:ind w:left="0" w:firstLine="0"/>
              <w:rPr>
                <w:rFonts w:ascii="Arial" w:hAnsi="Arial" w:cs="Arial"/>
                <w:color w:val="0D0D0D" w:themeColor="text1" w:themeTint="F2"/>
              </w:rPr>
            </w:pPr>
            <w:r w:rsidRPr="00A777F1">
              <w:rPr>
                <w:rFonts w:ascii="Arial" w:hAnsi="Arial" w:cs="Arial"/>
              </w:rPr>
              <w:t xml:space="preserve">Уровень удовлетворенности граждан Российской Федерации качеством предоставления государственных </w:t>
            </w:r>
            <w:r w:rsidRPr="00A777F1">
              <w:rPr>
                <w:rFonts w:ascii="Arial" w:hAnsi="Arial" w:cs="Arial"/>
              </w:rPr>
              <w:lastRenderedPageBreak/>
              <w:t xml:space="preserve">и муниципальных услуг </w:t>
            </w:r>
            <w:r w:rsidRPr="00A777F1">
              <w:rPr>
                <w:rFonts w:ascii="Arial" w:hAnsi="Arial" w:cs="Arial"/>
                <w:color w:val="0D0D0D" w:themeColor="text1" w:themeTint="F2"/>
              </w:rPr>
              <w:t>к концу 2021 года 80%;</w:t>
            </w:r>
          </w:p>
          <w:p w:rsidR="00B774FB" w:rsidRPr="00A777F1" w:rsidRDefault="00B774FB" w:rsidP="00A777F1">
            <w:pPr>
              <w:pStyle w:val="a3"/>
              <w:numPr>
                <w:ilvl w:val="0"/>
                <w:numId w:val="3"/>
              </w:numPr>
              <w:ind w:left="0" w:firstLine="0"/>
              <w:rPr>
                <w:rFonts w:ascii="Arial" w:hAnsi="Arial" w:cs="Arial"/>
                <w:color w:val="0D0D0D" w:themeColor="text1" w:themeTint="F2"/>
              </w:rPr>
            </w:pPr>
            <w:r w:rsidRPr="00A777F1">
              <w:rPr>
                <w:rFonts w:ascii="Arial" w:hAnsi="Arial" w:cs="Arial"/>
              </w:rPr>
              <w:t xml:space="preserve">Количество сотрудников Администрации, прошедших обучение работе с информационными системами </w:t>
            </w:r>
            <w:r w:rsidRPr="00A777F1">
              <w:rPr>
                <w:rFonts w:ascii="Arial" w:hAnsi="Arial" w:cs="Arial"/>
                <w:color w:val="0D0D0D" w:themeColor="text1" w:themeTint="F2"/>
              </w:rPr>
              <w:t>к концу 2021 года не менее 80%</w:t>
            </w:r>
            <w:r w:rsidRPr="00A777F1">
              <w:rPr>
                <w:rFonts w:ascii="Arial" w:hAnsi="Arial" w:cs="Arial"/>
              </w:rPr>
              <w:t>;</w:t>
            </w:r>
          </w:p>
          <w:p w:rsidR="00B774FB" w:rsidRPr="00A777F1" w:rsidRDefault="00B774FB" w:rsidP="00A777F1">
            <w:pPr>
              <w:pStyle w:val="a3"/>
              <w:numPr>
                <w:ilvl w:val="0"/>
                <w:numId w:val="3"/>
              </w:numPr>
              <w:autoSpaceDE w:val="0"/>
              <w:autoSpaceDN w:val="0"/>
              <w:adjustRightInd w:val="0"/>
              <w:ind w:left="0" w:firstLine="0"/>
              <w:rPr>
                <w:rFonts w:ascii="Arial" w:hAnsi="Arial" w:cs="Arial"/>
              </w:rPr>
            </w:pPr>
            <w:r w:rsidRPr="00A777F1">
              <w:rPr>
                <w:rFonts w:ascii="Arial" w:hAnsi="Arial" w:cs="Arial"/>
              </w:rPr>
              <w:t xml:space="preserve">Доля автоматизированных рабочих мест в Администрации, на которых производится обработка информации ограниченного распространения, соответствующих требованиям нормативных документов в области информационной безопасности </w:t>
            </w:r>
            <w:r w:rsidRPr="00A777F1">
              <w:rPr>
                <w:rFonts w:ascii="Arial" w:hAnsi="Arial" w:cs="Arial"/>
                <w:color w:val="0D0D0D" w:themeColor="text1" w:themeTint="F2"/>
              </w:rPr>
              <w:t>к концу 2021 года 100%</w:t>
            </w:r>
            <w:r w:rsidRPr="00A777F1">
              <w:rPr>
                <w:rFonts w:ascii="Arial" w:hAnsi="Arial" w:cs="Arial"/>
              </w:rPr>
              <w:t xml:space="preserve">; </w:t>
            </w:r>
          </w:p>
          <w:p w:rsidR="00B774FB" w:rsidRPr="00A777F1" w:rsidRDefault="00B774FB" w:rsidP="00A777F1">
            <w:pPr>
              <w:pStyle w:val="a3"/>
              <w:numPr>
                <w:ilvl w:val="0"/>
                <w:numId w:val="3"/>
              </w:numPr>
              <w:autoSpaceDE w:val="0"/>
              <w:autoSpaceDN w:val="0"/>
              <w:adjustRightInd w:val="0"/>
              <w:ind w:left="0" w:firstLine="0"/>
              <w:rPr>
                <w:rFonts w:ascii="Arial" w:hAnsi="Arial" w:cs="Arial"/>
                <w:color w:val="0D0D0D" w:themeColor="text1" w:themeTint="F2"/>
              </w:rPr>
            </w:pPr>
            <w:r w:rsidRPr="00A777F1">
              <w:rPr>
                <w:rFonts w:ascii="Arial" w:hAnsi="Arial" w:cs="Arial"/>
              </w:rPr>
              <w:t>доля отечественных товаров и услуг в объеме внутреннего рынка информационных и телекоммуникационных технологий - более 50%</w:t>
            </w:r>
          </w:p>
          <w:p w:rsidR="00B774FB" w:rsidRPr="00A777F1" w:rsidRDefault="00B774FB" w:rsidP="00A777F1">
            <w:pPr>
              <w:pStyle w:val="a3"/>
              <w:numPr>
                <w:ilvl w:val="0"/>
                <w:numId w:val="3"/>
              </w:numPr>
              <w:autoSpaceDE w:val="0"/>
              <w:autoSpaceDN w:val="0"/>
              <w:adjustRightInd w:val="0"/>
              <w:ind w:left="0" w:firstLine="0"/>
              <w:rPr>
                <w:rFonts w:ascii="Arial" w:hAnsi="Arial" w:cs="Arial"/>
                <w:color w:val="0D0D0D" w:themeColor="text1" w:themeTint="F2"/>
              </w:rPr>
            </w:pPr>
            <w:r w:rsidRPr="00A777F1">
              <w:rPr>
                <w:rFonts w:ascii="Arial" w:hAnsi="Arial" w:cs="Arial"/>
              </w:rPr>
              <w:t>доля размещенных заказов на поставки товаров,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 - 100%;</w:t>
            </w:r>
          </w:p>
          <w:p w:rsidR="00B774FB" w:rsidRPr="00A777F1" w:rsidRDefault="00B774FB" w:rsidP="00A777F1">
            <w:pPr>
              <w:pStyle w:val="a3"/>
              <w:numPr>
                <w:ilvl w:val="0"/>
                <w:numId w:val="3"/>
              </w:numPr>
              <w:ind w:left="0" w:firstLine="0"/>
              <w:rPr>
                <w:rFonts w:ascii="Arial" w:hAnsi="Arial" w:cs="Arial"/>
                <w:color w:val="0D0D0D" w:themeColor="text1" w:themeTint="F2"/>
              </w:rPr>
            </w:pPr>
            <w:r w:rsidRPr="00A777F1">
              <w:rPr>
                <w:rFonts w:ascii="Arial" w:hAnsi="Arial" w:cs="Arial"/>
                <w:color w:val="0D0D0D" w:themeColor="text1" w:themeTint="F2"/>
              </w:rPr>
              <w:t>Количество обращений граждан, выполненных с нарушением сроков исполнения к концу 2021 года менее 1%;</w:t>
            </w:r>
          </w:p>
          <w:p w:rsidR="00B774FB" w:rsidRPr="00A777F1" w:rsidRDefault="00B774FB" w:rsidP="00A777F1">
            <w:pPr>
              <w:pStyle w:val="a3"/>
              <w:numPr>
                <w:ilvl w:val="0"/>
                <w:numId w:val="3"/>
              </w:numPr>
              <w:ind w:left="0" w:firstLine="0"/>
              <w:rPr>
                <w:rFonts w:ascii="Arial" w:hAnsi="Arial" w:cs="Arial"/>
                <w:color w:val="0D0D0D" w:themeColor="text1" w:themeTint="F2"/>
              </w:rPr>
            </w:pPr>
            <w:r w:rsidRPr="00A777F1">
              <w:rPr>
                <w:rFonts w:ascii="Arial" w:hAnsi="Arial" w:cs="Arial"/>
                <w:color w:val="0D0D0D" w:themeColor="text1" w:themeTint="F2"/>
              </w:rPr>
              <w:t>Доля структурных подразделений администрации МО Кимовский район,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 к концу 2021 года 100%;</w:t>
            </w:r>
          </w:p>
          <w:p w:rsidR="00B774FB" w:rsidRPr="00A777F1" w:rsidRDefault="00B774FB" w:rsidP="00A777F1">
            <w:pPr>
              <w:pStyle w:val="a3"/>
              <w:numPr>
                <w:ilvl w:val="0"/>
                <w:numId w:val="3"/>
              </w:numPr>
              <w:ind w:left="0" w:firstLine="0"/>
              <w:rPr>
                <w:rFonts w:ascii="Arial" w:hAnsi="Arial" w:cs="Arial"/>
                <w:color w:val="0D0D0D" w:themeColor="text1" w:themeTint="F2"/>
              </w:rPr>
            </w:pPr>
            <w:r w:rsidRPr="00A777F1">
              <w:rPr>
                <w:rFonts w:ascii="Arial" w:hAnsi="Arial" w:cs="Arial"/>
                <w:color w:val="0D0D0D" w:themeColor="text1" w:themeTint="F2"/>
              </w:rPr>
              <w:t>Доля защищенных рабочих станций/серверов в органах местного самоуправления Кимовского района в общем числе рабочих станций/серверов к концу 2021 года 100%;</w:t>
            </w:r>
          </w:p>
        </w:tc>
      </w:tr>
    </w:tbl>
    <w:p w:rsidR="00B774FB" w:rsidRPr="00A777F1" w:rsidRDefault="00B774FB" w:rsidP="00A777F1">
      <w:pPr>
        <w:ind w:firstLine="709"/>
        <w:rPr>
          <w:rFonts w:ascii="Arial" w:hAnsi="Arial" w:cs="Arial"/>
          <w:color w:val="0D0D0D" w:themeColor="text1" w:themeTint="F2"/>
        </w:rPr>
      </w:pPr>
    </w:p>
    <w:p w:rsidR="00B774FB" w:rsidRPr="00A777F1" w:rsidRDefault="00B774FB" w:rsidP="00A777F1">
      <w:pPr>
        <w:pStyle w:val="a3"/>
        <w:numPr>
          <w:ilvl w:val="0"/>
          <w:numId w:val="1"/>
        </w:numPr>
        <w:ind w:left="0" w:firstLine="709"/>
        <w:contextualSpacing w:val="0"/>
        <w:jc w:val="center"/>
        <w:rPr>
          <w:rFonts w:ascii="Arial" w:hAnsi="Arial" w:cs="Arial"/>
          <w:b/>
          <w:color w:val="0D0D0D" w:themeColor="text1" w:themeTint="F2"/>
        </w:rPr>
      </w:pPr>
      <w:r w:rsidRPr="00A777F1">
        <w:rPr>
          <w:rFonts w:ascii="Arial" w:hAnsi="Arial" w:cs="Arial"/>
          <w:b/>
          <w:color w:val="0D0D0D" w:themeColor="text1" w:themeTint="F2"/>
        </w:rPr>
        <w:t>Характеристика текущего состояния, основные показатели, основные проблемы информатизации муниципального образования Кимовский район</w:t>
      </w:r>
    </w:p>
    <w:p w:rsidR="00B774FB" w:rsidRPr="00A777F1" w:rsidRDefault="00B774FB" w:rsidP="00A777F1">
      <w:pPr>
        <w:ind w:firstLine="709"/>
        <w:rPr>
          <w:rFonts w:ascii="Arial" w:hAnsi="Arial" w:cs="Arial"/>
          <w:color w:val="0D0D0D" w:themeColor="text1" w:themeTint="F2"/>
        </w:rPr>
      </w:pPr>
      <w:proofErr w:type="gramStart"/>
      <w:r w:rsidRPr="00A777F1">
        <w:rPr>
          <w:rFonts w:ascii="Arial" w:hAnsi="Arial" w:cs="Arial"/>
          <w:color w:val="0D0D0D" w:themeColor="text1" w:themeTint="F2"/>
        </w:rPr>
        <w:t>Развитие информационного общества и электронного правительства представляет широкие возможности для повышения качества жизни граждан муниципального образования Кимовский район (далее – МО Кимовский район), эффективности государственного управления и местного самоуправления в МО Кимовский район, повышения качества услуг, оказываемых в электронной форме, а также создания условий для дальнейшего успешного социально-экономического развития МО Кимовский район.</w:t>
      </w:r>
      <w:proofErr w:type="gramEnd"/>
    </w:p>
    <w:p w:rsidR="00B774FB" w:rsidRPr="00A777F1" w:rsidRDefault="00B774FB" w:rsidP="00A777F1">
      <w:pPr>
        <w:ind w:firstLine="709"/>
        <w:rPr>
          <w:rFonts w:ascii="Arial" w:hAnsi="Arial" w:cs="Arial"/>
          <w:color w:val="0D0D0D" w:themeColor="text1" w:themeTint="F2"/>
        </w:rPr>
      </w:pPr>
      <w:r w:rsidRPr="00A777F1">
        <w:rPr>
          <w:rFonts w:ascii="Arial" w:hAnsi="Arial" w:cs="Arial"/>
          <w:color w:val="0D0D0D" w:themeColor="text1" w:themeTint="F2"/>
        </w:rPr>
        <w:t>Одной из основных задач государственной программы Российской Федерации "Информационное общество (2011 - 2020 годы)" является повышение качества жизни граждан и улучшение условий развития бизнеса в информационном обществе. Достижение поставленной цели Программы невозможно без повышения качества и доступности предоставляемых государственных услуг, упрощения процедур и сокращения сроков их оказания, повышения открытости информации о деятельности органов государственной власти и органов местного самоуправления.</w:t>
      </w:r>
    </w:p>
    <w:p w:rsidR="00B774FB" w:rsidRPr="00A777F1" w:rsidRDefault="00B774FB" w:rsidP="00A777F1">
      <w:pPr>
        <w:ind w:firstLine="709"/>
        <w:rPr>
          <w:rFonts w:ascii="Arial" w:hAnsi="Arial" w:cs="Arial"/>
          <w:color w:val="0D0D0D" w:themeColor="text1" w:themeTint="F2"/>
        </w:rPr>
      </w:pPr>
      <w:r w:rsidRPr="00A777F1">
        <w:rPr>
          <w:rFonts w:ascii="Arial" w:hAnsi="Arial" w:cs="Arial"/>
          <w:color w:val="0D0D0D" w:themeColor="text1" w:themeTint="F2"/>
        </w:rPr>
        <w:lastRenderedPageBreak/>
        <w:t>Активное развитие и широкое применение ИКТ являются на сегодняшний день одними из важных факторов для повышения уровня социально-экономического развития МО Кимовский район, повышения эффективности муниципального управления, создания необходимых условий для включения района в процесс перехода к информационному обществу.</w:t>
      </w:r>
    </w:p>
    <w:p w:rsidR="00B774FB" w:rsidRPr="00A777F1" w:rsidRDefault="00B774FB" w:rsidP="00A777F1">
      <w:pPr>
        <w:ind w:firstLine="709"/>
        <w:rPr>
          <w:rFonts w:ascii="Arial" w:hAnsi="Arial" w:cs="Arial"/>
          <w:color w:val="0D0D0D" w:themeColor="text1" w:themeTint="F2"/>
        </w:rPr>
      </w:pPr>
      <w:r w:rsidRPr="00A777F1">
        <w:rPr>
          <w:rFonts w:ascii="Arial" w:hAnsi="Arial" w:cs="Arial"/>
          <w:color w:val="0D0D0D" w:themeColor="text1" w:themeTint="F2"/>
        </w:rPr>
        <w:t>Эффективность функционирования органов местного самоуправления во многом зависит от достоверности и своевременности получения и передачи информации.</w:t>
      </w:r>
    </w:p>
    <w:p w:rsidR="00B774FB" w:rsidRPr="00A777F1" w:rsidRDefault="00B774FB" w:rsidP="00A777F1">
      <w:pPr>
        <w:ind w:firstLine="709"/>
        <w:rPr>
          <w:rFonts w:ascii="Arial" w:hAnsi="Arial" w:cs="Arial"/>
          <w:color w:val="0D0D0D" w:themeColor="text1" w:themeTint="F2"/>
        </w:rPr>
      </w:pPr>
      <w:r w:rsidRPr="00A777F1">
        <w:rPr>
          <w:rFonts w:ascii="Arial" w:hAnsi="Arial" w:cs="Arial"/>
          <w:color w:val="0D0D0D" w:themeColor="text1" w:themeTint="F2"/>
        </w:rPr>
        <w:t>В настоящее время продолжается этап оснащения органов местного самоуправления МО Кимовский район современной вычислительной техникой и создания соответствующей информационно-технологической и коммуникационной инфраструктуры обеспечения их деятельности.</w:t>
      </w:r>
    </w:p>
    <w:p w:rsidR="00B774FB" w:rsidRPr="00A777F1" w:rsidRDefault="00B774FB" w:rsidP="00A777F1">
      <w:pPr>
        <w:ind w:firstLine="709"/>
        <w:rPr>
          <w:rFonts w:ascii="Arial" w:hAnsi="Arial" w:cs="Arial"/>
          <w:color w:val="0D0D0D" w:themeColor="text1" w:themeTint="F2"/>
        </w:rPr>
      </w:pPr>
      <w:r w:rsidRPr="00A777F1">
        <w:rPr>
          <w:rFonts w:ascii="Arial" w:hAnsi="Arial" w:cs="Arial"/>
          <w:color w:val="0D0D0D" w:themeColor="text1" w:themeTint="F2"/>
        </w:rPr>
        <w:t>Автоматизированные информационные системы стали не только основой информатизации органов местного самоуправления МО Кимовский район, но и значительно ускорили межведомственный информационный обмен, обеспечивают информационное взаимодействие между органами государственной власти и органами местного самоуправления.</w:t>
      </w:r>
    </w:p>
    <w:p w:rsidR="00B774FB" w:rsidRPr="00A777F1" w:rsidRDefault="00B774FB" w:rsidP="00A777F1">
      <w:pPr>
        <w:ind w:firstLine="709"/>
        <w:rPr>
          <w:rFonts w:ascii="Arial" w:hAnsi="Arial" w:cs="Arial"/>
          <w:color w:val="0D0D0D" w:themeColor="text1" w:themeTint="F2"/>
        </w:rPr>
      </w:pPr>
      <w:r w:rsidRPr="00A777F1">
        <w:rPr>
          <w:rFonts w:ascii="Arial" w:hAnsi="Arial" w:cs="Arial"/>
          <w:color w:val="0D0D0D" w:themeColor="text1" w:themeTint="F2"/>
        </w:rPr>
        <w:t>Программа направлена, прежде всего, на интересы граждан, на создание для них новых возможностей, включает в себя мероприятия по информатизации администрации МО Кимовский район. В рамках ее реализации все учреждения будут обеспечены широкополосным доступом к сети "Интернет", компьютерным и коммуникационным оборудованием. В результате повысится эффективность деятельности этих учреждений, качество и доступность оказываемых ими услуг в сфере ИКТ.</w:t>
      </w:r>
    </w:p>
    <w:p w:rsidR="00B774FB" w:rsidRPr="00A777F1" w:rsidRDefault="00B774FB" w:rsidP="00A777F1">
      <w:pPr>
        <w:ind w:firstLine="709"/>
        <w:rPr>
          <w:rFonts w:ascii="Arial" w:hAnsi="Arial" w:cs="Arial"/>
          <w:color w:val="0D0D0D" w:themeColor="text1" w:themeTint="F2"/>
        </w:rPr>
      </w:pPr>
      <w:r w:rsidRPr="00A777F1">
        <w:rPr>
          <w:rFonts w:ascii="Arial" w:hAnsi="Arial" w:cs="Arial"/>
          <w:color w:val="0D0D0D" w:themeColor="text1" w:themeTint="F2"/>
        </w:rPr>
        <w:t>Сохранение достигнутых результатов по степени готовности к развитию информационного общества и по информационной открытости исполнительных органов местного самоуправления является одной из задач, решаемых с помощью Программы.</w:t>
      </w:r>
    </w:p>
    <w:p w:rsidR="00B774FB" w:rsidRPr="00A777F1" w:rsidRDefault="00B774FB" w:rsidP="00A777F1">
      <w:pPr>
        <w:ind w:firstLine="709"/>
        <w:rPr>
          <w:rFonts w:ascii="Arial" w:hAnsi="Arial" w:cs="Arial"/>
          <w:color w:val="0D0D0D" w:themeColor="text1" w:themeTint="F2"/>
        </w:rPr>
      </w:pPr>
      <w:r w:rsidRPr="00A777F1">
        <w:rPr>
          <w:rFonts w:ascii="Arial" w:hAnsi="Arial" w:cs="Arial"/>
          <w:color w:val="0D0D0D" w:themeColor="text1" w:themeTint="F2"/>
        </w:rPr>
        <w:t>Вместе с тем имеются проблемы, оказывающие препятствие на уровень распространения ИКТ и, соответственно, развитие информационного общества в МО Кимовский район:</w:t>
      </w:r>
    </w:p>
    <w:p w:rsidR="00B774FB" w:rsidRPr="00A777F1" w:rsidRDefault="00B774FB" w:rsidP="00A777F1">
      <w:pPr>
        <w:ind w:firstLine="709"/>
        <w:rPr>
          <w:rFonts w:ascii="Arial" w:hAnsi="Arial" w:cs="Arial"/>
          <w:color w:val="0D0D0D" w:themeColor="text1" w:themeTint="F2"/>
        </w:rPr>
      </w:pPr>
      <w:r w:rsidRPr="00A777F1">
        <w:rPr>
          <w:rFonts w:ascii="Arial" w:hAnsi="Arial" w:cs="Arial"/>
          <w:color w:val="0D0D0D" w:themeColor="text1" w:themeTint="F2"/>
        </w:rPr>
        <w:t>- отмечается уровень цифрового неравенства между учреждениями в использовании информационных и телекоммуникационных технологий;</w:t>
      </w:r>
    </w:p>
    <w:p w:rsidR="00B774FB" w:rsidRPr="00A777F1" w:rsidRDefault="00B774FB" w:rsidP="00A777F1">
      <w:pPr>
        <w:ind w:firstLine="709"/>
        <w:rPr>
          <w:rFonts w:ascii="Arial" w:hAnsi="Arial" w:cs="Arial"/>
          <w:color w:val="0D0D0D" w:themeColor="text1" w:themeTint="F2"/>
        </w:rPr>
      </w:pPr>
      <w:r w:rsidRPr="00A777F1">
        <w:rPr>
          <w:rFonts w:ascii="Arial" w:hAnsi="Arial" w:cs="Arial"/>
          <w:color w:val="0D0D0D" w:themeColor="text1" w:themeTint="F2"/>
        </w:rPr>
        <w:t>- недостаточный уровень распространения в обществе базовых навыков использования ИКТ;</w:t>
      </w:r>
    </w:p>
    <w:p w:rsidR="00B774FB" w:rsidRPr="00A777F1" w:rsidRDefault="00B774FB" w:rsidP="00A777F1">
      <w:pPr>
        <w:ind w:firstLine="709"/>
        <w:rPr>
          <w:rFonts w:ascii="Arial" w:hAnsi="Arial" w:cs="Arial"/>
          <w:color w:val="0D0D0D" w:themeColor="text1" w:themeTint="F2"/>
        </w:rPr>
      </w:pPr>
      <w:r w:rsidRPr="00A777F1">
        <w:rPr>
          <w:rFonts w:ascii="Arial" w:hAnsi="Arial" w:cs="Arial"/>
          <w:color w:val="0D0D0D" w:themeColor="text1" w:themeTint="F2"/>
        </w:rPr>
        <w:t>- отсутствие массового интерактивного взаимодействия граждан и организаций с органами власти при оказании последними муниципальных услуг;</w:t>
      </w:r>
    </w:p>
    <w:p w:rsidR="00B774FB" w:rsidRPr="00A777F1" w:rsidRDefault="00B774FB" w:rsidP="00A777F1">
      <w:pPr>
        <w:ind w:firstLine="709"/>
        <w:rPr>
          <w:rFonts w:ascii="Arial" w:hAnsi="Arial" w:cs="Arial"/>
          <w:color w:val="0D0D0D" w:themeColor="text1" w:themeTint="F2"/>
        </w:rPr>
      </w:pPr>
      <w:r w:rsidRPr="00A777F1">
        <w:rPr>
          <w:rFonts w:ascii="Arial" w:hAnsi="Arial" w:cs="Arial"/>
          <w:color w:val="0D0D0D" w:themeColor="text1" w:themeTint="F2"/>
        </w:rPr>
        <w:t>- разрозненность информационных ресурсов, несопоставимость данных и их дублирование;</w:t>
      </w:r>
    </w:p>
    <w:p w:rsidR="00B774FB" w:rsidRPr="00A777F1" w:rsidRDefault="00B774FB" w:rsidP="00A777F1">
      <w:pPr>
        <w:ind w:firstLine="709"/>
        <w:rPr>
          <w:rFonts w:ascii="Arial" w:hAnsi="Arial" w:cs="Arial"/>
          <w:color w:val="0D0D0D" w:themeColor="text1" w:themeTint="F2"/>
        </w:rPr>
      </w:pPr>
      <w:r w:rsidRPr="00A777F1">
        <w:rPr>
          <w:rFonts w:ascii="Arial" w:hAnsi="Arial" w:cs="Arial"/>
          <w:color w:val="0D0D0D" w:themeColor="text1" w:themeTint="F2"/>
        </w:rPr>
        <w:t>- недостаточно автоматизированы процедуры сбора и обработки информации, необходимой для планирования и определения целевых показателей деятельности органов власти, а также единая информационная система контроля их достижения;</w:t>
      </w:r>
    </w:p>
    <w:p w:rsidR="00B774FB" w:rsidRPr="00A777F1" w:rsidRDefault="00B774FB" w:rsidP="00A777F1">
      <w:pPr>
        <w:ind w:firstLine="709"/>
        <w:rPr>
          <w:rFonts w:ascii="Arial" w:hAnsi="Arial" w:cs="Arial"/>
          <w:color w:val="0D0D0D" w:themeColor="text1" w:themeTint="F2"/>
        </w:rPr>
      </w:pPr>
      <w:r w:rsidRPr="00A777F1">
        <w:rPr>
          <w:rFonts w:ascii="Arial" w:hAnsi="Arial" w:cs="Arial"/>
          <w:color w:val="0D0D0D" w:themeColor="text1" w:themeTint="F2"/>
        </w:rPr>
        <w:t>- недостаточными темпами развивается инфраструктура публичного (общественного) доступа населения к сайтам органов местного самоуправления.</w:t>
      </w:r>
    </w:p>
    <w:p w:rsidR="00B774FB" w:rsidRPr="00A777F1" w:rsidRDefault="00B774FB" w:rsidP="00A777F1">
      <w:pPr>
        <w:pStyle w:val="a3"/>
        <w:numPr>
          <w:ilvl w:val="0"/>
          <w:numId w:val="1"/>
        </w:numPr>
        <w:ind w:left="0" w:firstLine="709"/>
        <w:contextualSpacing w:val="0"/>
        <w:jc w:val="center"/>
        <w:rPr>
          <w:rFonts w:ascii="Arial" w:hAnsi="Arial" w:cs="Arial"/>
          <w:b/>
          <w:color w:val="0D0D0D" w:themeColor="text1" w:themeTint="F2"/>
        </w:rPr>
      </w:pPr>
      <w:r w:rsidRPr="00A777F1">
        <w:rPr>
          <w:rFonts w:ascii="Arial" w:hAnsi="Arial" w:cs="Arial"/>
          <w:b/>
          <w:color w:val="0D0D0D" w:themeColor="text1" w:themeTint="F2"/>
        </w:rPr>
        <w:t xml:space="preserve"> Цели и задачи Программы, прогноз развития информатизации муниципального образования Кимовский район, прогноз конечных результатов Программы</w:t>
      </w:r>
    </w:p>
    <w:p w:rsidR="00B774FB" w:rsidRPr="00A777F1" w:rsidRDefault="00B774FB" w:rsidP="00A777F1">
      <w:pPr>
        <w:ind w:firstLine="709"/>
        <w:rPr>
          <w:rFonts w:ascii="Arial" w:hAnsi="Arial" w:cs="Arial"/>
          <w:color w:val="0D0D0D" w:themeColor="text1" w:themeTint="F2"/>
        </w:rPr>
      </w:pPr>
      <w:proofErr w:type="gramStart"/>
      <w:r w:rsidRPr="00A777F1">
        <w:rPr>
          <w:rFonts w:ascii="Arial" w:hAnsi="Arial" w:cs="Arial"/>
          <w:color w:val="0D0D0D" w:themeColor="text1" w:themeTint="F2"/>
        </w:rPr>
        <w:t xml:space="preserve">Цели и задачи, целевые показатели реализации Программы соответствуют целям, задачам и показателям Стратегии развития информационного общества в Российской Федерации, утвержденной Президентом Российской Федерации 07.02.2008 № Пр-212, обеспечивают единство приоритетов в области внедрения </w:t>
      </w:r>
      <w:r w:rsidRPr="00A777F1">
        <w:rPr>
          <w:rFonts w:ascii="Arial" w:hAnsi="Arial" w:cs="Arial"/>
          <w:color w:val="0D0D0D" w:themeColor="text1" w:themeTint="F2"/>
        </w:rPr>
        <w:lastRenderedPageBreak/>
        <w:t>ИКТ на федеральном, региональном и муниципальном уровнях и подчинены достижению целей ускорения социально-экономического развития МО Кимовский район, повышения уровня и качества жизни граждан.</w:t>
      </w:r>
      <w:proofErr w:type="gramEnd"/>
    </w:p>
    <w:p w:rsidR="00B774FB" w:rsidRPr="00A777F1" w:rsidRDefault="00B774FB" w:rsidP="00A777F1">
      <w:pPr>
        <w:ind w:firstLine="709"/>
        <w:rPr>
          <w:rFonts w:ascii="Arial" w:hAnsi="Arial" w:cs="Arial"/>
          <w:color w:val="0D0D0D" w:themeColor="text1" w:themeTint="F2"/>
        </w:rPr>
      </w:pPr>
      <w:r w:rsidRPr="00A777F1">
        <w:rPr>
          <w:rFonts w:ascii="Arial" w:hAnsi="Arial" w:cs="Arial"/>
          <w:color w:val="0D0D0D" w:themeColor="text1" w:themeTint="F2"/>
        </w:rPr>
        <w:t xml:space="preserve">Целью Программы является развитие информационного общества: </w:t>
      </w:r>
    </w:p>
    <w:p w:rsidR="00B774FB" w:rsidRPr="00A777F1" w:rsidRDefault="00B774FB" w:rsidP="00A777F1">
      <w:pPr>
        <w:pStyle w:val="a3"/>
        <w:numPr>
          <w:ilvl w:val="0"/>
          <w:numId w:val="5"/>
        </w:numPr>
        <w:ind w:left="0" w:firstLine="709"/>
        <w:rPr>
          <w:rFonts w:ascii="Arial" w:hAnsi="Arial" w:cs="Arial"/>
          <w:color w:val="0D0D0D" w:themeColor="text1" w:themeTint="F2"/>
        </w:rPr>
      </w:pPr>
      <w:r w:rsidRPr="00A777F1">
        <w:rPr>
          <w:rFonts w:ascii="Arial" w:hAnsi="Arial" w:cs="Arial"/>
          <w:color w:val="0D0D0D" w:themeColor="text1" w:themeTint="F2"/>
        </w:rPr>
        <w:t xml:space="preserve">повышение качества взаимоотношений исполнительной власти и общества путем расширения возможности доступа граждан к информации о деятельности органов местного самоуправления, повышения оперативности предоставления муниципальных услуг, внедрения единых стандартов обслуживания населения; </w:t>
      </w:r>
    </w:p>
    <w:p w:rsidR="00B774FB" w:rsidRPr="00A777F1" w:rsidRDefault="00B774FB" w:rsidP="00A777F1">
      <w:pPr>
        <w:pStyle w:val="a3"/>
        <w:numPr>
          <w:ilvl w:val="0"/>
          <w:numId w:val="5"/>
        </w:numPr>
        <w:ind w:left="0" w:firstLine="709"/>
        <w:rPr>
          <w:rFonts w:ascii="Arial" w:hAnsi="Arial" w:cs="Arial"/>
          <w:color w:val="0D0D0D" w:themeColor="text1" w:themeTint="F2"/>
        </w:rPr>
      </w:pPr>
      <w:r w:rsidRPr="00A777F1">
        <w:rPr>
          <w:rFonts w:ascii="Arial" w:hAnsi="Arial" w:cs="Arial"/>
          <w:color w:val="0D0D0D" w:themeColor="text1" w:themeTint="F2"/>
        </w:rPr>
        <w:t xml:space="preserve">повышение эффективности управления внедрением информационных и телекоммуникационных технологий в деятельность органов местного самоуправления; </w:t>
      </w:r>
    </w:p>
    <w:p w:rsidR="00B774FB" w:rsidRPr="00A777F1" w:rsidRDefault="00B774FB" w:rsidP="00A777F1">
      <w:pPr>
        <w:pStyle w:val="a3"/>
        <w:numPr>
          <w:ilvl w:val="0"/>
          <w:numId w:val="5"/>
        </w:numPr>
        <w:ind w:left="0" w:firstLine="709"/>
        <w:rPr>
          <w:rFonts w:ascii="Arial" w:hAnsi="Arial" w:cs="Arial"/>
          <w:color w:val="0D0D0D" w:themeColor="text1" w:themeTint="F2"/>
        </w:rPr>
      </w:pPr>
      <w:r w:rsidRPr="00A777F1">
        <w:rPr>
          <w:rFonts w:ascii="Arial" w:hAnsi="Arial" w:cs="Arial"/>
          <w:color w:val="0D0D0D" w:themeColor="text1" w:themeTint="F2"/>
        </w:rPr>
        <w:t>повышение эффективности систем информационно - аналитического обеспечения государственного управления;</w:t>
      </w:r>
    </w:p>
    <w:p w:rsidR="00B774FB" w:rsidRPr="00A777F1" w:rsidRDefault="00B774FB" w:rsidP="00A777F1">
      <w:pPr>
        <w:pStyle w:val="a3"/>
        <w:numPr>
          <w:ilvl w:val="0"/>
          <w:numId w:val="5"/>
        </w:numPr>
        <w:ind w:left="0" w:firstLine="709"/>
        <w:rPr>
          <w:rFonts w:ascii="Arial" w:hAnsi="Arial" w:cs="Arial"/>
          <w:color w:val="0D0D0D" w:themeColor="text1" w:themeTint="F2"/>
        </w:rPr>
      </w:pPr>
      <w:r w:rsidRPr="00A777F1">
        <w:rPr>
          <w:rFonts w:ascii="Arial" w:hAnsi="Arial" w:cs="Arial"/>
          <w:color w:val="0D0D0D" w:themeColor="text1" w:themeTint="F2"/>
        </w:rPr>
        <w:t xml:space="preserve">обеспечение оперативности и полноты контроля над деятельностью органов местного самоуправления, повышение уровня подотчетности гражданам </w:t>
      </w:r>
    </w:p>
    <w:p w:rsidR="00B774FB" w:rsidRPr="00A777F1" w:rsidRDefault="00B774FB" w:rsidP="00A777F1">
      <w:pPr>
        <w:pStyle w:val="a3"/>
        <w:numPr>
          <w:ilvl w:val="0"/>
          <w:numId w:val="5"/>
        </w:numPr>
        <w:ind w:left="0" w:firstLine="709"/>
        <w:rPr>
          <w:rFonts w:ascii="Arial" w:hAnsi="Arial" w:cs="Arial"/>
          <w:color w:val="0D0D0D" w:themeColor="text1" w:themeTint="F2"/>
        </w:rPr>
      </w:pPr>
      <w:r w:rsidRPr="00A777F1">
        <w:rPr>
          <w:rFonts w:ascii="Arial" w:hAnsi="Arial" w:cs="Arial"/>
          <w:color w:val="0D0D0D" w:themeColor="text1" w:themeTint="F2"/>
        </w:rPr>
        <w:t>содействие формированию муниципального рынка информационных ресурсов, услуг, информационных систем, технологий, средств их обеспечения.</w:t>
      </w:r>
    </w:p>
    <w:p w:rsidR="00B774FB" w:rsidRPr="00A777F1" w:rsidRDefault="00B774FB" w:rsidP="00A777F1">
      <w:pPr>
        <w:ind w:firstLine="709"/>
        <w:rPr>
          <w:rFonts w:ascii="Arial" w:hAnsi="Arial" w:cs="Arial"/>
          <w:color w:val="0D0D0D" w:themeColor="text1" w:themeTint="F2"/>
        </w:rPr>
      </w:pPr>
      <w:r w:rsidRPr="00A777F1">
        <w:rPr>
          <w:rFonts w:ascii="Arial" w:hAnsi="Arial" w:cs="Arial"/>
          <w:color w:val="0D0D0D" w:themeColor="text1" w:themeTint="F2"/>
        </w:rPr>
        <w:t>Задачами Программы являются:</w:t>
      </w:r>
    </w:p>
    <w:p w:rsidR="00B774FB" w:rsidRPr="00A777F1" w:rsidRDefault="00B774FB" w:rsidP="00A777F1">
      <w:pPr>
        <w:pStyle w:val="ConsPlusCell"/>
        <w:widowControl/>
        <w:numPr>
          <w:ilvl w:val="0"/>
          <w:numId w:val="4"/>
        </w:numPr>
        <w:ind w:left="0" w:firstLine="709"/>
        <w:jc w:val="both"/>
        <w:rPr>
          <w:color w:val="0D0D0D" w:themeColor="text1" w:themeTint="F2"/>
          <w:sz w:val="24"/>
          <w:szCs w:val="24"/>
        </w:rPr>
      </w:pPr>
      <w:r w:rsidRPr="00A777F1">
        <w:rPr>
          <w:color w:val="0D0D0D" w:themeColor="text1" w:themeTint="F2"/>
          <w:sz w:val="24"/>
          <w:szCs w:val="24"/>
        </w:rPr>
        <w:t xml:space="preserve"> формирование районной телекоммуникационной инфраструктуры и обеспечение доступности на ее основе населению информационно-коммуникационных услуг.</w:t>
      </w:r>
    </w:p>
    <w:p w:rsidR="00B774FB" w:rsidRPr="00A777F1" w:rsidRDefault="00B774FB" w:rsidP="00A777F1">
      <w:pPr>
        <w:pStyle w:val="ConsPlusCell"/>
        <w:widowControl/>
        <w:numPr>
          <w:ilvl w:val="0"/>
          <w:numId w:val="4"/>
        </w:numPr>
        <w:ind w:left="0" w:firstLine="709"/>
        <w:jc w:val="both"/>
        <w:rPr>
          <w:color w:val="0D0D0D" w:themeColor="text1" w:themeTint="F2"/>
          <w:sz w:val="24"/>
          <w:szCs w:val="24"/>
        </w:rPr>
      </w:pPr>
      <w:r w:rsidRPr="00A777F1">
        <w:rPr>
          <w:color w:val="0D0D0D" w:themeColor="text1" w:themeTint="F2"/>
          <w:sz w:val="24"/>
          <w:szCs w:val="24"/>
        </w:rPr>
        <w:t xml:space="preserve"> развитие системы межведомственного взаимодействия для предоставления государственных и муниципальных услуг в электронном виде. </w:t>
      </w:r>
    </w:p>
    <w:p w:rsidR="00B774FB" w:rsidRPr="00A777F1" w:rsidRDefault="00B774FB" w:rsidP="00A777F1">
      <w:pPr>
        <w:pStyle w:val="ConsPlusCell"/>
        <w:widowControl/>
        <w:numPr>
          <w:ilvl w:val="0"/>
          <w:numId w:val="4"/>
        </w:numPr>
        <w:ind w:left="0" w:firstLine="709"/>
        <w:jc w:val="both"/>
        <w:rPr>
          <w:color w:val="0D0D0D" w:themeColor="text1" w:themeTint="F2"/>
          <w:sz w:val="24"/>
          <w:szCs w:val="24"/>
        </w:rPr>
      </w:pPr>
      <w:r w:rsidRPr="00A777F1">
        <w:rPr>
          <w:color w:val="0D0D0D" w:themeColor="text1" w:themeTint="F2"/>
          <w:sz w:val="24"/>
          <w:szCs w:val="24"/>
        </w:rPr>
        <w:t xml:space="preserve"> формирование юридически значимого электронного документооборота, усовершенствование и развитие систем учета и отчетности.</w:t>
      </w:r>
    </w:p>
    <w:p w:rsidR="00B774FB" w:rsidRPr="00A777F1" w:rsidRDefault="00B774FB" w:rsidP="00A777F1">
      <w:pPr>
        <w:pStyle w:val="ConsPlusCell"/>
        <w:widowControl/>
        <w:numPr>
          <w:ilvl w:val="0"/>
          <w:numId w:val="4"/>
        </w:numPr>
        <w:ind w:left="0" w:firstLine="709"/>
        <w:jc w:val="both"/>
        <w:rPr>
          <w:color w:val="0D0D0D" w:themeColor="text1" w:themeTint="F2"/>
          <w:sz w:val="24"/>
          <w:szCs w:val="24"/>
        </w:rPr>
      </w:pPr>
      <w:r w:rsidRPr="00A777F1">
        <w:rPr>
          <w:color w:val="0D0D0D" w:themeColor="text1" w:themeTint="F2"/>
          <w:sz w:val="24"/>
          <w:szCs w:val="24"/>
        </w:rPr>
        <w:t xml:space="preserve"> проведение общесистемных мероприятий по защите информации и информационных ресурсов. </w:t>
      </w:r>
    </w:p>
    <w:p w:rsidR="00B774FB" w:rsidRPr="00A777F1" w:rsidRDefault="00B774FB" w:rsidP="00A777F1">
      <w:pPr>
        <w:pStyle w:val="a3"/>
        <w:numPr>
          <w:ilvl w:val="0"/>
          <w:numId w:val="4"/>
        </w:numPr>
        <w:ind w:left="0" w:firstLine="709"/>
        <w:rPr>
          <w:rFonts w:ascii="Arial" w:hAnsi="Arial" w:cs="Arial"/>
          <w:color w:val="0D0D0D" w:themeColor="text1" w:themeTint="F2"/>
        </w:rPr>
      </w:pPr>
      <w:r w:rsidRPr="00A777F1">
        <w:rPr>
          <w:rFonts w:ascii="Arial" w:hAnsi="Arial" w:cs="Arial"/>
          <w:color w:val="0D0D0D" w:themeColor="text1" w:themeTint="F2"/>
        </w:rPr>
        <w:t xml:space="preserve"> техническое обеспечение реализации муниципальных программ муниципального образования Кимовский район.</w:t>
      </w:r>
    </w:p>
    <w:p w:rsidR="00B774FB" w:rsidRPr="00A777F1" w:rsidRDefault="00B774FB" w:rsidP="00A777F1">
      <w:pPr>
        <w:pStyle w:val="a3"/>
        <w:numPr>
          <w:ilvl w:val="0"/>
          <w:numId w:val="1"/>
        </w:numPr>
        <w:autoSpaceDE w:val="0"/>
        <w:autoSpaceDN w:val="0"/>
        <w:adjustRightInd w:val="0"/>
        <w:ind w:left="0" w:firstLine="709"/>
        <w:contextualSpacing w:val="0"/>
        <w:jc w:val="center"/>
        <w:rPr>
          <w:rFonts w:ascii="Arial" w:hAnsi="Arial" w:cs="Arial"/>
          <w:b/>
          <w:color w:val="0D0D0D" w:themeColor="text1" w:themeTint="F2"/>
        </w:rPr>
      </w:pPr>
      <w:r w:rsidRPr="00A777F1">
        <w:rPr>
          <w:rFonts w:ascii="Arial" w:hAnsi="Arial" w:cs="Arial"/>
          <w:b/>
          <w:color w:val="0D0D0D" w:themeColor="text1" w:themeTint="F2"/>
        </w:rPr>
        <w:t xml:space="preserve"> Этапы и сроки реализации Программы</w:t>
      </w:r>
    </w:p>
    <w:p w:rsidR="00B774FB" w:rsidRPr="00A777F1" w:rsidRDefault="00B774FB" w:rsidP="00A777F1">
      <w:pPr>
        <w:autoSpaceDE w:val="0"/>
        <w:autoSpaceDN w:val="0"/>
        <w:adjustRightInd w:val="0"/>
        <w:ind w:firstLine="709"/>
        <w:rPr>
          <w:rFonts w:ascii="Arial" w:hAnsi="Arial" w:cs="Arial"/>
          <w:color w:val="0D0D0D" w:themeColor="text1" w:themeTint="F2"/>
        </w:rPr>
      </w:pPr>
      <w:r w:rsidRPr="00A777F1">
        <w:rPr>
          <w:rFonts w:ascii="Arial" w:hAnsi="Arial" w:cs="Arial"/>
          <w:color w:val="0D0D0D" w:themeColor="text1" w:themeTint="F2"/>
        </w:rPr>
        <w:t>Срок реализации Программы с 2017 по 2021 годы, разделение на этапы не предусмотрено.</w:t>
      </w:r>
    </w:p>
    <w:p w:rsidR="00B774FB" w:rsidRPr="00A777F1" w:rsidRDefault="00B774FB" w:rsidP="00A777F1">
      <w:pPr>
        <w:autoSpaceDE w:val="0"/>
        <w:autoSpaceDN w:val="0"/>
        <w:adjustRightInd w:val="0"/>
        <w:ind w:firstLine="709"/>
        <w:rPr>
          <w:rFonts w:ascii="Arial" w:hAnsi="Arial" w:cs="Arial"/>
          <w:color w:val="0D0D0D" w:themeColor="text1" w:themeTint="F2"/>
        </w:rPr>
        <w:sectPr w:rsidR="00B774FB" w:rsidRPr="00A777F1" w:rsidSect="007414BC">
          <w:pgSz w:w="11906" w:h="16838"/>
          <w:pgMar w:top="1134" w:right="851" w:bottom="1134" w:left="1701" w:header="709" w:footer="709" w:gutter="0"/>
          <w:cols w:space="708"/>
          <w:docGrid w:linePitch="360"/>
        </w:sectPr>
      </w:pPr>
    </w:p>
    <w:p w:rsidR="00B774FB" w:rsidRPr="00A777F1" w:rsidRDefault="00B774FB" w:rsidP="00A777F1">
      <w:pPr>
        <w:pStyle w:val="a3"/>
        <w:numPr>
          <w:ilvl w:val="0"/>
          <w:numId w:val="1"/>
        </w:numPr>
        <w:ind w:left="0" w:firstLine="709"/>
        <w:contextualSpacing w:val="0"/>
        <w:jc w:val="center"/>
        <w:rPr>
          <w:rFonts w:ascii="Arial" w:hAnsi="Arial" w:cs="Arial"/>
          <w:b/>
          <w:color w:val="0D0D0D" w:themeColor="text1" w:themeTint="F2"/>
        </w:rPr>
      </w:pPr>
      <w:r w:rsidRPr="00A777F1">
        <w:rPr>
          <w:rFonts w:ascii="Arial" w:hAnsi="Arial" w:cs="Arial"/>
          <w:b/>
          <w:color w:val="0D0D0D" w:themeColor="text1" w:themeTint="F2"/>
        </w:rPr>
        <w:lastRenderedPageBreak/>
        <w:t xml:space="preserve"> Мероприятия по реализации Программы</w:t>
      </w:r>
    </w:p>
    <w:tbl>
      <w:tblPr>
        <w:tblW w:w="0" w:type="auto"/>
        <w:jc w:val="center"/>
        <w:tblLayout w:type="fixed"/>
        <w:tblLook w:val="04A0"/>
      </w:tblPr>
      <w:tblGrid>
        <w:gridCol w:w="3300"/>
        <w:gridCol w:w="1398"/>
        <w:gridCol w:w="1413"/>
        <w:gridCol w:w="940"/>
        <w:gridCol w:w="940"/>
        <w:gridCol w:w="940"/>
        <w:gridCol w:w="940"/>
        <w:gridCol w:w="1080"/>
        <w:gridCol w:w="3665"/>
      </w:tblGrid>
      <w:tr w:rsidR="00046AA5" w:rsidRPr="00A777F1" w:rsidTr="00A777F1">
        <w:trPr>
          <w:jc w:val="center"/>
        </w:trPr>
        <w:tc>
          <w:tcPr>
            <w:tcW w:w="330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Название работы</w:t>
            </w:r>
          </w:p>
        </w:tc>
        <w:tc>
          <w:tcPr>
            <w:tcW w:w="13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Срок исполнения</w:t>
            </w:r>
          </w:p>
        </w:tc>
        <w:tc>
          <w:tcPr>
            <w:tcW w:w="1413"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Источник финансирования</w:t>
            </w:r>
          </w:p>
        </w:tc>
        <w:tc>
          <w:tcPr>
            <w:tcW w:w="4840" w:type="dxa"/>
            <w:gridSpan w:val="5"/>
            <w:tcBorders>
              <w:top w:val="single" w:sz="4" w:space="0" w:color="auto"/>
              <w:left w:val="single" w:sz="4" w:space="0" w:color="auto"/>
              <w:bottom w:val="single" w:sz="4" w:space="0" w:color="auto"/>
              <w:right w:val="single" w:sz="4"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Расходы по годам тыс. руб.</w:t>
            </w:r>
          </w:p>
        </w:tc>
        <w:tc>
          <w:tcPr>
            <w:tcW w:w="3665"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Ответственные исполнители</w:t>
            </w:r>
          </w:p>
        </w:tc>
      </w:tr>
      <w:tr w:rsidR="00046AA5" w:rsidRPr="00A777F1" w:rsidTr="00A777F1">
        <w:trPr>
          <w:jc w:val="center"/>
        </w:trPr>
        <w:tc>
          <w:tcPr>
            <w:tcW w:w="3300" w:type="dxa"/>
            <w:vMerge/>
            <w:tcBorders>
              <w:top w:val="single" w:sz="8" w:space="0" w:color="auto"/>
              <w:left w:val="single" w:sz="8" w:space="0" w:color="auto"/>
              <w:bottom w:val="single" w:sz="8" w:space="0" w:color="000000"/>
              <w:right w:val="single" w:sz="8" w:space="0" w:color="auto"/>
            </w:tcBorders>
            <w:hideMark/>
          </w:tcPr>
          <w:p w:rsidR="00046AA5" w:rsidRPr="00A777F1" w:rsidRDefault="00046AA5" w:rsidP="00A777F1">
            <w:pPr>
              <w:jc w:val="left"/>
              <w:rPr>
                <w:rFonts w:ascii="Arial" w:eastAsia="Times New Roman" w:hAnsi="Arial" w:cs="Arial"/>
                <w:b/>
                <w:bCs/>
                <w:lang w:eastAsia="ru-RU"/>
              </w:rPr>
            </w:pPr>
          </w:p>
        </w:tc>
        <w:tc>
          <w:tcPr>
            <w:tcW w:w="1398" w:type="dxa"/>
            <w:vMerge/>
            <w:tcBorders>
              <w:top w:val="single" w:sz="8" w:space="0" w:color="auto"/>
              <w:left w:val="single" w:sz="8" w:space="0" w:color="auto"/>
              <w:bottom w:val="single" w:sz="8" w:space="0" w:color="000000"/>
              <w:right w:val="single" w:sz="8" w:space="0" w:color="auto"/>
            </w:tcBorders>
            <w:hideMark/>
          </w:tcPr>
          <w:p w:rsidR="00046AA5" w:rsidRPr="00A777F1" w:rsidRDefault="00046AA5" w:rsidP="00A777F1">
            <w:pPr>
              <w:jc w:val="left"/>
              <w:rPr>
                <w:rFonts w:ascii="Arial" w:eastAsia="Times New Roman" w:hAnsi="Arial" w:cs="Arial"/>
                <w:b/>
                <w:bCs/>
                <w:lang w:eastAsia="ru-RU"/>
              </w:rPr>
            </w:pPr>
          </w:p>
        </w:tc>
        <w:tc>
          <w:tcPr>
            <w:tcW w:w="1413" w:type="dxa"/>
            <w:vMerge/>
            <w:tcBorders>
              <w:top w:val="single" w:sz="8" w:space="0" w:color="auto"/>
              <w:left w:val="single" w:sz="8" w:space="0" w:color="auto"/>
              <w:bottom w:val="single" w:sz="8" w:space="0" w:color="000000"/>
              <w:right w:val="single" w:sz="4" w:space="0" w:color="auto"/>
            </w:tcBorders>
            <w:hideMark/>
          </w:tcPr>
          <w:p w:rsidR="00046AA5" w:rsidRPr="00A777F1" w:rsidRDefault="00046AA5" w:rsidP="00A777F1">
            <w:pPr>
              <w:jc w:val="left"/>
              <w:rPr>
                <w:rFonts w:ascii="Arial" w:eastAsia="Times New Roman" w:hAnsi="Arial" w:cs="Arial"/>
                <w:b/>
                <w:bCs/>
                <w:lang w:eastAsia="ru-RU"/>
              </w:rPr>
            </w:pP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2017</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2018</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2019</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2020</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2021</w:t>
            </w:r>
          </w:p>
        </w:tc>
        <w:tc>
          <w:tcPr>
            <w:tcW w:w="3665" w:type="dxa"/>
            <w:vMerge/>
            <w:tcBorders>
              <w:top w:val="single" w:sz="8" w:space="0" w:color="auto"/>
              <w:left w:val="single" w:sz="4" w:space="0" w:color="auto"/>
              <w:bottom w:val="single" w:sz="8" w:space="0" w:color="000000"/>
              <w:right w:val="single" w:sz="8" w:space="0" w:color="auto"/>
            </w:tcBorders>
            <w:hideMark/>
          </w:tcPr>
          <w:p w:rsidR="00046AA5" w:rsidRPr="00A777F1" w:rsidRDefault="00046AA5" w:rsidP="00A777F1">
            <w:pPr>
              <w:jc w:val="left"/>
              <w:rPr>
                <w:rFonts w:ascii="Arial" w:eastAsia="Times New Roman" w:hAnsi="Arial" w:cs="Arial"/>
                <w:b/>
                <w:bCs/>
                <w:lang w:eastAsia="ru-RU"/>
              </w:rPr>
            </w:pPr>
          </w:p>
        </w:tc>
      </w:tr>
      <w:tr w:rsidR="00046AA5" w:rsidRPr="00A777F1" w:rsidTr="00A777F1">
        <w:trPr>
          <w:jc w:val="center"/>
        </w:trPr>
        <w:tc>
          <w:tcPr>
            <w:tcW w:w="14616" w:type="dxa"/>
            <w:gridSpan w:val="9"/>
            <w:tcBorders>
              <w:top w:val="nil"/>
              <w:left w:val="single" w:sz="8" w:space="0" w:color="auto"/>
              <w:bottom w:val="single" w:sz="8" w:space="0" w:color="auto"/>
              <w:right w:val="single" w:sz="8" w:space="0" w:color="000000"/>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Мероприятие 1 "Обеспечение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w:t>
            </w:r>
          </w:p>
        </w:tc>
      </w:tr>
      <w:tr w:rsidR="00046AA5" w:rsidRPr="00A777F1" w:rsidTr="00A777F1">
        <w:trPr>
          <w:jc w:val="center"/>
        </w:trPr>
        <w:tc>
          <w:tcPr>
            <w:tcW w:w="3300" w:type="dxa"/>
            <w:tcBorders>
              <w:top w:val="nil"/>
              <w:left w:val="single" w:sz="8" w:space="0" w:color="auto"/>
              <w:bottom w:val="single" w:sz="8" w:space="0" w:color="auto"/>
              <w:right w:val="single" w:sz="8" w:space="0" w:color="auto"/>
            </w:tcBorders>
            <w:shd w:val="clear" w:color="auto" w:fill="auto"/>
            <w:hideMark/>
          </w:tcPr>
          <w:p w:rsidR="00046AA5" w:rsidRPr="00A777F1" w:rsidRDefault="00046AA5" w:rsidP="00A777F1">
            <w:pPr>
              <w:jc w:val="left"/>
              <w:rPr>
                <w:rFonts w:ascii="Arial" w:eastAsia="Times New Roman" w:hAnsi="Arial" w:cs="Arial"/>
                <w:b/>
                <w:bCs/>
                <w:lang w:eastAsia="ru-RU"/>
              </w:rPr>
            </w:pPr>
            <w:r w:rsidRPr="00A777F1">
              <w:rPr>
                <w:rFonts w:ascii="Arial" w:eastAsia="Times New Roman" w:hAnsi="Arial" w:cs="Arial"/>
                <w:b/>
                <w:bCs/>
                <w:lang w:eastAsia="ru-RU"/>
              </w:rPr>
              <w:t>Развитие официального сайта администрации муниципального образования Кимовский район, в том числе:</w:t>
            </w:r>
          </w:p>
        </w:tc>
        <w:tc>
          <w:tcPr>
            <w:tcW w:w="1398" w:type="dxa"/>
            <w:vMerge w:val="restart"/>
            <w:tcBorders>
              <w:top w:val="nil"/>
              <w:left w:val="single" w:sz="8" w:space="0" w:color="auto"/>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постоянно</w:t>
            </w:r>
          </w:p>
        </w:tc>
        <w:tc>
          <w:tcPr>
            <w:tcW w:w="1413" w:type="dxa"/>
            <w:vMerge w:val="restart"/>
            <w:tcBorders>
              <w:top w:val="nil"/>
              <w:left w:val="single" w:sz="8" w:space="0" w:color="auto"/>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Местный бюджет</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45,00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60,00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60,00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60,00</w:t>
            </w:r>
          </w:p>
        </w:tc>
        <w:tc>
          <w:tcPr>
            <w:tcW w:w="108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60,00</w:t>
            </w:r>
          </w:p>
        </w:tc>
        <w:tc>
          <w:tcPr>
            <w:tcW w:w="3665" w:type="dxa"/>
            <w:vMerge w:val="restart"/>
            <w:tcBorders>
              <w:top w:val="nil"/>
              <w:left w:val="single" w:sz="8" w:space="0" w:color="auto"/>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Отдел по делопроизводству, кадрам, информационным технологиям</w:t>
            </w:r>
            <w:r w:rsidR="00A777F1">
              <w:rPr>
                <w:rFonts w:ascii="Arial" w:eastAsia="Times New Roman" w:hAnsi="Arial" w:cs="Arial"/>
                <w:lang w:eastAsia="ru-RU"/>
              </w:rPr>
              <w:t xml:space="preserve"> </w:t>
            </w:r>
            <w:r w:rsidRPr="00A777F1">
              <w:rPr>
                <w:rFonts w:ascii="Arial" w:eastAsia="Times New Roman" w:hAnsi="Arial" w:cs="Arial"/>
                <w:lang w:eastAsia="ru-RU"/>
              </w:rPr>
              <w:t>и делам архива</w:t>
            </w:r>
          </w:p>
        </w:tc>
      </w:tr>
      <w:tr w:rsidR="00046AA5" w:rsidRPr="00A777F1" w:rsidTr="00A777F1">
        <w:trPr>
          <w:jc w:val="center"/>
        </w:trPr>
        <w:tc>
          <w:tcPr>
            <w:tcW w:w="3300" w:type="dxa"/>
            <w:tcBorders>
              <w:top w:val="nil"/>
              <w:left w:val="single" w:sz="8" w:space="0" w:color="auto"/>
              <w:bottom w:val="single" w:sz="8" w:space="0" w:color="auto"/>
              <w:right w:val="single" w:sz="8" w:space="0" w:color="auto"/>
            </w:tcBorders>
            <w:shd w:val="clear" w:color="auto" w:fill="auto"/>
            <w:hideMark/>
          </w:tcPr>
          <w:p w:rsidR="00046AA5" w:rsidRPr="00A777F1" w:rsidRDefault="00046AA5" w:rsidP="00A777F1">
            <w:pPr>
              <w:jc w:val="left"/>
              <w:rPr>
                <w:rFonts w:ascii="Arial" w:eastAsia="Times New Roman" w:hAnsi="Arial" w:cs="Arial"/>
                <w:lang w:eastAsia="ru-RU"/>
              </w:rPr>
            </w:pPr>
            <w:r w:rsidRPr="00A777F1">
              <w:rPr>
                <w:rFonts w:ascii="Arial" w:eastAsia="Times New Roman" w:hAnsi="Arial" w:cs="Arial"/>
                <w:lang w:eastAsia="ru-RU"/>
              </w:rPr>
              <w:t>-</w:t>
            </w:r>
            <w:r w:rsidR="00A777F1">
              <w:rPr>
                <w:rFonts w:ascii="Arial" w:eastAsia="Times New Roman" w:hAnsi="Arial" w:cs="Arial"/>
                <w:lang w:eastAsia="ru-RU"/>
              </w:rPr>
              <w:t xml:space="preserve"> </w:t>
            </w:r>
            <w:r w:rsidRPr="00A777F1">
              <w:rPr>
                <w:rFonts w:ascii="Arial" w:eastAsia="Times New Roman" w:hAnsi="Arial" w:cs="Arial"/>
                <w:lang w:eastAsia="ru-RU"/>
              </w:rPr>
              <w:t>информационная поддержка сайта</w:t>
            </w:r>
          </w:p>
        </w:tc>
        <w:tc>
          <w:tcPr>
            <w:tcW w:w="1398" w:type="dxa"/>
            <w:vMerge/>
            <w:tcBorders>
              <w:top w:val="nil"/>
              <w:left w:val="single" w:sz="8" w:space="0" w:color="auto"/>
              <w:bottom w:val="nil"/>
              <w:right w:val="single" w:sz="8" w:space="0" w:color="auto"/>
            </w:tcBorders>
            <w:hideMark/>
          </w:tcPr>
          <w:p w:rsidR="00046AA5" w:rsidRPr="00A777F1" w:rsidRDefault="00046AA5" w:rsidP="00A777F1">
            <w:pPr>
              <w:jc w:val="left"/>
              <w:rPr>
                <w:rFonts w:ascii="Arial" w:eastAsia="Times New Roman" w:hAnsi="Arial" w:cs="Arial"/>
                <w:lang w:eastAsia="ru-RU"/>
              </w:rPr>
            </w:pPr>
          </w:p>
        </w:tc>
        <w:tc>
          <w:tcPr>
            <w:tcW w:w="1413" w:type="dxa"/>
            <w:vMerge/>
            <w:tcBorders>
              <w:top w:val="nil"/>
              <w:left w:val="single" w:sz="8" w:space="0" w:color="auto"/>
              <w:bottom w:val="nil"/>
              <w:right w:val="single" w:sz="8" w:space="0" w:color="auto"/>
            </w:tcBorders>
            <w:hideMark/>
          </w:tcPr>
          <w:p w:rsidR="00046AA5" w:rsidRPr="00A777F1" w:rsidRDefault="00046AA5" w:rsidP="00A777F1">
            <w:pPr>
              <w:jc w:val="left"/>
              <w:rPr>
                <w:rFonts w:ascii="Arial" w:eastAsia="Times New Roman" w:hAnsi="Arial" w:cs="Arial"/>
                <w:lang w:eastAsia="ru-RU"/>
              </w:rPr>
            </w:pP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30,00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30,00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30,00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30,00</w:t>
            </w:r>
          </w:p>
        </w:tc>
        <w:tc>
          <w:tcPr>
            <w:tcW w:w="108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30,00</w:t>
            </w:r>
          </w:p>
        </w:tc>
        <w:tc>
          <w:tcPr>
            <w:tcW w:w="3665" w:type="dxa"/>
            <w:vMerge/>
            <w:tcBorders>
              <w:top w:val="nil"/>
              <w:left w:val="single" w:sz="8" w:space="0" w:color="auto"/>
              <w:bottom w:val="nil"/>
              <w:right w:val="single" w:sz="8" w:space="0" w:color="auto"/>
            </w:tcBorders>
            <w:hideMark/>
          </w:tcPr>
          <w:p w:rsidR="00046AA5" w:rsidRPr="00A777F1" w:rsidRDefault="00046AA5" w:rsidP="00A777F1">
            <w:pPr>
              <w:jc w:val="left"/>
              <w:rPr>
                <w:rFonts w:ascii="Arial" w:eastAsia="Times New Roman" w:hAnsi="Arial" w:cs="Arial"/>
                <w:lang w:eastAsia="ru-RU"/>
              </w:rPr>
            </w:pPr>
          </w:p>
        </w:tc>
      </w:tr>
      <w:tr w:rsidR="00046AA5" w:rsidRPr="00A777F1" w:rsidTr="00A777F1">
        <w:trPr>
          <w:jc w:val="center"/>
        </w:trPr>
        <w:tc>
          <w:tcPr>
            <w:tcW w:w="3300" w:type="dxa"/>
            <w:tcBorders>
              <w:top w:val="nil"/>
              <w:left w:val="single" w:sz="8" w:space="0" w:color="auto"/>
              <w:bottom w:val="single" w:sz="8" w:space="0" w:color="auto"/>
              <w:right w:val="single" w:sz="8" w:space="0" w:color="auto"/>
            </w:tcBorders>
            <w:shd w:val="clear" w:color="auto" w:fill="auto"/>
            <w:hideMark/>
          </w:tcPr>
          <w:p w:rsidR="00046AA5" w:rsidRPr="00A777F1" w:rsidRDefault="00046AA5" w:rsidP="00A777F1">
            <w:pPr>
              <w:jc w:val="left"/>
              <w:rPr>
                <w:rFonts w:ascii="Arial" w:eastAsia="Times New Roman" w:hAnsi="Arial" w:cs="Arial"/>
                <w:lang w:eastAsia="ru-RU"/>
              </w:rPr>
            </w:pPr>
            <w:r w:rsidRPr="00A777F1">
              <w:rPr>
                <w:rFonts w:ascii="Arial" w:eastAsia="Times New Roman" w:hAnsi="Arial" w:cs="Arial"/>
                <w:lang w:eastAsia="ru-RU"/>
              </w:rPr>
              <w:t>-</w:t>
            </w:r>
            <w:r w:rsidR="00A777F1">
              <w:rPr>
                <w:rFonts w:ascii="Arial" w:eastAsia="Times New Roman" w:hAnsi="Arial" w:cs="Arial"/>
                <w:lang w:eastAsia="ru-RU"/>
              </w:rPr>
              <w:t xml:space="preserve"> </w:t>
            </w:r>
            <w:r w:rsidRPr="00A777F1">
              <w:rPr>
                <w:rFonts w:ascii="Arial" w:eastAsia="Times New Roman" w:hAnsi="Arial" w:cs="Arial"/>
                <w:lang w:eastAsia="ru-RU"/>
              </w:rPr>
              <w:t>техническая поддержка сайта</w:t>
            </w:r>
          </w:p>
        </w:tc>
        <w:tc>
          <w:tcPr>
            <w:tcW w:w="1398" w:type="dxa"/>
            <w:vMerge/>
            <w:tcBorders>
              <w:top w:val="nil"/>
              <w:left w:val="single" w:sz="8" w:space="0" w:color="auto"/>
              <w:bottom w:val="nil"/>
              <w:right w:val="single" w:sz="8" w:space="0" w:color="auto"/>
            </w:tcBorders>
            <w:hideMark/>
          </w:tcPr>
          <w:p w:rsidR="00046AA5" w:rsidRPr="00A777F1" w:rsidRDefault="00046AA5" w:rsidP="00A777F1">
            <w:pPr>
              <w:jc w:val="left"/>
              <w:rPr>
                <w:rFonts w:ascii="Arial" w:eastAsia="Times New Roman" w:hAnsi="Arial" w:cs="Arial"/>
                <w:lang w:eastAsia="ru-RU"/>
              </w:rPr>
            </w:pPr>
          </w:p>
        </w:tc>
        <w:tc>
          <w:tcPr>
            <w:tcW w:w="1413" w:type="dxa"/>
            <w:vMerge/>
            <w:tcBorders>
              <w:top w:val="nil"/>
              <w:left w:val="single" w:sz="8" w:space="0" w:color="auto"/>
              <w:bottom w:val="nil"/>
              <w:right w:val="single" w:sz="8" w:space="0" w:color="auto"/>
            </w:tcBorders>
            <w:hideMark/>
          </w:tcPr>
          <w:p w:rsidR="00046AA5" w:rsidRPr="00A777F1" w:rsidRDefault="00046AA5" w:rsidP="00A777F1">
            <w:pPr>
              <w:jc w:val="left"/>
              <w:rPr>
                <w:rFonts w:ascii="Arial" w:eastAsia="Times New Roman" w:hAnsi="Arial" w:cs="Arial"/>
                <w:lang w:eastAsia="ru-RU"/>
              </w:rPr>
            </w:pP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15,00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30,00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30,00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30,00</w:t>
            </w:r>
          </w:p>
        </w:tc>
        <w:tc>
          <w:tcPr>
            <w:tcW w:w="108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30,00</w:t>
            </w:r>
          </w:p>
        </w:tc>
        <w:tc>
          <w:tcPr>
            <w:tcW w:w="3665" w:type="dxa"/>
            <w:vMerge/>
            <w:tcBorders>
              <w:top w:val="nil"/>
              <w:left w:val="single" w:sz="8" w:space="0" w:color="auto"/>
              <w:bottom w:val="nil"/>
              <w:right w:val="single" w:sz="8" w:space="0" w:color="auto"/>
            </w:tcBorders>
            <w:hideMark/>
          </w:tcPr>
          <w:p w:rsidR="00046AA5" w:rsidRPr="00A777F1" w:rsidRDefault="00046AA5" w:rsidP="00A777F1">
            <w:pPr>
              <w:jc w:val="left"/>
              <w:rPr>
                <w:rFonts w:ascii="Arial" w:eastAsia="Times New Roman" w:hAnsi="Arial" w:cs="Arial"/>
                <w:lang w:eastAsia="ru-RU"/>
              </w:rPr>
            </w:pPr>
          </w:p>
        </w:tc>
      </w:tr>
      <w:tr w:rsidR="00046AA5" w:rsidRPr="00A777F1" w:rsidTr="00A777F1">
        <w:trPr>
          <w:jc w:val="center"/>
        </w:trPr>
        <w:tc>
          <w:tcPr>
            <w:tcW w:w="3300" w:type="dxa"/>
            <w:tcBorders>
              <w:top w:val="nil"/>
              <w:left w:val="single" w:sz="8" w:space="0" w:color="auto"/>
              <w:bottom w:val="single" w:sz="8" w:space="0" w:color="auto"/>
              <w:right w:val="single" w:sz="8" w:space="0" w:color="auto"/>
            </w:tcBorders>
            <w:shd w:val="clear" w:color="auto" w:fill="auto"/>
            <w:hideMark/>
          </w:tcPr>
          <w:p w:rsidR="00046AA5" w:rsidRPr="00A777F1" w:rsidRDefault="00046AA5" w:rsidP="00A777F1">
            <w:pPr>
              <w:jc w:val="left"/>
              <w:rPr>
                <w:rFonts w:ascii="Arial" w:eastAsia="Times New Roman" w:hAnsi="Arial" w:cs="Arial"/>
                <w:b/>
                <w:bCs/>
                <w:lang w:eastAsia="ru-RU"/>
              </w:rPr>
            </w:pPr>
            <w:r w:rsidRPr="00A777F1">
              <w:rPr>
                <w:rFonts w:ascii="Arial" w:eastAsia="Times New Roman" w:hAnsi="Arial" w:cs="Arial"/>
                <w:b/>
                <w:bCs/>
                <w:lang w:eastAsia="ru-RU"/>
              </w:rPr>
              <w:t>Обеспечение доступа к сети "Интернет", в том архив:</w:t>
            </w:r>
          </w:p>
        </w:tc>
        <w:tc>
          <w:tcPr>
            <w:tcW w:w="1398" w:type="dxa"/>
            <w:tcBorders>
              <w:top w:val="single" w:sz="8" w:space="0" w:color="auto"/>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постоянно</w:t>
            </w:r>
          </w:p>
        </w:tc>
        <w:tc>
          <w:tcPr>
            <w:tcW w:w="1413" w:type="dxa"/>
            <w:tcBorders>
              <w:top w:val="single" w:sz="8" w:space="0" w:color="auto"/>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Местный бюджет</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120,00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120,00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120,00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120,00</w:t>
            </w:r>
          </w:p>
        </w:tc>
        <w:tc>
          <w:tcPr>
            <w:tcW w:w="108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120,00</w:t>
            </w:r>
          </w:p>
        </w:tc>
        <w:tc>
          <w:tcPr>
            <w:tcW w:w="3665" w:type="dxa"/>
            <w:tcBorders>
              <w:top w:val="single" w:sz="8" w:space="0" w:color="auto"/>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Отдел бухгалтерского учета и отчетности</w:t>
            </w:r>
          </w:p>
        </w:tc>
      </w:tr>
      <w:tr w:rsidR="00046AA5" w:rsidRPr="00A777F1" w:rsidTr="00A777F1">
        <w:trPr>
          <w:jc w:val="center"/>
        </w:trPr>
        <w:tc>
          <w:tcPr>
            <w:tcW w:w="3300" w:type="dxa"/>
            <w:tcBorders>
              <w:top w:val="nil"/>
              <w:left w:val="single" w:sz="8" w:space="0" w:color="auto"/>
              <w:bottom w:val="single" w:sz="8" w:space="0" w:color="auto"/>
              <w:right w:val="single" w:sz="8" w:space="0" w:color="auto"/>
            </w:tcBorders>
            <w:shd w:val="clear" w:color="auto" w:fill="auto"/>
            <w:hideMark/>
          </w:tcPr>
          <w:p w:rsidR="00046AA5" w:rsidRPr="00A777F1" w:rsidRDefault="00046AA5" w:rsidP="00A777F1">
            <w:pPr>
              <w:jc w:val="left"/>
              <w:rPr>
                <w:rFonts w:ascii="Arial" w:eastAsia="Times New Roman" w:hAnsi="Arial" w:cs="Arial"/>
                <w:b/>
                <w:bCs/>
                <w:lang w:eastAsia="ru-RU"/>
              </w:rPr>
            </w:pPr>
            <w:r w:rsidRPr="00A777F1">
              <w:rPr>
                <w:rFonts w:ascii="Arial" w:eastAsia="Times New Roman" w:hAnsi="Arial" w:cs="Arial"/>
                <w:b/>
                <w:bCs/>
                <w:lang w:eastAsia="ru-RU"/>
              </w:rPr>
              <w:t>Обеспечение доступа к сети электросвязи</w:t>
            </w:r>
          </w:p>
        </w:tc>
        <w:tc>
          <w:tcPr>
            <w:tcW w:w="1398" w:type="dxa"/>
            <w:tcBorders>
              <w:top w:val="nil"/>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постоянно</w:t>
            </w:r>
          </w:p>
        </w:tc>
        <w:tc>
          <w:tcPr>
            <w:tcW w:w="1413" w:type="dxa"/>
            <w:tcBorders>
              <w:top w:val="nil"/>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Местный бюджет</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900,00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920,00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940,00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960,00</w:t>
            </w:r>
          </w:p>
        </w:tc>
        <w:tc>
          <w:tcPr>
            <w:tcW w:w="108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980,00</w:t>
            </w:r>
          </w:p>
        </w:tc>
        <w:tc>
          <w:tcPr>
            <w:tcW w:w="3665" w:type="dxa"/>
            <w:tcBorders>
              <w:top w:val="nil"/>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Отдел бухгалтерского учета и отчетности</w:t>
            </w:r>
          </w:p>
        </w:tc>
      </w:tr>
      <w:tr w:rsidR="00046AA5" w:rsidRPr="00A777F1" w:rsidTr="00A777F1">
        <w:trPr>
          <w:jc w:val="center"/>
        </w:trPr>
        <w:tc>
          <w:tcPr>
            <w:tcW w:w="3300" w:type="dxa"/>
            <w:tcBorders>
              <w:top w:val="nil"/>
              <w:left w:val="single" w:sz="8" w:space="0" w:color="auto"/>
              <w:bottom w:val="single" w:sz="8" w:space="0" w:color="auto"/>
              <w:right w:val="single" w:sz="8" w:space="0" w:color="auto"/>
            </w:tcBorders>
            <w:shd w:val="clear" w:color="auto" w:fill="auto"/>
            <w:hideMark/>
          </w:tcPr>
          <w:p w:rsidR="00046AA5" w:rsidRPr="00A777F1" w:rsidRDefault="00046AA5" w:rsidP="00A777F1">
            <w:pPr>
              <w:jc w:val="left"/>
              <w:rPr>
                <w:rFonts w:ascii="Arial" w:eastAsia="Times New Roman" w:hAnsi="Arial" w:cs="Arial"/>
                <w:b/>
                <w:bCs/>
                <w:lang w:eastAsia="ru-RU"/>
              </w:rPr>
            </w:pPr>
            <w:r w:rsidRPr="00A777F1">
              <w:rPr>
                <w:rFonts w:ascii="Arial" w:eastAsia="Times New Roman" w:hAnsi="Arial" w:cs="Arial"/>
                <w:b/>
                <w:bCs/>
                <w:lang w:eastAsia="ru-RU"/>
              </w:rPr>
              <w:t>Развитие системы электронного документооборота администрации муниципального образования Кимовский район (АСЭД «Дело»), в том числе:</w:t>
            </w:r>
          </w:p>
        </w:tc>
        <w:tc>
          <w:tcPr>
            <w:tcW w:w="13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постоянно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Местный бюджет</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100,00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110,00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112,00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117,00</w:t>
            </w:r>
          </w:p>
        </w:tc>
        <w:tc>
          <w:tcPr>
            <w:tcW w:w="108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127,00</w:t>
            </w:r>
          </w:p>
        </w:tc>
        <w:tc>
          <w:tcPr>
            <w:tcW w:w="366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Отдел по делопроизводству, кадрам, информационным технологиям</w:t>
            </w:r>
            <w:r w:rsidR="00A777F1">
              <w:rPr>
                <w:rFonts w:ascii="Arial" w:eastAsia="Times New Roman" w:hAnsi="Arial" w:cs="Arial"/>
                <w:lang w:eastAsia="ru-RU"/>
              </w:rPr>
              <w:t xml:space="preserve"> </w:t>
            </w:r>
            <w:r w:rsidRPr="00A777F1">
              <w:rPr>
                <w:rFonts w:ascii="Arial" w:eastAsia="Times New Roman" w:hAnsi="Arial" w:cs="Arial"/>
                <w:lang w:eastAsia="ru-RU"/>
              </w:rPr>
              <w:t>и делам архива</w:t>
            </w:r>
          </w:p>
        </w:tc>
      </w:tr>
      <w:tr w:rsidR="00046AA5" w:rsidRPr="00A777F1" w:rsidTr="00A777F1">
        <w:trPr>
          <w:jc w:val="center"/>
        </w:trPr>
        <w:tc>
          <w:tcPr>
            <w:tcW w:w="3300" w:type="dxa"/>
            <w:tcBorders>
              <w:top w:val="nil"/>
              <w:left w:val="single" w:sz="8" w:space="0" w:color="auto"/>
              <w:bottom w:val="single" w:sz="8" w:space="0" w:color="auto"/>
              <w:right w:val="single" w:sz="8" w:space="0" w:color="auto"/>
            </w:tcBorders>
            <w:shd w:val="clear" w:color="auto" w:fill="auto"/>
            <w:hideMark/>
          </w:tcPr>
          <w:p w:rsidR="00046AA5" w:rsidRPr="00A777F1" w:rsidRDefault="00046AA5" w:rsidP="00A777F1">
            <w:pPr>
              <w:jc w:val="left"/>
              <w:rPr>
                <w:rFonts w:ascii="Arial" w:eastAsia="Times New Roman" w:hAnsi="Arial" w:cs="Arial"/>
                <w:lang w:eastAsia="ru-RU"/>
              </w:rPr>
            </w:pPr>
            <w:r w:rsidRPr="00A777F1">
              <w:rPr>
                <w:rFonts w:ascii="Arial" w:eastAsia="Times New Roman" w:hAnsi="Arial" w:cs="Arial"/>
                <w:lang w:eastAsia="ru-RU"/>
              </w:rPr>
              <w:t>-</w:t>
            </w:r>
            <w:r w:rsidR="00A777F1">
              <w:rPr>
                <w:rFonts w:ascii="Arial" w:eastAsia="Times New Roman" w:hAnsi="Arial" w:cs="Arial"/>
                <w:lang w:eastAsia="ru-RU"/>
              </w:rPr>
              <w:t xml:space="preserve"> </w:t>
            </w:r>
            <w:r w:rsidRPr="00A777F1">
              <w:rPr>
                <w:rFonts w:ascii="Arial" w:eastAsia="Times New Roman" w:hAnsi="Arial" w:cs="Arial"/>
                <w:lang w:eastAsia="ru-RU"/>
              </w:rPr>
              <w:t>информационное сопровождение</w:t>
            </w:r>
          </w:p>
        </w:tc>
        <w:tc>
          <w:tcPr>
            <w:tcW w:w="1398" w:type="dxa"/>
            <w:vMerge/>
            <w:tcBorders>
              <w:top w:val="single" w:sz="8" w:space="0" w:color="auto"/>
              <w:left w:val="single" w:sz="8" w:space="0" w:color="auto"/>
              <w:bottom w:val="single" w:sz="8" w:space="0" w:color="000000"/>
              <w:right w:val="single" w:sz="8" w:space="0" w:color="auto"/>
            </w:tcBorders>
            <w:hideMark/>
          </w:tcPr>
          <w:p w:rsidR="00046AA5" w:rsidRPr="00A777F1" w:rsidRDefault="00046AA5" w:rsidP="00A777F1">
            <w:pPr>
              <w:jc w:val="left"/>
              <w:rPr>
                <w:rFonts w:ascii="Arial" w:eastAsia="Times New Roman" w:hAnsi="Arial" w:cs="Arial"/>
                <w:lang w:eastAsia="ru-RU"/>
              </w:rPr>
            </w:pPr>
          </w:p>
        </w:tc>
        <w:tc>
          <w:tcPr>
            <w:tcW w:w="1413" w:type="dxa"/>
            <w:vMerge/>
            <w:tcBorders>
              <w:top w:val="single" w:sz="8" w:space="0" w:color="auto"/>
              <w:left w:val="single" w:sz="8" w:space="0" w:color="auto"/>
              <w:bottom w:val="single" w:sz="8" w:space="0" w:color="000000"/>
              <w:right w:val="single" w:sz="8" w:space="0" w:color="auto"/>
            </w:tcBorders>
            <w:hideMark/>
          </w:tcPr>
          <w:p w:rsidR="00046AA5" w:rsidRPr="00A777F1" w:rsidRDefault="00046AA5" w:rsidP="00A777F1">
            <w:pPr>
              <w:jc w:val="left"/>
              <w:rPr>
                <w:rFonts w:ascii="Arial" w:eastAsia="Times New Roman" w:hAnsi="Arial" w:cs="Arial"/>
                <w:lang w:eastAsia="ru-RU"/>
              </w:rPr>
            </w:pP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45,00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55,00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65,00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70,00</w:t>
            </w:r>
          </w:p>
        </w:tc>
        <w:tc>
          <w:tcPr>
            <w:tcW w:w="108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80,00</w:t>
            </w:r>
          </w:p>
        </w:tc>
        <w:tc>
          <w:tcPr>
            <w:tcW w:w="3665" w:type="dxa"/>
            <w:vMerge/>
            <w:tcBorders>
              <w:top w:val="single" w:sz="8" w:space="0" w:color="auto"/>
              <w:left w:val="single" w:sz="8" w:space="0" w:color="auto"/>
              <w:bottom w:val="single" w:sz="8" w:space="0" w:color="000000"/>
              <w:right w:val="single" w:sz="8" w:space="0" w:color="auto"/>
            </w:tcBorders>
            <w:hideMark/>
          </w:tcPr>
          <w:p w:rsidR="00046AA5" w:rsidRPr="00A777F1" w:rsidRDefault="00046AA5" w:rsidP="00A777F1">
            <w:pPr>
              <w:jc w:val="left"/>
              <w:rPr>
                <w:rFonts w:ascii="Arial" w:eastAsia="Times New Roman" w:hAnsi="Arial" w:cs="Arial"/>
                <w:lang w:eastAsia="ru-RU"/>
              </w:rPr>
            </w:pPr>
          </w:p>
        </w:tc>
      </w:tr>
      <w:tr w:rsidR="00046AA5" w:rsidRPr="00A777F1" w:rsidTr="00A777F1">
        <w:trPr>
          <w:jc w:val="center"/>
        </w:trPr>
        <w:tc>
          <w:tcPr>
            <w:tcW w:w="3300" w:type="dxa"/>
            <w:tcBorders>
              <w:top w:val="nil"/>
              <w:left w:val="single" w:sz="8" w:space="0" w:color="auto"/>
              <w:bottom w:val="single" w:sz="8" w:space="0" w:color="auto"/>
              <w:right w:val="single" w:sz="8" w:space="0" w:color="auto"/>
            </w:tcBorders>
            <w:shd w:val="clear" w:color="auto" w:fill="auto"/>
            <w:hideMark/>
          </w:tcPr>
          <w:p w:rsidR="00046AA5" w:rsidRPr="00A777F1" w:rsidRDefault="00046AA5" w:rsidP="00A777F1">
            <w:pPr>
              <w:jc w:val="left"/>
              <w:rPr>
                <w:rFonts w:ascii="Arial" w:eastAsia="Times New Roman" w:hAnsi="Arial" w:cs="Arial"/>
                <w:lang w:eastAsia="ru-RU"/>
              </w:rPr>
            </w:pPr>
            <w:r w:rsidRPr="00A777F1">
              <w:rPr>
                <w:rFonts w:ascii="Arial" w:eastAsia="Times New Roman" w:hAnsi="Arial" w:cs="Arial"/>
                <w:lang w:eastAsia="ru-RU"/>
              </w:rPr>
              <w:t>-</w:t>
            </w:r>
            <w:r w:rsidR="00A777F1">
              <w:rPr>
                <w:rFonts w:ascii="Arial" w:eastAsia="Times New Roman" w:hAnsi="Arial" w:cs="Arial"/>
                <w:lang w:eastAsia="ru-RU"/>
              </w:rPr>
              <w:t xml:space="preserve"> </w:t>
            </w:r>
            <w:r w:rsidRPr="00A777F1">
              <w:rPr>
                <w:rFonts w:ascii="Arial" w:eastAsia="Times New Roman" w:hAnsi="Arial" w:cs="Arial"/>
                <w:lang w:eastAsia="ru-RU"/>
              </w:rPr>
              <w:t>увеличение рабочих мест</w:t>
            </w:r>
          </w:p>
        </w:tc>
        <w:tc>
          <w:tcPr>
            <w:tcW w:w="1398" w:type="dxa"/>
            <w:vMerge/>
            <w:tcBorders>
              <w:top w:val="single" w:sz="8" w:space="0" w:color="auto"/>
              <w:left w:val="single" w:sz="8" w:space="0" w:color="auto"/>
              <w:bottom w:val="single" w:sz="8" w:space="0" w:color="000000"/>
              <w:right w:val="single" w:sz="8" w:space="0" w:color="auto"/>
            </w:tcBorders>
            <w:hideMark/>
          </w:tcPr>
          <w:p w:rsidR="00046AA5" w:rsidRPr="00A777F1" w:rsidRDefault="00046AA5" w:rsidP="00A777F1">
            <w:pPr>
              <w:jc w:val="left"/>
              <w:rPr>
                <w:rFonts w:ascii="Arial" w:eastAsia="Times New Roman" w:hAnsi="Arial" w:cs="Arial"/>
                <w:lang w:eastAsia="ru-RU"/>
              </w:rPr>
            </w:pPr>
          </w:p>
        </w:tc>
        <w:tc>
          <w:tcPr>
            <w:tcW w:w="1413" w:type="dxa"/>
            <w:vMerge/>
            <w:tcBorders>
              <w:top w:val="single" w:sz="8" w:space="0" w:color="auto"/>
              <w:left w:val="single" w:sz="8" w:space="0" w:color="auto"/>
              <w:bottom w:val="single" w:sz="8" w:space="0" w:color="000000"/>
              <w:right w:val="single" w:sz="8" w:space="0" w:color="auto"/>
            </w:tcBorders>
            <w:hideMark/>
          </w:tcPr>
          <w:p w:rsidR="00046AA5" w:rsidRPr="00A777F1" w:rsidRDefault="00046AA5" w:rsidP="00A777F1">
            <w:pPr>
              <w:jc w:val="left"/>
              <w:rPr>
                <w:rFonts w:ascii="Arial" w:eastAsia="Times New Roman" w:hAnsi="Arial" w:cs="Arial"/>
                <w:lang w:eastAsia="ru-RU"/>
              </w:rPr>
            </w:pP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37,00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37,00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37,00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37,00</w:t>
            </w:r>
          </w:p>
        </w:tc>
        <w:tc>
          <w:tcPr>
            <w:tcW w:w="108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37,00</w:t>
            </w:r>
          </w:p>
        </w:tc>
        <w:tc>
          <w:tcPr>
            <w:tcW w:w="3665" w:type="dxa"/>
            <w:vMerge/>
            <w:tcBorders>
              <w:top w:val="single" w:sz="8" w:space="0" w:color="auto"/>
              <w:left w:val="single" w:sz="8" w:space="0" w:color="auto"/>
              <w:bottom w:val="single" w:sz="8" w:space="0" w:color="000000"/>
              <w:right w:val="single" w:sz="8" w:space="0" w:color="auto"/>
            </w:tcBorders>
            <w:hideMark/>
          </w:tcPr>
          <w:p w:rsidR="00046AA5" w:rsidRPr="00A777F1" w:rsidRDefault="00046AA5" w:rsidP="00A777F1">
            <w:pPr>
              <w:jc w:val="left"/>
              <w:rPr>
                <w:rFonts w:ascii="Arial" w:eastAsia="Times New Roman" w:hAnsi="Arial" w:cs="Arial"/>
                <w:lang w:eastAsia="ru-RU"/>
              </w:rPr>
            </w:pPr>
          </w:p>
        </w:tc>
      </w:tr>
      <w:tr w:rsidR="00046AA5" w:rsidRPr="00A777F1" w:rsidTr="00A777F1">
        <w:trPr>
          <w:jc w:val="center"/>
        </w:trPr>
        <w:tc>
          <w:tcPr>
            <w:tcW w:w="3300" w:type="dxa"/>
            <w:tcBorders>
              <w:top w:val="nil"/>
              <w:left w:val="single" w:sz="8" w:space="0" w:color="auto"/>
              <w:bottom w:val="single" w:sz="8" w:space="0" w:color="auto"/>
              <w:right w:val="single" w:sz="8" w:space="0" w:color="auto"/>
            </w:tcBorders>
            <w:shd w:val="clear" w:color="auto" w:fill="auto"/>
            <w:hideMark/>
          </w:tcPr>
          <w:p w:rsidR="00046AA5" w:rsidRPr="00A777F1" w:rsidRDefault="00046AA5" w:rsidP="00A777F1">
            <w:pPr>
              <w:jc w:val="left"/>
              <w:rPr>
                <w:rFonts w:ascii="Arial" w:eastAsia="Times New Roman" w:hAnsi="Arial" w:cs="Arial"/>
                <w:lang w:eastAsia="ru-RU"/>
              </w:rPr>
            </w:pPr>
            <w:r w:rsidRPr="00A777F1">
              <w:rPr>
                <w:rFonts w:ascii="Arial" w:eastAsia="Times New Roman" w:hAnsi="Arial" w:cs="Arial"/>
                <w:lang w:eastAsia="ru-RU"/>
              </w:rPr>
              <w:t>-</w:t>
            </w:r>
            <w:r w:rsidR="00A777F1">
              <w:rPr>
                <w:rFonts w:ascii="Arial" w:eastAsia="Times New Roman" w:hAnsi="Arial" w:cs="Arial"/>
                <w:lang w:eastAsia="ru-RU"/>
              </w:rPr>
              <w:t xml:space="preserve"> </w:t>
            </w:r>
            <w:r w:rsidRPr="00A777F1">
              <w:rPr>
                <w:rFonts w:ascii="Arial" w:eastAsia="Times New Roman" w:hAnsi="Arial" w:cs="Arial"/>
                <w:lang w:eastAsia="ru-RU"/>
              </w:rPr>
              <w:t>приобретение модуля "Сканирование"</w:t>
            </w:r>
          </w:p>
        </w:tc>
        <w:tc>
          <w:tcPr>
            <w:tcW w:w="1398" w:type="dxa"/>
            <w:vMerge/>
            <w:tcBorders>
              <w:top w:val="single" w:sz="8" w:space="0" w:color="auto"/>
              <w:left w:val="single" w:sz="8" w:space="0" w:color="auto"/>
              <w:bottom w:val="single" w:sz="8" w:space="0" w:color="000000"/>
              <w:right w:val="single" w:sz="8" w:space="0" w:color="auto"/>
            </w:tcBorders>
            <w:hideMark/>
          </w:tcPr>
          <w:p w:rsidR="00046AA5" w:rsidRPr="00A777F1" w:rsidRDefault="00046AA5" w:rsidP="00A777F1">
            <w:pPr>
              <w:jc w:val="left"/>
              <w:rPr>
                <w:rFonts w:ascii="Arial" w:eastAsia="Times New Roman" w:hAnsi="Arial" w:cs="Arial"/>
                <w:lang w:eastAsia="ru-RU"/>
              </w:rPr>
            </w:pPr>
          </w:p>
        </w:tc>
        <w:tc>
          <w:tcPr>
            <w:tcW w:w="1413" w:type="dxa"/>
            <w:vMerge/>
            <w:tcBorders>
              <w:top w:val="single" w:sz="8" w:space="0" w:color="auto"/>
              <w:left w:val="single" w:sz="8" w:space="0" w:color="auto"/>
              <w:bottom w:val="single" w:sz="8" w:space="0" w:color="000000"/>
              <w:right w:val="single" w:sz="8" w:space="0" w:color="auto"/>
            </w:tcBorders>
            <w:hideMark/>
          </w:tcPr>
          <w:p w:rsidR="00046AA5" w:rsidRPr="00A777F1" w:rsidRDefault="00046AA5" w:rsidP="00A777F1">
            <w:pPr>
              <w:jc w:val="left"/>
              <w:rPr>
                <w:rFonts w:ascii="Arial" w:eastAsia="Times New Roman" w:hAnsi="Arial" w:cs="Arial"/>
                <w:lang w:eastAsia="ru-RU"/>
              </w:rPr>
            </w:pP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18,00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18,00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10,00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10,00</w:t>
            </w:r>
          </w:p>
        </w:tc>
        <w:tc>
          <w:tcPr>
            <w:tcW w:w="108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10,00</w:t>
            </w:r>
          </w:p>
        </w:tc>
        <w:tc>
          <w:tcPr>
            <w:tcW w:w="3665" w:type="dxa"/>
            <w:vMerge/>
            <w:tcBorders>
              <w:top w:val="single" w:sz="8" w:space="0" w:color="auto"/>
              <w:left w:val="single" w:sz="8" w:space="0" w:color="auto"/>
              <w:bottom w:val="single" w:sz="8" w:space="0" w:color="000000"/>
              <w:right w:val="single" w:sz="8" w:space="0" w:color="auto"/>
            </w:tcBorders>
            <w:hideMark/>
          </w:tcPr>
          <w:p w:rsidR="00046AA5" w:rsidRPr="00A777F1" w:rsidRDefault="00046AA5" w:rsidP="00A777F1">
            <w:pPr>
              <w:jc w:val="left"/>
              <w:rPr>
                <w:rFonts w:ascii="Arial" w:eastAsia="Times New Roman" w:hAnsi="Arial" w:cs="Arial"/>
                <w:lang w:eastAsia="ru-RU"/>
              </w:rPr>
            </w:pPr>
          </w:p>
        </w:tc>
      </w:tr>
      <w:tr w:rsidR="00046AA5" w:rsidRPr="00A777F1" w:rsidTr="00A777F1">
        <w:trPr>
          <w:jc w:val="center"/>
        </w:trPr>
        <w:tc>
          <w:tcPr>
            <w:tcW w:w="3300" w:type="dxa"/>
            <w:tcBorders>
              <w:top w:val="nil"/>
              <w:left w:val="single" w:sz="8" w:space="0" w:color="auto"/>
              <w:bottom w:val="single" w:sz="8" w:space="0" w:color="auto"/>
              <w:right w:val="single" w:sz="8" w:space="0" w:color="auto"/>
            </w:tcBorders>
            <w:shd w:val="clear" w:color="auto" w:fill="auto"/>
            <w:hideMark/>
          </w:tcPr>
          <w:p w:rsidR="00046AA5" w:rsidRPr="00A777F1" w:rsidRDefault="00046AA5" w:rsidP="00A777F1">
            <w:pPr>
              <w:jc w:val="left"/>
              <w:rPr>
                <w:rFonts w:ascii="Arial" w:eastAsia="Times New Roman" w:hAnsi="Arial" w:cs="Arial"/>
                <w:b/>
                <w:bCs/>
                <w:lang w:eastAsia="ru-RU"/>
              </w:rPr>
            </w:pPr>
            <w:r w:rsidRPr="00A777F1">
              <w:rPr>
                <w:rFonts w:ascii="Arial" w:eastAsia="Times New Roman" w:hAnsi="Arial" w:cs="Arial"/>
                <w:b/>
                <w:bCs/>
                <w:lang w:eastAsia="ru-RU"/>
              </w:rPr>
              <w:lastRenderedPageBreak/>
              <w:t>Сопровождение информационных систем бухгалтерского учета и отчетности, в том числе:</w:t>
            </w:r>
          </w:p>
        </w:tc>
        <w:tc>
          <w:tcPr>
            <w:tcW w:w="1398" w:type="dxa"/>
            <w:vMerge w:val="restart"/>
            <w:tcBorders>
              <w:top w:val="nil"/>
              <w:left w:val="single" w:sz="8" w:space="0" w:color="auto"/>
              <w:bottom w:val="single" w:sz="8" w:space="0" w:color="000000"/>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постоянно</w:t>
            </w:r>
          </w:p>
        </w:tc>
        <w:tc>
          <w:tcPr>
            <w:tcW w:w="1413" w:type="dxa"/>
            <w:vMerge w:val="restart"/>
            <w:tcBorders>
              <w:top w:val="nil"/>
              <w:left w:val="single" w:sz="8" w:space="0" w:color="auto"/>
              <w:bottom w:val="single" w:sz="8" w:space="0" w:color="000000"/>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Местный бюджет</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50,00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50,00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50,00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50,00</w:t>
            </w:r>
          </w:p>
        </w:tc>
        <w:tc>
          <w:tcPr>
            <w:tcW w:w="108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50,00</w:t>
            </w:r>
          </w:p>
        </w:tc>
        <w:tc>
          <w:tcPr>
            <w:tcW w:w="3665" w:type="dxa"/>
            <w:vMerge w:val="restart"/>
            <w:tcBorders>
              <w:top w:val="nil"/>
              <w:left w:val="single" w:sz="8" w:space="0" w:color="auto"/>
              <w:bottom w:val="single" w:sz="8" w:space="0" w:color="000000"/>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Отдел бухгалтерского учета и отчетности</w:t>
            </w:r>
          </w:p>
        </w:tc>
      </w:tr>
      <w:tr w:rsidR="00046AA5" w:rsidRPr="00A777F1" w:rsidTr="00A777F1">
        <w:trPr>
          <w:jc w:val="center"/>
        </w:trPr>
        <w:tc>
          <w:tcPr>
            <w:tcW w:w="3300" w:type="dxa"/>
            <w:tcBorders>
              <w:top w:val="nil"/>
              <w:left w:val="single" w:sz="8" w:space="0" w:color="auto"/>
              <w:bottom w:val="single" w:sz="8" w:space="0" w:color="auto"/>
              <w:right w:val="single" w:sz="8" w:space="0" w:color="auto"/>
            </w:tcBorders>
            <w:shd w:val="clear" w:color="auto" w:fill="auto"/>
            <w:hideMark/>
          </w:tcPr>
          <w:p w:rsidR="00046AA5" w:rsidRPr="00A777F1" w:rsidRDefault="00046AA5" w:rsidP="00A777F1">
            <w:pPr>
              <w:jc w:val="left"/>
              <w:rPr>
                <w:rFonts w:ascii="Arial" w:eastAsia="Times New Roman" w:hAnsi="Arial" w:cs="Arial"/>
                <w:lang w:eastAsia="ru-RU"/>
              </w:rPr>
            </w:pPr>
            <w:r w:rsidRPr="00A777F1">
              <w:rPr>
                <w:rFonts w:ascii="Arial" w:eastAsia="Times New Roman" w:hAnsi="Arial" w:cs="Arial"/>
                <w:lang w:eastAsia="ru-RU"/>
              </w:rPr>
              <w:t>-</w:t>
            </w:r>
            <w:r w:rsidR="00A777F1">
              <w:rPr>
                <w:rFonts w:ascii="Arial" w:eastAsia="Times New Roman" w:hAnsi="Arial" w:cs="Arial"/>
                <w:lang w:eastAsia="ru-RU"/>
              </w:rPr>
              <w:t xml:space="preserve"> </w:t>
            </w:r>
            <w:r w:rsidRPr="00A777F1">
              <w:rPr>
                <w:rFonts w:ascii="Arial" w:eastAsia="Times New Roman" w:hAnsi="Arial" w:cs="Arial"/>
                <w:lang w:eastAsia="ru-RU"/>
              </w:rPr>
              <w:t>сопровождение программы «1С</w:t>
            </w:r>
            <w:proofErr w:type="gramStart"/>
            <w:r w:rsidRPr="00A777F1">
              <w:rPr>
                <w:rFonts w:ascii="Arial" w:eastAsia="Times New Roman" w:hAnsi="Arial" w:cs="Arial"/>
                <w:lang w:eastAsia="ru-RU"/>
              </w:rPr>
              <w:t>:Б</w:t>
            </w:r>
            <w:proofErr w:type="gramEnd"/>
            <w:r w:rsidRPr="00A777F1">
              <w:rPr>
                <w:rFonts w:ascii="Arial" w:eastAsia="Times New Roman" w:hAnsi="Arial" w:cs="Arial"/>
                <w:lang w:eastAsia="ru-RU"/>
              </w:rPr>
              <w:t>ухгалтерия», администрация</w:t>
            </w:r>
          </w:p>
        </w:tc>
        <w:tc>
          <w:tcPr>
            <w:tcW w:w="1398" w:type="dxa"/>
            <w:vMerge/>
            <w:tcBorders>
              <w:top w:val="nil"/>
              <w:left w:val="single" w:sz="8" w:space="0" w:color="auto"/>
              <w:bottom w:val="single" w:sz="8" w:space="0" w:color="000000"/>
              <w:right w:val="single" w:sz="8" w:space="0" w:color="auto"/>
            </w:tcBorders>
            <w:hideMark/>
          </w:tcPr>
          <w:p w:rsidR="00046AA5" w:rsidRPr="00A777F1" w:rsidRDefault="00046AA5" w:rsidP="00A777F1">
            <w:pPr>
              <w:jc w:val="left"/>
              <w:rPr>
                <w:rFonts w:ascii="Arial" w:eastAsia="Times New Roman" w:hAnsi="Arial" w:cs="Arial"/>
                <w:lang w:eastAsia="ru-RU"/>
              </w:rPr>
            </w:pPr>
          </w:p>
        </w:tc>
        <w:tc>
          <w:tcPr>
            <w:tcW w:w="1413" w:type="dxa"/>
            <w:vMerge/>
            <w:tcBorders>
              <w:top w:val="nil"/>
              <w:left w:val="single" w:sz="8" w:space="0" w:color="auto"/>
              <w:bottom w:val="single" w:sz="8" w:space="0" w:color="000000"/>
              <w:right w:val="single" w:sz="8" w:space="0" w:color="auto"/>
            </w:tcBorders>
            <w:hideMark/>
          </w:tcPr>
          <w:p w:rsidR="00046AA5" w:rsidRPr="00A777F1" w:rsidRDefault="00046AA5" w:rsidP="00A777F1">
            <w:pPr>
              <w:jc w:val="left"/>
              <w:rPr>
                <w:rFonts w:ascii="Arial" w:eastAsia="Times New Roman" w:hAnsi="Arial" w:cs="Arial"/>
                <w:lang w:eastAsia="ru-RU"/>
              </w:rPr>
            </w:pP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50,00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50,00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50,00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50,00</w:t>
            </w:r>
          </w:p>
        </w:tc>
        <w:tc>
          <w:tcPr>
            <w:tcW w:w="108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50,00</w:t>
            </w:r>
          </w:p>
        </w:tc>
        <w:tc>
          <w:tcPr>
            <w:tcW w:w="3665" w:type="dxa"/>
            <w:vMerge/>
            <w:tcBorders>
              <w:top w:val="nil"/>
              <w:left w:val="single" w:sz="8" w:space="0" w:color="auto"/>
              <w:bottom w:val="single" w:sz="8" w:space="0" w:color="000000"/>
              <w:right w:val="single" w:sz="8" w:space="0" w:color="auto"/>
            </w:tcBorders>
            <w:hideMark/>
          </w:tcPr>
          <w:p w:rsidR="00046AA5" w:rsidRPr="00A777F1" w:rsidRDefault="00046AA5" w:rsidP="00A777F1">
            <w:pPr>
              <w:jc w:val="left"/>
              <w:rPr>
                <w:rFonts w:ascii="Arial" w:eastAsia="Times New Roman" w:hAnsi="Arial" w:cs="Arial"/>
                <w:lang w:eastAsia="ru-RU"/>
              </w:rPr>
            </w:pPr>
          </w:p>
        </w:tc>
      </w:tr>
      <w:tr w:rsidR="00046AA5" w:rsidRPr="00A777F1" w:rsidTr="00A777F1">
        <w:trPr>
          <w:jc w:val="center"/>
        </w:trPr>
        <w:tc>
          <w:tcPr>
            <w:tcW w:w="3300" w:type="dxa"/>
            <w:tcBorders>
              <w:top w:val="nil"/>
              <w:left w:val="single" w:sz="8" w:space="0" w:color="auto"/>
              <w:bottom w:val="single" w:sz="8" w:space="0" w:color="auto"/>
              <w:right w:val="single" w:sz="8" w:space="0" w:color="auto"/>
            </w:tcBorders>
            <w:shd w:val="clear" w:color="auto" w:fill="auto"/>
            <w:hideMark/>
          </w:tcPr>
          <w:p w:rsidR="00046AA5" w:rsidRPr="00A777F1" w:rsidRDefault="00046AA5" w:rsidP="00A777F1">
            <w:pPr>
              <w:jc w:val="left"/>
              <w:rPr>
                <w:rFonts w:ascii="Arial" w:eastAsia="Times New Roman" w:hAnsi="Arial" w:cs="Arial"/>
                <w:b/>
                <w:bCs/>
                <w:lang w:eastAsia="ru-RU"/>
              </w:rPr>
            </w:pPr>
            <w:r w:rsidRPr="00A777F1">
              <w:rPr>
                <w:rFonts w:ascii="Arial" w:eastAsia="Times New Roman" w:hAnsi="Arial" w:cs="Arial"/>
                <w:b/>
                <w:bCs/>
                <w:lang w:eastAsia="ru-RU"/>
              </w:rPr>
              <w:t>Техническое сопровождение бухгалтерской и финансовой отчетности («Барс», «</w:t>
            </w:r>
            <w:proofErr w:type="spellStart"/>
            <w:r w:rsidRPr="00A777F1">
              <w:rPr>
                <w:rFonts w:ascii="Arial" w:eastAsia="Times New Roman" w:hAnsi="Arial" w:cs="Arial"/>
                <w:b/>
                <w:bCs/>
                <w:lang w:eastAsia="ru-RU"/>
              </w:rPr>
              <w:t>Контурн-Экстерн</w:t>
            </w:r>
            <w:proofErr w:type="spellEnd"/>
            <w:r w:rsidRPr="00A777F1">
              <w:rPr>
                <w:rFonts w:ascii="Arial" w:eastAsia="Times New Roman" w:hAnsi="Arial" w:cs="Arial"/>
                <w:b/>
                <w:bCs/>
                <w:lang w:eastAsia="ru-RU"/>
              </w:rPr>
              <w:t>», "</w:t>
            </w:r>
            <w:proofErr w:type="spellStart"/>
            <w:r w:rsidRPr="00A777F1">
              <w:rPr>
                <w:rFonts w:ascii="Arial" w:eastAsia="Times New Roman" w:hAnsi="Arial" w:cs="Arial"/>
                <w:b/>
                <w:bCs/>
                <w:lang w:eastAsia="ru-RU"/>
              </w:rPr>
              <w:t>Криста</w:t>
            </w:r>
            <w:proofErr w:type="spellEnd"/>
            <w:r w:rsidRPr="00A777F1">
              <w:rPr>
                <w:rFonts w:ascii="Arial" w:eastAsia="Times New Roman" w:hAnsi="Arial" w:cs="Arial"/>
                <w:b/>
                <w:bCs/>
                <w:lang w:eastAsia="ru-RU"/>
              </w:rPr>
              <w:t>", Офис 2005)</w:t>
            </w:r>
          </w:p>
        </w:tc>
        <w:tc>
          <w:tcPr>
            <w:tcW w:w="1398" w:type="dxa"/>
            <w:tcBorders>
              <w:top w:val="nil"/>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постоянно</w:t>
            </w:r>
          </w:p>
        </w:tc>
        <w:tc>
          <w:tcPr>
            <w:tcW w:w="1413" w:type="dxa"/>
            <w:tcBorders>
              <w:top w:val="nil"/>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Местный бюджет</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50,00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50,00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50,00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50,00</w:t>
            </w:r>
          </w:p>
        </w:tc>
        <w:tc>
          <w:tcPr>
            <w:tcW w:w="108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50,00</w:t>
            </w:r>
          </w:p>
        </w:tc>
        <w:tc>
          <w:tcPr>
            <w:tcW w:w="3665" w:type="dxa"/>
            <w:tcBorders>
              <w:top w:val="nil"/>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Отдел бухгалтерского учета и отчетности</w:t>
            </w:r>
          </w:p>
        </w:tc>
      </w:tr>
      <w:tr w:rsidR="00046AA5" w:rsidRPr="00A777F1" w:rsidTr="00A777F1">
        <w:trPr>
          <w:jc w:val="center"/>
        </w:trPr>
        <w:tc>
          <w:tcPr>
            <w:tcW w:w="3300" w:type="dxa"/>
            <w:tcBorders>
              <w:top w:val="nil"/>
              <w:left w:val="single" w:sz="8" w:space="0" w:color="auto"/>
              <w:bottom w:val="single" w:sz="8" w:space="0" w:color="auto"/>
              <w:right w:val="single" w:sz="8" w:space="0" w:color="auto"/>
            </w:tcBorders>
            <w:shd w:val="clear" w:color="auto" w:fill="auto"/>
            <w:hideMark/>
          </w:tcPr>
          <w:p w:rsidR="00046AA5" w:rsidRPr="00A777F1" w:rsidRDefault="00046AA5" w:rsidP="00A777F1">
            <w:pPr>
              <w:jc w:val="left"/>
              <w:rPr>
                <w:rFonts w:ascii="Arial" w:eastAsia="Times New Roman" w:hAnsi="Arial" w:cs="Arial"/>
                <w:b/>
                <w:bCs/>
                <w:lang w:eastAsia="ru-RU"/>
              </w:rPr>
            </w:pPr>
            <w:r w:rsidRPr="00A777F1">
              <w:rPr>
                <w:rFonts w:ascii="Arial" w:eastAsia="Times New Roman" w:hAnsi="Arial" w:cs="Arial"/>
                <w:b/>
                <w:bCs/>
                <w:lang w:eastAsia="ru-RU"/>
              </w:rPr>
              <w:t>Информационное обслуживание справочно-правовой системы "Консультант Плюс"</w:t>
            </w:r>
          </w:p>
        </w:tc>
        <w:tc>
          <w:tcPr>
            <w:tcW w:w="1398" w:type="dxa"/>
            <w:tcBorders>
              <w:top w:val="single" w:sz="8" w:space="0" w:color="auto"/>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постоянно</w:t>
            </w:r>
          </w:p>
        </w:tc>
        <w:tc>
          <w:tcPr>
            <w:tcW w:w="1413" w:type="dxa"/>
            <w:tcBorders>
              <w:top w:val="single" w:sz="8" w:space="0" w:color="auto"/>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Местный бюджет</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60,00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60,00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60,00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60,00</w:t>
            </w:r>
          </w:p>
        </w:tc>
        <w:tc>
          <w:tcPr>
            <w:tcW w:w="108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60,00</w:t>
            </w:r>
          </w:p>
        </w:tc>
        <w:tc>
          <w:tcPr>
            <w:tcW w:w="3665" w:type="dxa"/>
            <w:tcBorders>
              <w:top w:val="single" w:sz="8" w:space="0" w:color="auto"/>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Сектор по правовой работе</w:t>
            </w:r>
          </w:p>
        </w:tc>
      </w:tr>
      <w:tr w:rsidR="00046AA5" w:rsidRPr="00A777F1" w:rsidTr="00A777F1">
        <w:trPr>
          <w:jc w:val="center"/>
        </w:trPr>
        <w:tc>
          <w:tcPr>
            <w:tcW w:w="6111" w:type="dxa"/>
            <w:gridSpan w:val="3"/>
            <w:tcBorders>
              <w:top w:val="single" w:sz="8" w:space="0" w:color="auto"/>
              <w:left w:val="single" w:sz="8" w:space="0" w:color="auto"/>
              <w:bottom w:val="single" w:sz="8" w:space="0" w:color="auto"/>
              <w:right w:val="single" w:sz="8" w:space="0" w:color="000000"/>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 xml:space="preserve">Итого по Мероприятию 1 </w:t>
            </w:r>
          </w:p>
        </w:tc>
        <w:tc>
          <w:tcPr>
            <w:tcW w:w="940" w:type="dxa"/>
            <w:tcBorders>
              <w:top w:val="nil"/>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1325,00</w:t>
            </w:r>
          </w:p>
        </w:tc>
        <w:tc>
          <w:tcPr>
            <w:tcW w:w="940" w:type="dxa"/>
            <w:tcBorders>
              <w:top w:val="nil"/>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1370,00</w:t>
            </w:r>
          </w:p>
        </w:tc>
        <w:tc>
          <w:tcPr>
            <w:tcW w:w="940" w:type="dxa"/>
            <w:tcBorders>
              <w:top w:val="nil"/>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1392,00</w:t>
            </w:r>
          </w:p>
        </w:tc>
        <w:tc>
          <w:tcPr>
            <w:tcW w:w="940" w:type="dxa"/>
            <w:tcBorders>
              <w:top w:val="nil"/>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1417,00</w:t>
            </w:r>
          </w:p>
        </w:tc>
        <w:tc>
          <w:tcPr>
            <w:tcW w:w="1080" w:type="dxa"/>
            <w:tcBorders>
              <w:top w:val="nil"/>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1447,00</w:t>
            </w:r>
          </w:p>
        </w:tc>
        <w:tc>
          <w:tcPr>
            <w:tcW w:w="3665" w:type="dxa"/>
            <w:tcBorders>
              <w:top w:val="nil"/>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6951,00</w:t>
            </w:r>
          </w:p>
        </w:tc>
      </w:tr>
      <w:tr w:rsidR="00046AA5" w:rsidRPr="00A777F1" w:rsidTr="00A777F1">
        <w:trPr>
          <w:jc w:val="center"/>
        </w:trPr>
        <w:tc>
          <w:tcPr>
            <w:tcW w:w="14616" w:type="dxa"/>
            <w:gridSpan w:val="9"/>
            <w:tcBorders>
              <w:top w:val="single" w:sz="8" w:space="0" w:color="auto"/>
              <w:left w:val="single" w:sz="8" w:space="0" w:color="auto"/>
              <w:bottom w:val="single" w:sz="8" w:space="0" w:color="auto"/>
              <w:right w:val="single" w:sz="8" w:space="0" w:color="000000"/>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Мероприятие 2 «Развитие системы предоставления государственных и муниципальных услуг в электронном виде, защита информации и информационных ресурсов»;</w:t>
            </w:r>
          </w:p>
        </w:tc>
      </w:tr>
      <w:tr w:rsidR="00046AA5" w:rsidRPr="00A777F1" w:rsidTr="00A777F1">
        <w:trPr>
          <w:jc w:val="center"/>
        </w:trPr>
        <w:tc>
          <w:tcPr>
            <w:tcW w:w="3300" w:type="dxa"/>
            <w:tcBorders>
              <w:top w:val="nil"/>
              <w:left w:val="single" w:sz="8" w:space="0" w:color="auto"/>
              <w:bottom w:val="single" w:sz="8" w:space="0" w:color="auto"/>
              <w:right w:val="single" w:sz="8" w:space="0" w:color="auto"/>
            </w:tcBorders>
            <w:shd w:val="clear" w:color="auto" w:fill="auto"/>
            <w:hideMark/>
          </w:tcPr>
          <w:p w:rsidR="00046AA5" w:rsidRPr="00A777F1" w:rsidRDefault="00046AA5" w:rsidP="00A777F1">
            <w:pPr>
              <w:jc w:val="left"/>
              <w:rPr>
                <w:rFonts w:ascii="Arial" w:eastAsia="Times New Roman" w:hAnsi="Arial" w:cs="Arial"/>
                <w:b/>
                <w:bCs/>
                <w:lang w:eastAsia="ru-RU"/>
              </w:rPr>
            </w:pPr>
            <w:r w:rsidRPr="00A777F1">
              <w:rPr>
                <w:rFonts w:ascii="Arial" w:eastAsia="Times New Roman" w:hAnsi="Arial" w:cs="Arial"/>
                <w:b/>
                <w:bCs/>
                <w:lang w:eastAsia="ru-RU"/>
              </w:rPr>
              <w:t xml:space="preserve">Оцифровка архивного фонда, Создание электронного каталога (приобретение оборудования и </w:t>
            </w:r>
            <w:proofErr w:type="gramStart"/>
            <w:r w:rsidRPr="00A777F1">
              <w:rPr>
                <w:rFonts w:ascii="Arial" w:eastAsia="Times New Roman" w:hAnsi="Arial" w:cs="Arial"/>
                <w:b/>
                <w:bCs/>
                <w:lang w:eastAsia="ru-RU"/>
              </w:rPr>
              <w:t>ПО</w:t>
            </w:r>
            <w:proofErr w:type="gramEnd"/>
            <w:r w:rsidRPr="00A777F1">
              <w:rPr>
                <w:rFonts w:ascii="Arial" w:eastAsia="Times New Roman" w:hAnsi="Arial" w:cs="Arial"/>
                <w:b/>
                <w:bCs/>
                <w:lang w:eastAsia="ru-RU"/>
              </w:rPr>
              <w:t>)</w:t>
            </w:r>
            <w:r w:rsidRPr="00A777F1">
              <w:rPr>
                <w:rFonts w:ascii="Arial" w:eastAsia="Times New Roman" w:hAnsi="Arial" w:cs="Arial"/>
                <w:lang w:eastAsia="ru-RU"/>
              </w:rPr>
              <w:t xml:space="preserve"> </w:t>
            </w:r>
          </w:p>
        </w:tc>
        <w:tc>
          <w:tcPr>
            <w:tcW w:w="1398" w:type="dxa"/>
            <w:tcBorders>
              <w:top w:val="nil"/>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2021,00</w:t>
            </w:r>
          </w:p>
        </w:tc>
        <w:tc>
          <w:tcPr>
            <w:tcW w:w="1413" w:type="dxa"/>
            <w:tcBorders>
              <w:top w:val="nil"/>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Местный бюджет</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300,00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50,00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50,00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50,00</w:t>
            </w:r>
          </w:p>
        </w:tc>
        <w:tc>
          <w:tcPr>
            <w:tcW w:w="108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50,00</w:t>
            </w:r>
          </w:p>
        </w:tc>
        <w:tc>
          <w:tcPr>
            <w:tcW w:w="3665"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Отдел по делопроизводству, кадрам, информационным технологиям</w:t>
            </w:r>
            <w:r w:rsidR="00A777F1">
              <w:rPr>
                <w:rFonts w:ascii="Arial" w:eastAsia="Times New Roman" w:hAnsi="Arial" w:cs="Arial"/>
                <w:lang w:eastAsia="ru-RU"/>
              </w:rPr>
              <w:t xml:space="preserve"> </w:t>
            </w:r>
            <w:r w:rsidRPr="00A777F1">
              <w:rPr>
                <w:rFonts w:ascii="Arial" w:eastAsia="Times New Roman" w:hAnsi="Arial" w:cs="Arial"/>
                <w:lang w:eastAsia="ru-RU"/>
              </w:rPr>
              <w:t>и делам архива</w:t>
            </w:r>
          </w:p>
        </w:tc>
      </w:tr>
      <w:tr w:rsidR="00046AA5" w:rsidRPr="00A777F1" w:rsidTr="00A777F1">
        <w:trPr>
          <w:jc w:val="center"/>
        </w:trPr>
        <w:tc>
          <w:tcPr>
            <w:tcW w:w="3300" w:type="dxa"/>
            <w:tcBorders>
              <w:top w:val="nil"/>
              <w:left w:val="single" w:sz="8" w:space="0" w:color="auto"/>
              <w:bottom w:val="single" w:sz="8" w:space="0" w:color="auto"/>
              <w:right w:val="single" w:sz="8" w:space="0" w:color="auto"/>
            </w:tcBorders>
            <w:shd w:val="clear" w:color="auto" w:fill="auto"/>
            <w:hideMark/>
          </w:tcPr>
          <w:p w:rsidR="00046AA5" w:rsidRPr="00A777F1" w:rsidRDefault="00046AA5" w:rsidP="00A777F1">
            <w:pPr>
              <w:jc w:val="left"/>
              <w:rPr>
                <w:rFonts w:ascii="Arial" w:eastAsia="Times New Roman" w:hAnsi="Arial" w:cs="Arial"/>
                <w:b/>
                <w:bCs/>
                <w:lang w:eastAsia="ru-RU"/>
              </w:rPr>
            </w:pPr>
            <w:r w:rsidRPr="00A777F1">
              <w:rPr>
                <w:rFonts w:ascii="Arial" w:eastAsia="Times New Roman" w:hAnsi="Arial" w:cs="Arial"/>
                <w:b/>
                <w:bCs/>
                <w:lang w:eastAsia="ru-RU"/>
              </w:rPr>
              <w:t xml:space="preserve">Развитие системы автоматизации управления </w:t>
            </w:r>
            <w:r w:rsidRPr="00A777F1">
              <w:rPr>
                <w:rFonts w:ascii="Arial" w:eastAsia="Times New Roman" w:hAnsi="Arial" w:cs="Arial"/>
                <w:b/>
                <w:bCs/>
                <w:lang w:eastAsia="ru-RU"/>
              </w:rPr>
              <w:lastRenderedPageBreak/>
              <w:t>муниципальным имуществом Кимовского района («SAUMI»), в том числе:</w:t>
            </w:r>
          </w:p>
        </w:tc>
        <w:tc>
          <w:tcPr>
            <w:tcW w:w="1398"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left"/>
              <w:rPr>
                <w:rFonts w:ascii="Arial" w:eastAsia="Times New Roman" w:hAnsi="Arial" w:cs="Arial"/>
                <w:lang w:eastAsia="ru-RU"/>
              </w:rPr>
            </w:pPr>
            <w:r w:rsidRPr="00A777F1">
              <w:rPr>
                <w:rFonts w:ascii="Arial" w:eastAsia="Times New Roman" w:hAnsi="Arial" w:cs="Arial"/>
                <w:lang w:eastAsia="ru-RU"/>
              </w:rPr>
              <w:lastRenderedPageBreak/>
              <w:t>постоянно</w:t>
            </w:r>
          </w:p>
        </w:tc>
        <w:tc>
          <w:tcPr>
            <w:tcW w:w="1413" w:type="dxa"/>
            <w:vMerge w:val="restart"/>
            <w:tcBorders>
              <w:top w:val="single" w:sz="8" w:space="0" w:color="auto"/>
              <w:left w:val="single" w:sz="8" w:space="0" w:color="auto"/>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Местный бюджет</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190,00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240,00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240,00</w:t>
            </w:r>
          </w:p>
        </w:tc>
        <w:tc>
          <w:tcPr>
            <w:tcW w:w="108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240,00</w:t>
            </w:r>
          </w:p>
        </w:tc>
        <w:tc>
          <w:tcPr>
            <w:tcW w:w="3665" w:type="dxa"/>
            <w:vMerge w:val="restart"/>
            <w:tcBorders>
              <w:top w:val="nil"/>
              <w:left w:val="single" w:sz="8" w:space="0" w:color="auto"/>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Отдел имущественных и земельных отношений</w:t>
            </w:r>
          </w:p>
        </w:tc>
      </w:tr>
      <w:tr w:rsidR="00046AA5" w:rsidRPr="00A777F1" w:rsidTr="00A777F1">
        <w:trPr>
          <w:jc w:val="center"/>
        </w:trPr>
        <w:tc>
          <w:tcPr>
            <w:tcW w:w="3300" w:type="dxa"/>
            <w:tcBorders>
              <w:top w:val="nil"/>
              <w:left w:val="single" w:sz="8" w:space="0" w:color="auto"/>
              <w:bottom w:val="single" w:sz="8" w:space="0" w:color="auto"/>
              <w:right w:val="single" w:sz="8" w:space="0" w:color="auto"/>
            </w:tcBorders>
            <w:shd w:val="clear" w:color="auto" w:fill="auto"/>
            <w:hideMark/>
          </w:tcPr>
          <w:p w:rsidR="00046AA5" w:rsidRPr="00A777F1" w:rsidRDefault="00046AA5" w:rsidP="00A777F1">
            <w:pPr>
              <w:jc w:val="left"/>
              <w:rPr>
                <w:rFonts w:ascii="Arial" w:eastAsia="Times New Roman" w:hAnsi="Arial" w:cs="Arial"/>
                <w:lang w:eastAsia="ru-RU"/>
              </w:rPr>
            </w:pPr>
            <w:r w:rsidRPr="00A777F1">
              <w:rPr>
                <w:rFonts w:ascii="Arial" w:eastAsia="Times New Roman" w:hAnsi="Arial" w:cs="Arial"/>
                <w:lang w:eastAsia="ru-RU"/>
              </w:rPr>
              <w:lastRenderedPageBreak/>
              <w:t xml:space="preserve"> - Разработка и настройка модулей</w:t>
            </w:r>
          </w:p>
        </w:tc>
        <w:tc>
          <w:tcPr>
            <w:tcW w:w="1398" w:type="dxa"/>
            <w:tcBorders>
              <w:top w:val="nil"/>
              <w:left w:val="nil"/>
              <w:bottom w:val="single" w:sz="8" w:space="0" w:color="auto"/>
              <w:right w:val="single" w:sz="8" w:space="0" w:color="auto"/>
            </w:tcBorders>
            <w:shd w:val="clear" w:color="auto" w:fill="auto"/>
            <w:hideMark/>
          </w:tcPr>
          <w:p w:rsidR="00046AA5" w:rsidRPr="00A777F1" w:rsidRDefault="00A777F1" w:rsidP="00A777F1">
            <w:pPr>
              <w:jc w:val="center"/>
              <w:rPr>
                <w:rFonts w:ascii="Arial" w:eastAsia="Times New Roman" w:hAnsi="Arial" w:cs="Arial"/>
                <w:lang w:eastAsia="ru-RU"/>
              </w:rPr>
            </w:pPr>
            <w:r>
              <w:rPr>
                <w:rFonts w:ascii="Arial" w:eastAsia="Times New Roman" w:hAnsi="Arial" w:cs="Arial"/>
                <w:lang w:eastAsia="ru-RU"/>
              </w:rPr>
              <w:t>п</w:t>
            </w:r>
            <w:r w:rsidR="00046AA5" w:rsidRPr="00A777F1">
              <w:rPr>
                <w:rFonts w:ascii="Arial" w:eastAsia="Times New Roman" w:hAnsi="Arial" w:cs="Arial"/>
                <w:lang w:eastAsia="ru-RU"/>
              </w:rPr>
              <w:t>остоянно</w:t>
            </w:r>
          </w:p>
        </w:tc>
        <w:tc>
          <w:tcPr>
            <w:tcW w:w="1413" w:type="dxa"/>
            <w:vMerge/>
            <w:tcBorders>
              <w:top w:val="single" w:sz="8" w:space="0" w:color="auto"/>
              <w:left w:val="single" w:sz="8" w:space="0" w:color="auto"/>
              <w:bottom w:val="nil"/>
              <w:right w:val="single" w:sz="8" w:space="0" w:color="auto"/>
            </w:tcBorders>
            <w:hideMark/>
          </w:tcPr>
          <w:p w:rsidR="00046AA5" w:rsidRPr="00A777F1" w:rsidRDefault="00046AA5" w:rsidP="00A777F1">
            <w:pPr>
              <w:jc w:val="left"/>
              <w:rPr>
                <w:rFonts w:ascii="Arial" w:eastAsia="Times New Roman" w:hAnsi="Arial" w:cs="Arial"/>
                <w:lang w:eastAsia="ru-RU"/>
              </w:rPr>
            </w:pP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60,00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60,00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60,00</w:t>
            </w:r>
          </w:p>
        </w:tc>
        <w:tc>
          <w:tcPr>
            <w:tcW w:w="108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60,00</w:t>
            </w:r>
          </w:p>
        </w:tc>
        <w:tc>
          <w:tcPr>
            <w:tcW w:w="3665" w:type="dxa"/>
            <w:vMerge/>
            <w:tcBorders>
              <w:top w:val="nil"/>
              <w:left w:val="single" w:sz="8" w:space="0" w:color="auto"/>
              <w:bottom w:val="nil"/>
              <w:right w:val="single" w:sz="8" w:space="0" w:color="auto"/>
            </w:tcBorders>
            <w:hideMark/>
          </w:tcPr>
          <w:p w:rsidR="00046AA5" w:rsidRPr="00A777F1" w:rsidRDefault="00046AA5" w:rsidP="00A777F1">
            <w:pPr>
              <w:jc w:val="left"/>
              <w:rPr>
                <w:rFonts w:ascii="Arial" w:eastAsia="Times New Roman" w:hAnsi="Arial" w:cs="Arial"/>
                <w:lang w:eastAsia="ru-RU"/>
              </w:rPr>
            </w:pPr>
          </w:p>
        </w:tc>
      </w:tr>
      <w:tr w:rsidR="00046AA5" w:rsidRPr="00A777F1" w:rsidTr="00A777F1">
        <w:trPr>
          <w:jc w:val="center"/>
        </w:trPr>
        <w:tc>
          <w:tcPr>
            <w:tcW w:w="3300" w:type="dxa"/>
            <w:tcBorders>
              <w:top w:val="nil"/>
              <w:left w:val="single" w:sz="8" w:space="0" w:color="auto"/>
              <w:bottom w:val="single" w:sz="8" w:space="0" w:color="auto"/>
              <w:right w:val="single" w:sz="8" w:space="0" w:color="auto"/>
            </w:tcBorders>
            <w:shd w:val="clear" w:color="auto" w:fill="auto"/>
            <w:hideMark/>
          </w:tcPr>
          <w:p w:rsidR="00046AA5" w:rsidRPr="00A777F1" w:rsidRDefault="00046AA5" w:rsidP="00A777F1">
            <w:pPr>
              <w:jc w:val="left"/>
              <w:rPr>
                <w:rFonts w:ascii="Arial" w:eastAsia="Times New Roman" w:hAnsi="Arial" w:cs="Arial"/>
                <w:lang w:eastAsia="ru-RU"/>
              </w:rPr>
            </w:pPr>
            <w:r w:rsidRPr="00A777F1">
              <w:rPr>
                <w:rFonts w:ascii="Arial" w:eastAsia="Times New Roman" w:hAnsi="Arial" w:cs="Arial"/>
                <w:lang w:eastAsia="ru-RU"/>
              </w:rPr>
              <w:t>-</w:t>
            </w:r>
            <w:r w:rsidR="00A777F1">
              <w:rPr>
                <w:rFonts w:ascii="Arial" w:eastAsia="Times New Roman" w:hAnsi="Arial" w:cs="Arial"/>
                <w:lang w:eastAsia="ru-RU"/>
              </w:rPr>
              <w:t xml:space="preserve"> </w:t>
            </w:r>
            <w:r w:rsidRPr="00A777F1">
              <w:rPr>
                <w:rFonts w:ascii="Arial" w:eastAsia="Times New Roman" w:hAnsi="Arial" w:cs="Arial"/>
                <w:lang w:eastAsia="ru-RU"/>
              </w:rPr>
              <w:t>техническая поддержка</w:t>
            </w:r>
          </w:p>
        </w:tc>
        <w:tc>
          <w:tcPr>
            <w:tcW w:w="1398"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постоянно</w:t>
            </w:r>
          </w:p>
        </w:tc>
        <w:tc>
          <w:tcPr>
            <w:tcW w:w="1413" w:type="dxa"/>
            <w:vMerge/>
            <w:tcBorders>
              <w:top w:val="single" w:sz="8" w:space="0" w:color="auto"/>
              <w:left w:val="single" w:sz="8" w:space="0" w:color="auto"/>
              <w:bottom w:val="nil"/>
              <w:right w:val="single" w:sz="8" w:space="0" w:color="auto"/>
            </w:tcBorders>
            <w:hideMark/>
          </w:tcPr>
          <w:p w:rsidR="00046AA5" w:rsidRPr="00A777F1" w:rsidRDefault="00046AA5" w:rsidP="00A777F1">
            <w:pPr>
              <w:jc w:val="left"/>
              <w:rPr>
                <w:rFonts w:ascii="Arial" w:eastAsia="Times New Roman" w:hAnsi="Arial" w:cs="Arial"/>
                <w:lang w:eastAsia="ru-RU"/>
              </w:rPr>
            </w:pP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100,00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100,00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100,00</w:t>
            </w:r>
          </w:p>
        </w:tc>
        <w:tc>
          <w:tcPr>
            <w:tcW w:w="108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100,00</w:t>
            </w:r>
          </w:p>
        </w:tc>
        <w:tc>
          <w:tcPr>
            <w:tcW w:w="3665" w:type="dxa"/>
            <w:vMerge/>
            <w:tcBorders>
              <w:top w:val="nil"/>
              <w:left w:val="single" w:sz="8" w:space="0" w:color="auto"/>
              <w:bottom w:val="nil"/>
              <w:right w:val="single" w:sz="8" w:space="0" w:color="auto"/>
            </w:tcBorders>
            <w:hideMark/>
          </w:tcPr>
          <w:p w:rsidR="00046AA5" w:rsidRPr="00A777F1" w:rsidRDefault="00046AA5" w:rsidP="00A777F1">
            <w:pPr>
              <w:jc w:val="left"/>
              <w:rPr>
                <w:rFonts w:ascii="Arial" w:eastAsia="Times New Roman" w:hAnsi="Arial" w:cs="Arial"/>
                <w:lang w:eastAsia="ru-RU"/>
              </w:rPr>
            </w:pPr>
          </w:p>
        </w:tc>
      </w:tr>
      <w:tr w:rsidR="00046AA5" w:rsidRPr="00A777F1" w:rsidTr="00A777F1">
        <w:trPr>
          <w:jc w:val="center"/>
        </w:trPr>
        <w:tc>
          <w:tcPr>
            <w:tcW w:w="3300" w:type="dxa"/>
            <w:tcBorders>
              <w:top w:val="nil"/>
              <w:left w:val="single" w:sz="8" w:space="0" w:color="auto"/>
              <w:bottom w:val="single" w:sz="8" w:space="0" w:color="auto"/>
              <w:right w:val="single" w:sz="8" w:space="0" w:color="auto"/>
            </w:tcBorders>
            <w:shd w:val="clear" w:color="auto" w:fill="auto"/>
            <w:hideMark/>
          </w:tcPr>
          <w:p w:rsidR="00046AA5" w:rsidRPr="00A777F1" w:rsidRDefault="00046AA5" w:rsidP="00A777F1">
            <w:pPr>
              <w:jc w:val="left"/>
              <w:rPr>
                <w:rFonts w:ascii="Arial" w:eastAsia="Times New Roman" w:hAnsi="Arial" w:cs="Arial"/>
                <w:lang w:eastAsia="ru-RU"/>
              </w:rPr>
            </w:pPr>
            <w:r w:rsidRPr="00A777F1">
              <w:rPr>
                <w:rFonts w:ascii="Arial" w:eastAsia="Times New Roman" w:hAnsi="Arial" w:cs="Arial"/>
                <w:lang w:eastAsia="ru-RU"/>
              </w:rPr>
              <w:t>-</w:t>
            </w:r>
            <w:r w:rsidR="00A777F1">
              <w:rPr>
                <w:rFonts w:ascii="Arial" w:eastAsia="Times New Roman" w:hAnsi="Arial" w:cs="Arial"/>
                <w:lang w:eastAsia="ru-RU"/>
              </w:rPr>
              <w:t xml:space="preserve"> </w:t>
            </w:r>
            <w:r w:rsidRPr="00A777F1">
              <w:rPr>
                <w:rFonts w:ascii="Arial" w:eastAsia="Times New Roman" w:hAnsi="Arial" w:cs="Arial"/>
                <w:lang w:eastAsia="ru-RU"/>
              </w:rPr>
              <w:t>курс консультирования пользователей</w:t>
            </w:r>
          </w:p>
        </w:tc>
        <w:tc>
          <w:tcPr>
            <w:tcW w:w="1398"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постоянно</w:t>
            </w:r>
          </w:p>
        </w:tc>
        <w:tc>
          <w:tcPr>
            <w:tcW w:w="1413" w:type="dxa"/>
            <w:vMerge/>
            <w:tcBorders>
              <w:top w:val="single" w:sz="8" w:space="0" w:color="auto"/>
              <w:left w:val="single" w:sz="8" w:space="0" w:color="auto"/>
              <w:bottom w:val="nil"/>
              <w:right w:val="single" w:sz="8" w:space="0" w:color="auto"/>
            </w:tcBorders>
            <w:hideMark/>
          </w:tcPr>
          <w:p w:rsidR="00046AA5" w:rsidRPr="00A777F1" w:rsidRDefault="00046AA5" w:rsidP="00A777F1">
            <w:pPr>
              <w:jc w:val="left"/>
              <w:rPr>
                <w:rFonts w:ascii="Arial" w:eastAsia="Times New Roman" w:hAnsi="Arial" w:cs="Arial"/>
                <w:lang w:eastAsia="ru-RU"/>
              </w:rPr>
            </w:pP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30,00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30,00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30,00</w:t>
            </w:r>
          </w:p>
        </w:tc>
        <w:tc>
          <w:tcPr>
            <w:tcW w:w="108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30,00</w:t>
            </w:r>
          </w:p>
        </w:tc>
        <w:tc>
          <w:tcPr>
            <w:tcW w:w="3665" w:type="dxa"/>
            <w:vMerge/>
            <w:tcBorders>
              <w:top w:val="nil"/>
              <w:left w:val="single" w:sz="8" w:space="0" w:color="auto"/>
              <w:bottom w:val="nil"/>
              <w:right w:val="single" w:sz="8" w:space="0" w:color="auto"/>
            </w:tcBorders>
            <w:hideMark/>
          </w:tcPr>
          <w:p w:rsidR="00046AA5" w:rsidRPr="00A777F1" w:rsidRDefault="00046AA5" w:rsidP="00A777F1">
            <w:pPr>
              <w:jc w:val="left"/>
              <w:rPr>
                <w:rFonts w:ascii="Arial" w:eastAsia="Times New Roman" w:hAnsi="Arial" w:cs="Arial"/>
                <w:lang w:eastAsia="ru-RU"/>
              </w:rPr>
            </w:pPr>
          </w:p>
        </w:tc>
      </w:tr>
      <w:tr w:rsidR="00046AA5" w:rsidRPr="00A777F1" w:rsidTr="00A777F1">
        <w:trPr>
          <w:jc w:val="center"/>
        </w:trPr>
        <w:tc>
          <w:tcPr>
            <w:tcW w:w="3300" w:type="dxa"/>
            <w:tcBorders>
              <w:top w:val="nil"/>
              <w:left w:val="single" w:sz="8" w:space="0" w:color="auto"/>
              <w:bottom w:val="single" w:sz="8" w:space="0" w:color="auto"/>
              <w:right w:val="single" w:sz="8" w:space="0" w:color="auto"/>
            </w:tcBorders>
            <w:shd w:val="clear" w:color="auto" w:fill="auto"/>
            <w:hideMark/>
          </w:tcPr>
          <w:p w:rsidR="00046AA5" w:rsidRPr="00A777F1" w:rsidRDefault="00046AA5" w:rsidP="00A777F1">
            <w:pPr>
              <w:jc w:val="left"/>
              <w:rPr>
                <w:rFonts w:ascii="Arial" w:eastAsia="Times New Roman" w:hAnsi="Arial" w:cs="Arial"/>
                <w:lang w:eastAsia="ru-RU"/>
              </w:rPr>
            </w:pPr>
            <w:r w:rsidRPr="00A777F1">
              <w:rPr>
                <w:rFonts w:ascii="Arial" w:eastAsia="Times New Roman" w:hAnsi="Arial" w:cs="Arial"/>
                <w:lang w:eastAsia="ru-RU"/>
              </w:rPr>
              <w:t>-</w:t>
            </w:r>
            <w:r w:rsidR="00A777F1">
              <w:rPr>
                <w:rFonts w:ascii="Arial" w:eastAsia="Times New Roman" w:hAnsi="Arial" w:cs="Arial"/>
                <w:lang w:eastAsia="ru-RU"/>
              </w:rPr>
              <w:t xml:space="preserve"> </w:t>
            </w:r>
            <w:r w:rsidRPr="00A777F1">
              <w:rPr>
                <w:rFonts w:ascii="Arial" w:eastAsia="Times New Roman" w:hAnsi="Arial" w:cs="Arial"/>
                <w:lang w:eastAsia="ru-RU"/>
              </w:rPr>
              <w:t>курс консультирования администратора</w:t>
            </w:r>
          </w:p>
        </w:tc>
        <w:tc>
          <w:tcPr>
            <w:tcW w:w="1398"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через год</w:t>
            </w:r>
          </w:p>
        </w:tc>
        <w:tc>
          <w:tcPr>
            <w:tcW w:w="1413" w:type="dxa"/>
            <w:vMerge/>
            <w:tcBorders>
              <w:top w:val="single" w:sz="8" w:space="0" w:color="auto"/>
              <w:left w:val="single" w:sz="8" w:space="0" w:color="auto"/>
              <w:bottom w:val="nil"/>
              <w:right w:val="single" w:sz="8" w:space="0" w:color="auto"/>
            </w:tcBorders>
            <w:hideMark/>
          </w:tcPr>
          <w:p w:rsidR="00046AA5" w:rsidRPr="00A777F1" w:rsidRDefault="00046AA5" w:rsidP="00A777F1">
            <w:pPr>
              <w:jc w:val="left"/>
              <w:rPr>
                <w:rFonts w:ascii="Arial" w:eastAsia="Times New Roman" w:hAnsi="Arial" w:cs="Arial"/>
                <w:lang w:eastAsia="ru-RU"/>
              </w:rPr>
            </w:pP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50,00</w:t>
            </w:r>
          </w:p>
        </w:tc>
        <w:tc>
          <w:tcPr>
            <w:tcW w:w="108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0,00</w:t>
            </w:r>
          </w:p>
        </w:tc>
        <w:tc>
          <w:tcPr>
            <w:tcW w:w="3665" w:type="dxa"/>
            <w:vMerge/>
            <w:tcBorders>
              <w:top w:val="nil"/>
              <w:left w:val="single" w:sz="8" w:space="0" w:color="auto"/>
              <w:bottom w:val="nil"/>
              <w:right w:val="single" w:sz="8" w:space="0" w:color="auto"/>
            </w:tcBorders>
            <w:hideMark/>
          </w:tcPr>
          <w:p w:rsidR="00046AA5" w:rsidRPr="00A777F1" w:rsidRDefault="00046AA5" w:rsidP="00A777F1">
            <w:pPr>
              <w:jc w:val="left"/>
              <w:rPr>
                <w:rFonts w:ascii="Arial" w:eastAsia="Times New Roman" w:hAnsi="Arial" w:cs="Arial"/>
                <w:lang w:eastAsia="ru-RU"/>
              </w:rPr>
            </w:pPr>
          </w:p>
        </w:tc>
      </w:tr>
      <w:tr w:rsidR="00046AA5" w:rsidRPr="00A777F1" w:rsidTr="00A777F1">
        <w:trPr>
          <w:jc w:val="center"/>
        </w:trPr>
        <w:tc>
          <w:tcPr>
            <w:tcW w:w="3300" w:type="dxa"/>
            <w:tcBorders>
              <w:top w:val="nil"/>
              <w:left w:val="single" w:sz="8" w:space="0" w:color="auto"/>
              <w:bottom w:val="nil"/>
              <w:right w:val="single" w:sz="8" w:space="0" w:color="auto"/>
            </w:tcBorders>
            <w:shd w:val="clear" w:color="auto" w:fill="auto"/>
            <w:hideMark/>
          </w:tcPr>
          <w:p w:rsidR="00046AA5" w:rsidRPr="00A777F1" w:rsidRDefault="00046AA5" w:rsidP="00A777F1">
            <w:pPr>
              <w:jc w:val="left"/>
              <w:rPr>
                <w:rFonts w:ascii="Arial" w:eastAsia="Times New Roman" w:hAnsi="Arial" w:cs="Arial"/>
                <w:lang w:eastAsia="ru-RU"/>
              </w:rPr>
            </w:pPr>
            <w:r w:rsidRPr="00A777F1">
              <w:rPr>
                <w:rFonts w:ascii="Arial" w:eastAsia="Times New Roman" w:hAnsi="Arial" w:cs="Arial"/>
                <w:lang w:eastAsia="ru-RU"/>
              </w:rPr>
              <w:t>-</w:t>
            </w:r>
            <w:r w:rsidR="00A777F1">
              <w:rPr>
                <w:rFonts w:ascii="Arial" w:eastAsia="Times New Roman" w:hAnsi="Arial" w:cs="Arial"/>
                <w:lang w:eastAsia="ru-RU"/>
              </w:rPr>
              <w:t xml:space="preserve"> </w:t>
            </w:r>
            <w:r w:rsidRPr="00A777F1">
              <w:rPr>
                <w:rFonts w:ascii="Arial" w:eastAsia="Times New Roman" w:hAnsi="Arial" w:cs="Arial"/>
                <w:lang w:eastAsia="ru-RU"/>
              </w:rPr>
              <w:t>право доступа до новой версии</w:t>
            </w:r>
          </w:p>
        </w:tc>
        <w:tc>
          <w:tcPr>
            <w:tcW w:w="1398" w:type="dxa"/>
            <w:tcBorders>
              <w:top w:val="nil"/>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постоянно</w:t>
            </w:r>
          </w:p>
        </w:tc>
        <w:tc>
          <w:tcPr>
            <w:tcW w:w="1413" w:type="dxa"/>
            <w:vMerge/>
            <w:tcBorders>
              <w:top w:val="single" w:sz="8" w:space="0" w:color="auto"/>
              <w:left w:val="single" w:sz="8" w:space="0" w:color="auto"/>
              <w:bottom w:val="nil"/>
              <w:right w:val="single" w:sz="8" w:space="0" w:color="auto"/>
            </w:tcBorders>
            <w:hideMark/>
          </w:tcPr>
          <w:p w:rsidR="00046AA5" w:rsidRPr="00A777F1" w:rsidRDefault="00046AA5" w:rsidP="00A777F1">
            <w:pPr>
              <w:jc w:val="left"/>
              <w:rPr>
                <w:rFonts w:ascii="Arial" w:eastAsia="Times New Roman" w:hAnsi="Arial" w:cs="Arial"/>
                <w:lang w:eastAsia="ru-RU"/>
              </w:rPr>
            </w:pPr>
          </w:p>
        </w:tc>
        <w:tc>
          <w:tcPr>
            <w:tcW w:w="940" w:type="dxa"/>
            <w:tcBorders>
              <w:top w:val="nil"/>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0,00</w:t>
            </w:r>
          </w:p>
        </w:tc>
        <w:tc>
          <w:tcPr>
            <w:tcW w:w="940" w:type="dxa"/>
            <w:tcBorders>
              <w:top w:val="nil"/>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0,00</w:t>
            </w:r>
          </w:p>
        </w:tc>
        <w:tc>
          <w:tcPr>
            <w:tcW w:w="940" w:type="dxa"/>
            <w:tcBorders>
              <w:top w:val="nil"/>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50,00</w:t>
            </w:r>
          </w:p>
        </w:tc>
        <w:tc>
          <w:tcPr>
            <w:tcW w:w="940" w:type="dxa"/>
            <w:tcBorders>
              <w:top w:val="nil"/>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0,00</w:t>
            </w:r>
          </w:p>
        </w:tc>
        <w:tc>
          <w:tcPr>
            <w:tcW w:w="1080" w:type="dxa"/>
            <w:tcBorders>
              <w:top w:val="nil"/>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50,00</w:t>
            </w:r>
          </w:p>
        </w:tc>
        <w:tc>
          <w:tcPr>
            <w:tcW w:w="3665" w:type="dxa"/>
            <w:vMerge/>
            <w:tcBorders>
              <w:top w:val="nil"/>
              <w:left w:val="single" w:sz="8" w:space="0" w:color="auto"/>
              <w:bottom w:val="nil"/>
              <w:right w:val="single" w:sz="8" w:space="0" w:color="auto"/>
            </w:tcBorders>
            <w:hideMark/>
          </w:tcPr>
          <w:p w:rsidR="00046AA5" w:rsidRPr="00A777F1" w:rsidRDefault="00046AA5" w:rsidP="00A777F1">
            <w:pPr>
              <w:jc w:val="left"/>
              <w:rPr>
                <w:rFonts w:ascii="Arial" w:eastAsia="Times New Roman" w:hAnsi="Arial" w:cs="Arial"/>
                <w:lang w:eastAsia="ru-RU"/>
              </w:rPr>
            </w:pPr>
          </w:p>
        </w:tc>
      </w:tr>
      <w:tr w:rsidR="00046AA5" w:rsidRPr="00A777F1" w:rsidTr="00A777F1">
        <w:trPr>
          <w:jc w:val="center"/>
        </w:trPr>
        <w:tc>
          <w:tcPr>
            <w:tcW w:w="3300" w:type="dxa"/>
            <w:tcBorders>
              <w:top w:val="nil"/>
              <w:left w:val="single" w:sz="8" w:space="0" w:color="auto"/>
              <w:bottom w:val="nil"/>
              <w:right w:val="single" w:sz="8" w:space="0" w:color="auto"/>
            </w:tcBorders>
            <w:shd w:val="clear" w:color="auto" w:fill="auto"/>
            <w:hideMark/>
          </w:tcPr>
          <w:p w:rsidR="00046AA5" w:rsidRPr="00A777F1" w:rsidRDefault="00046AA5" w:rsidP="00A777F1">
            <w:pPr>
              <w:jc w:val="left"/>
              <w:rPr>
                <w:rFonts w:ascii="Arial" w:eastAsia="Times New Roman" w:hAnsi="Arial" w:cs="Arial"/>
                <w:b/>
                <w:bCs/>
                <w:lang w:eastAsia="ru-RU"/>
              </w:rPr>
            </w:pPr>
            <w:r w:rsidRPr="00A777F1">
              <w:rPr>
                <w:rFonts w:ascii="Arial" w:eastAsia="Times New Roman" w:hAnsi="Arial" w:cs="Arial"/>
                <w:b/>
                <w:bCs/>
                <w:lang w:eastAsia="ru-RU"/>
              </w:rPr>
              <w:t>ИС Архитектура и градостроительство</w:t>
            </w:r>
          </w:p>
        </w:tc>
        <w:tc>
          <w:tcPr>
            <w:tcW w:w="1398" w:type="dxa"/>
            <w:tcBorders>
              <w:top w:val="nil"/>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Постоянно</w:t>
            </w:r>
          </w:p>
        </w:tc>
        <w:tc>
          <w:tcPr>
            <w:tcW w:w="1413" w:type="dxa"/>
            <w:tcBorders>
              <w:top w:val="nil"/>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 </w:t>
            </w:r>
          </w:p>
        </w:tc>
        <w:tc>
          <w:tcPr>
            <w:tcW w:w="940" w:type="dxa"/>
            <w:tcBorders>
              <w:top w:val="nil"/>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0,00</w:t>
            </w:r>
          </w:p>
        </w:tc>
        <w:tc>
          <w:tcPr>
            <w:tcW w:w="940" w:type="dxa"/>
            <w:tcBorders>
              <w:top w:val="nil"/>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208,00</w:t>
            </w:r>
          </w:p>
        </w:tc>
        <w:tc>
          <w:tcPr>
            <w:tcW w:w="940" w:type="dxa"/>
            <w:tcBorders>
              <w:top w:val="nil"/>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50,00</w:t>
            </w:r>
          </w:p>
        </w:tc>
        <w:tc>
          <w:tcPr>
            <w:tcW w:w="940" w:type="dxa"/>
            <w:tcBorders>
              <w:top w:val="nil"/>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50,00</w:t>
            </w:r>
          </w:p>
        </w:tc>
        <w:tc>
          <w:tcPr>
            <w:tcW w:w="1080" w:type="dxa"/>
            <w:tcBorders>
              <w:top w:val="nil"/>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50,00</w:t>
            </w:r>
          </w:p>
        </w:tc>
        <w:tc>
          <w:tcPr>
            <w:tcW w:w="3665" w:type="dxa"/>
            <w:tcBorders>
              <w:top w:val="nil"/>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 </w:t>
            </w:r>
          </w:p>
        </w:tc>
      </w:tr>
      <w:tr w:rsidR="00046AA5" w:rsidRPr="00A777F1" w:rsidTr="00A777F1">
        <w:trPr>
          <w:jc w:val="center"/>
        </w:trPr>
        <w:tc>
          <w:tcPr>
            <w:tcW w:w="3300" w:type="dxa"/>
            <w:tcBorders>
              <w:top w:val="single" w:sz="8" w:space="0" w:color="auto"/>
              <w:left w:val="single" w:sz="8" w:space="0" w:color="auto"/>
              <w:bottom w:val="single" w:sz="8" w:space="0" w:color="auto"/>
              <w:right w:val="single" w:sz="8" w:space="0" w:color="auto"/>
            </w:tcBorders>
            <w:shd w:val="clear" w:color="auto" w:fill="auto"/>
            <w:hideMark/>
          </w:tcPr>
          <w:p w:rsidR="00046AA5" w:rsidRPr="00A777F1" w:rsidRDefault="00046AA5" w:rsidP="00A777F1">
            <w:pPr>
              <w:jc w:val="left"/>
              <w:rPr>
                <w:rFonts w:ascii="Arial" w:eastAsia="Times New Roman" w:hAnsi="Arial" w:cs="Arial"/>
                <w:b/>
                <w:bCs/>
                <w:lang w:eastAsia="ru-RU"/>
              </w:rPr>
            </w:pPr>
            <w:r w:rsidRPr="00A777F1">
              <w:rPr>
                <w:rFonts w:ascii="Arial" w:eastAsia="Times New Roman" w:hAnsi="Arial" w:cs="Arial"/>
                <w:b/>
                <w:bCs/>
                <w:lang w:eastAsia="ru-RU"/>
              </w:rPr>
              <w:t xml:space="preserve">Техническая поддержка </w:t>
            </w:r>
            <w:proofErr w:type="spellStart"/>
            <w:r w:rsidRPr="00A777F1">
              <w:rPr>
                <w:rFonts w:ascii="Arial" w:eastAsia="Times New Roman" w:hAnsi="Arial" w:cs="Arial"/>
                <w:b/>
                <w:bCs/>
                <w:lang w:eastAsia="ru-RU"/>
              </w:rPr>
              <w:t>VipNet</w:t>
            </w:r>
            <w:proofErr w:type="spellEnd"/>
          </w:p>
        </w:tc>
        <w:tc>
          <w:tcPr>
            <w:tcW w:w="1398" w:type="dxa"/>
            <w:tcBorders>
              <w:top w:val="single" w:sz="8" w:space="0" w:color="auto"/>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постоянно</w:t>
            </w:r>
          </w:p>
        </w:tc>
        <w:tc>
          <w:tcPr>
            <w:tcW w:w="1413" w:type="dxa"/>
            <w:tcBorders>
              <w:top w:val="single" w:sz="8" w:space="0" w:color="auto"/>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Местный бюджет</w:t>
            </w:r>
          </w:p>
        </w:tc>
        <w:tc>
          <w:tcPr>
            <w:tcW w:w="940" w:type="dxa"/>
            <w:tcBorders>
              <w:top w:val="single" w:sz="8" w:space="0" w:color="auto"/>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90,00</w:t>
            </w:r>
          </w:p>
        </w:tc>
        <w:tc>
          <w:tcPr>
            <w:tcW w:w="940" w:type="dxa"/>
            <w:tcBorders>
              <w:top w:val="single" w:sz="8" w:space="0" w:color="auto"/>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100,00</w:t>
            </w:r>
          </w:p>
        </w:tc>
        <w:tc>
          <w:tcPr>
            <w:tcW w:w="940" w:type="dxa"/>
            <w:tcBorders>
              <w:top w:val="single" w:sz="8" w:space="0" w:color="auto"/>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100,00</w:t>
            </w:r>
          </w:p>
        </w:tc>
        <w:tc>
          <w:tcPr>
            <w:tcW w:w="940" w:type="dxa"/>
            <w:tcBorders>
              <w:top w:val="single" w:sz="8" w:space="0" w:color="auto"/>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100,00</w:t>
            </w:r>
          </w:p>
        </w:tc>
        <w:tc>
          <w:tcPr>
            <w:tcW w:w="1080" w:type="dxa"/>
            <w:tcBorders>
              <w:top w:val="single" w:sz="8" w:space="0" w:color="auto"/>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100,00</w:t>
            </w:r>
          </w:p>
        </w:tc>
        <w:tc>
          <w:tcPr>
            <w:tcW w:w="3665" w:type="dxa"/>
            <w:tcBorders>
              <w:top w:val="single" w:sz="8" w:space="0" w:color="auto"/>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 </w:t>
            </w:r>
          </w:p>
        </w:tc>
      </w:tr>
      <w:tr w:rsidR="00046AA5" w:rsidRPr="00A777F1" w:rsidTr="00A777F1">
        <w:trPr>
          <w:jc w:val="center"/>
        </w:trPr>
        <w:tc>
          <w:tcPr>
            <w:tcW w:w="3300" w:type="dxa"/>
            <w:tcBorders>
              <w:top w:val="nil"/>
              <w:left w:val="single" w:sz="8" w:space="0" w:color="auto"/>
              <w:bottom w:val="single" w:sz="8" w:space="0" w:color="auto"/>
              <w:right w:val="single" w:sz="8" w:space="0" w:color="auto"/>
            </w:tcBorders>
            <w:shd w:val="clear" w:color="auto" w:fill="auto"/>
            <w:hideMark/>
          </w:tcPr>
          <w:p w:rsidR="00046AA5" w:rsidRPr="00A777F1" w:rsidRDefault="00046AA5" w:rsidP="00A777F1">
            <w:pPr>
              <w:jc w:val="left"/>
              <w:rPr>
                <w:rFonts w:ascii="Arial" w:eastAsia="Times New Roman" w:hAnsi="Arial" w:cs="Arial"/>
                <w:b/>
                <w:bCs/>
                <w:lang w:eastAsia="ru-RU"/>
              </w:rPr>
            </w:pPr>
            <w:r w:rsidRPr="00A777F1">
              <w:rPr>
                <w:rFonts w:ascii="Arial" w:eastAsia="Times New Roman" w:hAnsi="Arial" w:cs="Arial"/>
                <w:b/>
                <w:bCs/>
                <w:lang w:eastAsia="ru-RU"/>
              </w:rPr>
              <w:t>Электронные подписи</w:t>
            </w:r>
          </w:p>
        </w:tc>
        <w:tc>
          <w:tcPr>
            <w:tcW w:w="1398"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постоянно</w:t>
            </w:r>
          </w:p>
        </w:tc>
        <w:tc>
          <w:tcPr>
            <w:tcW w:w="1413"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Местный бюджет</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20,00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25,00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30,00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35,00</w:t>
            </w:r>
          </w:p>
        </w:tc>
        <w:tc>
          <w:tcPr>
            <w:tcW w:w="108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35,00</w:t>
            </w:r>
          </w:p>
        </w:tc>
        <w:tc>
          <w:tcPr>
            <w:tcW w:w="3665"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Отдел по делопроизводству, кадрам, информационным технологиям</w:t>
            </w:r>
            <w:r w:rsidR="00A777F1">
              <w:rPr>
                <w:rFonts w:ascii="Arial" w:eastAsia="Times New Roman" w:hAnsi="Arial" w:cs="Arial"/>
                <w:lang w:eastAsia="ru-RU"/>
              </w:rPr>
              <w:t xml:space="preserve"> </w:t>
            </w:r>
            <w:r w:rsidRPr="00A777F1">
              <w:rPr>
                <w:rFonts w:ascii="Arial" w:eastAsia="Times New Roman" w:hAnsi="Arial" w:cs="Arial"/>
                <w:lang w:eastAsia="ru-RU"/>
              </w:rPr>
              <w:t>и делам архива</w:t>
            </w:r>
          </w:p>
        </w:tc>
      </w:tr>
      <w:tr w:rsidR="00046AA5" w:rsidRPr="00A777F1" w:rsidTr="00A777F1">
        <w:trPr>
          <w:jc w:val="center"/>
        </w:trPr>
        <w:tc>
          <w:tcPr>
            <w:tcW w:w="6111" w:type="dxa"/>
            <w:gridSpan w:val="3"/>
            <w:tcBorders>
              <w:top w:val="single" w:sz="8" w:space="0" w:color="auto"/>
              <w:left w:val="single" w:sz="8" w:space="0" w:color="auto"/>
              <w:bottom w:val="single" w:sz="8" w:space="0" w:color="auto"/>
              <w:right w:val="single" w:sz="8" w:space="0" w:color="000000"/>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Итого по Мероприятию 2</w:t>
            </w:r>
          </w:p>
        </w:tc>
        <w:tc>
          <w:tcPr>
            <w:tcW w:w="940" w:type="dxa"/>
            <w:tcBorders>
              <w:top w:val="nil"/>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410,00</w:t>
            </w:r>
          </w:p>
        </w:tc>
        <w:tc>
          <w:tcPr>
            <w:tcW w:w="940" w:type="dxa"/>
            <w:tcBorders>
              <w:top w:val="nil"/>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573,00</w:t>
            </w:r>
          </w:p>
        </w:tc>
        <w:tc>
          <w:tcPr>
            <w:tcW w:w="940" w:type="dxa"/>
            <w:tcBorders>
              <w:top w:val="nil"/>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470,00</w:t>
            </w:r>
          </w:p>
        </w:tc>
        <w:tc>
          <w:tcPr>
            <w:tcW w:w="940" w:type="dxa"/>
            <w:tcBorders>
              <w:top w:val="nil"/>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475,00</w:t>
            </w:r>
          </w:p>
        </w:tc>
        <w:tc>
          <w:tcPr>
            <w:tcW w:w="1080" w:type="dxa"/>
            <w:tcBorders>
              <w:top w:val="nil"/>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475,00</w:t>
            </w:r>
          </w:p>
        </w:tc>
        <w:tc>
          <w:tcPr>
            <w:tcW w:w="3665" w:type="dxa"/>
            <w:tcBorders>
              <w:top w:val="nil"/>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2403,00</w:t>
            </w:r>
          </w:p>
        </w:tc>
      </w:tr>
      <w:tr w:rsidR="00046AA5" w:rsidRPr="00A777F1" w:rsidTr="00A777F1">
        <w:trPr>
          <w:jc w:val="center"/>
        </w:trPr>
        <w:tc>
          <w:tcPr>
            <w:tcW w:w="14616" w:type="dxa"/>
            <w:gridSpan w:val="9"/>
            <w:tcBorders>
              <w:top w:val="single" w:sz="8" w:space="0" w:color="auto"/>
              <w:left w:val="single" w:sz="8" w:space="0" w:color="auto"/>
              <w:bottom w:val="single" w:sz="8" w:space="0" w:color="auto"/>
              <w:right w:val="single" w:sz="8" w:space="0" w:color="000000"/>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Мероприятие 3«Техническое обеспечение реализации муниципальных программ муниципального образования Кимовский район»</w:t>
            </w:r>
          </w:p>
        </w:tc>
      </w:tr>
      <w:tr w:rsidR="00046AA5" w:rsidRPr="00A777F1" w:rsidTr="00A777F1">
        <w:trPr>
          <w:jc w:val="center"/>
        </w:trPr>
        <w:tc>
          <w:tcPr>
            <w:tcW w:w="3300" w:type="dxa"/>
            <w:tcBorders>
              <w:top w:val="nil"/>
              <w:left w:val="single" w:sz="8" w:space="0" w:color="auto"/>
              <w:bottom w:val="single" w:sz="8" w:space="0" w:color="auto"/>
              <w:right w:val="single" w:sz="8" w:space="0" w:color="auto"/>
            </w:tcBorders>
            <w:shd w:val="clear" w:color="auto" w:fill="auto"/>
            <w:hideMark/>
          </w:tcPr>
          <w:p w:rsidR="00046AA5" w:rsidRPr="00A777F1" w:rsidRDefault="00046AA5" w:rsidP="00A777F1">
            <w:pPr>
              <w:jc w:val="left"/>
              <w:rPr>
                <w:rFonts w:ascii="Arial" w:eastAsia="Times New Roman" w:hAnsi="Arial" w:cs="Arial"/>
                <w:b/>
                <w:bCs/>
                <w:lang w:eastAsia="ru-RU"/>
              </w:rPr>
            </w:pPr>
            <w:r w:rsidRPr="00A777F1">
              <w:rPr>
                <w:rFonts w:ascii="Arial" w:eastAsia="Times New Roman" w:hAnsi="Arial" w:cs="Arial"/>
                <w:b/>
                <w:bCs/>
                <w:lang w:eastAsia="ru-RU"/>
              </w:rPr>
              <w:t>Организация антивирусной защиты локальной вычислительной сети</w:t>
            </w:r>
          </w:p>
        </w:tc>
        <w:tc>
          <w:tcPr>
            <w:tcW w:w="1398" w:type="dxa"/>
            <w:tcBorders>
              <w:top w:val="nil"/>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постоянно</w:t>
            </w:r>
          </w:p>
        </w:tc>
        <w:tc>
          <w:tcPr>
            <w:tcW w:w="1413" w:type="dxa"/>
            <w:tcBorders>
              <w:top w:val="nil"/>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Местный бюджет</w:t>
            </w:r>
          </w:p>
        </w:tc>
        <w:tc>
          <w:tcPr>
            <w:tcW w:w="940" w:type="dxa"/>
            <w:tcBorders>
              <w:top w:val="nil"/>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90,00</w:t>
            </w:r>
          </w:p>
        </w:tc>
        <w:tc>
          <w:tcPr>
            <w:tcW w:w="940" w:type="dxa"/>
            <w:tcBorders>
              <w:top w:val="nil"/>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90,00</w:t>
            </w:r>
          </w:p>
        </w:tc>
        <w:tc>
          <w:tcPr>
            <w:tcW w:w="940" w:type="dxa"/>
            <w:tcBorders>
              <w:top w:val="nil"/>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90,00</w:t>
            </w:r>
          </w:p>
        </w:tc>
        <w:tc>
          <w:tcPr>
            <w:tcW w:w="940" w:type="dxa"/>
            <w:tcBorders>
              <w:top w:val="nil"/>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90,00</w:t>
            </w:r>
          </w:p>
        </w:tc>
        <w:tc>
          <w:tcPr>
            <w:tcW w:w="1080" w:type="dxa"/>
            <w:tcBorders>
              <w:top w:val="nil"/>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90,00</w:t>
            </w:r>
          </w:p>
        </w:tc>
        <w:tc>
          <w:tcPr>
            <w:tcW w:w="3665" w:type="dxa"/>
            <w:tcBorders>
              <w:top w:val="nil"/>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Отдел по делопроизводству, кадрам, информационным технологиям</w:t>
            </w:r>
            <w:r w:rsidR="00A777F1">
              <w:rPr>
                <w:rFonts w:ascii="Arial" w:eastAsia="Times New Roman" w:hAnsi="Arial" w:cs="Arial"/>
                <w:lang w:eastAsia="ru-RU"/>
              </w:rPr>
              <w:t xml:space="preserve"> </w:t>
            </w:r>
            <w:r w:rsidRPr="00A777F1">
              <w:rPr>
                <w:rFonts w:ascii="Arial" w:eastAsia="Times New Roman" w:hAnsi="Arial" w:cs="Arial"/>
                <w:lang w:eastAsia="ru-RU"/>
              </w:rPr>
              <w:t>и делам архива</w:t>
            </w:r>
          </w:p>
        </w:tc>
      </w:tr>
      <w:tr w:rsidR="00046AA5" w:rsidRPr="00A777F1" w:rsidTr="00A777F1">
        <w:trPr>
          <w:jc w:val="center"/>
        </w:trPr>
        <w:tc>
          <w:tcPr>
            <w:tcW w:w="3300" w:type="dxa"/>
            <w:tcBorders>
              <w:top w:val="nil"/>
              <w:left w:val="single" w:sz="8" w:space="0" w:color="auto"/>
              <w:bottom w:val="single" w:sz="8" w:space="0" w:color="auto"/>
              <w:right w:val="single" w:sz="8" w:space="0" w:color="auto"/>
            </w:tcBorders>
            <w:shd w:val="clear" w:color="auto" w:fill="auto"/>
            <w:hideMark/>
          </w:tcPr>
          <w:p w:rsidR="00046AA5" w:rsidRPr="00A777F1" w:rsidRDefault="00046AA5" w:rsidP="00A777F1">
            <w:pPr>
              <w:jc w:val="left"/>
              <w:rPr>
                <w:rFonts w:ascii="Arial" w:eastAsia="Times New Roman" w:hAnsi="Arial" w:cs="Arial"/>
                <w:b/>
                <w:bCs/>
                <w:lang w:eastAsia="ru-RU"/>
              </w:rPr>
            </w:pPr>
            <w:r w:rsidRPr="00A777F1">
              <w:rPr>
                <w:rFonts w:ascii="Arial" w:eastAsia="Times New Roman" w:hAnsi="Arial" w:cs="Arial"/>
                <w:b/>
                <w:bCs/>
                <w:lang w:eastAsia="ru-RU"/>
              </w:rPr>
              <w:t>Приобретение и модернизация компьютерной техники</w:t>
            </w:r>
            <w:r w:rsidRPr="00A777F1">
              <w:rPr>
                <w:rFonts w:ascii="Arial" w:eastAsia="Times New Roman" w:hAnsi="Arial" w:cs="Arial"/>
                <w:lang w:eastAsia="ru-RU"/>
              </w:rPr>
              <w:t xml:space="preserve">, </w:t>
            </w:r>
            <w:r w:rsidRPr="00A777F1">
              <w:rPr>
                <w:rFonts w:ascii="Arial" w:eastAsia="Times New Roman" w:hAnsi="Arial" w:cs="Arial"/>
                <w:b/>
                <w:bCs/>
                <w:lang w:eastAsia="ru-RU"/>
              </w:rPr>
              <w:t xml:space="preserve">в </w:t>
            </w:r>
            <w:r w:rsidRPr="00A777F1">
              <w:rPr>
                <w:rFonts w:ascii="Arial" w:eastAsia="Times New Roman" w:hAnsi="Arial" w:cs="Arial"/>
                <w:b/>
                <w:bCs/>
                <w:lang w:eastAsia="ru-RU"/>
              </w:rPr>
              <w:lastRenderedPageBreak/>
              <w:t>том числе:</w:t>
            </w:r>
          </w:p>
        </w:tc>
        <w:tc>
          <w:tcPr>
            <w:tcW w:w="13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lastRenderedPageBreak/>
              <w:t>постоянно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Местный бюджет</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575,00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398,00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700,00</w:t>
            </w:r>
          </w:p>
        </w:tc>
        <w:tc>
          <w:tcPr>
            <w:tcW w:w="108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700,00</w:t>
            </w:r>
          </w:p>
        </w:tc>
        <w:tc>
          <w:tcPr>
            <w:tcW w:w="366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Отдел по делопроизводству, кадрам, информационным технологиям</w:t>
            </w:r>
            <w:r w:rsidR="00A777F1">
              <w:rPr>
                <w:rFonts w:ascii="Arial" w:eastAsia="Times New Roman" w:hAnsi="Arial" w:cs="Arial"/>
                <w:lang w:eastAsia="ru-RU"/>
              </w:rPr>
              <w:t xml:space="preserve"> </w:t>
            </w:r>
            <w:r w:rsidRPr="00A777F1">
              <w:rPr>
                <w:rFonts w:ascii="Arial" w:eastAsia="Times New Roman" w:hAnsi="Arial" w:cs="Arial"/>
                <w:lang w:eastAsia="ru-RU"/>
              </w:rPr>
              <w:t>и делам архива</w:t>
            </w:r>
          </w:p>
        </w:tc>
      </w:tr>
      <w:tr w:rsidR="00046AA5" w:rsidRPr="00A777F1" w:rsidTr="00A777F1">
        <w:trPr>
          <w:jc w:val="center"/>
        </w:trPr>
        <w:tc>
          <w:tcPr>
            <w:tcW w:w="3300" w:type="dxa"/>
            <w:tcBorders>
              <w:top w:val="nil"/>
              <w:left w:val="single" w:sz="8" w:space="0" w:color="auto"/>
              <w:bottom w:val="single" w:sz="8" w:space="0" w:color="auto"/>
              <w:right w:val="single" w:sz="8" w:space="0" w:color="auto"/>
            </w:tcBorders>
            <w:shd w:val="clear" w:color="auto" w:fill="auto"/>
            <w:hideMark/>
          </w:tcPr>
          <w:p w:rsidR="00046AA5" w:rsidRPr="00A777F1" w:rsidRDefault="00046AA5" w:rsidP="00A777F1">
            <w:pPr>
              <w:jc w:val="left"/>
              <w:rPr>
                <w:rFonts w:ascii="Arial" w:eastAsia="Times New Roman" w:hAnsi="Arial" w:cs="Arial"/>
                <w:lang w:eastAsia="ru-RU"/>
              </w:rPr>
            </w:pPr>
            <w:r w:rsidRPr="00A777F1">
              <w:rPr>
                <w:rFonts w:ascii="Arial" w:eastAsia="Times New Roman" w:hAnsi="Arial" w:cs="Arial"/>
                <w:lang w:eastAsia="ru-RU"/>
              </w:rPr>
              <w:lastRenderedPageBreak/>
              <w:t>Приобретение оргтехники</w:t>
            </w:r>
          </w:p>
        </w:tc>
        <w:tc>
          <w:tcPr>
            <w:tcW w:w="1398" w:type="dxa"/>
            <w:vMerge/>
            <w:tcBorders>
              <w:top w:val="single" w:sz="8" w:space="0" w:color="auto"/>
              <w:left w:val="single" w:sz="8" w:space="0" w:color="auto"/>
              <w:bottom w:val="single" w:sz="8" w:space="0" w:color="000000"/>
              <w:right w:val="single" w:sz="8" w:space="0" w:color="auto"/>
            </w:tcBorders>
            <w:hideMark/>
          </w:tcPr>
          <w:p w:rsidR="00046AA5" w:rsidRPr="00A777F1" w:rsidRDefault="00046AA5" w:rsidP="00A777F1">
            <w:pPr>
              <w:jc w:val="left"/>
              <w:rPr>
                <w:rFonts w:ascii="Arial" w:eastAsia="Times New Roman" w:hAnsi="Arial" w:cs="Arial"/>
                <w:lang w:eastAsia="ru-RU"/>
              </w:rPr>
            </w:pPr>
          </w:p>
        </w:tc>
        <w:tc>
          <w:tcPr>
            <w:tcW w:w="1413" w:type="dxa"/>
            <w:vMerge/>
            <w:tcBorders>
              <w:top w:val="single" w:sz="8" w:space="0" w:color="auto"/>
              <w:left w:val="single" w:sz="8" w:space="0" w:color="auto"/>
              <w:bottom w:val="single" w:sz="8" w:space="0" w:color="000000"/>
              <w:right w:val="single" w:sz="8" w:space="0" w:color="auto"/>
            </w:tcBorders>
            <w:hideMark/>
          </w:tcPr>
          <w:p w:rsidR="00046AA5" w:rsidRPr="00A777F1" w:rsidRDefault="00046AA5" w:rsidP="00A777F1">
            <w:pPr>
              <w:jc w:val="left"/>
              <w:rPr>
                <w:rFonts w:ascii="Arial" w:eastAsia="Times New Roman" w:hAnsi="Arial" w:cs="Arial"/>
                <w:lang w:eastAsia="ru-RU"/>
              </w:rPr>
            </w:pP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405,00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198,00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500,00</w:t>
            </w:r>
          </w:p>
        </w:tc>
        <w:tc>
          <w:tcPr>
            <w:tcW w:w="108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500,00</w:t>
            </w:r>
          </w:p>
        </w:tc>
        <w:tc>
          <w:tcPr>
            <w:tcW w:w="3665" w:type="dxa"/>
            <w:vMerge/>
            <w:tcBorders>
              <w:top w:val="single" w:sz="8" w:space="0" w:color="auto"/>
              <w:left w:val="single" w:sz="8" w:space="0" w:color="auto"/>
              <w:bottom w:val="single" w:sz="8" w:space="0" w:color="000000"/>
              <w:right w:val="single" w:sz="8" w:space="0" w:color="auto"/>
            </w:tcBorders>
            <w:hideMark/>
          </w:tcPr>
          <w:p w:rsidR="00046AA5" w:rsidRPr="00A777F1" w:rsidRDefault="00046AA5" w:rsidP="00A777F1">
            <w:pPr>
              <w:jc w:val="left"/>
              <w:rPr>
                <w:rFonts w:ascii="Arial" w:eastAsia="Times New Roman" w:hAnsi="Arial" w:cs="Arial"/>
                <w:lang w:eastAsia="ru-RU"/>
              </w:rPr>
            </w:pPr>
          </w:p>
        </w:tc>
      </w:tr>
      <w:tr w:rsidR="00046AA5" w:rsidRPr="00A777F1" w:rsidTr="00A777F1">
        <w:trPr>
          <w:jc w:val="center"/>
        </w:trPr>
        <w:tc>
          <w:tcPr>
            <w:tcW w:w="3300" w:type="dxa"/>
            <w:tcBorders>
              <w:top w:val="nil"/>
              <w:left w:val="single" w:sz="8" w:space="0" w:color="auto"/>
              <w:bottom w:val="single" w:sz="8" w:space="0" w:color="auto"/>
              <w:right w:val="single" w:sz="8" w:space="0" w:color="auto"/>
            </w:tcBorders>
            <w:shd w:val="clear" w:color="auto" w:fill="auto"/>
            <w:hideMark/>
          </w:tcPr>
          <w:p w:rsidR="00046AA5" w:rsidRPr="00A777F1" w:rsidRDefault="00046AA5" w:rsidP="00A777F1">
            <w:pPr>
              <w:jc w:val="left"/>
              <w:rPr>
                <w:rFonts w:ascii="Arial" w:eastAsia="Times New Roman" w:hAnsi="Arial" w:cs="Arial"/>
                <w:lang w:eastAsia="ru-RU"/>
              </w:rPr>
            </w:pPr>
            <w:r w:rsidRPr="00A777F1">
              <w:rPr>
                <w:rFonts w:ascii="Arial" w:eastAsia="Times New Roman" w:hAnsi="Arial" w:cs="Arial"/>
                <w:lang w:eastAsia="ru-RU"/>
              </w:rPr>
              <w:t>Ремонт оргтехники</w:t>
            </w:r>
          </w:p>
        </w:tc>
        <w:tc>
          <w:tcPr>
            <w:tcW w:w="1398" w:type="dxa"/>
            <w:vMerge/>
            <w:tcBorders>
              <w:top w:val="single" w:sz="8" w:space="0" w:color="auto"/>
              <w:left w:val="single" w:sz="8" w:space="0" w:color="auto"/>
              <w:bottom w:val="single" w:sz="8" w:space="0" w:color="000000"/>
              <w:right w:val="single" w:sz="8" w:space="0" w:color="auto"/>
            </w:tcBorders>
            <w:hideMark/>
          </w:tcPr>
          <w:p w:rsidR="00046AA5" w:rsidRPr="00A777F1" w:rsidRDefault="00046AA5" w:rsidP="00A777F1">
            <w:pPr>
              <w:jc w:val="left"/>
              <w:rPr>
                <w:rFonts w:ascii="Arial" w:eastAsia="Times New Roman" w:hAnsi="Arial" w:cs="Arial"/>
                <w:lang w:eastAsia="ru-RU"/>
              </w:rPr>
            </w:pPr>
          </w:p>
        </w:tc>
        <w:tc>
          <w:tcPr>
            <w:tcW w:w="1413" w:type="dxa"/>
            <w:vMerge/>
            <w:tcBorders>
              <w:top w:val="single" w:sz="8" w:space="0" w:color="auto"/>
              <w:left w:val="single" w:sz="8" w:space="0" w:color="auto"/>
              <w:bottom w:val="single" w:sz="8" w:space="0" w:color="000000"/>
              <w:right w:val="single" w:sz="8" w:space="0" w:color="auto"/>
            </w:tcBorders>
            <w:hideMark/>
          </w:tcPr>
          <w:p w:rsidR="00046AA5" w:rsidRPr="00A777F1" w:rsidRDefault="00046AA5" w:rsidP="00A777F1">
            <w:pPr>
              <w:jc w:val="left"/>
              <w:rPr>
                <w:rFonts w:ascii="Arial" w:eastAsia="Times New Roman" w:hAnsi="Arial" w:cs="Arial"/>
                <w:lang w:eastAsia="ru-RU"/>
              </w:rPr>
            </w:pP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40,00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50,00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50,00</w:t>
            </w:r>
          </w:p>
        </w:tc>
        <w:tc>
          <w:tcPr>
            <w:tcW w:w="108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50,00</w:t>
            </w:r>
          </w:p>
        </w:tc>
        <w:tc>
          <w:tcPr>
            <w:tcW w:w="3665" w:type="dxa"/>
            <w:vMerge/>
            <w:tcBorders>
              <w:top w:val="single" w:sz="8" w:space="0" w:color="auto"/>
              <w:left w:val="single" w:sz="8" w:space="0" w:color="auto"/>
              <w:bottom w:val="single" w:sz="8" w:space="0" w:color="000000"/>
              <w:right w:val="single" w:sz="8" w:space="0" w:color="auto"/>
            </w:tcBorders>
            <w:hideMark/>
          </w:tcPr>
          <w:p w:rsidR="00046AA5" w:rsidRPr="00A777F1" w:rsidRDefault="00046AA5" w:rsidP="00A777F1">
            <w:pPr>
              <w:jc w:val="left"/>
              <w:rPr>
                <w:rFonts w:ascii="Arial" w:eastAsia="Times New Roman" w:hAnsi="Arial" w:cs="Arial"/>
                <w:lang w:eastAsia="ru-RU"/>
              </w:rPr>
            </w:pPr>
          </w:p>
        </w:tc>
      </w:tr>
      <w:tr w:rsidR="00046AA5" w:rsidRPr="00A777F1" w:rsidTr="00A777F1">
        <w:trPr>
          <w:jc w:val="center"/>
        </w:trPr>
        <w:tc>
          <w:tcPr>
            <w:tcW w:w="3300" w:type="dxa"/>
            <w:tcBorders>
              <w:top w:val="nil"/>
              <w:left w:val="single" w:sz="8" w:space="0" w:color="auto"/>
              <w:bottom w:val="single" w:sz="8" w:space="0" w:color="auto"/>
              <w:right w:val="single" w:sz="8" w:space="0" w:color="auto"/>
            </w:tcBorders>
            <w:shd w:val="clear" w:color="auto" w:fill="auto"/>
            <w:hideMark/>
          </w:tcPr>
          <w:p w:rsidR="00046AA5" w:rsidRPr="00A777F1" w:rsidRDefault="00046AA5" w:rsidP="00A777F1">
            <w:pPr>
              <w:jc w:val="left"/>
              <w:rPr>
                <w:rFonts w:ascii="Arial" w:eastAsia="Times New Roman" w:hAnsi="Arial" w:cs="Arial"/>
                <w:lang w:eastAsia="ru-RU"/>
              </w:rPr>
            </w:pPr>
            <w:r w:rsidRPr="00A777F1">
              <w:rPr>
                <w:rFonts w:ascii="Arial" w:eastAsia="Times New Roman" w:hAnsi="Arial" w:cs="Arial"/>
                <w:lang w:eastAsia="ru-RU"/>
              </w:rPr>
              <w:t>Заправка картриджей</w:t>
            </w:r>
          </w:p>
        </w:tc>
        <w:tc>
          <w:tcPr>
            <w:tcW w:w="1398" w:type="dxa"/>
            <w:vMerge/>
            <w:tcBorders>
              <w:top w:val="single" w:sz="8" w:space="0" w:color="auto"/>
              <w:left w:val="single" w:sz="8" w:space="0" w:color="auto"/>
              <w:bottom w:val="single" w:sz="8" w:space="0" w:color="000000"/>
              <w:right w:val="single" w:sz="8" w:space="0" w:color="auto"/>
            </w:tcBorders>
            <w:hideMark/>
          </w:tcPr>
          <w:p w:rsidR="00046AA5" w:rsidRPr="00A777F1" w:rsidRDefault="00046AA5" w:rsidP="00A777F1">
            <w:pPr>
              <w:jc w:val="left"/>
              <w:rPr>
                <w:rFonts w:ascii="Arial" w:eastAsia="Times New Roman" w:hAnsi="Arial" w:cs="Arial"/>
                <w:lang w:eastAsia="ru-RU"/>
              </w:rPr>
            </w:pPr>
          </w:p>
        </w:tc>
        <w:tc>
          <w:tcPr>
            <w:tcW w:w="1413" w:type="dxa"/>
            <w:vMerge/>
            <w:tcBorders>
              <w:top w:val="single" w:sz="8" w:space="0" w:color="auto"/>
              <w:left w:val="single" w:sz="8" w:space="0" w:color="auto"/>
              <w:bottom w:val="single" w:sz="8" w:space="0" w:color="000000"/>
              <w:right w:val="single" w:sz="8" w:space="0" w:color="auto"/>
            </w:tcBorders>
            <w:hideMark/>
          </w:tcPr>
          <w:p w:rsidR="00046AA5" w:rsidRPr="00A777F1" w:rsidRDefault="00046AA5" w:rsidP="00A777F1">
            <w:pPr>
              <w:jc w:val="left"/>
              <w:rPr>
                <w:rFonts w:ascii="Arial" w:eastAsia="Times New Roman" w:hAnsi="Arial" w:cs="Arial"/>
                <w:lang w:eastAsia="ru-RU"/>
              </w:rPr>
            </w:pP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130,00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150,00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150,00</w:t>
            </w:r>
          </w:p>
        </w:tc>
        <w:tc>
          <w:tcPr>
            <w:tcW w:w="108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150,00</w:t>
            </w:r>
          </w:p>
        </w:tc>
        <w:tc>
          <w:tcPr>
            <w:tcW w:w="3665" w:type="dxa"/>
            <w:vMerge/>
            <w:tcBorders>
              <w:top w:val="single" w:sz="8" w:space="0" w:color="auto"/>
              <w:left w:val="single" w:sz="8" w:space="0" w:color="auto"/>
              <w:bottom w:val="single" w:sz="8" w:space="0" w:color="000000"/>
              <w:right w:val="single" w:sz="8" w:space="0" w:color="auto"/>
            </w:tcBorders>
            <w:hideMark/>
          </w:tcPr>
          <w:p w:rsidR="00046AA5" w:rsidRPr="00A777F1" w:rsidRDefault="00046AA5" w:rsidP="00A777F1">
            <w:pPr>
              <w:jc w:val="left"/>
              <w:rPr>
                <w:rFonts w:ascii="Arial" w:eastAsia="Times New Roman" w:hAnsi="Arial" w:cs="Arial"/>
                <w:lang w:eastAsia="ru-RU"/>
              </w:rPr>
            </w:pPr>
          </w:p>
        </w:tc>
      </w:tr>
      <w:tr w:rsidR="00046AA5" w:rsidRPr="00A777F1" w:rsidTr="00A777F1">
        <w:trPr>
          <w:jc w:val="center"/>
        </w:trPr>
        <w:tc>
          <w:tcPr>
            <w:tcW w:w="3300" w:type="dxa"/>
            <w:tcBorders>
              <w:top w:val="nil"/>
              <w:left w:val="single" w:sz="8" w:space="0" w:color="auto"/>
              <w:bottom w:val="single" w:sz="8" w:space="0" w:color="auto"/>
              <w:right w:val="single" w:sz="8" w:space="0" w:color="auto"/>
            </w:tcBorders>
            <w:shd w:val="clear" w:color="auto" w:fill="auto"/>
            <w:hideMark/>
          </w:tcPr>
          <w:p w:rsidR="00046AA5" w:rsidRPr="00A777F1" w:rsidRDefault="00046AA5" w:rsidP="00A777F1">
            <w:pPr>
              <w:jc w:val="left"/>
              <w:rPr>
                <w:rFonts w:ascii="Arial" w:eastAsia="Times New Roman" w:hAnsi="Arial" w:cs="Arial"/>
                <w:b/>
                <w:bCs/>
                <w:lang w:eastAsia="ru-RU"/>
              </w:rPr>
            </w:pPr>
            <w:r w:rsidRPr="00A777F1">
              <w:rPr>
                <w:rFonts w:ascii="Arial" w:eastAsia="Times New Roman" w:hAnsi="Arial" w:cs="Arial"/>
                <w:b/>
                <w:bCs/>
                <w:lang w:eastAsia="ru-RU"/>
              </w:rPr>
              <w:t>Обучение сотрудников информационным технологиям</w:t>
            </w:r>
          </w:p>
        </w:tc>
        <w:tc>
          <w:tcPr>
            <w:tcW w:w="1398"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постоянно</w:t>
            </w:r>
          </w:p>
        </w:tc>
        <w:tc>
          <w:tcPr>
            <w:tcW w:w="1413"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Местный бюджет</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17,00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100,00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100,00</w:t>
            </w:r>
          </w:p>
        </w:tc>
        <w:tc>
          <w:tcPr>
            <w:tcW w:w="108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100,00</w:t>
            </w:r>
          </w:p>
        </w:tc>
        <w:tc>
          <w:tcPr>
            <w:tcW w:w="3665"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Отдел по делопроизводству, кадрам, информационным технологиям</w:t>
            </w:r>
            <w:r w:rsidR="00A777F1">
              <w:rPr>
                <w:rFonts w:ascii="Arial" w:eastAsia="Times New Roman" w:hAnsi="Arial" w:cs="Arial"/>
                <w:lang w:eastAsia="ru-RU"/>
              </w:rPr>
              <w:t xml:space="preserve"> </w:t>
            </w:r>
            <w:r w:rsidRPr="00A777F1">
              <w:rPr>
                <w:rFonts w:ascii="Arial" w:eastAsia="Times New Roman" w:hAnsi="Arial" w:cs="Arial"/>
                <w:lang w:eastAsia="ru-RU"/>
              </w:rPr>
              <w:t>и делам архива</w:t>
            </w:r>
          </w:p>
        </w:tc>
      </w:tr>
      <w:tr w:rsidR="00046AA5" w:rsidRPr="00A777F1" w:rsidTr="00A777F1">
        <w:trPr>
          <w:jc w:val="center"/>
        </w:trPr>
        <w:tc>
          <w:tcPr>
            <w:tcW w:w="3300" w:type="dxa"/>
            <w:tcBorders>
              <w:top w:val="nil"/>
              <w:left w:val="single" w:sz="8" w:space="0" w:color="auto"/>
              <w:bottom w:val="single" w:sz="8" w:space="0" w:color="auto"/>
              <w:right w:val="single" w:sz="8" w:space="0" w:color="auto"/>
            </w:tcBorders>
            <w:shd w:val="clear" w:color="auto" w:fill="auto"/>
            <w:hideMark/>
          </w:tcPr>
          <w:p w:rsidR="00046AA5" w:rsidRPr="00A777F1" w:rsidRDefault="00046AA5" w:rsidP="00A777F1">
            <w:pPr>
              <w:jc w:val="left"/>
              <w:rPr>
                <w:rFonts w:ascii="Arial" w:eastAsia="Times New Roman" w:hAnsi="Arial" w:cs="Arial"/>
                <w:b/>
                <w:bCs/>
                <w:lang w:eastAsia="ru-RU"/>
              </w:rPr>
            </w:pPr>
            <w:proofErr w:type="spellStart"/>
            <w:r w:rsidRPr="00A777F1">
              <w:rPr>
                <w:rFonts w:ascii="Arial" w:eastAsia="Times New Roman" w:hAnsi="Arial" w:cs="Arial"/>
                <w:b/>
                <w:bCs/>
                <w:lang w:eastAsia="ru-RU"/>
              </w:rPr>
              <w:t>Импортозамещение</w:t>
            </w:r>
            <w:proofErr w:type="spellEnd"/>
          </w:p>
        </w:tc>
        <w:tc>
          <w:tcPr>
            <w:tcW w:w="1398" w:type="dxa"/>
            <w:vMerge w:val="restart"/>
            <w:tcBorders>
              <w:top w:val="nil"/>
              <w:left w:val="single" w:sz="8" w:space="0" w:color="auto"/>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2021,00</w:t>
            </w:r>
          </w:p>
        </w:tc>
        <w:tc>
          <w:tcPr>
            <w:tcW w:w="1413" w:type="dxa"/>
            <w:vMerge w:val="restart"/>
            <w:tcBorders>
              <w:top w:val="nil"/>
              <w:left w:val="single" w:sz="8" w:space="0" w:color="auto"/>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Местный бюджет</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300,00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300,00</w:t>
            </w:r>
          </w:p>
        </w:tc>
        <w:tc>
          <w:tcPr>
            <w:tcW w:w="108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300,00</w:t>
            </w:r>
          </w:p>
        </w:tc>
        <w:tc>
          <w:tcPr>
            <w:tcW w:w="3665" w:type="dxa"/>
            <w:vMerge w:val="restart"/>
            <w:tcBorders>
              <w:top w:val="nil"/>
              <w:left w:val="single" w:sz="8" w:space="0" w:color="auto"/>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Отдел по делопроизводству, кадрам, информационным технологиям</w:t>
            </w:r>
            <w:r w:rsidR="00A777F1">
              <w:rPr>
                <w:rFonts w:ascii="Arial" w:eastAsia="Times New Roman" w:hAnsi="Arial" w:cs="Arial"/>
                <w:lang w:eastAsia="ru-RU"/>
              </w:rPr>
              <w:t xml:space="preserve"> </w:t>
            </w:r>
            <w:r w:rsidRPr="00A777F1">
              <w:rPr>
                <w:rFonts w:ascii="Arial" w:eastAsia="Times New Roman" w:hAnsi="Arial" w:cs="Arial"/>
                <w:lang w:eastAsia="ru-RU"/>
              </w:rPr>
              <w:t>и делам архива</w:t>
            </w:r>
          </w:p>
        </w:tc>
      </w:tr>
      <w:tr w:rsidR="00046AA5" w:rsidRPr="00A777F1" w:rsidTr="00A777F1">
        <w:trPr>
          <w:jc w:val="center"/>
        </w:trPr>
        <w:tc>
          <w:tcPr>
            <w:tcW w:w="3300" w:type="dxa"/>
            <w:tcBorders>
              <w:top w:val="nil"/>
              <w:left w:val="single" w:sz="8" w:space="0" w:color="auto"/>
              <w:bottom w:val="single" w:sz="8" w:space="0" w:color="auto"/>
              <w:right w:val="single" w:sz="8" w:space="0" w:color="auto"/>
            </w:tcBorders>
            <w:shd w:val="clear" w:color="auto" w:fill="auto"/>
            <w:hideMark/>
          </w:tcPr>
          <w:p w:rsidR="00046AA5" w:rsidRPr="00A777F1" w:rsidRDefault="00046AA5" w:rsidP="00A777F1">
            <w:pPr>
              <w:jc w:val="left"/>
              <w:rPr>
                <w:rFonts w:ascii="Arial" w:eastAsia="Times New Roman" w:hAnsi="Arial" w:cs="Arial"/>
                <w:lang w:eastAsia="ru-RU"/>
              </w:rPr>
            </w:pPr>
            <w:r w:rsidRPr="00A777F1">
              <w:rPr>
                <w:rFonts w:ascii="Arial" w:eastAsia="Times New Roman" w:hAnsi="Arial" w:cs="Arial"/>
                <w:lang w:eastAsia="ru-RU"/>
              </w:rPr>
              <w:t>- персональные операционные системы</w:t>
            </w:r>
          </w:p>
        </w:tc>
        <w:tc>
          <w:tcPr>
            <w:tcW w:w="1398" w:type="dxa"/>
            <w:vMerge/>
            <w:tcBorders>
              <w:top w:val="nil"/>
              <w:left w:val="single" w:sz="8" w:space="0" w:color="auto"/>
              <w:bottom w:val="nil"/>
              <w:right w:val="single" w:sz="8" w:space="0" w:color="auto"/>
            </w:tcBorders>
            <w:hideMark/>
          </w:tcPr>
          <w:p w:rsidR="00046AA5" w:rsidRPr="00A777F1" w:rsidRDefault="00046AA5" w:rsidP="00A777F1">
            <w:pPr>
              <w:jc w:val="left"/>
              <w:rPr>
                <w:rFonts w:ascii="Arial" w:eastAsia="Times New Roman" w:hAnsi="Arial" w:cs="Arial"/>
                <w:lang w:eastAsia="ru-RU"/>
              </w:rPr>
            </w:pPr>
          </w:p>
        </w:tc>
        <w:tc>
          <w:tcPr>
            <w:tcW w:w="1413" w:type="dxa"/>
            <w:vMerge/>
            <w:tcBorders>
              <w:top w:val="nil"/>
              <w:left w:val="single" w:sz="8" w:space="0" w:color="auto"/>
              <w:bottom w:val="nil"/>
              <w:right w:val="single" w:sz="8" w:space="0" w:color="auto"/>
            </w:tcBorders>
            <w:hideMark/>
          </w:tcPr>
          <w:p w:rsidR="00046AA5" w:rsidRPr="00A777F1" w:rsidRDefault="00046AA5" w:rsidP="00A777F1">
            <w:pPr>
              <w:jc w:val="left"/>
              <w:rPr>
                <w:rFonts w:ascii="Arial" w:eastAsia="Times New Roman" w:hAnsi="Arial" w:cs="Arial"/>
                <w:lang w:eastAsia="ru-RU"/>
              </w:rPr>
            </w:pP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200,00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200,00</w:t>
            </w:r>
          </w:p>
        </w:tc>
        <w:tc>
          <w:tcPr>
            <w:tcW w:w="108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200,00</w:t>
            </w:r>
          </w:p>
        </w:tc>
        <w:tc>
          <w:tcPr>
            <w:tcW w:w="3665" w:type="dxa"/>
            <w:vMerge/>
            <w:tcBorders>
              <w:top w:val="nil"/>
              <w:left w:val="single" w:sz="8" w:space="0" w:color="auto"/>
              <w:bottom w:val="nil"/>
              <w:right w:val="single" w:sz="8" w:space="0" w:color="auto"/>
            </w:tcBorders>
            <w:hideMark/>
          </w:tcPr>
          <w:p w:rsidR="00046AA5" w:rsidRPr="00A777F1" w:rsidRDefault="00046AA5" w:rsidP="00A777F1">
            <w:pPr>
              <w:jc w:val="left"/>
              <w:rPr>
                <w:rFonts w:ascii="Arial" w:eastAsia="Times New Roman" w:hAnsi="Arial" w:cs="Arial"/>
                <w:lang w:eastAsia="ru-RU"/>
              </w:rPr>
            </w:pPr>
          </w:p>
        </w:tc>
      </w:tr>
      <w:tr w:rsidR="00046AA5" w:rsidRPr="00A777F1" w:rsidTr="00A777F1">
        <w:trPr>
          <w:jc w:val="center"/>
        </w:trPr>
        <w:tc>
          <w:tcPr>
            <w:tcW w:w="3300" w:type="dxa"/>
            <w:tcBorders>
              <w:top w:val="nil"/>
              <w:left w:val="single" w:sz="8" w:space="0" w:color="auto"/>
              <w:bottom w:val="single" w:sz="8" w:space="0" w:color="auto"/>
              <w:right w:val="single" w:sz="8" w:space="0" w:color="auto"/>
            </w:tcBorders>
            <w:shd w:val="clear" w:color="auto" w:fill="auto"/>
            <w:hideMark/>
          </w:tcPr>
          <w:p w:rsidR="00046AA5" w:rsidRPr="00A777F1" w:rsidRDefault="00046AA5" w:rsidP="00A777F1">
            <w:pPr>
              <w:jc w:val="left"/>
              <w:rPr>
                <w:rFonts w:ascii="Arial" w:eastAsia="Times New Roman" w:hAnsi="Arial" w:cs="Arial"/>
                <w:lang w:eastAsia="ru-RU"/>
              </w:rPr>
            </w:pPr>
            <w:r w:rsidRPr="00A777F1">
              <w:rPr>
                <w:rFonts w:ascii="Arial" w:eastAsia="Times New Roman" w:hAnsi="Arial" w:cs="Arial"/>
                <w:lang w:eastAsia="ru-RU"/>
              </w:rPr>
              <w:t xml:space="preserve">- серверные операционные системы </w:t>
            </w:r>
          </w:p>
        </w:tc>
        <w:tc>
          <w:tcPr>
            <w:tcW w:w="1398" w:type="dxa"/>
            <w:vMerge/>
            <w:tcBorders>
              <w:top w:val="nil"/>
              <w:left w:val="single" w:sz="8" w:space="0" w:color="auto"/>
              <w:bottom w:val="nil"/>
              <w:right w:val="single" w:sz="8" w:space="0" w:color="auto"/>
            </w:tcBorders>
            <w:hideMark/>
          </w:tcPr>
          <w:p w:rsidR="00046AA5" w:rsidRPr="00A777F1" w:rsidRDefault="00046AA5" w:rsidP="00A777F1">
            <w:pPr>
              <w:jc w:val="left"/>
              <w:rPr>
                <w:rFonts w:ascii="Arial" w:eastAsia="Times New Roman" w:hAnsi="Arial" w:cs="Arial"/>
                <w:lang w:eastAsia="ru-RU"/>
              </w:rPr>
            </w:pPr>
          </w:p>
        </w:tc>
        <w:tc>
          <w:tcPr>
            <w:tcW w:w="1413" w:type="dxa"/>
            <w:vMerge/>
            <w:tcBorders>
              <w:top w:val="nil"/>
              <w:left w:val="single" w:sz="8" w:space="0" w:color="auto"/>
              <w:bottom w:val="nil"/>
              <w:right w:val="single" w:sz="8" w:space="0" w:color="auto"/>
            </w:tcBorders>
            <w:hideMark/>
          </w:tcPr>
          <w:p w:rsidR="00046AA5" w:rsidRPr="00A777F1" w:rsidRDefault="00046AA5" w:rsidP="00A777F1">
            <w:pPr>
              <w:jc w:val="left"/>
              <w:rPr>
                <w:rFonts w:ascii="Arial" w:eastAsia="Times New Roman" w:hAnsi="Arial" w:cs="Arial"/>
                <w:lang w:eastAsia="ru-RU"/>
              </w:rPr>
            </w:pP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0,00</w:t>
            </w:r>
          </w:p>
        </w:tc>
        <w:tc>
          <w:tcPr>
            <w:tcW w:w="108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0,00</w:t>
            </w:r>
          </w:p>
        </w:tc>
        <w:tc>
          <w:tcPr>
            <w:tcW w:w="3665" w:type="dxa"/>
            <w:vMerge/>
            <w:tcBorders>
              <w:top w:val="nil"/>
              <w:left w:val="single" w:sz="8" w:space="0" w:color="auto"/>
              <w:bottom w:val="nil"/>
              <w:right w:val="single" w:sz="8" w:space="0" w:color="auto"/>
            </w:tcBorders>
            <w:hideMark/>
          </w:tcPr>
          <w:p w:rsidR="00046AA5" w:rsidRPr="00A777F1" w:rsidRDefault="00046AA5" w:rsidP="00A777F1">
            <w:pPr>
              <w:jc w:val="left"/>
              <w:rPr>
                <w:rFonts w:ascii="Arial" w:eastAsia="Times New Roman" w:hAnsi="Arial" w:cs="Arial"/>
                <w:lang w:eastAsia="ru-RU"/>
              </w:rPr>
            </w:pPr>
          </w:p>
        </w:tc>
      </w:tr>
      <w:tr w:rsidR="00046AA5" w:rsidRPr="00A777F1" w:rsidTr="00A777F1">
        <w:trPr>
          <w:jc w:val="center"/>
        </w:trPr>
        <w:tc>
          <w:tcPr>
            <w:tcW w:w="3300" w:type="dxa"/>
            <w:tcBorders>
              <w:top w:val="nil"/>
              <w:left w:val="single" w:sz="8" w:space="0" w:color="auto"/>
              <w:bottom w:val="single" w:sz="8" w:space="0" w:color="auto"/>
              <w:right w:val="single" w:sz="8" w:space="0" w:color="auto"/>
            </w:tcBorders>
            <w:shd w:val="clear" w:color="auto" w:fill="auto"/>
            <w:hideMark/>
          </w:tcPr>
          <w:p w:rsidR="00046AA5" w:rsidRPr="00A777F1" w:rsidRDefault="00046AA5" w:rsidP="00A777F1">
            <w:pPr>
              <w:jc w:val="left"/>
              <w:rPr>
                <w:rFonts w:ascii="Arial" w:eastAsia="Times New Roman" w:hAnsi="Arial" w:cs="Arial"/>
                <w:lang w:eastAsia="ru-RU"/>
              </w:rPr>
            </w:pPr>
            <w:r w:rsidRPr="00A777F1">
              <w:rPr>
                <w:rFonts w:ascii="Arial" w:eastAsia="Times New Roman" w:hAnsi="Arial" w:cs="Arial"/>
                <w:lang w:eastAsia="ru-RU"/>
              </w:rPr>
              <w:t xml:space="preserve"> - прочее </w:t>
            </w:r>
            <w:proofErr w:type="gramStart"/>
            <w:r w:rsidRPr="00A777F1">
              <w:rPr>
                <w:rFonts w:ascii="Arial" w:eastAsia="Times New Roman" w:hAnsi="Arial" w:cs="Arial"/>
                <w:lang w:eastAsia="ru-RU"/>
              </w:rPr>
              <w:t>ПО</w:t>
            </w:r>
            <w:proofErr w:type="gramEnd"/>
          </w:p>
        </w:tc>
        <w:tc>
          <w:tcPr>
            <w:tcW w:w="1398" w:type="dxa"/>
            <w:vMerge/>
            <w:tcBorders>
              <w:top w:val="nil"/>
              <w:left w:val="single" w:sz="8" w:space="0" w:color="auto"/>
              <w:bottom w:val="nil"/>
              <w:right w:val="single" w:sz="8" w:space="0" w:color="auto"/>
            </w:tcBorders>
            <w:hideMark/>
          </w:tcPr>
          <w:p w:rsidR="00046AA5" w:rsidRPr="00A777F1" w:rsidRDefault="00046AA5" w:rsidP="00A777F1">
            <w:pPr>
              <w:jc w:val="left"/>
              <w:rPr>
                <w:rFonts w:ascii="Arial" w:eastAsia="Times New Roman" w:hAnsi="Arial" w:cs="Arial"/>
                <w:lang w:eastAsia="ru-RU"/>
              </w:rPr>
            </w:pPr>
          </w:p>
        </w:tc>
        <w:tc>
          <w:tcPr>
            <w:tcW w:w="1413" w:type="dxa"/>
            <w:vMerge/>
            <w:tcBorders>
              <w:top w:val="nil"/>
              <w:left w:val="single" w:sz="8" w:space="0" w:color="auto"/>
              <w:bottom w:val="nil"/>
              <w:right w:val="single" w:sz="8" w:space="0" w:color="auto"/>
            </w:tcBorders>
            <w:hideMark/>
          </w:tcPr>
          <w:p w:rsidR="00046AA5" w:rsidRPr="00A777F1" w:rsidRDefault="00046AA5" w:rsidP="00A777F1">
            <w:pPr>
              <w:jc w:val="left"/>
              <w:rPr>
                <w:rFonts w:ascii="Arial" w:eastAsia="Times New Roman" w:hAnsi="Arial" w:cs="Arial"/>
                <w:lang w:eastAsia="ru-RU"/>
              </w:rPr>
            </w:pP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100,00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100,00</w:t>
            </w:r>
          </w:p>
        </w:tc>
        <w:tc>
          <w:tcPr>
            <w:tcW w:w="108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100,00</w:t>
            </w:r>
          </w:p>
        </w:tc>
        <w:tc>
          <w:tcPr>
            <w:tcW w:w="3665" w:type="dxa"/>
            <w:vMerge/>
            <w:tcBorders>
              <w:top w:val="nil"/>
              <w:left w:val="single" w:sz="8" w:space="0" w:color="auto"/>
              <w:bottom w:val="nil"/>
              <w:right w:val="single" w:sz="8" w:space="0" w:color="auto"/>
            </w:tcBorders>
            <w:hideMark/>
          </w:tcPr>
          <w:p w:rsidR="00046AA5" w:rsidRPr="00A777F1" w:rsidRDefault="00046AA5" w:rsidP="00A777F1">
            <w:pPr>
              <w:jc w:val="left"/>
              <w:rPr>
                <w:rFonts w:ascii="Arial" w:eastAsia="Times New Roman" w:hAnsi="Arial" w:cs="Arial"/>
                <w:lang w:eastAsia="ru-RU"/>
              </w:rPr>
            </w:pPr>
          </w:p>
        </w:tc>
      </w:tr>
      <w:tr w:rsidR="00046AA5" w:rsidRPr="00A777F1" w:rsidTr="00A777F1">
        <w:trPr>
          <w:jc w:val="center"/>
        </w:trPr>
        <w:tc>
          <w:tcPr>
            <w:tcW w:w="3300" w:type="dxa"/>
            <w:tcBorders>
              <w:top w:val="nil"/>
              <w:left w:val="single" w:sz="8" w:space="0" w:color="auto"/>
              <w:bottom w:val="single" w:sz="8" w:space="0" w:color="auto"/>
              <w:right w:val="single" w:sz="8" w:space="0" w:color="auto"/>
            </w:tcBorders>
            <w:shd w:val="clear" w:color="auto" w:fill="auto"/>
            <w:hideMark/>
          </w:tcPr>
          <w:p w:rsidR="00046AA5" w:rsidRPr="00A777F1" w:rsidRDefault="00046AA5" w:rsidP="00A777F1">
            <w:pPr>
              <w:jc w:val="left"/>
              <w:rPr>
                <w:rFonts w:ascii="Arial" w:eastAsia="Times New Roman" w:hAnsi="Arial" w:cs="Arial"/>
                <w:b/>
                <w:bCs/>
                <w:lang w:eastAsia="ru-RU"/>
              </w:rPr>
            </w:pPr>
            <w:r w:rsidRPr="00A777F1">
              <w:rPr>
                <w:rFonts w:ascii="Arial" w:eastAsia="Times New Roman" w:hAnsi="Arial" w:cs="Arial"/>
                <w:b/>
                <w:bCs/>
                <w:lang w:eastAsia="ru-RU"/>
              </w:rPr>
              <w:t>Аттестация (переаттестация) рабочих мест обрабатывающих персональные данные</w:t>
            </w:r>
          </w:p>
        </w:tc>
        <w:tc>
          <w:tcPr>
            <w:tcW w:w="1398"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один раз в три года</w:t>
            </w:r>
          </w:p>
        </w:tc>
        <w:tc>
          <w:tcPr>
            <w:tcW w:w="1413"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Местный бюджет</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400,00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0,00</w:t>
            </w:r>
          </w:p>
        </w:tc>
        <w:tc>
          <w:tcPr>
            <w:tcW w:w="94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500,00</w:t>
            </w:r>
          </w:p>
        </w:tc>
        <w:tc>
          <w:tcPr>
            <w:tcW w:w="1080"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0,00</w:t>
            </w:r>
          </w:p>
        </w:tc>
        <w:tc>
          <w:tcPr>
            <w:tcW w:w="3665" w:type="dxa"/>
            <w:tcBorders>
              <w:top w:val="nil"/>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lang w:eastAsia="ru-RU"/>
              </w:rPr>
            </w:pPr>
            <w:r w:rsidRPr="00A777F1">
              <w:rPr>
                <w:rFonts w:ascii="Arial" w:eastAsia="Times New Roman" w:hAnsi="Arial" w:cs="Arial"/>
                <w:lang w:eastAsia="ru-RU"/>
              </w:rPr>
              <w:t>Отдел по делопроизводству, кадрам, информационным технологиям</w:t>
            </w:r>
            <w:r w:rsidR="00A777F1">
              <w:rPr>
                <w:rFonts w:ascii="Arial" w:eastAsia="Times New Roman" w:hAnsi="Arial" w:cs="Arial"/>
                <w:lang w:eastAsia="ru-RU"/>
              </w:rPr>
              <w:t xml:space="preserve"> </w:t>
            </w:r>
            <w:r w:rsidRPr="00A777F1">
              <w:rPr>
                <w:rFonts w:ascii="Arial" w:eastAsia="Times New Roman" w:hAnsi="Arial" w:cs="Arial"/>
                <w:lang w:eastAsia="ru-RU"/>
              </w:rPr>
              <w:t>и делам архива</w:t>
            </w:r>
          </w:p>
        </w:tc>
      </w:tr>
      <w:tr w:rsidR="00046AA5" w:rsidRPr="00A777F1" w:rsidTr="00A777F1">
        <w:trPr>
          <w:jc w:val="center"/>
        </w:trPr>
        <w:tc>
          <w:tcPr>
            <w:tcW w:w="6111" w:type="dxa"/>
            <w:gridSpan w:val="3"/>
            <w:tcBorders>
              <w:top w:val="single" w:sz="8" w:space="0" w:color="auto"/>
              <w:left w:val="single" w:sz="8" w:space="0" w:color="auto"/>
              <w:bottom w:val="single" w:sz="8" w:space="0" w:color="auto"/>
              <w:right w:val="single" w:sz="8" w:space="0" w:color="000000"/>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Итого по Мероприятию 3</w:t>
            </w:r>
          </w:p>
        </w:tc>
        <w:tc>
          <w:tcPr>
            <w:tcW w:w="940" w:type="dxa"/>
            <w:tcBorders>
              <w:top w:val="nil"/>
              <w:left w:val="nil"/>
              <w:bottom w:val="nil"/>
              <w:right w:val="single" w:sz="8" w:space="0" w:color="auto"/>
            </w:tcBorders>
            <w:shd w:val="clear" w:color="auto" w:fill="auto"/>
            <w:hideMark/>
          </w:tcPr>
          <w:p w:rsidR="00046AA5" w:rsidRPr="00A777F1" w:rsidRDefault="00046AA5" w:rsidP="00A777F1">
            <w:pPr>
              <w:jc w:val="right"/>
              <w:rPr>
                <w:rFonts w:ascii="Arial" w:eastAsia="Times New Roman" w:hAnsi="Arial" w:cs="Arial"/>
                <w:b/>
                <w:bCs/>
                <w:lang w:eastAsia="ru-RU"/>
              </w:rPr>
            </w:pPr>
            <w:r w:rsidRPr="00A777F1">
              <w:rPr>
                <w:rFonts w:ascii="Arial" w:eastAsia="Times New Roman" w:hAnsi="Arial" w:cs="Arial"/>
                <w:b/>
                <w:bCs/>
                <w:lang w:eastAsia="ru-RU"/>
              </w:rPr>
              <w:t>1065,00</w:t>
            </w:r>
          </w:p>
        </w:tc>
        <w:tc>
          <w:tcPr>
            <w:tcW w:w="940" w:type="dxa"/>
            <w:tcBorders>
              <w:top w:val="nil"/>
              <w:left w:val="nil"/>
              <w:bottom w:val="nil"/>
              <w:right w:val="single" w:sz="8" w:space="0" w:color="auto"/>
            </w:tcBorders>
            <w:shd w:val="clear" w:color="auto" w:fill="auto"/>
            <w:hideMark/>
          </w:tcPr>
          <w:p w:rsidR="00046AA5" w:rsidRPr="00A777F1" w:rsidRDefault="00046AA5" w:rsidP="00A777F1">
            <w:pPr>
              <w:jc w:val="right"/>
              <w:rPr>
                <w:rFonts w:ascii="Arial" w:eastAsia="Times New Roman" w:hAnsi="Arial" w:cs="Arial"/>
                <w:b/>
                <w:bCs/>
                <w:lang w:eastAsia="ru-RU"/>
              </w:rPr>
            </w:pPr>
            <w:r w:rsidRPr="00A777F1">
              <w:rPr>
                <w:rFonts w:ascii="Arial" w:eastAsia="Times New Roman" w:hAnsi="Arial" w:cs="Arial"/>
                <w:b/>
                <w:bCs/>
                <w:lang w:eastAsia="ru-RU"/>
              </w:rPr>
              <w:t>107,00</w:t>
            </w:r>
          </w:p>
        </w:tc>
        <w:tc>
          <w:tcPr>
            <w:tcW w:w="940" w:type="dxa"/>
            <w:tcBorders>
              <w:top w:val="nil"/>
              <w:left w:val="nil"/>
              <w:bottom w:val="nil"/>
              <w:right w:val="single" w:sz="8" w:space="0" w:color="auto"/>
            </w:tcBorders>
            <w:shd w:val="clear" w:color="auto" w:fill="auto"/>
            <w:hideMark/>
          </w:tcPr>
          <w:p w:rsidR="00046AA5" w:rsidRPr="00A777F1" w:rsidRDefault="00046AA5" w:rsidP="00A777F1">
            <w:pPr>
              <w:jc w:val="right"/>
              <w:rPr>
                <w:rFonts w:ascii="Arial" w:eastAsia="Times New Roman" w:hAnsi="Arial" w:cs="Arial"/>
                <w:b/>
                <w:bCs/>
                <w:lang w:eastAsia="ru-RU"/>
              </w:rPr>
            </w:pPr>
            <w:r w:rsidRPr="00A777F1">
              <w:rPr>
                <w:rFonts w:ascii="Arial" w:eastAsia="Times New Roman" w:hAnsi="Arial" w:cs="Arial"/>
                <w:b/>
                <w:bCs/>
                <w:lang w:eastAsia="ru-RU"/>
              </w:rPr>
              <w:t>888,00</w:t>
            </w:r>
          </w:p>
        </w:tc>
        <w:tc>
          <w:tcPr>
            <w:tcW w:w="940" w:type="dxa"/>
            <w:tcBorders>
              <w:top w:val="nil"/>
              <w:left w:val="nil"/>
              <w:bottom w:val="nil"/>
              <w:right w:val="single" w:sz="8" w:space="0" w:color="auto"/>
            </w:tcBorders>
            <w:shd w:val="clear" w:color="auto" w:fill="auto"/>
            <w:hideMark/>
          </w:tcPr>
          <w:p w:rsidR="00046AA5" w:rsidRPr="00A777F1" w:rsidRDefault="00046AA5" w:rsidP="00A777F1">
            <w:pPr>
              <w:jc w:val="right"/>
              <w:rPr>
                <w:rFonts w:ascii="Arial" w:eastAsia="Times New Roman" w:hAnsi="Arial" w:cs="Arial"/>
                <w:b/>
                <w:bCs/>
                <w:lang w:eastAsia="ru-RU"/>
              </w:rPr>
            </w:pPr>
            <w:r w:rsidRPr="00A777F1">
              <w:rPr>
                <w:rFonts w:ascii="Arial" w:eastAsia="Times New Roman" w:hAnsi="Arial" w:cs="Arial"/>
                <w:b/>
                <w:bCs/>
                <w:lang w:eastAsia="ru-RU"/>
              </w:rPr>
              <w:t>1690,00</w:t>
            </w:r>
          </w:p>
        </w:tc>
        <w:tc>
          <w:tcPr>
            <w:tcW w:w="1080" w:type="dxa"/>
            <w:tcBorders>
              <w:top w:val="nil"/>
              <w:left w:val="nil"/>
              <w:bottom w:val="nil"/>
              <w:right w:val="single" w:sz="8" w:space="0" w:color="auto"/>
            </w:tcBorders>
            <w:shd w:val="clear" w:color="auto" w:fill="auto"/>
            <w:hideMark/>
          </w:tcPr>
          <w:p w:rsidR="00046AA5" w:rsidRPr="00A777F1" w:rsidRDefault="00046AA5" w:rsidP="00A777F1">
            <w:pPr>
              <w:jc w:val="right"/>
              <w:rPr>
                <w:rFonts w:ascii="Arial" w:eastAsia="Times New Roman" w:hAnsi="Arial" w:cs="Arial"/>
                <w:b/>
                <w:bCs/>
                <w:lang w:eastAsia="ru-RU"/>
              </w:rPr>
            </w:pPr>
            <w:r w:rsidRPr="00A777F1">
              <w:rPr>
                <w:rFonts w:ascii="Arial" w:eastAsia="Times New Roman" w:hAnsi="Arial" w:cs="Arial"/>
                <w:b/>
                <w:bCs/>
                <w:lang w:eastAsia="ru-RU"/>
              </w:rPr>
              <w:t>1190,00</w:t>
            </w:r>
          </w:p>
        </w:tc>
        <w:tc>
          <w:tcPr>
            <w:tcW w:w="3665" w:type="dxa"/>
            <w:tcBorders>
              <w:top w:val="nil"/>
              <w:left w:val="nil"/>
              <w:bottom w:val="nil"/>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4940,00</w:t>
            </w:r>
          </w:p>
        </w:tc>
      </w:tr>
      <w:tr w:rsidR="00046AA5" w:rsidRPr="00A777F1" w:rsidTr="00A777F1">
        <w:trPr>
          <w:jc w:val="center"/>
        </w:trPr>
        <w:tc>
          <w:tcPr>
            <w:tcW w:w="6111" w:type="dxa"/>
            <w:gridSpan w:val="3"/>
            <w:tcBorders>
              <w:top w:val="single" w:sz="8" w:space="0" w:color="auto"/>
              <w:left w:val="single" w:sz="8" w:space="0" w:color="auto"/>
              <w:bottom w:val="single" w:sz="8" w:space="0" w:color="auto"/>
              <w:right w:val="single" w:sz="8" w:space="0" w:color="000000"/>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Итого по программе</w:t>
            </w:r>
          </w:p>
        </w:tc>
        <w:tc>
          <w:tcPr>
            <w:tcW w:w="940" w:type="dxa"/>
            <w:tcBorders>
              <w:top w:val="single" w:sz="8" w:space="0" w:color="auto"/>
              <w:left w:val="nil"/>
              <w:bottom w:val="single" w:sz="8" w:space="0" w:color="auto"/>
              <w:right w:val="single" w:sz="8" w:space="0" w:color="auto"/>
            </w:tcBorders>
            <w:shd w:val="clear" w:color="auto" w:fill="auto"/>
            <w:hideMark/>
          </w:tcPr>
          <w:p w:rsidR="00046AA5" w:rsidRPr="00A777F1" w:rsidRDefault="00046AA5" w:rsidP="00A777F1">
            <w:pPr>
              <w:jc w:val="right"/>
              <w:rPr>
                <w:rFonts w:ascii="Arial" w:eastAsia="Times New Roman" w:hAnsi="Arial" w:cs="Arial"/>
                <w:b/>
                <w:bCs/>
                <w:lang w:eastAsia="ru-RU"/>
              </w:rPr>
            </w:pPr>
            <w:r w:rsidRPr="00A777F1">
              <w:rPr>
                <w:rFonts w:ascii="Arial" w:eastAsia="Times New Roman" w:hAnsi="Arial" w:cs="Arial"/>
                <w:b/>
                <w:bCs/>
                <w:lang w:eastAsia="ru-RU"/>
              </w:rPr>
              <w:t>2800,00</w:t>
            </w:r>
          </w:p>
        </w:tc>
        <w:tc>
          <w:tcPr>
            <w:tcW w:w="940" w:type="dxa"/>
            <w:tcBorders>
              <w:top w:val="single" w:sz="8" w:space="0" w:color="auto"/>
              <w:left w:val="nil"/>
              <w:bottom w:val="single" w:sz="8" w:space="0" w:color="auto"/>
              <w:right w:val="single" w:sz="8" w:space="0" w:color="auto"/>
            </w:tcBorders>
            <w:shd w:val="clear" w:color="auto" w:fill="auto"/>
            <w:hideMark/>
          </w:tcPr>
          <w:p w:rsidR="00046AA5" w:rsidRPr="00A777F1" w:rsidRDefault="00046AA5" w:rsidP="00A777F1">
            <w:pPr>
              <w:jc w:val="right"/>
              <w:rPr>
                <w:rFonts w:ascii="Arial" w:eastAsia="Times New Roman" w:hAnsi="Arial" w:cs="Arial"/>
                <w:b/>
                <w:bCs/>
                <w:lang w:eastAsia="ru-RU"/>
              </w:rPr>
            </w:pPr>
            <w:r w:rsidRPr="00A777F1">
              <w:rPr>
                <w:rFonts w:ascii="Arial" w:eastAsia="Times New Roman" w:hAnsi="Arial" w:cs="Arial"/>
                <w:b/>
                <w:bCs/>
                <w:lang w:eastAsia="ru-RU"/>
              </w:rPr>
              <w:t>2050,00</w:t>
            </w:r>
          </w:p>
        </w:tc>
        <w:tc>
          <w:tcPr>
            <w:tcW w:w="940" w:type="dxa"/>
            <w:tcBorders>
              <w:top w:val="single" w:sz="8" w:space="0" w:color="auto"/>
              <w:left w:val="nil"/>
              <w:bottom w:val="single" w:sz="8" w:space="0" w:color="auto"/>
              <w:right w:val="single" w:sz="8" w:space="0" w:color="auto"/>
            </w:tcBorders>
            <w:shd w:val="clear" w:color="auto" w:fill="auto"/>
            <w:hideMark/>
          </w:tcPr>
          <w:p w:rsidR="00046AA5" w:rsidRPr="00A777F1" w:rsidRDefault="00046AA5" w:rsidP="00A777F1">
            <w:pPr>
              <w:jc w:val="right"/>
              <w:rPr>
                <w:rFonts w:ascii="Arial" w:eastAsia="Times New Roman" w:hAnsi="Arial" w:cs="Arial"/>
                <w:b/>
                <w:bCs/>
                <w:lang w:eastAsia="ru-RU"/>
              </w:rPr>
            </w:pPr>
            <w:r w:rsidRPr="00A777F1">
              <w:rPr>
                <w:rFonts w:ascii="Arial" w:eastAsia="Times New Roman" w:hAnsi="Arial" w:cs="Arial"/>
                <w:b/>
                <w:bCs/>
                <w:lang w:eastAsia="ru-RU"/>
              </w:rPr>
              <w:t>2750,00</w:t>
            </w:r>
          </w:p>
        </w:tc>
        <w:tc>
          <w:tcPr>
            <w:tcW w:w="940" w:type="dxa"/>
            <w:tcBorders>
              <w:top w:val="single" w:sz="8" w:space="0" w:color="auto"/>
              <w:left w:val="nil"/>
              <w:bottom w:val="single" w:sz="8" w:space="0" w:color="auto"/>
              <w:right w:val="single" w:sz="8" w:space="0" w:color="auto"/>
            </w:tcBorders>
            <w:shd w:val="clear" w:color="auto" w:fill="auto"/>
            <w:hideMark/>
          </w:tcPr>
          <w:p w:rsidR="00046AA5" w:rsidRPr="00A777F1" w:rsidRDefault="00046AA5" w:rsidP="00A777F1">
            <w:pPr>
              <w:jc w:val="right"/>
              <w:rPr>
                <w:rFonts w:ascii="Arial" w:eastAsia="Times New Roman" w:hAnsi="Arial" w:cs="Arial"/>
                <w:b/>
                <w:bCs/>
                <w:lang w:eastAsia="ru-RU"/>
              </w:rPr>
            </w:pPr>
            <w:r w:rsidRPr="00A777F1">
              <w:rPr>
                <w:rFonts w:ascii="Arial" w:eastAsia="Times New Roman" w:hAnsi="Arial" w:cs="Arial"/>
                <w:b/>
                <w:bCs/>
                <w:lang w:eastAsia="ru-RU"/>
              </w:rPr>
              <w:t>3582,00</w:t>
            </w:r>
          </w:p>
        </w:tc>
        <w:tc>
          <w:tcPr>
            <w:tcW w:w="1080" w:type="dxa"/>
            <w:tcBorders>
              <w:top w:val="single" w:sz="8" w:space="0" w:color="auto"/>
              <w:left w:val="nil"/>
              <w:bottom w:val="single" w:sz="8" w:space="0" w:color="auto"/>
              <w:right w:val="single" w:sz="8" w:space="0" w:color="auto"/>
            </w:tcBorders>
            <w:shd w:val="clear" w:color="auto" w:fill="auto"/>
            <w:hideMark/>
          </w:tcPr>
          <w:p w:rsidR="00046AA5" w:rsidRPr="00A777F1" w:rsidRDefault="00046AA5" w:rsidP="00A777F1">
            <w:pPr>
              <w:jc w:val="right"/>
              <w:rPr>
                <w:rFonts w:ascii="Arial" w:eastAsia="Times New Roman" w:hAnsi="Arial" w:cs="Arial"/>
                <w:b/>
                <w:bCs/>
                <w:lang w:eastAsia="ru-RU"/>
              </w:rPr>
            </w:pPr>
            <w:r w:rsidRPr="00A777F1">
              <w:rPr>
                <w:rFonts w:ascii="Arial" w:eastAsia="Times New Roman" w:hAnsi="Arial" w:cs="Arial"/>
                <w:b/>
                <w:bCs/>
                <w:lang w:eastAsia="ru-RU"/>
              </w:rPr>
              <w:t>3112,00</w:t>
            </w:r>
          </w:p>
        </w:tc>
        <w:tc>
          <w:tcPr>
            <w:tcW w:w="3665" w:type="dxa"/>
            <w:tcBorders>
              <w:top w:val="single" w:sz="8" w:space="0" w:color="auto"/>
              <w:left w:val="nil"/>
              <w:bottom w:val="single" w:sz="8" w:space="0" w:color="auto"/>
              <w:right w:val="single" w:sz="8" w:space="0" w:color="auto"/>
            </w:tcBorders>
            <w:shd w:val="clear" w:color="auto" w:fill="auto"/>
            <w:hideMark/>
          </w:tcPr>
          <w:p w:rsidR="00046AA5" w:rsidRPr="00A777F1" w:rsidRDefault="00046AA5" w:rsidP="00A777F1">
            <w:pPr>
              <w:jc w:val="center"/>
              <w:rPr>
                <w:rFonts w:ascii="Arial" w:eastAsia="Times New Roman" w:hAnsi="Arial" w:cs="Arial"/>
                <w:b/>
                <w:bCs/>
                <w:lang w:eastAsia="ru-RU"/>
              </w:rPr>
            </w:pPr>
            <w:r w:rsidRPr="00A777F1">
              <w:rPr>
                <w:rFonts w:ascii="Arial" w:eastAsia="Times New Roman" w:hAnsi="Arial" w:cs="Arial"/>
                <w:b/>
                <w:bCs/>
                <w:lang w:eastAsia="ru-RU"/>
              </w:rPr>
              <w:t>14294,00</w:t>
            </w:r>
          </w:p>
        </w:tc>
      </w:tr>
    </w:tbl>
    <w:p w:rsidR="00B774FB" w:rsidRPr="00A777F1" w:rsidRDefault="00B774FB" w:rsidP="00A777F1">
      <w:pPr>
        <w:ind w:firstLine="709"/>
        <w:jc w:val="center"/>
        <w:rPr>
          <w:rFonts w:ascii="Arial" w:hAnsi="Arial" w:cs="Arial"/>
          <w:b/>
          <w:color w:val="0D0D0D" w:themeColor="text1" w:themeTint="F2"/>
        </w:rPr>
      </w:pPr>
    </w:p>
    <w:p w:rsidR="00B774FB" w:rsidRPr="00A777F1" w:rsidRDefault="00B774FB" w:rsidP="00A777F1">
      <w:pPr>
        <w:ind w:firstLine="709"/>
        <w:jc w:val="center"/>
        <w:rPr>
          <w:rFonts w:ascii="Arial" w:hAnsi="Arial" w:cs="Arial"/>
          <w:b/>
          <w:color w:val="0D0D0D" w:themeColor="text1" w:themeTint="F2"/>
        </w:rPr>
      </w:pPr>
    </w:p>
    <w:p w:rsidR="00B774FB" w:rsidRPr="00A777F1" w:rsidRDefault="00B774FB" w:rsidP="00A777F1">
      <w:pPr>
        <w:ind w:firstLine="709"/>
        <w:jc w:val="center"/>
        <w:rPr>
          <w:rFonts w:ascii="Arial" w:hAnsi="Arial" w:cs="Arial"/>
          <w:b/>
          <w:color w:val="0D0D0D" w:themeColor="text1" w:themeTint="F2"/>
        </w:rPr>
      </w:pPr>
    </w:p>
    <w:p w:rsidR="00B774FB" w:rsidRPr="00A777F1" w:rsidRDefault="00B774FB" w:rsidP="00A777F1">
      <w:pPr>
        <w:pStyle w:val="a3"/>
        <w:numPr>
          <w:ilvl w:val="0"/>
          <w:numId w:val="1"/>
        </w:numPr>
        <w:autoSpaceDE w:val="0"/>
        <w:autoSpaceDN w:val="0"/>
        <w:adjustRightInd w:val="0"/>
        <w:ind w:left="0" w:firstLine="709"/>
        <w:contextualSpacing w:val="0"/>
        <w:jc w:val="center"/>
        <w:rPr>
          <w:rFonts w:ascii="Arial" w:hAnsi="Arial" w:cs="Arial"/>
          <w:b/>
          <w:color w:val="0D0D0D" w:themeColor="text1" w:themeTint="F2"/>
        </w:rPr>
        <w:sectPr w:rsidR="00B774FB" w:rsidRPr="00A777F1" w:rsidSect="00A87EB7">
          <w:pgSz w:w="16838" w:h="11906" w:orient="landscape"/>
          <w:pgMar w:top="1701" w:right="1134" w:bottom="851" w:left="1134" w:header="709" w:footer="709" w:gutter="0"/>
          <w:cols w:space="708"/>
          <w:docGrid w:linePitch="360"/>
        </w:sectPr>
      </w:pPr>
    </w:p>
    <w:p w:rsidR="00B774FB" w:rsidRPr="00A777F1" w:rsidRDefault="00B774FB" w:rsidP="00A777F1">
      <w:pPr>
        <w:pStyle w:val="a3"/>
        <w:numPr>
          <w:ilvl w:val="0"/>
          <w:numId w:val="1"/>
        </w:numPr>
        <w:autoSpaceDE w:val="0"/>
        <w:autoSpaceDN w:val="0"/>
        <w:adjustRightInd w:val="0"/>
        <w:ind w:left="0" w:firstLine="709"/>
        <w:contextualSpacing w:val="0"/>
        <w:jc w:val="center"/>
        <w:rPr>
          <w:rFonts w:ascii="Arial" w:hAnsi="Arial" w:cs="Arial"/>
          <w:b/>
          <w:color w:val="0D0D0D" w:themeColor="text1" w:themeTint="F2"/>
        </w:rPr>
      </w:pPr>
      <w:r w:rsidRPr="00A777F1">
        <w:rPr>
          <w:rFonts w:ascii="Arial" w:hAnsi="Arial" w:cs="Arial"/>
          <w:b/>
          <w:color w:val="0D0D0D" w:themeColor="text1" w:themeTint="F2"/>
        </w:rPr>
        <w:lastRenderedPageBreak/>
        <w:t xml:space="preserve"> Основные меры правового регулирования, направленные на достижение целей и задач Программы</w:t>
      </w:r>
    </w:p>
    <w:p w:rsidR="00B774FB" w:rsidRPr="00A777F1" w:rsidRDefault="00B774FB" w:rsidP="00A777F1">
      <w:pPr>
        <w:autoSpaceDE w:val="0"/>
        <w:autoSpaceDN w:val="0"/>
        <w:adjustRightInd w:val="0"/>
        <w:ind w:firstLine="709"/>
        <w:rPr>
          <w:rFonts w:ascii="Arial" w:hAnsi="Arial" w:cs="Arial"/>
          <w:color w:val="0D0D0D" w:themeColor="text1" w:themeTint="F2"/>
        </w:rPr>
      </w:pPr>
      <w:r w:rsidRPr="00A777F1">
        <w:rPr>
          <w:rFonts w:ascii="Arial" w:hAnsi="Arial" w:cs="Arial"/>
          <w:color w:val="0D0D0D" w:themeColor="text1" w:themeTint="F2"/>
        </w:rPr>
        <w:t xml:space="preserve">Основными мерами правового регулирования в информатизации муниципального образования Кимовский район является исполнение законов: </w:t>
      </w:r>
      <w:proofErr w:type="gramStart"/>
      <w:r w:rsidRPr="00A777F1">
        <w:rPr>
          <w:rFonts w:ascii="Arial" w:hAnsi="Arial" w:cs="Arial"/>
          <w:color w:val="0D0D0D" w:themeColor="text1" w:themeTint="F2"/>
        </w:rPr>
        <w:t>Федеральный закон от 27.07.2006 N 149-ФЗ "Об информации, информационных технологиях и о защите информации", Федеральный закон от 27.07.2006 № 152-ФЗ «О персональных данных», Федеральный закон от 09.02.2009 № 8-ФЗ «Об обеспечении доступа к информации о деятельности государственных органов и органов местного самоуправления», Федеральный закон от 27.07.2010 № 210-ФЗ «Об организации предоставления государственных и муниципальных услуг» и постановление Правительства Тульской области от 25.11.2013 года</w:t>
      </w:r>
      <w:proofErr w:type="gramEnd"/>
      <w:r w:rsidRPr="00A777F1">
        <w:rPr>
          <w:rFonts w:ascii="Arial" w:hAnsi="Arial" w:cs="Arial"/>
          <w:color w:val="0D0D0D" w:themeColor="text1" w:themeTint="F2"/>
        </w:rPr>
        <w:t xml:space="preserve"> № 684 «Об утверждении государственной программы Тульской области «Информационное общество Тульской области»».</w:t>
      </w:r>
    </w:p>
    <w:p w:rsidR="00B774FB" w:rsidRPr="00A777F1" w:rsidRDefault="00B774FB" w:rsidP="00A777F1">
      <w:pPr>
        <w:pStyle w:val="a3"/>
        <w:numPr>
          <w:ilvl w:val="0"/>
          <w:numId w:val="1"/>
        </w:numPr>
        <w:autoSpaceDE w:val="0"/>
        <w:autoSpaceDN w:val="0"/>
        <w:adjustRightInd w:val="0"/>
        <w:ind w:left="0" w:firstLine="709"/>
        <w:contextualSpacing w:val="0"/>
        <w:jc w:val="center"/>
        <w:rPr>
          <w:rFonts w:ascii="Arial" w:hAnsi="Arial" w:cs="Arial"/>
          <w:b/>
          <w:color w:val="0D0D0D" w:themeColor="text1" w:themeTint="F2"/>
        </w:rPr>
      </w:pPr>
      <w:r w:rsidRPr="00A777F1">
        <w:rPr>
          <w:rFonts w:ascii="Arial" w:hAnsi="Arial" w:cs="Arial"/>
          <w:b/>
          <w:color w:val="0D0D0D" w:themeColor="text1" w:themeTint="F2"/>
        </w:rPr>
        <w:t xml:space="preserve"> Перечень и краткое описание основных мероприятий, включенных в Программу</w:t>
      </w:r>
    </w:p>
    <w:p w:rsidR="00B774FB" w:rsidRPr="00A777F1" w:rsidRDefault="00B774FB" w:rsidP="00A777F1">
      <w:pPr>
        <w:autoSpaceDE w:val="0"/>
        <w:autoSpaceDN w:val="0"/>
        <w:adjustRightInd w:val="0"/>
        <w:ind w:firstLine="709"/>
        <w:rPr>
          <w:rFonts w:ascii="Arial" w:hAnsi="Arial" w:cs="Arial"/>
          <w:color w:val="0D0D0D" w:themeColor="text1" w:themeTint="F2"/>
        </w:rPr>
      </w:pPr>
      <w:r w:rsidRPr="00A777F1">
        <w:rPr>
          <w:rFonts w:ascii="Arial" w:hAnsi="Arial" w:cs="Arial"/>
          <w:color w:val="0D0D0D" w:themeColor="text1" w:themeTint="F2"/>
        </w:rPr>
        <w:t>В Программу включены 3 Мероприятия:</w:t>
      </w:r>
    </w:p>
    <w:p w:rsidR="00B774FB" w:rsidRPr="00A777F1" w:rsidRDefault="00B774FB" w:rsidP="00A777F1">
      <w:pPr>
        <w:ind w:firstLine="709"/>
        <w:rPr>
          <w:rFonts w:ascii="Arial" w:hAnsi="Arial" w:cs="Arial"/>
          <w:color w:val="0D0D0D" w:themeColor="text1" w:themeTint="F2"/>
        </w:rPr>
      </w:pPr>
      <w:proofErr w:type="gramStart"/>
      <w:r w:rsidRPr="00A777F1">
        <w:rPr>
          <w:rFonts w:ascii="Arial" w:eastAsia="Times New Roman" w:hAnsi="Arial" w:cs="Arial"/>
          <w:b/>
          <w:bCs/>
          <w:color w:val="0D0D0D"/>
          <w:lang w:eastAsia="ru-RU"/>
        </w:rPr>
        <w:t>Мероприятие 1</w:t>
      </w:r>
      <w:r w:rsidRPr="00A777F1">
        <w:rPr>
          <w:rFonts w:ascii="Arial" w:hAnsi="Arial" w:cs="Arial"/>
          <w:color w:val="0D0D0D" w:themeColor="text1" w:themeTint="F2"/>
        </w:rPr>
        <w:t xml:space="preserve"> «Обеспечение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 направлено на исполнение Федерального закона от 09.02.2009 № 8-ФЗ «Об обеспечении доступа к информации о деятельности государственных органов и органов местного самоуправления», включает в себя р</w:t>
      </w:r>
      <w:r w:rsidRPr="00A777F1">
        <w:rPr>
          <w:rFonts w:ascii="Arial" w:eastAsia="Times New Roman" w:hAnsi="Arial" w:cs="Arial"/>
          <w:bCs/>
          <w:color w:val="0D0D0D" w:themeColor="text1" w:themeTint="F2"/>
          <w:lang w:eastAsia="ru-RU"/>
        </w:rPr>
        <w:t>азвитие официального сайта администрации муниципального образования Кимовский район, развитие системы электронного документооборота администрации муниципального образования Кимовский район</w:t>
      </w:r>
      <w:proofErr w:type="gramEnd"/>
      <w:r w:rsidRPr="00A777F1">
        <w:rPr>
          <w:rFonts w:ascii="Arial" w:eastAsia="Times New Roman" w:hAnsi="Arial" w:cs="Arial"/>
          <w:bCs/>
          <w:color w:val="0D0D0D" w:themeColor="text1" w:themeTint="F2"/>
          <w:lang w:eastAsia="ru-RU"/>
        </w:rPr>
        <w:t xml:space="preserve"> (АСЭД «Дело»), Централизация и техническое сопровождение информационных систем бухгалтерского учета и отчетности («Барс», «</w:t>
      </w:r>
      <w:proofErr w:type="spellStart"/>
      <w:r w:rsidRPr="00A777F1">
        <w:rPr>
          <w:rFonts w:ascii="Arial" w:eastAsia="Times New Roman" w:hAnsi="Arial" w:cs="Arial"/>
          <w:bCs/>
          <w:color w:val="0D0D0D" w:themeColor="text1" w:themeTint="F2"/>
          <w:lang w:eastAsia="ru-RU"/>
        </w:rPr>
        <w:t>Контурн-Экстерн</w:t>
      </w:r>
      <w:proofErr w:type="spellEnd"/>
      <w:r w:rsidRPr="00A777F1">
        <w:rPr>
          <w:rFonts w:ascii="Arial" w:eastAsia="Times New Roman" w:hAnsi="Arial" w:cs="Arial"/>
          <w:bCs/>
          <w:color w:val="0D0D0D" w:themeColor="text1" w:themeTint="F2"/>
          <w:lang w:eastAsia="ru-RU"/>
        </w:rPr>
        <w:t>», "</w:t>
      </w:r>
      <w:proofErr w:type="spellStart"/>
      <w:r w:rsidRPr="00A777F1">
        <w:rPr>
          <w:rFonts w:ascii="Arial" w:eastAsia="Times New Roman" w:hAnsi="Arial" w:cs="Arial"/>
          <w:bCs/>
          <w:color w:val="0D0D0D" w:themeColor="text1" w:themeTint="F2"/>
          <w:lang w:eastAsia="ru-RU"/>
        </w:rPr>
        <w:t>Криста</w:t>
      </w:r>
      <w:proofErr w:type="spellEnd"/>
      <w:r w:rsidRPr="00A777F1">
        <w:rPr>
          <w:rFonts w:ascii="Arial" w:eastAsia="Times New Roman" w:hAnsi="Arial" w:cs="Arial"/>
          <w:bCs/>
          <w:color w:val="0D0D0D" w:themeColor="text1" w:themeTint="F2"/>
          <w:lang w:eastAsia="ru-RU"/>
        </w:rPr>
        <w:t>", Офис 2005), информационное обслуживание справочно-правовой системы "Консультант Плюс".</w:t>
      </w:r>
    </w:p>
    <w:p w:rsidR="00B774FB" w:rsidRPr="00A777F1" w:rsidRDefault="00B774FB" w:rsidP="00A777F1">
      <w:pPr>
        <w:ind w:firstLine="709"/>
        <w:rPr>
          <w:rFonts w:ascii="Arial" w:hAnsi="Arial" w:cs="Arial"/>
          <w:color w:val="0D0D0D" w:themeColor="text1" w:themeTint="F2"/>
        </w:rPr>
      </w:pPr>
      <w:proofErr w:type="gramStart"/>
      <w:r w:rsidRPr="00A777F1">
        <w:rPr>
          <w:rFonts w:ascii="Arial" w:eastAsia="Times New Roman" w:hAnsi="Arial" w:cs="Arial"/>
          <w:b/>
          <w:bCs/>
          <w:color w:val="0D0D0D"/>
          <w:lang w:eastAsia="ru-RU"/>
        </w:rPr>
        <w:t>Мероприятие 2</w:t>
      </w:r>
      <w:r w:rsidRPr="00A777F1">
        <w:rPr>
          <w:rFonts w:ascii="Arial" w:hAnsi="Arial" w:cs="Arial"/>
          <w:b/>
          <w:color w:val="0D0D0D" w:themeColor="text1" w:themeTint="F2"/>
        </w:rPr>
        <w:t xml:space="preserve"> «</w:t>
      </w:r>
      <w:r w:rsidRPr="00A777F1">
        <w:rPr>
          <w:rFonts w:ascii="Arial" w:hAnsi="Arial" w:cs="Arial"/>
          <w:color w:val="0D0D0D" w:themeColor="text1" w:themeTint="F2"/>
        </w:rPr>
        <w:t>Развитие системы межведомственного взаимодействия для предоставления государственных и муниципальных услуг в электронном виде, защита информации и информационных ресурсов» направлено на исполнение Федерального закона от 27.07.2010 № 210-ФЗ «Об организации предоставления государственных и муниципальных услуг», включает в себя о</w:t>
      </w:r>
      <w:r w:rsidRPr="00A777F1">
        <w:rPr>
          <w:rFonts w:ascii="Arial" w:eastAsia="Times New Roman" w:hAnsi="Arial" w:cs="Arial"/>
          <w:bCs/>
          <w:color w:val="0D0D0D" w:themeColor="text1" w:themeTint="F2"/>
          <w:lang w:eastAsia="ru-RU"/>
        </w:rPr>
        <w:t>цифровку архивного фонда (приобретение оборудования), создание электронных каталогов (приобретение оборудования и программного обеспечения), развитие системы автоматизации управления муниципальным имуществом Кимовского района («SAUMI</w:t>
      </w:r>
      <w:proofErr w:type="gramEnd"/>
      <w:r w:rsidRPr="00A777F1">
        <w:rPr>
          <w:rFonts w:ascii="Arial" w:eastAsia="Times New Roman" w:hAnsi="Arial" w:cs="Arial"/>
          <w:bCs/>
          <w:color w:val="0D0D0D" w:themeColor="text1" w:themeTint="F2"/>
          <w:lang w:eastAsia="ru-RU"/>
        </w:rPr>
        <w:t>»), приобретение электронных подписей</w:t>
      </w:r>
      <w:r w:rsidRPr="00A777F1">
        <w:rPr>
          <w:rFonts w:ascii="Arial" w:hAnsi="Arial" w:cs="Arial"/>
          <w:color w:val="0D0D0D" w:themeColor="text1" w:themeTint="F2"/>
        </w:rPr>
        <w:t>.</w:t>
      </w:r>
    </w:p>
    <w:p w:rsidR="00B774FB" w:rsidRPr="00A777F1" w:rsidRDefault="00B774FB" w:rsidP="00A777F1">
      <w:pPr>
        <w:ind w:firstLine="709"/>
        <w:rPr>
          <w:rFonts w:ascii="Arial" w:eastAsia="Times New Roman" w:hAnsi="Arial" w:cs="Arial"/>
          <w:bCs/>
          <w:color w:val="0D0D0D" w:themeColor="text1" w:themeTint="F2"/>
          <w:lang w:eastAsia="ru-RU"/>
        </w:rPr>
      </w:pPr>
      <w:proofErr w:type="gramStart"/>
      <w:r w:rsidRPr="00A777F1">
        <w:rPr>
          <w:rFonts w:ascii="Arial" w:eastAsia="Times New Roman" w:hAnsi="Arial" w:cs="Arial"/>
          <w:b/>
          <w:bCs/>
          <w:color w:val="0D0D0D"/>
          <w:lang w:eastAsia="ru-RU"/>
        </w:rPr>
        <w:t>Мероприятие 3</w:t>
      </w:r>
      <w:r w:rsidRPr="00A777F1">
        <w:rPr>
          <w:rFonts w:ascii="Arial" w:hAnsi="Arial" w:cs="Arial"/>
          <w:color w:val="0D0D0D" w:themeColor="text1" w:themeTint="F2"/>
        </w:rPr>
        <w:t xml:space="preserve"> «Техническое обеспечение реализации муниципальных программ муниципального образования Кимовский район» направлено на исполнение Федеральных законов от 27.07.2006 N 149-ФЗ "Об информации, информационных технологиях и о защите информации", от 27.07.2006 № 152-ФЗ «О персональных данных»,</w:t>
      </w:r>
      <w:r w:rsidR="00A777F1">
        <w:rPr>
          <w:rFonts w:ascii="Arial" w:hAnsi="Arial" w:cs="Arial"/>
          <w:color w:val="0D0D0D" w:themeColor="text1" w:themeTint="F2"/>
        </w:rPr>
        <w:t xml:space="preserve"> </w:t>
      </w:r>
      <w:r w:rsidRPr="00A777F1">
        <w:rPr>
          <w:rFonts w:ascii="Arial" w:hAnsi="Arial" w:cs="Arial"/>
          <w:color w:val="0D0D0D" w:themeColor="text1" w:themeTint="F2"/>
        </w:rPr>
        <w:t>включает в себя организацию антивирусной защиты локальной вычислительной сети, обеспечение доступа к сети интернет, п</w:t>
      </w:r>
      <w:r w:rsidRPr="00A777F1">
        <w:rPr>
          <w:rFonts w:ascii="Arial" w:eastAsia="Times New Roman" w:hAnsi="Arial" w:cs="Arial"/>
          <w:bCs/>
          <w:color w:val="0D0D0D" w:themeColor="text1" w:themeTint="F2"/>
          <w:lang w:eastAsia="ru-RU"/>
        </w:rPr>
        <w:t>остроение локальных сетей, приобретение и модернизация компьютерной техники, обучение сотрудников информационным технологиям</w:t>
      </w:r>
      <w:proofErr w:type="gramEnd"/>
      <w:r w:rsidRPr="00A777F1">
        <w:rPr>
          <w:rFonts w:ascii="Arial" w:eastAsia="Times New Roman" w:hAnsi="Arial" w:cs="Arial"/>
          <w:bCs/>
          <w:color w:val="0D0D0D" w:themeColor="text1" w:themeTint="F2"/>
          <w:lang w:eastAsia="ru-RU"/>
        </w:rPr>
        <w:t>, легализация программного обеспечения (приобретение лицензий), аттестация (переаттестация) рабочих мест обрабатывающих персональные данные.</w:t>
      </w:r>
    </w:p>
    <w:p w:rsidR="00B774FB" w:rsidRPr="00A777F1" w:rsidRDefault="00B774FB" w:rsidP="00A777F1">
      <w:pPr>
        <w:pStyle w:val="a3"/>
        <w:autoSpaceDE w:val="0"/>
        <w:autoSpaceDN w:val="0"/>
        <w:adjustRightInd w:val="0"/>
        <w:ind w:left="709" w:firstLine="709"/>
        <w:contextualSpacing w:val="0"/>
        <w:rPr>
          <w:rFonts w:ascii="Arial" w:hAnsi="Arial" w:cs="Arial"/>
          <w:color w:val="0D0D0D" w:themeColor="text1" w:themeTint="F2"/>
        </w:rPr>
      </w:pPr>
      <w:r w:rsidRPr="00A777F1">
        <w:rPr>
          <w:rFonts w:ascii="Arial" w:hAnsi="Arial" w:cs="Arial"/>
          <w:color w:val="0D0D0D" w:themeColor="text1" w:themeTint="F2"/>
        </w:rPr>
        <w:t>.</w:t>
      </w:r>
    </w:p>
    <w:p w:rsidR="00B774FB" w:rsidRPr="00A777F1" w:rsidRDefault="00B774FB" w:rsidP="00A777F1">
      <w:pPr>
        <w:autoSpaceDE w:val="0"/>
        <w:autoSpaceDN w:val="0"/>
        <w:adjustRightInd w:val="0"/>
        <w:ind w:firstLine="709"/>
        <w:rPr>
          <w:rFonts w:ascii="Arial" w:hAnsi="Arial" w:cs="Arial"/>
          <w:b/>
          <w:color w:val="0D0D0D" w:themeColor="text1" w:themeTint="F2"/>
        </w:rPr>
        <w:sectPr w:rsidR="00B774FB" w:rsidRPr="00A777F1" w:rsidSect="007414BC">
          <w:pgSz w:w="11906" w:h="16838"/>
          <w:pgMar w:top="1134" w:right="851" w:bottom="1134" w:left="1701" w:header="709" w:footer="709" w:gutter="0"/>
          <w:cols w:space="708"/>
          <w:docGrid w:linePitch="360"/>
        </w:sectPr>
      </w:pPr>
    </w:p>
    <w:p w:rsidR="00B774FB" w:rsidRPr="00A777F1" w:rsidRDefault="00B774FB" w:rsidP="00A777F1">
      <w:pPr>
        <w:pStyle w:val="a3"/>
        <w:numPr>
          <w:ilvl w:val="0"/>
          <w:numId w:val="1"/>
        </w:numPr>
        <w:autoSpaceDE w:val="0"/>
        <w:autoSpaceDN w:val="0"/>
        <w:adjustRightInd w:val="0"/>
        <w:ind w:left="0" w:firstLine="709"/>
        <w:contextualSpacing w:val="0"/>
        <w:jc w:val="center"/>
        <w:rPr>
          <w:rFonts w:ascii="Arial" w:hAnsi="Arial" w:cs="Arial"/>
          <w:b/>
          <w:color w:val="0D0D0D" w:themeColor="text1" w:themeTint="F2"/>
        </w:rPr>
      </w:pPr>
      <w:r w:rsidRPr="00A777F1">
        <w:rPr>
          <w:rFonts w:ascii="Arial" w:hAnsi="Arial" w:cs="Arial"/>
          <w:b/>
          <w:color w:val="0D0D0D" w:themeColor="text1" w:themeTint="F2"/>
        </w:rPr>
        <w:lastRenderedPageBreak/>
        <w:t xml:space="preserve"> Перечень показателей результативности и эффективности Программы</w:t>
      </w:r>
    </w:p>
    <w:p w:rsidR="00B774FB" w:rsidRPr="00A777F1" w:rsidRDefault="00B774FB" w:rsidP="00A777F1">
      <w:pPr>
        <w:ind w:firstLine="709"/>
        <w:rPr>
          <w:rFonts w:ascii="Arial" w:hAnsi="Arial" w:cs="Arial"/>
          <w:color w:val="0D0D0D" w:themeColor="text1" w:themeTint="F2"/>
        </w:rPr>
      </w:pPr>
      <w:r w:rsidRPr="00A777F1">
        <w:rPr>
          <w:rFonts w:ascii="Arial" w:hAnsi="Arial" w:cs="Arial"/>
          <w:color w:val="0D0D0D" w:themeColor="text1" w:themeTint="F2"/>
        </w:rPr>
        <w:t>Система показателей для количественной оценки достижения целей и выполнения задач Программы с указанием их целевых значений за предшествующий период и целевых значений на срок действия Программы с разбивкой по годам ее реализации приведена в таблице.</w:t>
      </w:r>
    </w:p>
    <w:tbl>
      <w:tblPr>
        <w:tblW w:w="0" w:type="auto"/>
        <w:jc w:val="center"/>
        <w:tblLook w:val="04A0"/>
      </w:tblPr>
      <w:tblGrid>
        <w:gridCol w:w="7242"/>
        <w:gridCol w:w="1696"/>
        <w:gridCol w:w="2098"/>
        <w:gridCol w:w="750"/>
        <w:gridCol w:w="750"/>
        <w:gridCol w:w="750"/>
        <w:gridCol w:w="750"/>
        <w:gridCol w:w="750"/>
      </w:tblGrid>
      <w:tr w:rsidR="00B774FB" w:rsidRPr="00A777F1" w:rsidTr="00A777F1">
        <w:trPr>
          <w:tblHeade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774FB" w:rsidRPr="00A777F1" w:rsidRDefault="00B774FB" w:rsidP="00A777F1">
            <w:pPr>
              <w:jc w:val="center"/>
              <w:rPr>
                <w:rFonts w:ascii="Arial" w:eastAsia="Times New Roman" w:hAnsi="Arial" w:cs="Arial"/>
                <w:b/>
                <w:color w:val="000000"/>
                <w:lang w:eastAsia="ru-RU"/>
              </w:rPr>
            </w:pPr>
            <w:r w:rsidRPr="00A777F1">
              <w:rPr>
                <w:rFonts w:ascii="Arial" w:eastAsia="Times New Roman" w:hAnsi="Arial" w:cs="Arial"/>
                <w:b/>
                <w:color w:val="000000"/>
                <w:lang w:eastAsia="ru-RU"/>
              </w:rPr>
              <w:t>Наименование показателей результативности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774FB" w:rsidRPr="00A777F1" w:rsidRDefault="00B774FB" w:rsidP="00A777F1">
            <w:pPr>
              <w:jc w:val="center"/>
              <w:rPr>
                <w:rFonts w:ascii="Arial" w:eastAsia="Times New Roman" w:hAnsi="Arial" w:cs="Arial"/>
                <w:b/>
                <w:color w:val="000000"/>
                <w:lang w:eastAsia="ru-RU"/>
              </w:rPr>
            </w:pPr>
            <w:r w:rsidRPr="00A777F1">
              <w:rPr>
                <w:rFonts w:ascii="Arial" w:eastAsia="Times New Roman" w:hAnsi="Arial" w:cs="Arial"/>
                <w:b/>
                <w:color w:val="000000"/>
                <w:lang w:eastAsia="ru-RU"/>
              </w:rPr>
              <w:t>Единица измерения</w:t>
            </w:r>
          </w:p>
        </w:tc>
        <w:tc>
          <w:tcPr>
            <w:tcW w:w="0" w:type="auto"/>
            <w:gridSpan w:val="6"/>
            <w:tcBorders>
              <w:top w:val="single" w:sz="4" w:space="0" w:color="auto"/>
              <w:left w:val="nil"/>
              <w:bottom w:val="single" w:sz="4" w:space="0" w:color="auto"/>
              <w:right w:val="single" w:sz="4" w:space="0" w:color="auto"/>
            </w:tcBorders>
            <w:shd w:val="clear" w:color="auto" w:fill="auto"/>
            <w:hideMark/>
          </w:tcPr>
          <w:p w:rsidR="00B774FB" w:rsidRPr="00A777F1" w:rsidRDefault="00B774FB" w:rsidP="00A777F1">
            <w:pPr>
              <w:jc w:val="center"/>
              <w:rPr>
                <w:rFonts w:ascii="Arial" w:eastAsia="Times New Roman" w:hAnsi="Arial" w:cs="Arial"/>
                <w:b/>
                <w:color w:val="000000"/>
                <w:lang w:eastAsia="ru-RU"/>
              </w:rPr>
            </w:pPr>
            <w:r w:rsidRPr="00A777F1">
              <w:rPr>
                <w:rFonts w:ascii="Arial" w:eastAsia="Times New Roman" w:hAnsi="Arial" w:cs="Arial"/>
                <w:b/>
                <w:color w:val="000000"/>
                <w:lang w:eastAsia="ru-RU"/>
              </w:rPr>
              <w:t>Планируемые значения контрольного показателя, по годам:</w:t>
            </w:r>
          </w:p>
        </w:tc>
      </w:tr>
      <w:tr w:rsidR="00B774FB" w:rsidRPr="00A777F1" w:rsidTr="00A777F1">
        <w:trPr>
          <w:tblHeader/>
          <w:jc w:val="center"/>
        </w:trPr>
        <w:tc>
          <w:tcPr>
            <w:tcW w:w="0" w:type="auto"/>
            <w:vMerge/>
            <w:tcBorders>
              <w:top w:val="single" w:sz="4" w:space="0" w:color="auto"/>
              <w:left w:val="single" w:sz="4" w:space="0" w:color="auto"/>
              <w:bottom w:val="single" w:sz="4" w:space="0" w:color="auto"/>
              <w:right w:val="single" w:sz="4" w:space="0" w:color="auto"/>
            </w:tcBorders>
            <w:hideMark/>
          </w:tcPr>
          <w:p w:rsidR="00B774FB" w:rsidRPr="00A777F1" w:rsidRDefault="00B774FB" w:rsidP="00A777F1">
            <w:pPr>
              <w:jc w:val="center"/>
              <w:rPr>
                <w:rFonts w:ascii="Arial" w:eastAsia="Times New Roman" w:hAnsi="Arial" w:cs="Arial"/>
                <w:b/>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B774FB" w:rsidRPr="00A777F1" w:rsidRDefault="00B774FB" w:rsidP="00A777F1">
            <w:pPr>
              <w:jc w:val="center"/>
              <w:rPr>
                <w:rFonts w:ascii="Arial" w:eastAsia="Times New Roman" w:hAnsi="Arial" w:cs="Arial"/>
                <w:b/>
                <w:color w:val="000000"/>
                <w:lang w:eastAsia="ru-RU"/>
              </w:rPr>
            </w:pP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center"/>
              <w:rPr>
                <w:rFonts w:ascii="Arial" w:eastAsia="Times New Roman" w:hAnsi="Arial" w:cs="Arial"/>
                <w:b/>
                <w:color w:val="0D0D0D"/>
                <w:lang w:eastAsia="ru-RU"/>
              </w:rPr>
            </w:pPr>
            <w:r w:rsidRPr="00A777F1">
              <w:rPr>
                <w:rFonts w:ascii="Arial" w:eastAsia="Times New Roman" w:hAnsi="Arial" w:cs="Arial"/>
                <w:b/>
                <w:color w:val="0D0D0D"/>
                <w:lang w:eastAsia="ru-RU"/>
              </w:rPr>
              <w:t>До начала реализации Программы</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center"/>
              <w:rPr>
                <w:rFonts w:ascii="Arial" w:eastAsia="Times New Roman" w:hAnsi="Arial" w:cs="Arial"/>
                <w:b/>
                <w:color w:val="000000"/>
                <w:lang w:eastAsia="ru-RU"/>
              </w:rPr>
            </w:pPr>
            <w:r w:rsidRPr="00A777F1">
              <w:rPr>
                <w:rFonts w:ascii="Arial" w:eastAsia="Times New Roman" w:hAnsi="Arial" w:cs="Arial"/>
                <w:b/>
                <w:color w:val="000000"/>
                <w:lang w:eastAsia="ru-RU"/>
              </w:rPr>
              <w:t>2017</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center"/>
              <w:rPr>
                <w:rFonts w:ascii="Arial" w:eastAsia="Times New Roman" w:hAnsi="Arial" w:cs="Arial"/>
                <w:b/>
                <w:color w:val="000000"/>
                <w:lang w:eastAsia="ru-RU"/>
              </w:rPr>
            </w:pPr>
            <w:r w:rsidRPr="00A777F1">
              <w:rPr>
                <w:rFonts w:ascii="Arial" w:eastAsia="Times New Roman" w:hAnsi="Arial" w:cs="Arial"/>
                <w:b/>
                <w:color w:val="000000"/>
                <w:lang w:eastAsia="ru-RU"/>
              </w:rPr>
              <w:t>2018</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center"/>
              <w:rPr>
                <w:rFonts w:ascii="Arial" w:eastAsia="Times New Roman" w:hAnsi="Arial" w:cs="Arial"/>
                <w:b/>
                <w:color w:val="000000"/>
                <w:lang w:eastAsia="ru-RU"/>
              </w:rPr>
            </w:pPr>
            <w:r w:rsidRPr="00A777F1">
              <w:rPr>
                <w:rFonts w:ascii="Arial" w:eastAsia="Times New Roman" w:hAnsi="Arial" w:cs="Arial"/>
                <w:b/>
                <w:color w:val="000000"/>
                <w:lang w:eastAsia="ru-RU"/>
              </w:rPr>
              <w:t>2019</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center"/>
              <w:rPr>
                <w:rFonts w:ascii="Arial" w:eastAsia="Times New Roman" w:hAnsi="Arial" w:cs="Arial"/>
                <w:b/>
                <w:color w:val="000000"/>
                <w:lang w:eastAsia="ru-RU"/>
              </w:rPr>
            </w:pPr>
            <w:r w:rsidRPr="00A777F1">
              <w:rPr>
                <w:rFonts w:ascii="Arial" w:eastAsia="Times New Roman" w:hAnsi="Arial" w:cs="Arial"/>
                <w:b/>
                <w:color w:val="000000"/>
                <w:lang w:eastAsia="ru-RU"/>
              </w:rPr>
              <w:t>2020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center"/>
              <w:rPr>
                <w:rFonts w:ascii="Arial" w:eastAsia="Times New Roman" w:hAnsi="Arial" w:cs="Arial"/>
                <w:b/>
                <w:color w:val="000000"/>
                <w:lang w:eastAsia="ru-RU"/>
              </w:rPr>
            </w:pPr>
            <w:r w:rsidRPr="00A777F1">
              <w:rPr>
                <w:rFonts w:ascii="Arial" w:eastAsia="Times New Roman" w:hAnsi="Arial" w:cs="Arial"/>
                <w:b/>
                <w:color w:val="000000"/>
                <w:lang w:eastAsia="ru-RU"/>
              </w:rPr>
              <w:t>2021</w:t>
            </w:r>
          </w:p>
        </w:tc>
      </w:tr>
      <w:tr w:rsidR="00B774FB" w:rsidRPr="00A777F1" w:rsidTr="00A777F1">
        <w:trPr>
          <w:jc w:val="center"/>
        </w:trPr>
        <w:tc>
          <w:tcPr>
            <w:tcW w:w="0" w:type="auto"/>
            <w:tcBorders>
              <w:top w:val="nil"/>
              <w:left w:val="single" w:sz="4" w:space="0" w:color="auto"/>
              <w:bottom w:val="single" w:sz="4" w:space="0" w:color="auto"/>
              <w:right w:val="single" w:sz="4" w:space="0" w:color="auto"/>
            </w:tcBorders>
            <w:shd w:val="clear" w:color="auto" w:fill="auto"/>
            <w:hideMark/>
          </w:tcPr>
          <w:p w:rsidR="00B774FB" w:rsidRPr="00A777F1" w:rsidRDefault="00B774FB" w:rsidP="00A777F1">
            <w:pPr>
              <w:rPr>
                <w:rFonts w:ascii="Arial" w:eastAsia="Times New Roman" w:hAnsi="Arial" w:cs="Arial"/>
                <w:color w:val="0D0D0D"/>
                <w:lang w:eastAsia="ru-RU"/>
              </w:rPr>
            </w:pPr>
            <w:r w:rsidRPr="00A777F1">
              <w:rPr>
                <w:rFonts w:ascii="Arial" w:eastAsia="Times New Roman" w:hAnsi="Arial" w:cs="Arial"/>
                <w:color w:val="0D0D0D"/>
                <w:lang w:eastAsia="ru-RU"/>
              </w:rPr>
              <w:t>Доля муниципальных учреждений, имеющих широкополосный доступ к сети "Интернет" со скоростью доступа не ниже 10 Мбит/</w:t>
            </w:r>
            <w:proofErr w:type="gramStart"/>
            <w:r w:rsidRPr="00A777F1">
              <w:rPr>
                <w:rFonts w:ascii="Arial" w:eastAsia="Times New Roman" w:hAnsi="Arial" w:cs="Arial"/>
                <w:color w:val="0D0D0D"/>
                <w:lang w:eastAsia="ru-RU"/>
              </w:rPr>
              <w:t>с</w:t>
            </w:r>
            <w:proofErr w:type="gramEnd"/>
            <w:r w:rsidRPr="00A777F1">
              <w:rPr>
                <w:rFonts w:ascii="Arial" w:eastAsia="Times New Roman" w:hAnsi="Arial" w:cs="Arial"/>
                <w:color w:val="0D0D0D"/>
                <w:lang w:eastAsia="ru-RU"/>
              </w:rPr>
              <w:t>, в среднем по Кимовскому району</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center"/>
              <w:rPr>
                <w:rFonts w:ascii="Arial" w:eastAsia="Times New Roman" w:hAnsi="Arial" w:cs="Arial"/>
                <w:color w:val="000000"/>
                <w:lang w:eastAsia="ru-RU"/>
              </w:rPr>
            </w:pPr>
            <w:r w:rsidRPr="00A777F1">
              <w:rPr>
                <w:rFonts w:ascii="Arial" w:eastAsia="Times New Roman" w:hAnsi="Arial" w:cs="Arial"/>
                <w:color w:val="000000"/>
                <w:lang w:eastAsia="ru-RU"/>
              </w:rPr>
              <w:t>%</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80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85</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90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95</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100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100</w:t>
            </w:r>
          </w:p>
        </w:tc>
      </w:tr>
      <w:tr w:rsidR="00B774FB" w:rsidRPr="00A777F1" w:rsidTr="00A777F1">
        <w:trPr>
          <w:jc w:val="center"/>
        </w:trPr>
        <w:tc>
          <w:tcPr>
            <w:tcW w:w="0" w:type="auto"/>
            <w:tcBorders>
              <w:top w:val="nil"/>
              <w:left w:val="single" w:sz="4" w:space="0" w:color="auto"/>
              <w:bottom w:val="single" w:sz="4" w:space="0" w:color="auto"/>
              <w:right w:val="single" w:sz="4" w:space="0" w:color="auto"/>
            </w:tcBorders>
            <w:shd w:val="clear" w:color="auto" w:fill="auto"/>
            <w:hideMark/>
          </w:tcPr>
          <w:p w:rsidR="00B774FB" w:rsidRPr="00A777F1" w:rsidRDefault="00B774FB" w:rsidP="00A777F1">
            <w:pPr>
              <w:rPr>
                <w:rFonts w:ascii="Arial" w:eastAsia="Times New Roman" w:hAnsi="Arial" w:cs="Arial"/>
                <w:color w:val="0D0D0D"/>
                <w:lang w:eastAsia="ru-RU"/>
              </w:rPr>
            </w:pPr>
            <w:r w:rsidRPr="00A777F1">
              <w:rPr>
                <w:rFonts w:ascii="Arial" w:eastAsia="Times New Roman" w:hAnsi="Arial" w:cs="Arial"/>
                <w:color w:val="0D0D0D"/>
                <w:lang w:eastAsia="ru-RU"/>
              </w:rPr>
              <w:t>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center"/>
              <w:rPr>
                <w:rFonts w:ascii="Arial" w:eastAsia="Times New Roman" w:hAnsi="Arial" w:cs="Arial"/>
                <w:color w:val="000000"/>
                <w:lang w:eastAsia="ru-RU"/>
              </w:rPr>
            </w:pPr>
            <w:r w:rsidRPr="00A777F1">
              <w:rPr>
                <w:rFonts w:ascii="Arial" w:eastAsia="Times New Roman" w:hAnsi="Arial" w:cs="Arial"/>
                <w:color w:val="000000"/>
                <w:lang w:eastAsia="ru-RU"/>
              </w:rPr>
              <w:t>%</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37</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50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60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70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80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100</w:t>
            </w:r>
          </w:p>
        </w:tc>
      </w:tr>
      <w:tr w:rsidR="00B774FB" w:rsidRPr="00A777F1" w:rsidTr="00A777F1">
        <w:trPr>
          <w:jc w:val="center"/>
        </w:trPr>
        <w:tc>
          <w:tcPr>
            <w:tcW w:w="0" w:type="auto"/>
            <w:tcBorders>
              <w:top w:val="nil"/>
              <w:left w:val="single" w:sz="4" w:space="0" w:color="auto"/>
              <w:bottom w:val="single" w:sz="4" w:space="0" w:color="auto"/>
              <w:right w:val="single" w:sz="4" w:space="0" w:color="auto"/>
            </w:tcBorders>
            <w:shd w:val="clear" w:color="auto" w:fill="auto"/>
            <w:hideMark/>
          </w:tcPr>
          <w:p w:rsidR="00B774FB" w:rsidRPr="00A777F1" w:rsidRDefault="00B774FB" w:rsidP="00A777F1">
            <w:pPr>
              <w:rPr>
                <w:rFonts w:ascii="Arial" w:eastAsia="Times New Roman" w:hAnsi="Arial" w:cs="Arial"/>
                <w:color w:val="0D0D0D"/>
                <w:lang w:eastAsia="ru-RU"/>
              </w:rPr>
            </w:pPr>
            <w:r w:rsidRPr="00A777F1">
              <w:rPr>
                <w:rFonts w:ascii="Arial" w:eastAsia="Times New Roman" w:hAnsi="Arial" w:cs="Arial"/>
                <w:color w:val="0D0D0D"/>
                <w:lang w:eastAsia="ru-RU"/>
              </w:rPr>
              <w:t>Доля государственных и муниципальных услуг, предоставляемых посредством Региональной системы межведомственного электронного взаимодействия</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center"/>
              <w:rPr>
                <w:rFonts w:ascii="Arial" w:eastAsia="Times New Roman" w:hAnsi="Arial" w:cs="Arial"/>
                <w:color w:val="000000"/>
                <w:lang w:eastAsia="ru-RU"/>
              </w:rPr>
            </w:pPr>
            <w:r w:rsidRPr="00A777F1">
              <w:rPr>
                <w:rFonts w:ascii="Arial" w:eastAsia="Times New Roman" w:hAnsi="Arial" w:cs="Arial"/>
                <w:color w:val="000000"/>
                <w:lang w:eastAsia="ru-RU"/>
              </w:rPr>
              <w:t>%</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80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85</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90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95</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100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100</w:t>
            </w:r>
          </w:p>
        </w:tc>
      </w:tr>
      <w:tr w:rsidR="00B774FB" w:rsidRPr="00A777F1" w:rsidTr="00A777F1">
        <w:trPr>
          <w:jc w:val="center"/>
        </w:trPr>
        <w:tc>
          <w:tcPr>
            <w:tcW w:w="0" w:type="auto"/>
            <w:tcBorders>
              <w:top w:val="nil"/>
              <w:left w:val="single" w:sz="4" w:space="0" w:color="auto"/>
              <w:bottom w:val="single" w:sz="4" w:space="0" w:color="auto"/>
              <w:right w:val="single" w:sz="4" w:space="0" w:color="auto"/>
            </w:tcBorders>
            <w:shd w:val="clear" w:color="auto" w:fill="auto"/>
            <w:hideMark/>
          </w:tcPr>
          <w:p w:rsidR="00B774FB" w:rsidRPr="00A777F1" w:rsidRDefault="00B774FB" w:rsidP="00A777F1">
            <w:pPr>
              <w:rPr>
                <w:rFonts w:ascii="Arial" w:eastAsia="Times New Roman" w:hAnsi="Arial" w:cs="Arial"/>
                <w:color w:val="000000"/>
                <w:lang w:eastAsia="ru-RU"/>
              </w:rPr>
            </w:pPr>
            <w:r w:rsidRPr="00A777F1">
              <w:rPr>
                <w:rFonts w:ascii="Arial" w:eastAsia="Times New Roman" w:hAnsi="Arial" w:cs="Arial"/>
                <w:color w:val="000000"/>
                <w:lang w:eastAsia="ru-RU"/>
              </w:rPr>
              <w:t>Доля граждан, использующих механизм получения государственных и муниципальных услуг в электронной форме</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center"/>
              <w:rPr>
                <w:rFonts w:ascii="Arial" w:eastAsia="Times New Roman" w:hAnsi="Arial" w:cs="Arial"/>
                <w:color w:val="000000"/>
                <w:lang w:eastAsia="ru-RU"/>
              </w:rPr>
            </w:pPr>
            <w:r w:rsidRPr="00A777F1">
              <w:rPr>
                <w:rFonts w:ascii="Arial" w:eastAsia="Times New Roman" w:hAnsi="Arial" w:cs="Arial"/>
                <w:color w:val="000000"/>
                <w:lang w:eastAsia="ru-RU"/>
              </w:rPr>
              <w:t>%</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50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55</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60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65</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70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80</w:t>
            </w:r>
          </w:p>
        </w:tc>
      </w:tr>
      <w:tr w:rsidR="00B774FB" w:rsidRPr="00A777F1" w:rsidTr="00A777F1">
        <w:trPr>
          <w:jc w:val="center"/>
        </w:trPr>
        <w:tc>
          <w:tcPr>
            <w:tcW w:w="0" w:type="auto"/>
            <w:tcBorders>
              <w:top w:val="nil"/>
              <w:left w:val="single" w:sz="4" w:space="0" w:color="auto"/>
              <w:bottom w:val="single" w:sz="4" w:space="0" w:color="auto"/>
              <w:right w:val="single" w:sz="4" w:space="0" w:color="auto"/>
            </w:tcBorders>
            <w:shd w:val="clear" w:color="auto" w:fill="auto"/>
            <w:hideMark/>
          </w:tcPr>
          <w:p w:rsidR="00B774FB" w:rsidRPr="00A777F1" w:rsidRDefault="00B774FB" w:rsidP="00A777F1">
            <w:pPr>
              <w:rPr>
                <w:rFonts w:ascii="Arial" w:eastAsia="Times New Roman" w:hAnsi="Arial" w:cs="Arial"/>
                <w:color w:val="000000"/>
                <w:lang w:eastAsia="ru-RU"/>
              </w:rPr>
            </w:pPr>
            <w:proofErr w:type="gramStart"/>
            <w:r w:rsidRPr="00A777F1">
              <w:rPr>
                <w:rFonts w:ascii="Arial" w:eastAsia="Times New Roman" w:hAnsi="Arial" w:cs="Arial"/>
                <w:color w:val="000000"/>
                <w:lang w:eastAsia="ru-RU"/>
              </w:rPr>
              <w:t xml:space="preserve">Доля граждан Тульской области старше 14 лет, имеющих подтвержденный аккаунт ЕСИА </w:t>
            </w:r>
            <w:proofErr w:type="gramEnd"/>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center"/>
              <w:rPr>
                <w:rFonts w:ascii="Arial" w:eastAsia="Times New Roman" w:hAnsi="Arial" w:cs="Arial"/>
                <w:color w:val="000000"/>
                <w:lang w:eastAsia="ru-RU"/>
              </w:rPr>
            </w:pPr>
            <w:r w:rsidRPr="00A777F1">
              <w:rPr>
                <w:rFonts w:ascii="Arial" w:eastAsia="Times New Roman" w:hAnsi="Arial" w:cs="Arial"/>
                <w:color w:val="000000"/>
                <w:lang w:eastAsia="ru-RU"/>
              </w:rPr>
              <w:t>%</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35</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45</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55</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60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70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80</w:t>
            </w:r>
          </w:p>
        </w:tc>
      </w:tr>
      <w:tr w:rsidR="00B774FB" w:rsidRPr="00A777F1" w:rsidTr="00A777F1">
        <w:trPr>
          <w:jc w:val="center"/>
        </w:trPr>
        <w:tc>
          <w:tcPr>
            <w:tcW w:w="0" w:type="auto"/>
            <w:tcBorders>
              <w:top w:val="nil"/>
              <w:left w:val="single" w:sz="4" w:space="0" w:color="auto"/>
              <w:bottom w:val="single" w:sz="4" w:space="0" w:color="auto"/>
              <w:right w:val="single" w:sz="4" w:space="0" w:color="auto"/>
            </w:tcBorders>
            <w:shd w:val="clear" w:color="auto" w:fill="auto"/>
            <w:hideMark/>
          </w:tcPr>
          <w:p w:rsidR="00B774FB" w:rsidRPr="00A777F1" w:rsidRDefault="00B774FB" w:rsidP="00A777F1">
            <w:pPr>
              <w:rPr>
                <w:rFonts w:ascii="Arial" w:eastAsia="Times New Roman" w:hAnsi="Arial" w:cs="Arial"/>
                <w:color w:val="000000"/>
                <w:lang w:eastAsia="ru-RU"/>
              </w:rPr>
            </w:pPr>
            <w:r w:rsidRPr="00A777F1">
              <w:rPr>
                <w:rFonts w:ascii="Arial" w:eastAsia="Times New Roman" w:hAnsi="Arial" w:cs="Arial"/>
                <w:color w:val="000000"/>
                <w:lang w:eastAsia="ru-RU"/>
              </w:rPr>
              <w:t>Уровень удовлетворенности граждан Российской Федерации качеством предоставления государственных и муниципальных услуг</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center"/>
              <w:rPr>
                <w:rFonts w:ascii="Arial" w:eastAsia="Times New Roman" w:hAnsi="Arial" w:cs="Arial"/>
                <w:color w:val="000000"/>
                <w:lang w:eastAsia="ru-RU"/>
              </w:rPr>
            </w:pPr>
            <w:r w:rsidRPr="00A777F1">
              <w:rPr>
                <w:rFonts w:ascii="Arial" w:eastAsia="Times New Roman" w:hAnsi="Arial" w:cs="Arial"/>
                <w:color w:val="000000"/>
                <w:lang w:eastAsia="ru-RU"/>
              </w:rPr>
              <w:t>%</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30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40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50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60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70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80</w:t>
            </w:r>
          </w:p>
        </w:tc>
      </w:tr>
      <w:tr w:rsidR="00B774FB" w:rsidRPr="00A777F1" w:rsidTr="00A777F1">
        <w:trPr>
          <w:jc w:val="center"/>
        </w:trPr>
        <w:tc>
          <w:tcPr>
            <w:tcW w:w="0" w:type="auto"/>
            <w:tcBorders>
              <w:top w:val="nil"/>
              <w:left w:val="single" w:sz="4" w:space="0" w:color="auto"/>
              <w:bottom w:val="single" w:sz="4" w:space="0" w:color="auto"/>
              <w:right w:val="single" w:sz="4" w:space="0" w:color="auto"/>
            </w:tcBorders>
            <w:shd w:val="clear" w:color="auto" w:fill="auto"/>
            <w:hideMark/>
          </w:tcPr>
          <w:p w:rsidR="00B774FB" w:rsidRPr="00A777F1" w:rsidRDefault="00B774FB" w:rsidP="00A777F1">
            <w:pPr>
              <w:rPr>
                <w:rFonts w:ascii="Arial" w:eastAsia="Times New Roman" w:hAnsi="Arial" w:cs="Arial"/>
                <w:color w:val="000000"/>
                <w:lang w:eastAsia="ru-RU"/>
              </w:rPr>
            </w:pPr>
            <w:r w:rsidRPr="00A777F1">
              <w:rPr>
                <w:rFonts w:ascii="Arial" w:eastAsia="Times New Roman" w:hAnsi="Arial" w:cs="Arial"/>
                <w:color w:val="000000"/>
                <w:lang w:eastAsia="ru-RU"/>
              </w:rPr>
              <w:t>Количество сотрудников Администрации, прошедших обучение работе с информационными системами</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center"/>
              <w:rPr>
                <w:rFonts w:ascii="Arial" w:eastAsia="Times New Roman" w:hAnsi="Arial" w:cs="Arial"/>
                <w:color w:val="000000"/>
                <w:lang w:eastAsia="ru-RU"/>
              </w:rPr>
            </w:pPr>
            <w:r w:rsidRPr="00A777F1">
              <w:rPr>
                <w:rFonts w:ascii="Arial" w:eastAsia="Times New Roman" w:hAnsi="Arial" w:cs="Arial"/>
                <w:color w:val="000000"/>
                <w:lang w:eastAsia="ru-RU"/>
              </w:rPr>
              <w:t>%</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30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40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50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60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70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80</w:t>
            </w:r>
          </w:p>
        </w:tc>
      </w:tr>
      <w:tr w:rsidR="00B774FB" w:rsidRPr="00A777F1" w:rsidTr="00A777F1">
        <w:trPr>
          <w:jc w:val="center"/>
        </w:trPr>
        <w:tc>
          <w:tcPr>
            <w:tcW w:w="0" w:type="auto"/>
            <w:tcBorders>
              <w:top w:val="nil"/>
              <w:left w:val="single" w:sz="4" w:space="0" w:color="auto"/>
              <w:bottom w:val="single" w:sz="4" w:space="0" w:color="auto"/>
              <w:right w:val="single" w:sz="4" w:space="0" w:color="auto"/>
            </w:tcBorders>
            <w:shd w:val="clear" w:color="auto" w:fill="auto"/>
            <w:hideMark/>
          </w:tcPr>
          <w:p w:rsidR="00B774FB" w:rsidRPr="00A777F1" w:rsidRDefault="00B774FB" w:rsidP="00A777F1">
            <w:pPr>
              <w:rPr>
                <w:rFonts w:ascii="Arial" w:eastAsia="Times New Roman" w:hAnsi="Arial" w:cs="Arial"/>
                <w:color w:val="000000"/>
                <w:lang w:eastAsia="ru-RU"/>
              </w:rPr>
            </w:pPr>
            <w:r w:rsidRPr="00A777F1">
              <w:rPr>
                <w:rFonts w:ascii="Arial" w:eastAsia="Symbol" w:hAnsi="Arial" w:cs="Arial"/>
                <w:color w:val="000000"/>
                <w:lang w:eastAsia="ru-RU"/>
              </w:rPr>
              <w:t xml:space="preserve">Доля автоматизированных рабочих мест в Администрации, на которых производится обработка информации ограниченного распространения, соответствующих требованиям нормативных документов в области информационной </w:t>
            </w:r>
            <w:r w:rsidRPr="00A777F1">
              <w:rPr>
                <w:rFonts w:ascii="Arial" w:eastAsia="Symbol" w:hAnsi="Arial" w:cs="Arial"/>
                <w:color w:val="000000"/>
                <w:lang w:eastAsia="ru-RU"/>
              </w:rPr>
              <w:lastRenderedPageBreak/>
              <w:t>безопасности</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center"/>
              <w:rPr>
                <w:rFonts w:ascii="Arial" w:eastAsia="Times New Roman" w:hAnsi="Arial" w:cs="Arial"/>
                <w:color w:val="000000"/>
                <w:lang w:eastAsia="ru-RU"/>
              </w:rPr>
            </w:pPr>
            <w:r w:rsidRPr="00A777F1">
              <w:rPr>
                <w:rFonts w:ascii="Arial" w:eastAsia="Times New Roman" w:hAnsi="Arial" w:cs="Arial"/>
                <w:color w:val="000000"/>
                <w:lang w:eastAsia="ru-RU"/>
              </w:rPr>
              <w:lastRenderedPageBreak/>
              <w:t>%</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100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100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100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100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100</w:t>
            </w:r>
          </w:p>
        </w:tc>
      </w:tr>
      <w:tr w:rsidR="00B774FB" w:rsidRPr="00A777F1" w:rsidTr="00A777F1">
        <w:trPr>
          <w:jc w:val="center"/>
        </w:trPr>
        <w:tc>
          <w:tcPr>
            <w:tcW w:w="0" w:type="auto"/>
            <w:tcBorders>
              <w:top w:val="nil"/>
              <w:left w:val="single" w:sz="4" w:space="0" w:color="auto"/>
              <w:bottom w:val="single" w:sz="4" w:space="0" w:color="auto"/>
              <w:right w:val="single" w:sz="4" w:space="0" w:color="auto"/>
            </w:tcBorders>
            <w:shd w:val="clear" w:color="auto" w:fill="auto"/>
            <w:hideMark/>
          </w:tcPr>
          <w:p w:rsidR="00B774FB" w:rsidRPr="00A777F1" w:rsidRDefault="00B774FB" w:rsidP="00A777F1">
            <w:pPr>
              <w:rPr>
                <w:rFonts w:ascii="Arial" w:eastAsia="Times New Roman" w:hAnsi="Arial" w:cs="Arial"/>
                <w:color w:val="000000"/>
                <w:lang w:eastAsia="ru-RU"/>
              </w:rPr>
            </w:pPr>
            <w:r w:rsidRPr="00A777F1">
              <w:rPr>
                <w:rFonts w:ascii="Arial" w:eastAsia="Times New Roman" w:hAnsi="Arial" w:cs="Arial"/>
                <w:color w:val="000000"/>
                <w:lang w:eastAsia="ru-RU"/>
              </w:rPr>
              <w:lastRenderedPageBreak/>
              <w:t>Доля отечественных товаров и услуг в объеме внутреннего рынка информационных и телекоммуникационных технологий, более</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center"/>
              <w:rPr>
                <w:rFonts w:ascii="Arial" w:eastAsia="Times New Roman" w:hAnsi="Arial" w:cs="Arial"/>
                <w:color w:val="000000"/>
                <w:lang w:eastAsia="ru-RU"/>
              </w:rPr>
            </w:pPr>
            <w:r w:rsidRPr="00A777F1">
              <w:rPr>
                <w:rFonts w:ascii="Arial" w:eastAsia="Times New Roman" w:hAnsi="Arial" w:cs="Arial"/>
                <w:color w:val="000000"/>
                <w:lang w:eastAsia="ru-RU"/>
              </w:rPr>
              <w:t>%</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50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55</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60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65</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70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80</w:t>
            </w:r>
          </w:p>
        </w:tc>
      </w:tr>
      <w:tr w:rsidR="00B774FB" w:rsidRPr="00A777F1" w:rsidTr="00A777F1">
        <w:trPr>
          <w:jc w:val="center"/>
        </w:trPr>
        <w:tc>
          <w:tcPr>
            <w:tcW w:w="0" w:type="auto"/>
            <w:tcBorders>
              <w:top w:val="nil"/>
              <w:left w:val="single" w:sz="4" w:space="0" w:color="auto"/>
              <w:bottom w:val="single" w:sz="4" w:space="0" w:color="auto"/>
              <w:right w:val="single" w:sz="4" w:space="0" w:color="auto"/>
            </w:tcBorders>
            <w:shd w:val="clear" w:color="auto" w:fill="auto"/>
            <w:hideMark/>
          </w:tcPr>
          <w:p w:rsidR="00B774FB" w:rsidRPr="00A777F1" w:rsidRDefault="00B774FB" w:rsidP="00A777F1">
            <w:pPr>
              <w:rPr>
                <w:rFonts w:ascii="Arial" w:eastAsia="Times New Roman" w:hAnsi="Arial" w:cs="Arial"/>
                <w:color w:val="000000"/>
                <w:lang w:eastAsia="ru-RU"/>
              </w:rPr>
            </w:pPr>
            <w:r w:rsidRPr="00A777F1">
              <w:rPr>
                <w:rFonts w:ascii="Arial" w:eastAsia="Times New Roman" w:hAnsi="Arial" w:cs="Arial"/>
                <w:color w:val="000000"/>
                <w:lang w:eastAsia="ru-RU"/>
              </w:rPr>
              <w:t>Доля размещенных заказов на поставки товаров,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center"/>
              <w:rPr>
                <w:rFonts w:ascii="Arial" w:eastAsia="Times New Roman" w:hAnsi="Arial" w:cs="Arial"/>
                <w:color w:val="000000"/>
                <w:lang w:eastAsia="ru-RU"/>
              </w:rPr>
            </w:pPr>
            <w:r w:rsidRPr="00A777F1">
              <w:rPr>
                <w:rFonts w:ascii="Arial" w:eastAsia="Times New Roman" w:hAnsi="Arial" w:cs="Arial"/>
                <w:color w:val="000000"/>
                <w:lang w:eastAsia="ru-RU"/>
              </w:rPr>
              <w:t>%</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70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75</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80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85</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90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100</w:t>
            </w:r>
          </w:p>
        </w:tc>
      </w:tr>
      <w:tr w:rsidR="00B774FB" w:rsidRPr="00A777F1" w:rsidTr="00A777F1">
        <w:trPr>
          <w:jc w:val="center"/>
        </w:trPr>
        <w:tc>
          <w:tcPr>
            <w:tcW w:w="0" w:type="auto"/>
            <w:tcBorders>
              <w:top w:val="nil"/>
              <w:left w:val="single" w:sz="4" w:space="0" w:color="auto"/>
              <w:bottom w:val="single" w:sz="4" w:space="0" w:color="auto"/>
              <w:right w:val="single" w:sz="4" w:space="0" w:color="auto"/>
            </w:tcBorders>
            <w:shd w:val="clear" w:color="auto" w:fill="auto"/>
            <w:hideMark/>
          </w:tcPr>
          <w:p w:rsidR="00B774FB" w:rsidRPr="00A777F1" w:rsidRDefault="00B774FB" w:rsidP="00A777F1">
            <w:pPr>
              <w:rPr>
                <w:rFonts w:ascii="Arial" w:eastAsia="Times New Roman" w:hAnsi="Arial" w:cs="Arial"/>
                <w:color w:val="0D0D0D"/>
                <w:lang w:eastAsia="ru-RU"/>
              </w:rPr>
            </w:pPr>
            <w:r w:rsidRPr="00A777F1">
              <w:rPr>
                <w:rFonts w:ascii="Arial" w:eastAsia="Times New Roman" w:hAnsi="Arial" w:cs="Arial"/>
                <w:color w:val="0D0D0D"/>
                <w:lang w:eastAsia="ru-RU"/>
              </w:rPr>
              <w:t>Количество обращений граждан, выполненных с нарушением сроков исполнения, не более</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center"/>
              <w:rPr>
                <w:rFonts w:ascii="Arial" w:eastAsia="Times New Roman" w:hAnsi="Arial" w:cs="Arial"/>
                <w:color w:val="000000"/>
                <w:lang w:eastAsia="ru-RU"/>
              </w:rPr>
            </w:pPr>
            <w:proofErr w:type="spellStart"/>
            <w:proofErr w:type="gramStart"/>
            <w:r w:rsidRPr="00A777F1">
              <w:rPr>
                <w:rFonts w:ascii="Arial" w:eastAsia="Times New Roman" w:hAnsi="Arial" w:cs="Arial"/>
                <w:color w:val="000000"/>
                <w:lang w:eastAsia="ru-RU"/>
              </w:rPr>
              <w:t>шт</w:t>
            </w:r>
            <w:proofErr w:type="spellEnd"/>
            <w:proofErr w:type="gramEnd"/>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7</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6</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5</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4</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3</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1</w:t>
            </w:r>
          </w:p>
        </w:tc>
      </w:tr>
      <w:tr w:rsidR="00B774FB" w:rsidRPr="00A777F1" w:rsidTr="00A777F1">
        <w:trPr>
          <w:jc w:val="center"/>
        </w:trPr>
        <w:tc>
          <w:tcPr>
            <w:tcW w:w="0" w:type="auto"/>
            <w:tcBorders>
              <w:top w:val="nil"/>
              <w:left w:val="single" w:sz="4" w:space="0" w:color="auto"/>
              <w:bottom w:val="single" w:sz="4" w:space="0" w:color="auto"/>
              <w:right w:val="single" w:sz="4" w:space="0" w:color="auto"/>
            </w:tcBorders>
            <w:shd w:val="clear" w:color="auto" w:fill="auto"/>
            <w:hideMark/>
          </w:tcPr>
          <w:p w:rsidR="00B774FB" w:rsidRPr="00A777F1" w:rsidRDefault="00B774FB" w:rsidP="00A777F1">
            <w:pPr>
              <w:rPr>
                <w:rFonts w:ascii="Arial" w:eastAsia="Times New Roman" w:hAnsi="Arial" w:cs="Arial"/>
                <w:color w:val="0D0D0D"/>
                <w:lang w:eastAsia="ru-RU"/>
              </w:rPr>
            </w:pPr>
            <w:r w:rsidRPr="00A777F1">
              <w:rPr>
                <w:rFonts w:ascii="Arial" w:eastAsia="Times New Roman" w:hAnsi="Arial" w:cs="Arial"/>
                <w:color w:val="0D0D0D"/>
                <w:lang w:eastAsia="ru-RU"/>
              </w:rPr>
              <w:t>Доля структурных подразделений администрации МО Кимовский район,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center"/>
              <w:rPr>
                <w:rFonts w:ascii="Arial" w:eastAsia="Times New Roman" w:hAnsi="Arial" w:cs="Arial"/>
                <w:color w:val="000000"/>
                <w:lang w:eastAsia="ru-RU"/>
              </w:rPr>
            </w:pPr>
            <w:r w:rsidRPr="00A777F1">
              <w:rPr>
                <w:rFonts w:ascii="Arial" w:eastAsia="Times New Roman" w:hAnsi="Arial" w:cs="Arial"/>
                <w:color w:val="000000"/>
                <w:lang w:eastAsia="ru-RU"/>
              </w:rPr>
              <w:t>%</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60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70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80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90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100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100</w:t>
            </w:r>
          </w:p>
        </w:tc>
      </w:tr>
      <w:tr w:rsidR="00B774FB" w:rsidRPr="00A777F1" w:rsidTr="00A777F1">
        <w:trPr>
          <w:jc w:val="center"/>
        </w:trPr>
        <w:tc>
          <w:tcPr>
            <w:tcW w:w="0" w:type="auto"/>
            <w:tcBorders>
              <w:top w:val="nil"/>
              <w:left w:val="single" w:sz="4" w:space="0" w:color="auto"/>
              <w:bottom w:val="single" w:sz="4" w:space="0" w:color="auto"/>
              <w:right w:val="single" w:sz="4" w:space="0" w:color="auto"/>
            </w:tcBorders>
            <w:shd w:val="clear" w:color="auto" w:fill="auto"/>
            <w:hideMark/>
          </w:tcPr>
          <w:p w:rsidR="00B774FB" w:rsidRPr="00A777F1" w:rsidRDefault="00B774FB" w:rsidP="00A777F1">
            <w:pPr>
              <w:jc w:val="left"/>
              <w:rPr>
                <w:rFonts w:ascii="Arial" w:eastAsia="Times New Roman" w:hAnsi="Arial" w:cs="Arial"/>
                <w:color w:val="0D0D0D"/>
                <w:lang w:eastAsia="ru-RU"/>
              </w:rPr>
            </w:pPr>
            <w:r w:rsidRPr="00A777F1">
              <w:rPr>
                <w:rFonts w:ascii="Arial" w:eastAsia="Times New Roman" w:hAnsi="Arial" w:cs="Arial"/>
                <w:color w:val="0D0D0D"/>
                <w:lang w:eastAsia="ru-RU"/>
              </w:rPr>
              <w:t xml:space="preserve">Доля защищенных рабочих станций/серверов в структурных подразделениях администрации муниципального образования Кимовский район </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center"/>
              <w:rPr>
                <w:rFonts w:ascii="Arial" w:eastAsia="Times New Roman" w:hAnsi="Arial" w:cs="Arial"/>
                <w:color w:val="000000"/>
                <w:lang w:eastAsia="ru-RU"/>
              </w:rPr>
            </w:pPr>
            <w:r w:rsidRPr="00A777F1">
              <w:rPr>
                <w:rFonts w:ascii="Arial" w:eastAsia="Times New Roman" w:hAnsi="Arial" w:cs="Arial"/>
                <w:color w:val="000000"/>
                <w:lang w:eastAsia="ru-RU"/>
              </w:rPr>
              <w:t>%</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60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70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80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90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100</w:t>
            </w:r>
          </w:p>
        </w:tc>
        <w:tc>
          <w:tcPr>
            <w:tcW w:w="0" w:type="auto"/>
            <w:tcBorders>
              <w:top w:val="nil"/>
              <w:left w:val="nil"/>
              <w:bottom w:val="single" w:sz="4" w:space="0" w:color="auto"/>
              <w:right w:val="single" w:sz="4" w:space="0" w:color="auto"/>
            </w:tcBorders>
            <w:shd w:val="clear" w:color="auto" w:fill="auto"/>
            <w:hideMark/>
          </w:tcPr>
          <w:p w:rsidR="00B774FB" w:rsidRPr="00A777F1" w:rsidRDefault="00B774FB" w:rsidP="00A777F1">
            <w:pPr>
              <w:jc w:val="right"/>
              <w:rPr>
                <w:rFonts w:ascii="Arial" w:eastAsia="Times New Roman" w:hAnsi="Arial" w:cs="Arial"/>
                <w:color w:val="000000"/>
                <w:lang w:eastAsia="ru-RU"/>
              </w:rPr>
            </w:pPr>
            <w:r w:rsidRPr="00A777F1">
              <w:rPr>
                <w:rFonts w:ascii="Arial" w:eastAsia="Times New Roman" w:hAnsi="Arial" w:cs="Arial"/>
                <w:color w:val="000000"/>
                <w:lang w:eastAsia="ru-RU"/>
              </w:rPr>
              <w:t>100</w:t>
            </w:r>
          </w:p>
        </w:tc>
      </w:tr>
    </w:tbl>
    <w:p w:rsidR="00B774FB" w:rsidRPr="00A777F1" w:rsidRDefault="00B774FB" w:rsidP="00A777F1">
      <w:pPr>
        <w:autoSpaceDE w:val="0"/>
        <w:autoSpaceDN w:val="0"/>
        <w:adjustRightInd w:val="0"/>
        <w:ind w:firstLine="709"/>
        <w:jc w:val="center"/>
        <w:rPr>
          <w:rFonts w:ascii="Arial" w:hAnsi="Arial" w:cs="Arial"/>
          <w:b/>
          <w:color w:val="0D0D0D" w:themeColor="text1" w:themeTint="F2"/>
        </w:rPr>
      </w:pPr>
    </w:p>
    <w:p w:rsidR="00B774FB" w:rsidRPr="00A777F1" w:rsidRDefault="00B774FB" w:rsidP="00A777F1">
      <w:pPr>
        <w:autoSpaceDE w:val="0"/>
        <w:autoSpaceDN w:val="0"/>
        <w:adjustRightInd w:val="0"/>
        <w:ind w:firstLine="709"/>
        <w:jc w:val="center"/>
        <w:rPr>
          <w:rFonts w:ascii="Arial" w:hAnsi="Arial" w:cs="Arial"/>
          <w:b/>
          <w:color w:val="0D0D0D" w:themeColor="text1" w:themeTint="F2"/>
        </w:rPr>
      </w:pPr>
    </w:p>
    <w:p w:rsidR="00B774FB" w:rsidRPr="00A777F1" w:rsidRDefault="00B774FB" w:rsidP="00A777F1">
      <w:pPr>
        <w:autoSpaceDE w:val="0"/>
        <w:autoSpaceDN w:val="0"/>
        <w:adjustRightInd w:val="0"/>
        <w:ind w:firstLine="709"/>
        <w:jc w:val="center"/>
        <w:rPr>
          <w:rFonts w:ascii="Arial" w:hAnsi="Arial" w:cs="Arial"/>
          <w:b/>
          <w:color w:val="0D0D0D" w:themeColor="text1" w:themeTint="F2"/>
        </w:rPr>
        <w:sectPr w:rsidR="00B774FB" w:rsidRPr="00A777F1" w:rsidSect="004F459C">
          <w:pgSz w:w="16838" w:h="11906" w:orient="landscape"/>
          <w:pgMar w:top="1701" w:right="1134" w:bottom="851" w:left="1134" w:header="709" w:footer="709" w:gutter="0"/>
          <w:cols w:space="708"/>
          <w:docGrid w:linePitch="360"/>
        </w:sectPr>
      </w:pPr>
    </w:p>
    <w:p w:rsidR="00B774FB" w:rsidRPr="00A777F1" w:rsidRDefault="00B774FB" w:rsidP="00A777F1">
      <w:pPr>
        <w:pStyle w:val="a3"/>
        <w:numPr>
          <w:ilvl w:val="0"/>
          <w:numId w:val="1"/>
        </w:numPr>
        <w:autoSpaceDE w:val="0"/>
        <w:autoSpaceDN w:val="0"/>
        <w:adjustRightInd w:val="0"/>
        <w:ind w:left="0" w:firstLine="709"/>
        <w:contextualSpacing w:val="0"/>
        <w:jc w:val="center"/>
        <w:rPr>
          <w:rFonts w:ascii="Arial" w:hAnsi="Arial" w:cs="Arial"/>
          <w:b/>
          <w:color w:val="0D0D0D" w:themeColor="text1" w:themeTint="F2"/>
        </w:rPr>
      </w:pPr>
      <w:r w:rsidRPr="00A777F1">
        <w:rPr>
          <w:rFonts w:ascii="Arial" w:hAnsi="Arial" w:cs="Arial"/>
          <w:b/>
          <w:color w:val="0D0D0D" w:themeColor="text1" w:themeTint="F2"/>
        </w:rPr>
        <w:lastRenderedPageBreak/>
        <w:t xml:space="preserve"> Ресурсное обеспечение Программы</w:t>
      </w:r>
    </w:p>
    <w:p w:rsidR="00B774FB" w:rsidRPr="00A777F1" w:rsidRDefault="00B774FB" w:rsidP="00A777F1">
      <w:pPr>
        <w:autoSpaceDE w:val="0"/>
        <w:autoSpaceDN w:val="0"/>
        <w:adjustRightInd w:val="0"/>
        <w:ind w:firstLine="709"/>
        <w:rPr>
          <w:rFonts w:ascii="Arial" w:hAnsi="Arial" w:cs="Arial"/>
          <w:color w:val="0D0D0D" w:themeColor="text1" w:themeTint="F2"/>
        </w:rPr>
      </w:pPr>
      <w:r w:rsidRPr="00A777F1">
        <w:rPr>
          <w:rFonts w:ascii="Arial" w:hAnsi="Arial" w:cs="Arial"/>
          <w:color w:val="0D0D0D" w:themeColor="text1" w:themeTint="F2"/>
        </w:rPr>
        <w:t>Программа финансируется за счет средств бюджета МО Кимовский район. Объем финансирования мероприятий Программы из бюджета МО Кимовский район будет уточняться ежегодно при формировании местного бюджета на соответствующий финансовый год исходя из возможностей бюджета МО Кимовский район и необходимости корректировки мероприятий с внесением изменений в соответствующие разделы Программы.</w:t>
      </w:r>
    </w:p>
    <w:tbl>
      <w:tblPr>
        <w:tblW w:w="0" w:type="auto"/>
        <w:jc w:val="center"/>
        <w:tblCellMar>
          <w:left w:w="70" w:type="dxa"/>
          <w:right w:w="70" w:type="dxa"/>
        </w:tblCellMar>
        <w:tblLook w:val="0000"/>
      </w:tblPr>
      <w:tblGrid>
        <w:gridCol w:w="1898"/>
        <w:gridCol w:w="1427"/>
        <w:gridCol w:w="1139"/>
        <w:gridCol w:w="1006"/>
        <w:gridCol w:w="1006"/>
        <w:gridCol w:w="1006"/>
        <w:gridCol w:w="1006"/>
        <w:gridCol w:w="1006"/>
      </w:tblGrid>
      <w:tr w:rsidR="00B774FB" w:rsidRPr="00A777F1" w:rsidTr="00A777F1">
        <w:trPr>
          <w:jc w:val="center"/>
        </w:trPr>
        <w:tc>
          <w:tcPr>
            <w:tcW w:w="0" w:type="auto"/>
            <w:vMerge w:val="restart"/>
            <w:tcBorders>
              <w:top w:val="single" w:sz="6" w:space="0" w:color="auto"/>
              <w:left w:val="single" w:sz="6" w:space="0" w:color="auto"/>
              <w:right w:val="single" w:sz="4" w:space="0" w:color="auto"/>
            </w:tcBorders>
          </w:tcPr>
          <w:p w:rsidR="00B774FB" w:rsidRPr="00A777F1" w:rsidRDefault="00B774FB" w:rsidP="00A777F1">
            <w:pPr>
              <w:jc w:val="center"/>
              <w:rPr>
                <w:rFonts w:ascii="Arial" w:hAnsi="Arial" w:cs="Arial"/>
                <w:b/>
              </w:rPr>
            </w:pPr>
            <w:r w:rsidRPr="00A777F1">
              <w:rPr>
                <w:rFonts w:ascii="Arial" w:hAnsi="Arial" w:cs="Arial"/>
                <w:b/>
              </w:rPr>
              <w:t>Наименование ресурсов</w:t>
            </w:r>
          </w:p>
        </w:tc>
        <w:tc>
          <w:tcPr>
            <w:tcW w:w="0" w:type="auto"/>
            <w:vMerge w:val="restart"/>
            <w:tcBorders>
              <w:top w:val="single" w:sz="4" w:space="0" w:color="auto"/>
              <w:left w:val="single" w:sz="4" w:space="0" w:color="auto"/>
              <w:right w:val="single" w:sz="4" w:space="0" w:color="auto"/>
            </w:tcBorders>
          </w:tcPr>
          <w:p w:rsidR="00B774FB" w:rsidRPr="00A777F1" w:rsidRDefault="00B774FB" w:rsidP="00A777F1">
            <w:pPr>
              <w:jc w:val="center"/>
              <w:rPr>
                <w:rFonts w:ascii="Arial" w:hAnsi="Arial" w:cs="Arial"/>
                <w:b/>
              </w:rPr>
            </w:pPr>
            <w:r w:rsidRPr="00A777F1">
              <w:rPr>
                <w:rFonts w:ascii="Arial" w:hAnsi="Arial" w:cs="Arial"/>
                <w:b/>
              </w:rPr>
              <w:t>Единица измерения</w:t>
            </w:r>
          </w:p>
        </w:tc>
        <w:tc>
          <w:tcPr>
            <w:tcW w:w="0" w:type="auto"/>
            <w:gridSpan w:val="6"/>
            <w:tcBorders>
              <w:top w:val="single" w:sz="4" w:space="0" w:color="auto"/>
              <w:left w:val="single" w:sz="4" w:space="0" w:color="auto"/>
              <w:right w:val="single" w:sz="4" w:space="0" w:color="auto"/>
            </w:tcBorders>
          </w:tcPr>
          <w:p w:rsidR="00B774FB" w:rsidRPr="00A777F1" w:rsidRDefault="00B774FB" w:rsidP="00A777F1">
            <w:pPr>
              <w:jc w:val="center"/>
              <w:rPr>
                <w:rFonts w:ascii="Arial" w:hAnsi="Arial" w:cs="Arial"/>
                <w:b/>
              </w:rPr>
            </w:pPr>
            <w:r w:rsidRPr="00A777F1">
              <w:rPr>
                <w:rFonts w:ascii="Arial" w:hAnsi="Arial" w:cs="Arial"/>
                <w:b/>
              </w:rPr>
              <w:t>Объем потребности в ресурсах</w:t>
            </w:r>
          </w:p>
        </w:tc>
      </w:tr>
      <w:tr w:rsidR="00B774FB" w:rsidRPr="00A777F1" w:rsidTr="00A777F1">
        <w:trPr>
          <w:jc w:val="center"/>
        </w:trPr>
        <w:tc>
          <w:tcPr>
            <w:tcW w:w="0" w:type="auto"/>
            <w:vMerge/>
            <w:tcBorders>
              <w:left w:val="single" w:sz="6" w:space="0" w:color="auto"/>
              <w:right w:val="single" w:sz="4" w:space="0" w:color="auto"/>
            </w:tcBorders>
          </w:tcPr>
          <w:p w:rsidR="00B774FB" w:rsidRPr="00A777F1" w:rsidRDefault="00B774FB" w:rsidP="00A777F1">
            <w:pPr>
              <w:jc w:val="center"/>
              <w:rPr>
                <w:rFonts w:ascii="Arial" w:hAnsi="Arial" w:cs="Arial"/>
                <w:b/>
              </w:rPr>
            </w:pPr>
          </w:p>
        </w:tc>
        <w:tc>
          <w:tcPr>
            <w:tcW w:w="0" w:type="auto"/>
            <w:vMerge/>
            <w:tcBorders>
              <w:left w:val="single" w:sz="4" w:space="0" w:color="auto"/>
              <w:right w:val="single" w:sz="4" w:space="0" w:color="auto"/>
            </w:tcBorders>
          </w:tcPr>
          <w:p w:rsidR="00B774FB" w:rsidRPr="00A777F1" w:rsidRDefault="00B774FB" w:rsidP="00A777F1">
            <w:pPr>
              <w:jc w:val="center"/>
              <w:rPr>
                <w:rFonts w:ascii="Arial" w:hAnsi="Arial" w:cs="Arial"/>
                <w:b/>
              </w:rPr>
            </w:pPr>
          </w:p>
        </w:tc>
        <w:tc>
          <w:tcPr>
            <w:tcW w:w="0" w:type="auto"/>
            <w:vMerge w:val="restart"/>
            <w:tcBorders>
              <w:top w:val="single" w:sz="4" w:space="0" w:color="auto"/>
              <w:left w:val="single" w:sz="4" w:space="0" w:color="auto"/>
              <w:right w:val="single" w:sz="4" w:space="0" w:color="auto"/>
            </w:tcBorders>
          </w:tcPr>
          <w:p w:rsidR="00B774FB" w:rsidRPr="00A777F1" w:rsidRDefault="00B774FB" w:rsidP="00A777F1">
            <w:pPr>
              <w:jc w:val="center"/>
              <w:rPr>
                <w:rFonts w:ascii="Arial" w:hAnsi="Arial" w:cs="Arial"/>
                <w:b/>
              </w:rPr>
            </w:pPr>
            <w:r w:rsidRPr="00A777F1">
              <w:rPr>
                <w:rFonts w:ascii="Arial" w:hAnsi="Arial" w:cs="Arial"/>
                <w:b/>
              </w:rPr>
              <w:t>Всего</w:t>
            </w:r>
          </w:p>
        </w:tc>
        <w:tc>
          <w:tcPr>
            <w:tcW w:w="0" w:type="auto"/>
            <w:gridSpan w:val="5"/>
            <w:tcBorders>
              <w:top w:val="single" w:sz="4" w:space="0" w:color="auto"/>
              <w:left w:val="single" w:sz="4" w:space="0" w:color="auto"/>
              <w:bottom w:val="single" w:sz="4" w:space="0" w:color="auto"/>
              <w:right w:val="single" w:sz="4" w:space="0" w:color="auto"/>
            </w:tcBorders>
          </w:tcPr>
          <w:p w:rsidR="00B774FB" w:rsidRPr="00A777F1" w:rsidRDefault="00B774FB" w:rsidP="00A777F1">
            <w:pPr>
              <w:jc w:val="center"/>
              <w:rPr>
                <w:rFonts w:ascii="Arial" w:hAnsi="Arial" w:cs="Arial"/>
                <w:b/>
              </w:rPr>
            </w:pPr>
            <w:r w:rsidRPr="00A777F1">
              <w:rPr>
                <w:rFonts w:ascii="Arial" w:hAnsi="Arial" w:cs="Arial"/>
                <w:b/>
              </w:rPr>
              <w:t>в том числе по годам реализации</w:t>
            </w:r>
          </w:p>
        </w:tc>
      </w:tr>
      <w:tr w:rsidR="00B774FB" w:rsidRPr="00A777F1" w:rsidTr="00A777F1">
        <w:trPr>
          <w:jc w:val="center"/>
        </w:trPr>
        <w:tc>
          <w:tcPr>
            <w:tcW w:w="0" w:type="auto"/>
            <w:vMerge/>
            <w:tcBorders>
              <w:left w:val="single" w:sz="6" w:space="0" w:color="auto"/>
              <w:bottom w:val="single" w:sz="6" w:space="0" w:color="auto"/>
              <w:right w:val="single" w:sz="4" w:space="0" w:color="auto"/>
            </w:tcBorders>
          </w:tcPr>
          <w:p w:rsidR="00B774FB" w:rsidRPr="00A777F1" w:rsidRDefault="00B774FB" w:rsidP="00A777F1">
            <w:pPr>
              <w:jc w:val="center"/>
              <w:rPr>
                <w:rFonts w:ascii="Arial" w:hAnsi="Arial" w:cs="Arial"/>
                <w:b/>
              </w:rPr>
            </w:pPr>
          </w:p>
        </w:tc>
        <w:tc>
          <w:tcPr>
            <w:tcW w:w="0" w:type="auto"/>
            <w:vMerge/>
            <w:tcBorders>
              <w:left w:val="single" w:sz="4" w:space="0" w:color="auto"/>
              <w:bottom w:val="single" w:sz="4" w:space="0" w:color="auto"/>
              <w:right w:val="single" w:sz="4" w:space="0" w:color="auto"/>
            </w:tcBorders>
          </w:tcPr>
          <w:p w:rsidR="00B774FB" w:rsidRPr="00A777F1" w:rsidRDefault="00B774FB" w:rsidP="00A777F1">
            <w:pPr>
              <w:jc w:val="center"/>
              <w:rPr>
                <w:rFonts w:ascii="Arial" w:hAnsi="Arial" w:cs="Arial"/>
                <w:b/>
              </w:rPr>
            </w:pPr>
          </w:p>
        </w:tc>
        <w:tc>
          <w:tcPr>
            <w:tcW w:w="0" w:type="auto"/>
            <w:vMerge/>
            <w:tcBorders>
              <w:left w:val="single" w:sz="4" w:space="0" w:color="auto"/>
              <w:bottom w:val="single" w:sz="4" w:space="0" w:color="auto"/>
              <w:right w:val="single" w:sz="4" w:space="0" w:color="auto"/>
            </w:tcBorders>
          </w:tcPr>
          <w:p w:rsidR="00B774FB" w:rsidRPr="00A777F1" w:rsidRDefault="00B774FB" w:rsidP="00A777F1">
            <w:pPr>
              <w:jc w:val="center"/>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tcPr>
          <w:p w:rsidR="00B774FB" w:rsidRPr="00A777F1" w:rsidRDefault="00B774FB" w:rsidP="00A777F1">
            <w:pPr>
              <w:jc w:val="center"/>
              <w:rPr>
                <w:rFonts w:ascii="Arial" w:hAnsi="Arial" w:cs="Arial"/>
                <w:b/>
              </w:rPr>
            </w:pPr>
            <w:r w:rsidRPr="00A777F1">
              <w:rPr>
                <w:rFonts w:ascii="Arial" w:hAnsi="Arial" w:cs="Arial"/>
                <w:b/>
              </w:rPr>
              <w:t>2017</w:t>
            </w:r>
          </w:p>
        </w:tc>
        <w:tc>
          <w:tcPr>
            <w:tcW w:w="0" w:type="auto"/>
            <w:tcBorders>
              <w:top w:val="single" w:sz="4" w:space="0" w:color="auto"/>
              <w:left w:val="single" w:sz="4" w:space="0" w:color="auto"/>
              <w:bottom w:val="single" w:sz="4" w:space="0" w:color="auto"/>
              <w:right w:val="single" w:sz="4" w:space="0" w:color="auto"/>
            </w:tcBorders>
          </w:tcPr>
          <w:p w:rsidR="00B774FB" w:rsidRPr="00A777F1" w:rsidRDefault="00B774FB" w:rsidP="00A777F1">
            <w:pPr>
              <w:jc w:val="center"/>
              <w:rPr>
                <w:rFonts w:ascii="Arial" w:hAnsi="Arial" w:cs="Arial"/>
                <w:b/>
              </w:rPr>
            </w:pPr>
            <w:r w:rsidRPr="00A777F1">
              <w:rPr>
                <w:rFonts w:ascii="Arial" w:hAnsi="Arial" w:cs="Arial"/>
                <w:b/>
              </w:rPr>
              <w:t>2018</w:t>
            </w:r>
          </w:p>
        </w:tc>
        <w:tc>
          <w:tcPr>
            <w:tcW w:w="0" w:type="auto"/>
            <w:tcBorders>
              <w:top w:val="single" w:sz="4" w:space="0" w:color="auto"/>
              <w:left w:val="single" w:sz="4" w:space="0" w:color="auto"/>
              <w:bottom w:val="single" w:sz="4" w:space="0" w:color="auto"/>
              <w:right w:val="single" w:sz="4" w:space="0" w:color="auto"/>
            </w:tcBorders>
          </w:tcPr>
          <w:p w:rsidR="00B774FB" w:rsidRPr="00A777F1" w:rsidRDefault="00B774FB" w:rsidP="00A777F1">
            <w:pPr>
              <w:jc w:val="center"/>
              <w:rPr>
                <w:rFonts w:ascii="Arial" w:hAnsi="Arial" w:cs="Arial"/>
                <w:b/>
              </w:rPr>
            </w:pPr>
            <w:r w:rsidRPr="00A777F1">
              <w:rPr>
                <w:rFonts w:ascii="Arial" w:hAnsi="Arial" w:cs="Arial"/>
                <w:b/>
              </w:rPr>
              <w:t>2019</w:t>
            </w:r>
          </w:p>
        </w:tc>
        <w:tc>
          <w:tcPr>
            <w:tcW w:w="0" w:type="auto"/>
            <w:tcBorders>
              <w:top w:val="single" w:sz="4" w:space="0" w:color="auto"/>
              <w:left w:val="single" w:sz="4" w:space="0" w:color="auto"/>
              <w:bottom w:val="single" w:sz="4" w:space="0" w:color="auto"/>
              <w:right w:val="single" w:sz="4" w:space="0" w:color="auto"/>
            </w:tcBorders>
          </w:tcPr>
          <w:p w:rsidR="00B774FB" w:rsidRPr="00A777F1" w:rsidRDefault="00B774FB" w:rsidP="00A777F1">
            <w:pPr>
              <w:jc w:val="center"/>
              <w:rPr>
                <w:rFonts w:ascii="Arial" w:hAnsi="Arial" w:cs="Arial"/>
                <w:b/>
              </w:rPr>
            </w:pPr>
            <w:r w:rsidRPr="00A777F1">
              <w:rPr>
                <w:rFonts w:ascii="Arial" w:hAnsi="Arial" w:cs="Arial"/>
                <w:b/>
              </w:rPr>
              <w:t>2020</w:t>
            </w:r>
          </w:p>
        </w:tc>
        <w:tc>
          <w:tcPr>
            <w:tcW w:w="0" w:type="auto"/>
            <w:tcBorders>
              <w:top w:val="single" w:sz="4" w:space="0" w:color="auto"/>
              <w:left w:val="single" w:sz="4" w:space="0" w:color="auto"/>
              <w:bottom w:val="single" w:sz="4" w:space="0" w:color="auto"/>
              <w:right w:val="single" w:sz="4" w:space="0" w:color="auto"/>
            </w:tcBorders>
          </w:tcPr>
          <w:p w:rsidR="00B774FB" w:rsidRPr="00A777F1" w:rsidRDefault="00B774FB" w:rsidP="00A777F1">
            <w:pPr>
              <w:jc w:val="center"/>
              <w:rPr>
                <w:rFonts w:ascii="Arial" w:hAnsi="Arial" w:cs="Arial"/>
                <w:b/>
              </w:rPr>
            </w:pPr>
            <w:r w:rsidRPr="00A777F1">
              <w:rPr>
                <w:rFonts w:ascii="Arial" w:hAnsi="Arial" w:cs="Arial"/>
                <w:b/>
              </w:rPr>
              <w:t>2021</w:t>
            </w:r>
          </w:p>
        </w:tc>
      </w:tr>
      <w:tr w:rsidR="00B774FB" w:rsidRPr="00A777F1" w:rsidTr="00A777F1">
        <w:trPr>
          <w:jc w:val="center"/>
        </w:trPr>
        <w:tc>
          <w:tcPr>
            <w:tcW w:w="0" w:type="auto"/>
            <w:tcBorders>
              <w:top w:val="single" w:sz="6" w:space="0" w:color="auto"/>
              <w:left w:val="single" w:sz="6" w:space="0" w:color="auto"/>
              <w:bottom w:val="single" w:sz="6" w:space="0" w:color="auto"/>
              <w:right w:val="single" w:sz="4" w:space="0" w:color="auto"/>
            </w:tcBorders>
          </w:tcPr>
          <w:p w:rsidR="00B774FB" w:rsidRPr="00A777F1" w:rsidRDefault="00B774FB" w:rsidP="00A777F1">
            <w:pPr>
              <w:jc w:val="center"/>
              <w:rPr>
                <w:rFonts w:ascii="Arial" w:hAnsi="Arial" w:cs="Arial"/>
              </w:rPr>
            </w:pPr>
            <w:r w:rsidRPr="00A777F1">
              <w:rPr>
                <w:rFonts w:ascii="Arial" w:hAnsi="Arial" w:cs="Arial"/>
              </w:rPr>
              <w:t>бюджет МО Кимовский район, всего:</w:t>
            </w:r>
          </w:p>
        </w:tc>
        <w:tc>
          <w:tcPr>
            <w:tcW w:w="0" w:type="auto"/>
            <w:tcBorders>
              <w:top w:val="single" w:sz="4" w:space="0" w:color="auto"/>
              <w:left w:val="single" w:sz="4" w:space="0" w:color="auto"/>
              <w:bottom w:val="single" w:sz="4" w:space="0" w:color="auto"/>
              <w:right w:val="single" w:sz="4" w:space="0" w:color="auto"/>
            </w:tcBorders>
          </w:tcPr>
          <w:p w:rsidR="00B774FB" w:rsidRPr="00A777F1" w:rsidRDefault="00B774FB" w:rsidP="00A777F1">
            <w:pPr>
              <w:jc w:val="center"/>
              <w:rPr>
                <w:rFonts w:ascii="Arial" w:hAnsi="Arial" w:cs="Arial"/>
              </w:rPr>
            </w:pPr>
            <w:r w:rsidRPr="00A777F1">
              <w:rPr>
                <w:rFonts w:ascii="Arial" w:hAnsi="Arial" w:cs="Arial"/>
              </w:rPr>
              <w:t>тыс. руб.</w:t>
            </w:r>
          </w:p>
        </w:tc>
        <w:tc>
          <w:tcPr>
            <w:tcW w:w="0" w:type="auto"/>
            <w:tcBorders>
              <w:top w:val="single" w:sz="4" w:space="0" w:color="auto"/>
              <w:left w:val="single" w:sz="4" w:space="0" w:color="auto"/>
              <w:bottom w:val="single" w:sz="4" w:space="0" w:color="auto"/>
              <w:right w:val="single" w:sz="4" w:space="0" w:color="auto"/>
            </w:tcBorders>
          </w:tcPr>
          <w:p w:rsidR="00B774FB" w:rsidRPr="00A777F1" w:rsidRDefault="00B774FB" w:rsidP="00A777F1">
            <w:pPr>
              <w:jc w:val="center"/>
              <w:rPr>
                <w:rFonts w:ascii="Arial" w:hAnsi="Arial" w:cs="Arial"/>
              </w:rPr>
            </w:pPr>
            <w:r w:rsidRPr="00A777F1">
              <w:rPr>
                <w:rFonts w:ascii="Arial" w:hAnsi="Arial" w:cs="Arial"/>
              </w:rPr>
              <w:t>15779,40</w:t>
            </w:r>
          </w:p>
        </w:tc>
        <w:tc>
          <w:tcPr>
            <w:tcW w:w="0" w:type="auto"/>
            <w:tcBorders>
              <w:top w:val="single" w:sz="4" w:space="0" w:color="auto"/>
              <w:left w:val="single" w:sz="4" w:space="0" w:color="auto"/>
              <w:bottom w:val="single" w:sz="4" w:space="0" w:color="auto"/>
              <w:right w:val="single" w:sz="4" w:space="0" w:color="auto"/>
            </w:tcBorders>
          </w:tcPr>
          <w:p w:rsidR="00B774FB" w:rsidRPr="00A777F1" w:rsidRDefault="00B774FB" w:rsidP="00A777F1">
            <w:pPr>
              <w:jc w:val="center"/>
              <w:rPr>
                <w:rFonts w:ascii="Arial" w:hAnsi="Arial" w:cs="Arial"/>
              </w:rPr>
            </w:pPr>
            <w:r w:rsidRPr="00A777F1">
              <w:rPr>
                <w:rFonts w:ascii="Arial" w:hAnsi="Arial" w:cs="Arial"/>
              </w:rPr>
              <w:t>2800,</w:t>
            </w:r>
            <w:r w:rsidR="009253DA" w:rsidRPr="00A777F1">
              <w:rPr>
                <w:rFonts w:ascii="Arial" w:hAnsi="Arial" w:cs="Arial"/>
              </w:rPr>
              <w:t>0</w:t>
            </w:r>
            <w:r w:rsidRPr="00A777F1">
              <w:rPr>
                <w:rFonts w:ascii="Arial" w:hAnsi="Arial" w:cs="Arial"/>
              </w:rPr>
              <w:t>0</w:t>
            </w:r>
          </w:p>
        </w:tc>
        <w:tc>
          <w:tcPr>
            <w:tcW w:w="0" w:type="auto"/>
            <w:tcBorders>
              <w:top w:val="single" w:sz="4" w:space="0" w:color="auto"/>
              <w:left w:val="single" w:sz="4" w:space="0" w:color="auto"/>
              <w:bottom w:val="single" w:sz="4" w:space="0" w:color="auto"/>
              <w:right w:val="single" w:sz="4" w:space="0" w:color="auto"/>
            </w:tcBorders>
          </w:tcPr>
          <w:p w:rsidR="00B774FB" w:rsidRPr="00A777F1" w:rsidRDefault="009253DA" w:rsidP="00A777F1">
            <w:pPr>
              <w:jc w:val="center"/>
              <w:rPr>
                <w:rFonts w:ascii="Arial" w:hAnsi="Arial" w:cs="Arial"/>
              </w:rPr>
            </w:pPr>
            <w:r w:rsidRPr="00A777F1">
              <w:rPr>
                <w:rFonts w:ascii="Arial" w:hAnsi="Arial" w:cs="Arial"/>
              </w:rPr>
              <w:t>2050,00</w:t>
            </w:r>
          </w:p>
        </w:tc>
        <w:tc>
          <w:tcPr>
            <w:tcW w:w="0" w:type="auto"/>
            <w:tcBorders>
              <w:top w:val="single" w:sz="4" w:space="0" w:color="auto"/>
              <w:left w:val="single" w:sz="4" w:space="0" w:color="auto"/>
              <w:bottom w:val="single" w:sz="4" w:space="0" w:color="auto"/>
              <w:right w:val="single" w:sz="4" w:space="0" w:color="auto"/>
            </w:tcBorders>
          </w:tcPr>
          <w:p w:rsidR="00B774FB" w:rsidRPr="00A777F1" w:rsidRDefault="009253DA" w:rsidP="00A777F1">
            <w:pPr>
              <w:jc w:val="center"/>
              <w:rPr>
                <w:rFonts w:ascii="Arial" w:hAnsi="Arial" w:cs="Arial"/>
              </w:rPr>
            </w:pPr>
            <w:r w:rsidRPr="00A777F1">
              <w:rPr>
                <w:rFonts w:ascii="Arial" w:hAnsi="Arial" w:cs="Arial"/>
              </w:rPr>
              <w:t>2750,00</w:t>
            </w:r>
          </w:p>
        </w:tc>
        <w:tc>
          <w:tcPr>
            <w:tcW w:w="0" w:type="auto"/>
            <w:tcBorders>
              <w:top w:val="single" w:sz="4" w:space="0" w:color="auto"/>
              <w:left w:val="single" w:sz="4" w:space="0" w:color="auto"/>
              <w:bottom w:val="single" w:sz="4" w:space="0" w:color="auto"/>
              <w:right w:val="single" w:sz="4" w:space="0" w:color="auto"/>
            </w:tcBorders>
          </w:tcPr>
          <w:p w:rsidR="00B774FB" w:rsidRPr="00A777F1" w:rsidRDefault="00B774FB" w:rsidP="00A777F1">
            <w:pPr>
              <w:jc w:val="center"/>
              <w:rPr>
                <w:rFonts w:ascii="Arial" w:hAnsi="Arial" w:cs="Arial"/>
              </w:rPr>
            </w:pPr>
            <w:r w:rsidRPr="00A777F1">
              <w:rPr>
                <w:rFonts w:ascii="Arial" w:hAnsi="Arial" w:cs="Arial"/>
              </w:rPr>
              <w:t>3582,00</w:t>
            </w:r>
          </w:p>
        </w:tc>
        <w:tc>
          <w:tcPr>
            <w:tcW w:w="0" w:type="auto"/>
            <w:tcBorders>
              <w:top w:val="single" w:sz="4" w:space="0" w:color="auto"/>
              <w:left w:val="single" w:sz="4" w:space="0" w:color="auto"/>
              <w:bottom w:val="single" w:sz="4" w:space="0" w:color="auto"/>
              <w:right w:val="single" w:sz="4" w:space="0" w:color="auto"/>
            </w:tcBorders>
          </w:tcPr>
          <w:p w:rsidR="00B774FB" w:rsidRPr="00A777F1" w:rsidRDefault="00B774FB" w:rsidP="00A777F1">
            <w:pPr>
              <w:jc w:val="center"/>
              <w:rPr>
                <w:rFonts w:ascii="Arial" w:hAnsi="Arial" w:cs="Arial"/>
              </w:rPr>
            </w:pPr>
            <w:r w:rsidRPr="00A777F1">
              <w:rPr>
                <w:rFonts w:ascii="Arial" w:hAnsi="Arial" w:cs="Arial"/>
              </w:rPr>
              <w:t>3112,00</w:t>
            </w:r>
          </w:p>
        </w:tc>
      </w:tr>
    </w:tbl>
    <w:p w:rsidR="00B774FB" w:rsidRPr="00A777F1" w:rsidRDefault="00B774FB" w:rsidP="00A777F1">
      <w:pPr>
        <w:pStyle w:val="a3"/>
        <w:numPr>
          <w:ilvl w:val="0"/>
          <w:numId w:val="1"/>
        </w:numPr>
        <w:ind w:left="0" w:firstLine="709"/>
        <w:contextualSpacing w:val="0"/>
        <w:jc w:val="center"/>
        <w:rPr>
          <w:rFonts w:ascii="Arial" w:hAnsi="Arial" w:cs="Arial"/>
          <w:b/>
          <w:color w:val="0D0D0D" w:themeColor="text1" w:themeTint="F2"/>
        </w:rPr>
      </w:pPr>
      <w:r w:rsidRPr="00A777F1">
        <w:rPr>
          <w:rFonts w:ascii="Arial" w:hAnsi="Arial" w:cs="Arial"/>
          <w:b/>
          <w:color w:val="0D0D0D" w:themeColor="text1" w:themeTint="F2"/>
        </w:rPr>
        <w:t xml:space="preserve"> Анализ рисков реализации Программы и описание мер по управлению рисками с целью </w:t>
      </w:r>
      <w:proofErr w:type="spellStart"/>
      <w:r w:rsidRPr="00A777F1">
        <w:rPr>
          <w:rFonts w:ascii="Arial" w:hAnsi="Arial" w:cs="Arial"/>
          <w:b/>
          <w:color w:val="0D0D0D" w:themeColor="text1" w:themeTint="F2"/>
        </w:rPr>
        <w:t>минимализации</w:t>
      </w:r>
      <w:proofErr w:type="spellEnd"/>
      <w:r w:rsidRPr="00A777F1">
        <w:rPr>
          <w:rFonts w:ascii="Arial" w:hAnsi="Arial" w:cs="Arial"/>
          <w:b/>
          <w:color w:val="0D0D0D" w:themeColor="text1" w:themeTint="F2"/>
        </w:rPr>
        <w:t xml:space="preserve"> их влияния на достижение целей</w:t>
      </w:r>
    </w:p>
    <w:p w:rsidR="00B774FB" w:rsidRPr="00A777F1" w:rsidRDefault="00B774FB" w:rsidP="00A777F1">
      <w:pPr>
        <w:ind w:firstLine="709"/>
        <w:rPr>
          <w:rFonts w:ascii="Arial" w:hAnsi="Arial" w:cs="Arial"/>
          <w:color w:val="0D0D0D" w:themeColor="text1" w:themeTint="F2"/>
        </w:rPr>
      </w:pPr>
      <w:r w:rsidRPr="00A777F1">
        <w:rPr>
          <w:rFonts w:ascii="Arial" w:hAnsi="Arial" w:cs="Arial"/>
          <w:color w:val="0D0D0D" w:themeColor="text1" w:themeTint="F2"/>
        </w:rPr>
        <w:t>В качестве рисков реализации Программы можно отметить следующие:</w:t>
      </w:r>
    </w:p>
    <w:p w:rsidR="00B774FB" w:rsidRPr="00A777F1" w:rsidRDefault="00B774FB" w:rsidP="00A777F1">
      <w:pPr>
        <w:ind w:firstLine="709"/>
        <w:rPr>
          <w:rFonts w:ascii="Arial" w:hAnsi="Arial" w:cs="Arial"/>
          <w:color w:val="0D0D0D" w:themeColor="text1" w:themeTint="F2"/>
        </w:rPr>
      </w:pPr>
      <w:r w:rsidRPr="00A777F1">
        <w:rPr>
          <w:rFonts w:ascii="Arial" w:hAnsi="Arial" w:cs="Arial"/>
          <w:color w:val="0D0D0D" w:themeColor="text1" w:themeTint="F2"/>
        </w:rPr>
        <w:t xml:space="preserve"> - отмечается уровень цифрового неравенства между учреждениями в использовании информационных и телекоммуникационных технологий;</w:t>
      </w:r>
    </w:p>
    <w:p w:rsidR="00B774FB" w:rsidRPr="00A777F1" w:rsidRDefault="00B774FB" w:rsidP="00A777F1">
      <w:pPr>
        <w:ind w:firstLine="709"/>
        <w:rPr>
          <w:rFonts w:ascii="Arial" w:hAnsi="Arial" w:cs="Arial"/>
          <w:color w:val="0D0D0D" w:themeColor="text1" w:themeTint="F2"/>
        </w:rPr>
      </w:pPr>
      <w:r w:rsidRPr="00A777F1">
        <w:rPr>
          <w:rFonts w:ascii="Arial" w:hAnsi="Arial" w:cs="Arial"/>
          <w:color w:val="0D0D0D" w:themeColor="text1" w:themeTint="F2"/>
        </w:rPr>
        <w:t>- недостаточный уровень распространения в обществе базовых навыков использования ИКТ;</w:t>
      </w:r>
    </w:p>
    <w:p w:rsidR="00B774FB" w:rsidRPr="00A777F1" w:rsidRDefault="00B774FB" w:rsidP="00A777F1">
      <w:pPr>
        <w:ind w:firstLine="709"/>
        <w:rPr>
          <w:rFonts w:ascii="Arial" w:hAnsi="Arial" w:cs="Arial"/>
          <w:color w:val="0D0D0D" w:themeColor="text1" w:themeTint="F2"/>
        </w:rPr>
      </w:pPr>
      <w:r w:rsidRPr="00A777F1">
        <w:rPr>
          <w:rFonts w:ascii="Arial" w:hAnsi="Arial" w:cs="Arial"/>
          <w:color w:val="0D0D0D" w:themeColor="text1" w:themeTint="F2"/>
        </w:rPr>
        <w:t>- отсутствие массового интерактивного взаимодействия граждан и организаций с органами власти при оказании последними муниципальных услуг;</w:t>
      </w:r>
    </w:p>
    <w:p w:rsidR="00B774FB" w:rsidRPr="00A777F1" w:rsidRDefault="00B774FB" w:rsidP="00A777F1">
      <w:pPr>
        <w:ind w:firstLine="709"/>
        <w:rPr>
          <w:rFonts w:ascii="Arial" w:hAnsi="Arial" w:cs="Arial"/>
          <w:color w:val="0D0D0D" w:themeColor="text1" w:themeTint="F2"/>
        </w:rPr>
      </w:pPr>
      <w:r w:rsidRPr="00A777F1">
        <w:rPr>
          <w:rFonts w:ascii="Arial" w:hAnsi="Arial" w:cs="Arial"/>
          <w:color w:val="0D0D0D" w:themeColor="text1" w:themeTint="F2"/>
        </w:rPr>
        <w:t>- разрозненность информационных ресурсов, несопоставимость данных и их дублирование;</w:t>
      </w:r>
    </w:p>
    <w:p w:rsidR="00B774FB" w:rsidRPr="00A777F1" w:rsidRDefault="00B774FB" w:rsidP="00A777F1">
      <w:pPr>
        <w:ind w:firstLine="709"/>
        <w:rPr>
          <w:rFonts w:ascii="Arial" w:hAnsi="Arial" w:cs="Arial"/>
          <w:color w:val="0D0D0D" w:themeColor="text1" w:themeTint="F2"/>
        </w:rPr>
      </w:pPr>
      <w:r w:rsidRPr="00A777F1">
        <w:rPr>
          <w:rFonts w:ascii="Arial" w:hAnsi="Arial" w:cs="Arial"/>
          <w:color w:val="0D0D0D" w:themeColor="text1" w:themeTint="F2"/>
        </w:rPr>
        <w:t>- недостаточно автоматизированы процедуры сбора и обработки информации, необходимой для планирования и определения целевых показателей деятельности органов власти, а также единая информационная система контроля их достижения;</w:t>
      </w:r>
    </w:p>
    <w:p w:rsidR="00B774FB" w:rsidRPr="00A777F1" w:rsidRDefault="00B774FB" w:rsidP="00A777F1">
      <w:pPr>
        <w:ind w:firstLine="709"/>
        <w:rPr>
          <w:rFonts w:ascii="Arial" w:hAnsi="Arial" w:cs="Arial"/>
          <w:color w:val="0D0D0D" w:themeColor="text1" w:themeTint="F2"/>
        </w:rPr>
      </w:pPr>
      <w:r w:rsidRPr="00A777F1">
        <w:rPr>
          <w:rFonts w:ascii="Arial" w:hAnsi="Arial" w:cs="Arial"/>
          <w:color w:val="0D0D0D" w:themeColor="text1" w:themeTint="F2"/>
        </w:rPr>
        <w:t>- недостаточными темпами развивается инфраструктура публичного (общественного) доступа населения к сайтам органов местного самоуправления.</w:t>
      </w:r>
    </w:p>
    <w:p w:rsidR="00897076" w:rsidRPr="00A777F1" w:rsidRDefault="00897076" w:rsidP="00A777F1">
      <w:pPr>
        <w:ind w:firstLine="709"/>
        <w:jc w:val="center"/>
        <w:rPr>
          <w:rFonts w:ascii="Arial" w:hAnsi="Arial" w:cs="Arial"/>
          <w:color w:val="0D0D0D" w:themeColor="text1" w:themeTint="F2"/>
        </w:rPr>
      </w:pPr>
    </w:p>
    <w:p w:rsidR="00DE7531" w:rsidRPr="00A777F1" w:rsidRDefault="00DE7531" w:rsidP="00A777F1">
      <w:pPr>
        <w:ind w:firstLine="709"/>
        <w:jc w:val="center"/>
        <w:rPr>
          <w:rFonts w:ascii="Arial" w:hAnsi="Arial" w:cs="Arial"/>
          <w:color w:val="0D0D0D" w:themeColor="text1" w:themeTint="F2"/>
        </w:rPr>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897076" w:rsidRPr="00A777F1" w:rsidTr="004918F9">
        <w:trPr>
          <w:jc w:val="center"/>
        </w:trPr>
        <w:tc>
          <w:tcPr>
            <w:tcW w:w="4785" w:type="dxa"/>
          </w:tcPr>
          <w:p w:rsidR="00897076" w:rsidRPr="00A777F1" w:rsidRDefault="004918F9" w:rsidP="00A777F1">
            <w:pPr>
              <w:jc w:val="center"/>
              <w:rPr>
                <w:rFonts w:ascii="Arial" w:hAnsi="Arial" w:cs="Arial"/>
              </w:rPr>
            </w:pPr>
            <w:r w:rsidRPr="00A777F1">
              <w:rPr>
                <w:rFonts w:ascii="Arial" w:hAnsi="Arial" w:cs="Arial"/>
              </w:rPr>
              <w:t>Начальник отдела по делопроизводству, кадрам, информационным технологиям и делам архива</w:t>
            </w:r>
          </w:p>
          <w:p w:rsidR="004918F9" w:rsidRPr="00A777F1" w:rsidRDefault="004918F9" w:rsidP="00A777F1">
            <w:pPr>
              <w:jc w:val="center"/>
              <w:rPr>
                <w:rFonts w:ascii="Arial" w:hAnsi="Arial" w:cs="Arial"/>
              </w:rPr>
            </w:pPr>
          </w:p>
        </w:tc>
        <w:tc>
          <w:tcPr>
            <w:tcW w:w="4785" w:type="dxa"/>
          </w:tcPr>
          <w:p w:rsidR="00897076" w:rsidRPr="00A777F1" w:rsidRDefault="004918F9" w:rsidP="00A777F1">
            <w:pPr>
              <w:jc w:val="right"/>
              <w:rPr>
                <w:rFonts w:ascii="Arial" w:hAnsi="Arial" w:cs="Arial"/>
              </w:rPr>
            </w:pPr>
            <w:r w:rsidRPr="00A777F1">
              <w:rPr>
                <w:rFonts w:ascii="Arial" w:hAnsi="Arial" w:cs="Arial"/>
              </w:rPr>
              <w:t xml:space="preserve">Н.А. </w:t>
            </w:r>
            <w:proofErr w:type="spellStart"/>
            <w:r w:rsidRPr="00A777F1">
              <w:rPr>
                <w:rFonts w:ascii="Arial" w:hAnsi="Arial" w:cs="Arial"/>
              </w:rPr>
              <w:t>Юрчикова</w:t>
            </w:r>
            <w:proofErr w:type="spellEnd"/>
          </w:p>
        </w:tc>
      </w:tr>
    </w:tbl>
    <w:p w:rsidR="00897076" w:rsidRPr="00A777F1" w:rsidRDefault="00897076" w:rsidP="00A777F1">
      <w:pPr>
        <w:ind w:firstLine="709"/>
        <w:jc w:val="left"/>
        <w:rPr>
          <w:rFonts w:ascii="Arial" w:hAnsi="Arial" w:cs="Arial"/>
          <w:color w:val="0D0D0D" w:themeColor="text1" w:themeTint="F2"/>
        </w:rPr>
      </w:pPr>
    </w:p>
    <w:p w:rsidR="00B774FB" w:rsidRPr="00A777F1" w:rsidRDefault="00B774FB" w:rsidP="00A777F1">
      <w:pPr>
        <w:ind w:firstLine="709"/>
        <w:rPr>
          <w:rFonts w:ascii="Arial" w:hAnsi="Arial" w:cs="Arial"/>
          <w:color w:val="0D0D0D" w:themeColor="text1" w:themeTint="F2"/>
        </w:rPr>
      </w:pPr>
    </w:p>
    <w:p w:rsidR="00B774FB" w:rsidRPr="00A777F1" w:rsidRDefault="00B774FB" w:rsidP="00A777F1">
      <w:pPr>
        <w:ind w:firstLine="709"/>
        <w:jc w:val="center"/>
        <w:rPr>
          <w:rFonts w:ascii="Arial" w:hAnsi="Arial" w:cs="Arial"/>
          <w:b/>
          <w:color w:val="0D0D0D" w:themeColor="text1" w:themeTint="F2"/>
        </w:rPr>
      </w:pPr>
    </w:p>
    <w:p w:rsidR="00402A10" w:rsidRPr="00A777F1" w:rsidRDefault="00402A10" w:rsidP="00A777F1">
      <w:pPr>
        <w:ind w:firstLine="709"/>
        <w:rPr>
          <w:rFonts w:ascii="Arial" w:hAnsi="Arial" w:cs="Arial"/>
        </w:rPr>
      </w:pPr>
    </w:p>
    <w:sectPr w:rsidR="00402A10" w:rsidRPr="00A777F1" w:rsidSect="007414B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8D1"/>
    <w:multiLevelType w:val="hybridMultilevel"/>
    <w:tmpl w:val="3AFE84BE"/>
    <w:lvl w:ilvl="0" w:tplc="CCB275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774E53"/>
    <w:multiLevelType w:val="hybridMultilevel"/>
    <w:tmpl w:val="2168E858"/>
    <w:lvl w:ilvl="0" w:tplc="374A8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3544F3"/>
    <w:multiLevelType w:val="hybridMultilevel"/>
    <w:tmpl w:val="C7F6DE28"/>
    <w:lvl w:ilvl="0" w:tplc="374A8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206F38"/>
    <w:multiLevelType w:val="hybridMultilevel"/>
    <w:tmpl w:val="09B0244A"/>
    <w:lvl w:ilvl="0" w:tplc="374A8D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55E62280"/>
    <w:multiLevelType w:val="hybridMultilevel"/>
    <w:tmpl w:val="7616A1D8"/>
    <w:lvl w:ilvl="0" w:tplc="374A8D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2015"/>
    <w:rsid w:val="0001768D"/>
    <w:rsid w:val="0003088B"/>
    <w:rsid w:val="00046AA5"/>
    <w:rsid w:val="00071D97"/>
    <w:rsid w:val="00081656"/>
    <w:rsid w:val="00090217"/>
    <w:rsid w:val="000908C1"/>
    <w:rsid w:val="000D6EC8"/>
    <w:rsid w:val="000F30EA"/>
    <w:rsid w:val="000F5462"/>
    <w:rsid w:val="001336CF"/>
    <w:rsid w:val="001465F0"/>
    <w:rsid w:val="001535D3"/>
    <w:rsid w:val="00155E3C"/>
    <w:rsid w:val="00163E20"/>
    <w:rsid w:val="00172015"/>
    <w:rsid w:val="00180B20"/>
    <w:rsid w:val="001A361D"/>
    <w:rsid w:val="001A4C47"/>
    <w:rsid w:val="001E0CB4"/>
    <w:rsid w:val="00220CF5"/>
    <w:rsid w:val="00253689"/>
    <w:rsid w:val="00262019"/>
    <w:rsid w:val="00273D65"/>
    <w:rsid w:val="002D2924"/>
    <w:rsid w:val="002D556F"/>
    <w:rsid w:val="00301B86"/>
    <w:rsid w:val="00323316"/>
    <w:rsid w:val="00371489"/>
    <w:rsid w:val="00393215"/>
    <w:rsid w:val="00393D93"/>
    <w:rsid w:val="003A2241"/>
    <w:rsid w:val="003C5628"/>
    <w:rsid w:val="00402A10"/>
    <w:rsid w:val="004157C7"/>
    <w:rsid w:val="00415BD9"/>
    <w:rsid w:val="0045179B"/>
    <w:rsid w:val="00463FFE"/>
    <w:rsid w:val="0046785D"/>
    <w:rsid w:val="004918F9"/>
    <w:rsid w:val="004C1B7C"/>
    <w:rsid w:val="004D25C1"/>
    <w:rsid w:val="004D6EA3"/>
    <w:rsid w:val="004F459C"/>
    <w:rsid w:val="004F7D44"/>
    <w:rsid w:val="00501E5A"/>
    <w:rsid w:val="0052721A"/>
    <w:rsid w:val="0052746A"/>
    <w:rsid w:val="005629B3"/>
    <w:rsid w:val="005946B5"/>
    <w:rsid w:val="005B3B20"/>
    <w:rsid w:val="005C47B2"/>
    <w:rsid w:val="006049D4"/>
    <w:rsid w:val="006144F6"/>
    <w:rsid w:val="0066516C"/>
    <w:rsid w:val="006877B8"/>
    <w:rsid w:val="00694FBA"/>
    <w:rsid w:val="00697F5B"/>
    <w:rsid w:val="006C3250"/>
    <w:rsid w:val="006D0AF6"/>
    <w:rsid w:val="006E4F61"/>
    <w:rsid w:val="006E596F"/>
    <w:rsid w:val="006F1D9A"/>
    <w:rsid w:val="00705B20"/>
    <w:rsid w:val="007112AB"/>
    <w:rsid w:val="007162A9"/>
    <w:rsid w:val="00717F6C"/>
    <w:rsid w:val="00721257"/>
    <w:rsid w:val="00723AD0"/>
    <w:rsid w:val="00736ED4"/>
    <w:rsid w:val="007414BC"/>
    <w:rsid w:val="00750CF7"/>
    <w:rsid w:val="007600A0"/>
    <w:rsid w:val="00763DE7"/>
    <w:rsid w:val="0077113D"/>
    <w:rsid w:val="00786173"/>
    <w:rsid w:val="00786F17"/>
    <w:rsid w:val="007D0128"/>
    <w:rsid w:val="007D5D4B"/>
    <w:rsid w:val="0080295A"/>
    <w:rsid w:val="00840678"/>
    <w:rsid w:val="0085436D"/>
    <w:rsid w:val="0087214D"/>
    <w:rsid w:val="008721C4"/>
    <w:rsid w:val="008724A5"/>
    <w:rsid w:val="00874185"/>
    <w:rsid w:val="00886A95"/>
    <w:rsid w:val="0089401B"/>
    <w:rsid w:val="00895039"/>
    <w:rsid w:val="00897076"/>
    <w:rsid w:val="008A0917"/>
    <w:rsid w:val="008B5186"/>
    <w:rsid w:val="008E4BDA"/>
    <w:rsid w:val="008F5F2D"/>
    <w:rsid w:val="009004ED"/>
    <w:rsid w:val="00900C2B"/>
    <w:rsid w:val="009253DA"/>
    <w:rsid w:val="00937554"/>
    <w:rsid w:val="00952417"/>
    <w:rsid w:val="00963274"/>
    <w:rsid w:val="009632E7"/>
    <w:rsid w:val="00977008"/>
    <w:rsid w:val="0099614D"/>
    <w:rsid w:val="009A6DBF"/>
    <w:rsid w:val="009F2432"/>
    <w:rsid w:val="00A10FA9"/>
    <w:rsid w:val="00A2005C"/>
    <w:rsid w:val="00A40916"/>
    <w:rsid w:val="00A46452"/>
    <w:rsid w:val="00A65FFE"/>
    <w:rsid w:val="00A777F1"/>
    <w:rsid w:val="00A87EB7"/>
    <w:rsid w:val="00A904E5"/>
    <w:rsid w:val="00AB063A"/>
    <w:rsid w:val="00AC3F06"/>
    <w:rsid w:val="00AD48FB"/>
    <w:rsid w:val="00AE6B61"/>
    <w:rsid w:val="00B4350E"/>
    <w:rsid w:val="00B5473C"/>
    <w:rsid w:val="00B54AAB"/>
    <w:rsid w:val="00B7413B"/>
    <w:rsid w:val="00B774FB"/>
    <w:rsid w:val="00B91160"/>
    <w:rsid w:val="00B92097"/>
    <w:rsid w:val="00BA115E"/>
    <w:rsid w:val="00BA2318"/>
    <w:rsid w:val="00BB54E5"/>
    <w:rsid w:val="00BE3E3D"/>
    <w:rsid w:val="00C2017D"/>
    <w:rsid w:val="00C91C96"/>
    <w:rsid w:val="00CF0BD4"/>
    <w:rsid w:val="00D06583"/>
    <w:rsid w:val="00D23B97"/>
    <w:rsid w:val="00D6325E"/>
    <w:rsid w:val="00D67F4E"/>
    <w:rsid w:val="00D813E9"/>
    <w:rsid w:val="00D83370"/>
    <w:rsid w:val="00D9433C"/>
    <w:rsid w:val="00DA0F17"/>
    <w:rsid w:val="00DA7D68"/>
    <w:rsid w:val="00DB7BD0"/>
    <w:rsid w:val="00DD2F15"/>
    <w:rsid w:val="00DD7B91"/>
    <w:rsid w:val="00DE3F8E"/>
    <w:rsid w:val="00DE7531"/>
    <w:rsid w:val="00E012C5"/>
    <w:rsid w:val="00E2627B"/>
    <w:rsid w:val="00E379D6"/>
    <w:rsid w:val="00E44DDE"/>
    <w:rsid w:val="00E501DE"/>
    <w:rsid w:val="00E53939"/>
    <w:rsid w:val="00E5774A"/>
    <w:rsid w:val="00E57AE8"/>
    <w:rsid w:val="00E62592"/>
    <w:rsid w:val="00E76A65"/>
    <w:rsid w:val="00EB5D72"/>
    <w:rsid w:val="00EC0B66"/>
    <w:rsid w:val="00EC5331"/>
    <w:rsid w:val="00EC7E30"/>
    <w:rsid w:val="00ED7026"/>
    <w:rsid w:val="00EF043B"/>
    <w:rsid w:val="00F11264"/>
    <w:rsid w:val="00F4088B"/>
    <w:rsid w:val="00F83FB5"/>
    <w:rsid w:val="00F906E2"/>
    <w:rsid w:val="00FA6090"/>
    <w:rsid w:val="00FB51BF"/>
    <w:rsid w:val="00FB7232"/>
    <w:rsid w:val="00FC7D08"/>
    <w:rsid w:val="00FD3EC3"/>
    <w:rsid w:val="00FF5E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015"/>
    <w:pPr>
      <w:ind w:firstLine="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015"/>
    <w:pPr>
      <w:ind w:left="720"/>
      <w:contextualSpacing/>
    </w:pPr>
  </w:style>
  <w:style w:type="paragraph" w:customStyle="1" w:styleId="ConsPlusTitle">
    <w:name w:val="ConsPlusTitle"/>
    <w:rsid w:val="00172015"/>
    <w:pPr>
      <w:ind w:firstLine="0"/>
      <w:jc w:val="left"/>
    </w:pPr>
    <w:rPr>
      <w:rFonts w:eastAsia="Times New Roman"/>
      <w:b/>
      <w:snapToGrid w:val="0"/>
      <w:sz w:val="20"/>
      <w:szCs w:val="20"/>
      <w:lang w:eastAsia="ru-RU"/>
    </w:rPr>
  </w:style>
  <w:style w:type="paragraph" w:customStyle="1" w:styleId="ConsPlusNormal">
    <w:name w:val="ConsPlusNormal"/>
    <w:rsid w:val="00172015"/>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Cell">
    <w:name w:val="ConsPlusCell"/>
    <w:uiPriority w:val="99"/>
    <w:rsid w:val="00B774FB"/>
    <w:pPr>
      <w:widowControl w:val="0"/>
      <w:autoSpaceDE w:val="0"/>
      <w:autoSpaceDN w:val="0"/>
      <w:adjustRightInd w:val="0"/>
      <w:ind w:firstLine="0"/>
      <w:jc w:val="left"/>
    </w:pPr>
    <w:rPr>
      <w:rFonts w:ascii="Arial" w:eastAsia="Times New Roman" w:hAnsi="Arial" w:cs="Arial"/>
      <w:sz w:val="20"/>
      <w:szCs w:val="20"/>
      <w:lang w:eastAsia="ru-RU"/>
    </w:rPr>
  </w:style>
  <w:style w:type="paragraph" w:styleId="a4">
    <w:name w:val="Balloon Text"/>
    <w:basedOn w:val="a"/>
    <w:link w:val="a5"/>
    <w:uiPriority w:val="99"/>
    <w:semiHidden/>
    <w:unhideWhenUsed/>
    <w:rsid w:val="00694FBA"/>
    <w:rPr>
      <w:rFonts w:ascii="Tahoma" w:hAnsi="Tahoma" w:cs="Tahoma"/>
      <w:sz w:val="16"/>
      <w:szCs w:val="16"/>
    </w:rPr>
  </w:style>
  <w:style w:type="character" w:customStyle="1" w:styleId="a5">
    <w:name w:val="Текст выноски Знак"/>
    <w:basedOn w:val="a0"/>
    <w:link w:val="a4"/>
    <w:uiPriority w:val="99"/>
    <w:semiHidden/>
    <w:rsid w:val="00694FBA"/>
    <w:rPr>
      <w:rFonts w:ascii="Tahoma" w:hAnsi="Tahoma" w:cs="Tahoma"/>
      <w:sz w:val="16"/>
      <w:szCs w:val="16"/>
    </w:rPr>
  </w:style>
  <w:style w:type="table" w:styleId="a6">
    <w:name w:val="Table Grid"/>
    <w:basedOn w:val="a1"/>
    <w:uiPriority w:val="59"/>
    <w:rsid w:val="00491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A777F1"/>
    <w:pPr>
      <w:ind w:firstLine="0"/>
      <w:jc w:val="left"/>
    </w:pPr>
    <w:rPr>
      <w:rFonts w:ascii="Calibri" w:eastAsia="Times New Roman"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015"/>
    <w:pPr>
      <w:ind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015"/>
    <w:pPr>
      <w:ind w:left="720"/>
      <w:contextualSpacing/>
    </w:pPr>
  </w:style>
  <w:style w:type="paragraph" w:customStyle="1" w:styleId="ConsPlusTitle">
    <w:name w:val="ConsPlusTitle"/>
    <w:rsid w:val="00172015"/>
    <w:pPr>
      <w:ind w:firstLine="0"/>
      <w:jc w:val="left"/>
    </w:pPr>
    <w:rPr>
      <w:rFonts w:eastAsia="Times New Roman"/>
      <w:b/>
      <w:snapToGrid w:val="0"/>
      <w:sz w:val="20"/>
      <w:szCs w:val="20"/>
      <w:lang w:eastAsia="ru-RU"/>
    </w:rPr>
  </w:style>
  <w:style w:type="paragraph" w:customStyle="1" w:styleId="ConsPlusNormal">
    <w:name w:val="ConsPlusNormal"/>
    <w:rsid w:val="00172015"/>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Cell">
    <w:name w:val="ConsPlusCell"/>
    <w:uiPriority w:val="99"/>
    <w:rsid w:val="00B774FB"/>
    <w:pPr>
      <w:widowControl w:val="0"/>
      <w:autoSpaceDE w:val="0"/>
      <w:autoSpaceDN w:val="0"/>
      <w:adjustRightInd w:val="0"/>
      <w:ind w:firstLine="0"/>
      <w:jc w:val="left"/>
    </w:pPr>
    <w:rPr>
      <w:rFonts w:ascii="Arial" w:eastAsia="Times New Roman" w:hAnsi="Arial" w:cs="Arial"/>
      <w:sz w:val="20"/>
      <w:szCs w:val="20"/>
      <w:lang w:eastAsia="ru-RU"/>
    </w:rPr>
  </w:style>
  <w:style w:type="paragraph" w:styleId="a4">
    <w:name w:val="Balloon Text"/>
    <w:basedOn w:val="a"/>
    <w:link w:val="a5"/>
    <w:uiPriority w:val="99"/>
    <w:semiHidden/>
    <w:unhideWhenUsed/>
    <w:rsid w:val="00694FBA"/>
    <w:rPr>
      <w:rFonts w:ascii="Tahoma" w:hAnsi="Tahoma" w:cs="Tahoma"/>
      <w:sz w:val="16"/>
      <w:szCs w:val="16"/>
    </w:rPr>
  </w:style>
  <w:style w:type="character" w:customStyle="1" w:styleId="a5">
    <w:name w:val="Текст выноски Знак"/>
    <w:basedOn w:val="a0"/>
    <w:link w:val="a4"/>
    <w:uiPriority w:val="99"/>
    <w:semiHidden/>
    <w:rsid w:val="00694FBA"/>
    <w:rPr>
      <w:rFonts w:ascii="Tahoma" w:hAnsi="Tahoma" w:cs="Tahoma"/>
      <w:sz w:val="16"/>
      <w:szCs w:val="16"/>
    </w:rPr>
  </w:style>
  <w:style w:type="table" w:styleId="a6">
    <w:name w:val="Table Grid"/>
    <w:basedOn w:val="a1"/>
    <w:uiPriority w:val="59"/>
    <w:rsid w:val="00491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351106816">
      <w:bodyDiv w:val="1"/>
      <w:marLeft w:val="0"/>
      <w:marRight w:val="0"/>
      <w:marTop w:val="0"/>
      <w:marBottom w:val="0"/>
      <w:divBdr>
        <w:top w:val="none" w:sz="0" w:space="0" w:color="auto"/>
        <w:left w:val="none" w:sz="0" w:space="0" w:color="auto"/>
        <w:bottom w:val="none" w:sz="0" w:space="0" w:color="auto"/>
        <w:right w:val="none" w:sz="0" w:space="0" w:color="auto"/>
      </w:divBdr>
    </w:div>
    <w:div w:id="164681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1D66C-1E54-41EB-828B-C56036B66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16</Pages>
  <Words>4242</Words>
  <Characters>24180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Зарубин Михаил Александрович</dc:creator>
  <cp:lastModifiedBy>Ермолаева Наталья Витальевна</cp:lastModifiedBy>
  <cp:revision>54</cp:revision>
  <cp:lastPrinted>2017-07-04T14:36:00Z</cp:lastPrinted>
  <dcterms:created xsi:type="dcterms:W3CDTF">2017-05-15T11:35:00Z</dcterms:created>
  <dcterms:modified xsi:type="dcterms:W3CDTF">2017-07-07T12:46:00Z</dcterms:modified>
</cp:coreProperties>
</file>