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2D77" w:rsidRDefault="00612D77" w:rsidP="00612D77">
      <w:pPr>
        <w:ind w:right="327"/>
        <w:contextualSpacing/>
        <w:jc w:val="right"/>
        <w:rPr>
          <w:rFonts w:ascii="PT Astra Serif" w:hAnsi="PT Astra Serif"/>
          <w:b/>
          <w:sz w:val="32"/>
          <w:szCs w:val="32"/>
        </w:rPr>
      </w:pPr>
      <w:r w:rsidRPr="00EF1B6F">
        <w:rPr>
          <w:rFonts w:ascii="PT Astra Serif" w:hAnsi="PT Astra Serif"/>
          <w:b/>
          <w:sz w:val="48"/>
          <w:szCs w:val="48"/>
        </w:rPr>
        <w:t>П</w:t>
      </w:r>
      <w:r>
        <w:rPr>
          <w:rFonts w:ascii="PT Astra Serif" w:hAnsi="PT Astra Serif"/>
          <w:b/>
          <w:sz w:val="48"/>
          <w:szCs w:val="48"/>
        </w:rPr>
        <w:t>роект</w:t>
      </w:r>
    </w:p>
    <w:p w:rsidR="00612D77" w:rsidRPr="00BB05DE" w:rsidRDefault="00612D77" w:rsidP="00BB05DE">
      <w:pPr>
        <w:ind w:right="327" w:firstLine="567"/>
        <w:contextualSpacing/>
        <w:jc w:val="center"/>
        <w:rPr>
          <w:rFonts w:ascii="PT Astra Serif" w:hAnsi="PT Astra Serif"/>
          <w:b/>
          <w:sz w:val="32"/>
          <w:szCs w:val="32"/>
        </w:rPr>
      </w:pPr>
      <w:r>
        <w:rPr>
          <w:rFonts w:ascii="PT Astra Serif" w:hAnsi="PT Astra Serif"/>
          <w:b/>
          <w:sz w:val="32"/>
          <w:szCs w:val="32"/>
        </w:rPr>
        <w:t xml:space="preserve">  </w:t>
      </w:r>
    </w:p>
    <w:p w:rsidR="00612D77" w:rsidRPr="00561967" w:rsidRDefault="00612D77" w:rsidP="00612D77">
      <w:pPr>
        <w:ind w:right="327"/>
        <w:contextualSpacing/>
        <w:rPr>
          <w:rFonts w:ascii="PT Astra Serif" w:hAnsi="PT Astra Serif"/>
          <w:b/>
        </w:rPr>
      </w:pPr>
    </w:p>
    <w:p w:rsidR="00612D77" w:rsidRPr="007016DC" w:rsidRDefault="00612D77" w:rsidP="00612D77">
      <w:pPr>
        <w:ind w:right="327"/>
        <w:contextualSpacing/>
        <w:jc w:val="center"/>
        <w:rPr>
          <w:rFonts w:ascii="PT Astra Serif" w:hAnsi="PT Astra Serif"/>
          <w:b/>
          <w:sz w:val="28"/>
          <w:szCs w:val="28"/>
        </w:rPr>
      </w:pPr>
      <w:r w:rsidRPr="007016DC">
        <w:rPr>
          <w:rFonts w:ascii="PT Astra Serif" w:hAnsi="PT Astra Serif"/>
          <w:b/>
          <w:sz w:val="28"/>
          <w:szCs w:val="28"/>
        </w:rPr>
        <w:t xml:space="preserve">О внесении изменений в постановление администрации муниципального образования </w:t>
      </w:r>
      <w:proofErr w:type="spellStart"/>
      <w:r w:rsidRPr="007016DC">
        <w:rPr>
          <w:rFonts w:ascii="PT Astra Serif" w:hAnsi="PT Astra Serif"/>
          <w:b/>
          <w:sz w:val="28"/>
          <w:szCs w:val="28"/>
        </w:rPr>
        <w:t>Кимовский</w:t>
      </w:r>
      <w:proofErr w:type="spellEnd"/>
      <w:r w:rsidRPr="007016DC">
        <w:rPr>
          <w:rFonts w:ascii="PT Astra Serif" w:hAnsi="PT Astra Serif"/>
          <w:b/>
          <w:sz w:val="28"/>
          <w:szCs w:val="28"/>
        </w:rPr>
        <w:t xml:space="preserve"> район от 27.06.2014 № 1076 «Об утверждении Положения об условиях </w:t>
      </w:r>
      <w:proofErr w:type="gramStart"/>
      <w:r w:rsidRPr="007016DC">
        <w:rPr>
          <w:rFonts w:ascii="PT Astra Serif" w:hAnsi="PT Astra Serif"/>
          <w:b/>
          <w:sz w:val="28"/>
          <w:szCs w:val="28"/>
        </w:rPr>
        <w:t>оплаты труда работников муниципальных организаций муниципального образования</w:t>
      </w:r>
      <w:proofErr w:type="gramEnd"/>
      <w:r w:rsidRPr="007016DC">
        <w:rPr>
          <w:rFonts w:ascii="PT Astra Serif" w:hAnsi="PT Astra Serif"/>
          <w:b/>
          <w:sz w:val="28"/>
          <w:szCs w:val="28"/>
        </w:rPr>
        <w:t xml:space="preserve"> </w:t>
      </w:r>
      <w:proofErr w:type="spellStart"/>
      <w:r w:rsidRPr="007016DC">
        <w:rPr>
          <w:rFonts w:ascii="PT Astra Serif" w:hAnsi="PT Astra Serif"/>
          <w:b/>
          <w:sz w:val="28"/>
          <w:szCs w:val="28"/>
        </w:rPr>
        <w:t>Кимовский</w:t>
      </w:r>
      <w:proofErr w:type="spellEnd"/>
      <w:r w:rsidRPr="007016DC">
        <w:rPr>
          <w:rFonts w:ascii="PT Astra Serif" w:hAnsi="PT Astra Serif"/>
          <w:b/>
          <w:sz w:val="28"/>
          <w:szCs w:val="28"/>
        </w:rPr>
        <w:t xml:space="preserve"> район, осуществляющих образовательную деятельность»</w:t>
      </w:r>
    </w:p>
    <w:p w:rsidR="00627731" w:rsidRPr="00154B5E" w:rsidRDefault="00627731" w:rsidP="00E64790">
      <w:pPr>
        <w:spacing w:line="240" w:lineRule="auto"/>
        <w:contextualSpacing/>
        <w:jc w:val="center"/>
        <w:rPr>
          <w:rFonts w:ascii="PT Astra Serif" w:hAnsi="PT Astra Serif" w:cs="Times New Roman"/>
          <w:b/>
          <w:sz w:val="28"/>
          <w:szCs w:val="28"/>
        </w:rPr>
      </w:pPr>
    </w:p>
    <w:p w:rsidR="005B7FC3" w:rsidRPr="00154B5E" w:rsidRDefault="005B7FC3" w:rsidP="00E64790">
      <w:pPr>
        <w:spacing w:line="240" w:lineRule="auto"/>
        <w:contextualSpacing/>
        <w:rPr>
          <w:rFonts w:ascii="PT Astra Serif" w:hAnsi="PT Astra Serif" w:cs="Times New Roman"/>
          <w:b/>
          <w:sz w:val="28"/>
          <w:szCs w:val="28"/>
        </w:rPr>
      </w:pPr>
    </w:p>
    <w:p w:rsidR="00612D77" w:rsidRPr="00612D77" w:rsidRDefault="00612D77" w:rsidP="00612D77">
      <w:pPr>
        <w:spacing w:after="0" w:line="360" w:lineRule="exact"/>
        <w:ind w:firstLine="709"/>
        <w:contextualSpacing/>
        <w:jc w:val="both"/>
        <w:rPr>
          <w:rFonts w:ascii="PT Astra Serif" w:hAnsi="PT Astra Serif" w:cs="Times New Roman"/>
          <w:sz w:val="28"/>
          <w:szCs w:val="28"/>
        </w:rPr>
      </w:pPr>
      <w:r w:rsidRPr="00612D77">
        <w:rPr>
          <w:rFonts w:ascii="PT Astra Serif" w:hAnsi="PT Astra Serif" w:cs="Times New Roman"/>
          <w:sz w:val="28"/>
          <w:szCs w:val="28"/>
        </w:rPr>
        <w:t xml:space="preserve">В соответствии со статьей 48 Устава (Основного Закона) Тульской области </w:t>
      </w:r>
      <w:r>
        <w:rPr>
          <w:rFonts w:ascii="PT Astra Serif" w:hAnsi="PT Astra Serif" w:cs="Times New Roman"/>
          <w:sz w:val="28"/>
          <w:szCs w:val="28"/>
        </w:rPr>
        <w:t xml:space="preserve">администрация муниципального образования </w:t>
      </w:r>
      <w:proofErr w:type="spellStart"/>
      <w:r>
        <w:rPr>
          <w:rFonts w:ascii="PT Astra Serif" w:hAnsi="PT Astra Serif" w:cs="Times New Roman"/>
          <w:sz w:val="28"/>
          <w:szCs w:val="28"/>
        </w:rPr>
        <w:t>Кимовский</w:t>
      </w:r>
      <w:proofErr w:type="spellEnd"/>
      <w:r>
        <w:rPr>
          <w:rFonts w:ascii="PT Astra Serif" w:hAnsi="PT Astra Serif" w:cs="Times New Roman"/>
          <w:sz w:val="28"/>
          <w:szCs w:val="28"/>
        </w:rPr>
        <w:t xml:space="preserve"> район</w:t>
      </w:r>
      <w:r w:rsidRPr="00612D77">
        <w:rPr>
          <w:rFonts w:ascii="PT Astra Serif" w:hAnsi="PT Astra Serif" w:cs="Times New Roman"/>
          <w:sz w:val="28"/>
          <w:szCs w:val="28"/>
        </w:rPr>
        <w:t xml:space="preserve"> ПОСТАНОВЛЯЕТ:</w:t>
      </w:r>
    </w:p>
    <w:p w:rsidR="00612D77" w:rsidRPr="00612D77" w:rsidRDefault="00612D77" w:rsidP="00612D77">
      <w:pPr>
        <w:spacing w:after="0" w:line="360" w:lineRule="exact"/>
        <w:ind w:firstLine="709"/>
        <w:contextualSpacing/>
        <w:jc w:val="both"/>
        <w:rPr>
          <w:rFonts w:ascii="PT Astra Serif" w:hAnsi="PT Astra Serif" w:cs="Times New Roman"/>
          <w:sz w:val="28"/>
          <w:szCs w:val="28"/>
        </w:rPr>
      </w:pPr>
      <w:r w:rsidRPr="00612D77">
        <w:rPr>
          <w:rFonts w:ascii="PT Astra Serif" w:hAnsi="PT Astra Serif" w:cs="Times New Roman"/>
          <w:sz w:val="28"/>
          <w:szCs w:val="28"/>
        </w:rPr>
        <w:t>1.</w:t>
      </w:r>
      <w:r>
        <w:rPr>
          <w:rFonts w:ascii="PT Astra Serif" w:hAnsi="PT Astra Serif" w:cs="Times New Roman"/>
          <w:sz w:val="28"/>
          <w:szCs w:val="28"/>
        </w:rPr>
        <w:t xml:space="preserve"> </w:t>
      </w:r>
      <w:r w:rsidRPr="00612D77">
        <w:rPr>
          <w:rFonts w:ascii="PT Astra Serif" w:hAnsi="PT Astra Serif" w:cs="Times New Roman"/>
          <w:sz w:val="28"/>
          <w:szCs w:val="28"/>
        </w:rPr>
        <w:t xml:space="preserve">Утвердить изменения и дополнения, которые вносятся </w:t>
      </w:r>
      <w:r w:rsidRPr="00612D77">
        <w:rPr>
          <w:rFonts w:ascii="PT Astra Serif" w:hAnsi="PT Astra Serif" w:cs="Times New Roman"/>
          <w:sz w:val="28"/>
          <w:szCs w:val="28"/>
        </w:rPr>
        <w:br/>
        <w:t xml:space="preserve">в постановление администрации муниципального образования </w:t>
      </w:r>
      <w:proofErr w:type="spellStart"/>
      <w:r w:rsidRPr="00612D77">
        <w:rPr>
          <w:rFonts w:ascii="PT Astra Serif" w:hAnsi="PT Astra Serif" w:cs="Times New Roman"/>
          <w:sz w:val="28"/>
          <w:szCs w:val="28"/>
        </w:rPr>
        <w:t>Кимовский</w:t>
      </w:r>
      <w:proofErr w:type="spellEnd"/>
      <w:r w:rsidRPr="00612D77">
        <w:rPr>
          <w:rFonts w:ascii="PT Astra Serif" w:hAnsi="PT Astra Serif" w:cs="Times New Roman"/>
          <w:sz w:val="28"/>
          <w:szCs w:val="28"/>
        </w:rPr>
        <w:t xml:space="preserve"> район от 27.06.2014 № 1076 «Об утверждении Положения об условиях </w:t>
      </w:r>
      <w:proofErr w:type="gramStart"/>
      <w:r w:rsidRPr="00612D77">
        <w:rPr>
          <w:rFonts w:ascii="PT Astra Serif" w:hAnsi="PT Astra Serif" w:cs="Times New Roman"/>
          <w:sz w:val="28"/>
          <w:szCs w:val="28"/>
        </w:rPr>
        <w:t>оплаты труда работников муниципальных организаций муниципального образования</w:t>
      </w:r>
      <w:proofErr w:type="gramEnd"/>
      <w:r w:rsidRPr="00612D77">
        <w:rPr>
          <w:rFonts w:ascii="PT Astra Serif" w:hAnsi="PT Astra Serif" w:cs="Times New Roman"/>
          <w:sz w:val="28"/>
          <w:szCs w:val="28"/>
        </w:rPr>
        <w:t xml:space="preserve"> </w:t>
      </w:r>
      <w:proofErr w:type="spellStart"/>
      <w:r w:rsidRPr="00612D77">
        <w:rPr>
          <w:rFonts w:ascii="PT Astra Serif" w:hAnsi="PT Astra Serif" w:cs="Times New Roman"/>
          <w:sz w:val="28"/>
          <w:szCs w:val="28"/>
        </w:rPr>
        <w:t>Кимовский</w:t>
      </w:r>
      <w:proofErr w:type="spellEnd"/>
      <w:r w:rsidRPr="00612D77">
        <w:rPr>
          <w:rFonts w:ascii="PT Astra Serif" w:hAnsi="PT Astra Serif" w:cs="Times New Roman"/>
          <w:sz w:val="28"/>
          <w:szCs w:val="28"/>
        </w:rPr>
        <w:t xml:space="preserve"> район, осуществляющих образовательную деятельность» (приложение).</w:t>
      </w:r>
    </w:p>
    <w:p w:rsidR="00612D77" w:rsidRPr="00612D77" w:rsidRDefault="00612D77" w:rsidP="00612D77">
      <w:pPr>
        <w:spacing w:after="0" w:line="360" w:lineRule="exact"/>
        <w:ind w:firstLine="709"/>
        <w:contextualSpacing/>
        <w:jc w:val="both"/>
        <w:rPr>
          <w:rFonts w:ascii="PT Astra Serif" w:hAnsi="PT Astra Serif" w:cs="Times New Roman"/>
          <w:sz w:val="28"/>
          <w:szCs w:val="28"/>
        </w:rPr>
      </w:pPr>
      <w:r w:rsidRPr="00612D77">
        <w:rPr>
          <w:rFonts w:ascii="PT Astra Serif" w:hAnsi="PT Astra Serif" w:cs="Times New Roman"/>
          <w:sz w:val="28"/>
          <w:szCs w:val="28"/>
        </w:rPr>
        <w:t xml:space="preserve">2. Отделу по делопроизводству, кадрам, информационным технологиям и делам архива </w:t>
      </w:r>
      <w:proofErr w:type="gramStart"/>
      <w:r w:rsidRPr="00612D77">
        <w:rPr>
          <w:rFonts w:ascii="PT Astra Serif" w:hAnsi="PT Astra Serif" w:cs="Times New Roman"/>
          <w:sz w:val="28"/>
          <w:szCs w:val="28"/>
        </w:rPr>
        <w:t>разместить постановление</w:t>
      </w:r>
      <w:proofErr w:type="gramEnd"/>
      <w:r w:rsidRPr="00612D77">
        <w:rPr>
          <w:rFonts w:ascii="PT Astra Serif" w:hAnsi="PT Astra Serif" w:cs="Times New Roman"/>
          <w:sz w:val="28"/>
          <w:szCs w:val="28"/>
        </w:rPr>
        <w:t xml:space="preserve"> на официальном сайте муниципального образования </w:t>
      </w:r>
      <w:proofErr w:type="spellStart"/>
      <w:r w:rsidRPr="00612D77">
        <w:rPr>
          <w:rFonts w:ascii="PT Astra Serif" w:hAnsi="PT Astra Serif" w:cs="Times New Roman"/>
          <w:sz w:val="28"/>
          <w:szCs w:val="28"/>
        </w:rPr>
        <w:t>Кимовский</w:t>
      </w:r>
      <w:proofErr w:type="spellEnd"/>
      <w:r w:rsidRPr="00612D77">
        <w:rPr>
          <w:rFonts w:ascii="PT Astra Serif" w:hAnsi="PT Astra Serif" w:cs="Times New Roman"/>
          <w:sz w:val="28"/>
          <w:szCs w:val="28"/>
        </w:rPr>
        <w:t xml:space="preserve"> район в сети Интернет, отделу по организационной работе и взаимодействию с органами местного самоуправления обнародовать постановление посредствам размещения в центре правовой и деловой информации муниципального бюджетного учреждения культуры «</w:t>
      </w:r>
      <w:proofErr w:type="spellStart"/>
      <w:r w:rsidRPr="00612D77">
        <w:rPr>
          <w:rFonts w:ascii="PT Astra Serif" w:hAnsi="PT Astra Serif" w:cs="Times New Roman"/>
          <w:sz w:val="28"/>
          <w:szCs w:val="28"/>
        </w:rPr>
        <w:t>Кимовская</w:t>
      </w:r>
      <w:proofErr w:type="spellEnd"/>
      <w:r w:rsidRPr="00612D77">
        <w:rPr>
          <w:rFonts w:ascii="PT Astra Serif" w:hAnsi="PT Astra Serif" w:cs="Times New Roman"/>
          <w:sz w:val="28"/>
          <w:szCs w:val="28"/>
        </w:rPr>
        <w:t xml:space="preserve"> </w:t>
      </w:r>
      <w:proofErr w:type="spellStart"/>
      <w:r w:rsidRPr="00612D77">
        <w:rPr>
          <w:rFonts w:ascii="PT Astra Serif" w:hAnsi="PT Astra Serif" w:cs="Times New Roman"/>
          <w:sz w:val="28"/>
          <w:szCs w:val="28"/>
        </w:rPr>
        <w:t>межпоселенческая</w:t>
      </w:r>
      <w:proofErr w:type="spellEnd"/>
      <w:r w:rsidRPr="00612D77">
        <w:rPr>
          <w:rFonts w:ascii="PT Astra Serif" w:hAnsi="PT Astra Serif" w:cs="Times New Roman"/>
          <w:sz w:val="28"/>
          <w:szCs w:val="28"/>
        </w:rPr>
        <w:t xml:space="preserve"> центральная районная библиотека».</w:t>
      </w:r>
    </w:p>
    <w:p w:rsidR="00612D77" w:rsidRPr="00612D77" w:rsidRDefault="00612D77" w:rsidP="00612D77">
      <w:pPr>
        <w:spacing w:after="0" w:line="360" w:lineRule="exact"/>
        <w:ind w:firstLine="709"/>
        <w:contextualSpacing/>
        <w:jc w:val="both"/>
        <w:rPr>
          <w:rFonts w:ascii="PT Astra Serif" w:hAnsi="PT Astra Serif" w:cs="Times New Roman"/>
          <w:sz w:val="28"/>
          <w:szCs w:val="28"/>
        </w:rPr>
      </w:pPr>
      <w:r w:rsidRPr="00612D77">
        <w:rPr>
          <w:rFonts w:ascii="PT Astra Serif" w:hAnsi="PT Astra Serif" w:cs="Times New Roman"/>
          <w:sz w:val="28"/>
          <w:szCs w:val="28"/>
        </w:rPr>
        <w:t xml:space="preserve">3. </w:t>
      </w:r>
      <w:proofErr w:type="gramStart"/>
      <w:r w:rsidRPr="00612D77">
        <w:rPr>
          <w:rFonts w:ascii="PT Astra Serif" w:hAnsi="PT Astra Serif" w:cs="Times New Roman"/>
          <w:sz w:val="28"/>
          <w:szCs w:val="28"/>
        </w:rPr>
        <w:t>Контроль за</w:t>
      </w:r>
      <w:proofErr w:type="gramEnd"/>
      <w:r w:rsidRPr="00612D77">
        <w:rPr>
          <w:rFonts w:ascii="PT Astra Serif" w:hAnsi="PT Astra Serif" w:cs="Times New Roman"/>
          <w:sz w:val="28"/>
          <w:szCs w:val="28"/>
        </w:rPr>
        <w:t xml:space="preserve"> исполнением настоящего постановления возложить на заместителя главы администрации Евсееву Ж.Б.</w:t>
      </w:r>
    </w:p>
    <w:p w:rsidR="00612D77" w:rsidRPr="00612D77" w:rsidRDefault="00612D77" w:rsidP="00612D77">
      <w:pPr>
        <w:spacing w:after="0" w:line="360" w:lineRule="exact"/>
        <w:ind w:firstLine="709"/>
        <w:contextualSpacing/>
        <w:jc w:val="both"/>
        <w:rPr>
          <w:rFonts w:ascii="PT Astra Serif" w:hAnsi="PT Astra Serif" w:cs="Times New Roman"/>
          <w:sz w:val="28"/>
          <w:szCs w:val="28"/>
        </w:rPr>
      </w:pPr>
      <w:r>
        <w:rPr>
          <w:rFonts w:ascii="PT Astra Serif" w:hAnsi="PT Astra Serif" w:cs="Times New Roman"/>
          <w:sz w:val="28"/>
          <w:szCs w:val="28"/>
        </w:rPr>
        <w:t>4</w:t>
      </w:r>
      <w:r w:rsidRPr="00612D77">
        <w:rPr>
          <w:rFonts w:ascii="PT Astra Serif" w:hAnsi="PT Astra Serif" w:cs="Times New Roman"/>
          <w:sz w:val="28"/>
          <w:szCs w:val="28"/>
        </w:rPr>
        <w:t xml:space="preserve">. Постановление вступает в силу с 1 сентября 2024 года, </w:t>
      </w:r>
      <w:r w:rsidRPr="00280602">
        <w:rPr>
          <w:rFonts w:ascii="PT Astra Serif" w:hAnsi="PT Astra Serif" w:cs="Times New Roman"/>
          <w:sz w:val="28"/>
          <w:szCs w:val="28"/>
        </w:rPr>
        <w:t xml:space="preserve">за исключением абзацев </w:t>
      </w:r>
      <w:r w:rsidR="009F20F1" w:rsidRPr="00280602">
        <w:rPr>
          <w:rFonts w:ascii="PT Astra Serif" w:hAnsi="PT Astra Serif" w:cs="Times New Roman"/>
          <w:sz w:val="28"/>
          <w:szCs w:val="28"/>
        </w:rPr>
        <w:t xml:space="preserve">17, </w:t>
      </w:r>
      <w:r w:rsidR="00B915FD" w:rsidRPr="00280602">
        <w:rPr>
          <w:rFonts w:ascii="PT Astra Serif" w:hAnsi="PT Astra Serif" w:cs="Times New Roman"/>
          <w:sz w:val="28"/>
          <w:szCs w:val="28"/>
        </w:rPr>
        <w:t>35</w:t>
      </w:r>
      <w:r w:rsidRPr="00280602">
        <w:rPr>
          <w:rFonts w:ascii="PT Astra Serif" w:hAnsi="PT Astra Serif" w:cs="Times New Roman"/>
          <w:sz w:val="28"/>
          <w:szCs w:val="28"/>
        </w:rPr>
        <w:t>-4</w:t>
      </w:r>
      <w:r w:rsidR="00B915FD" w:rsidRPr="00280602">
        <w:rPr>
          <w:rFonts w:ascii="PT Astra Serif" w:hAnsi="PT Astra Serif" w:cs="Times New Roman"/>
          <w:sz w:val="28"/>
          <w:szCs w:val="28"/>
        </w:rPr>
        <w:t xml:space="preserve">1 пункта 3, пункта 10, абзацев 10-15 пункта </w:t>
      </w:r>
      <w:r w:rsidRPr="00280602">
        <w:rPr>
          <w:rFonts w:ascii="PT Astra Serif" w:hAnsi="PT Astra Serif" w:cs="Times New Roman"/>
          <w:sz w:val="28"/>
          <w:szCs w:val="28"/>
        </w:rPr>
        <w:t>1</w:t>
      </w:r>
      <w:r w:rsidR="00B915FD" w:rsidRPr="00280602">
        <w:rPr>
          <w:rFonts w:ascii="PT Astra Serif" w:hAnsi="PT Astra Serif" w:cs="Times New Roman"/>
          <w:sz w:val="28"/>
          <w:szCs w:val="28"/>
        </w:rPr>
        <w:t>1</w:t>
      </w:r>
      <w:r w:rsidRPr="00280602">
        <w:rPr>
          <w:rFonts w:ascii="PT Astra Serif" w:hAnsi="PT Astra Serif" w:cs="Times New Roman"/>
          <w:sz w:val="28"/>
          <w:szCs w:val="28"/>
        </w:rPr>
        <w:t xml:space="preserve">, </w:t>
      </w:r>
      <w:r w:rsidR="00280602" w:rsidRPr="00280602">
        <w:rPr>
          <w:rFonts w:ascii="PT Astra Serif" w:hAnsi="PT Astra Serif" w:cs="Times New Roman"/>
          <w:sz w:val="28"/>
          <w:szCs w:val="28"/>
        </w:rPr>
        <w:t xml:space="preserve">абзац 10-17 </w:t>
      </w:r>
      <w:r w:rsidRPr="00280602">
        <w:rPr>
          <w:rFonts w:ascii="PT Astra Serif" w:hAnsi="PT Astra Serif" w:cs="Times New Roman"/>
          <w:sz w:val="28"/>
          <w:szCs w:val="28"/>
        </w:rPr>
        <w:t>пункта 1</w:t>
      </w:r>
      <w:r w:rsidR="00B915FD" w:rsidRPr="00280602">
        <w:rPr>
          <w:rFonts w:ascii="PT Astra Serif" w:hAnsi="PT Astra Serif" w:cs="Times New Roman"/>
          <w:sz w:val="28"/>
          <w:szCs w:val="28"/>
        </w:rPr>
        <w:t>7</w:t>
      </w:r>
      <w:r w:rsidRPr="00280602">
        <w:rPr>
          <w:rFonts w:ascii="PT Astra Serif" w:hAnsi="PT Astra Serif" w:cs="Times New Roman"/>
          <w:sz w:val="28"/>
          <w:szCs w:val="28"/>
        </w:rPr>
        <w:t xml:space="preserve"> и пункта </w:t>
      </w:r>
      <w:r w:rsidR="00B915FD" w:rsidRPr="00280602">
        <w:rPr>
          <w:rFonts w:ascii="PT Astra Serif" w:hAnsi="PT Astra Serif" w:cs="Times New Roman"/>
          <w:sz w:val="28"/>
          <w:szCs w:val="28"/>
        </w:rPr>
        <w:t>18</w:t>
      </w:r>
      <w:r w:rsidRPr="00280602">
        <w:rPr>
          <w:rFonts w:ascii="PT Astra Serif" w:hAnsi="PT Astra Serif" w:cs="Times New Roman"/>
          <w:sz w:val="28"/>
          <w:szCs w:val="28"/>
        </w:rPr>
        <w:t xml:space="preserve"> приложения к постановлению, вступающих в силу с 1 января 2025 года.</w:t>
      </w:r>
    </w:p>
    <w:p w:rsidR="00627731" w:rsidRDefault="00627731" w:rsidP="00E64790">
      <w:pPr>
        <w:spacing w:line="240" w:lineRule="auto"/>
        <w:contextualSpacing/>
        <w:jc w:val="both"/>
        <w:rPr>
          <w:rFonts w:ascii="PT Astra Serif" w:hAnsi="PT Astra Serif" w:cs="Times New Roman"/>
          <w:sz w:val="28"/>
          <w:szCs w:val="28"/>
        </w:rPr>
      </w:pPr>
    </w:p>
    <w:p w:rsidR="00154B5E" w:rsidRPr="00154B5E" w:rsidRDefault="00154B5E" w:rsidP="00E64790">
      <w:pPr>
        <w:spacing w:line="240" w:lineRule="auto"/>
        <w:contextualSpacing/>
        <w:jc w:val="both"/>
        <w:rPr>
          <w:rFonts w:ascii="PT Astra Serif" w:hAnsi="PT Astra Serif" w:cs="Times New Roman"/>
          <w:sz w:val="28"/>
          <w:szCs w:val="28"/>
        </w:rPr>
      </w:pPr>
    </w:p>
    <w:p w:rsidR="00627731" w:rsidRPr="00154B5E" w:rsidRDefault="00627731" w:rsidP="00E64790">
      <w:pPr>
        <w:spacing w:line="240" w:lineRule="auto"/>
        <w:contextualSpacing/>
        <w:jc w:val="both"/>
        <w:rPr>
          <w:rFonts w:ascii="PT Astra Serif" w:hAnsi="PT Astra Serif" w:cs="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077"/>
        <w:gridCol w:w="2303"/>
        <w:gridCol w:w="3190"/>
      </w:tblGrid>
      <w:tr w:rsidR="00154B5E" w:rsidTr="00154B5E">
        <w:tc>
          <w:tcPr>
            <w:tcW w:w="4077" w:type="dxa"/>
          </w:tcPr>
          <w:p w:rsidR="00154B5E" w:rsidRDefault="00154B5E" w:rsidP="00154B5E">
            <w:pPr>
              <w:contextualSpacing/>
              <w:jc w:val="center"/>
              <w:rPr>
                <w:rFonts w:ascii="PT Astra Serif" w:hAnsi="PT Astra Serif" w:cs="Times New Roman"/>
                <w:sz w:val="28"/>
                <w:szCs w:val="28"/>
              </w:rPr>
            </w:pPr>
            <w:r w:rsidRPr="00154B5E">
              <w:rPr>
                <w:rFonts w:ascii="PT Astra Serif" w:hAnsi="PT Astra Serif" w:cs="Times New Roman"/>
                <w:b/>
                <w:sz w:val="28"/>
                <w:szCs w:val="28"/>
              </w:rPr>
              <w:t>Глава администрации муниципального образования Кимовский район</w:t>
            </w:r>
          </w:p>
        </w:tc>
        <w:tc>
          <w:tcPr>
            <w:tcW w:w="2303" w:type="dxa"/>
          </w:tcPr>
          <w:p w:rsidR="00154B5E" w:rsidRDefault="00154B5E" w:rsidP="00E64790">
            <w:pPr>
              <w:contextualSpacing/>
              <w:jc w:val="both"/>
              <w:rPr>
                <w:rFonts w:ascii="PT Astra Serif" w:hAnsi="PT Astra Serif" w:cs="Times New Roman"/>
                <w:sz w:val="28"/>
                <w:szCs w:val="28"/>
              </w:rPr>
            </w:pPr>
          </w:p>
        </w:tc>
        <w:tc>
          <w:tcPr>
            <w:tcW w:w="3190" w:type="dxa"/>
          </w:tcPr>
          <w:p w:rsidR="00154B5E" w:rsidRDefault="00154B5E" w:rsidP="00E64790">
            <w:pPr>
              <w:contextualSpacing/>
              <w:jc w:val="both"/>
              <w:rPr>
                <w:rFonts w:ascii="PT Astra Serif" w:hAnsi="PT Astra Serif" w:cs="Times New Roman"/>
                <w:b/>
                <w:sz w:val="28"/>
                <w:szCs w:val="28"/>
              </w:rPr>
            </w:pPr>
          </w:p>
          <w:p w:rsidR="00154B5E" w:rsidRDefault="00154B5E" w:rsidP="00E64790">
            <w:pPr>
              <w:contextualSpacing/>
              <w:jc w:val="both"/>
              <w:rPr>
                <w:rFonts w:ascii="PT Astra Serif" w:hAnsi="PT Astra Serif" w:cs="Times New Roman"/>
                <w:b/>
                <w:sz w:val="28"/>
                <w:szCs w:val="28"/>
              </w:rPr>
            </w:pPr>
          </w:p>
          <w:p w:rsidR="00154B5E" w:rsidRDefault="00154B5E" w:rsidP="00154B5E">
            <w:pPr>
              <w:contextualSpacing/>
              <w:jc w:val="right"/>
              <w:rPr>
                <w:rFonts w:ascii="PT Astra Serif" w:hAnsi="PT Astra Serif" w:cs="Times New Roman"/>
                <w:sz w:val="28"/>
                <w:szCs w:val="28"/>
              </w:rPr>
            </w:pPr>
            <w:r w:rsidRPr="00154B5E">
              <w:rPr>
                <w:rFonts w:ascii="PT Astra Serif" w:hAnsi="PT Astra Serif" w:cs="Times New Roman"/>
                <w:b/>
                <w:sz w:val="28"/>
                <w:szCs w:val="28"/>
              </w:rPr>
              <w:t>Е.В. Суханов</w:t>
            </w:r>
          </w:p>
        </w:tc>
      </w:tr>
    </w:tbl>
    <w:p w:rsidR="00612D77" w:rsidRPr="00154B5E" w:rsidRDefault="00612D77">
      <w:pPr>
        <w:rPr>
          <w:rFonts w:ascii="PT Astra Serif" w:hAnsi="PT Astra Serif" w:cs="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07"/>
        <w:gridCol w:w="4863"/>
      </w:tblGrid>
      <w:tr w:rsidR="009B01F6" w:rsidRPr="00154B5E" w:rsidTr="00F8281D">
        <w:tc>
          <w:tcPr>
            <w:tcW w:w="4707" w:type="dxa"/>
          </w:tcPr>
          <w:p w:rsidR="009B01F6" w:rsidRPr="00154B5E" w:rsidRDefault="009B01F6" w:rsidP="005B7FC3">
            <w:pPr>
              <w:contextualSpacing/>
              <w:jc w:val="right"/>
              <w:rPr>
                <w:rFonts w:ascii="PT Astra Serif" w:hAnsi="PT Astra Serif" w:cs="Times New Roman"/>
                <w:sz w:val="28"/>
                <w:szCs w:val="28"/>
              </w:rPr>
            </w:pPr>
          </w:p>
        </w:tc>
        <w:tc>
          <w:tcPr>
            <w:tcW w:w="4863" w:type="dxa"/>
          </w:tcPr>
          <w:p w:rsidR="009B01F6" w:rsidRPr="00154B5E" w:rsidRDefault="00612D77" w:rsidP="00F8281D">
            <w:pPr>
              <w:spacing w:line="360" w:lineRule="exact"/>
              <w:contextualSpacing/>
              <w:jc w:val="center"/>
              <w:rPr>
                <w:rFonts w:ascii="PT Astra Serif" w:hAnsi="PT Astra Serif" w:cs="Times New Roman"/>
                <w:sz w:val="28"/>
                <w:szCs w:val="28"/>
              </w:rPr>
            </w:pPr>
            <w:r>
              <w:rPr>
                <w:rFonts w:ascii="PT Astra Serif" w:hAnsi="PT Astra Serif" w:cs="Times New Roman"/>
                <w:sz w:val="28"/>
                <w:szCs w:val="28"/>
              </w:rPr>
              <w:t>Приложение</w:t>
            </w:r>
          </w:p>
          <w:p w:rsidR="009B01F6" w:rsidRPr="00154B5E" w:rsidRDefault="009B01F6" w:rsidP="00F8281D">
            <w:pPr>
              <w:spacing w:line="360" w:lineRule="exact"/>
              <w:contextualSpacing/>
              <w:jc w:val="center"/>
              <w:rPr>
                <w:rFonts w:ascii="PT Astra Serif" w:hAnsi="PT Astra Serif" w:cs="Times New Roman"/>
                <w:sz w:val="28"/>
                <w:szCs w:val="28"/>
              </w:rPr>
            </w:pPr>
            <w:r w:rsidRPr="00154B5E">
              <w:rPr>
                <w:rFonts w:ascii="PT Astra Serif" w:hAnsi="PT Astra Serif" w:cs="Times New Roman"/>
                <w:sz w:val="28"/>
                <w:szCs w:val="28"/>
              </w:rPr>
              <w:t xml:space="preserve">к </w:t>
            </w:r>
            <w:r w:rsidR="00612D77">
              <w:rPr>
                <w:rFonts w:ascii="PT Astra Serif" w:hAnsi="PT Astra Serif" w:cs="Times New Roman"/>
                <w:sz w:val="28"/>
                <w:szCs w:val="28"/>
              </w:rPr>
              <w:t>постановлению</w:t>
            </w:r>
            <w:r w:rsidRPr="00154B5E">
              <w:rPr>
                <w:rFonts w:ascii="PT Astra Serif" w:hAnsi="PT Astra Serif" w:cs="Times New Roman"/>
                <w:sz w:val="28"/>
                <w:szCs w:val="28"/>
              </w:rPr>
              <w:t xml:space="preserve"> администрации</w:t>
            </w:r>
          </w:p>
          <w:p w:rsidR="009B01F6" w:rsidRPr="00154B5E" w:rsidRDefault="009B01F6" w:rsidP="00F8281D">
            <w:pPr>
              <w:spacing w:line="360" w:lineRule="exact"/>
              <w:contextualSpacing/>
              <w:jc w:val="center"/>
              <w:rPr>
                <w:rFonts w:ascii="PT Astra Serif" w:hAnsi="PT Astra Serif" w:cs="Times New Roman"/>
                <w:sz w:val="28"/>
                <w:szCs w:val="28"/>
              </w:rPr>
            </w:pPr>
            <w:r w:rsidRPr="00154B5E">
              <w:rPr>
                <w:rFonts w:ascii="PT Astra Serif" w:hAnsi="PT Astra Serif" w:cs="Times New Roman"/>
                <w:sz w:val="28"/>
                <w:szCs w:val="28"/>
              </w:rPr>
              <w:t>муниципального образования</w:t>
            </w:r>
          </w:p>
          <w:p w:rsidR="009B01F6" w:rsidRPr="00154B5E" w:rsidRDefault="009B01F6" w:rsidP="00F8281D">
            <w:pPr>
              <w:spacing w:line="360" w:lineRule="exact"/>
              <w:contextualSpacing/>
              <w:jc w:val="center"/>
              <w:rPr>
                <w:rFonts w:ascii="PT Astra Serif" w:hAnsi="PT Astra Serif" w:cs="Times New Roman"/>
                <w:sz w:val="28"/>
                <w:szCs w:val="28"/>
              </w:rPr>
            </w:pPr>
            <w:r w:rsidRPr="00154B5E">
              <w:rPr>
                <w:rFonts w:ascii="PT Astra Serif" w:hAnsi="PT Astra Serif" w:cs="Times New Roman"/>
                <w:sz w:val="28"/>
                <w:szCs w:val="28"/>
              </w:rPr>
              <w:t>Кимовский район</w:t>
            </w:r>
          </w:p>
          <w:p w:rsidR="009B01F6" w:rsidRPr="00154B5E" w:rsidRDefault="00636E75" w:rsidP="00F8281D">
            <w:pPr>
              <w:spacing w:line="360" w:lineRule="exact"/>
              <w:contextualSpacing/>
              <w:jc w:val="center"/>
              <w:rPr>
                <w:rFonts w:ascii="PT Astra Serif" w:hAnsi="PT Astra Serif" w:cs="Times New Roman"/>
                <w:sz w:val="28"/>
                <w:szCs w:val="28"/>
              </w:rPr>
            </w:pPr>
            <w:r w:rsidRPr="00154B5E">
              <w:rPr>
                <w:rFonts w:ascii="PT Astra Serif" w:hAnsi="PT Astra Serif" w:cs="Times New Roman"/>
                <w:sz w:val="28"/>
                <w:szCs w:val="28"/>
              </w:rPr>
              <w:t xml:space="preserve">от  </w:t>
            </w:r>
            <w:r w:rsidR="009C78DC" w:rsidRPr="00154B5E">
              <w:rPr>
                <w:rFonts w:ascii="PT Astra Serif" w:hAnsi="PT Astra Serif" w:cs="Times New Roman"/>
                <w:sz w:val="28"/>
                <w:szCs w:val="28"/>
              </w:rPr>
              <w:t>______________</w:t>
            </w:r>
            <w:r w:rsidRPr="00154B5E">
              <w:rPr>
                <w:rFonts w:ascii="PT Astra Serif" w:hAnsi="PT Astra Serif" w:cs="Times New Roman"/>
                <w:sz w:val="28"/>
                <w:szCs w:val="28"/>
              </w:rPr>
              <w:t>№</w:t>
            </w:r>
            <w:r w:rsidR="009C78DC" w:rsidRPr="00154B5E">
              <w:rPr>
                <w:rFonts w:ascii="PT Astra Serif" w:hAnsi="PT Astra Serif" w:cs="Times New Roman"/>
                <w:sz w:val="28"/>
                <w:szCs w:val="28"/>
              </w:rPr>
              <w:t>________</w:t>
            </w:r>
            <w:r w:rsidRPr="00154B5E">
              <w:rPr>
                <w:rFonts w:ascii="PT Astra Serif" w:hAnsi="PT Astra Serif" w:cs="Times New Roman"/>
                <w:sz w:val="28"/>
                <w:szCs w:val="28"/>
              </w:rPr>
              <w:t xml:space="preserve"> </w:t>
            </w:r>
          </w:p>
        </w:tc>
      </w:tr>
    </w:tbl>
    <w:p w:rsidR="00C6606D" w:rsidRPr="00154B5E" w:rsidRDefault="00C6606D" w:rsidP="005B7FC3">
      <w:pPr>
        <w:spacing w:line="240" w:lineRule="auto"/>
        <w:contextualSpacing/>
        <w:jc w:val="right"/>
        <w:rPr>
          <w:rFonts w:ascii="PT Astra Serif" w:hAnsi="PT Astra Serif" w:cs="Times New Roman"/>
          <w:sz w:val="28"/>
          <w:szCs w:val="28"/>
        </w:rPr>
      </w:pPr>
    </w:p>
    <w:p w:rsidR="00BB05DE" w:rsidRDefault="00BB05DE" w:rsidP="005B7FC3">
      <w:pPr>
        <w:spacing w:line="240" w:lineRule="auto"/>
        <w:contextualSpacing/>
        <w:jc w:val="right"/>
        <w:rPr>
          <w:rFonts w:ascii="PT Astra Serif" w:hAnsi="PT Astra Serif" w:cs="Times New Roman"/>
          <w:sz w:val="28"/>
          <w:szCs w:val="28"/>
        </w:rPr>
      </w:pPr>
    </w:p>
    <w:p w:rsidR="00BB05DE" w:rsidRPr="00BB05DE" w:rsidRDefault="00BB05DE" w:rsidP="00BB05DE">
      <w:pPr>
        <w:jc w:val="center"/>
        <w:rPr>
          <w:rFonts w:ascii="PT Astra Serif" w:hAnsi="PT Astra Serif"/>
          <w:b/>
          <w:sz w:val="28"/>
          <w:szCs w:val="28"/>
        </w:rPr>
      </w:pPr>
    </w:p>
    <w:p w:rsidR="00BB05DE" w:rsidRDefault="00BB05DE" w:rsidP="00BB05DE">
      <w:pPr>
        <w:tabs>
          <w:tab w:val="left" w:pos="3719"/>
        </w:tabs>
        <w:spacing w:after="0" w:line="240" w:lineRule="auto"/>
        <w:jc w:val="center"/>
        <w:rPr>
          <w:rFonts w:ascii="PT Astra Serif" w:hAnsi="PT Astra Serif"/>
          <w:b/>
          <w:sz w:val="28"/>
          <w:szCs w:val="28"/>
        </w:rPr>
      </w:pPr>
      <w:r w:rsidRPr="00BB05DE">
        <w:rPr>
          <w:rFonts w:ascii="PT Astra Serif" w:hAnsi="PT Astra Serif"/>
          <w:b/>
          <w:sz w:val="28"/>
          <w:szCs w:val="28"/>
        </w:rPr>
        <w:t>ИЗМЕНЕНИЯ И ДОПОЛНЕНИЯ,</w:t>
      </w:r>
      <w:r w:rsidRPr="00BB05DE">
        <w:rPr>
          <w:rFonts w:ascii="PT Astra Serif" w:hAnsi="PT Astra Serif"/>
          <w:b/>
          <w:sz w:val="28"/>
          <w:szCs w:val="28"/>
        </w:rPr>
        <w:br/>
        <w:t xml:space="preserve">которые вносятся в </w:t>
      </w:r>
      <w:hyperlink r:id="rId8" w:history="1">
        <w:r w:rsidRPr="00BB05DE">
          <w:rPr>
            <w:rFonts w:ascii="PT Astra Serif" w:hAnsi="PT Astra Serif"/>
            <w:b/>
            <w:sz w:val="28"/>
            <w:szCs w:val="28"/>
          </w:rPr>
          <w:t>постановление</w:t>
        </w:r>
      </w:hyperlink>
      <w:r w:rsidRPr="00BB05DE">
        <w:rPr>
          <w:rFonts w:ascii="PT Astra Serif" w:hAnsi="PT Astra Serif"/>
          <w:b/>
          <w:sz w:val="28"/>
          <w:szCs w:val="28"/>
        </w:rPr>
        <w:t xml:space="preserve"> </w:t>
      </w:r>
      <w:r w:rsidRPr="007016DC">
        <w:rPr>
          <w:rFonts w:ascii="PT Astra Serif" w:hAnsi="PT Astra Serif"/>
          <w:b/>
          <w:sz w:val="28"/>
          <w:szCs w:val="28"/>
        </w:rPr>
        <w:t xml:space="preserve">администрации муниципального образования </w:t>
      </w:r>
      <w:proofErr w:type="spellStart"/>
      <w:r w:rsidRPr="007016DC">
        <w:rPr>
          <w:rFonts w:ascii="PT Astra Serif" w:hAnsi="PT Astra Serif"/>
          <w:b/>
          <w:sz w:val="28"/>
          <w:szCs w:val="28"/>
        </w:rPr>
        <w:t>Кимовский</w:t>
      </w:r>
      <w:proofErr w:type="spellEnd"/>
      <w:r w:rsidRPr="007016DC">
        <w:rPr>
          <w:rFonts w:ascii="PT Astra Serif" w:hAnsi="PT Astra Serif"/>
          <w:b/>
          <w:sz w:val="28"/>
          <w:szCs w:val="28"/>
        </w:rPr>
        <w:t xml:space="preserve"> район от 27.06.2014 № 1076 «Об утверждении Положения об условиях </w:t>
      </w:r>
      <w:proofErr w:type="gramStart"/>
      <w:r w:rsidRPr="007016DC">
        <w:rPr>
          <w:rFonts w:ascii="PT Astra Serif" w:hAnsi="PT Astra Serif"/>
          <w:b/>
          <w:sz w:val="28"/>
          <w:szCs w:val="28"/>
        </w:rPr>
        <w:t>оплаты труда работников муниципальных организаций муниципального образования</w:t>
      </w:r>
      <w:proofErr w:type="gramEnd"/>
      <w:r w:rsidRPr="007016DC">
        <w:rPr>
          <w:rFonts w:ascii="PT Astra Serif" w:hAnsi="PT Astra Serif"/>
          <w:b/>
          <w:sz w:val="28"/>
          <w:szCs w:val="28"/>
        </w:rPr>
        <w:t xml:space="preserve"> </w:t>
      </w:r>
      <w:proofErr w:type="spellStart"/>
      <w:r w:rsidRPr="007016DC">
        <w:rPr>
          <w:rFonts w:ascii="PT Astra Serif" w:hAnsi="PT Astra Serif"/>
          <w:b/>
          <w:sz w:val="28"/>
          <w:szCs w:val="28"/>
        </w:rPr>
        <w:t>Кимовский</w:t>
      </w:r>
      <w:proofErr w:type="spellEnd"/>
      <w:r w:rsidRPr="007016DC">
        <w:rPr>
          <w:rFonts w:ascii="PT Astra Serif" w:hAnsi="PT Astra Serif"/>
          <w:b/>
          <w:sz w:val="28"/>
          <w:szCs w:val="28"/>
        </w:rPr>
        <w:t xml:space="preserve"> район, осуществляющих образовательную деятельность»</w:t>
      </w:r>
    </w:p>
    <w:p w:rsidR="00BB05DE" w:rsidRDefault="00BB05DE" w:rsidP="00BB05DE">
      <w:pPr>
        <w:spacing w:after="0" w:line="240" w:lineRule="auto"/>
        <w:contextualSpacing/>
        <w:jc w:val="both"/>
        <w:rPr>
          <w:rFonts w:ascii="PT Astra Serif" w:hAnsi="PT Astra Serif" w:cs="Times New Roman"/>
          <w:sz w:val="28"/>
          <w:szCs w:val="28"/>
        </w:rPr>
      </w:pPr>
    </w:p>
    <w:p w:rsidR="00BB05DE" w:rsidRPr="00BB05DE" w:rsidRDefault="00BB05DE" w:rsidP="00BB05DE">
      <w:pPr>
        <w:spacing w:after="0" w:line="240" w:lineRule="auto"/>
        <w:ind w:firstLine="709"/>
        <w:contextualSpacing/>
        <w:jc w:val="both"/>
        <w:rPr>
          <w:rFonts w:ascii="PT Astra Serif" w:hAnsi="PT Astra Serif" w:cs="Times New Roman"/>
          <w:sz w:val="28"/>
          <w:szCs w:val="28"/>
        </w:rPr>
      </w:pPr>
      <w:r w:rsidRPr="00BB05DE">
        <w:rPr>
          <w:rFonts w:ascii="PT Astra Serif" w:hAnsi="PT Astra Serif" w:cs="Times New Roman"/>
          <w:sz w:val="28"/>
          <w:szCs w:val="28"/>
        </w:rPr>
        <w:t>В приложении к постановлению:</w:t>
      </w:r>
    </w:p>
    <w:p w:rsidR="00BB05DE" w:rsidRPr="00BB05DE" w:rsidRDefault="00BB05DE" w:rsidP="00BB05DE">
      <w:pPr>
        <w:spacing w:after="0" w:line="360" w:lineRule="exact"/>
        <w:ind w:firstLine="709"/>
        <w:contextualSpacing/>
        <w:jc w:val="both"/>
        <w:rPr>
          <w:rFonts w:ascii="PT Astra Serif" w:hAnsi="PT Astra Serif" w:cs="Times New Roman"/>
          <w:sz w:val="28"/>
          <w:szCs w:val="28"/>
        </w:rPr>
      </w:pPr>
      <w:r w:rsidRPr="00BB05DE">
        <w:rPr>
          <w:rFonts w:ascii="PT Astra Serif" w:hAnsi="PT Astra Serif" w:cs="Times New Roman"/>
          <w:sz w:val="28"/>
          <w:szCs w:val="28"/>
        </w:rPr>
        <w:t>1. Пункт 1 изложить в новой редакции:</w:t>
      </w:r>
    </w:p>
    <w:p w:rsidR="00BB05DE" w:rsidRPr="00BB05DE" w:rsidRDefault="00BB05DE" w:rsidP="00BB05DE">
      <w:pPr>
        <w:spacing w:after="0" w:line="360" w:lineRule="exact"/>
        <w:ind w:firstLine="709"/>
        <w:contextualSpacing/>
        <w:jc w:val="both"/>
        <w:rPr>
          <w:rFonts w:ascii="PT Astra Serif" w:hAnsi="PT Astra Serif" w:cs="Times New Roman"/>
          <w:sz w:val="28"/>
          <w:szCs w:val="28"/>
        </w:rPr>
      </w:pPr>
      <w:r w:rsidRPr="00BB05DE">
        <w:rPr>
          <w:rFonts w:ascii="PT Astra Serif" w:hAnsi="PT Astra Serif" w:cs="Times New Roman"/>
          <w:sz w:val="28"/>
          <w:szCs w:val="28"/>
        </w:rPr>
        <w:t xml:space="preserve">«1. Настоящее Положение об условиях оплаты труда работников </w:t>
      </w:r>
      <w:r w:rsidR="005D3CAB">
        <w:rPr>
          <w:rFonts w:ascii="PT Astra Serif" w:hAnsi="PT Astra Serif" w:cs="Times New Roman"/>
          <w:sz w:val="28"/>
          <w:szCs w:val="28"/>
        </w:rPr>
        <w:t>муниципальных</w:t>
      </w:r>
      <w:r w:rsidRPr="00BB05DE">
        <w:rPr>
          <w:rFonts w:ascii="PT Astra Serif" w:hAnsi="PT Astra Serif" w:cs="Times New Roman"/>
          <w:sz w:val="28"/>
          <w:szCs w:val="28"/>
        </w:rPr>
        <w:t xml:space="preserve"> организаций </w:t>
      </w:r>
      <w:r w:rsidR="00B60624">
        <w:rPr>
          <w:rFonts w:ascii="PT Astra Serif" w:hAnsi="PT Astra Serif" w:cs="Times New Roman"/>
          <w:sz w:val="28"/>
          <w:szCs w:val="28"/>
        </w:rPr>
        <w:t xml:space="preserve">муниципального образования </w:t>
      </w:r>
      <w:proofErr w:type="spellStart"/>
      <w:r w:rsidR="00B60624">
        <w:rPr>
          <w:rFonts w:ascii="PT Astra Serif" w:hAnsi="PT Astra Serif" w:cs="Times New Roman"/>
          <w:sz w:val="28"/>
          <w:szCs w:val="28"/>
        </w:rPr>
        <w:t>Кимовий</w:t>
      </w:r>
      <w:proofErr w:type="spellEnd"/>
      <w:r w:rsidR="00B60624">
        <w:rPr>
          <w:rFonts w:ascii="PT Astra Serif" w:hAnsi="PT Astra Serif" w:cs="Times New Roman"/>
          <w:sz w:val="28"/>
          <w:szCs w:val="28"/>
        </w:rPr>
        <w:t xml:space="preserve"> район</w:t>
      </w:r>
      <w:r w:rsidRPr="00BB05DE">
        <w:rPr>
          <w:rFonts w:ascii="PT Astra Serif" w:hAnsi="PT Astra Serif" w:cs="Times New Roman"/>
          <w:sz w:val="28"/>
          <w:szCs w:val="28"/>
        </w:rPr>
        <w:t xml:space="preserve">, осуществляющих образовательную деятельность (далее - Положение), разработано в целях определения условий и порядка оплаты труда работников </w:t>
      </w:r>
      <w:r w:rsidR="00B60624">
        <w:rPr>
          <w:rFonts w:ascii="PT Astra Serif" w:hAnsi="PT Astra Serif" w:cs="Times New Roman"/>
          <w:sz w:val="28"/>
          <w:szCs w:val="28"/>
        </w:rPr>
        <w:t xml:space="preserve">муниципальных организаций муниципального образования </w:t>
      </w:r>
      <w:proofErr w:type="spellStart"/>
      <w:r w:rsidR="00B60624">
        <w:rPr>
          <w:rFonts w:ascii="PT Astra Serif" w:hAnsi="PT Astra Serif" w:cs="Times New Roman"/>
          <w:sz w:val="28"/>
          <w:szCs w:val="28"/>
        </w:rPr>
        <w:t>Кимовский</w:t>
      </w:r>
      <w:proofErr w:type="spellEnd"/>
      <w:r w:rsidR="00B60624">
        <w:rPr>
          <w:rFonts w:ascii="PT Astra Serif" w:hAnsi="PT Astra Serif" w:cs="Times New Roman"/>
          <w:sz w:val="28"/>
          <w:szCs w:val="28"/>
        </w:rPr>
        <w:t xml:space="preserve"> район</w:t>
      </w:r>
      <w:r w:rsidRPr="00BB05DE">
        <w:rPr>
          <w:rFonts w:ascii="PT Astra Serif" w:hAnsi="PT Astra Serif" w:cs="Times New Roman"/>
          <w:sz w:val="28"/>
          <w:szCs w:val="28"/>
        </w:rPr>
        <w:t>,  осуществляющих образовательную деятельность (далее соответственно - Организации, работники), и включает в себя:</w:t>
      </w:r>
    </w:p>
    <w:p w:rsidR="00BB05DE" w:rsidRPr="00BB05DE" w:rsidRDefault="00BB05DE" w:rsidP="00BB05DE">
      <w:pPr>
        <w:spacing w:after="0" w:line="360" w:lineRule="exact"/>
        <w:ind w:firstLine="709"/>
        <w:contextualSpacing/>
        <w:jc w:val="both"/>
        <w:rPr>
          <w:rFonts w:ascii="PT Astra Serif" w:hAnsi="PT Astra Serif" w:cs="Times New Roman"/>
          <w:sz w:val="28"/>
          <w:szCs w:val="28"/>
        </w:rPr>
      </w:pPr>
      <w:r w:rsidRPr="00BB05DE">
        <w:rPr>
          <w:rFonts w:ascii="PT Astra Serif" w:hAnsi="PT Astra Serif" w:cs="Times New Roman"/>
          <w:sz w:val="28"/>
          <w:szCs w:val="28"/>
        </w:rPr>
        <w:t>порядок и условия оплаты труда работников Организации;</w:t>
      </w:r>
    </w:p>
    <w:p w:rsidR="00BB05DE" w:rsidRPr="00BB05DE" w:rsidRDefault="00BB05DE" w:rsidP="00BB05DE">
      <w:pPr>
        <w:spacing w:after="0" w:line="360" w:lineRule="exact"/>
        <w:ind w:firstLine="709"/>
        <w:contextualSpacing/>
        <w:jc w:val="both"/>
        <w:rPr>
          <w:rFonts w:ascii="PT Astra Serif" w:hAnsi="PT Astra Serif" w:cs="Times New Roman"/>
          <w:sz w:val="28"/>
          <w:szCs w:val="28"/>
        </w:rPr>
      </w:pPr>
      <w:r w:rsidRPr="00BB05DE">
        <w:rPr>
          <w:rFonts w:ascii="PT Astra Serif" w:hAnsi="PT Astra Serif" w:cs="Times New Roman"/>
          <w:sz w:val="28"/>
          <w:szCs w:val="28"/>
        </w:rPr>
        <w:t>условия оплаты труда руководителя Организации, его заместителей и главного бухгалтера;</w:t>
      </w:r>
    </w:p>
    <w:p w:rsidR="00BB05DE" w:rsidRPr="00BB05DE" w:rsidRDefault="00BB05DE" w:rsidP="00BB05DE">
      <w:pPr>
        <w:spacing w:after="0" w:line="360" w:lineRule="exact"/>
        <w:ind w:firstLine="709"/>
        <w:contextualSpacing/>
        <w:jc w:val="both"/>
        <w:rPr>
          <w:rFonts w:ascii="PT Astra Serif" w:hAnsi="PT Astra Serif" w:cs="Times New Roman"/>
          <w:sz w:val="28"/>
          <w:szCs w:val="28"/>
        </w:rPr>
      </w:pPr>
      <w:r w:rsidRPr="00BB05DE">
        <w:rPr>
          <w:rFonts w:ascii="PT Astra Serif" w:hAnsi="PT Astra Serif" w:cs="Times New Roman"/>
          <w:sz w:val="28"/>
          <w:szCs w:val="28"/>
        </w:rPr>
        <w:t xml:space="preserve">порядок и условия установления выплат компенсационного характера в соответствии с </w:t>
      </w:r>
      <w:hyperlink r:id="rId9" w:history="1">
        <w:r w:rsidRPr="00BB05DE">
          <w:rPr>
            <w:rFonts w:ascii="PT Astra Serif" w:hAnsi="PT Astra Serif" w:cs="Times New Roman"/>
            <w:sz w:val="28"/>
            <w:szCs w:val="28"/>
          </w:rPr>
          <w:t>Перечнем</w:t>
        </w:r>
      </w:hyperlink>
      <w:r w:rsidRPr="00BB05DE">
        <w:rPr>
          <w:rFonts w:ascii="PT Astra Serif" w:hAnsi="PT Astra Serif" w:cs="Times New Roman"/>
          <w:sz w:val="28"/>
          <w:szCs w:val="28"/>
        </w:rPr>
        <w:t xml:space="preserve"> видов выплат компенсационного характера в государственных учреждениях Тульской области, утвержденным постановлением администрации Тульской области от 30.09.2008 № 598 «О введении новых </w:t>
      </w:r>
      <w:proofErr w:type="gramStart"/>
      <w:r w:rsidRPr="00BB05DE">
        <w:rPr>
          <w:rFonts w:ascii="PT Astra Serif" w:hAnsi="PT Astra Serif" w:cs="Times New Roman"/>
          <w:sz w:val="28"/>
          <w:szCs w:val="28"/>
        </w:rPr>
        <w:t>систем оплаты труда работников государственных учреждений Тульской</w:t>
      </w:r>
      <w:proofErr w:type="gramEnd"/>
      <w:r w:rsidRPr="00BB05DE">
        <w:rPr>
          <w:rFonts w:ascii="PT Astra Serif" w:hAnsi="PT Astra Serif" w:cs="Times New Roman"/>
          <w:sz w:val="28"/>
          <w:szCs w:val="28"/>
        </w:rPr>
        <w:t xml:space="preserve"> области» (далее - Перечень видов выплат компенсационного характера);</w:t>
      </w:r>
    </w:p>
    <w:p w:rsidR="00BB05DE" w:rsidRPr="00BB05DE" w:rsidRDefault="00BB05DE" w:rsidP="00BB05DE">
      <w:pPr>
        <w:spacing w:after="0" w:line="360" w:lineRule="exact"/>
        <w:ind w:firstLine="709"/>
        <w:contextualSpacing/>
        <w:jc w:val="both"/>
        <w:rPr>
          <w:rFonts w:ascii="PT Astra Serif" w:hAnsi="PT Astra Serif" w:cs="Times New Roman"/>
          <w:sz w:val="28"/>
          <w:szCs w:val="28"/>
        </w:rPr>
      </w:pPr>
      <w:r w:rsidRPr="00BB05DE">
        <w:rPr>
          <w:rFonts w:ascii="PT Astra Serif" w:hAnsi="PT Astra Serif" w:cs="Times New Roman"/>
          <w:sz w:val="28"/>
          <w:szCs w:val="28"/>
        </w:rPr>
        <w:t xml:space="preserve">порядок и условия установления выплат стимулирующего характера в соответствии с </w:t>
      </w:r>
      <w:hyperlink r:id="rId10" w:history="1">
        <w:r w:rsidRPr="00BB05DE">
          <w:rPr>
            <w:rFonts w:ascii="PT Astra Serif" w:hAnsi="PT Astra Serif" w:cs="Times New Roman"/>
            <w:sz w:val="28"/>
            <w:szCs w:val="28"/>
          </w:rPr>
          <w:t>Перечнем</w:t>
        </w:r>
      </w:hyperlink>
      <w:r w:rsidRPr="00BB05DE">
        <w:rPr>
          <w:rFonts w:ascii="PT Astra Serif" w:hAnsi="PT Astra Serif" w:cs="Times New Roman"/>
          <w:sz w:val="28"/>
          <w:szCs w:val="28"/>
        </w:rPr>
        <w:t xml:space="preserve"> видов выплат стимулирующего характера в государственных учреждениях Тульской области, утвержденным постановлением администрации Тульской области от 30.09.2008 № 598 «О введении новых </w:t>
      </w:r>
      <w:proofErr w:type="gramStart"/>
      <w:r w:rsidRPr="00BB05DE">
        <w:rPr>
          <w:rFonts w:ascii="PT Astra Serif" w:hAnsi="PT Astra Serif" w:cs="Times New Roman"/>
          <w:sz w:val="28"/>
          <w:szCs w:val="28"/>
        </w:rPr>
        <w:t xml:space="preserve">систем оплаты труда работников государственных </w:t>
      </w:r>
      <w:r w:rsidRPr="00BB05DE">
        <w:rPr>
          <w:rFonts w:ascii="PT Astra Serif" w:hAnsi="PT Astra Serif" w:cs="Times New Roman"/>
          <w:sz w:val="28"/>
          <w:szCs w:val="28"/>
        </w:rPr>
        <w:lastRenderedPageBreak/>
        <w:t>учреждений Тульской</w:t>
      </w:r>
      <w:proofErr w:type="gramEnd"/>
      <w:r w:rsidRPr="00BB05DE">
        <w:rPr>
          <w:rFonts w:ascii="PT Astra Serif" w:hAnsi="PT Astra Serif" w:cs="Times New Roman"/>
          <w:sz w:val="28"/>
          <w:szCs w:val="28"/>
        </w:rPr>
        <w:t xml:space="preserve"> области» (далее - Перечень видов выплат стимулирующего характера);</w:t>
      </w:r>
    </w:p>
    <w:p w:rsidR="00BB05DE" w:rsidRPr="00BB05DE" w:rsidRDefault="00BB05DE" w:rsidP="00BB05DE">
      <w:pPr>
        <w:spacing w:after="0" w:line="360" w:lineRule="exact"/>
        <w:ind w:firstLine="709"/>
        <w:contextualSpacing/>
        <w:jc w:val="both"/>
        <w:rPr>
          <w:rFonts w:ascii="PT Astra Serif" w:hAnsi="PT Astra Serif" w:cs="Times New Roman"/>
          <w:sz w:val="28"/>
          <w:szCs w:val="28"/>
        </w:rPr>
      </w:pPr>
      <w:r w:rsidRPr="00BB05DE">
        <w:rPr>
          <w:rFonts w:ascii="PT Astra Serif" w:hAnsi="PT Astra Serif" w:cs="Times New Roman"/>
          <w:sz w:val="28"/>
          <w:szCs w:val="28"/>
        </w:rPr>
        <w:t>другие вопросы оплаты труда</w:t>
      </w:r>
      <w:proofErr w:type="gramStart"/>
      <w:r w:rsidRPr="00BB05DE">
        <w:rPr>
          <w:rFonts w:ascii="PT Astra Serif" w:hAnsi="PT Astra Serif" w:cs="Times New Roman"/>
          <w:sz w:val="28"/>
          <w:szCs w:val="28"/>
        </w:rPr>
        <w:t>.».</w:t>
      </w:r>
      <w:proofErr w:type="gramEnd"/>
    </w:p>
    <w:p w:rsidR="00BB05DE" w:rsidRPr="00BB05DE" w:rsidRDefault="00BB05DE" w:rsidP="00BB05DE">
      <w:pPr>
        <w:spacing w:after="0" w:line="360" w:lineRule="exact"/>
        <w:ind w:firstLine="709"/>
        <w:contextualSpacing/>
        <w:jc w:val="both"/>
        <w:rPr>
          <w:rFonts w:ascii="PT Astra Serif" w:hAnsi="PT Astra Serif" w:cs="Times New Roman"/>
          <w:sz w:val="28"/>
          <w:szCs w:val="28"/>
        </w:rPr>
      </w:pPr>
      <w:r w:rsidRPr="00BB05DE">
        <w:rPr>
          <w:rFonts w:ascii="PT Astra Serif" w:hAnsi="PT Astra Serif" w:cs="Times New Roman"/>
          <w:sz w:val="28"/>
          <w:szCs w:val="28"/>
        </w:rPr>
        <w:t>2. Пункт 4 изложить в новой редакции:</w:t>
      </w:r>
    </w:p>
    <w:p w:rsidR="00BB05DE" w:rsidRPr="00BB05DE" w:rsidRDefault="00BB05DE" w:rsidP="00BB05DE">
      <w:pPr>
        <w:spacing w:after="0" w:line="360" w:lineRule="exact"/>
        <w:ind w:firstLine="709"/>
        <w:contextualSpacing/>
        <w:jc w:val="both"/>
        <w:rPr>
          <w:rFonts w:ascii="PT Astra Serif" w:hAnsi="PT Astra Serif" w:cs="Times New Roman"/>
          <w:sz w:val="28"/>
          <w:szCs w:val="28"/>
        </w:rPr>
      </w:pPr>
      <w:r w:rsidRPr="00BB05DE">
        <w:rPr>
          <w:rFonts w:ascii="PT Astra Serif" w:hAnsi="PT Astra Serif" w:cs="Times New Roman"/>
          <w:sz w:val="28"/>
          <w:szCs w:val="28"/>
        </w:rPr>
        <w:t xml:space="preserve">«4. </w:t>
      </w:r>
      <w:proofErr w:type="gramStart"/>
      <w:r w:rsidRPr="00BB05DE">
        <w:rPr>
          <w:rFonts w:ascii="PT Astra Serif" w:hAnsi="PT Astra Serif" w:cs="Times New Roman"/>
          <w:sz w:val="28"/>
          <w:szCs w:val="28"/>
        </w:rPr>
        <w:t>Условия оплаты труда, включая размеры должностных окладов (окладов), ставок заработной платы, предусмотренные по должностям педагогических работников за норму часов преподавательской (педагогической работы) (далее – ставка), повышающих коэффициентов к должностным окладам (окладам), ставкам, надбавку за специфику работы в Организации, выплат компенсационного и стимулирующего характера, являющимися обязательными для включения в трудовой договор.».</w:t>
      </w:r>
      <w:proofErr w:type="gramEnd"/>
    </w:p>
    <w:p w:rsidR="00BB05DE" w:rsidRPr="00BB05DE" w:rsidRDefault="00BB05DE" w:rsidP="00BB05DE">
      <w:pPr>
        <w:spacing w:after="0" w:line="360" w:lineRule="exact"/>
        <w:ind w:firstLine="709"/>
        <w:contextualSpacing/>
        <w:jc w:val="both"/>
        <w:rPr>
          <w:rFonts w:ascii="PT Astra Serif" w:hAnsi="PT Astra Serif" w:cs="Times New Roman"/>
          <w:sz w:val="28"/>
          <w:szCs w:val="28"/>
        </w:rPr>
      </w:pPr>
      <w:r w:rsidRPr="00BB05DE">
        <w:rPr>
          <w:rFonts w:ascii="PT Astra Serif" w:hAnsi="PT Astra Serif" w:cs="Times New Roman"/>
          <w:sz w:val="28"/>
          <w:szCs w:val="28"/>
        </w:rPr>
        <w:t>3. Раздел 2 изложить в новой редакции:</w:t>
      </w:r>
    </w:p>
    <w:p w:rsidR="00BB05DE" w:rsidRPr="00BB05DE" w:rsidRDefault="00BB05DE" w:rsidP="00BB05DE">
      <w:pPr>
        <w:spacing w:after="0" w:line="360" w:lineRule="exact"/>
        <w:ind w:firstLine="709"/>
        <w:contextualSpacing/>
        <w:jc w:val="both"/>
        <w:rPr>
          <w:rFonts w:ascii="PT Astra Serif" w:hAnsi="PT Astra Serif" w:cs="Times New Roman"/>
          <w:sz w:val="28"/>
          <w:szCs w:val="28"/>
        </w:rPr>
      </w:pPr>
      <w:r w:rsidRPr="00BB05DE">
        <w:rPr>
          <w:rFonts w:ascii="PT Astra Serif" w:hAnsi="PT Astra Serif" w:cs="Times New Roman"/>
          <w:sz w:val="28"/>
          <w:szCs w:val="28"/>
        </w:rPr>
        <w:t>«2. Порядок и условия оплаты труда работников.</w:t>
      </w:r>
    </w:p>
    <w:p w:rsidR="00BB05DE" w:rsidRPr="00BB05DE" w:rsidRDefault="00BB05DE" w:rsidP="00BB05DE">
      <w:pPr>
        <w:spacing w:after="0" w:line="360" w:lineRule="exact"/>
        <w:ind w:firstLine="709"/>
        <w:contextualSpacing/>
        <w:jc w:val="both"/>
        <w:rPr>
          <w:rFonts w:ascii="PT Astra Serif" w:hAnsi="PT Astra Serif" w:cs="Times New Roman"/>
          <w:sz w:val="28"/>
          <w:szCs w:val="28"/>
        </w:rPr>
      </w:pPr>
      <w:r w:rsidRPr="00BB05DE">
        <w:rPr>
          <w:rFonts w:ascii="PT Astra Serif" w:hAnsi="PT Astra Serif" w:cs="Times New Roman"/>
          <w:sz w:val="28"/>
          <w:szCs w:val="28"/>
        </w:rPr>
        <w:t xml:space="preserve">10. Размеры должностных окладов, ставок работников образования Организации устанавливаются на основе отнесения занимаемых ими должностей к квалификационным уровням профессиональных квалификационных групп должностей (далее — ПКГ), утвержденным приказом Министерства здравоохранения и социального развития Российской Федерации от 05.05.2008 № 216н </w:t>
      </w:r>
      <w:r w:rsidRPr="00BB05DE">
        <w:rPr>
          <w:rFonts w:ascii="PT Astra Serif" w:hAnsi="PT Astra Serif" w:cs="Times New Roman"/>
          <w:sz w:val="28"/>
          <w:szCs w:val="28"/>
        </w:rPr>
        <w:br/>
        <w:t>«Об утверждении профессиональных квалификационных групп должностей работников образования»:</w:t>
      </w:r>
    </w:p>
    <w:p w:rsidR="00BB05DE" w:rsidRPr="00BB05DE" w:rsidRDefault="00BB05DE" w:rsidP="00BB05DE">
      <w:pPr>
        <w:spacing w:after="0" w:line="360" w:lineRule="exact"/>
        <w:ind w:firstLine="709"/>
        <w:contextualSpacing/>
        <w:jc w:val="both"/>
        <w:rPr>
          <w:rFonts w:ascii="PT Astra Serif" w:hAnsi="PT Astra Serif" w:cs="Times New Roman"/>
          <w:sz w:val="28"/>
          <w:szCs w:val="28"/>
        </w:rPr>
      </w:pPr>
    </w:p>
    <w:tbl>
      <w:tblPr>
        <w:tblW w:w="0" w:type="auto"/>
        <w:tblInd w:w="62" w:type="dxa"/>
        <w:tblLayout w:type="fixed"/>
        <w:tblCellMar>
          <w:top w:w="102" w:type="dxa"/>
          <w:left w:w="62" w:type="dxa"/>
          <w:bottom w:w="102" w:type="dxa"/>
          <w:right w:w="62" w:type="dxa"/>
        </w:tblCellMar>
        <w:tblLook w:val="04A0"/>
      </w:tblPr>
      <w:tblGrid>
        <w:gridCol w:w="7309"/>
        <w:gridCol w:w="2047"/>
      </w:tblGrid>
      <w:tr w:rsidR="00BB05DE" w:rsidRPr="00BB05DE" w:rsidTr="00AB6E9E">
        <w:tc>
          <w:tcPr>
            <w:tcW w:w="7309"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BB05DE" w:rsidRPr="00BB05DE" w:rsidRDefault="00BB05DE" w:rsidP="00BB05DE">
            <w:pPr>
              <w:spacing w:after="0" w:line="240" w:lineRule="auto"/>
              <w:contextualSpacing/>
              <w:jc w:val="center"/>
              <w:rPr>
                <w:rFonts w:ascii="PT Astra Serif" w:hAnsi="PT Astra Serif" w:cs="Times New Roman"/>
                <w:sz w:val="28"/>
                <w:szCs w:val="28"/>
              </w:rPr>
            </w:pPr>
            <w:r w:rsidRPr="00BB05DE">
              <w:rPr>
                <w:rFonts w:ascii="PT Astra Serif" w:hAnsi="PT Astra Serif" w:cs="Times New Roman"/>
                <w:sz w:val="28"/>
                <w:szCs w:val="28"/>
              </w:rPr>
              <w:t>Квалификационные уровни</w:t>
            </w:r>
          </w:p>
        </w:tc>
        <w:tc>
          <w:tcPr>
            <w:tcW w:w="2047"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BB05DE" w:rsidRPr="00BB05DE" w:rsidRDefault="00BB05DE" w:rsidP="00BB05DE">
            <w:pPr>
              <w:spacing w:after="0" w:line="240" w:lineRule="auto"/>
              <w:contextualSpacing/>
              <w:jc w:val="center"/>
              <w:rPr>
                <w:rFonts w:ascii="PT Astra Serif" w:hAnsi="PT Astra Serif" w:cs="Times New Roman"/>
                <w:sz w:val="28"/>
                <w:szCs w:val="28"/>
              </w:rPr>
            </w:pPr>
            <w:r w:rsidRPr="00BB05DE">
              <w:rPr>
                <w:rFonts w:ascii="PT Astra Serif" w:hAnsi="PT Astra Serif" w:cs="Times New Roman"/>
                <w:sz w:val="28"/>
                <w:szCs w:val="28"/>
              </w:rPr>
              <w:t>Размер, рублей</w:t>
            </w:r>
          </w:p>
        </w:tc>
      </w:tr>
      <w:tr w:rsidR="00BB05DE" w:rsidRPr="00BB05DE" w:rsidTr="00AB6E9E">
        <w:tc>
          <w:tcPr>
            <w:tcW w:w="7309"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BB05DE" w:rsidRPr="00BB05DE" w:rsidRDefault="00BB05DE" w:rsidP="00BB05DE">
            <w:pPr>
              <w:spacing w:after="0" w:line="240" w:lineRule="auto"/>
              <w:contextualSpacing/>
              <w:jc w:val="both"/>
              <w:rPr>
                <w:rFonts w:ascii="PT Astra Serif" w:hAnsi="PT Astra Serif" w:cs="Times New Roman"/>
                <w:sz w:val="28"/>
                <w:szCs w:val="28"/>
              </w:rPr>
            </w:pPr>
            <w:r w:rsidRPr="00BB05DE">
              <w:rPr>
                <w:rFonts w:ascii="PT Astra Serif" w:hAnsi="PT Astra Serif" w:cs="Times New Roman"/>
                <w:sz w:val="28"/>
                <w:szCs w:val="28"/>
              </w:rPr>
              <w:t xml:space="preserve">Должности, отнесенные к </w:t>
            </w:r>
            <w:hyperlink r:id="rId11" w:history="1">
              <w:r w:rsidRPr="00BB05DE">
                <w:rPr>
                  <w:rFonts w:ascii="PT Astra Serif" w:hAnsi="PT Astra Serif" w:cs="Times New Roman"/>
                  <w:sz w:val="28"/>
                  <w:szCs w:val="28"/>
                </w:rPr>
                <w:t>ПКГ</w:t>
              </w:r>
            </w:hyperlink>
            <w:r w:rsidRPr="00BB05DE">
              <w:rPr>
                <w:rFonts w:ascii="PT Astra Serif" w:hAnsi="PT Astra Serif" w:cs="Times New Roman"/>
                <w:sz w:val="28"/>
                <w:szCs w:val="28"/>
              </w:rPr>
              <w:t xml:space="preserve"> «Учебно-вспомогательный персонал первого уровня»</w:t>
            </w:r>
          </w:p>
        </w:tc>
        <w:tc>
          <w:tcPr>
            <w:tcW w:w="2047"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BB05DE" w:rsidRPr="00BB05DE" w:rsidRDefault="00BB05DE" w:rsidP="00AB6E9E">
            <w:pPr>
              <w:spacing w:after="0" w:line="240" w:lineRule="auto"/>
              <w:contextualSpacing/>
              <w:jc w:val="center"/>
              <w:rPr>
                <w:rFonts w:ascii="PT Astra Serif" w:hAnsi="PT Astra Serif" w:cs="Times New Roman"/>
                <w:sz w:val="28"/>
                <w:szCs w:val="28"/>
              </w:rPr>
            </w:pPr>
            <w:r w:rsidRPr="00BB05DE">
              <w:rPr>
                <w:rFonts w:ascii="PT Astra Serif" w:hAnsi="PT Astra Serif" w:cs="Times New Roman"/>
                <w:sz w:val="28"/>
                <w:szCs w:val="28"/>
              </w:rPr>
              <w:t>9668,0</w:t>
            </w:r>
          </w:p>
        </w:tc>
      </w:tr>
      <w:tr w:rsidR="00BB05DE" w:rsidRPr="00BB05DE" w:rsidTr="00AB6E9E">
        <w:tc>
          <w:tcPr>
            <w:tcW w:w="7309"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BB05DE" w:rsidRPr="00BB05DE" w:rsidRDefault="00BB05DE" w:rsidP="00BB05DE">
            <w:pPr>
              <w:spacing w:after="0" w:line="240" w:lineRule="auto"/>
              <w:contextualSpacing/>
              <w:jc w:val="both"/>
              <w:rPr>
                <w:rFonts w:ascii="PT Astra Serif" w:hAnsi="PT Astra Serif" w:cs="Times New Roman"/>
                <w:sz w:val="28"/>
                <w:szCs w:val="28"/>
              </w:rPr>
            </w:pPr>
            <w:r w:rsidRPr="00BB05DE">
              <w:rPr>
                <w:rFonts w:ascii="PT Astra Serif" w:hAnsi="PT Astra Serif" w:cs="Times New Roman"/>
                <w:sz w:val="28"/>
                <w:szCs w:val="28"/>
              </w:rPr>
              <w:t xml:space="preserve">Должности, отнесенные к </w:t>
            </w:r>
            <w:hyperlink r:id="rId12" w:history="1">
              <w:r w:rsidRPr="00BB05DE">
                <w:rPr>
                  <w:rFonts w:ascii="PT Astra Serif" w:hAnsi="PT Astra Serif" w:cs="Times New Roman"/>
                  <w:sz w:val="28"/>
                  <w:szCs w:val="28"/>
                </w:rPr>
                <w:t>ПКГ</w:t>
              </w:r>
            </w:hyperlink>
            <w:r w:rsidRPr="00BB05DE">
              <w:rPr>
                <w:rFonts w:ascii="PT Astra Serif" w:hAnsi="PT Astra Serif" w:cs="Times New Roman"/>
                <w:sz w:val="28"/>
                <w:szCs w:val="28"/>
              </w:rPr>
              <w:t xml:space="preserve"> «Учебно-вспомогательный персонал второго уровня» </w:t>
            </w:r>
          </w:p>
        </w:tc>
        <w:tc>
          <w:tcPr>
            <w:tcW w:w="2047"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BB05DE" w:rsidRPr="00BB05DE" w:rsidRDefault="00BB05DE" w:rsidP="00AB6E9E">
            <w:pPr>
              <w:spacing w:after="0" w:line="240" w:lineRule="auto"/>
              <w:contextualSpacing/>
              <w:jc w:val="center"/>
              <w:rPr>
                <w:rFonts w:ascii="PT Astra Serif" w:hAnsi="PT Astra Serif" w:cs="Times New Roman"/>
                <w:sz w:val="28"/>
                <w:szCs w:val="28"/>
              </w:rPr>
            </w:pPr>
          </w:p>
        </w:tc>
      </w:tr>
      <w:tr w:rsidR="00BB05DE" w:rsidRPr="00BB05DE" w:rsidTr="00AB6E9E">
        <w:tc>
          <w:tcPr>
            <w:tcW w:w="7309"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BB05DE" w:rsidRPr="00BB05DE" w:rsidRDefault="00BB05DE" w:rsidP="00BB05DE">
            <w:pPr>
              <w:spacing w:after="0" w:line="240" w:lineRule="auto"/>
              <w:contextualSpacing/>
              <w:jc w:val="both"/>
              <w:rPr>
                <w:rFonts w:ascii="PT Astra Serif" w:hAnsi="PT Astra Serif" w:cs="Times New Roman"/>
                <w:sz w:val="28"/>
                <w:szCs w:val="28"/>
              </w:rPr>
            </w:pPr>
            <w:r w:rsidRPr="00BB05DE">
              <w:rPr>
                <w:rFonts w:ascii="PT Astra Serif" w:hAnsi="PT Astra Serif" w:cs="Times New Roman"/>
                <w:sz w:val="28"/>
                <w:szCs w:val="28"/>
              </w:rPr>
              <w:t>1 квалификационный уровень</w:t>
            </w:r>
          </w:p>
        </w:tc>
        <w:tc>
          <w:tcPr>
            <w:tcW w:w="2047"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BB05DE" w:rsidRPr="00BB05DE" w:rsidRDefault="00BB05DE" w:rsidP="00AB6E9E">
            <w:pPr>
              <w:spacing w:after="0" w:line="240" w:lineRule="auto"/>
              <w:contextualSpacing/>
              <w:jc w:val="center"/>
              <w:rPr>
                <w:rFonts w:ascii="PT Astra Serif" w:hAnsi="PT Astra Serif" w:cs="Times New Roman"/>
                <w:sz w:val="28"/>
                <w:szCs w:val="28"/>
              </w:rPr>
            </w:pPr>
            <w:r w:rsidRPr="00BB05DE">
              <w:rPr>
                <w:rFonts w:ascii="PT Astra Serif" w:hAnsi="PT Astra Serif" w:cs="Times New Roman"/>
                <w:sz w:val="28"/>
                <w:szCs w:val="28"/>
              </w:rPr>
              <w:t>11283,0</w:t>
            </w:r>
          </w:p>
        </w:tc>
      </w:tr>
      <w:tr w:rsidR="00BB05DE" w:rsidRPr="00BB05DE" w:rsidTr="00AB6E9E">
        <w:tc>
          <w:tcPr>
            <w:tcW w:w="7309"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BB05DE" w:rsidRPr="00BB05DE" w:rsidRDefault="00BB05DE" w:rsidP="00BB05DE">
            <w:pPr>
              <w:spacing w:after="0" w:line="240" w:lineRule="auto"/>
              <w:contextualSpacing/>
              <w:jc w:val="both"/>
              <w:rPr>
                <w:rFonts w:ascii="PT Astra Serif" w:hAnsi="PT Astra Serif" w:cs="Times New Roman"/>
                <w:sz w:val="28"/>
                <w:szCs w:val="28"/>
              </w:rPr>
            </w:pPr>
            <w:r w:rsidRPr="00BB05DE">
              <w:rPr>
                <w:rFonts w:ascii="PT Astra Serif" w:hAnsi="PT Astra Serif" w:cs="Times New Roman"/>
                <w:sz w:val="28"/>
                <w:szCs w:val="28"/>
              </w:rPr>
              <w:t>2 квалификационный уровень</w:t>
            </w:r>
          </w:p>
        </w:tc>
        <w:tc>
          <w:tcPr>
            <w:tcW w:w="2047"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BB05DE" w:rsidRPr="00BB05DE" w:rsidRDefault="00BB05DE" w:rsidP="00AB6E9E">
            <w:pPr>
              <w:spacing w:after="0" w:line="240" w:lineRule="auto"/>
              <w:contextualSpacing/>
              <w:jc w:val="center"/>
              <w:rPr>
                <w:rFonts w:ascii="PT Astra Serif" w:hAnsi="PT Astra Serif" w:cs="Times New Roman"/>
                <w:sz w:val="28"/>
                <w:szCs w:val="28"/>
              </w:rPr>
            </w:pPr>
            <w:r w:rsidRPr="00BB05DE">
              <w:rPr>
                <w:rFonts w:ascii="PT Astra Serif" w:hAnsi="PT Astra Serif" w:cs="Times New Roman"/>
                <w:sz w:val="28"/>
                <w:szCs w:val="28"/>
              </w:rPr>
              <w:t>11849,0</w:t>
            </w:r>
          </w:p>
        </w:tc>
      </w:tr>
      <w:tr w:rsidR="00BB05DE" w:rsidRPr="00BB05DE" w:rsidTr="00AB6E9E">
        <w:tc>
          <w:tcPr>
            <w:tcW w:w="7309"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BB05DE" w:rsidRPr="00BB05DE" w:rsidRDefault="00BB05DE" w:rsidP="00BB05DE">
            <w:pPr>
              <w:spacing w:after="0" w:line="240" w:lineRule="auto"/>
              <w:contextualSpacing/>
              <w:jc w:val="both"/>
              <w:rPr>
                <w:rFonts w:ascii="PT Astra Serif" w:hAnsi="PT Astra Serif" w:cs="Times New Roman"/>
                <w:sz w:val="28"/>
                <w:szCs w:val="28"/>
              </w:rPr>
            </w:pPr>
            <w:r w:rsidRPr="00BB05DE">
              <w:rPr>
                <w:rFonts w:ascii="PT Astra Serif" w:hAnsi="PT Astra Serif" w:cs="Times New Roman"/>
                <w:sz w:val="28"/>
                <w:szCs w:val="28"/>
              </w:rPr>
              <w:t xml:space="preserve">Должности, отнесенные к </w:t>
            </w:r>
            <w:hyperlink r:id="rId13" w:history="1">
              <w:r w:rsidRPr="00BB05DE">
                <w:rPr>
                  <w:rFonts w:ascii="PT Astra Serif" w:hAnsi="PT Astra Serif" w:cs="Times New Roman"/>
                  <w:sz w:val="28"/>
                  <w:szCs w:val="28"/>
                </w:rPr>
                <w:t>ПКГ</w:t>
              </w:r>
            </w:hyperlink>
            <w:r w:rsidRPr="00BB05DE">
              <w:rPr>
                <w:rFonts w:ascii="PT Astra Serif" w:hAnsi="PT Astra Serif" w:cs="Times New Roman"/>
                <w:sz w:val="28"/>
                <w:szCs w:val="28"/>
              </w:rPr>
              <w:t xml:space="preserve"> «Педагогические работники»</w:t>
            </w:r>
          </w:p>
        </w:tc>
        <w:tc>
          <w:tcPr>
            <w:tcW w:w="2047"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BB05DE" w:rsidRPr="00BB05DE" w:rsidRDefault="00BB05DE" w:rsidP="00AB6E9E">
            <w:pPr>
              <w:spacing w:after="0" w:line="240" w:lineRule="auto"/>
              <w:contextualSpacing/>
              <w:jc w:val="center"/>
              <w:rPr>
                <w:rFonts w:ascii="PT Astra Serif" w:hAnsi="PT Astra Serif" w:cs="Times New Roman"/>
                <w:sz w:val="28"/>
                <w:szCs w:val="28"/>
              </w:rPr>
            </w:pPr>
          </w:p>
        </w:tc>
      </w:tr>
      <w:tr w:rsidR="00BB05DE" w:rsidRPr="00BB05DE" w:rsidTr="00AB6E9E">
        <w:tc>
          <w:tcPr>
            <w:tcW w:w="7309"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BB05DE" w:rsidRPr="00BB05DE" w:rsidRDefault="00BB05DE" w:rsidP="00BB05DE">
            <w:pPr>
              <w:spacing w:after="0" w:line="240" w:lineRule="auto"/>
              <w:contextualSpacing/>
              <w:jc w:val="both"/>
              <w:rPr>
                <w:rFonts w:ascii="PT Astra Serif" w:hAnsi="PT Astra Serif" w:cs="Times New Roman"/>
                <w:sz w:val="28"/>
                <w:szCs w:val="28"/>
              </w:rPr>
            </w:pPr>
            <w:r w:rsidRPr="00BB05DE">
              <w:rPr>
                <w:rFonts w:ascii="PT Astra Serif" w:hAnsi="PT Astra Serif" w:cs="Times New Roman"/>
                <w:sz w:val="28"/>
                <w:szCs w:val="28"/>
              </w:rPr>
              <w:t>1 квалификационный уровень</w:t>
            </w:r>
          </w:p>
        </w:tc>
        <w:tc>
          <w:tcPr>
            <w:tcW w:w="2047"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BB05DE" w:rsidRPr="00BB05DE" w:rsidRDefault="00BB05DE" w:rsidP="00AB6E9E">
            <w:pPr>
              <w:spacing w:after="0" w:line="240" w:lineRule="auto"/>
              <w:contextualSpacing/>
              <w:jc w:val="center"/>
              <w:rPr>
                <w:rFonts w:ascii="PT Astra Serif" w:hAnsi="PT Astra Serif" w:cs="Times New Roman"/>
                <w:sz w:val="28"/>
                <w:szCs w:val="28"/>
              </w:rPr>
            </w:pPr>
            <w:r w:rsidRPr="00BB05DE">
              <w:rPr>
                <w:rFonts w:ascii="PT Astra Serif" w:hAnsi="PT Astra Serif" w:cs="Times New Roman"/>
                <w:sz w:val="28"/>
                <w:szCs w:val="28"/>
              </w:rPr>
              <w:t>17498,0</w:t>
            </w:r>
          </w:p>
        </w:tc>
      </w:tr>
      <w:tr w:rsidR="00BB05DE" w:rsidRPr="00BB05DE" w:rsidTr="00AB6E9E">
        <w:tc>
          <w:tcPr>
            <w:tcW w:w="7309"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BB05DE" w:rsidRPr="00BB05DE" w:rsidRDefault="00BB05DE" w:rsidP="00BB05DE">
            <w:pPr>
              <w:spacing w:after="0" w:line="240" w:lineRule="auto"/>
              <w:contextualSpacing/>
              <w:jc w:val="both"/>
              <w:rPr>
                <w:rFonts w:ascii="PT Astra Serif" w:hAnsi="PT Astra Serif" w:cs="Times New Roman"/>
                <w:sz w:val="28"/>
                <w:szCs w:val="28"/>
              </w:rPr>
            </w:pPr>
            <w:r w:rsidRPr="00BB05DE">
              <w:rPr>
                <w:rFonts w:ascii="PT Astra Serif" w:hAnsi="PT Astra Serif" w:cs="Times New Roman"/>
                <w:sz w:val="28"/>
                <w:szCs w:val="28"/>
              </w:rPr>
              <w:t>2 квалификационный уровень</w:t>
            </w:r>
          </w:p>
        </w:tc>
        <w:tc>
          <w:tcPr>
            <w:tcW w:w="2047"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BB05DE" w:rsidRPr="00BB05DE" w:rsidRDefault="00BB05DE" w:rsidP="00AB6E9E">
            <w:pPr>
              <w:spacing w:after="0" w:line="240" w:lineRule="auto"/>
              <w:contextualSpacing/>
              <w:jc w:val="center"/>
              <w:rPr>
                <w:rFonts w:ascii="PT Astra Serif" w:hAnsi="PT Astra Serif" w:cs="Times New Roman"/>
                <w:sz w:val="28"/>
                <w:szCs w:val="28"/>
              </w:rPr>
            </w:pPr>
            <w:r w:rsidRPr="00BB05DE">
              <w:rPr>
                <w:rFonts w:ascii="PT Astra Serif" w:hAnsi="PT Astra Serif" w:cs="Times New Roman"/>
                <w:sz w:val="28"/>
                <w:szCs w:val="28"/>
              </w:rPr>
              <w:t>18370,0</w:t>
            </w:r>
          </w:p>
        </w:tc>
      </w:tr>
      <w:tr w:rsidR="00BB05DE" w:rsidRPr="00BB05DE" w:rsidTr="00AB6E9E">
        <w:tc>
          <w:tcPr>
            <w:tcW w:w="7309"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BB05DE" w:rsidRPr="00BB05DE" w:rsidRDefault="00BB05DE" w:rsidP="00BB05DE">
            <w:pPr>
              <w:spacing w:after="0" w:line="240" w:lineRule="auto"/>
              <w:contextualSpacing/>
              <w:jc w:val="both"/>
              <w:rPr>
                <w:rFonts w:ascii="PT Astra Serif" w:hAnsi="PT Astra Serif" w:cs="Times New Roman"/>
                <w:sz w:val="28"/>
                <w:szCs w:val="28"/>
              </w:rPr>
            </w:pPr>
            <w:r w:rsidRPr="00BB05DE">
              <w:rPr>
                <w:rFonts w:ascii="PT Astra Serif" w:hAnsi="PT Astra Serif" w:cs="Times New Roman"/>
                <w:sz w:val="28"/>
                <w:szCs w:val="28"/>
              </w:rPr>
              <w:t>3 квалификационный уровень</w:t>
            </w:r>
          </w:p>
        </w:tc>
        <w:tc>
          <w:tcPr>
            <w:tcW w:w="2047"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BB05DE" w:rsidRPr="00BB05DE" w:rsidRDefault="00BB05DE" w:rsidP="00AB6E9E">
            <w:pPr>
              <w:spacing w:after="0" w:line="240" w:lineRule="auto"/>
              <w:contextualSpacing/>
              <w:jc w:val="center"/>
              <w:rPr>
                <w:rFonts w:ascii="PT Astra Serif" w:hAnsi="PT Astra Serif" w:cs="Times New Roman"/>
                <w:sz w:val="28"/>
                <w:szCs w:val="28"/>
              </w:rPr>
            </w:pPr>
            <w:r w:rsidRPr="00BB05DE">
              <w:rPr>
                <w:rFonts w:ascii="PT Astra Serif" w:hAnsi="PT Astra Serif" w:cs="Times New Roman"/>
                <w:sz w:val="28"/>
                <w:szCs w:val="28"/>
              </w:rPr>
              <w:t>18893,0</w:t>
            </w:r>
          </w:p>
        </w:tc>
      </w:tr>
      <w:tr w:rsidR="00BB05DE" w:rsidRPr="00BB05DE" w:rsidTr="00AB6E9E">
        <w:tc>
          <w:tcPr>
            <w:tcW w:w="7309"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BB05DE" w:rsidRPr="00BB05DE" w:rsidRDefault="00BB05DE" w:rsidP="00BB05DE">
            <w:pPr>
              <w:spacing w:after="0" w:line="240" w:lineRule="auto"/>
              <w:contextualSpacing/>
              <w:jc w:val="both"/>
              <w:rPr>
                <w:rFonts w:ascii="PT Astra Serif" w:hAnsi="PT Astra Serif" w:cs="Times New Roman"/>
                <w:sz w:val="28"/>
                <w:szCs w:val="28"/>
              </w:rPr>
            </w:pPr>
            <w:r w:rsidRPr="00BB05DE">
              <w:rPr>
                <w:rFonts w:ascii="PT Astra Serif" w:hAnsi="PT Astra Serif" w:cs="Times New Roman"/>
                <w:sz w:val="28"/>
                <w:szCs w:val="28"/>
              </w:rPr>
              <w:t>4 квалификационный уровень</w:t>
            </w:r>
          </w:p>
        </w:tc>
        <w:tc>
          <w:tcPr>
            <w:tcW w:w="2047"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BB05DE" w:rsidRPr="00BB05DE" w:rsidRDefault="00BB05DE" w:rsidP="00AB6E9E">
            <w:pPr>
              <w:spacing w:after="0" w:line="240" w:lineRule="auto"/>
              <w:contextualSpacing/>
              <w:jc w:val="center"/>
              <w:rPr>
                <w:rFonts w:ascii="PT Astra Serif" w:hAnsi="PT Astra Serif" w:cs="Times New Roman"/>
                <w:sz w:val="28"/>
                <w:szCs w:val="28"/>
              </w:rPr>
            </w:pPr>
            <w:r w:rsidRPr="00BB05DE">
              <w:rPr>
                <w:rFonts w:ascii="PT Astra Serif" w:hAnsi="PT Astra Serif" w:cs="Times New Roman"/>
                <w:sz w:val="28"/>
                <w:szCs w:val="28"/>
              </w:rPr>
              <w:t>19242,0</w:t>
            </w:r>
          </w:p>
        </w:tc>
      </w:tr>
      <w:tr w:rsidR="00BB05DE" w:rsidRPr="00BB05DE" w:rsidTr="00AB6E9E">
        <w:tc>
          <w:tcPr>
            <w:tcW w:w="7309"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BB05DE" w:rsidRPr="00BB05DE" w:rsidRDefault="00BB05DE" w:rsidP="00BB05DE">
            <w:pPr>
              <w:spacing w:after="0" w:line="240" w:lineRule="auto"/>
              <w:contextualSpacing/>
              <w:jc w:val="both"/>
              <w:rPr>
                <w:rFonts w:ascii="PT Astra Serif" w:hAnsi="PT Astra Serif" w:cs="Times New Roman"/>
                <w:sz w:val="28"/>
                <w:szCs w:val="28"/>
              </w:rPr>
            </w:pPr>
            <w:r w:rsidRPr="00BB05DE">
              <w:rPr>
                <w:rFonts w:ascii="PT Astra Serif" w:hAnsi="PT Astra Serif" w:cs="Times New Roman"/>
                <w:sz w:val="28"/>
                <w:szCs w:val="28"/>
              </w:rPr>
              <w:lastRenderedPageBreak/>
              <w:t xml:space="preserve">Должности, отнесенные к </w:t>
            </w:r>
            <w:hyperlink r:id="rId14" w:history="1">
              <w:r w:rsidRPr="00BB05DE">
                <w:rPr>
                  <w:rFonts w:ascii="PT Astra Serif" w:hAnsi="PT Astra Serif" w:cs="Times New Roman"/>
                  <w:sz w:val="28"/>
                  <w:szCs w:val="28"/>
                </w:rPr>
                <w:t>ПКГ</w:t>
              </w:r>
            </w:hyperlink>
            <w:r w:rsidRPr="00BB05DE">
              <w:rPr>
                <w:rFonts w:ascii="PT Astra Serif" w:hAnsi="PT Astra Serif" w:cs="Times New Roman"/>
                <w:sz w:val="28"/>
                <w:szCs w:val="28"/>
              </w:rPr>
              <w:t xml:space="preserve"> «Руководители структурных подразделений»</w:t>
            </w:r>
          </w:p>
        </w:tc>
        <w:tc>
          <w:tcPr>
            <w:tcW w:w="2047"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BB05DE" w:rsidRPr="00BB05DE" w:rsidRDefault="00BB05DE" w:rsidP="00AB6E9E">
            <w:pPr>
              <w:spacing w:after="0" w:line="240" w:lineRule="auto"/>
              <w:contextualSpacing/>
              <w:jc w:val="center"/>
              <w:rPr>
                <w:rFonts w:ascii="PT Astra Serif" w:hAnsi="PT Astra Serif" w:cs="Times New Roman"/>
                <w:sz w:val="28"/>
                <w:szCs w:val="28"/>
              </w:rPr>
            </w:pPr>
          </w:p>
        </w:tc>
      </w:tr>
      <w:tr w:rsidR="00BB05DE" w:rsidRPr="00BB05DE" w:rsidTr="00AB6E9E">
        <w:tc>
          <w:tcPr>
            <w:tcW w:w="7309"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BB05DE" w:rsidRPr="00BB05DE" w:rsidRDefault="00BB05DE" w:rsidP="00BB05DE">
            <w:pPr>
              <w:spacing w:after="0" w:line="240" w:lineRule="auto"/>
              <w:contextualSpacing/>
              <w:jc w:val="both"/>
              <w:rPr>
                <w:rFonts w:ascii="PT Astra Serif" w:hAnsi="PT Astra Serif" w:cs="Times New Roman"/>
                <w:sz w:val="28"/>
                <w:szCs w:val="28"/>
              </w:rPr>
            </w:pPr>
            <w:r w:rsidRPr="00BB05DE">
              <w:rPr>
                <w:rFonts w:ascii="PT Astra Serif" w:hAnsi="PT Astra Serif" w:cs="Times New Roman"/>
                <w:sz w:val="28"/>
                <w:szCs w:val="28"/>
              </w:rPr>
              <w:t>1 квалификационный уровень</w:t>
            </w:r>
          </w:p>
        </w:tc>
        <w:tc>
          <w:tcPr>
            <w:tcW w:w="2047"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BB05DE" w:rsidRPr="00BB05DE" w:rsidRDefault="00BB05DE" w:rsidP="00AB6E9E">
            <w:pPr>
              <w:spacing w:after="0" w:line="240" w:lineRule="auto"/>
              <w:contextualSpacing/>
              <w:jc w:val="center"/>
              <w:rPr>
                <w:rFonts w:ascii="PT Astra Serif" w:hAnsi="PT Astra Serif" w:cs="Times New Roman"/>
                <w:sz w:val="28"/>
                <w:szCs w:val="28"/>
              </w:rPr>
            </w:pPr>
            <w:r w:rsidRPr="00BB05DE">
              <w:rPr>
                <w:rFonts w:ascii="PT Astra Serif" w:hAnsi="PT Astra Serif" w:cs="Times New Roman"/>
                <w:sz w:val="28"/>
                <w:szCs w:val="28"/>
              </w:rPr>
              <w:t>20297,0</w:t>
            </w:r>
          </w:p>
        </w:tc>
      </w:tr>
      <w:tr w:rsidR="00BB05DE" w:rsidRPr="00BB05DE" w:rsidTr="00AB6E9E">
        <w:tc>
          <w:tcPr>
            <w:tcW w:w="7309"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BB05DE" w:rsidRPr="00BB05DE" w:rsidRDefault="00BB05DE" w:rsidP="00BB05DE">
            <w:pPr>
              <w:spacing w:after="0" w:line="240" w:lineRule="auto"/>
              <w:contextualSpacing/>
              <w:jc w:val="both"/>
              <w:rPr>
                <w:rFonts w:ascii="PT Astra Serif" w:hAnsi="PT Astra Serif" w:cs="Times New Roman"/>
                <w:sz w:val="28"/>
                <w:szCs w:val="28"/>
              </w:rPr>
            </w:pPr>
            <w:r w:rsidRPr="00BB05DE">
              <w:rPr>
                <w:rFonts w:ascii="PT Astra Serif" w:hAnsi="PT Astra Serif" w:cs="Times New Roman"/>
                <w:sz w:val="28"/>
                <w:szCs w:val="28"/>
              </w:rPr>
              <w:t>2 квалификационный уровень</w:t>
            </w:r>
          </w:p>
        </w:tc>
        <w:tc>
          <w:tcPr>
            <w:tcW w:w="2047"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BB05DE" w:rsidRPr="00BB05DE" w:rsidRDefault="00BB05DE" w:rsidP="00AB6E9E">
            <w:pPr>
              <w:spacing w:after="0" w:line="240" w:lineRule="auto"/>
              <w:contextualSpacing/>
              <w:jc w:val="center"/>
              <w:rPr>
                <w:rFonts w:ascii="PT Astra Serif" w:hAnsi="PT Astra Serif" w:cs="Times New Roman"/>
                <w:sz w:val="28"/>
                <w:szCs w:val="28"/>
              </w:rPr>
            </w:pPr>
            <w:r w:rsidRPr="00BB05DE">
              <w:rPr>
                <w:rFonts w:ascii="PT Astra Serif" w:hAnsi="PT Astra Serif" w:cs="Times New Roman"/>
                <w:sz w:val="28"/>
                <w:szCs w:val="28"/>
              </w:rPr>
              <w:t>21311,0</w:t>
            </w:r>
          </w:p>
        </w:tc>
      </w:tr>
      <w:tr w:rsidR="00BB05DE" w:rsidRPr="00BB05DE" w:rsidTr="00AB6E9E">
        <w:tc>
          <w:tcPr>
            <w:tcW w:w="7309"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BB05DE" w:rsidRPr="00BB05DE" w:rsidRDefault="00BB05DE" w:rsidP="00BB05DE">
            <w:pPr>
              <w:spacing w:after="0" w:line="240" w:lineRule="auto"/>
              <w:contextualSpacing/>
              <w:jc w:val="both"/>
              <w:rPr>
                <w:rFonts w:ascii="PT Astra Serif" w:hAnsi="PT Astra Serif" w:cs="Times New Roman"/>
                <w:sz w:val="28"/>
                <w:szCs w:val="28"/>
              </w:rPr>
            </w:pPr>
            <w:r w:rsidRPr="00BB05DE">
              <w:rPr>
                <w:rFonts w:ascii="PT Astra Serif" w:hAnsi="PT Astra Serif" w:cs="Times New Roman"/>
                <w:sz w:val="28"/>
                <w:szCs w:val="28"/>
              </w:rPr>
              <w:t>3 квалификационный уровень</w:t>
            </w:r>
          </w:p>
        </w:tc>
        <w:tc>
          <w:tcPr>
            <w:tcW w:w="2047"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BB05DE" w:rsidRPr="00BB05DE" w:rsidRDefault="00BB05DE" w:rsidP="00AB6E9E">
            <w:pPr>
              <w:spacing w:after="0" w:line="240" w:lineRule="auto"/>
              <w:contextualSpacing/>
              <w:jc w:val="center"/>
              <w:rPr>
                <w:rFonts w:ascii="PT Astra Serif" w:hAnsi="PT Astra Serif" w:cs="Times New Roman"/>
                <w:sz w:val="28"/>
                <w:szCs w:val="28"/>
              </w:rPr>
            </w:pPr>
            <w:r w:rsidRPr="00BB05DE">
              <w:rPr>
                <w:rFonts w:ascii="PT Astra Serif" w:hAnsi="PT Astra Serif" w:cs="Times New Roman"/>
                <w:sz w:val="28"/>
                <w:szCs w:val="28"/>
              </w:rPr>
              <w:t>21922,0</w:t>
            </w:r>
          </w:p>
        </w:tc>
      </w:tr>
    </w:tbl>
    <w:p w:rsidR="00BB05DE" w:rsidRPr="00BB05DE" w:rsidRDefault="00BB05DE" w:rsidP="00AB6E9E">
      <w:pPr>
        <w:spacing w:after="0" w:line="360" w:lineRule="exact"/>
        <w:ind w:firstLine="709"/>
        <w:contextualSpacing/>
        <w:jc w:val="both"/>
        <w:rPr>
          <w:rFonts w:ascii="PT Astra Serif" w:hAnsi="PT Astra Serif" w:cs="Times New Roman"/>
          <w:sz w:val="28"/>
          <w:szCs w:val="28"/>
        </w:rPr>
      </w:pPr>
      <w:r w:rsidRPr="00BB05DE">
        <w:rPr>
          <w:rFonts w:ascii="PT Astra Serif" w:hAnsi="PT Astra Serif" w:cs="Times New Roman"/>
          <w:sz w:val="28"/>
          <w:szCs w:val="28"/>
        </w:rPr>
        <w:t>Должностные оклады заместителей руководителей структурных подразделений Организации устанавливаются на 10 процентов ниже окладов соответствующих руководителей.</w:t>
      </w:r>
    </w:p>
    <w:p w:rsidR="00BB05DE" w:rsidRPr="00BB05DE" w:rsidRDefault="00BB05DE" w:rsidP="00BB05DE">
      <w:pPr>
        <w:spacing w:after="0" w:line="360" w:lineRule="exact"/>
        <w:ind w:firstLine="709"/>
        <w:contextualSpacing/>
        <w:jc w:val="both"/>
        <w:rPr>
          <w:rFonts w:ascii="PT Astra Serif" w:hAnsi="PT Astra Serif" w:cs="Times New Roman"/>
          <w:sz w:val="28"/>
          <w:szCs w:val="28"/>
        </w:rPr>
      </w:pPr>
      <w:r w:rsidRPr="00BB05DE">
        <w:rPr>
          <w:rFonts w:ascii="PT Astra Serif" w:hAnsi="PT Astra Serif" w:cs="Times New Roman"/>
          <w:sz w:val="28"/>
          <w:szCs w:val="28"/>
        </w:rPr>
        <w:t>Должностные оклады, ставки работников Организации, деятельность которых связана с образовательным процессом, увеличивается на 100 рублей - размер ежемесячной денежной компенсации на обеспечение книгоиздательской продукцией и периодическими изданиями, установленный по состоянию на 31 декабря 2012 года.</w:t>
      </w:r>
    </w:p>
    <w:p w:rsidR="00BB05DE" w:rsidRPr="00BB05DE" w:rsidRDefault="00BB05DE" w:rsidP="00BB05DE">
      <w:pPr>
        <w:spacing w:after="0" w:line="360" w:lineRule="exact"/>
        <w:ind w:firstLine="709"/>
        <w:contextualSpacing/>
        <w:jc w:val="both"/>
        <w:rPr>
          <w:rFonts w:ascii="PT Astra Serif" w:hAnsi="PT Astra Serif" w:cs="Times New Roman"/>
          <w:sz w:val="28"/>
          <w:szCs w:val="28"/>
        </w:rPr>
      </w:pPr>
      <w:r w:rsidRPr="00BB05DE">
        <w:rPr>
          <w:rFonts w:ascii="PT Astra Serif" w:hAnsi="PT Astra Serif" w:cs="Times New Roman"/>
          <w:sz w:val="28"/>
          <w:szCs w:val="28"/>
        </w:rPr>
        <w:t>10.1. Размеры должностных окладов работников Организации, занимающих должности, не включенные в ПКГ, утвержденные приказом Министерства здравоохранения и социального развития Российской Федерации от 05.05.2008 № 216н «Об утверждении профессиональных квалификационных групп должностей работников образования»:</w:t>
      </w:r>
      <w:r w:rsidR="00AB6E9E" w:rsidRPr="00BB05DE">
        <w:rPr>
          <w:rFonts w:ascii="PT Astra Serif" w:hAnsi="PT Astra Serif" w:cs="Times New Roman"/>
          <w:sz w:val="28"/>
          <w:szCs w:val="28"/>
        </w:rPr>
        <w:t xml:space="preserve"> </w:t>
      </w:r>
    </w:p>
    <w:tbl>
      <w:tblPr>
        <w:tblW w:w="0" w:type="auto"/>
        <w:tblInd w:w="62" w:type="dxa"/>
        <w:tblLayout w:type="fixed"/>
        <w:tblCellMar>
          <w:top w:w="102" w:type="dxa"/>
          <w:left w:w="62" w:type="dxa"/>
          <w:bottom w:w="102" w:type="dxa"/>
          <w:right w:w="62" w:type="dxa"/>
        </w:tblCellMar>
        <w:tblLook w:val="04A0"/>
      </w:tblPr>
      <w:tblGrid>
        <w:gridCol w:w="6791"/>
        <w:gridCol w:w="2565"/>
      </w:tblGrid>
      <w:tr w:rsidR="00BB05DE" w:rsidRPr="00BB05DE" w:rsidTr="00AB6E9E">
        <w:tc>
          <w:tcPr>
            <w:tcW w:w="679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BB05DE" w:rsidRPr="00BB05DE" w:rsidRDefault="00BB05DE" w:rsidP="00AB6E9E">
            <w:pPr>
              <w:spacing w:after="0" w:line="240" w:lineRule="auto"/>
              <w:contextualSpacing/>
              <w:jc w:val="center"/>
              <w:rPr>
                <w:rFonts w:ascii="PT Astra Serif" w:hAnsi="PT Astra Serif" w:cs="Times New Roman"/>
                <w:sz w:val="28"/>
                <w:szCs w:val="28"/>
              </w:rPr>
            </w:pPr>
            <w:r w:rsidRPr="00BB05DE">
              <w:rPr>
                <w:rFonts w:ascii="PT Astra Serif" w:hAnsi="PT Astra Serif" w:cs="Times New Roman"/>
                <w:sz w:val="28"/>
                <w:szCs w:val="28"/>
              </w:rPr>
              <w:t>Должности</w:t>
            </w:r>
          </w:p>
        </w:tc>
        <w:tc>
          <w:tcPr>
            <w:tcW w:w="2565"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bottom"/>
          </w:tcPr>
          <w:p w:rsidR="00BB05DE" w:rsidRPr="00BB05DE" w:rsidRDefault="00BB05DE" w:rsidP="00AB6E9E">
            <w:pPr>
              <w:spacing w:after="0" w:line="240" w:lineRule="auto"/>
              <w:contextualSpacing/>
              <w:jc w:val="center"/>
              <w:rPr>
                <w:rFonts w:ascii="PT Astra Serif" w:hAnsi="PT Astra Serif" w:cs="Times New Roman"/>
                <w:sz w:val="28"/>
                <w:szCs w:val="28"/>
              </w:rPr>
            </w:pPr>
            <w:r w:rsidRPr="00BB05DE">
              <w:rPr>
                <w:rFonts w:ascii="PT Astra Serif" w:hAnsi="PT Astra Serif" w:cs="Times New Roman"/>
                <w:sz w:val="28"/>
                <w:szCs w:val="28"/>
              </w:rPr>
              <w:t>Размер, рублей</w:t>
            </w:r>
          </w:p>
        </w:tc>
      </w:tr>
      <w:tr w:rsidR="00BB05DE" w:rsidRPr="00BB05DE" w:rsidTr="00AB6E9E">
        <w:trPr>
          <w:trHeight w:val="463"/>
        </w:trPr>
        <w:tc>
          <w:tcPr>
            <w:tcW w:w="679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BB05DE" w:rsidRPr="00BB05DE" w:rsidRDefault="00BB05DE" w:rsidP="00AB6E9E">
            <w:pPr>
              <w:spacing w:after="0" w:line="240" w:lineRule="auto"/>
              <w:contextualSpacing/>
              <w:jc w:val="both"/>
              <w:rPr>
                <w:rFonts w:ascii="PT Astra Serif" w:hAnsi="PT Astra Serif" w:cs="Times New Roman"/>
                <w:sz w:val="28"/>
                <w:szCs w:val="28"/>
              </w:rPr>
            </w:pPr>
            <w:r w:rsidRPr="00BB05DE">
              <w:rPr>
                <w:rFonts w:ascii="PT Astra Serif" w:hAnsi="PT Astra Serif" w:cs="Times New Roman"/>
                <w:sz w:val="28"/>
                <w:szCs w:val="28"/>
              </w:rPr>
              <w:t>Советник директора по воспитанию и взаимодействию с детскими общественными объединениями</w:t>
            </w:r>
          </w:p>
        </w:tc>
        <w:tc>
          <w:tcPr>
            <w:tcW w:w="2565"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bottom"/>
          </w:tcPr>
          <w:p w:rsidR="00BB05DE" w:rsidRPr="00BB05DE" w:rsidRDefault="00BB05DE" w:rsidP="00AB6E9E">
            <w:pPr>
              <w:spacing w:after="0" w:line="240" w:lineRule="auto"/>
              <w:contextualSpacing/>
              <w:jc w:val="center"/>
              <w:rPr>
                <w:rFonts w:ascii="PT Astra Serif" w:hAnsi="PT Astra Serif" w:cs="Times New Roman"/>
                <w:sz w:val="28"/>
                <w:szCs w:val="28"/>
              </w:rPr>
            </w:pPr>
            <w:r w:rsidRPr="00BB05DE">
              <w:rPr>
                <w:rFonts w:ascii="PT Astra Serif" w:hAnsi="PT Astra Serif" w:cs="Times New Roman"/>
                <w:sz w:val="28"/>
                <w:szCs w:val="28"/>
              </w:rPr>
              <w:t>19242,0</w:t>
            </w:r>
          </w:p>
        </w:tc>
      </w:tr>
    </w:tbl>
    <w:p w:rsidR="00BB05DE" w:rsidRPr="00BB05DE" w:rsidRDefault="00BB05DE" w:rsidP="00BB05DE">
      <w:pPr>
        <w:spacing w:after="0" w:line="360" w:lineRule="exact"/>
        <w:ind w:firstLine="709"/>
        <w:contextualSpacing/>
        <w:jc w:val="both"/>
        <w:rPr>
          <w:rFonts w:ascii="PT Astra Serif" w:hAnsi="PT Astra Serif" w:cs="Times New Roman"/>
          <w:sz w:val="28"/>
          <w:szCs w:val="28"/>
        </w:rPr>
      </w:pPr>
      <w:r w:rsidRPr="00BB05DE">
        <w:rPr>
          <w:rFonts w:ascii="PT Astra Serif" w:hAnsi="PT Astra Serif" w:cs="Times New Roman"/>
          <w:sz w:val="28"/>
          <w:szCs w:val="28"/>
        </w:rPr>
        <w:t xml:space="preserve">Должностной оклад работников по должности советник директора по воспитанию и взаимодействию с детскими общественными объединениями увеличивается на 100 рублей - размер ежемесячной денежной компенсации на обеспечение книгоиздательской продукцией и периодическими изданиями, установленный по состоянию на 31 декабря 2012 года. </w:t>
      </w:r>
    </w:p>
    <w:p w:rsidR="00AB6E9E" w:rsidRPr="00AB6E9E" w:rsidRDefault="00AB6E9E" w:rsidP="00AB6E9E">
      <w:pPr>
        <w:spacing w:after="0" w:line="240" w:lineRule="auto"/>
        <w:ind w:firstLine="709"/>
        <w:contextualSpacing/>
        <w:jc w:val="both"/>
        <w:rPr>
          <w:rFonts w:ascii="PT Astra Serif" w:hAnsi="PT Astra Serif" w:cs="Times New Roman"/>
          <w:sz w:val="28"/>
          <w:szCs w:val="28"/>
        </w:rPr>
      </w:pPr>
      <w:r w:rsidRPr="00AB6E9E">
        <w:rPr>
          <w:rFonts w:ascii="PT Astra Serif" w:hAnsi="PT Astra Serif" w:cs="Times New Roman"/>
          <w:sz w:val="28"/>
          <w:szCs w:val="28"/>
        </w:rPr>
        <w:t>1</w:t>
      </w:r>
      <w:r>
        <w:rPr>
          <w:rFonts w:ascii="PT Astra Serif" w:hAnsi="PT Astra Serif" w:cs="Times New Roman"/>
          <w:sz w:val="28"/>
          <w:szCs w:val="28"/>
        </w:rPr>
        <w:t>1</w:t>
      </w:r>
      <w:r w:rsidRPr="00AB6E9E">
        <w:rPr>
          <w:rFonts w:ascii="PT Astra Serif" w:hAnsi="PT Astra Serif" w:cs="Times New Roman"/>
          <w:sz w:val="28"/>
          <w:szCs w:val="28"/>
        </w:rPr>
        <w:t xml:space="preserve">. Размеры должностных окладов работников, занимающих должности служащих, устанавливаются на основе отнесения занимаемых ими должностей к квалификационным уровням </w:t>
      </w:r>
      <w:hyperlink r:id="rId15" w:history="1">
        <w:r w:rsidRPr="00AB6E9E">
          <w:rPr>
            <w:rFonts w:ascii="PT Astra Serif" w:hAnsi="PT Astra Serif" w:cs="Times New Roman"/>
            <w:sz w:val="28"/>
            <w:szCs w:val="28"/>
          </w:rPr>
          <w:t>ПКГ</w:t>
        </w:r>
      </w:hyperlink>
      <w:r w:rsidRPr="00AB6E9E">
        <w:rPr>
          <w:rFonts w:ascii="PT Astra Serif" w:hAnsi="PT Astra Serif" w:cs="Times New Roman"/>
          <w:sz w:val="28"/>
          <w:szCs w:val="28"/>
        </w:rPr>
        <w:t xml:space="preserve">, утвержденным приказом Министерства здравоохранения и социального развития Российской Федерации от 29.05.2008 № 247н «Об утверждении профессиональных квалификационных групп общеотраслевых должностей руководителей, специалистов и служащих»: </w:t>
      </w:r>
    </w:p>
    <w:tbl>
      <w:tblPr>
        <w:tblW w:w="0" w:type="auto"/>
        <w:tblInd w:w="62" w:type="dxa"/>
        <w:tblLayout w:type="fixed"/>
        <w:tblCellMar>
          <w:top w:w="102" w:type="dxa"/>
          <w:left w:w="62" w:type="dxa"/>
          <w:bottom w:w="102" w:type="dxa"/>
          <w:right w:w="62" w:type="dxa"/>
        </w:tblCellMar>
        <w:tblLook w:val="04A0"/>
      </w:tblPr>
      <w:tblGrid>
        <w:gridCol w:w="7309"/>
        <w:gridCol w:w="2047"/>
      </w:tblGrid>
      <w:tr w:rsidR="00AB6E9E" w:rsidRPr="00AB6E9E" w:rsidTr="00AB6E9E">
        <w:tc>
          <w:tcPr>
            <w:tcW w:w="7309"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AB6E9E" w:rsidRPr="00AB6E9E" w:rsidRDefault="00AB6E9E" w:rsidP="00AB6E9E">
            <w:pPr>
              <w:spacing w:after="0" w:line="240" w:lineRule="auto"/>
              <w:contextualSpacing/>
              <w:jc w:val="center"/>
              <w:rPr>
                <w:rFonts w:ascii="PT Astra Serif" w:hAnsi="PT Astra Serif" w:cs="Times New Roman"/>
                <w:sz w:val="28"/>
                <w:szCs w:val="28"/>
              </w:rPr>
            </w:pPr>
            <w:r w:rsidRPr="00AB6E9E">
              <w:rPr>
                <w:rFonts w:ascii="PT Astra Serif" w:hAnsi="PT Astra Serif" w:cs="Times New Roman"/>
                <w:sz w:val="28"/>
                <w:szCs w:val="28"/>
              </w:rPr>
              <w:t>Квалификационные уровни</w:t>
            </w:r>
          </w:p>
        </w:tc>
        <w:tc>
          <w:tcPr>
            <w:tcW w:w="2047"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AB6E9E" w:rsidRPr="00AB6E9E" w:rsidRDefault="00AB6E9E" w:rsidP="00AB6E9E">
            <w:pPr>
              <w:spacing w:after="0" w:line="240" w:lineRule="auto"/>
              <w:contextualSpacing/>
              <w:jc w:val="center"/>
              <w:rPr>
                <w:rFonts w:ascii="PT Astra Serif" w:hAnsi="PT Astra Serif" w:cs="Times New Roman"/>
                <w:sz w:val="28"/>
                <w:szCs w:val="28"/>
              </w:rPr>
            </w:pPr>
            <w:r w:rsidRPr="00AB6E9E">
              <w:rPr>
                <w:rFonts w:ascii="PT Astra Serif" w:hAnsi="PT Astra Serif" w:cs="Times New Roman"/>
                <w:sz w:val="28"/>
                <w:szCs w:val="28"/>
              </w:rPr>
              <w:t>Размер, рублей</w:t>
            </w:r>
          </w:p>
        </w:tc>
      </w:tr>
      <w:tr w:rsidR="00AB6E9E" w:rsidRPr="00AB6E9E" w:rsidTr="00AB6E9E">
        <w:tc>
          <w:tcPr>
            <w:tcW w:w="7309"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AB6E9E" w:rsidRPr="00AB6E9E" w:rsidRDefault="00AB6E9E" w:rsidP="00AB6E9E">
            <w:pPr>
              <w:spacing w:after="0" w:line="240" w:lineRule="auto"/>
              <w:contextualSpacing/>
              <w:jc w:val="both"/>
              <w:rPr>
                <w:rFonts w:ascii="PT Astra Serif" w:hAnsi="PT Astra Serif" w:cs="Times New Roman"/>
                <w:sz w:val="28"/>
                <w:szCs w:val="28"/>
              </w:rPr>
            </w:pPr>
            <w:r w:rsidRPr="00AB6E9E">
              <w:rPr>
                <w:rFonts w:ascii="PT Astra Serif" w:hAnsi="PT Astra Serif" w:cs="Times New Roman"/>
                <w:sz w:val="28"/>
                <w:szCs w:val="28"/>
              </w:rPr>
              <w:t xml:space="preserve">Должности, отнесенные к </w:t>
            </w:r>
            <w:hyperlink r:id="rId16" w:history="1">
              <w:r w:rsidRPr="00AB6E9E">
                <w:rPr>
                  <w:rFonts w:ascii="PT Astra Serif" w:hAnsi="PT Astra Serif" w:cs="Times New Roman"/>
                  <w:sz w:val="28"/>
                  <w:szCs w:val="28"/>
                </w:rPr>
                <w:t>ПКГ</w:t>
              </w:r>
            </w:hyperlink>
            <w:r w:rsidRPr="00AB6E9E">
              <w:rPr>
                <w:rFonts w:ascii="PT Astra Serif" w:hAnsi="PT Astra Serif" w:cs="Times New Roman"/>
                <w:sz w:val="28"/>
                <w:szCs w:val="28"/>
              </w:rPr>
              <w:t xml:space="preserve"> «Общеотраслевые должности служащих первого уровня»</w:t>
            </w:r>
          </w:p>
        </w:tc>
        <w:tc>
          <w:tcPr>
            <w:tcW w:w="2047"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AB6E9E" w:rsidRPr="00AB6E9E" w:rsidRDefault="00AB6E9E" w:rsidP="00AB6E9E">
            <w:pPr>
              <w:spacing w:after="0" w:line="240" w:lineRule="auto"/>
              <w:contextualSpacing/>
              <w:jc w:val="both"/>
              <w:rPr>
                <w:rFonts w:ascii="PT Astra Serif" w:hAnsi="PT Astra Serif" w:cs="Times New Roman"/>
                <w:sz w:val="28"/>
                <w:szCs w:val="28"/>
              </w:rPr>
            </w:pPr>
          </w:p>
        </w:tc>
      </w:tr>
      <w:tr w:rsidR="00AB6E9E" w:rsidRPr="00AB6E9E" w:rsidTr="00AB6E9E">
        <w:tc>
          <w:tcPr>
            <w:tcW w:w="7309"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AB6E9E" w:rsidRPr="00AB6E9E" w:rsidRDefault="00AB6E9E" w:rsidP="00AB6E9E">
            <w:pPr>
              <w:spacing w:after="0" w:line="240" w:lineRule="auto"/>
              <w:contextualSpacing/>
              <w:jc w:val="both"/>
              <w:rPr>
                <w:rFonts w:ascii="PT Astra Serif" w:hAnsi="PT Astra Serif" w:cs="Times New Roman"/>
                <w:sz w:val="28"/>
                <w:szCs w:val="28"/>
              </w:rPr>
            </w:pPr>
            <w:r w:rsidRPr="00AB6E9E">
              <w:rPr>
                <w:rFonts w:ascii="PT Astra Serif" w:hAnsi="PT Astra Serif" w:cs="Times New Roman"/>
                <w:sz w:val="28"/>
                <w:szCs w:val="28"/>
              </w:rPr>
              <w:lastRenderedPageBreak/>
              <w:t>1 квалификационный уровень</w:t>
            </w:r>
          </w:p>
        </w:tc>
        <w:tc>
          <w:tcPr>
            <w:tcW w:w="2047"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AB6E9E" w:rsidRPr="00AB6E9E" w:rsidRDefault="00AB6E9E" w:rsidP="00AB6E9E">
            <w:pPr>
              <w:spacing w:after="0" w:line="240" w:lineRule="auto"/>
              <w:contextualSpacing/>
              <w:jc w:val="center"/>
              <w:rPr>
                <w:rFonts w:ascii="PT Astra Serif" w:hAnsi="PT Astra Serif" w:cs="Times New Roman"/>
                <w:sz w:val="28"/>
                <w:szCs w:val="28"/>
              </w:rPr>
            </w:pPr>
            <w:r w:rsidRPr="00AB6E9E">
              <w:rPr>
                <w:rFonts w:ascii="PT Astra Serif" w:hAnsi="PT Astra Serif" w:cs="Times New Roman"/>
                <w:sz w:val="28"/>
                <w:szCs w:val="28"/>
              </w:rPr>
              <w:t>8064,0</w:t>
            </w:r>
          </w:p>
        </w:tc>
      </w:tr>
      <w:tr w:rsidR="00AB6E9E" w:rsidRPr="00AB6E9E" w:rsidTr="00AB6E9E">
        <w:tc>
          <w:tcPr>
            <w:tcW w:w="7309"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AB6E9E" w:rsidRPr="00AB6E9E" w:rsidRDefault="00AB6E9E" w:rsidP="00AB6E9E">
            <w:pPr>
              <w:spacing w:after="0" w:line="240" w:lineRule="auto"/>
              <w:contextualSpacing/>
              <w:jc w:val="both"/>
              <w:rPr>
                <w:rFonts w:ascii="PT Astra Serif" w:hAnsi="PT Astra Serif" w:cs="Times New Roman"/>
                <w:sz w:val="28"/>
                <w:szCs w:val="28"/>
              </w:rPr>
            </w:pPr>
            <w:r w:rsidRPr="00AB6E9E">
              <w:rPr>
                <w:rFonts w:ascii="PT Astra Serif" w:hAnsi="PT Astra Serif" w:cs="Times New Roman"/>
                <w:sz w:val="28"/>
                <w:szCs w:val="28"/>
              </w:rPr>
              <w:t>2 квалификационный уровень</w:t>
            </w:r>
          </w:p>
        </w:tc>
        <w:tc>
          <w:tcPr>
            <w:tcW w:w="2047"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AB6E9E" w:rsidRPr="00AB6E9E" w:rsidRDefault="00AB6E9E" w:rsidP="00AB6E9E">
            <w:pPr>
              <w:spacing w:after="0" w:line="240" w:lineRule="auto"/>
              <w:contextualSpacing/>
              <w:jc w:val="center"/>
              <w:rPr>
                <w:rFonts w:ascii="PT Astra Serif" w:hAnsi="PT Astra Serif" w:cs="Times New Roman"/>
                <w:sz w:val="28"/>
                <w:szCs w:val="28"/>
              </w:rPr>
            </w:pPr>
            <w:r w:rsidRPr="00AB6E9E">
              <w:rPr>
                <w:rFonts w:ascii="PT Astra Serif" w:hAnsi="PT Astra Serif" w:cs="Times New Roman"/>
                <w:sz w:val="28"/>
                <w:szCs w:val="28"/>
              </w:rPr>
              <w:t>8441,0</w:t>
            </w:r>
          </w:p>
        </w:tc>
      </w:tr>
      <w:tr w:rsidR="00AB6E9E" w:rsidRPr="00AB6E9E" w:rsidTr="00AB6E9E">
        <w:tc>
          <w:tcPr>
            <w:tcW w:w="7309"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AB6E9E" w:rsidRPr="00AB6E9E" w:rsidRDefault="00AB6E9E" w:rsidP="00AB6E9E">
            <w:pPr>
              <w:spacing w:after="0" w:line="240" w:lineRule="auto"/>
              <w:contextualSpacing/>
              <w:jc w:val="both"/>
              <w:rPr>
                <w:rFonts w:ascii="PT Astra Serif" w:hAnsi="PT Astra Serif" w:cs="Times New Roman"/>
                <w:sz w:val="28"/>
                <w:szCs w:val="28"/>
              </w:rPr>
            </w:pPr>
            <w:r w:rsidRPr="00AB6E9E">
              <w:rPr>
                <w:rFonts w:ascii="PT Astra Serif" w:hAnsi="PT Astra Serif" w:cs="Times New Roman"/>
                <w:sz w:val="28"/>
                <w:szCs w:val="28"/>
              </w:rPr>
              <w:t xml:space="preserve">Должности, отнесенные к </w:t>
            </w:r>
            <w:hyperlink r:id="rId17" w:history="1">
              <w:r w:rsidRPr="00AB6E9E">
                <w:rPr>
                  <w:rFonts w:ascii="PT Astra Serif" w:hAnsi="PT Astra Serif" w:cs="Times New Roman"/>
                  <w:sz w:val="28"/>
                  <w:szCs w:val="28"/>
                </w:rPr>
                <w:t>ПКГ</w:t>
              </w:r>
            </w:hyperlink>
            <w:r w:rsidRPr="00AB6E9E">
              <w:rPr>
                <w:rFonts w:ascii="PT Astra Serif" w:hAnsi="PT Astra Serif" w:cs="Times New Roman"/>
                <w:sz w:val="28"/>
                <w:szCs w:val="28"/>
              </w:rPr>
              <w:t xml:space="preserve"> «Общеотраслевые должности служащих второго уровня»</w:t>
            </w:r>
          </w:p>
        </w:tc>
        <w:tc>
          <w:tcPr>
            <w:tcW w:w="2047"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AB6E9E" w:rsidRPr="00AB6E9E" w:rsidRDefault="00AB6E9E" w:rsidP="00AB6E9E">
            <w:pPr>
              <w:spacing w:after="0" w:line="240" w:lineRule="auto"/>
              <w:contextualSpacing/>
              <w:jc w:val="center"/>
              <w:rPr>
                <w:rFonts w:ascii="PT Astra Serif" w:hAnsi="PT Astra Serif" w:cs="Times New Roman"/>
                <w:sz w:val="28"/>
                <w:szCs w:val="28"/>
              </w:rPr>
            </w:pPr>
          </w:p>
        </w:tc>
      </w:tr>
      <w:tr w:rsidR="00AB6E9E" w:rsidRPr="00AB6E9E" w:rsidTr="00AB6E9E">
        <w:tc>
          <w:tcPr>
            <w:tcW w:w="7309"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AB6E9E" w:rsidRPr="00AB6E9E" w:rsidRDefault="00AB6E9E" w:rsidP="00AB6E9E">
            <w:pPr>
              <w:spacing w:after="0" w:line="240" w:lineRule="auto"/>
              <w:contextualSpacing/>
              <w:jc w:val="both"/>
              <w:rPr>
                <w:rFonts w:ascii="PT Astra Serif" w:hAnsi="PT Astra Serif" w:cs="Times New Roman"/>
                <w:sz w:val="28"/>
                <w:szCs w:val="28"/>
              </w:rPr>
            </w:pPr>
            <w:r w:rsidRPr="00AB6E9E">
              <w:rPr>
                <w:rFonts w:ascii="PT Astra Serif" w:hAnsi="PT Astra Serif" w:cs="Times New Roman"/>
                <w:sz w:val="28"/>
                <w:szCs w:val="28"/>
              </w:rPr>
              <w:t>1 квалификационный уровень</w:t>
            </w:r>
          </w:p>
        </w:tc>
        <w:tc>
          <w:tcPr>
            <w:tcW w:w="2047"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AB6E9E" w:rsidRPr="00AB6E9E" w:rsidRDefault="00AB6E9E" w:rsidP="00AB6E9E">
            <w:pPr>
              <w:spacing w:after="0" w:line="240" w:lineRule="auto"/>
              <w:contextualSpacing/>
              <w:jc w:val="center"/>
              <w:rPr>
                <w:rFonts w:ascii="PT Astra Serif" w:hAnsi="PT Astra Serif" w:cs="Times New Roman"/>
                <w:sz w:val="28"/>
                <w:szCs w:val="28"/>
              </w:rPr>
            </w:pPr>
            <w:r w:rsidRPr="00AB6E9E">
              <w:rPr>
                <w:rFonts w:ascii="PT Astra Serif" w:hAnsi="PT Astra Serif" w:cs="Times New Roman"/>
                <w:sz w:val="28"/>
                <w:szCs w:val="28"/>
              </w:rPr>
              <w:t>11217,0</w:t>
            </w:r>
          </w:p>
        </w:tc>
      </w:tr>
      <w:tr w:rsidR="00AB6E9E" w:rsidRPr="00AB6E9E" w:rsidTr="00AB6E9E">
        <w:tc>
          <w:tcPr>
            <w:tcW w:w="7309"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AB6E9E" w:rsidRPr="00AB6E9E" w:rsidRDefault="00AB6E9E" w:rsidP="00AB6E9E">
            <w:pPr>
              <w:spacing w:after="0" w:line="240" w:lineRule="auto"/>
              <w:contextualSpacing/>
              <w:jc w:val="both"/>
              <w:rPr>
                <w:rFonts w:ascii="PT Astra Serif" w:hAnsi="PT Astra Serif" w:cs="Times New Roman"/>
                <w:sz w:val="28"/>
                <w:szCs w:val="28"/>
              </w:rPr>
            </w:pPr>
            <w:r w:rsidRPr="00AB6E9E">
              <w:rPr>
                <w:rFonts w:ascii="PT Astra Serif" w:hAnsi="PT Astra Serif" w:cs="Times New Roman"/>
                <w:sz w:val="28"/>
                <w:szCs w:val="28"/>
              </w:rPr>
              <w:t>2 квалификационный уровень</w:t>
            </w:r>
          </w:p>
        </w:tc>
        <w:tc>
          <w:tcPr>
            <w:tcW w:w="2047"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AB6E9E" w:rsidRPr="00AB6E9E" w:rsidRDefault="00AB6E9E" w:rsidP="00AB6E9E">
            <w:pPr>
              <w:spacing w:after="0" w:line="240" w:lineRule="auto"/>
              <w:contextualSpacing/>
              <w:jc w:val="center"/>
              <w:rPr>
                <w:rFonts w:ascii="PT Astra Serif" w:hAnsi="PT Astra Serif" w:cs="Times New Roman"/>
                <w:sz w:val="28"/>
                <w:szCs w:val="28"/>
              </w:rPr>
            </w:pPr>
            <w:r w:rsidRPr="00AB6E9E">
              <w:rPr>
                <w:rFonts w:ascii="PT Astra Serif" w:hAnsi="PT Astra Serif" w:cs="Times New Roman"/>
                <w:sz w:val="28"/>
                <w:szCs w:val="28"/>
              </w:rPr>
              <w:t>11518,0</w:t>
            </w:r>
          </w:p>
        </w:tc>
      </w:tr>
      <w:tr w:rsidR="00AB6E9E" w:rsidRPr="00AB6E9E" w:rsidTr="00AB6E9E">
        <w:tc>
          <w:tcPr>
            <w:tcW w:w="7309"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AB6E9E" w:rsidRPr="00AB6E9E" w:rsidRDefault="00AB6E9E" w:rsidP="00AB6E9E">
            <w:pPr>
              <w:spacing w:after="0" w:line="240" w:lineRule="auto"/>
              <w:contextualSpacing/>
              <w:jc w:val="both"/>
              <w:rPr>
                <w:rFonts w:ascii="PT Astra Serif" w:hAnsi="PT Astra Serif" w:cs="Times New Roman"/>
                <w:sz w:val="28"/>
                <w:szCs w:val="28"/>
              </w:rPr>
            </w:pPr>
            <w:r w:rsidRPr="00AB6E9E">
              <w:rPr>
                <w:rFonts w:ascii="PT Astra Serif" w:hAnsi="PT Astra Serif" w:cs="Times New Roman"/>
                <w:sz w:val="28"/>
                <w:szCs w:val="28"/>
              </w:rPr>
              <w:t>3 квалификационный уровень</w:t>
            </w:r>
          </w:p>
        </w:tc>
        <w:tc>
          <w:tcPr>
            <w:tcW w:w="2047"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AB6E9E" w:rsidRPr="00AB6E9E" w:rsidRDefault="00AB6E9E" w:rsidP="00AB6E9E">
            <w:pPr>
              <w:spacing w:after="0" w:line="240" w:lineRule="auto"/>
              <w:contextualSpacing/>
              <w:jc w:val="center"/>
              <w:rPr>
                <w:rFonts w:ascii="PT Astra Serif" w:hAnsi="PT Astra Serif" w:cs="Times New Roman"/>
                <w:sz w:val="28"/>
                <w:szCs w:val="28"/>
              </w:rPr>
            </w:pPr>
            <w:r w:rsidRPr="00AB6E9E">
              <w:rPr>
                <w:rFonts w:ascii="PT Astra Serif" w:hAnsi="PT Astra Serif" w:cs="Times New Roman"/>
                <w:sz w:val="28"/>
                <w:szCs w:val="28"/>
              </w:rPr>
              <w:t>11858,0</w:t>
            </w:r>
          </w:p>
        </w:tc>
      </w:tr>
      <w:tr w:rsidR="00AB6E9E" w:rsidRPr="00AB6E9E" w:rsidTr="00AB6E9E">
        <w:tc>
          <w:tcPr>
            <w:tcW w:w="7309"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AB6E9E" w:rsidRPr="00AB6E9E" w:rsidRDefault="00AB6E9E" w:rsidP="00AB6E9E">
            <w:pPr>
              <w:spacing w:after="0" w:line="240" w:lineRule="auto"/>
              <w:contextualSpacing/>
              <w:jc w:val="both"/>
              <w:rPr>
                <w:rFonts w:ascii="PT Astra Serif" w:hAnsi="PT Astra Serif" w:cs="Times New Roman"/>
                <w:sz w:val="28"/>
                <w:szCs w:val="28"/>
              </w:rPr>
            </w:pPr>
            <w:r w:rsidRPr="00AB6E9E">
              <w:rPr>
                <w:rFonts w:ascii="PT Astra Serif" w:hAnsi="PT Astra Serif" w:cs="Times New Roman"/>
                <w:sz w:val="28"/>
                <w:szCs w:val="28"/>
              </w:rPr>
              <w:t>4 квалификационный уровень</w:t>
            </w:r>
          </w:p>
        </w:tc>
        <w:tc>
          <w:tcPr>
            <w:tcW w:w="2047"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AB6E9E" w:rsidRPr="00AB6E9E" w:rsidRDefault="00AB6E9E" w:rsidP="00AB6E9E">
            <w:pPr>
              <w:spacing w:after="0" w:line="240" w:lineRule="auto"/>
              <w:contextualSpacing/>
              <w:jc w:val="center"/>
              <w:rPr>
                <w:rFonts w:ascii="PT Astra Serif" w:hAnsi="PT Astra Serif" w:cs="Times New Roman"/>
                <w:sz w:val="28"/>
                <w:szCs w:val="28"/>
              </w:rPr>
            </w:pPr>
            <w:r w:rsidRPr="00AB6E9E">
              <w:rPr>
                <w:rFonts w:ascii="PT Astra Serif" w:hAnsi="PT Astra Serif" w:cs="Times New Roman"/>
                <w:sz w:val="28"/>
                <w:szCs w:val="28"/>
              </w:rPr>
              <w:t>12538,0</w:t>
            </w:r>
          </w:p>
        </w:tc>
      </w:tr>
      <w:tr w:rsidR="00AB6E9E" w:rsidRPr="00AB6E9E" w:rsidTr="00AB6E9E">
        <w:tc>
          <w:tcPr>
            <w:tcW w:w="7309"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AB6E9E" w:rsidRPr="00AB6E9E" w:rsidRDefault="00AB6E9E" w:rsidP="00AB6E9E">
            <w:pPr>
              <w:spacing w:after="0" w:line="240" w:lineRule="auto"/>
              <w:contextualSpacing/>
              <w:jc w:val="both"/>
              <w:rPr>
                <w:rFonts w:ascii="PT Astra Serif" w:hAnsi="PT Astra Serif" w:cs="Times New Roman"/>
                <w:sz w:val="28"/>
                <w:szCs w:val="28"/>
              </w:rPr>
            </w:pPr>
            <w:r w:rsidRPr="00AB6E9E">
              <w:rPr>
                <w:rFonts w:ascii="PT Astra Serif" w:hAnsi="PT Astra Serif" w:cs="Times New Roman"/>
                <w:sz w:val="28"/>
                <w:szCs w:val="28"/>
              </w:rPr>
              <w:t>5 квалификационный уровень</w:t>
            </w:r>
          </w:p>
        </w:tc>
        <w:tc>
          <w:tcPr>
            <w:tcW w:w="2047"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AB6E9E" w:rsidRPr="00AB6E9E" w:rsidRDefault="00AB6E9E" w:rsidP="00AB6E9E">
            <w:pPr>
              <w:spacing w:after="0" w:line="240" w:lineRule="auto"/>
              <w:contextualSpacing/>
              <w:jc w:val="center"/>
              <w:rPr>
                <w:rFonts w:ascii="PT Astra Serif" w:hAnsi="PT Astra Serif" w:cs="Times New Roman"/>
                <w:sz w:val="28"/>
                <w:szCs w:val="28"/>
              </w:rPr>
            </w:pPr>
            <w:r w:rsidRPr="00AB6E9E">
              <w:rPr>
                <w:rFonts w:ascii="PT Astra Serif" w:hAnsi="PT Astra Serif" w:cs="Times New Roman"/>
                <w:sz w:val="28"/>
                <w:szCs w:val="28"/>
              </w:rPr>
              <w:t>13508,0</w:t>
            </w:r>
          </w:p>
        </w:tc>
      </w:tr>
      <w:tr w:rsidR="00AB6E9E" w:rsidRPr="00AB6E9E" w:rsidTr="00AB6E9E">
        <w:tc>
          <w:tcPr>
            <w:tcW w:w="7309"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AB6E9E" w:rsidRPr="00AB6E9E" w:rsidRDefault="00AB6E9E" w:rsidP="00AB6E9E">
            <w:pPr>
              <w:spacing w:after="0" w:line="240" w:lineRule="auto"/>
              <w:contextualSpacing/>
              <w:jc w:val="both"/>
              <w:rPr>
                <w:rFonts w:ascii="PT Astra Serif" w:hAnsi="PT Astra Serif" w:cs="Times New Roman"/>
                <w:sz w:val="28"/>
                <w:szCs w:val="28"/>
              </w:rPr>
            </w:pPr>
            <w:r w:rsidRPr="00AB6E9E">
              <w:rPr>
                <w:rFonts w:ascii="PT Astra Serif" w:hAnsi="PT Astra Serif" w:cs="Times New Roman"/>
                <w:sz w:val="28"/>
                <w:szCs w:val="28"/>
              </w:rPr>
              <w:t xml:space="preserve">Должности, отнесенные к </w:t>
            </w:r>
            <w:hyperlink r:id="rId18" w:history="1">
              <w:r w:rsidRPr="00AB6E9E">
                <w:rPr>
                  <w:rFonts w:ascii="PT Astra Serif" w:hAnsi="PT Astra Serif" w:cs="Times New Roman"/>
                  <w:sz w:val="28"/>
                  <w:szCs w:val="28"/>
                </w:rPr>
                <w:t>ПКГ</w:t>
              </w:r>
            </w:hyperlink>
            <w:r w:rsidRPr="00AB6E9E">
              <w:rPr>
                <w:rFonts w:ascii="PT Astra Serif" w:hAnsi="PT Astra Serif" w:cs="Times New Roman"/>
                <w:sz w:val="28"/>
                <w:szCs w:val="28"/>
              </w:rPr>
              <w:t xml:space="preserve"> «Общеотраслевые должности служащих третьего уровня»</w:t>
            </w:r>
          </w:p>
        </w:tc>
        <w:tc>
          <w:tcPr>
            <w:tcW w:w="2047"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AB6E9E" w:rsidRPr="00AB6E9E" w:rsidRDefault="00AB6E9E" w:rsidP="00AB6E9E">
            <w:pPr>
              <w:spacing w:after="0" w:line="240" w:lineRule="auto"/>
              <w:contextualSpacing/>
              <w:jc w:val="center"/>
              <w:rPr>
                <w:rFonts w:ascii="PT Astra Serif" w:hAnsi="PT Astra Serif" w:cs="Times New Roman"/>
                <w:sz w:val="28"/>
                <w:szCs w:val="28"/>
              </w:rPr>
            </w:pPr>
          </w:p>
        </w:tc>
      </w:tr>
      <w:tr w:rsidR="00AB6E9E" w:rsidRPr="00AB6E9E" w:rsidTr="00AB6E9E">
        <w:tc>
          <w:tcPr>
            <w:tcW w:w="7309"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AB6E9E" w:rsidRPr="00AB6E9E" w:rsidRDefault="00AB6E9E" w:rsidP="00AB6E9E">
            <w:pPr>
              <w:spacing w:after="0" w:line="240" w:lineRule="auto"/>
              <w:contextualSpacing/>
              <w:jc w:val="both"/>
              <w:rPr>
                <w:rFonts w:ascii="PT Astra Serif" w:hAnsi="PT Astra Serif" w:cs="Times New Roman"/>
                <w:sz w:val="28"/>
                <w:szCs w:val="28"/>
              </w:rPr>
            </w:pPr>
            <w:r w:rsidRPr="00AB6E9E">
              <w:rPr>
                <w:rFonts w:ascii="PT Astra Serif" w:hAnsi="PT Astra Serif" w:cs="Times New Roman"/>
                <w:sz w:val="28"/>
                <w:szCs w:val="28"/>
              </w:rPr>
              <w:t>1 квалификационный уровень</w:t>
            </w:r>
          </w:p>
        </w:tc>
        <w:tc>
          <w:tcPr>
            <w:tcW w:w="2047"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AB6E9E" w:rsidRPr="00AB6E9E" w:rsidRDefault="00AB6E9E" w:rsidP="00AB6E9E">
            <w:pPr>
              <w:spacing w:after="0" w:line="240" w:lineRule="auto"/>
              <w:contextualSpacing/>
              <w:jc w:val="center"/>
              <w:rPr>
                <w:rFonts w:ascii="PT Astra Serif" w:hAnsi="PT Astra Serif" w:cs="Times New Roman"/>
                <w:sz w:val="28"/>
                <w:szCs w:val="28"/>
              </w:rPr>
            </w:pPr>
            <w:r w:rsidRPr="00AB6E9E">
              <w:rPr>
                <w:rFonts w:ascii="PT Astra Serif" w:hAnsi="PT Astra Serif" w:cs="Times New Roman"/>
                <w:sz w:val="28"/>
                <w:szCs w:val="28"/>
              </w:rPr>
              <w:t>14036,0</w:t>
            </w:r>
          </w:p>
        </w:tc>
      </w:tr>
      <w:tr w:rsidR="00AB6E9E" w:rsidRPr="00AB6E9E" w:rsidTr="00AB6E9E">
        <w:tc>
          <w:tcPr>
            <w:tcW w:w="7309"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AB6E9E" w:rsidRPr="00AB6E9E" w:rsidRDefault="00AB6E9E" w:rsidP="00AB6E9E">
            <w:pPr>
              <w:spacing w:after="0" w:line="240" w:lineRule="auto"/>
              <w:contextualSpacing/>
              <w:jc w:val="both"/>
              <w:rPr>
                <w:rFonts w:ascii="PT Astra Serif" w:hAnsi="PT Astra Serif" w:cs="Times New Roman"/>
                <w:sz w:val="28"/>
                <w:szCs w:val="28"/>
              </w:rPr>
            </w:pPr>
            <w:r w:rsidRPr="00AB6E9E">
              <w:rPr>
                <w:rFonts w:ascii="PT Astra Serif" w:hAnsi="PT Astra Serif" w:cs="Times New Roman"/>
                <w:sz w:val="28"/>
                <w:szCs w:val="28"/>
              </w:rPr>
              <w:t>2 квалификационный уровень</w:t>
            </w:r>
          </w:p>
        </w:tc>
        <w:tc>
          <w:tcPr>
            <w:tcW w:w="2047"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AB6E9E" w:rsidRPr="00AB6E9E" w:rsidRDefault="00AB6E9E" w:rsidP="00AB6E9E">
            <w:pPr>
              <w:spacing w:after="0" w:line="240" w:lineRule="auto"/>
              <w:contextualSpacing/>
              <w:jc w:val="center"/>
              <w:rPr>
                <w:rFonts w:ascii="PT Astra Serif" w:hAnsi="PT Astra Serif" w:cs="Times New Roman"/>
                <w:sz w:val="28"/>
                <w:szCs w:val="28"/>
              </w:rPr>
            </w:pPr>
            <w:r w:rsidRPr="00AB6E9E">
              <w:rPr>
                <w:rFonts w:ascii="PT Astra Serif" w:hAnsi="PT Astra Serif" w:cs="Times New Roman"/>
                <w:sz w:val="28"/>
                <w:szCs w:val="28"/>
              </w:rPr>
              <w:t>14665,0</w:t>
            </w:r>
          </w:p>
        </w:tc>
      </w:tr>
      <w:tr w:rsidR="00AB6E9E" w:rsidRPr="00AB6E9E" w:rsidTr="00AB6E9E">
        <w:tc>
          <w:tcPr>
            <w:tcW w:w="7309"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AB6E9E" w:rsidRPr="00AB6E9E" w:rsidRDefault="00AB6E9E" w:rsidP="00AB6E9E">
            <w:pPr>
              <w:spacing w:after="0" w:line="240" w:lineRule="auto"/>
              <w:contextualSpacing/>
              <w:jc w:val="both"/>
              <w:rPr>
                <w:rFonts w:ascii="PT Astra Serif" w:hAnsi="PT Astra Serif" w:cs="Times New Roman"/>
                <w:sz w:val="28"/>
                <w:szCs w:val="28"/>
              </w:rPr>
            </w:pPr>
            <w:r w:rsidRPr="00AB6E9E">
              <w:rPr>
                <w:rFonts w:ascii="PT Astra Serif" w:hAnsi="PT Astra Serif" w:cs="Times New Roman"/>
                <w:sz w:val="28"/>
                <w:szCs w:val="28"/>
              </w:rPr>
              <w:t>3 квалификационный уровень</w:t>
            </w:r>
          </w:p>
        </w:tc>
        <w:tc>
          <w:tcPr>
            <w:tcW w:w="2047"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AB6E9E" w:rsidRPr="00AB6E9E" w:rsidRDefault="00AB6E9E" w:rsidP="00AB6E9E">
            <w:pPr>
              <w:spacing w:after="0" w:line="240" w:lineRule="auto"/>
              <w:contextualSpacing/>
              <w:jc w:val="center"/>
              <w:rPr>
                <w:rFonts w:ascii="PT Astra Serif" w:hAnsi="PT Astra Serif" w:cs="Times New Roman"/>
                <w:sz w:val="28"/>
                <w:szCs w:val="28"/>
              </w:rPr>
            </w:pPr>
            <w:r w:rsidRPr="00AB6E9E">
              <w:rPr>
                <w:rFonts w:ascii="PT Astra Serif" w:hAnsi="PT Astra Serif" w:cs="Times New Roman"/>
                <w:sz w:val="28"/>
                <w:szCs w:val="28"/>
              </w:rPr>
              <w:t>15355,0</w:t>
            </w:r>
          </w:p>
        </w:tc>
      </w:tr>
      <w:tr w:rsidR="00AB6E9E" w:rsidRPr="00AB6E9E" w:rsidTr="00AB6E9E">
        <w:tc>
          <w:tcPr>
            <w:tcW w:w="7309"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AB6E9E" w:rsidRPr="00AB6E9E" w:rsidRDefault="00AB6E9E" w:rsidP="00AB6E9E">
            <w:pPr>
              <w:spacing w:after="0" w:line="240" w:lineRule="auto"/>
              <w:contextualSpacing/>
              <w:jc w:val="both"/>
              <w:rPr>
                <w:rFonts w:ascii="PT Astra Serif" w:hAnsi="PT Astra Serif" w:cs="Times New Roman"/>
                <w:sz w:val="28"/>
                <w:szCs w:val="28"/>
              </w:rPr>
            </w:pPr>
            <w:r w:rsidRPr="00AB6E9E">
              <w:rPr>
                <w:rFonts w:ascii="PT Astra Serif" w:hAnsi="PT Astra Serif" w:cs="Times New Roman"/>
                <w:sz w:val="28"/>
                <w:szCs w:val="28"/>
              </w:rPr>
              <w:t>4 квалификационный уровень</w:t>
            </w:r>
          </w:p>
        </w:tc>
        <w:tc>
          <w:tcPr>
            <w:tcW w:w="2047"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AB6E9E" w:rsidRPr="00AB6E9E" w:rsidRDefault="00AB6E9E" w:rsidP="00AB6E9E">
            <w:pPr>
              <w:spacing w:after="0" w:line="240" w:lineRule="auto"/>
              <w:contextualSpacing/>
              <w:jc w:val="center"/>
              <w:rPr>
                <w:rFonts w:ascii="PT Astra Serif" w:hAnsi="PT Astra Serif" w:cs="Times New Roman"/>
                <w:sz w:val="28"/>
                <w:szCs w:val="28"/>
              </w:rPr>
            </w:pPr>
            <w:r w:rsidRPr="00AB6E9E">
              <w:rPr>
                <w:rFonts w:ascii="PT Astra Serif" w:hAnsi="PT Astra Serif" w:cs="Times New Roman"/>
                <w:sz w:val="28"/>
                <w:szCs w:val="28"/>
              </w:rPr>
              <w:t>16044,0</w:t>
            </w:r>
          </w:p>
        </w:tc>
      </w:tr>
      <w:tr w:rsidR="00AB6E9E" w:rsidRPr="00AB6E9E" w:rsidTr="00AB6E9E">
        <w:tc>
          <w:tcPr>
            <w:tcW w:w="7309"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AB6E9E" w:rsidRPr="00AB6E9E" w:rsidRDefault="00AB6E9E" w:rsidP="00AB6E9E">
            <w:pPr>
              <w:spacing w:after="0" w:line="240" w:lineRule="auto"/>
              <w:contextualSpacing/>
              <w:jc w:val="both"/>
              <w:rPr>
                <w:rFonts w:ascii="PT Astra Serif" w:hAnsi="PT Astra Serif" w:cs="Times New Roman"/>
                <w:sz w:val="28"/>
                <w:szCs w:val="28"/>
              </w:rPr>
            </w:pPr>
            <w:r w:rsidRPr="00AB6E9E">
              <w:rPr>
                <w:rFonts w:ascii="PT Astra Serif" w:hAnsi="PT Astra Serif" w:cs="Times New Roman"/>
                <w:sz w:val="28"/>
                <w:szCs w:val="28"/>
              </w:rPr>
              <w:t>5 квалификационный уровень</w:t>
            </w:r>
          </w:p>
        </w:tc>
        <w:tc>
          <w:tcPr>
            <w:tcW w:w="2047"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AB6E9E" w:rsidRPr="00AB6E9E" w:rsidRDefault="00AB6E9E" w:rsidP="00AB6E9E">
            <w:pPr>
              <w:spacing w:after="0" w:line="240" w:lineRule="auto"/>
              <w:contextualSpacing/>
              <w:jc w:val="center"/>
              <w:rPr>
                <w:rFonts w:ascii="PT Astra Serif" w:hAnsi="PT Astra Serif" w:cs="Times New Roman"/>
                <w:sz w:val="28"/>
                <w:szCs w:val="28"/>
              </w:rPr>
            </w:pPr>
            <w:r w:rsidRPr="00AB6E9E">
              <w:rPr>
                <w:rFonts w:ascii="PT Astra Serif" w:hAnsi="PT Astra Serif" w:cs="Times New Roman"/>
                <w:sz w:val="28"/>
                <w:szCs w:val="28"/>
              </w:rPr>
              <w:t>16783,0</w:t>
            </w:r>
          </w:p>
        </w:tc>
      </w:tr>
      <w:tr w:rsidR="00AB6E9E" w:rsidRPr="00AB6E9E" w:rsidTr="00AB6E9E">
        <w:tc>
          <w:tcPr>
            <w:tcW w:w="7309"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AB6E9E" w:rsidRPr="00AB6E9E" w:rsidRDefault="00AB6E9E" w:rsidP="00AB6E9E">
            <w:pPr>
              <w:spacing w:after="0" w:line="240" w:lineRule="auto"/>
              <w:contextualSpacing/>
              <w:jc w:val="both"/>
              <w:rPr>
                <w:rFonts w:ascii="PT Astra Serif" w:hAnsi="PT Astra Serif" w:cs="Times New Roman"/>
                <w:sz w:val="28"/>
                <w:szCs w:val="28"/>
              </w:rPr>
            </w:pPr>
            <w:r w:rsidRPr="00AB6E9E">
              <w:rPr>
                <w:rFonts w:ascii="PT Astra Serif" w:hAnsi="PT Astra Serif" w:cs="Times New Roman"/>
                <w:sz w:val="28"/>
                <w:szCs w:val="28"/>
              </w:rPr>
              <w:t xml:space="preserve">Должности, отнесенные к </w:t>
            </w:r>
            <w:hyperlink r:id="rId19" w:history="1">
              <w:r w:rsidRPr="00AB6E9E">
                <w:rPr>
                  <w:rFonts w:ascii="PT Astra Serif" w:hAnsi="PT Astra Serif" w:cs="Times New Roman"/>
                  <w:sz w:val="28"/>
                  <w:szCs w:val="28"/>
                </w:rPr>
                <w:t>ПКГ</w:t>
              </w:r>
            </w:hyperlink>
            <w:r w:rsidRPr="00AB6E9E">
              <w:rPr>
                <w:rFonts w:ascii="PT Astra Serif" w:hAnsi="PT Astra Serif" w:cs="Times New Roman"/>
                <w:sz w:val="28"/>
                <w:szCs w:val="28"/>
              </w:rPr>
              <w:t xml:space="preserve"> «Общеотраслевые должности служащих четвертого уровня»</w:t>
            </w:r>
          </w:p>
        </w:tc>
        <w:tc>
          <w:tcPr>
            <w:tcW w:w="2047"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AB6E9E" w:rsidRPr="00AB6E9E" w:rsidRDefault="00AB6E9E" w:rsidP="00AB6E9E">
            <w:pPr>
              <w:spacing w:after="0" w:line="240" w:lineRule="auto"/>
              <w:contextualSpacing/>
              <w:jc w:val="center"/>
              <w:rPr>
                <w:rFonts w:ascii="PT Astra Serif" w:hAnsi="PT Astra Serif" w:cs="Times New Roman"/>
                <w:sz w:val="28"/>
                <w:szCs w:val="28"/>
              </w:rPr>
            </w:pPr>
          </w:p>
        </w:tc>
      </w:tr>
      <w:tr w:rsidR="00AB6E9E" w:rsidRPr="00AB6E9E" w:rsidTr="00AB6E9E">
        <w:tc>
          <w:tcPr>
            <w:tcW w:w="7309"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AB6E9E" w:rsidRPr="00AB6E9E" w:rsidRDefault="00AB6E9E" w:rsidP="00AB6E9E">
            <w:pPr>
              <w:spacing w:after="0" w:line="240" w:lineRule="auto"/>
              <w:contextualSpacing/>
              <w:jc w:val="both"/>
              <w:rPr>
                <w:rFonts w:ascii="PT Astra Serif" w:hAnsi="PT Astra Serif" w:cs="Times New Roman"/>
                <w:sz w:val="28"/>
                <w:szCs w:val="28"/>
              </w:rPr>
            </w:pPr>
            <w:r w:rsidRPr="00AB6E9E">
              <w:rPr>
                <w:rFonts w:ascii="PT Astra Serif" w:hAnsi="PT Astra Serif" w:cs="Times New Roman"/>
                <w:sz w:val="28"/>
                <w:szCs w:val="28"/>
              </w:rPr>
              <w:t>1 квалификационный уровень</w:t>
            </w:r>
          </w:p>
        </w:tc>
        <w:tc>
          <w:tcPr>
            <w:tcW w:w="2047"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AB6E9E" w:rsidRPr="00AB6E9E" w:rsidRDefault="00AB6E9E" w:rsidP="00AB6E9E">
            <w:pPr>
              <w:spacing w:after="0" w:line="240" w:lineRule="auto"/>
              <w:contextualSpacing/>
              <w:jc w:val="center"/>
              <w:rPr>
                <w:rFonts w:ascii="PT Astra Serif" w:hAnsi="PT Astra Serif" w:cs="Times New Roman"/>
                <w:sz w:val="28"/>
                <w:szCs w:val="28"/>
              </w:rPr>
            </w:pPr>
            <w:r w:rsidRPr="00AB6E9E">
              <w:rPr>
                <w:rFonts w:ascii="PT Astra Serif" w:hAnsi="PT Astra Serif" w:cs="Times New Roman"/>
                <w:sz w:val="28"/>
                <w:szCs w:val="28"/>
              </w:rPr>
              <w:t>17364,0</w:t>
            </w:r>
          </w:p>
        </w:tc>
      </w:tr>
      <w:tr w:rsidR="00AB6E9E" w:rsidRPr="00AB6E9E" w:rsidTr="00AB6E9E">
        <w:tc>
          <w:tcPr>
            <w:tcW w:w="7309"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AB6E9E" w:rsidRPr="00AB6E9E" w:rsidRDefault="00AB6E9E" w:rsidP="00AB6E9E">
            <w:pPr>
              <w:spacing w:after="0" w:line="240" w:lineRule="auto"/>
              <w:contextualSpacing/>
              <w:jc w:val="both"/>
              <w:rPr>
                <w:rFonts w:ascii="PT Astra Serif" w:hAnsi="PT Astra Serif" w:cs="Times New Roman"/>
                <w:sz w:val="28"/>
                <w:szCs w:val="28"/>
              </w:rPr>
            </w:pPr>
            <w:r w:rsidRPr="00AB6E9E">
              <w:rPr>
                <w:rFonts w:ascii="PT Astra Serif" w:hAnsi="PT Astra Serif" w:cs="Times New Roman"/>
                <w:sz w:val="28"/>
                <w:szCs w:val="28"/>
              </w:rPr>
              <w:t>2 квалификационный уровень</w:t>
            </w:r>
          </w:p>
        </w:tc>
        <w:tc>
          <w:tcPr>
            <w:tcW w:w="2047"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AB6E9E" w:rsidRPr="00AB6E9E" w:rsidRDefault="00AB6E9E" w:rsidP="00AB6E9E">
            <w:pPr>
              <w:spacing w:after="0" w:line="240" w:lineRule="auto"/>
              <w:contextualSpacing/>
              <w:jc w:val="center"/>
              <w:rPr>
                <w:rFonts w:ascii="PT Astra Serif" w:hAnsi="PT Astra Serif" w:cs="Times New Roman"/>
                <w:sz w:val="28"/>
                <w:szCs w:val="28"/>
              </w:rPr>
            </w:pPr>
            <w:r w:rsidRPr="00AB6E9E">
              <w:rPr>
                <w:rFonts w:ascii="PT Astra Serif" w:hAnsi="PT Astra Serif" w:cs="Times New Roman"/>
                <w:sz w:val="28"/>
                <w:szCs w:val="28"/>
              </w:rPr>
              <w:t>18496,0</w:t>
            </w:r>
          </w:p>
        </w:tc>
      </w:tr>
      <w:tr w:rsidR="00AB6E9E" w:rsidRPr="00AB6E9E" w:rsidTr="00AB6E9E">
        <w:tc>
          <w:tcPr>
            <w:tcW w:w="7309"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AB6E9E" w:rsidRPr="00AB6E9E" w:rsidRDefault="00AB6E9E" w:rsidP="00AB6E9E">
            <w:pPr>
              <w:spacing w:after="0" w:line="240" w:lineRule="auto"/>
              <w:contextualSpacing/>
              <w:jc w:val="both"/>
              <w:rPr>
                <w:rFonts w:ascii="PT Astra Serif" w:hAnsi="PT Astra Serif" w:cs="Times New Roman"/>
                <w:sz w:val="28"/>
                <w:szCs w:val="28"/>
              </w:rPr>
            </w:pPr>
            <w:r w:rsidRPr="00AB6E9E">
              <w:rPr>
                <w:rFonts w:ascii="PT Astra Serif" w:hAnsi="PT Astra Serif" w:cs="Times New Roman"/>
                <w:sz w:val="28"/>
                <w:szCs w:val="28"/>
              </w:rPr>
              <w:t>3 квалификационный уровень</w:t>
            </w:r>
          </w:p>
        </w:tc>
        <w:tc>
          <w:tcPr>
            <w:tcW w:w="2047"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AB6E9E" w:rsidRPr="00AB6E9E" w:rsidRDefault="00AB6E9E" w:rsidP="00AB6E9E">
            <w:pPr>
              <w:spacing w:after="0" w:line="240" w:lineRule="auto"/>
              <w:contextualSpacing/>
              <w:jc w:val="center"/>
              <w:rPr>
                <w:rFonts w:ascii="PT Astra Serif" w:hAnsi="PT Astra Serif" w:cs="Times New Roman"/>
                <w:sz w:val="28"/>
                <w:szCs w:val="28"/>
              </w:rPr>
            </w:pPr>
            <w:r w:rsidRPr="00AB6E9E">
              <w:rPr>
                <w:rFonts w:ascii="PT Astra Serif" w:hAnsi="PT Astra Serif" w:cs="Times New Roman"/>
                <w:sz w:val="28"/>
                <w:szCs w:val="28"/>
              </w:rPr>
              <w:t>19375,0</w:t>
            </w:r>
          </w:p>
        </w:tc>
      </w:tr>
    </w:tbl>
    <w:p w:rsidR="00AB6E9E" w:rsidRPr="00AB6E9E" w:rsidRDefault="00AB6E9E" w:rsidP="00AB6E9E">
      <w:pPr>
        <w:spacing w:after="0" w:line="240" w:lineRule="auto"/>
        <w:ind w:firstLine="709"/>
        <w:contextualSpacing/>
        <w:jc w:val="both"/>
        <w:rPr>
          <w:rFonts w:ascii="PT Astra Serif" w:hAnsi="PT Astra Serif" w:cs="Times New Roman"/>
          <w:sz w:val="28"/>
          <w:szCs w:val="28"/>
        </w:rPr>
      </w:pPr>
      <w:r>
        <w:rPr>
          <w:rFonts w:ascii="PT Astra Serif" w:hAnsi="PT Astra Serif" w:cs="Times New Roman"/>
          <w:sz w:val="28"/>
          <w:szCs w:val="28"/>
        </w:rPr>
        <w:t>12</w:t>
      </w:r>
      <w:r w:rsidRPr="00AB6E9E">
        <w:rPr>
          <w:rFonts w:ascii="PT Astra Serif" w:hAnsi="PT Astra Serif" w:cs="Times New Roman"/>
          <w:sz w:val="28"/>
          <w:szCs w:val="28"/>
        </w:rPr>
        <w:t xml:space="preserve">. Размеры должностных окладов работников, занимающих должности служащих, не включенные в ПКГ, утвержденные приказом Министерства здравоохранения и социального развития Российской Федерации от 29.05.2008 № 247н «Об утверждении профессиональных квалификационных групп общеотраслевых должностей руководителей, специалистов и служащих»: </w:t>
      </w:r>
    </w:p>
    <w:tbl>
      <w:tblPr>
        <w:tblW w:w="0" w:type="auto"/>
        <w:tblLayout w:type="fixed"/>
        <w:tblCellMar>
          <w:top w:w="102" w:type="dxa"/>
          <w:left w:w="62" w:type="dxa"/>
          <w:bottom w:w="102" w:type="dxa"/>
          <w:right w:w="62" w:type="dxa"/>
        </w:tblCellMar>
        <w:tblLook w:val="04A0"/>
      </w:tblPr>
      <w:tblGrid>
        <w:gridCol w:w="7371"/>
        <w:gridCol w:w="2047"/>
      </w:tblGrid>
      <w:tr w:rsidR="00AB6E9E" w:rsidRPr="00AB6E9E" w:rsidTr="00AB6E9E">
        <w:tc>
          <w:tcPr>
            <w:tcW w:w="737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AB6E9E" w:rsidRPr="00AB6E9E" w:rsidRDefault="00AB6E9E" w:rsidP="00AB6E9E">
            <w:pPr>
              <w:spacing w:after="0" w:line="240" w:lineRule="auto"/>
              <w:contextualSpacing/>
              <w:jc w:val="center"/>
              <w:rPr>
                <w:rFonts w:ascii="PT Astra Serif" w:hAnsi="PT Astra Serif" w:cs="Times New Roman"/>
                <w:sz w:val="28"/>
                <w:szCs w:val="28"/>
              </w:rPr>
            </w:pPr>
            <w:r w:rsidRPr="00AB6E9E">
              <w:rPr>
                <w:rFonts w:ascii="PT Astra Serif" w:hAnsi="PT Astra Serif" w:cs="Times New Roman"/>
                <w:sz w:val="28"/>
                <w:szCs w:val="28"/>
              </w:rPr>
              <w:t>Должности</w:t>
            </w:r>
          </w:p>
        </w:tc>
        <w:tc>
          <w:tcPr>
            <w:tcW w:w="2047"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AB6E9E" w:rsidRPr="00AB6E9E" w:rsidRDefault="00AB6E9E" w:rsidP="00AB6E9E">
            <w:pPr>
              <w:spacing w:after="0" w:line="240" w:lineRule="auto"/>
              <w:contextualSpacing/>
              <w:jc w:val="center"/>
              <w:rPr>
                <w:rFonts w:ascii="PT Astra Serif" w:hAnsi="PT Astra Serif" w:cs="Times New Roman"/>
                <w:sz w:val="28"/>
                <w:szCs w:val="28"/>
              </w:rPr>
            </w:pPr>
            <w:r w:rsidRPr="00AB6E9E">
              <w:rPr>
                <w:rFonts w:ascii="PT Astra Serif" w:hAnsi="PT Astra Serif" w:cs="Times New Roman"/>
                <w:sz w:val="28"/>
                <w:szCs w:val="28"/>
              </w:rPr>
              <w:t>Размер, рублей</w:t>
            </w:r>
          </w:p>
        </w:tc>
      </w:tr>
      <w:tr w:rsidR="00AB6E9E" w:rsidRPr="00AB6E9E" w:rsidTr="00AB6E9E">
        <w:tc>
          <w:tcPr>
            <w:tcW w:w="737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AB6E9E" w:rsidRPr="00AB6E9E" w:rsidRDefault="00AB6E9E" w:rsidP="00AB6E9E">
            <w:pPr>
              <w:spacing w:after="0" w:line="240" w:lineRule="auto"/>
              <w:contextualSpacing/>
              <w:jc w:val="both"/>
              <w:rPr>
                <w:rFonts w:ascii="PT Astra Serif" w:hAnsi="PT Astra Serif" w:cs="Times New Roman"/>
                <w:sz w:val="28"/>
                <w:szCs w:val="28"/>
              </w:rPr>
            </w:pPr>
            <w:r w:rsidRPr="00AB6E9E">
              <w:rPr>
                <w:rFonts w:ascii="PT Astra Serif" w:hAnsi="PT Astra Serif" w:cs="Times New Roman"/>
                <w:sz w:val="28"/>
                <w:szCs w:val="28"/>
              </w:rPr>
              <w:t>Заведующий библиотекой, читальным залом</w:t>
            </w:r>
          </w:p>
        </w:tc>
        <w:tc>
          <w:tcPr>
            <w:tcW w:w="2047"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AB6E9E" w:rsidRPr="00AB6E9E" w:rsidRDefault="00AB6E9E" w:rsidP="00AB6E9E">
            <w:pPr>
              <w:spacing w:after="0" w:line="240" w:lineRule="auto"/>
              <w:contextualSpacing/>
              <w:jc w:val="center"/>
              <w:rPr>
                <w:rFonts w:ascii="PT Astra Serif" w:hAnsi="PT Astra Serif" w:cs="Times New Roman"/>
                <w:sz w:val="28"/>
                <w:szCs w:val="28"/>
              </w:rPr>
            </w:pPr>
            <w:r w:rsidRPr="00AB6E9E">
              <w:rPr>
                <w:rFonts w:ascii="PT Astra Serif" w:hAnsi="PT Astra Serif" w:cs="Times New Roman"/>
                <w:sz w:val="28"/>
                <w:szCs w:val="28"/>
              </w:rPr>
              <w:t>25170,0</w:t>
            </w:r>
          </w:p>
        </w:tc>
      </w:tr>
      <w:tr w:rsidR="00AB6E9E" w:rsidRPr="00AB6E9E" w:rsidTr="00AB6E9E">
        <w:tc>
          <w:tcPr>
            <w:tcW w:w="737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AB6E9E" w:rsidRPr="00AB6E9E" w:rsidRDefault="00AB6E9E" w:rsidP="00AB6E9E">
            <w:pPr>
              <w:spacing w:after="0" w:line="240" w:lineRule="auto"/>
              <w:contextualSpacing/>
              <w:jc w:val="both"/>
              <w:rPr>
                <w:rFonts w:ascii="PT Astra Serif" w:hAnsi="PT Astra Serif" w:cs="Times New Roman"/>
                <w:sz w:val="28"/>
                <w:szCs w:val="28"/>
              </w:rPr>
            </w:pPr>
            <w:r w:rsidRPr="00AB6E9E">
              <w:rPr>
                <w:rFonts w:ascii="PT Astra Serif" w:hAnsi="PT Astra Serif" w:cs="Times New Roman"/>
                <w:sz w:val="28"/>
                <w:szCs w:val="28"/>
              </w:rPr>
              <w:t>Начальник отдела</w:t>
            </w:r>
          </w:p>
        </w:tc>
        <w:tc>
          <w:tcPr>
            <w:tcW w:w="2047"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AB6E9E" w:rsidRPr="00AB6E9E" w:rsidRDefault="00AB6E9E" w:rsidP="00AB6E9E">
            <w:pPr>
              <w:spacing w:after="0" w:line="240" w:lineRule="auto"/>
              <w:contextualSpacing/>
              <w:jc w:val="center"/>
              <w:rPr>
                <w:rFonts w:ascii="PT Astra Serif" w:hAnsi="PT Astra Serif" w:cs="Times New Roman"/>
                <w:sz w:val="28"/>
                <w:szCs w:val="28"/>
              </w:rPr>
            </w:pPr>
            <w:r w:rsidRPr="00AB6E9E">
              <w:rPr>
                <w:rFonts w:ascii="PT Astra Serif" w:hAnsi="PT Astra Serif" w:cs="Times New Roman"/>
                <w:sz w:val="28"/>
                <w:szCs w:val="28"/>
              </w:rPr>
              <w:t>16783,0</w:t>
            </w:r>
          </w:p>
        </w:tc>
      </w:tr>
      <w:tr w:rsidR="00AB6E9E" w:rsidRPr="00AB6E9E" w:rsidTr="00AB6E9E">
        <w:tc>
          <w:tcPr>
            <w:tcW w:w="737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AB6E9E" w:rsidRPr="00AB6E9E" w:rsidRDefault="00AB6E9E" w:rsidP="00AB6E9E">
            <w:pPr>
              <w:spacing w:after="0" w:line="240" w:lineRule="auto"/>
              <w:contextualSpacing/>
              <w:jc w:val="both"/>
              <w:rPr>
                <w:rFonts w:ascii="PT Astra Serif" w:hAnsi="PT Astra Serif" w:cs="Times New Roman"/>
                <w:sz w:val="28"/>
                <w:szCs w:val="28"/>
              </w:rPr>
            </w:pPr>
            <w:r w:rsidRPr="00AB6E9E">
              <w:rPr>
                <w:rFonts w:ascii="PT Astra Serif" w:hAnsi="PT Astra Serif" w:cs="Times New Roman"/>
                <w:sz w:val="28"/>
                <w:szCs w:val="28"/>
              </w:rPr>
              <w:lastRenderedPageBreak/>
              <w:t>Системный администратор, специалист по охране труда, специалист по закупкам</w:t>
            </w:r>
          </w:p>
        </w:tc>
        <w:tc>
          <w:tcPr>
            <w:tcW w:w="2047"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AB6E9E" w:rsidRPr="00AB6E9E" w:rsidRDefault="00AB6E9E" w:rsidP="00AB6E9E">
            <w:pPr>
              <w:spacing w:after="0" w:line="240" w:lineRule="auto"/>
              <w:contextualSpacing/>
              <w:jc w:val="center"/>
              <w:rPr>
                <w:rFonts w:ascii="PT Astra Serif" w:hAnsi="PT Astra Serif" w:cs="Times New Roman"/>
                <w:sz w:val="28"/>
                <w:szCs w:val="28"/>
              </w:rPr>
            </w:pPr>
            <w:r w:rsidRPr="00AB6E9E">
              <w:rPr>
                <w:rFonts w:ascii="PT Astra Serif" w:hAnsi="PT Astra Serif" w:cs="Times New Roman"/>
                <w:sz w:val="28"/>
                <w:szCs w:val="28"/>
              </w:rPr>
              <w:t>14036,0</w:t>
            </w:r>
          </w:p>
        </w:tc>
      </w:tr>
    </w:tbl>
    <w:p w:rsidR="00AB6E9E" w:rsidRPr="00AB6E9E" w:rsidRDefault="00AB6E9E" w:rsidP="00AB6E9E">
      <w:pPr>
        <w:spacing w:after="0" w:line="240" w:lineRule="auto"/>
        <w:ind w:firstLine="709"/>
        <w:contextualSpacing/>
        <w:jc w:val="both"/>
        <w:rPr>
          <w:rFonts w:ascii="PT Astra Serif" w:hAnsi="PT Astra Serif" w:cs="Times New Roman"/>
          <w:sz w:val="28"/>
          <w:szCs w:val="28"/>
        </w:rPr>
      </w:pPr>
      <w:r>
        <w:rPr>
          <w:rFonts w:ascii="PT Astra Serif" w:hAnsi="PT Astra Serif" w:cs="Times New Roman"/>
          <w:sz w:val="28"/>
          <w:szCs w:val="28"/>
        </w:rPr>
        <w:t>13</w:t>
      </w:r>
      <w:r w:rsidRPr="00AB6E9E">
        <w:rPr>
          <w:rFonts w:ascii="PT Astra Serif" w:hAnsi="PT Astra Serif" w:cs="Times New Roman"/>
          <w:sz w:val="28"/>
          <w:szCs w:val="28"/>
        </w:rPr>
        <w:t xml:space="preserve">. Размеры окладов работников, осуществляющих деятельность по профессиям рабочих, устанавливаются на основе отнесения профессий рабочих к квалификационным уровням </w:t>
      </w:r>
      <w:hyperlink r:id="rId20" w:history="1">
        <w:r w:rsidRPr="00AB6E9E">
          <w:rPr>
            <w:rFonts w:ascii="PT Astra Serif" w:hAnsi="PT Astra Serif" w:cs="Times New Roman"/>
            <w:sz w:val="28"/>
            <w:szCs w:val="28"/>
          </w:rPr>
          <w:t>ПКГ</w:t>
        </w:r>
      </w:hyperlink>
      <w:r w:rsidRPr="00AB6E9E">
        <w:rPr>
          <w:rFonts w:ascii="PT Astra Serif" w:hAnsi="PT Astra Serif" w:cs="Times New Roman"/>
          <w:sz w:val="28"/>
          <w:szCs w:val="28"/>
        </w:rPr>
        <w:t xml:space="preserve">, утвержденным приказом Министерства здравоохранения и социального развития Российской Федерации от 29.05.2008 № 248н «Об утверждении профессиональных квалификационных групп общеотраслевых профессий рабочих»: </w:t>
      </w:r>
    </w:p>
    <w:tbl>
      <w:tblPr>
        <w:tblW w:w="0" w:type="auto"/>
        <w:tblLayout w:type="fixed"/>
        <w:tblCellMar>
          <w:top w:w="102" w:type="dxa"/>
          <w:left w:w="62" w:type="dxa"/>
          <w:bottom w:w="102" w:type="dxa"/>
          <w:right w:w="62" w:type="dxa"/>
        </w:tblCellMar>
        <w:tblLook w:val="04A0"/>
      </w:tblPr>
      <w:tblGrid>
        <w:gridCol w:w="7371"/>
        <w:gridCol w:w="2047"/>
      </w:tblGrid>
      <w:tr w:rsidR="00AB6E9E" w:rsidRPr="00AB6E9E" w:rsidTr="00AB6E9E">
        <w:tc>
          <w:tcPr>
            <w:tcW w:w="737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AB6E9E" w:rsidRPr="00AB6E9E" w:rsidRDefault="00AB6E9E" w:rsidP="00AB6E9E">
            <w:pPr>
              <w:spacing w:after="0" w:line="240" w:lineRule="auto"/>
              <w:contextualSpacing/>
              <w:jc w:val="center"/>
              <w:rPr>
                <w:rFonts w:ascii="PT Astra Serif" w:hAnsi="PT Astra Serif" w:cs="Times New Roman"/>
                <w:sz w:val="28"/>
                <w:szCs w:val="28"/>
              </w:rPr>
            </w:pPr>
            <w:r w:rsidRPr="00AB6E9E">
              <w:rPr>
                <w:rFonts w:ascii="PT Astra Serif" w:hAnsi="PT Astra Serif" w:cs="Times New Roman"/>
                <w:sz w:val="28"/>
                <w:szCs w:val="28"/>
              </w:rPr>
              <w:t>Квалификационные уровни</w:t>
            </w:r>
          </w:p>
        </w:tc>
        <w:tc>
          <w:tcPr>
            <w:tcW w:w="2047"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AB6E9E" w:rsidRPr="00AB6E9E" w:rsidRDefault="00AB6E9E" w:rsidP="00AB6E9E">
            <w:pPr>
              <w:spacing w:after="0" w:line="240" w:lineRule="auto"/>
              <w:contextualSpacing/>
              <w:jc w:val="center"/>
              <w:rPr>
                <w:rFonts w:ascii="PT Astra Serif" w:hAnsi="PT Astra Serif" w:cs="Times New Roman"/>
                <w:sz w:val="28"/>
                <w:szCs w:val="28"/>
              </w:rPr>
            </w:pPr>
            <w:r w:rsidRPr="00AB6E9E">
              <w:rPr>
                <w:rFonts w:ascii="PT Astra Serif" w:hAnsi="PT Astra Serif" w:cs="Times New Roman"/>
                <w:sz w:val="28"/>
                <w:szCs w:val="28"/>
              </w:rPr>
              <w:t>Размер, рублей</w:t>
            </w:r>
          </w:p>
        </w:tc>
      </w:tr>
      <w:tr w:rsidR="00AB6E9E" w:rsidRPr="00AB6E9E" w:rsidTr="00AB6E9E">
        <w:tc>
          <w:tcPr>
            <w:tcW w:w="9418" w:type="dxa"/>
            <w:gridSpan w:val="2"/>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AB6E9E" w:rsidRPr="00AB6E9E" w:rsidRDefault="006B13CD" w:rsidP="00AB6E9E">
            <w:pPr>
              <w:spacing w:after="0" w:line="240" w:lineRule="auto"/>
              <w:contextualSpacing/>
              <w:jc w:val="both"/>
              <w:rPr>
                <w:rFonts w:ascii="PT Astra Serif" w:hAnsi="PT Astra Serif" w:cs="Times New Roman"/>
                <w:sz w:val="28"/>
                <w:szCs w:val="28"/>
              </w:rPr>
            </w:pPr>
            <w:hyperlink r:id="rId21" w:history="1">
              <w:r w:rsidR="00AB6E9E" w:rsidRPr="00AB6E9E">
                <w:rPr>
                  <w:rFonts w:ascii="PT Astra Serif" w:hAnsi="PT Astra Serif" w:cs="Times New Roman"/>
                  <w:sz w:val="28"/>
                  <w:szCs w:val="28"/>
                </w:rPr>
                <w:t>ПКГ</w:t>
              </w:r>
            </w:hyperlink>
            <w:r w:rsidR="00AB6E9E" w:rsidRPr="00AB6E9E">
              <w:rPr>
                <w:rFonts w:ascii="PT Astra Serif" w:hAnsi="PT Astra Serif" w:cs="Times New Roman"/>
                <w:sz w:val="28"/>
                <w:szCs w:val="28"/>
              </w:rPr>
              <w:t xml:space="preserve"> «Общеотраслевые профессии рабочих первого уровня»</w:t>
            </w:r>
          </w:p>
        </w:tc>
      </w:tr>
      <w:tr w:rsidR="00AB6E9E" w:rsidRPr="00AB6E9E" w:rsidTr="00AB6E9E">
        <w:tc>
          <w:tcPr>
            <w:tcW w:w="737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AB6E9E" w:rsidRPr="00AB6E9E" w:rsidRDefault="00AB6E9E" w:rsidP="00AB6E9E">
            <w:pPr>
              <w:spacing w:after="0" w:line="240" w:lineRule="auto"/>
              <w:contextualSpacing/>
              <w:jc w:val="both"/>
              <w:rPr>
                <w:rFonts w:ascii="PT Astra Serif" w:hAnsi="PT Astra Serif" w:cs="Times New Roman"/>
                <w:sz w:val="28"/>
                <w:szCs w:val="28"/>
              </w:rPr>
            </w:pPr>
            <w:r w:rsidRPr="00AB6E9E">
              <w:rPr>
                <w:rFonts w:ascii="PT Astra Serif" w:hAnsi="PT Astra Serif" w:cs="Times New Roman"/>
                <w:sz w:val="28"/>
                <w:szCs w:val="28"/>
              </w:rPr>
              <w:t>1 квалификационный уровень</w:t>
            </w:r>
          </w:p>
        </w:tc>
        <w:tc>
          <w:tcPr>
            <w:tcW w:w="2047"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bottom"/>
          </w:tcPr>
          <w:p w:rsidR="00AB6E9E" w:rsidRPr="00AB6E9E" w:rsidRDefault="00AB6E9E" w:rsidP="00AB6E9E">
            <w:pPr>
              <w:spacing w:after="0" w:line="240" w:lineRule="auto"/>
              <w:contextualSpacing/>
              <w:jc w:val="center"/>
              <w:rPr>
                <w:rFonts w:ascii="PT Astra Serif" w:hAnsi="PT Astra Serif" w:cs="Times New Roman"/>
                <w:sz w:val="28"/>
                <w:szCs w:val="28"/>
              </w:rPr>
            </w:pPr>
            <w:r w:rsidRPr="00AB6E9E">
              <w:rPr>
                <w:rFonts w:ascii="PT Astra Serif" w:hAnsi="PT Astra Serif" w:cs="Times New Roman"/>
                <w:sz w:val="28"/>
                <w:szCs w:val="28"/>
              </w:rPr>
              <w:t>7391,0</w:t>
            </w:r>
          </w:p>
        </w:tc>
      </w:tr>
      <w:tr w:rsidR="00AB6E9E" w:rsidRPr="00AB6E9E" w:rsidTr="00AB6E9E">
        <w:tc>
          <w:tcPr>
            <w:tcW w:w="737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AB6E9E" w:rsidRPr="00AB6E9E" w:rsidRDefault="00AB6E9E" w:rsidP="00AB6E9E">
            <w:pPr>
              <w:spacing w:after="0" w:line="240" w:lineRule="auto"/>
              <w:contextualSpacing/>
              <w:jc w:val="both"/>
              <w:rPr>
                <w:rFonts w:ascii="PT Astra Serif" w:hAnsi="PT Astra Serif" w:cs="Times New Roman"/>
                <w:sz w:val="28"/>
                <w:szCs w:val="28"/>
              </w:rPr>
            </w:pPr>
            <w:r w:rsidRPr="00AB6E9E">
              <w:rPr>
                <w:rFonts w:ascii="PT Astra Serif" w:hAnsi="PT Astra Serif" w:cs="Times New Roman"/>
                <w:sz w:val="28"/>
                <w:szCs w:val="28"/>
              </w:rPr>
              <w:t>2 квалификационный уровень</w:t>
            </w:r>
          </w:p>
        </w:tc>
        <w:tc>
          <w:tcPr>
            <w:tcW w:w="2047"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bottom"/>
          </w:tcPr>
          <w:p w:rsidR="00AB6E9E" w:rsidRPr="00AB6E9E" w:rsidRDefault="00AB6E9E" w:rsidP="00AB6E9E">
            <w:pPr>
              <w:spacing w:after="0" w:line="240" w:lineRule="auto"/>
              <w:contextualSpacing/>
              <w:jc w:val="center"/>
              <w:rPr>
                <w:rFonts w:ascii="PT Astra Serif" w:hAnsi="PT Astra Serif" w:cs="Times New Roman"/>
                <w:sz w:val="28"/>
                <w:szCs w:val="28"/>
              </w:rPr>
            </w:pPr>
            <w:r w:rsidRPr="00AB6E9E">
              <w:rPr>
                <w:rFonts w:ascii="PT Astra Serif" w:hAnsi="PT Astra Serif" w:cs="Times New Roman"/>
                <w:sz w:val="28"/>
                <w:szCs w:val="28"/>
              </w:rPr>
              <w:t>7639,0</w:t>
            </w:r>
          </w:p>
        </w:tc>
      </w:tr>
      <w:tr w:rsidR="00AB6E9E" w:rsidRPr="00AB6E9E" w:rsidTr="00AB6E9E">
        <w:tc>
          <w:tcPr>
            <w:tcW w:w="9418" w:type="dxa"/>
            <w:gridSpan w:val="2"/>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AB6E9E" w:rsidRPr="00AB6E9E" w:rsidRDefault="006B13CD" w:rsidP="00AB6E9E">
            <w:pPr>
              <w:spacing w:after="0" w:line="240" w:lineRule="auto"/>
              <w:contextualSpacing/>
              <w:jc w:val="both"/>
              <w:rPr>
                <w:rFonts w:ascii="PT Astra Serif" w:hAnsi="PT Astra Serif" w:cs="Times New Roman"/>
                <w:sz w:val="28"/>
                <w:szCs w:val="28"/>
              </w:rPr>
            </w:pPr>
            <w:hyperlink r:id="rId22" w:history="1">
              <w:r w:rsidR="00AB6E9E" w:rsidRPr="00AB6E9E">
                <w:rPr>
                  <w:rFonts w:ascii="PT Astra Serif" w:hAnsi="PT Astra Serif" w:cs="Times New Roman"/>
                  <w:sz w:val="28"/>
                  <w:szCs w:val="28"/>
                </w:rPr>
                <w:t>ПКГ</w:t>
              </w:r>
            </w:hyperlink>
            <w:r w:rsidR="00AB6E9E" w:rsidRPr="00AB6E9E">
              <w:rPr>
                <w:rFonts w:ascii="PT Astra Serif" w:hAnsi="PT Astra Serif" w:cs="Times New Roman"/>
                <w:sz w:val="28"/>
                <w:szCs w:val="28"/>
              </w:rPr>
              <w:t xml:space="preserve"> «Общеотраслевые профессии рабочих второго уровня»</w:t>
            </w:r>
          </w:p>
        </w:tc>
      </w:tr>
      <w:tr w:rsidR="00AB6E9E" w:rsidRPr="00AB6E9E" w:rsidTr="00AB6E9E">
        <w:tc>
          <w:tcPr>
            <w:tcW w:w="737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AB6E9E" w:rsidRPr="00AB6E9E" w:rsidRDefault="00AB6E9E" w:rsidP="00AB6E9E">
            <w:pPr>
              <w:spacing w:after="0" w:line="240" w:lineRule="auto"/>
              <w:contextualSpacing/>
              <w:jc w:val="both"/>
              <w:rPr>
                <w:rFonts w:ascii="PT Astra Serif" w:hAnsi="PT Astra Serif" w:cs="Times New Roman"/>
                <w:sz w:val="28"/>
                <w:szCs w:val="28"/>
              </w:rPr>
            </w:pPr>
            <w:r w:rsidRPr="00AB6E9E">
              <w:rPr>
                <w:rFonts w:ascii="PT Astra Serif" w:hAnsi="PT Astra Serif" w:cs="Times New Roman"/>
                <w:sz w:val="28"/>
                <w:szCs w:val="28"/>
              </w:rPr>
              <w:t>1 квалификационный уровень</w:t>
            </w:r>
          </w:p>
        </w:tc>
        <w:tc>
          <w:tcPr>
            <w:tcW w:w="2047"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bottom"/>
          </w:tcPr>
          <w:p w:rsidR="00AB6E9E" w:rsidRPr="00AB6E9E" w:rsidRDefault="00AB6E9E" w:rsidP="00AB6E9E">
            <w:pPr>
              <w:spacing w:after="0" w:line="240" w:lineRule="auto"/>
              <w:contextualSpacing/>
              <w:jc w:val="center"/>
              <w:rPr>
                <w:rFonts w:ascii="PT Astra Serif" w:hAnsi="PT Astra Serif" w:cs="Times New Roman"/>
                <w:sz w:val="28"/>
                <w:szCs w:val="28"/>
              </w:rPr>
            </w:pPr>
            <w:r w:rsidRPr="00AB6E9E">
              <w:rPr>
                <w:rFonts w:ascii="PT Astra Serif" w:hAnsi="PT Astra Serif" w:cs="Times New Roman"/>
                <w:sz w:val="28"/>
                <w:szCs w:val="28"/>
              </w:rPr>
              <w:t>10186,0</w:t>
            </w:r>
          </w:p>
        </w:tc>
      </w:tr>
      <w:tr w:rsidR="00AB6E9E" w:rsidRPr="00AB6E9E" w:rsidTr="00AB6E9E">
        <w:tc>
          <w:tcPr>
            <w:tcW w:w="737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AB6E9E" w:rsidRPr="00AB6E9E" w:rsidRDefault="00AB6E9E" w:rsidP="00AB6E9E">
            <w:pPr>
              <w:spacing w:after="0" w:line="240" w:lineRule="auto"/>
              <w:contextualSpacing/>
              <w:jc w:val="both"/>
              <w:rPr>
                <w:rFonts w:ascii="PT Astra Serif" w:hAnsi="PT Astra Serif" w:cs="Times New Roman"/>
                <w:sz w:val="28"/>
                <w:szCs w:val="28"/>
              </w:rPr>
            </w:pPr>
            <w:r w:rsidRPr="00AB6E9E">
              <w:rPr>
                <w:rFonts w:ascii="PT Astra Serif" w:hAnsi="PT Astra Serif" w:cs="Times New Roman"/>
                <w:sz w:val="28"/>
                <w:szCs w:val="28"/>
              </w:rPr>
              <w:t>2 квалификационный уровень</w:t>
            </w:r>
          </w:p>
        </w:tc>
        <w:tc>
          <w:tcPr>
            <w:tcW w:w="2047"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bottom"/>
          </w:tcPr>
          <w:p w:rsidR="00AB6E9E" w:rsidRPr="00AB6E9E" w:rsidRDefault="00AB6E9E" w:rsidP="00AB6E9E">
            <w:pPr>
              <w:spacing w:after="0" w:line="240" w:lineRule="auto"/>
              <w:contextualSpacing/>
              <w:jc w:val="center"/>
              <w:rPr>
                <w:rFonts w:ascii="PT Astra Serif" w:hAnsi="PT Astra Serif" w:cs="Times New Roman"/>
                <w:sz w:val="28"/>
                <w:szCs w:val="28"/>
              </w:rPr>
            </w:pPr>
            <w:r w:rsidRPr="00AB6E9E">
              <w:rPr>
                <w:rFonts w:ascii="PT Astra Serif" w:hAnsi="PT Astra Serif" w:cs="Times New Roman"/>
                <w:sz w:val="28"/>
                <w:szCs w:val="28"/>
              </w:rPr>
              <w:t>10285,0</w:t>
            </w:r>
          </w:p>
        </w:tc>
      </w:tr>
      <w:tr w:rsidR="00AB6E9E" w:rsidRPr="00AB6E9E" w:rsidTr="00AB6E9E">
        <w:tc>
          <w:tcPr>
            <w:tcW w:w="737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AB6E9E" w:rsidRPr="00AB6E9E" w:rsidRDefault="00AB6E9E" w:rsidP="00AB6E9E">
            <w:pPr>
              <w:spacing w:after="0" w:line="240" w:lineRule="auto"/>
              <w:contextualSpacing/>
              <w:jc w:val="both"/>
              <w:rPr>
                <w:rFonts w:ascii="PT Astra Serif" w:hAnsi="PT Astra Serif" w:cs="Times New Roman"/>
                <w:sz w:val="28"/>
                <w:szCs w:val="28"/>
              </w:rPr>
            </w:pPr>
            <w:r w:rsidRPr="00AB6E9E">
              <w:rPr>
                <w:rFonts w:ascii="PT Astra Serif" w:hAnsi="PT Astra Serif" w:cs="Times New Roman"/>
                <w:sz w:val="28"/>
                <w:szCs w:val="28"/>
              </w:rPr>
              <w:t>3 квалификационный уровень</w:t>
            </w:r>
          </w:p>
        </w:tc>
        <w:tc>
          <w:tcPr>
            <w:tcW w:w="2047"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bottom"/>
          </w:tcPr>
          <w:p w:rsidR="00AB6E9E" w:rsidRPr="00AB6E9E" w:rsidRDefault="00AB6E9E" w:rsidP="00AB6E9E">
            <w:pPr>
              <w:spacing w:after="0" w:line="240" w:lineRule="auto"/>
              <w:contextualSpacing/>
              <w:jc w:val="center"/>
              <w:rPr>
                <w:rFonts w:ascii="PT Astra Serif" w:hAnsi="PT Astra Serif" w:cs="Times New Roman"/>
                <w:sz w:val="28"/>
                <w:szCs w:val="28"/>
              </w:rPr>
            </w:pPr>
            <w:r w:rsidRPr="00AB6E9E">
              <w:rPr>
                <w:rFonts w:ascii="PT Astra Serif" w:hAnsi="PT Astra Serif" w:cs="Times New Roman"/>
                <w:sz w:val="28"/>
                <w:szCs w:val="28"/>
              </w:rPr>
              <w:t>11176,0</w:t>
            </w:r>
          </w:p>
        </w:tc>
      </w:tr>
      <w:tr w:rsidR="00AB6E9E" w:rsidRPr="00AB6E9E" w:rsidTr="00AB6E9E">
        <w:tc>
          <w:tcPr>
            <w:tcW w:w="737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AB6E9E" w:rsidRPr="00AB6E9E" w:rsidRDefault="00AB6E9E" w:rsidP="00AB6E9E">
            <w:pPr>
              <w:spacing w:after="0" w:line="240" w:lineRule="auto"/>
              <w:contextualSpacing/>
              <w:jc w:val="both"/>
              <w:rPr>
                <w:rFonts w:ascii="PT Astra Serif" w:hAnsi="PT Astra Serif" w:cs="Times New Roman"/>
                <w:sz w:val="28"/>
                <w:szCs w:val="28"/>
              </w:rPr>
            </w:pPr>
            <w:r w:rsidRPr="00AB6E9E">
              <w:rPr>
                <w:rFonts w:ascii="PT Astra Serif" w:hAnsi="PT Astra Serif" w:cs="Times New Roman"/>
                <w:sz w:val="28"/>
                <w:szCs w:val="28"/>
              </w:rPr>
              <w:t>4 квалификационный уровень</w:t>
            </w:r>
          </w:p>
        </w:tc>
        <w:tc>
          <w:tcPr>
            <w:tcW w:w="2047"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bottom"/>
          </w:tcPr>
          <w:p w:rsidR="00AB6E9E" w:rsidRPr="00AB6E9E" w:rsidRDefault="00AB6E9E" w:rsidP="00AB6E9E">
            <w:pPr>
              <w:spacing w:after="0" w:line="240" w:lineRule="auto"/>
              <w:contextualSpacing/>
              <w:jc w:val="center"/>
              <w:rPr>
                <w:rFonts w:ascii="PT Astra Serif" w:hAnsi="PT Astra Serif" w:cs="Times New Roman"/>
                <w:sz w:val="28"/>
                <w:szCs w:val="28"/>
              </w:rPr>
            </w:pPr>
            <w:r w:rsidRPr="00AB6E9E">
              <w:rPr>
                <w:rFonts w:ascii="PT Astra Serif" w:hAnsi="PT Astra Serif" w:cs="Times New Roman"/>
                <w:sz w:val="28"/>
                <w:szCs w:val="28"/>
              </w:rPr>
              <w:t>11314,0</w:t>
            </w:r>
          </w:p>
        </w:tc>
      </w:tr>
    </w:tbl>
    <w:p w:rsidR="00AB6E9E" w:rsidRPr="00AB6E9E" w:rsidRDefault="00AB6E9E" w:rsidP="00AB6E9E">
      <w:pPr>
        <w:spacing w:after="0" w:line="240" w:lineRule="auto"/>
        <w:ind w:firstLine="709"/>
        <w:contextualSpacing/>
        <w:jc w:val="both"/>
        <w:rPr>
          <w:rFonts w:ascii="PT Astra Serif" w:hAnsi="PT Astra Serif" w:cs="Times New Roman"/>
          <w:sz w:val="28"/>
          <w:szCs w:val="28"/>
        </w:rPr>
      </w:pPr>
      <w:r w:rsidRPr="00AB6E9E">
        <w:rPr>
          <w:rFonts w:ascii="PT Astra Serif" w:hAnsi="PT Astra Serif" w:cs="Times New Roman"/>
          <w:sz w:val="28"/>
          <w:szCs w:val="28"/>
        </w:rPr>
        <w:t>4 квалификационный уровень устанавливается по решению руководителя Организации за выполнение важных (особо важных) и ответственных (особо ответственных) работ рабочим, привлекаемым к выполнению таких работ.</w:t>
      </w:r>
    </w:p>
    <w:p w:rsidR="00AB6E9E" w:rsidRPr="00AB6E9E" w:rsidRDefault="00AB6E9E" w:rsidP="00AB6E9E">
      <w:pPr>
        <w:spacing w:after="0" w:line="240" w:lineRule="auto"/>
        <w:ind w:firstLine="709"/>
        <w:contextualSpacing/>
        <w:jc w:val="both"/>
        <w:rPr>
          <w:rFonts w:ascii="PT Astra Serif" w:hAnsi="PT Astra Serif" w:cs="Times New Roman"/>
          <w:sz w:val="28"/>
          <w:szCs w:val="28"/>
        </w:rPr>
      </w:pPr>
      <w:r w:rsidRPr="00AB6E9E">
        <w:rPr>
          <w:rFonts w:ascii="PT Astra Serif" w:hAnsi="PT Astra Serif" w:cs="Times New Roman"/>
          <w:sz w:val="28"/>
          <w:szCs w:val="28"/>
        </w:rPr>
        <w:t>1</w:t>
      </w:r>
      <w:r>
        <w:rPr>
          <w:rFonts w:ascii="PT Astra Serif" w:hAnsi="PT Astra Serif" w:cs="Times New Roman"/>
          <w:sz w:val="28"/>
          <w:szCs w:val="28"/>
        </w:rPr>
        <w:t>4</w:t>
      </w:r>
      <w:r w:rsidRPr="00AB6E9E">
        <w:rPr>
          <w:rFonts w:ascii="PT Astra Serif" w:hAnsi="PT Astra Serif" w:cs="Times New Roman"/>
          <w:sz w:val="28"/>
          <w:szCs w:val="28"/>
        </w:rPr>
        <w:t xml:space="preserve">. В </w:t>
      </w:r>
      <w:proofErr w:type="spellStart"/>
      <w:r w:rsidRPr="00AB6E9E">
        <w:rPr>
          <w:rFonts w:ascii="PT Astra Serif" w:hAnsi="PT Astra Serif" w:cs="Times New Roman"/>
          <w:sz w:val="28"/>
          <w:szCs w:val="28"/>
        </w:rPr>
        <w:t>Организациии</w:t>
      </w:r>
      <w:proofErr w:type="spellEnd"/>
      <w:r w:rsidRPr="00AB6E9E">
        <w:rPr>
          <w:rFonts w:ascii="PT Astra Serif" w:hAnsi="PT Astra Serif" w:cs="Times New Roman"/>
          <w:sz w:val="28"/>
          <w:szCs w:val="28"/>
        </w:rPr>
        <w:t xml:space="preserve"> устанавливаются следующие повышающие коэффициенты  к должностным окладам (окладам), ставкам:</w:t>
      </w:r>
    </w:p>
    <w:p w:rsidR="00AB6E9E" w:rsidRPr="00AB6E9E" w:rsidRDefault="00AB6E9E" w:rsidP="00AB6E9E">
      <w:pPr>
        <w:spacing w:after="0" w:line="240" w:lineRule="auto"/>
        <w:ind w:firstLine="709"/>
        <w:contextualSpacing/>
        <w:jc w:val="both"/>
        <w:rPr>
          <w:rFonts w:ascii="PT Astra Serif" w:hAnsi="PT Astra Serif" w:cs="Times New Roman"/>
          <w:sz w:val="28"/>
          <w:szCs w:val="28"/>
        </w:rPr>
      </w:pPr>
      <w:r w:rsidRPr="00AB6E9E">
        <w:rPr>
          <w:rFonts w:ascii="PT Astra Serif" w:hAnsi="PT Astra Serif" w:cs="Times New Roman"/>
          <w:sz w:val="28"/>
          <w:szCs w:val="28"/>
        </w:rPr>
        <w:t>персональный повышающий коэффициент к должностному окладу (окладу), ставке;</w:t>
      </w:r>
    </w:p>
    <w:p w:rsidR="00AB6E9E" w:rsidRPr="00AB6E9E" w:rsidRDefault="00AB6E9E" w:rsidP="00AB6E9E">
      <w:pPr>
        <w:spacing w:after="0" w:line="240" w:lineRule="auto"/>
        <w:ind w:firstLine="709"/>
        <w:contextualSpacing/>
        <w:jc w:val="both"/>
        <w:rPr>
          <w:rFonts w:ascii="PT Astra Serif" w:hAnsi="PT Astra Serif" w:cs="Times New Roman"/>
          <w:sz w:val="28"/>
          <w:szCs w:val="28"/>
        </w:rPr>
      </w:pPr>
      <w:r w:rsidRPr="00AB6E9E">
        <w:rPr>
          <w:rFonts w:ascii="PT Astra Serif" w:hAnsi="PT Astra Serif" w:cs="Times New Roman"/>
          <w:sz w:val="28"/>
          <w:szCs w:val="28"/>
        </w:rPr>
        <w:t>повышающий коэффициент к должностному окладу (окладу), ставке по Организации (структурному подразделению);</w:t>
      </w:r>
    </w:p>
    <w:p w:rsidR="00AB6E9E" w:rsidRPr="00AB6E9E" w:rsidRDefault="00AB6E9E" w:rsidP="00AB6E9E">
      <w:pPr>
        <w:spacing w:after="0" w:line="240" w:lineRule="auto"/>
        <w:ind w:firstLine="709"/>
        <w:contextualSpacing/>
        <w:jc w:val="both"/>
        <w:rPr>
          <w:rFonts w:ascii="PT Astra Serif" w:hAnsi="PT Astra Serif" w:cs="Times New Roman"/>
          <w:sz w:val="28"/>
          <w:szCs w:val="28"/>
        </w:rPr>
      </w:pPr>
      <w:r w:rsidRPr="00AB6E9E">
        <w:rPr>
          <w:rFonts w:ascii="PT Astra Serif" w:hAnsi="PT Astra Serif" w:cs="Times New Roman"/>
          <w:sz w:val="28"/>
          <w:szCs w:val="28"/>
        </w:rPr>
        <w:t>повышающий коэффициент к должностному окладу (окладу), ставке за выслугу лет;</w:t>
      </w:r>
    </w:p>
    <w:p w:rsidR="00AB6E9E" w:rsidRPr="00AB6E9E" w:rsidRDefault="00AB6E9E" w:rsidP="00AB6E9E">
      <w:pPr>
        <w:spacing w:after="0" w:line="240" w:lineRule="auto"/>
        <w:ind w:firstLine="709"/>
        <w:contextualSpacing/>
        <w:jc w:val="both"/>
        <w:rPr>
          <w:rFonts w:ascii="PT Astra Serif" w:hAnsi="PT Astra Serif" w:cs="Times New Roman"/>
          <w:sz w:val="28"/>
          <w:szCs w:val="28"/>
        </w:rPr>
      </w:pPr>
      <w:r w:rsidRPr="00AB6E9E">
        <w:rPr>
          <w:rFonts w:ascii="PT Astra Serif" w:hAnsi="PT Astra Serif" w:cs="Times New Roman"/>
          <w:sz w:val="28"/>
          <w:szCs w:val="28"/>
        </w:rPr>
        <w:t>повышающий коэффициент к должностному окладу, ставке за квалификационную категорию;</w:t>
      </w:r>
    </w:p>
    <w:p w:rsidR="00AB6E9E" w:rsidRPr="00AB6E9E" w:rsidRDefault="00AB6E9E" w:rsidP="00AB6E9E">
      <w:pPr>
        <w:spacing w:after="0" w:line="240" w:lineRule="auto"/>
        <w:ind w:firstLine="709"/>
        <w:contextualSpacing/>
        <w:jc w:val="both"/>
        <w:rPr>
          <w:rFonts w:ascii="PT Astra Serif" w:hAnsi="PT Astra Serif" w:cs="Times New Roman"/>
          <w:sz w:val="28"/>
          <w:szCs w:val="28"/>
        </w:rPr>
      </w:pPr>
      <w:r w:rsidRPr="00AB6E9E">
        <w:rPr>
          <w:rFonts w:ascii="PT Astra Serif" w:hAnsi="PT Astra Serif" w:cs="Times New Roman"/>
          <w:sz w:val="28"/>
          <w:szCs w:val="28"/>
        </w:rPr>
        <w:t>повышающий коэффициент к должностному окладу, ставке за почетные звания, нагрудные знаки, ведомственные знаки отличия;</w:t>
      </w:r>
    </w:p>
    <w:p w:rsidR="00AB6E9E" w:rsidRPr="00AB6E9E" w:rsidRDefault="00AB6E9E" w:rsidP="00AB6E9E">
      <w:pPr>
        <w:spacing w:after="0" w:line="240" w:lineRule="auto"/>
        <w:ind w:firstLine="709"/>
        <w:contextualSpacing/>
        <w:jc w:val="both"/>
        <w:rPr>
          <w:rFonts w:ascii="PT Astra Serif" w:hAnsi="PT Astra Serif" w:cs="Times New Roman"/>
          <w:sz w:val="28"/>
          <w:szCs w:val="28"/>
        </w:rPr>
      </w:pPr>
      <w:r w:rsidRPr="00AB6E9E">
        <w:rPr>
          <w:rFonts w:ascii="PT Astra Serif" w:hAnsi="PT Astra Serif" w:cs="Times New Roman"/>
          <w:sz w:val="28"/>
          <w:szCs w:val="28"/>
        </w:rPr>
        <w:t>повышающий коэффициент к должностному окладу, ставке молодым специалистам.</w:t>
      </w:r>
    </w:p>
    <w:p w:rsidR="00AB6E9E" w:rsidRPr="00AB6E9E" w:rsidRDefault="00AB6E9E" w:rsidP="00AB6E9E">
      <w:pPr>
        <w:spacing w:after="0" w:line="240" w:lineRule="auto"/>
        <w:ind w:firstLine="709"/>
        <w:contextualSpacing/>
        <w:jc w:val="both"/>
        <w:rPr>
          <w:rFonts w:ascii="PT Astra Serif" w:hAnsi="PT Astra Serif" w:cs="Times New Roman"/>
          <w:sz w:val="28"/>
          <w:szCs w:val="28"/>
        </w:rPr>
      </w:pPr>
      <w:r w:rsidRPr="00AB6E9E">
        <w:rPr>
          <w:rFonts w:ascii="PT Astra Serif" w:hAnsi="PT Astra Serif" w:cs="Times New Roman"/>
          <w:sz w:val="28"/>
          <w:szCs w:val="28"/>
        </w:rPr>
        <w:t xml:space="preserve">Размер выплат по повышающему коэффициенту к должностному окладу (окладу), ставке определяется путем умножения размера </w:t>
      </w:r>
      <w:r w:rsidRPr="00AB6E9E">
        <w:rPr>
          <w:rFonts w:ascii="PT Astra Serif" w:hAnsi="PT Astra Serif" w:cs="Times New Roman"/>
          <w:sz w:val="28"/>
          <w:szCs w:val="28"/>
        </w:rPr>
        <w:lastRenderedPageBreak/>
        <w:t>должностного оклада (оклада), ставки работника на повышающий коэффициент к должностному окладу (окладу), ставке.</w:t>
      </w:r>
    </w:p>
    <w:p w:rsidR="00AB6E9E" w:rsidRPr="00AB6E9E" w:rsidRDefault="00AB6E9E" w:rsidP="00AB6E9E">
      <w:pPr>
        <w:spacing w:after="0" w:line="240" w:lineRule="auto"/>
        <w:ind w:firstLine="709"/>
        <w:contextualSpacing/>
        <w:jc w:val="both"/>
        <w:rPr>
          <w:rFonts w:ascii="PT Astra Serif" w:hAnsi="PT Astra Serif" w:cs="Times New Roman"/>
          <w:sz w:val="28"/>
          <w:szCs w:val="28"/>
        </w:rPr>
      </w:pPr>
      <w:r w:rsidRPr="00AB6E9E">
        <w:rPr>
          <w:rFonts w:ascii="PT Astra Serif" w:hAnsi="PT Astra Serif" w:cs="Times New Roman"/>
          <w:sz w:val="28"/>
          <w:szCs w:val="28"/>
        </w:rPr>
        <w:t>Применение повышающих коэффициентов к должностному окладу (окладу), ставке не образует новый должностной оклад (оклад), ставку и не учитывается при начислении выплат компенсационного характера и выплат  стимулирующего характера, устанавливаемых в процентном отношении к должностному окладу (окладу), ставке.</w:t>
      </w:r>
    </w:p>
    <w:p w:rsidR="00AB6E9E" w:rsidRPr="00AB6E9E" w:rsidRDefault="00AB6E9E" w:rsidP="00AB6E9E">
      <w:pPr>
        <w:spacing w:after="0" w:line="240" w:lineRule="auto"/>
        <w:ind w:firstLine="709"/>
        <w:contextualSpacing/>
        <w:jc w:val="both"/>
        <w:rPr>
          <w:rFonts w:ascii="PT Astra Serif" w:hAnsi="PT Astra Serif" w:cs="Times New Roman"/>
          <w:sz w:val="28"/>
          <w:szCs w:val="28"/>
        </w:rPr>
      </w:pPr>
      <w:r w:rsidRPr="00AB6E9E">
        <w:rPr>
          <w:rFonts w:ascii="PT Astra Serif" w:hAnsi="PT Astra Serif" w:cs="Times New Roman"/>
          <w:sz w:val="28"/>
          <w:szCs w:val="28"/>
        </w:rPr>
        <w:t>Размеры и иные условия применения повышающих коэффициентов к должностным окладам (окладам), ставкам приведены в пунктах 1</w:t>
      </w:r>
      <w:r w:rsidR="002264B0">
        <w:rPr>
          <w:rFonts w:ascii="PT Astra Serif" w:hAnsi="PT Astra Serif" w:cs="Times New Roman"/>
          <w:sz w:val="28"/>
          <w:szCs w:val="28"/>
        </w:rPr>
        <w:t>5 - 20</w:t>
      </w:r>
      <w:r w:rsidRPr="00AB6E9E">
        <w:rPr>
          <w:rFonts w:ascii="PT Astra Serif" w:hAnsi="PT Astra Serif" w:cs="Times New Roman"/>
          <w:sz w:val="28"/>
          <w:szCs w:val="28"/>
        </w:rPr>
        <w:t xml:space="preserve"> настоящего Положения.</w:t>
      </w:r>
    </w:p>
    <w:p w:rsidR="00AB6E9E" w:rsidRPr="00AB6E9E" w:rsidRDefault="00AB6E9E" w:rsidP="00AB6E9E">
      <w:pPr>
        <w:spacing w:after="0" w:line="240" w:lineRule="auto"/>
        <w:ind w:firstLine="709"/>
        <w:contextualSpacing/>
        <w:jc w:val="both"/>
        <w:rPr>
          <w:rFonts w:ascii="PT Astra Serif" w:hAnsi="PT Astra Serif" w:cs="Times New Roman"/>
          <w:sz w:val="28"/>
          <w:szCs w:val="28"/>
        </w:rPr>
      </w:pPr>
      <w:r w:rsidRPr="00AB6E9E">
        <w:rPr>
          <w:rFonts w:ascii="PT Astra Serif" w:hAnsi="PT Astra Serif" w:cs="Times New Roman"/>
          <w:sz w:val="28"/>
          <w:szCs w:val="28"/>
        </w:rPr>
        <w:t>1</w:t>
      </w:r>
      <w:r>
        <w:rPr>
          <w:rFonts w:ascii="PT Astra Serif" w:hAnsi="PT Astra Serif" w:cs="Times New Roman"/>
          <w:sz w:val="28"/>
          <w:szCs w:val="28"/>
        </w:rPr>
        <w:t>5</w:t>
      </w:r>
      <w:r w:rsidRPr="00AB6E9E">
        <w:rPr>
          <w:rFonts w:ascii="PT Astra Serif" w:hAnsi="PT Astra Serif" w:cs="Times New Roman"/>
          <w:sz w:val="28"/>
          <w:szCs w:val="28"/>
        </w:rPr>
        <w:t>. Персональный повышающий коэффициент к должностному окладу (окладу), ставке устанавливается конкретному работнику с учетом сложности работы, важности выполняемой работы, степени самостоятельности и ответственности при выполнении поставленных задач в соответствии с коллективным договором, локальным нормативным актом Организации, согласованным с представительным органом работников Организации.</w:t>
      </w:r>
    </w:p>
    <w:p w:rsidR="00AB6E9E" w:rsidRPr="00AB6E9E" w:rsidRDefault="00AB6E9E" w:rsidP="00AB6E9E">
      <w:pPr>
        <w:spacing w:after="0" w:line="240" w:lineRule="auto"/>
        <w:ind w:firstLine="709"/>
        <w:contextualSpacing/>
        <w:jc w:val="both"/>
        <w:rPr>
          <w:rFonts w:ascii="PT Astra Serif" w:hAnsi="PT Astra Serif" w:cs="Times New Roman"/>
          <w:sz w:val="28"/>
          <w:szCs w:val="28"/>
        </w:rPr>
      </w:pPr>
      <w:r w:rsidRPr="00AB6E9E">
        <w:rPr>
          <w:rFonts w:ascii="PT Astra Serif" w:hAnsi="PT Astra Serif" w:cs="Times New Roman"/>
          <w:sz w:val="28"/>
          <w:szCs w:val="28"/>
        </w:rPr>
        <w:t>Размер персонального повышающего коэффициента к должностному окладу (окладу), ставке - до 3,0.</w:t>
      </w:r>
    </w:p>
    <w:p w:rsidR="00AB6E9E" w:rsidRPr="00AB6E9E" w:rsidRDefault="00AB6E9E" w:rsidP="00AB6E9E">
      <w:pPr>
        <w:spacing w:after="0" w:line="240" w:lineRule="auto"/>
        <w:ind w:firstLine="709"/>
        <w:contextualSpacing/>
        <w:jc w:val="both"/>
        <w:rPr>
          <w:rFonts w:ascii="PT Astra Serif" w:hAnsi="PT Astra Serif" w:cs="Times New Roman"/>
          <w:sz w:val="28"/>
          <w:szCs w:val="28"/>
        </w:rPr>
      </w:pPr>
      <w:r w:rsidRPr="00AB6E9E">
        <w:rPr>
          <w:rFonts w:ascii="PT Astra Serif" w:hAnsi="PT Astra Serif" w:cs="Times New Roman"/>
          <w:sz w:val="28"/>
          <w:szCs w:val="28"/>
        </w:rPr>
        <w:t>Выплаты по персональному повышающему коэффициенту к должностному окладу (окладу), ставке носят стимулирующий характер.</w:t>
      </w:r>
    </w:p>
    <w:p w:rsidR="00AB6E9E" w:rsidRPr="00AB6E9E" w:rsidRDefault="00AB6E9E" w:rsidP="00AB6E9E">
      <w:pPr>
        <w:spacing w:after="0" w:line="240" w:lineRule="auto"/>
        <w:ind w:firstLine="709"/>
        <w:contextualSpacing/>
        <w:jc w:val="both"/>
        <w:rPr>
          <w:rFonts w:ascii="PT Astra Serif" w:hAnsi="PT Astra Serif" w:cs="Times New Roman"/>
          <w:sz w:val="28"/>
          <w:szCs w:val="28"/>
        </w:rPr>
      </w:pPr>
      <w:r w:rsidRPr="00AB6E9E">
        <w:rPr>
          <w:rFonts w:ascii="PT Astra Serif" w:hAnsi="PT Astra Serif" w:cs="Times New Roman"/>
          <w:sz w:val="28"/>
          <w:szCs w:val="28"/>
        </w:rPr>
        <w:t>Персональный повышающий коэффициент устанавливается руководителем Организации с учетом решения комиссии по установлению выплат стимулирующего характера, созданной в Организации.​</w:t>
      </w:r>
    </w:p>
    <w:p w:rsidR="002264B0" w:rsidRPr="002264B0" w:rsidRDefault="002264B0" w:rsidP="002264B0">
      <w:pPr>
        <w:spacing w:after="0" w:line="240" w:lineRule="auto"/>
        <w:ind w:firstLine="709"/>
        <w:contextualSpacing/>
        <w:jc w:val="both"/>
        <w:rPr>
          <w:rFonts w:ascii="PT Astra Serif" w:hAnsi="PT Astra Serif" w:cs="Times New Roman"/>
          <w:sz w:val="28"/>
          <w:szCs w:val="28"/>
        </w:rPr>
      </w:pPr>
      <w:r w:rsidRPr="002264B0">
        <w:rPr>
          <w:rFonts w:ascii="PT Astra Serif" w:hAnsi="PT Astra Serif" w:cs="Times New Roman"/>
          <w:sz w:val="28"/>
          <w:szCs w:val="28"/>
        </w:rPr>
        <w:t>1</w:t>
      </w:r>
      <w:r>
        <w:rPr>
          <w:rFonts w:ascii="PT Astra Serif" w:hAnsi="PT Astra Serif" w:cs="Times New Roman"/>
          <w:sz w:val="28"/>
          <w:szCs w:val="28"/>
        </w:rPr>
        <w:t>6</w:t>
      </w:r>
      <w:r w:rsidRPr="002264B0">
        <w:rPr>
          <w:rFonts w:ascii="PT Astra Serif" w:hAnsi="PT Astra Serif" w:cs="Times New Roman"/>
          <w:sz w:val="28"/>
          <w:szCs w:val="28"/>
        </w:rPr>
        <w:t>. Повышающий коэффициент к должностному окладу (окладу), ставке по Организации (структурному подразделению) устанавливается:</w:t>
      </w:r>
    </w:p>
    <w:p w:rsidR="002264B0" w:rsidRPr="002264B0" w:rsidRDefault="002264B0" w:rsidP="002264B0">
      <w:pPr>
        <w:spacing w:after="0" w:line="240" w:lineRule="auto"/>
        <w:ind w:firstLine="709"/>
        <w:contextualSpacing/>
        <w:jc w:val="both"/>
        <w:rPr>
          <w:rFonts w:ascii="PT Astra Serif" w:hAnsi="PT Astra Serif" w:cs="Times New Roman"/>
          <w:sz w:val="28"/>
          <w:szCs w:val="28"/>
        </w:rPr>
      </w:pPr>
      <w:r w:rsidRPr="002264B0">
        <w:rPr>
          <w:rFonts w:ascii="PT Astra Serif" w:hAnsi="PT Astra Serif" w:cs="Times New Roman"/>
          <w:sz w:val="28"/>
          <w:szCs w:val="28"/>
        </w:rPr>
        <w:t>в размере 0,25 педагогическим работникам, работающим в организации (структурном подразделении), являющейся центром поддержки одаренных детей;</w:t>
      </w:r>
    </w:p>
    <w:p w:rsidR="002264B0" w:rsidRPr="002264B0" w:rsidRDefault="002264B0" w:rsidP="002264B0">
      <w:pPr>
        <w:spacing w:after="0" w:line="240" w:lineRule="auto"/>
        <w:ind w:firstLine="709"/>
        <w:contextualSpacing/>
        <w:jc w:val="both"/>
        <w:rPr>
          <w:rFonts w:ascii="PT Astra Serif" w:hAnsi="PT Astra Serif" w:cs="Times New Roman"/>
          <w:sz w:val="28"/>
          <w:szCs w:val="28"/>
        </w:rPr>
      </w:pPr>
      <w:r w:rsidRPr="002264B0">
        <w:rPr>
          <w:rFonts w:ascii="PT Astra Serif" w:hAnsi="PT Astra Serif" w:cs="Times New Roman"/>
          <w:sz w:val="28"/>
          <w:szCs w:val="28"/>
        </w:rPr>
        <w:t xml:space="preserve"> в размере 0,25 работникам, работающим в Организации (структурном подразделении), рас</w:t>
      </w:r>
      <w:r>
        <w:rPr>
          <w:rFonts w:ascii="PT Astra Serif" w:hAnsi="PT Astra Serif" w:cs="Times New Roman"/>
          <w:sz w:val="28"/>
          <w:szCs w:val="28"/>
        </w:rPr>
        <w:t>положенной в сельской местности.</w:t>
      </w:r>
    </w:p>
    <w:p w:rsidR="002264B0" w:rsidRPr="002264B0" w:rsidRDefault="002264B0" w:rsidP="002264B0">
      <w:pPr>
        <w:spacing w:after="0" w:line="240" w:lineRule="auto"/>
        <w:ind w:firstLine="709"/>
        <w:contextualSpacing/>
        <w:jc w:val="both"/>
        <w:rPr>
          <w:rFonts w:ascii="PT Astra Serif" w:hAnsi="PT Astra Serif" w:cs="Times New Roman"/>
          <w:sz w:val="28"/>
          <w:szCs w:val="28"/>
        </w:rPr>
      </w:pPr>
      <w:r w:rsidRPr="002264B0">
        <w:rPr>
          <w:rFonts w:ascii="PT Astra Serif" w:hAnsi="PT Astra Serif" w:cs="Times New Roman"/>
          <w:sz w:val="28"/>
          <w:szCs w:val="28"/>
        </w:rPr>
        <w:t>1</w:t>
      </w:r>
      <w:r>
        <w:rPr>
          <w:rFonts w:ascii="PT Astra Serif" w:hAnsi="PT Astra Serif" w:cs="Times New Roman"/>
          <w:sz w:val="28"/>
          <w:szCs w:val="28"/>
        </w:rPr>
        <w:t>7</w:t>
      </w:r>
      <w:r w:rsidRPr="002264B0">
        <w:rPr>
          <w:rFonts w:ascii="PT Astra Serif" w:hAnsi="PT Astra Serif" w:cs="Times New Roman"/>
          <w:sz w:val="28"/>
          <w:szCs w:val="28"/>
        </w:rPr>
        <w:t>. Повышающий коэффициент к должностному окладу (окладу), ставке за выслугу лет устанавливается работникам Организации согласно приложениям № 1 - 3 к настоящему Положению.</w:t>
      </w:r>
    </w:p>
    <w:p w:rsidR="002264B0" w:rsidRPr="002264B0" w:rsidRDefault="002264B0" w:rsidP="002264B0">
      <w:pPr>
        <w:spacing w:after="0" w:line="240" w:lineRule="auto"/>
        <w:ind w:firstLine="709"/>
        <w:contextualSpacing/>
        <w:jc w:val="both"/>
        <w:rPr>
          <w:rFonts w:ascii="PT Astra Serif" w:hAnsi="PT Astra Serif" w:cs="Times New Roman"/>
          <w:sz w:val="28"/>
          <w:szCs w:val="28"/>
        </w:rPr>
      </w:pPr>
      <w:r>
        <w:rPr>
          <w:rFonts w:ascii="PT Astra Serif" w:hAnsi="PT Astra Serif" w:cs="Times New Roman"/>
          <w:sz w:val="28"/>
          <w:szCs w:val="28"/>
        </w:rPr>
        <w:t>18</w:t>
      </w:r>
      <w:r w:rsidRPr="002264B0">
        <w:rPr>
          <w:rFonts w:ascii="PT Astra Serif" w:hAnsi="PT Astra Serif" w:cs="Times New Roman"/>
          <w:sz w:val="28"/>
          <w:szCs w:val="28"/>
        </w:rPr>
        <w:t>. Повышающий коэффициент к должностному окладу, ставке за квалификационную категорию устанавливается работникам, указанным в пунктах  10 и 10.1 настоящего Положения</w:t>
      </w:r>
      <w:r>
        <w:rPr>
          <w:rFonts w:ascii="PT Astra Serif" w:hAnsi="PT Astra Serif" w:cs="Times New Roman"/>
          <w:sz w:val="28"/>
          <w:szCs w:val="28"/>
        </w:rPr>
        <w:t xml:space="preserve"> </w:t>
      </w:r>
      <w:r w:rsidRPr="002264B0">
        <w:rPr>
          <w:rFonts w:ascii="PT Astra Serif" w:hAnsi="PT Astra Serif" w:cs="Times New Roman"/>
          <w:sz w:val="28"/>
          <w:szCs w:val="28"/>
        </w:rPr>
        <w:t>в следующих размерах:</w:t>
      </w:r>
    </w:p>
    <w:p w:rsidR="002264B0" w:rsidRPr="002264B0" w:rsidRDefault="002264B0" w:rsidP="002264B0">
      <w:pPr>
        <w:spacing w:after="0" w:line="240" w:lineRule="auto"/>
        <w:ind w:firstLine="709"/>
        <w:contextualSpacing/>
        <w:jc w:val="both"/>
        <w:rPr>
          <w:rFonts w:ascii="PT Astra Serif" w:hAnsi="PT Astra Serif" w:cs="Times New Roman"/>
          <w:sz w:val="28"/>
          <w:szCs w:val="28"/>
        </w:rPr>
      </w:pPr>
      <w:r w:rsidRPr="002264B0">
        <w:rPr>
          <w:rFonts w:ascii="PT Astra Serif" w:hAnsi="PT Astra Serif" w:cs="Times New Roman"/>
          <w:sz w:val="28"/>
          <w:szCs w:val="28"/>
        </w:rPr>
        <w:t>при наличии квалификационной категории «педагог-наставник», «педагог-методист» - 0,2;</w:t>
      </w:r>
    </w:p>
    <w:p w:rsidR="002264B0" w:rsidRPr="002264B0" w:rsidRDefault="002264B0" w:rsidP="002264B0">
      <w:pPr>
        <w:spacing w:after="0" w:line="240" w:lineRule="auto"/>
        <w:ind w:firstLine="709"/>
        <w:contextualSpacing/>
        <w:jc w:val="both"/>
        <w:rPr>
          <w:rFonts w:ascii="PT Astra Serif" w:hAnsi="PT Astra Serif" w:cs="Times New Roman"/>
          <w:sz w:val="28"/>
          <w:szCs w:val="28"/>
        </w:rPr>
      </w:pPr>
      <w:r w:rsidRPr="002264B0">
        <w:rPr>
          <w:rFonts w:ascii="PT Astra Serif" w:hAnsi="PT Astra Serif" w:cs="Times New Roman"/>
          <w:sz w:val="28"/>
          <w:szCs w:val="28"/>
        </w:rPr>
        <w:t>при наличии высшей квалификационной категории - 0,15;</w:t>
      </w:r>
    </w:p>
    <w:p w:rsidR="002264B0" w:rsidRPr="002264B0" w:rsidRDefault="002264B0" w:rsidP="002264B0">
      <w:pPr>
        <w:spacing w:after="0" w:line="240" w:lineRule="auto"/>
        <w:ind w:firstLine="709"/>
        <w:contextualSpacing/>
        <w:jc w:val="both"/>
        <w:rPr>
          <w:rFonts w:ascii="PT Astra Serif" w:hAnsi="PT Astra Serif" w:cs="Times New Roman"/>
          <w:sz w:val="28"/>
          <w:szCs w:val="28"/>
        </w:rPr>
      </w:pPr>
      <w:r w:rsidRPr="002264B0">
        <w:rPr>
          <w:rFonts w:ascii="PT Astra Serif" w:hAnsi="PT Astra Serif" w:cs="Times New Roman"/>
          <w:sz w:val="28"/>
          <w:szCs w:val="28"/>
        </w:rPr>
        <w:t>при наличии первой квалификационной категории – 0,1.</w:t>
      </w:r>
    </w:p>
    <w:p w:rsidR="002264B0" w:rsidRPr="002264B0" w:rsidRDefault="002264B0" w:rsidP="002264B0">
      <w:pPr>
        <w:spacing w:after="0" w:line="240" w:lineRule="auto"/>
        <w:ind w:firstLine="709"/>
        <w:contextualSpacing/>
        <w:jc w:val="both"/>
        <w:rPr>
          <w:rFonts w:ascii="PT Astra Serif" w:hAnsi="PT Astra Serif" w:cs="Times New Roman"/>
          <w:sz w:val="28"/>
          <w:szCs w:val="28"/>
        </w:rPr>
      </w:pPr>
      <w:r w:rsidRPr="002264B0">
        <w:rPr>
          <w:rFonts w:ascii="PT Astra Serif" w:hAnsi="PT Astra Serif" w:cs="Times New Roman"/>
          <w:sz w:val="28"/>
          <w:szCs w:val="28"/>
        </w:rPr>
        <w:t>Повышающий коэффициент к должностному окладу, ставке за наличие квалификационной категории «педагог – наставник»,</w:t>
      </w:r>
      <w:r w:rsidRPr="002264B0">
        <w:rPr>
          <w:rFonts w:ascii="PT Astra Serif" w:hAnsi="PT Astra Serif" w:cs="Times New Roman"/>
          <w:sz w:val="28"/>
          <w:szCs w:val="28"/>
        </w:rPr>
        <w:br/>
        <w:t xml:space="preserve">«педагог – методист»,  устанавливается при условии выполнения  </w:t>
      </w:r>
      <w:r w:rsidRPr="002264B0">
        <w:rPr>
          <w:rFonts w:ascii="PT Astra Serif" w:hAnsi="PT Astra Serif" w:cs="Times New Roman"/>
          <w:sz w:val="28"/>
          <w:szCs w:val="28"/>
        </w:rPr>
        <w:lastRenderedPageBreak/>
        <w:t>дополнительных обязанностей, связанных с методической работой или наставнической деятельностью, не входящих в должностные обязанности.</w:t>
      </w:r>
    </w:p>
    <w:p w:rsidR="002264B0" w:rsidRPr="002264B0" w:rsidRDefault="002264B0" w:rsidP="002264B0">
      <w:pPr>
        <w:spacing w:after="0" w:line="240" w:lineRule="auto"/>
        <w:ind w:firstLine="709"/>
        <w:contextualSpacing/>
        <w:jc w:val="both"/>
        <w:rPr>
          <w:rFonts w:ascii="PT Astra Serif" w:hAnsi="PT Astra Serif" w:cs="Times New Roman"/>
          <w:sz w:val="28"/>
          <w:szCs w:val="28"/>
        </w:rPr>
      </w:pPr>
      <w:r>
        <w:rPr>
          <w:rFonts w:ascii="PT Astra Serif" w:hAnsi="PT Astra Serif" w:cs="Times New Roman"/>
          <w:sz w:val="28"/>
          <w:szCs w:val="28"/>
        </w:rPr>
        <w:t>19</w:t>
      </w:r>
      <w:r w:rsidRPr="002264B0">
        <w:rPr>
          <w:rFonts w:ascii="PT Astra Serif" w:hAnsi="PT Astra Serif" w:cs="Times New Roman"/>
          <w:sz w:val="28"/>
          <w:szCs w:val="28"/>
        </w:rPr>
        <w:t xml:space="preserve">. Повышающий коэффициент педагогическим работникам, руководителям, заместителям руководителей, руководителям структурных подразделений, заместителям руководителей структурных подразделений Организации, деятельность которых связана с образовательным процессом, устанавливается </w:t>
      </w:r>
      <w:proofErr w:type="gramStart"/>
      <w:r w:rsidRPr="002264B0">
        <w:rPr>
          <w:rFonts w:ascii="PT Astra Serif" w:hAnsi="PT Astra Serif" w:cs="Times New Roman"/>
          <w:sz w:val="28"/>
          <w:szCs w:val="28"/>
        </w:rPr>
        <w:t>за</w:t>
      </w:r>
      <w:proofErr w:type="gramEnd"/>
      <w:r w:rsidRPr="002264B0">
        <w:rPr>
          <w:rFonts w:ascii="PT Astra Serif" w:hAnsi="PT Astra Serif" w:cs="Times New Roman"/>
          <w:sz w:val="28"/>
          <w:szCs w:val="28"/>
        </w:rPr>
        <w:t>:</w:t>
      </w:r>
    </w:p>
    <w:p w:rsidR="002264B0" w:rsidRPr="002264B0" w:rsidRDefault="002264B0" w:rsidP="002264B0">
      <w:pPr>
        <w:spacing w:after="0" w:line="240" w:lineRule="auto"/>
        <w:ind w:firstLine="709"/>
        <w:contextualSpacing/>
        <w:jc w:val="both"/>
        <w:rPr>
          <w:rFonts w:ascii="PT Astra Serif" w:hAnsi="PT Astra Serif" w:cs="Times New Roman"/>
          <w:sz w:val="28"/>
          <w:szCs w:val="28"/>
        </w:rPr>
      </w:pPr>
      <w:r w:rsidRPr="002264B0">
        <w:rPr>
          <w:rFonts w:ascii="PT Astra Serif" w:hAnsi="PT Astra Serif" w:cs="Times New Roman"/>
          <w:sz w:val="28"/>
          <w:szCs w:val="28"/>
        </w:rPr>
        <w:t xml:space="preserve">1) почетные звания «Народный учитель СССР» или «Народный учитель Российской Федерации» (со дня присвоения почетного звания) - в размере 0,2; </w:t>
      </w:r>
    </w:p>
    <w:p w:rsidR="002264B0" w:rsidRPr="002264B0" w:rsidRDefault="002264B0" w:rsidP="002264B0">
      <w:pPr>
        <w:spacing w:after="0" w:line="240" w:lineRule="auto"/>
        <w:ind w:firstLine="709"/>
        <w:contextualSpacing/>
        <w:jc w:val="both"/>
        <w:rPr>
          <w:rFonts w:ascii="PT Astra Serif" w:hAnsi="PT Astra Serif" w:cs="Times New Roman"/>
          <w:sz w:val="28"/>
          <w:szCs w:val="28"/>
        </w:rPr>
      </w:pPr>
      <w:r w:rsidRPr="002264B0">
        <w:rPr>
          <w:rFonts w:ascii="PT Astra Serif" w:hAnsi="PT Astra Serif" w:cs="Times New Roman"/>
          <w:sz w:val="28"/>
          <w:szCs w:val="28"/>
        </w:rPr>
        <w:t xml:space="preserve">2) почетные звания «Заслуженный учитель Российской Федерации» или «Заслуженный учитель» бывших союзных республик, «Заслуженный мастер производственного обучения» (со дня присвоения почетного звания)- 0,15; </w:t>
      </w:r>
    </w:p>
    <w:p w:rsidR="002264B0" w:rsidRPr="002264B0" w:rsidRDefault="002264B0" w:rsidP="002264B0">
      <w:pPr>
        <w:spacing w:after="0" w:line="240" w:lineRule="auto"/>
        <w:ind w:firstLine="709"/>
        <w:contextualSpacing/>
        <w:jc w:val="both"/>
        <w:rPr>
          <w:rFonts w:ascii="PT Astra Serif" w:hAnsi="PT Astra Serif" w:cs="Times New Roman"/>
          <w:sz w:val="28"/>
          <w:szCs w:val="28"/>
        </w:rPr>
      </w:pPr>
      <w:r w:rsidRPr="002264B0">
        <w:rPr>
          <w:rFonts w:ascii="PT Astra Serif" w:hAnsi="PT Astra Serif" w:cs="Times New Roman"/>
          <w:sz w:val="28"/>
          <w:szCs w:val="28"/>
        </w:rPr>
        <w:t xml:space="preserve">3) почетные звания, нагрудные знаки и ведомственные знаки отличия: «Почетный работник общего образования Российской Федерации», «Почетный работник начального профессионального образования Российской Федерации», «Почетный работник среднего профессионального образования Российской Федерации», «Почетный работник высшего профессионального образования Российской Федерации»; нагрудный знак «Отличник народного просвещения», нагрудные знаки союзных республик бывшего Союза ССР; другие почетные звания, нагрудные знаки Министерства образования и науки Российской Федерации, Министерства просвещения Российской Федерации (со дня присвоения почетного звания, награждения) – 0,1. </w:t>
      </w:r>
    </w:p>
    <w:p w:rsidR="002264B0" w:rsidRPr="002264B0" w:rsidRDefault="002264B0" w:rsidP="002264B0">
      <w:pPr>
        <w:spacing w:after="0" w:line="240" w:lineRule="auto"/>
        <w:ind w:firstLine="709"/>
        <w:contextualSpacing/>
        <w:jc w:val="both"/>
        <w:rPr>
          <w:rFonts w:ascii="PT Astra Serif" w:hAnsi="PT Astra Serif" w:cs="Times New Roman"/>
          <w:sz w:val="28"/>
          <w:szCs w:val="28"/>
        </w:rPr>
      </w:pPr>
      <w:r w:rsidRPr="002264B0">
        <w:rPr>
          <w:rFonts w:ascii="PT Astra Serif" w:hAnsi="PT Astra Serif" w:cs="Times New Roman"/>
          <w:sz w:val="28"/>
          <w:szCs w:val="28"/>
        </w:rPr>
        <w:t xml:space="preserve">Повышающий коэффициент к должностному окладу, ставке устанавливается по одному из имеющихся оснований, имеющему большее значение. </w:t>
      </w:r>
    </w:p>
    <w:p w:rsidR="002264B0" w:rsidRPr="002264B0" w:rsidRDefault="002264B0" w:rsidP="002264B0">
      <w:pPr>
        <w:spacing w:after="0" w:line="240" w:lineRule="auto"/>
        <w:ind w:firstLine="709"/>
        <w:contextualSpacing/>
        <w:jc w:val="both"/>
        <w:rPr>
          <w:rFonts w:ascii="PT Astra Serif" w:hAnsi="PT Astra Serif" w:cs="Times New Roman"/>
          <w:sz w:val="28"/>
          <w:szCs w:val="28"/>
        </w:rPr>
      </w:pPr>
      <w:r w:rsidRPr="002264B0">
        <w:rPr>
          <w:rFonts w:ascii="PT Astra Serif" w:hAnsi="PT Astra Serif" w:cs="Times New Roman"/>
          <w:sz w:val="28"/>
          <w:szCs w:val="28"/>
        </w:rPr>
        <w:t>Руководителю Организации повышающий коэффициент к должностному окладу устанавливается учредителем.</w:t>
      </w:r>
    </w:p>
    <w:p w:rsidR="002264B0" w:rsidRPr="002264B0" w:rsidRDefault="002264B0" w:rsidP="002264B0">
      <w:pPr>
        <w:spacing w:after="0" w:line="240" w:lineRule="auto"/>
        <w:ind w:firstLine="709"/>
        <w:contextualSpacing/>
        <w:jc w:val="both"/>
        <w:rPr>
          <w:rFonts w:ascii="PT Astra Serif" w:hAnsi="PT Astra Serif" w:cs="Times New Roman"/>
          <w:sz w:val="28"/>
          <w:szCs w:val="28"/>
        </w:rPr>
      </w:pPr>
      <w:r w:rsidRPr="002264B0">
        <w:rPr>
          <w:rFonts w:ascii="PT Astra Serif" w:hAnsi="PT Astra Serif" w:cs="Times New Roman"/>
          <w:sz w:val="28"/>
          <w:szCs w:val="28"/>
        </w:rPr>
        <w:t>Педагогическим работникам, заместителям руководителей, руководителям структурных подразделений, заместителям руководителей структурных подразделений Организации повышающий коэффициент к должностному окладу, ставке устанавливается руководителем Организации.</w:t>
      </w:r>
    </w:p>
    <w:p w:rsidR="002264B0" w:rsidRPr="002264B0" w:rsidRDefault="002264B0" w:rsidP="002264B0">
      <w:pPr>
        <w:spacing w:after="0" w:line="240" w:lineRule="auto"/>
        <w:ind w:firstLine="709"/>
        <w:contextualSpacing/>
        <w:jc w:val="both"/>
        <w:rPr>
          <w:rFonts w:ascii="PT Astra Serif" w:hAnsi="PT Astra Serif" w:cs="Times New Roman"/>
          <w:sz w:val="28"/>
          <w:szCs w:val="28"/>
        </w:rPr>
      </w:pPr>
      <w:r w:rsidRPr="002264B0">
        <w:rPr>
          <w:rFonts w:ascii="PT Astra Serif" w:hAnsi="PT Astra Serif" w:cs="Times New Roman"/>
          <w:sz w:val="28"/>
          <w:szCs w:val="28"/>
        </w:rPr>
        <w:t>2</w:t>
      </w:r>
      <w:r>
        <w:rPr>
          <w:rFonts w:ascii="PT Astra Serif" w:hAnsi="PT Astra Serif" w:cs="Times New Roman"/>
          <w:sz w:val="28"/>
          <w:szCs w:val="28"/>
        </w:rPr>
        <w:t>0</w:t>
      </w:r>
      <w:r w:rsidRPr="002264B0">
        <w:rPr>
          <w:rFonts w:ascii="PT Astra Serif" w:hAnsi="PT Astra Serif" w:cs="Times New Roman"/>
          <w:sz w:val="28"/>
          <w:szCs w:val="28"/>
        </w:rPr>
        <w:t>. Повышающий коэффициент к должностному окладу, ставке молодым специалистам устанавливается в размере 0,10 на срок до получения квалификационной категории, но не более</w:t>
      </w:r>
      <w:proofErr w:type="gramStart"/>
      <w:r w:rsidRPr="002264B0">
        <w:rPr>
          <w:rFonts w:ascii="PT Astra Serif" w:hAnsi="PT Astra Serif" w:cs="Times New Roman"/>
          <w:sz w:val="28"/>
          <w:szCs w:val="28"/>
        </w:rPr>
        <w:t>,</w:t>
      </w:r>
      <w:proofErr w:type="gramEnd"/>
      <w:r w:rsidRPr="002264B0">
        <w:rPr>
          <w:rFonts w:ascii="PT Astra Serif" w:hAnsi="PT Astra Serif" w:cs="Times New Roman"/>
          <w:sz w:val="28"/>
          <w:szCs w:val="28"/>
        </w:rPr>
        <w:t xml:space="preserve"> чем на 3 года. </w:t>
      </w:r>
    </w:p>
    <w:p w:rsidR="002264B0" w:rsidRPr="002264B0" w:rsidRDefault="002264B0" w:rsidP="002264B0">
      <w:pPr>
        <w:spacing w:after="0" w:line="240" w:lineRule="auto"/>
        <w:ind w:firstLine="709"/>
        <w:contextualSpacing/>
        <w:jc w:val="both"/>
        <w:rPr>
          <w:rFonts w:ascii="PT Astra Serif" w:hAnsi="PT Astra Serif" w:cs="Times New Roman"/>
          <w:sz w:val="28"/>
          <w:szCs w:val="28"/>
        </w:rPr>
      </w:pPr>
      <w:r w:rsidRPr="002264B0">
        <w:rPr>
          <w:rFonts w:ascii="PT Astra Serif" w:hAnsi="PT Astra Serif" w:cs="Times New Roman"/>
          <w:sz w:val="28"/>
          <w:szCs w:val="28"/>
        </w:rPr>
        <w:t>Понятие молодой специалист устанавливается Законом Тульской области от 30.09.2013 № 1989-ЗТО «Об образовании».</w:t>
      </w:r>
    </w:p>
    <w:p w:rsidR="002264B0" w:rsidRPr="002264B0" w:rsidRDefault="002264B0" w:rsidP="002264B0">
      <w:pPr>
        <w:spacing w:after="0" w:line="240" w:lineRule="auto"/>
        <w:ind w:firstLine="709"/>
        <w:contextualSpacing/>
        <w:jc w:val="both"/>
        <w:rPr>
          <w:rFonts w:ascii="PT Astra Serif" w:hAnsi="PT Astra Serif" w:cs="Times New Roman"/>
          <w:sz w:val="28"/>
          <w:szCs w:val="28"/>
        </w:rPr>
      </w:pPr>
      <w:r w:rsidRPr="002264B0">
        <w:rPr>
          <w:rFonts w:ascii="PT Astra Serif" w:hAnsi="PT Astra Serif" w:cs="Times New Roman"/>
          <w:sz w:val="28"/>
          <w:szCs w:val="28"/>
        </w:rPr>
        <w:t>2</w:t>
      </w:r>
      <w:r>
        <w:rPr>
          <w:rFonts w:ascii="PT Astra Serif" w:hAnsi="PT Astra Serif" w:cs="Times New Roman"/>
          <w:sz w:val="28"/>
          <w:szCs w:val="28"/>
        </w:rPr>
        <w:t>1</w:t>
      </w:r>
      <w:r w:rsidRPr="002264B0">
        <w:rPr>
          <w:rFonts w:ascii="PT Astra Serif" w:hAnsi="PT Astra Serif" w:cs="Times New Roman"/>
          <w:sz w:val="28"/>
          <w:szCs w:val="28"/>
        </w:rPr>
        <w:t>. С учетом условий труда работникам Организации устанавливаются выплаты компенсационного характера, предусмотренные разделом 5 настоящего Положения.</w:t>
      </w:r>
    </w:p>
    <w:p w:rsidR="002264B0" w:rsidRPr="002264B0" w:rsidRDefault="002264B0" w:rsidP="002264B0">
      <w:pPr>
        <w:spacing w:after="0" w:line="240" w:lineRule="auto"/>
        <w:ind w:firstLine="709"/>
        <w:contextualSpacing/>
        <w:jc w:val="both"/>
        <w:rPr>
          <w:rFonts w:ascii="PT Astra Serif" w:hAnsi="PT Astra Serif" w:cs="Times New Roman"/>
          <w:sz w:val="28"/>
          <w:szCs w:val="28"/>
        </w:rPr>
      </w:pPr>
      <w:r w:rsidRPr="002264B0">
        <w:rPr>
          <w:rFonts w:ascii="PT Astra Serif" w:hAnsi="PT Astra Serif" w:cs="Times New Roman"/>
          <w:sz w:val="28"/>
          <w:szCs w:val="28"/>
        </w:rPr>
        <w:lastRenderedPageBreak/>
        <w:t>2</w:t>
      </w:r>
      <w:r>
        <w:rPr>
          <w:rFonts w:ascii="PT Astra Serif" w:hAnsi="PT Astra Serif" w:cs="Times New Roman"/>
          <w:sz w:val="28"/>
          <w:szCs w:val="28"/>
        </w:rPr>
        <w:t>2</w:t>
      </w:r>
      <w:r w:rsidRPr="002264B0">
        <w:rPr>
          <w:rFonts w:ascii="PT Astra Serif" w:hAnsi="PT Astra Serif" w:cs="Times New Roman"/>
          <w:sz w:val="28"/>
          <w:szCs w:val="28"/>
        </w:rPr>
        <w:t>. Работникам Организации устанавливаются выплаты стимулирующего характера, предусмотренные разделом 6 настоящего Положения.</w:t>
      </w:r>
    </w:p>
    <w:p w:rsidR="002264B0" w:rsidRPr="002264B0" w:rsidRDefault="002264B0" w:rsidP="002264B0">
      <w:pPr>
        <w:spacing w:after="0" w:line="240" w:lineRule="auto"/>
        <w:ind w:firstLine="709"/>
        <w:contextualSpacing/>
        <w:jc w:val="both"/>
        <w:rPr>
          <w:rFonts w:ascii="PT Astra Serif" w:hAnsi="PT Astra Serif" w:cs="Times New Roman"/>
          <w:sz w:val="28"/>
          <w:szCs w:val="28"/>
        </w:rPr>
      </w:pPr>
      <w:r w:rsidRPr="002264B0">
        <w:rPr>
          <w:rFonts w:ascii="PT Astra Serif" w:hAnsi="PT Astra Serif" w:cs="Times New Roman"/>
          <w:sz w:val="28"/>
          <w:szCs w:val="28"/>
        </w:rPr>
        <w:t>2</w:t>
      </w:r>
      <w:r>
        <w:rPr>
          <w:rFonts w:ascii="PT Astra Serif" w:hAnsi="PT Astra Serif" w:cs="Times New Roman"/>
          <w:sz w:val="28"/>
          <w:szCs w:val="28"/>
        </w:rPr>
        <w:t>3</w:t>
      </w:r>
      <w:r w:rsidRPr="002264B0">
        <w:rPr>
          <w:rFonts w:ascii="PT Astra Serif" w:hAnsi="PT Astra Serif" w:cs="Times New Roman"/>
          <w:sz w:val="28"/>
          <w:szCs w:val="28"/>
        </w:rPr>
        <w:t>. Особенности оплаты труда педагогических работников устанавливаются приложением № 4 к настоящему Положению</w:t>
      </w:r>
      <w:proofErr w:type="gramStart"/>
      <w:r w:rsidRPr="002264B0">
        <w:rPr>
          <w:rFonts w:ascii="PT Astra Serif" w:hAnsi="PT Astra Serif" w:cs="Times New Roman"/>
          <w:sz w:val="28"/>
          <w:szCs w:val="28"/>
        </w:rPr>
        <w:t>.».</w:t>
      </w:r>
      <w:proofErr w:type="gramEnd"/>
    </w:p>
    <w:p w:rsidR="002264B0" w:rsidRPr="002264B0" w:rsidRDefault="002264B0" w:rsidP="002264B0">
      <w:pPr>
        <w:spacing w:after="0" w:line="240" w:lineRule="auto"/>
        <w:ind w:firstLine="709"/>
        <w:contextualSpacing/>
        <w:jc w:val="both"/>
        <w:rPr>
          <w:rFonts w:ascii="PT Astra Serif" w:hAnsi="PT Astra Serif" w:cs="Times New Roman"/>
          <w:sz w:val="28"/>
          <w:szCs w:val="28"/>
        </w:rPr>
      </w:pPr>
      <w:r w:rsidRPr="002264B0">
        <w:rPr>
          <w:rFonts w:ascii="PT Astra Serif" w:hAnsi="PT Astra Serif" w:cs="Times New Roman"/>
          <w:sz w:val="28"/>
          <w:szCs w:val="28"/>
        </w:rPr>
        <w:t>2</w:t>
      </w:r>
      <w:r>
        <w:rPr>
          <w:rFonts w:ascii="PT Astra Serif" w:hAnsi="PT Astra Serif" w:cs="Times New Roman"/>
          <w:sz w:val="28"/>
          <w:szCs w:val="28"/>
        </w:rPr>
        <w:t>4. Пункты 24-35</w:t>
      </w:r>
      <w:r w:rsidRPr="002264B0">
        <w:rPr>
          <w:rFonts w:ascii="PT Astra Serif" w:hAnsi="PT Astra Serif" w:cs="Times New Roman"/>
          <w:sz w:val="28"/>
          <w:szCs w:val="28"/>
        </w:rPr>
        <w:t xml:space="preserve"> исключить, соответственно изменив нумерацию пунктов.</w:t>
      </w:r>
    </w:p>
    <w:p w:rsidR="0073440B" w:rsidRPr="0073440B" w:rsidRDefault="0073440B" w:rsidP="0073440B">
      <w:pPr>
        <w:spacing w:after="0" w:line="240" w:lineRule="auto"/>
        <w:ind w:firstLine="709"/>
        <w:contextualSpacing/>
        <w:jc w:val="both"/>
        <w:rPr>
          <w:rFonts w:ascii="PT Astra Serif" w:hAnsi="PT Astra Serif" w:cs="Times New Roman"/>
          <w:sz w:val="28"/>
          <w:szCs w:val="28"/>
        </w:rPr>
      </w:pPr>
      <w:r w:rsidRPr="0073440B">
        <w:rPr>
          <w:rFonts w:ascii="PT Astra Serif" w:hAnsi="PT Astra Serif" w:cs="Times New Roman"/>
          <w:sz w:val="28"/>
          <w:szCs w:val="28"/>
        </w:rPr>
        <w:t>4. В пункте 25:</w:t>
      </w:r>
    </w:p>
    <w:p w:rsidR="0073440B" w:rsidRPr="0073440B" w:rsidRDefault="0073440B" w:rsidP="0073440B">
      <w:pPr>
        <w:spacing w:after="0" w:line="240" w:lineRule="auto"/>
        <w:ind w:firstLine="709"/>
        <w:contextualSpacing/>
        <w:jc w:val="both"/>
        <w:rPr>
          <w:rFonts w:ascii="PT Astra Serif" w:hAnsi="PT Astra Serif" w:cs="Times New Roman"/>
          <w:sz w:val="28"/>
          <w:szCs w:val="28"/>
        </w:rPr>
      </w:pPr>
      <w:r w:rsidRPr="0073440B">
        <w:rPr>
          <w:rFonts w:ascii="PT Astra Serif" w:hAnsi="PT Astra Serif" w:cs="Times New Roman"/>
          <w:sz w:val="28"/>
          <w:szCs w:val="28"/>
        </w:rPr>
        <w:t>абзац 3 изложить в новой редакции:</w:t>
      </w:r>
    </w:p>
    <w:p w:rsidR="0073440B" w:rsidRPr="0073440B" w:rsidRDefault="0073440B" w:rsidP="0073440B">
      <w:pPr>
        <w:spacing w:after="0" w:line="240" w:lineRule="auto"/>
        <w:ind w:firstLine="709"/>
        <w:contextualSpacing/>
        <w:jc w:val="both"/>
        <w:rPr>
          <w:rFonts w:ascii="PT Astra Serif" w:hAnsi="PT Astra Serif" w:cs="Times New Roman"/>
          <w:sz w:val="28"/>
          <w:szCs w:val="28"/>
        </w:rPr>
      </w:pPr>
      <w:r w:rsidRPr="0073440B">
        <w:rPr>
          <w:rFonts w:ascii="PT Astra Serif" w:hAnsi="PT Astra Serif" w:cs="Times New Roman"/>
          <w:sz w:val="28"/>
          <w:szCs w:val="28"/>
        </w:rPr>
        <w:t>«Заместителям руководителя, главному бухгалтеру Организации указанные выплаты устанавливаются руководителем Организации в соответствии с коллективным договором, локальным нормативным актом, согласованным с представительным органом работников Организации.</w:t>
      </w:r>
    </w:p>
    <w:p w:rsidR="0073440B" w:rsidRPr="0073440B" w:rsidRDefault="0073440B" w:rsidP="0073440B">
      <w:pPr>
        <w:spacing w:after="0" w:line="240" w:lineRule="auto"/>
        <w:ind w:firstLine="709"/>
        <w:contextualSpacing/>
        <w:jc w:val="both"/>
        <w:rPr>
          <w:rFonts w:ascii="PT Astra Serif" w:hAnsi="PT Astra Serif" w:cs="Times New Roman"/>
          <w:sz w:val="28"/>
          <w:szCs w:val="28"/>
        </w:rPr>
      </w:pPr>
      <w:r w:rsidRPr="0073440B">
        <w:rPr>
          <w:rFonts w:ascii="PT Astra Serif" w:hAnsi="PT Astra Serif" w:cs="Times New Roman"/>
          <w:sz w:val="28"/>
          <w:szCs w:val="28"/>
        </w:rPr>
        <w:t>5. Пункт 26 изложить в новой редакции:</w:t>
      </w:r>
    </w:p>
    <w:p w:rsidR="0073440B" w:rsidRPr="0073440B" w:rsidRDefault="0073440B" w:rsidP="0073440B">
      <w:pPr>
        <w:spacing w:after="0" w:line="240" w:lineRule="auto"/>
        <w:ind w:firstLine="709"/>
        <w:contextualSpacing/>
        <w:jc w:val="both"/>
        <w:rPr>
          <w:rFonts w:ascii="PT Astra Serif" w:hAnsi="PT Astra Serif" w:cs="Times New Roman"/>
          <w:sz w:val="28"/>
          <w:szCs w:val="28"/>
        </w:rPr>
      </w:pPr>
      <w:r w:rsidRPr="0073440B">
        <w:rPr>
          <w:rFonts w:ascii="PT Astra Serif" w:hAnsi="PT Astra Serif" w:cs="Times New Roman"/>
          <w:sz w:val="28"/>
          <w:szCs w:val="28"/>
        </w:rPr>
        <w:t xml:space="preserve">«26. </w:t>
      </w:r>
      <w:proofErr w:type="gramStart"/>
      <w:r w:rsidRPr="0073440B">
        <w:rPr>
          <w:rFonts w:ascii="PT Astra Serif" w:hAnsi="PT Astra Serif" w:cs="Times New Roman"/>
          <w:sz w:val="28"/>
          <w:szCs w:val="28"/>
        </w:rPr>
        <w:t>Размеры, порядок и условия установления выплат стимулирующего характера руководителю Организации устанавливаются учредителем с учетом результатов деятельности Организации в соответствии с критериями оценки и целевыми показателями эффективности работы Организации, предусмотренными Положением об оплате труда руководителей, утверждаемым учредителем и согласованным с Тульской областной организацией Профессионального союза работников народного образования и науки Российской Федерации.».</w:t>
      </w:r>
      <w:proofErr w:type="gramEnd"/>
    </w:p>
    <w:p w:rsidR="0073440B" w:rsidRPr="0073440B" w:rsidRDefault="0073440B" w:rsidP="0073440B">
      <w:pPr>
        <w:spacing w:after="0" w:line="240" w:lineRule="auto"/>
        <w:ind w:firstLine="709"/>
        <w:contextualSpacing/>
        <w:jc w:val="both"/>
        <w:rPr>
          <w:rFonts w:ascii="PT Astra Serif" w:hAnsi="PT Astra Serif" w:cs="Times New Roman"/>
          <w:sz w:val="28"/>
          <w:szCs w:val="28"/>
        </w:rPr>
      </w:pPr>
      <w:r w:rsidRPr="0073440B">
        <w:rPr>
          <w:rFonts w:ascii="PT Astra Serif" w:hAnsi="PT Astra Serif" w:cs="Times New Roman"/>
          <w:sz w:val="28"/>
          <w:szCs w:val="28"/>
        </w:rPr>
        <w:t>6. Дополнить пунктом 43 следующего содержания:</w:t>
      </w:r>
    </w:p>
    <w:p w:rsidR="0073440B" w:rsidRPr="0073440B" w:rsidRDefault="0073440B" w:rsidP="0073440B">
      <w:pPr>
        <w:spacing w:after="0" w:line="240" w:lineRule="auto"/>
        <w:ind w:firstLine="709"/>
        <w:contextualSpacing/>
        <w:jc w:val="both"/>
        <w:rPr>
          <w:rFonts w:ascii="PT Astra Serif" w:hAnsi="PT Astra Serif" w:cs="Times New Roman"/>
          <w:sz w:val="28"/>
          <w:szCs w:val="28"/>
        </w:rPr>
      </w:pPr>
      <w:r w:rsidRPr="0073440B">
        <w:rPr>
          <w:rFonts w:ascii="PT Astra Serif" w:hAnsi="PT Astra Serif" w:cs="Times New Roman"/>
          <w:sz w:val="28"/>
          <w:szCs w:val="28"/>
        </w:rPr>
        <w:t>«43. Педагогическим работникам Организации устанавливается ежемесячная доплата за выполнение функций классного руководителя:</w:t>
      </w:r>
    </w:p>
    <w:p w:rsidR="0073440B" w:rsidRPr="0073440B" w:rsidRDefault="0073440B" w:rsidP="0073440B">
      <w:pPr>
        <w:spacing w:after="0" w:line="240" w:lineRule="auto"/>
        <w:ind w:firstLine="709"/>
        <w:contextualSpacing/>
        <w:jc w:val="both"/>
        <w:rPr>
          <w:rFonts w:ascii="PT Astra Serif" w:hAnsi="PT Astra Serif" w:cs="Times New Roman"/>
          <w:sz w:val="28"/>
          <w:szCs w:val="28"/>
        </w:rPr>
      </w:pPr>
      <w:proofErr w:type="gramStart"/>
      <w:r w:rsidRPr="0073440B">
        <w:rPr>
          <w:rFonts w:ascii="PT Astra Serif" w:hAnsi="PT Astra Serif" w:cs="Times New Roman"/>
          <w:sz w:val="28"/>
          <w:szCs w:val="28"/>
        </w:rPr>
        <w:t>в размере 2000 рублей - за классное руководство в классе, реализующем общеобразовательные программы, с наполняемостью не менее 23 человек, классе, реализующем общеобразовательные адаптированные программы, с наполняемостью не менее 9 человек, классе компенсирующего обучения с наполняемостью не менее 10 человек либо в классе с наполняемостью 14 человек и более в общеобразовательных организациях, расположенных в сельской местности.</w:t>
      </w:r>
      <w:proofErr w:type="gramEnd"/>
    </w:p>
    <w:p w:rsidR="0073440B" w:rsidRPr="0073440B" w:rsidRDefault="0073440B" w:rsidP="0073440B">
      <w:pPr>
        <w:spacing w:after="0" w:line="240" w:lineRule="auto"/>
        <w:ind w:firstLine="709"/>
        <w:contextualSpacing/>
        <w:jc w:val="both"/>
        <w:rPr>
          <w:rFonts w:ascii="PT Astra Serif" w:hAnsi="PT Astra Serif" w:cs="Times New Roman"/>
          <w:sz w:val="28"/>
          <w:szCs w:val="28"/>
        </w:rPr>
      </w:pPr>
      <w:r w:rsidRPr="0073440B">
        <w:rPr>
          <w:rFonts w:ascii="PT Astra Serif" w:hAnsi="PT Astra Serif" w:cs="Times New Roman"/>
          <w:sz w:val="28"/>
          <w:szCs w:val="28"/>
        </w:rPr>
        <w:t>За классное руководство в классах с меньшей наполняемостью размер доплаты за выполнение функций классного руководителя рассчитывается пропорционально численности обучающихся.</w:t>
      </w:r>
    </w:p>
    <w:p w:rsidR="0073440B" w:rsidRPr="0073440B" w:rsidRDefault="0073440B" w:rsidP="0073440B">
      <w:pPr>
        <w:spacing w:after="0" w:line="240" w:lineRule="auto"/>
        <w:ind w:firstLine="709"/>
        <w:contextualSpacing/>
        <w:jc w:val="both"/>
        <w:rPr>
          <w:rFonts w:ascii="PT Astra Serif" w:hAnsi="PT Astra Serif" w:cs="Times New Roman"/>
          <w:sz w:val="28"/>
          <w:szCs w:val="28"/>
        </w:rPr>
      </w:pPr>
      <w:r w:rsidRPr="0073440B">
        <w:rPr>
          <w:rFonts w:ascii="PT Astra Serif" w:hAnsi="PT Astra Serif" w:cs="Times New Roman"/>
          <w:sz w:val="28"/>
          <w:szCs w:val="28"/>
        </w:rPr>
        <w:t>Ежемесячная доплата за выполнение функций классного руководителя устанавливается в соответствии с приложением №9 к настоящему Положению</w:t>
      </w:r>
      <w:proofErr w:type="gramStart"/>
      <w:r w:rsidRPr="0073440B">
        <w:rPr>
          <w:rFonts w:ascii="PT Astra Serif" w:hAnsi="PT Astra Serif" w:cs="Times New Roman"/>
          <w:sz w:val="28"/>
          <w:szCs w:val="28"/>
        </w:rPr>
        <w:t xml:space="preserve">.», </w:t>
      </w:r>
      <w:proofErr w:type="gramEnd"/>
      <w:r w:rsidRPr="0073440B">
        <w:rPr>
          <w:rFonts w:ascii="PT Astra Serif" w:hAnsi="PT Astra Serif" w:cs="Times New Roman"/>
          <w:sz w:val="28"/>
          <w:szCs w:val="28"/>
        </w:rPr>
        <w:t>соответственно изменив нумерацию пунктов.</w:t>
      </w:r>
    </w:p>
    <w:p w:rsidR="0073440B" w:rsidRPr="0073440B" w:rsidRDefault="0073440B" w:rsidP="0073440B">
      <w:pPr>
        <w:spacing w:after="0" w:line="240" w:lineRule="auto"/>
        <w:ind w:firstLine="709"/>
        <w:contextualSpacing/>
        <w:jc w:val="both"/>
        <w:rPr>
          <w:rFonts w:ascii="PT Astra Serif" w:hAnsi="PT Astra Serif" w:cs="Times New Roman"/>
          <w:sz w:val="28"/>
          <w:szCs w:val="28"/>
        </w:rPr>
      </w:pPr>
      <w:r w:rsidRPr="0073440B">
        <w:rPr>
          <w:rFonts w:ascii="PT Astra Serif" w:hAnsi="PT Astra Serif" w:cs="Times New Roman"/>
          <w:sz w:val="28"/>
          <w:szCs w:val="28"/>
        </w:rPr>
        <w:t>7. В пункте 45:</w:t>
      </w:r>
    </w:p>
    <w:p w:rsidR="0073440B" w:rsidRPr="0073440B" w:rsidRDefault="0073440B" w:rsidP="0073440B">
      <w:pPr>
        <w:spacing w:after="0" w:line="240" w:lineRule="auto"/>
        <w:ind w:firstLine="709"/>
        <w:contextualSpacing/>
        <w:jc w:val="both"/>
        <w:rPr>
          <w:rFonts w:ascii="PT Astra Serif" w:hAnsi="PT Astra Serif" w:cs="Times New Roman"/>
          <w:sz w:val="28"/>
          <w:szCs w:val="28"/>
        </w:rPr>
      </w:pPr>
      <w:r w:rsidRPr="0073440B">
        <w:rPr>
          <w:rFonts w:ascii="PT Astra Serif" w:hAnsi="PT Astra Serif" w:cs="Times New Roman"/>
          <w:sz w:val="28"/>
          <w:szCs w:val="28"/>
        </w:rPr>
        <w:t>абзац 1 изложить в новой редакции:</w:t>
      </w:r>
    </w:p>
    <w:p w:rsidR="0073440B" w:rsidRPr="0073440B" w:rsidRDefault="0073440B" w:rsidP="0073440B">
      <w:pPr>
        <w:spacing w:after="0" w:line="240" w:lineRule="auto"/>
        <w:ind w:firstLine="709"/>
        <w:contextualSpacing/>
        <w:jc w:val="both"/>
        <w:rPr>
          <w:rFonts w:ascii="PT Astra Serif" w:hAnsi="PT Astra Serif" w:cs="Times New Roman"/>
          <w:sz w:val="28"/>
          <w:szCs w:val="28"/>
        </w:rPr>
      </w:pPr>
      <w:r w:rsidRPr="0073440B">
        <w:rPr>
          <w:rFonts w:ascii="PT Astra Serif" w:hAnsi="PT Astra Serif" w:cs="Times New Roman"/>
          <w:sz w:val="28"/>
          <w:szCs w:val="28"/>
        </w:rPr>
        <w:t xml:space="preserve"> «В целях поощрения работников Организации за выполненную работу в соответствии с Перечнем видов выплат стимулирующего характера устанавливаются следующие выплаты стимулирующего характера</w:t>
      </w:r>
      <w:proofErr w:type="gramStart"/>
      <w:r w:rsidRPr="0073440B">
        <w:rPr>
          <w:rFonts w:ascii="PT Astra Serif" w:hAnsi="PT Astra Serif" w:cs="Times New Roman"/>
          <w:sz w:val="28"/>
          <w:szCs w:val="28"/>
        </w:rPr>
        <w:t>:»</w:t>
      </w:r>
      <w:proofErr w:type="gramEnd"/>
      <w:r w:rsidRPr="0073440B">
        <w:rPr>
          <w:rFonts w:ascii="PT Astra Serif" w:hAnsi="PT Astra Serif" w:cs="Times New Roman"/>
          <w:sz w:val="28"/>
          <w:szCs w:val="28"/>
        </w:rPr>
        <w:t>.</w:t>
      </w:r>
    </w:p>
    <w:p w:rsidR="0073440B" w:rsidRPr="0073440B" w:rsidRDefault="0073440B" w:rsidP="0073440B">
      <w:pPr>
        <w:spacing w:after="0" w:line="240" w:lineRule="auto"/>
        <w:ind w:firstLine="709"/>
        <w:contextualSpacing/>
        <w:jc w:val="both"/>
        <w:rPr>
          <w:rFonts w:ascii="PT Astra Serif" w:hAnsi="PT Astra Serif" w:cs="Times New Roman"/>
          <w:sz w:val="28"/>
          <w:szCs w:val="28"/>
        </w:rPr>
      </w:pPr>
      <w:r w:rsidRPr="0073440B">
        <w:rPr>
          <w:rFonts w:ascii="PT Astra Serif" w:hAnsi="PT Astra Serif" w:cs="Times New Roman"/>
          <w:sz w:val="28"/>
          <w:szCs w:val="28"/>
        </w:rPr>
        <w:t>Абзац 5 изложить в новой редакции:</w:t>
      </w:r>
    </w:p>
    <w:p w:rsidR="0073440B" w:rsidRPr="0073440B" w:rsidRDefault="0073440B" w:rsidP="0073440B">
      <w:pPr>
        <w:spacing w:after="0" w:line="240" w:lineRule="auto"/>
        <w:ind w:firstLine="709"/>
        <w:contextualSpacing/>
        <w:jc w:val="both"/>
        <w:rPr>
          <w:rFonts w:ascii="PT Astra Serif" w:hAnsi="PT Astra Serif" w:cs="Times New Roman"/>
          <w:sz w:val="28"/>
          <w:szCs w:val="28"/>
        </w:rPr>
      </w:pPr>
      <w:r w:rsidRPr="0073440B">
        <w:rPr>
          <w:rFonts w:ascii="PT Astra Serif" w:hAnsi="PT Astra Serif" w:cs="Times New Roman"/>
          <w:sz w:val="28"/>
          <w:szCs w:val="28"/>
        </w:rPr>
        <w:lastRenderedPageBreak/>
        <w:t>«Выплаты стимулирующего характера работникам Организации (за исключением руководителя), размеры и условия их осуществления устанавливаются в соответствии с коллективным договором, локальным нормативным актом, согласованным с представительным органом работников Организации</w:t>
      </w:r>
      <w:proofErr w:type="gramStart"/>
      <w:r w:rsidRPr="0073440B">
        <w:rPr>
          <w:rFonts w:ascii="PT Astra Serif" w:hAnsi="PT Astra Serif" w:cs="Times New Roman"/>
          <w:sz w:val="28"/>
          <w:szCs w:val="28"/>
        </w:rPr>
        <w:t>.».</w:t>
      </w:r>
      <w:proofErr w:type="gramEnd"/>
    </w:p>
    <w:p w:rsidR="0073440B" w:rsidRPr="0073440B" w:rsidRDefault="0073440B" w:rsidP="0073440B">
      <w:pPr>
        <w:spacing w:after="0" w:line="240" w:lineRule="auto"/>
        <w:ind w:firstLine="709"/>
        <w:contextualSpacing/>
        <w:jc w:val="both"/>
        <w:rPr>
          <w:rFonts w:ascii="PT Astra Serif" w:hAnsi="PT Astra Serif" w:cs="Times New Roman"/>
          <w:sz w:val="28"/>
          <w:szCs w:val="28"/>
        </w:rPr>
      </w:pPr>
      <w:r w:rsidRPr="0073440B">
        <w:rPr>
          <w:rFonts w:ascii="PT Astra Serif" w:hAnsi="PT Astra Serif" w:cs="Times New Roman"/>
          <w:sz w:val="28"/>
          <w:szCs w:val="28"/>
        </w:rPr>
        <w:t>8. В пункте 49:</w:t>
      </w:r>
    </w:p>
    <w:p w:rsidR="0073440B" w:rsidRPr="0073440B" w:rsidRDefault="0073440B" w:rsidP="0073440B">
      <w:pPr>
        <w:spacing w:after="0" w:line="240" w:lineRule="auto"/>
        <w:ind w:firstLine="709"/>
        <w:contextualSpacing/>
        <w:jc w:val="both"/>
        <w:rPr>
          <w:rFonts w:ascii="PT Astra Serif" w:hAnsi="PT Astra Serif" w:cs="Times New Roman"/>
          <w:sz w:val="28"/>
          <w:szCs w:val="28"/>
        </w:rPr>
      </w:pPr>
      <w:r w:rsidRPr="0073440B">
        <w:rPr>
          <w:rFonts w:ascii="PT Astra Serif" w:hAnsi="PT Astra Serif" w:cs="Times New Roman"/>
          <w:sz w:val="28"/>
          <w:szCs w:val="28"/>
        </w:rPr>
        <w:t>абзац 2 изложить в новой редакции:</w:t>
      </w:r>
    </w:p>
    <w:p w:rsidR="0073440B" w:rsidRPr="0073440B" w:rsidRDefault="0073440B" w:rsidP="0073440B">
      <w:pPr>
        <w:spacing w:after="0" w:line="240" w:lineRule="auto"/>
        <w:ind w:firstLine="709"/>
        <w:contextualSpacing/>
        <w:jc w:val="both"/>
        <w:rPr>
          <w:rFonts w:ascii="PT Astra Serif" w:hAnsi="PT Astra Serif" w:cs="Times New Roman"/>
          <w:sz w:val="28"/>
          <w:szCs w:val="28"/>
        </w:rPr>
      </w:pPr>
      <w:r w:rsidRPr="0073440B">
        <w:rPr>
          <w:rFonts w:ascii="PT Astra Serif" w:hAnsi="PT Astra Serif" w:cs="Times New Roman"/>
          <w:sz w:val="28"/>
          <w:szCs w:val="28"/>
        </w:rPr>
        <w:t>«Перечень должностей работников, которым устанавливается надбавка за специфику работы, закрепляется коллективным договором, локальным нормативным актом, согласованным с представительным органом работников Организации</w:t>
      </w:r>
      <w:proofErr w:type="gramStart"/>
      <w:r w:rsidRPr="0073440B">
        <w:rPr>
          <w:rFonts w:ascii="PT Astra Serif" w:hAnsi="PT Astra Serif" w:cs="Times New Roman"/>
          <w:sz w:val="28"/>
          <w:szCs w:val="28"/>
        </w:rPr>
        <w:t>.».</w:t>
      </w:r>
      <w:proofErr w:type="gramEnd"/>
    </w:p>
    <w:p w:rsidR="0073440B" w:rsidRPr="0073440B" w:rsidRDefault="0073440B" w:rsidP="0073440B">
      <w:pPr>
        <w:spacing w:after="0" w:line="240" w:lineRule="auto"/>
        <w:ind w:firstLine="709"/>
        <w:contextualSpacing/>
        <w:jc w:val="both"/>
        <w:rPr>
          <w:rFonts w:ascii="PT Astra Serif" w:hAnsi="PT Astra Serif" w:cs="Times New Roman"/>
          <w:sz w:val="28"/>
          <w:szCs w:val="28"/>
        </w:rPr>
      </w:pPr>
      <w:r w:rsidRPr="0073440B">
        <w:rPr>
          <w:rFonts w:ascii="PT Astra Serif" w:hAnsi="PT Astra Serif" w:cs="Times New Roman"/>
          <w:sz w:val="28"/>
          <w:szCs w:val="28"/>
        </w:rPr>
        <w:t>9. В пункте 50:</w:t>
      </w:r>
    </w:p>
    <w:p w:rsidR="0073440B" w:rsidRPr="0073440B" w:rsidRDefault="0073440B" w:rsidP="0073440B">
      <w:pPr>
        <w:spacing w:after="0" w:line="240" w:lineRule="auto"/>
        <w:ind w:firstLine="709"/>
        <w:contextualSpacing/>
        <w:jc w:val="both"/>
        <w:rPr>
          <w:rFonts w:ascii="PT Astra Serif" w:hAnsi="PT Astra Serif" w:cs="Times New Roman"/>
          <w:sz w:val="28"/>
          <w:szCs w:val="28"/>
        </w:rPr>
      </w:pPr>
      <w:r w:rsidRPr="0073440B">
        <w:rPr>
          <w:rFonts w:ascii="PT Astra Serif" w:hAnsi="PT Astra Serif" w:cs="Times New Roman"/>
          <w:sz w:val="28"/>
          <w:szCs w:val="28"/>
        </w:rPr>
        <w:t>абзац 2 изложить в новой редакции:</w:t>
      </w:r>
    </w:p>
    <w:p w:rsidR="0073440B" w:rsidRPr="0073440B" w:rsidRDefault="0073440B" w:rsidP="0073440B">
      <w:pPr>
        <w:spacing w:after="0" w:line="240" w:lineRule="auto"/>
        <w:ind w:firstLine="709"/>
        <w:contextualSpacing/>
        <w:jc w:val="both"/>
        <w:rPr>
          <w:rFonts w:ascii="PT Astra Serif" w:hAnsi="PT Astra Serif" w:cs="Times New Roman"/>
          <w:sz w:val="28"/>
          <w:szCs w:val="28"/>
        </w:rPr>
      </w:pPr>
      <w:r w:rsidRPr="0073440B">
        <w:rPr>
          <w:rFonts w:ascii="PT Astra Serif" w:hAnsi="PT Astra Serif" w:cs="Times New Roman"/>
          <w:sz w:val="28"/>
          <w:szCs w:val="28"/>
        </w:rPr>
        <w:t>«Решение об оказании работнику Организации материальной помощи и ее конкретных размерах принимает руководитель Организации в соответствии с коллективным договором, локальным нормативным актом, согласованным с представительным органом работников Организации</w:t>
      </w:r>
      <w:proofErr w:type="gramStart"/>
      <w:r w:rsidRPr="0073440B">
        <w:rPr>
          <w:rFonts w:ascii="PT Astra Serif" w:hAnsi="PT Astra Serif" w:cs="Times New Roman"/>
          <w:sz w:val="28"/>
          <w:szCs w:val="28"/>
        </w:rPr>
        <w:t>.».</w:t>
      </w:r>
      <w:proofErr w:type="gramEnd"/>
    </w:p>
    <w:p w:rsidR="0073440B" w:rsidRPr="0073440B" w:rsidRDefault="0073440B" w:rsidP="0073440B">
      <w:pPr>
        <w:spacing w:after="0" w:line="240" w:lineRule="auto"/>
        <w:ind w:firstLine="709"/>
        <w:contextualSpacing/>
        <w:jc w:val="both"/>
        <w:rPr>
          <w:rFonts w:ascii="PT Astra Serif" w:hAnsi="PT Astra Serif" w:cs="Times New Roman"/>
          <w:sz w:val="28"/>
          <w:szCs w:val="28"/>
        </w:rPr>
      </w:pPr>
      <w:r w:rsidRPr="0073440B">
        <w:rPr>
          <w:rFonts w:ascii="PT Astra Serif" w:hAnsi="PT Astra Serif" w:cs="Times New Roman"/>
          <w:sz w:val="28"/>
          <w:szCs w:val="28"/>
        </w:rPr>
        <w:t>10. Пункт 51 изложить в новой редакции:</w:t>
      </w:r>
    </w:p>
    <w:p w:rsidR="0073440B" w:rsidRPr="0073440B" w:rsidRDefault="0073440B" w:rsidP="0073440B">
      <w:pPr>
        <w:spacing w:after="0" w:line="240" w:lineRule="auto"/>
        <w:ind w:firstLine="709"/>
        <w:contextualSpacing/>
        <w:jc w:val="both"/>
        <w:rPr>
          <w:rFonts w:ascii="PT Astra Serif" w:hAnsi="PT Astra Serif" w:cs="Times New Roman"/>
          <w:sz w:val="28"/>
          <w:szCs w:val="28"/>
        </w:rPr>
      </w:pPr>
      <w:r w:rsidRPr="0073440B">
        <w:rPr>
          <w:rFonts w:ascii="PT Astra Serif" w:hAnsi="PT Astra Serif" w:cs="Times New Roman"/>
          <w:sz w:val="28"/>
          <w:szCs w:val="28"/>
        </w:rPr>
        <w:t xml:space="preserve">«51. </w:t>
      </w:r>
      <w:proofErr w:type="gramStart"/>
      <w:r w:rsidRPr="0073440B">
        <w:rPr>
          <w:rFonts w:ascii="PT Astra Serif" w:hAnsi="PT Astra Serif" w:cs="Times New Roman"/>
          <w:sz w:val="28"/>
          <w:szCs w:val="28"/>
        </w:rPr>
        <w:t>Педагогическим работникам, руководителям, заместителям руководителей, руководителям структурных подразделений, заместителям руководителей структурных подразделений, деятельность которых связана с образовательным процессом, и работающим не менее чем на одну ставку по основной занимаемой должности в Организации устанавливаются  ежемесячные доплаты к должностному окладу, ставке по основному месту работы за ученые степени доктора наук и кандидата наук в размере 7000 рублей и 3000 рублей соответственно.</w:t>
      </w:r>
      <w:proofErr w:type="gramEnd"/>
    </w:p>
    <w:p w:rsidR="0073440B" w:rsidRPr="0073440B" w:rsidRDefault="0073440B" w:rsidP="0073440B">
      <w:pPr>
        <w:spacing w:after="0" w:line="240" w:lineRule="auto"/>
        <w:ind w:firstLine="709"/>
        <w:contextualSpacing/>
        <w:jc w:val="both"/>
        <w:rPr>
          <w:rFonts w:ascii="PT Astra Serif" w:hAnsi="PT Astra Serif" w:cs="Times New Roman"/>
          <w:sz w:val="28"/>
          <w:szCs w:val="28"/>
        </w:rPr>
      </w:pPr>
      <w:proofErr w:type="gramStart"/>
      <w:r w:rsidRPr="0073440B">
        <w:rPr>
          <w:rFonts w:ascii="PT Astra Serif" w:hAnsi="PT Astra Serif" w:cs="Times New Roman"/>
          <w:sz w:val="28"/>
          <w:szCs w:val="28"/>
        </w:rPr>
        <w:t xml:space="preserve">Педагогическим работникам, руководителям, заместителям руководителей, руководителям структурных подразделений, заместителям руководителей структурных подразделений, деятельность которых связана с образовательным процессом, и работающим менее чем на одну ставку в организации, реализующей дополнительные профессиональные программы, устанавливаются ежемесячные доплаты к должностному окладу, ставке за ученые степени доктора наук и кандидата наук в размере пропорционально отработанному времени. </w:t>
      </w:r>
      <w:proofErr w:type="gramEnd"/>
    </w:p>
    <w:p w:rsidR="0073440B" w:rsidRPr="0073440B" w:rsidRDefault="0073440B" w:rsidP="0073440B">
      <w:pPr>
        <w:spacing w:after="0" w:line="240" w:lineRule="auto"/>
        <w:ind w:firstLine="709"/>
        <w:contextualSpacing/>
        <w:jc w:val="both"/>
        <w:rPr>
          <w:rFonts w:ascii="PT Astra Serif" w:hAnsi="PT Astra Serif" w:cs="Times New Roman"/>
          <w:sz w:val="28"/>
          <w:szCs w:val="28"/>
        </w:rPr>
      </w:pPr>
      <w:proofErr w:type="gramStart"/>
      <w:r w:rsidRPr="0073440B">
        <w:rPr>
          <w:rFonts w:ascii="PT Astra Serif" w:hAnsi="PT Astra Serif" w:cs="Times New Roman"/>
          <w:sz w:val="28"/>
          <w:szCs w:val="28"/>
        </w:rPr>
        <w:t xml:space="preserve">Указанные доплаты производятся за одну ученую степень по одному из оснований, по которому предусмотрен наибольший размер. </w:t>
      </w:r>
      <w:proofErr w:type="gramEnd"/>
    </w:p>
    <w:p w:rsidR="0073440B" w:rsidRPr="0073440B" w:rsidRDefault="0073440B" w:rsidP="0073440B">
      <w:pPr>
        <w:spacing w:after="0" w:line="240" w:lineRule="auto"/>
        <w:ind w:firstLine="709"/>
        <w:contextualSpacing/>
        <w:jc w:val="both"/>
        <w:rPr>
          <w:rFonts w:ascii="PT Astra Serif" w:hAnsi="PT Astra Serif" w:cs="Times New Roman"/>
          <w:sz w:val="28"/>
          <w:szCs w:val="28"/>
        </w:rPr>
      </w:pPr>
      <w:r w:rsidRPr="0073440B">
        <w:rPr>
          <w:rFonts w:ascii="PT Astra Serif" w:hAnsi="PT Astra Serif" w:cs="Times New Roman"/>
          <w:sz w:val="28"/>
          <w:szCs w:val="28"/>
        </w:rPr>
        <w:t>Руководителю Организации указанные доплаты устанавливаются учредителем.</w:t>
      </w:r>
    </w:p>
    <w:p w:rsidR="0073440B" w:rsidRPr="0073440B" w:rsidRDefault="0073440B" w:rsidP="0073440B">
      <w:pPr>
        <w:spacing w:after="0" w:line="240" w:lineRule="auto"/>
        <w:ind w:firstLine="709"/>
        <w:contextualSpacing/>
        <w:jc w:val="both"/>
        <w:rPr>
          <w:rFonts w:ascii="PT Astra Serif" w:hAnsi="PT Astra Serif" w:cs="Times New Roman"/>
          <w:sz w:val="28"/>
          <w:szCs w:val="28"/>
        </w:rPr>
      </w:pPr>
      <w:r w:rsidRPr="0073440B">
        <w:rPr>
          <w:rFonts w:ascii="PT Astra Serif" w:hAnsi="PT Astra Serif" w:cs="Times New Roman"/>
          <w:sz w:val="28"/>
          <w:szCs w:val="28"/>
        </w:rPr>
        <w:t>Педагогическим работникам, заместителям руководителей, руководителям структурных подразделений, заместителям руководителей структурных подразделений Организации указанные доплаты устанавливаются руководителем Организации</w:t>
      </w:r>
      <w:proofErr w:type="gramStart"/>
      <w:r w:rsidRPr="0073440B">
        <w:rPr>
          <w:rFonts w:ascii="PT Astra Serif" w:hAnsi="PT Astra Serif" w:cs="Times New Roman"/>
          <w:sz w:val="28"/>
          <w:szCs w:val="28"/>
        </w:rPr>
        <w:t>.».</w:t>
      </w:r>
      <w:proofErr w:type="gramEnd"/>
    </w:p>
    <w:p w:rsidR="0073440B" w:rsidRPr="0073440B" w:rsidRDefault="0073440B" w:rsidP="0073440B">
      <w:pPr>
        <w:spacing w:after="0" w:line="240" w:lineRule="auto"/>
        <w:ind w:firstLine="709"/>
        <w:contextualSpacing/>
        <w:jc w:val="both"/>
        <w:rPr>
          <w:rFonts w:ascii="PT Astra Serif" w:hAnsi="PT Astra Serif" w:cs="Times New Roman"/>
          <w:sz w:val="28"/>
          <w:szCs w:val="28"/>
        </w:rPr>
      </w:pPr>
      <w:r w:rsidRPr="0073440B">
        <w:rPr>
          <w:rFonts w:ascii="PT Astra Serif" w:hAnsi="PT Astra Serif" w:cs="Times New Roman"/>
          <w:sz w:val="28"/>
          <w:szCs w:val="28"/>
        </w:rPr>
        <w:t>11. Раздел 7 дополнить пунктами 52 и 53 следующего содержания:</w:t>
      </w:r>
    </w:p>
    <w:p w:rsidR="0073440B" w:rsidRPr="0073440B" w:rsidRDefault="0073440B" w:rsidP="0073440B">
      <w:pPr>
        <w:spacing w:after="0" w:line="240" w:lineRule="auto"/>
        <w:ind w:firstLine="709"/>
        <w:contextualSpacing/>
        <w:jc w:val="both"/>
        <w:rPr>
          <w:rFonts w:ascii="PT Astra Serif" w:hAnsi="PT Astra Serif" w:cs="Times New Roman"/>
          <w:sz w:val="28"/>
          <w:szCs w:val="28"/>
        </w:rPr>
      </w:pPr>
      <w:r w:rsidRPr="0073440B">
        <w:rPr>
          <w:rFonts w:ascii="PT Astra Serif" w:hAnsi="PT Astra Serif" w:cs="Times New Roman"/>
          <w:sz w:val="28"/>
          <w:szCs w:val="28"/>
        </w:rPr>
        <w:lastRenderedPageBreak/>
        <w:t>«52.</w:t>
      </w:r>
      <w:r>
        <w:rPr>
          <w:rFonts w:ascii="PT Astra Serif" w:hAnsi="PT Astra Serif" w:cs="Times New Roman"/>
          <w:sz w:val="28"/>
          <w:szCs w:val="28"/>
        </w:rPr>
        <w:t xml:space="preserve"> </w:t>
      </w:r>
      <w:proofErr w:type="gramStart"/>
      <w:r w:rsidRPr="0073440B">
        <w:rPr>
          <w:rFonts w:ascii="PT Astra Serif" w:hAnsi="PT Astra Serif" w:cs="Times New Roman"/>
          <w:sz w:val="28"/>
          <w:szCs w:val="28"/>
        </w:rPr>
        <w:t xml:space="preserve">В пределах имеющихся средств, если это целесообразно и не ущемляет интересов основных работников данной Организации, могут привлекаться для проведения учебных занятий с обучающимися высококвалифицированные специалисты с применением условий и коэффициентов ставок почасовой оплаты труда согласно приложению N </w:t>
      </w:r>
      <w:r>
        <w:rPr>
          <w:rFonts w:ascii="PT Astra Serif" w:hAnsi="PT Astra Serif" w:cs="Times New Roman"/>
          <w:sz w:val="28"/>
          <w:szCs w:val="28"/>
        </w:rPr>
        <w:t>11</w:t>
      </w:r>
      <w:r w:rsidRPr="0073440B">
        <w:rPr>
          <w:rFonts w:ascii="PT Astra Serif" w:hAnsi="PT Astra Serif" w:cs="Times New Roman"/>
          <w:sz w:val="28"/>
          <w:szCs w:val="28"/>
        </w:rPr>
        <w:t xml:space="preserve"> к настоящему Положению.</w:t>
      </w:r>
      <w:proofErr w:type="gramEnd"/>
    </w:p>
    <w:p w:rsidR="0073440B" w:rsidRPr="0073440B" w:rsidRDefault="0073440B" w:rsidP="0073440B">
      <w:pPr>
        <w:spacing w:after="0" w:line="240" w:lineRule="auto"/>
        <w:ind w:firstLine="709"/>
        <w:contextualSpacing/>
        <w:jc w:val="both"/>
        <w:rPr>
          <w:rFonts w:ascii="PT Astra Serif" w:hAnsi="PT Astra Serif" w:cs="Times New Roman"/>
          <w:sz w:val="28"/>
          <w:szCs w:val="28"/>
        </w:rPr>
      </w:pPr>
      <w:r w:rsidRPr="0073440B">
        <w:rPr>
          <w:rFonts w:ascii="PT Astra Serif" w:hAnsi="PT Astra Serif" w:cs="Times New Roman"/>
          <w:sz w:val="28"/>
          <w:szCs w:val="28"/>
        </w:rPr>
        <w:t xml:space="preserve">Оплата труда данных высококвалифицированных работников осуществляется на почасовой основе с применением коэффициентов почасовой оплаты, предусмотренных приложением N </w:t>
      </w:r>
      <w:r>
        <w:rPr>
          <w:rFonts w:ascii="PT Astra Serif" w:hAnsi="PT Astra Serif" w:cs="Times New Roman"/>
          <w:sz w:val="28"/>
          <w:szCs w:val="28"/>
        </w:rPr>
        <w:t>11</w:t>
      </w:r>
      <w:r w:rsidRPr="0073440B">
        <w:rPr>
          <w:rFonts w:ascii="PT Astra Serif" w:hAnsi="PT Astra Serif" w:cs="Times New Roman"/>
          <w:sz w:val="28"/>
          <w:szCs w:val="28"/>
        </w:rPr>
        <w:t xml:space="preserve"> к настоящему Положению, к должностному окладу, ставке должностей, отнесенных к 1 квалификационному уровню ПКГ "Педагогические работники".</w:t>
      </w:r>
    </w:p>
    <w:p w:rsidR="0073440B" w:rsidRPr="0073440B" w:rsidRDefault="0073440B" w:rsidP="0073440B">
      <w:pPr>
        <w:spacing w:after="0" w:line="240" w:lineRule="auto"/>
        <w:ind w:firstLine="709"/>
        <w:contextualSpacing/>
        <w:jc w:val="both"/>
        <w:rPr>
          <w:rFonts w:ascii="PT Astra Serif" w:hAnsi="PT Astra Serif" w:cs="Times New Roman"/>
          <w:sz w:val="28"/>
          <w:szCs w:val="28"/>
        </w:rPr>
      </w:pPr>
      <w:r w:rsidRPr="0073440B">
        <w:rPr>
          <w:rFonts w:ascii="PT Astra Serif" w:hAnsi="PT Astra Serif" w:cs="Times New Roman"/>
          <w:sz w:val="28"/>
          <w:szCs w:val="28"/>
        </w:rPr>
        <w:t xml:space="preserve">В </w:t>
      </w:r>
      <w:proofErr w:type="gramStart"/>
      <w:r w:rsidRPr="0073440B">
        <w:rPr>
          <w:rFonts w:ascii="PT Astra Serif" w:hAnsi="PT Astra Serif" w:cs="Times New Roman"/>
          <w:sz w:val="28"/>
          <w:szCs w:val="28"/>
        </w:rPr>
        <w:t>размеры оплаты труда</w:t>
      </w:r>
      <w:proofErr w:type="gramEnd"/>
      <w:r w:rsidRPr="0073440B">
        <w:rPr>
          <w:rFonts w:ascii="PT Astra Serif" w:hAnsi="PT Astra Serif" w:cs="Times New Roman"/>
          <w:sz w:val="28"/>
          <w:szCs w:val="28"/>
        </w:rPr>
        <w:t xml:space="preserve">, рассчитанной в соответствии с приложением N </w:t>
      </w:r>
      <w:r>
        <w:rPr>
          <w:rFonts w:ascii="PT Astra Serif" w:hAnsi="PT Astra Serif" w:cs="Times New Roman"/>
          <w:sz w:val="28"/>
          <w:szCs w:val="28"/>
        </w:rPr>
        <w:t>11</w:t>
      </w:r>
      <w:r w:rsidRPr="0073440B">
        <w:rPr>
          <w:rFonts w:ascii="PT Astra Serif" w:hAnsi="PT Astra Serif" w:cs="Times New Roman"/>
          <w:sz w:val="28"/>
          <w:szCs w:val="28"/>
        </w:rPr>
        <w:t xml:space="preserve"> к настоящему Положению, включена плата за отпуск.</w:t>
      </w:r>
    </w:p>
    <w:p w:rsidR="0073440B" w:rsidRPr="0073440B" w:rsidRDefault="0073440B" w:rsidP="0073440B">
      <w:pPr>
        <w:spacing w:after="0" w:line="240" w:lineRule="auto"/>
        <w:ind w:firstLine="709"/>
        <w:contextualSpacing/>
        <w:jc w:val="both"/>
        <w:rPr>
          <w:rFonts w:ascii="PT Astra Serif" w:hAnsi="PT Astra Serif" w:cs="Times New Roman"/>
          <w:sz w:val="28"/>
          <w:szCs w:val="28"/>
        </w:rPr>
      </w:pPr>
      <w:r w:rsidRPr="0073440B">
        <w:rPr>
          <w:rFonts w:ascii="PT Astra Serif" w:hAnsi="PT Astra Serif" w:cs="Times New Roman"/>
          <w:sz w:val="28"/>
          <w:szCs w:val="28"/>
        </w:rPr>
        <w:t>Коэффициенты почасовой оплаты труда лиц, имеющих почетные звания "Народный", устанавливаются в размерах, предусмотренных для профессоров, докторов наук.</w:t>
      </w:r>
    </w:p>
    <w:p w:rsidR="0073440B" w:rsidRPr="0073440B" w:rsidRDefault="0073440B" w:rsidP="0073440B">
      <w:pPr>
        <w:spacing w:after="0" w:line="240" w:lineRule="auto"/>
        <w:ind w:firstLine="709"/>
        <w:contextualSpacing/>
        <w:jc w:val="both"/>
        <w:rPr>
          <w:rFonts w:ascii="PT Astra Serif" w:hAnsi="PT Astra Serif" w:cs="Times New Roman"/>
          <w:sz w:val="28"/>
          <w:szCs w:val="28"/>
        </w:rPr>
      </w:pPr>
      <w:r w:rsidRPr="0073440B">
        <w:rPr>
          <w:rFonts w:ascii="PT Astra Serif" w:hAnsi="PT Astra Serif" w:cs="Times New Roman"/>
          <w:sz w:val="28"/>
          <w:szCs w:val="28"/>
        </w:rPr>
        <w:t>Оплата труда членов жюри конкурсов и смотров, а также рецензентов конкурсных работ производится с применением коэффициентов почасовой оплаты труда, предусмотренных для лиц, проводящих учебные занятия со студентами.</w:t>
      </w:r>
    </w:p>
    <w:p w:rsidR="0073440B" w:rsidRPr="0073440B" w:rsidRDefault="0073440B" w:rsidP="0073440B">
      <w:pPr>
        <w:spacing w:after="0" w:line="240" w:lineRule="auto"/>
        <w:ind w:firstLine="709"/>
        <w:contextualSpacing/>
        <w:jc w:val="both"/>
        <w:rPr>
          <w:rFonts w:ascii="PT Astra Serif" w:hAnsi="PT Astra Serif" w:cs="Times New Roman"/>
          <w:sz w:val="28"/>
          <w:szCs w:val="28"/>
        </w:rPr>
      </w:pPr>
      <w:r w:rsidRPr="0073440B">
        <w:rPr>
          <w:rFonts w:ascii="PT Astra Serif" w:hAnsi="PT Astra Serif" w:cs="Times New Roman"/>
          <w:sz w:val="28"/>
          <w:szCs w:val="28"/>
        </w:rPr>
        <w:t>Коэффициенты почасовой оплаты труда демонстраторов пластических поз, участвующих в проведении учебных занятий, в зависимости от сложности пластической позы устанавливаются в размере 0,03 - 0,04.</w:t>
      </w:r>
    </w:p>
    <w:p w:rsidR="0073440B" w:rsidRPr="0073440B" w:rsidRDefault="0073440B" w:rsidP="0073440B">
      <w:pPr>
        <w:spacing w:after="0" w:line="240" w:lineRule="auto"/>
        <w:ind w:firstLine="709"/>
        <w:contextualSpacing/>
        <w:jc w:val="both"/>
        <w:rPr>
          <w:rFonts w:ascii="PT Astra Serif" w:hAnsi="PT Astra Serif" w:cs="Times New Roman"/>
          <w:sz w:val="28"/>
          <w:szCs w:val="28"/>
        </w:rPr>
      </w:pPr>
      <w:r w:rsidRPr="0073440B">
        <w:rPr>
          <w:rFonts w:ascii="PT Astra Serif" w:hAnsi="PT Astra Serif" w:cs="Times New Roman"/>
          <w:sz w:val="28"/>
          <w:szCs w:val="28"/>
        </w:rPr>
        <w:t>Оплата труда оппонентов при защите диссертаций на ученую степень доктора или кандидата наук производится с применением коэффициентов почасовой оплаты, предусмотренных для лиц, проводящих учебные занятия с аспирантами.</w:t>
      </w:r>
    </w:p>
    <w:p w:rsidR="0073440B" w:rsidRPr="0073440B" w:rsidRDefault="0073440B" w:rsidP="0073440B">
      <w:pPr>
        <w:spacing w:after="0" w:line="240" w:lineRule="auto"/>
        <w:ind w:firstLine="709"/>
        <w:contextualSpacing/>
        <w:jc w:val="both"/>
        <w:rPr>
          <w:rFonts w:ascii="PT Astra Serif" w:hAnsi="PT Astra Serif" w:cs="Times New Roman"/>
          <w:sz w:val="28"/>
          <w:szCs w:val="28"/>
        </w:rPr>
      </w:pPr>
      <w:r w:rsidRPr="0073440B">
        <w:rPr>
          <w:rFonts w:ascii="PT Astra Serif" w:hAnsi="PT Astra Serif" w:cs="Times New Roman"/>
          <w:sz w:val="28"/>
          <w:szCs w:val="28"/>
        </w:rPr>
        <w:t>Коэффициенты почасовой оплаты труда лиц, имеющих почетные звания "Заслуженный", устанавливаются в размерах, предусмотренных для доцентов, кандидатов наук.</w:t>
      </w:r>
    </w:p>
    <w:p w:rsidR="0073440B" w:rsidRPr="0073440B" w:rsidRDefault="0073440B" w:rsidP="0073440B">
      <w:pPr>
        <w:spacing w:after="0" w:line="240" w:lineRule="auto"/>
        <w:ind w:firstLine="709"/>
        <w:contextualSpacing/>
        <w:jc w:val="both"/>
        <w:rPr>
          <w:rFonts w:ascii="PT Astra Serif" w:hAnsi="PT Astra Serif" w:cs="Times New Roman"/>
          <w:sz w:val="28"/>
          <w:szCs w:val="28"/>
        </w:rPr>
      </w:pPr>
      <w:r w:rsidRPr="0073440B">
        <w:rPr>
          <w:rFonts w:ascii="PT Astra Serif" w:hAnsi="PT Astra Serif" w:cs="Times New Roman"/>
          <w:sz w:val="28"/>
          <w:szCs w:val="28"/>
        </w:rPr>
        <w:t>53. Медицинским работникам Организаций устанавливается надбавка к должностному окладу за продолжительность непрерывной работы на должностях медицинских и фармацевтических работников в размере:</w:t>
      </w:r>
    </w:p>
    <w:p w:rsidR="0073440B" w:rsidRPr="0073440B" w:rsidRDefault="0073440B" w:rsidP="0073440B">
      <w:pPr>
        <w:spacing w:after="0" w:line="240" w:lineRule="auto"/>
        <w:ind w:firstLine="709"/>
        <w:contextualSpacing/>
        <w:jc w:val="both"/>
        <w:rPr>
          <w:rFonts w:ascii="PT Astra Serif" w:hAnsi="PT Astra Serif" w:cs="Times New Roman"/>
          <w:sz w:val="28"/>
          <w:szCs w:val="28"/>
        </w:rPr>
      </w:pPr>
      <w:r w:rsidRPr="0073440B">
        <w:rPr>
          <w:rFonts w:ascii="PT Astra Serif" w:hAnsi="PT Astra Serif" w:cs="Times New Roman"/>
          <w:sz w:val="28"/>
          <w:szCs w:val="28"/>
        </w:rPr>
        <w:t>5 процентов должностного оклада от 1 года до 3 лет включительно;</w:t>
      </w:r>
    </w:p>
    <w:p w:rsidR="0073440B" w:rsidRPr="0073440B" w:rsidRDefault="0073440B" w:rsidP="0073440B">
      <w:pPr>
        <w:spacing w:after="0" w:line="240" w:lineRule="auto"/>
        <w:ind w:firstLine="709"/>
        <w:contextualSpacing/>
        <w:jc w:val="both"/>
        <w:rPr>
          <w:rFonts w:ascii="PT Astra Serif" w:hAnsi="PT Astra Serif" w:cs="Times New Roman"/>
          <w:sz w:val="28"/>
          <w:szCs w:val="28"/>
        </w:rPr>
      </w:pPr>
      <w:r w:rsidRPr="0073440B">
        <w:rPr>
          <w:rFonts w:ascii="PT Astra Serif" w:hAnsi="PT Astra Serif" w:cs="Times New Roman"/>
          <w:sz w:val="28"/>
          <w:szCs w:val="28"/>
        </w:rPr>
        <w:t>20 процентов должностного оклада свыше 3 до 5 лет включительно;</w:t>
      </w:r>
    </w:p>
    <w:p w:rsidR="0073440B" w:rsidRPr="0073440B" w:rsidRDefault="0073440B" w:rsidP="0073440B">
      <w:pPr>
        <w:spacing w:after="0" w:line="240" w:lineRule="auto"/>
        <w:ind w:firstLine="709"/>
        <w:contextualSpacing/>
        <w:jc w:val="both"/>
        <w:rPr>
          <w:rFonts w:ascii="PT Astra Serif" w:hAnsi="PT Astra Serif" w:cs="Times New Roman"/>
          <w:sz w:val="28"/>
          <w:szCs w:val="28"/>
        </w:rPr>
      </w:pPr>
      <w:r w:rsidRPr="0073440B">
        <w:rPr>
          <w:rFonts w:ascii="PT Astra Serif" w:hAnsi="PT Astra Serif" w:cs="Times New Roman"/>
          <w:sz w:val="28"/>
          <w:szCs w:val="28"/>
        </w:rPr>
        <w:t xml:space="preserve">30 процентов должностного оклада свыше 5 лет. </w:t>
      </w:r>
    </w:p>
    <w:p w:rsidR="0073440B" w:rsidRPr="0073440B" w:rsidRDefault="0073440B" w:rsidP="0073440B">
      <w:pPr>
        <w:spacing w:after="0" w:line="240" w:lineRule="auto"/>
        <w:ind w:firstLine="709"/>
        <w:contextualSpacing/>
        <w:jc w:val="both"/>
        <w:rPr>
          <w:rFonts w:ascii="PT Astra Serif" w:hAnsi="PT Astra Serif" w:cs="Times New Roman"/>
          <w:sz w:val="28"/>
          <w:szCs w:val="28"/>
        </w:rPr>
      </w:pPr>
      <w:r w:rsidRPr="0073440B">
        <w:rPr>
          <w:rFonts w:ascii="PT Astra Serif" w:hAnsi="PT Astra Serif" w:cs="Times New Roman"/>
          <w:sz w:val="28"/>
          <w:szCs w:val="28"/>
        </w:rPr>
        <w:t>Порядок исчисления стажа для установления надбавки устанавливается в соответствии с приложением № 12 к настоящему Положению.</w:t>
      </w:r>
    </w:p>
    <w:p w:rsidR="0073440B" w:rsidRPr="0073440B" w:rsidRDefault="0073440B" w:rsidP="0073440B">
      <w:pPr>
        <w:spacing w:after="0" w:line="240" w:lineRule="auto"/>
        <w:ind w:firstLine="709"/>
        <w:contextualSpacing/>
        <w:jc w:val="both"/>
        <w:rPr>
          <w:rFonts w:ascii="PT Astra Serif" w:hAnsi="PT Astra Serif" w:cs="Times New Roman"/>
          <w:sz w:val="28"/>
          <w:szCs w:val="28"/>
        </w:rPr>
      </w:pPr>
      <w:r w:rsidRPr="0073440B">
        <w:rPr>
          <w:rFonts w:ascii="PT Astra Serif" w:hAnsi="PT Astra Serif" w:cs="Times New Roman"/>
          <w:sz w:val="28"/>
          <w:szCs w:val="28"/>
        </w:rPr>
        <w:t>Порядок установления надбавки к должностному окладу медицинским работникам Организаций за продолжительность непрерывной работы на должностях медицинских и фармацевтических работников, устанавливается в соответствии с приложением № 13 к настоящему Положению</w:t>
      </w:r>
      <w:proofErr w:type="gramStart"/>
      <w:r w:rsidRPr="0073440B">
        <w:rPr>
          <w:rFonts w:ascii="PT Astra Serif" w:hAnsi="PT Astra Serif" w:cs="Times New Roman"/>
          <w:sz w:val="28"/>
          <w:szCs w:val="28"/>
        </w:rPr>
        <w:t>.».</w:t>
      </w:r>
      <w:proofErr w:type="gramEnd"/>
    </w:p>
    <w:p w:rsidR="0073440B" w:rsidRPr="0073440B" w:rsidRDefault="0073440B" w:rsidP="0073440B">
      <w:pPr>
        <w:spacing w:after="0" w:line="240" w:lineRule="auto"/>
        <w:ind w:firstLine="709"/>
        <w:contextualSpacing/>
        <w:jc w:val="both"/>
        <w:rPr>
          <w:rFonts w:ascii="PT Astra Serif" w:hAnsi="PT Astra Serif" w:cs="Times New Roman"/>
          <w:sz w:val="28"/>
          <w:szCs w:val="28"/>
        </w:rPr>
      </w:pPr>
      <w:r w:rsidRPr="0073440B">
        <w:rPr>
          <w:rFonts w:ascii="PT Astra Serif" w:hAnsi="PT Astra Serif" w:cs="Times New Roman"/>
          <w:sz w:val="28"/>
          <w:szCs w:val="28"/>
        </w:rPr>
        <w:t xml:space="preserve">12. Наименование приложения № 1 к </w:t>
      </w:r>
      <w:r w:rsidR="00183A3A" w:rsidRPr="00E43B4F">
        <w:rPr>
          <w:rFonts w:ascii="PT Astra Serif" w:hAnsi="PT Astra Serif"/>
          <w:sz w:val="28"/>
        </w:rPr>
        <w:t xml:space="preserve">Положение об условиях </w:t>
      </w:r>
      <w:proofErr w:type="gramStart"/>
      <w:r w:rsidR="00183A3A" w:rsidRPr="00E43B4F">
        <w:rPr>
          <w:rFonts w:ascii="PT Astra Serif" w:hAnsi="PT Astra Serif"/>
          <w:sz w:val="28"/>
        </w:rPr>
        <w:t xml:space="preserve">оплаты труда работников </w:t>
      </w:r>
      <w:r w:rsidR="00183A3A">
        <w:rPr>
          <w:rFonts w:ascii="PT Astra Serif" w:hAnsi="PT Astra Serif"/>
          <w:sz w:val="28"/>
        </w:rPr>
        <w:t>муниципальных</w:t>
      </w:r>
      <w:r w:rsidR="00183A3A" w:rsidRPr="00E43B4F">
        <w:rPr>
          <w:rFonts w:ascii="PT Astra Serif" w:hAnsi="PT Astra Serif"/>
          <w:sz w:val="28"/>
        </w:rPr>
        <w:t xml:space="preserve"> организаций </w:t>
      </w:r>
      <w:r w:rsidR="00183A3A">
        <w:rPr>
          <w:rFonts w:ascii="PT Astra Serif" w:hAnsi="PT Astra Serif"/>
          <w:sz w:val="28"/>
        </w:rPr>
        <w:t>муниципального образования</w:t>
      </w:r>
      <w:proofErr w:type="gramEnd"/>
      <w:r w:rsidR="00183A3A">
        <w:rPr>
          <w:rFonts w:ascii="PT Astra Serif" w:hAnsi="PT Astra Serif"/>
          <w:sz w:val="28"/>
        </w:rPr>
        <w:t xml:space="preserve"> </w:t>
      </w:r>
      <w:proofErr w:type="spellStart"/>
      <w:r w:rsidR="00183A3A">
        <w:rPr>
          <w:rFonts w:ascii="PT Astra Serif" w:hAnsi="PT Astra Serif"/>
          <w:sz w:val="28"/>
        </w:rPr>
        <w:lastRenderedPageBreak/>
        <w:t>Кимовский</w:t>
      </w:r>
      <w:proofErr w:type="spellEnd"/>
      <w:r w:rsidR="00183A3A">
        <w:rPr>
          <w:rFonts w:ascii="PT Astra Serif" w:hAnsi="PT Astra Serif"/>
          <w:sz w:val="28"/>
        </w:rPr>
        <w:t xml:space="preserve"> район</w:t>
      </w:r>
      <w:r w:rsidR="00183A3A" w:rsidRPr="00E43B4F">
        <w:rPr>
          <w:rFonts w:ascii="PT Astra Serif" w:hAnsi="PT Astra Serif"/>
          <w:sz w:val="28"/>
        </w:rPr>
        <w:t>, осуществляющих образовательную деятельность</w:t>
      </w:r>
      <w:r w:rsidRPr="0073440B">
        <w:rPr>
          <w:rFonts w:ascii="PT Astra Serif" w:hAnsi="PT Astra Serif" w:cs="Times New Roman"/>
          <w:sz w:val="28"/>
          <w:szCs w:val="28"/>
        </w:rPr>
        <w:t>, изложить в новой редакции:</w:t>
      </w:r>
    </w:p>
    <w:p w:rsidR="0073440B" w:rsidRPr="0073440B" w:rsidRDefault="0073440B" w:rsidP="0073440B">
      <w:pPr>
        <w:spacing w:after="0" w:line="240" w:lineRule="auto"/>
        <w:ind w:firstLine="709"/>
        <w:contextualSpacing/>
        <w:jc w:val="both"/>
        <w:rPr>
          <w:rFonts w:ascii="PT Astra Serif" w:hAnsi="PT Astra Serif" w:cs="Times New Roman"/>
          <w:sz w:val="28"/>
          <w:szCs w:val="28"/>
        </w:rPr>
      </w:pPr>
      <w:r w:rsidRPr="0073440B">
        <w:rPr>
          <w:rFonts w:ascii="PT Astra Serif" w:hAnsi="PT Astra Serif" w:cs="Times New Roman"/>
          <w:sz w:val="28"/>
          <w:szCs w:val="28"/>
        </w:rPr>
        <w:t xml:space="preserve">«Повышающий коэффициент к должностному окладу (окладу), ставке за выслугу лет в муниципальных организациях муниципального образования </w:t>
      </w:r>
      <w:proofErr w:type="spellStart"/>
      <w:r w:rsidRPr="0073440B">
        <w:rPr>
          <w:rFonts w:ascii="PT Astra Serif" w:hAnsi="PT Astra Serif" w:cs="Times New Roman"/>
          <w:sz w:val="28"/>
          <w:szCs w:val="28"/>
        </w:rPr>
        <w:t>Кимовский</w:t>
      </w:r>
      <w:proofErr w:type="spellEnd"/>
      <w:r w:rsidRPr="0073440B">
        <w:rPr>
          <w:rFonts w:ascii="PT Astra Serif" w:hAnsi="PT Astra Serif" w:cs="Times New Roman"/>
          <w:sz w:val="28"/>
          <w:szCs w:val="28"/>
        </w:rPr>
        <w:t xml:space="preserve"> район осуществляющих образовательную деятельность»</w:t>
      </w:r>
    </w:p>
    <w:p w:rsidR="0073440B" w:rsidRPr="0073440B" w:rsidRDefault="0073440B" w:rsidP="0073440B">
      <w:pPr>
        <w:spacing w:after="0" w:line="240" w:lineRule="auto"/>
        <w:ind w:firstLine="709"/>
        <w:contextualSpacing/>
        <w:jc w:val="both"/>
        <w:rPr>
          <w:rFonts w:ascii="PT Astra Serif" w:hAnsi="PT Astra Serif" w:cs="Times New Roman"/>
          <w:sz w:val="28"/>
          <w:szCs w:val="28"/>
        </w:rPr>
      </w:pPr>
      <w:r w:rsidRPr="0073440B">
        <w:rPr>
          <w:rFonts w:ascii="PT Astra Serif" w:hAnsi="PT Astra Serif" w:cs="Times New Roman"/>
          <w:sz w:val="28"/>
          <w:szCs w:val="28"/>
        </w:rPr>
        <w:t xml:space="preserve">13. В таблице приложения  №3 к </w:t>
      </w:r>
      <w:r w:rsidR="00183A3A" w:rsidRPr="00E43B4F">
        <w:rPr>
          <w:rFonts w:ascii="PT Astra Serif" w:hAnsi="PT Astra Serif"/>
          <w:sz w:val="28"/>
        </w:rPr>
        <w:t xml:space="preserve">Положение об условиях </w:t>
      </w:r>
      <w:proofErr w:type="gramStart"/>
      <w:r w:rsidR="00183A3A" w:rsidRPr="00E43B4F">
        <w:rPr>
          <w:rFonts w:ascii="PT Astra Serif" w:hAnsi="PT Astra Serif"/>
          <w:sz w:val="28"/>
        </w:rPr>
        <w:t xml:space="preserve">оплаты труда работников </w:t>
      </w:r>
      <w:r w:rsidR="00183A3A">
        <w:rPr>
          <w:rFonts w:ascii="PT Astra Serif" w:hAnsi="PT Astra Serif"/>
          <w:sz w:val="28"/>
        </w:rPr>
        <w:t>муниципальных</w:t>
      </w:r>
      <w:r w:rsidR="00183A3A" w:rsidRPr="00E43B4F">
        <w:rPr>
          <w:rFonts w:ascii="PT Astra Serif" w:hAnsi="PT Astra Serif"/>
          <w:sz w:val="28"/>
        </w:rPr>
        <w:t xml:space="preserve"> организаций </w:t>
      </w:r>
      <w:r w:rsidR="00183A3A">
        <w:rPr>
          <w:rFonts w:ascii="PT Astra Serif" w:hAnsi="PT Astra Serif"/>
          <w:sz w:val="28"/>
        </w:rPr>
        <w:t>муниципального образования</w:t>
      </w:r>
      <w:proofErr w:type="gramEnd"/>
      <w:r w:rsidR="00183A3A">
        <w:rPr>
          <w:rFonts w:ascii="PT Astra Serif" w:hAnsi="PT Astra Serif"/>
          <w:sz w:val="28"/>
        </w:rPr>
        <w:t xml:space="preserve"> </w:t>
      </w:r>
      <w:proofErr w:type="spellStart"/>
      <w:r w:rsidR="00183A3A">
        <w:rPr>
          <w:rFonts w:ascii="PT Astra Serif" w:hAnsi="PT Astra Serif"/>
          <w:sz w:val="28"/>
        </w:rPr>
        <w:t>Кимовский</w:t>
      </w:r>
      <w:proofErr w:type="spellEnd"/>
      <w:r w:rsidR="00183A3A">
        <w:rPr>
          <w:rFonts w:ascii="PT Astra Serif" w:hAnsi="PT Astra Serif"/>
          <w:sz w:val="28"/>
        </w:rPr>
        <w:t xml:space="preserve"> район</w:t>
      </w:r>
      <w:r w:rsidR="00183A3A" w:rsidRPr="00E43B4F">
        <w:rPr>
          <w:rFonts w:ascii="PT Astra Serif" w:hAnsi="PT Astra Serif"/>
          <w:sz w:val="28"/>
        </w:rPr>
        <w:t>, осуществляющих образовательную деятельность</w:t>
      </w:r>
      <w:r w:rsidRPr="0073440B">
        <w:rPr>
          <w:rFonts w:ascii="PT Astra Serif" w:hAnsi="PT Astra Serif" w:cs="Times New Roman"/>
          <w:sz w:val="28"/>
          <w:szCs w:val="28"/>
        </w:rPr>
        <w:t>:</w:t>
      </w:r>
    </w:p>
    <w:p w:rsidR="0073440B" w:rsidRPr="0073440B" w:rsidRDefault="0073440B" w:rsidP="0073440B">
      <w:pPr>
        <w:spacing w:after="0" w:line="240" w:lineRule="auto"/>
        <w:ind w:firstLine="709"/>
        <w:contextualSpacing/>
        <w:jc w:val="both"/>
        <w:rPr>
          <w:rFonts w:ascii="PT Astra Serif" w:hAnsi="PT Astra Serif" w:cs="Times New Roman"/>
          <w:sz w:val="28"/>
          <w:szCs w:val="28"/>
        </w:rPr>
      </w:pPr>
      <w:r w:rsidRPr="0073440B">
        <w:rPr>
          <w:rFonts w:ascii="PT Astra Serif" w:hAnsi="PT Astra Serif" w:cs="Times New Roman"/>
          <w:sz w:val="28"/>
          <w:szCs w:val="28"/>
        </w:rPr>
        <w:t>- в пункте 1 графы «Наименование организаций» после текста «в организациях для взрослых» дополнить текстом «, организации, реализующие программы спортивной подготовки»;</w:t>
      </w:r>
    </w:p>
    <w:p w:rsidR="0073440B" w:rsidRPr="0073440B" w:rsidRDefault="0073440B" w:rsidP="0073440B">
      <w:pPr>
        <w:spacing w:after="0" w:line="240" w:lineRule="auto"/>
        <w:ind w:firstLine="709"/>
        <w:contextualSpacing/>
        <w:jc w:val="both"/>
        <w:rPr>
          <w:rFonts w:ascii="PT Astra Serif" w:hAnsi="PT Astra Serif" w:cs="Times New Roman"/>
          <w:sz w:val="28"/>
          <w:szCs w:val="28"/>
        </w:rPr>
      </w:pPr>
      <w:r w:rsidRPr="0073440B">
        <w:rPr>
          <w:rFonts w:ascii="PT Astra Serif" w:hAnsi="PT Astra Serif" w:cs="Times New Roman"/>
          <w:sz w:val="28"/>
          <w:szCs w:val="28"/>
        </w:rPr>
        <w:t>- в пункте 1 графы «Наименование должностей» после текста «тренеры – преподаватели</w:t>
      </w:r>
      <w:proofErr w:type="gramStart"/>
      <w:r w:rsidRPr="0073440B">
        <w:rPr>
          <w:rFonts w:ascii="PT Astra Serif" w:hAnsi="PT Astra Serif" w:cs="Times New Roman"/>
          <w:sz w:val="28"/>
          <w:szCs w:val="28"/>
        </w:rPr>
        <w:t>,»</w:t>
      </w:r>
      <w:proofErr w:type="gramEnd"/>
      <w:r w:rsidRPr="0073440B">
        <w:rPr>
          <w:rFonts w:ascii="PT Astra Serif" w:hAnsi="PT Astra Serif" w:cs="Times New Roman"/>
          <w:sz w:val="28"/>
          <w:szCs w:val="28"/>
        </w:rPr>
        <w:t xml:space="preserve"> дополнить текстом «тренеры,».</w:t>
      </w:r>
    </w:p>
    <w:p w:rsidR="0073440B" w:rsidRPr="0073440B" w:rsidRDefault="0073440B" w:rsidP="0073440B">
      <w:pPr>
        <w:spacing w:after="0" w:line="240" w:lineRule="auto"/>
        <w:ind w:firstLine="709"/>
        <w:contextualSpacing/>
        <w:jc w:val="both"/>
        <w:rPr>
          <w:rFonts w:ascii="PT Astra Serif" w:hAnsi="PT Astra Serif" w:cs="Times New Roman"/>
          <w:sz w:val="28"/>
          <w:szCs w:val="28"/>
        </w:rPr>
      </w:pPr>
      <w:r w:rsidRPr="0073440B">
        <w:rPr>
          <w:rFonts w:ascii="PT Astra Serif" w:hAnsi="PT Astra Serif" w:cs="Times New Roman"/>
          <w:sz w:val="28"/>
          <w:szCs w:val="28"/>
        </w:rPr>
        <w:t xml:space="preserve">14.  В приложении № 4 к </w:t>
      </w:r>
      <w:r w:rsidR="00183A3A" w:rsidRPr="00E43B4F">
        <w:rPr>
          <w:rFonts w:ascii="PT Astra Serif" w:hAnsi="PT Astra Serif"/>
          <w:sz w:val="28"/>
        </w:rPr>
        <w:t xml:space="preserve">Положение об условиях </w:t>
      </w:r>
      <w:proofErr w:type="gramStart"/>
      <w:r w:rsidR="00183A3A" w:rsidRPr="00E43B4F">
        <w:rPr>
          <w:rFonts w:ascii="PT Astra Serif" w:hAnsi="PT Astra Serif"/>
          <w:sz w:val="28"/>
        </w:rPr>
        <w:t xml:space="preserve">оплаты труда работников </w:t>
      </w:r>
      <w:r w:rsidR="00183A3A">
        <w:rPr>
          <w:rFonts w:ascii="PT Astra Serif" w:hAnsi="PT Astra Serif"/>
          <w:sz w:val="28"/>
        </w:rPr>
        <w:t>муниципальных</w:t>
      </w:r>
      <w:r w:rsidR="00183A3A" w:rsidRPr="00E43B4F">
        <w:rPr>
          <w:rFonts w:ascii="PT Astra Serif" w:hAnsi="PT Astra Serif"/>
          <w:sz w:val="28"/>
        </w:rPr>
        <w:t xml:space="preserve"> организаций </w:t>
      </w:r>
      <w:r w:rsidR="00183A3A">
        <w:rPr>
          <w:rFonts w:ascii="PT Astra Serif" w:hAnsi="PT Astra Serif"/>
          <w:sz w:val="28"/>
        </w:rPr>
        <w:t>муниципального образования</w:t>
      </w:r>
      <w:proofErr w:type="gramEnd"/>
      <w:r w:rsidR="00183A3A">
        <w:rPr>
          <w:rFonts w:ascii="PT Astra Serif" w:hAnsi="PT Astra Serif"/>
          <w:sz w:val="28"/>
        </w:rPr>
        <w:t xml:space="preserve"> </w:t>
      </w:r>
      <w:proofErr w:type="spellStart"/>
      <w:r w:rsidR="00183A3A">
        <w:rPr>
          <w:rFonts w:ascii="PT Astra Serif" w:hAnsi="PT Astra Serif"/>
          <w:sz w:val="28"/>
        </w:rPr>
        <w:t>Кимовский</w:t>
      </w:r>
      <w:proofErr w:type="spellEnd"/>
      <w:r w:rsidR="00183A3A">
        <w:rPr>
          <w:rFonts w:ascii="PT Astra Serif" w:hAnsi="PT Astra Serif"/>
          <w:sz w:val="28"/>
        </w:rPr>
        <w:t xml:space="preserve"> район</w:t>
      </w:r>
      <w:r w:rsidR="00183A3A" w:rsidRPr="00E43B4F">
        <w:rPr>
          <w:rFonts w:ascii="PT Astra Serif" w:hAnsi="PT Astra Serif"/>
          <w:sz w:val="28"/>
        </w:rPr>
        <w:t>, осуществляющих образовательную деятельность</w:t>
      </w:r>
      <w:r w:rsidRPr="0073440B">
        <w:rPr>
          <w:rFonts w:ascii="PT Astra Serif" w:hAnsi="PT Astra Serif" w:cs="Times New Roman"/>
          <w:sz w:val="28"/>
          <w:szCs w:val="28"/>
        </w:rPr>
        <w:t>:</w:t>
      </w:r>
    </w:p>
    <w:p w:rsidR="0073440B" w:rsidRPr="0073440B" w:rsidRDefault="0073440B" w:rsidP="0073440B">
      <w:pPr>
        <w:spacing w:after="0" w:line="240" w:lineRule="auto"/>
        <w:ind w:firstLine="709"/>
        <w:contextualSpacing/>
        <w:jc w:val="both"/>
        <w:rPr>
          <w:rFonts w:ascii="PT Astra Serif" w:hAnsi="PT Astra Serif" w:cs="Times New Roman"/>
          <w:sz w:val="28"/>
          <w:szCs w:val="28"/>
        </w:rPr>
      </w:pPr>
      <w:r w:rsidRPr="0073440B">
        <w:rPr>
          <w:rFonts w:ascii="PT Astra Serif" w:hAnsi="PT Astra Serif" w:cs="Times New Roman"/>
          <w:sz w:val="28"/>
          <w:szCs w:val="28"/>
        </w:rPr>
        <w:t>подпункт 1.1.1 изложить в новой редакции:</w:t>
      </w:r>
    </w:p>
    <w:p w:rsidR="0073440B" w:rsidRPr="0073440B" w:rsidRDefault="0073440B" w:rsidP="0073440B">
      <w:pPr>
        <w:spacing w:after="0" w:line="240" w:lineRule="auto"/>
        <w:ind w:firstLine="709"/>
        <w:contextualSpacing/>
        <w:jc w:val="both"/>
        <w:rPr>
          <w:rFonts w:ascii="PT Astra Serif" w:hAnsi="PT Astra Serif" w:cs="Times New Roman"/>
          <w:sz w:val="28"/>
          <w:szCs w:val="28"/>
        </w:rPr>
      </w:pPr>
      <w:proofErr w:type="gramStart"/>
      <w:r w:rsidRPr="0073440B">
        <w:rPr>
          <w:rFonts w:ascii="PT Astra Serif" w:hAnsi="PT Astra Serif" w:cs="Times New Roman"/>
          <w:sz w:val="28"/>
          <w:szCs w:val="28"/>
        </w:rPr>
        <w:t>«1.1.1 Оплата за часы педагогической работы учителей и преподавателей в месяц определяется путем умножения размера должностного оклада (оклада), ставки с учетом повышающих коэффициентов к должностным окладам (окладам), ставкам (повышающего коэффициента к должностному окладу (окладу), ставке за выслугу лет, повышающего коэффициента к должностному окладу, ставке за квалификационную категорию (за исключением повышающего коэффициента к должностному окладу, ставке за квалификационную категорию «педагог - наставник</w:t>
      </w:r>
      <w:proofErr w:type="gramEnd"/>
      <w:r w:rsidRPr="0073440B">
        <w:rPr>
          <w:rFonts w:ascii="PT Astra Serif" w:hAnsi="PT Astra Serif" w:cs="Times New Roman"/>
          <w:sz w:val="28"/>
          <w:szCs w:val="28"/>
        </w:rPr>
        <w:t>»,  «</w:t>
      </w:r>
      <w:proofErr w:type="gramStart"/>
      <w:r w:rsidRPr="0073440B">
        <w:rPr>
          <w:rFonts w:ascii="PT Astra Serif" w:hAnsi="PT Astra Serif" w:cs="Times New Roman"/>
          <w:sz w:val="28"/>
          <w:szCs w:val="28"/>
        </w:rPr>
        <w:t xml:space="preserve">педагог - методист»), повышающего коэффициента к должностному окладу (окладу), ставке по Организации (структурному подразделению), повышающего коэффициента к должностному окладу, ставке молодым специалистам, надбавки за специфику работы в Организации (структурном подразделении), определенной </w:t>
      </w:r>
      <w:hyperlink r:id="rId23" w:history="1">
        <w:r w:rsidRPr="0073440B">
          <w:rPr>
            <w:rFonts w:ascii="PT Astra Serif" w:hAnsi="PT Astra Serif" w:cs="Times New Roman"/>
            <w:sz w:val="28"/>
            <w:szCs w:val="28"/>
          </w:rPr>
          <w:t>приложением № 8</w:t>
        </w:r>
      </w:hyperlink>
      <w:r w:rsidRPr="0073440B">
        <w:rPr>
          <w:rFonts w:ascii="PT Astra Serif" w:hAnsi="PT Astra Serif" w:cs="Times New Roman"/>
          <w:sz w:val="28"/>
          <w:szCs w:val="28"/>
        </w:rPr>
        <w:t xml:space="preserve"> к </w:t>
      </w:r>
      <w:r w:rsidR="00F223D1" w:rsidRPr="00E43B4F">
        <w:rPr>
          <w:rFonts w:ascii="PT Astra Serif" w:hAnsi="PT Astra Serif"/>
          <w:sz w:val="28"/>
        </w:rPr>
        <w:t xml:space="preserve">Положение об условиях оплаты труда работников </w:t>
      </w:r>
      <w:r w:rsidR="00F223D1">
        <w:rPr>
          <w:rFonts w:ascii="PT Astra Serif" w:hAnsi="PT Astra Serif"/>
          <w:sz w:val="28"/>
        </w:rPr>
        <w:t>муниципальных</w:t>
      </w:r>
      <w:r w:rsidR="00F223D1" w:rsidRPr="00E43B4F">
        <w:rPr>
          <w:rFonts w:ascii="PT Astra Serif" w:hAnsi="PT Astra Serif"/>
          <w:sz w:val="28"/>
        </w:rPr>
        <w:t xml:space="preserve"> организаций </w:t>
      </w:r>
      <w:r w:rsidR="00F223D1">
        <w:rPr>
          <w:rFonts w:ascii="PT Astra Serif" w:hAnsi="PT Astra Serif"/>
          <w:sz w:val="28"/>
        </w:rPr>
        <w:t xml:space="preserve">муниципального образования </w:t>
      </w:r>
      <w:proofErr w:type="spellStart"/>
      <w:r w:rsidR="00F223D1">
        <w:rPr>
          <w:rFonts w:ascii="PT Astra Serif" w:hAnsi="PT Astra Serif"/>
          <w:sz w:val="28"/>
        </w:rPr>
        <w:t>Кимовский</w:t>
      </w:r>
      <w:proofErr w:type="spellEnd"/>
      <w:r w:rsidR="00F223D1">
        <w:rPr>
          <w:rFonts w:ascii="PT Astra Serif" w:hAnsi="PT Astra Serif"/>
          <w:sz w:val="28"/>
        </w:rPr>
        <w:t xml:space="preserve"> район</w:t>
      </w:r>
      <w:r w:rsidR="00F223D1" w:rsidRPr="00E43B4F">
        <w:rPr>
          <w:rFonts w:ascii="PT Astra Serif" w:hAnsi="PT Astra Serif"/>
          <w:sz w:val="28"/>
        </w:rPr>
        <w:t>, осуществляющих образовательную деятельность</w:t>
      </w:r>
      <w:r w:rsidRPr="0073440B">
        <w:rPr>
          <w:rFonts w:ascii="PT Astra Serif" w:hAnsi="PT Astra Serif" w:cs="Times New Roman"/>
          <w:sz w:val="28"/>
          <w:szCs w:val="28"/>
        </w:rPr>
        <w:t>, на объем установленной работнику учебной (педагогической) нагрузки в неделю и деления полученного</w:t>
      </w:r>
      <w:proofErr w:type="gramEnd"/>
      <w:r w:rsidRPr="0073440B">
        <w:rPr>
          <w:rFonts w:ascii="PT Astra Serif" w:hAnsi="PT Astra Serif" w:cs="Times New Roman"/>
          <w:sz w:val="28"/>
          <w:szCs w:val="28"/>
        </w:rPr>
        <w:t xml:space="preserve"> произведения на установленную за ставку заработной платы норму часов преподавательской работы в неделю</w:t>
      </w:r>
      <w:proofErr w:type="gramStart"/>
      <w:r w:rsidRPr="0073440B">
        <w:rPr>
          <w:rFonts w:ascii="PT Astra Serif" w:hAnsi="PT Astra Serif" w:cs="Times New Roman"/>
          <w:sz w:val="28"/>
          <w:szCs w:val="28"/>
        </w:rPr>
        <w:t>.»;</w:t>
      </w:r>
      <w:proofErr w:type="gramEnd"/>
    </w:p>
    <w:p w:rsidR="002733AF" w:rsidRPr="002733AF" w:rsidRDefault="002733AF" w:rsidP="002733AF">
      <w:pPr>
        <w:spacing w:after="0" w:line="240" w:lineRule="auto"/>
        <w:ind w:firstLine="709"/>
        <w:contextualSpacing/>
        <w:jc w:val="both"/>
        <w:rPr>
          <w:rFonts w:ascii="PT Astra Serif" w:hAnsi="PT Astra Serif" w:cs="Times New Roman"/>
          <w:sz w:val="28"/>
          <w:szCs w:val="28"/>
        </w:rPr>
      </w:pPr>
      <w:r w:rsidRPr="002733AF">
        <w:rPr>
          <w:rFonts w:ascii="PT Astra Serif" w:hAnsi="PT Astra Serif" w:cs="Times New Roman"/>
          <w:sz w:val="28"/>
          <w:szCs w:val="28"/>
        </w:rPr>
        <w:t>абзац 3 подпункта 1.1.4 изложить в новой редакции:</w:t>
      </w:r>
    </w:p>
    <w:p w:rsidR="002733AF" w:rsidRPr="002733AF" w:rsidRDefault="002733AF" w:rsidP="002733AF">
      <w:pPr>
        <w:spacing w:after="0" w:line="240" w:lineRule="auto"/>
        <w:ind w:firstLine="709"/>
        <w:contextualSpacing/>
        <w:jc w:val="both"/>
        <w:rPr>
          <w:rFonts w:ascii="PT Astra Serif" w:hAnsi="PT Astra Serif" w:cs="Times New Roman"/>
          <w:sz w:val="28"/>
          <w:szCs w:val="28"/>
        </w:rPr>
      </w:pPr>
      <w:r w:rsidRPr="002733AF">
        <w:rPr>
          <w:rFonts w:ascii="PT Astra Serif" w:hAnsi="PT Astra Serif" w:cs="Times New Roman"/>
          <w:sz w:val="28"/>
          <w:szCs w:val="28"/>
        </w:rPr>
        <w:t xml:space="preserve">«В учебную нагрузку учителя включаются при тарификации на начало каждого полугодия не все 100 процентов часов, отведенных учебным планом на групповые и индивидуальные занятия, а 80 процентов от этого объема часов. </w:t>
      </w:r>
      <w:proofErr w:type="gramStart"/>
      <w:r w:rsidRPr="002733AF">
        <w:rPr>
          <w:rFonts w:ascii="PT Astra Serif" w:hAnsi="PT Astra Serif" w:cs="Times New Roman"/>
          <w:sz w:val="28"/>
          <w:szCs w:val="28"/>
        </w:rPr>
        <w:t xml:space="preserve">Плата за часы преподавательской работы в месяц устанавливается в этом случае путем умножения размера должностного оклада, ставки с учетом повышающих коэффициентов к должностным окладам (окладам), ставкам (повышающего коэффициента к должностному окладу (окладу), ставке за </w:t>
      </w:r>
      <w:r w:rsidRPr="002733AF">
        <w:rPr>
          <w:rFonts w:ascii="PT Astra Serif" w:hAnsi="PT Astra Serif" w:cs="Times New Roman"/>
          <w:sz w:val="28"/>
          <w:szCs w:val="28"/>
        </w:rPr>
        <w:lastRenderedPageBreak/>
        <w:t>выслугу лет, повышающего коэффициента к должностному окладу, ставке за квалификационную категорию (за исключением повышающего коэффициента к должностному окладу, ставке за квалификационную категорию «педагог - наставник»,  «педагог - методист</w:t>
      </w:r>
      <w:proofErr w:type="gramEnd"/>
      <w:r w:rsidRPr="002733AF">
        <w:rPr>
          <w:rFonts w:ascii="PT Astra Serif" w:hAnsi="PT Astra Serif" w:cs="Times New Roman"/>
          <w:sz w:val="28"/>
          <w:szCs w:val="28"/>
        </w:rPr>
        <w:t xml:space="preserve">»), </w:t>
      </w:r>
      <w:proofErr w:type="gramStart"/>
      <w:r w:rsidRPr="002733AF">
        <w:rPr>
          <w:rFonts w:ascii="PT Astra Serif" w:hAnsi="PT Astra Serif" w:cs="Times New Roman"/>
          <w:sz w:val="28"/>
          <w:szCs w:val="28"/>
        </w:rPr>
        <w:t xml:space="preserve">повышающего коэффициента к должностному окладу (окладу), ставке по Организации (структурному подразделению), повышающего коэффициента к должностному окладу, ставке молодым специалистам, надбавки за специфику работы в Организации (структурном подразделении), определенной приложением № 8 к </w:t>
      </w:r>
      <w:r w:rsidR="005B0A33" w:rsidRPr="00E43B4F">
        <w:rPr>
          <w:rFonts w:ascii="PT Astra Serif" w:hAnsi="PT Astra Serif"/>
          <w:sz w:val="28"/>
        </w:rPr>
        <w:t xml:space="preserve">Положение об условиях оплаты труда работников </w:t>
      </w:r>
      <w:r w:rsidR="005B0A33">
        <w:rPr>
          <w:rFonts w:ascii="PT Astra Serif" w:hAnsi="PT Astra Serif"/>
          <w:sz w:val="28"/>
        </w:rPr>
        <w:t>муниципальных</w:t>
      </w:r>
      <w:r w:rsidR="005B0A33" w:rsidRPr="00E43B4F">
        <w:rPr>
          <w:rFonts w:ascii="PT Astra Serif" w:hAnsi="PT Astra Serif"/>
          <w:sz w:val="28"/>
        </w:rPr>
        <w:t xml:space="preserve"> организаций </w:t>
      </w:r>
      <w:r w:rsidR="005B0A33">
        <w:rPr>
          <w:rFonts w:ascii="PT Astra Serif" w:hAnsi="PT Astra Serif"/>
          <w:sz w:val="28"/>
        </w:rPr>
        <w:t xml:space="preserve">муниципального образования </w:t>
      </w:r>
      <w:proofErr w:type="spellStart"/>
      <w:r w:rsidR="005B0A33">
        <w:rPr>
          <w:rFonts w:ascii="PT Astra Serif" w:hAnsi="PT Astra Serif"/>
          <w:sz w:val="28"/>
        </w:rPr>
        <w:t>Кимовский</w:t>
      </w:r>
      <w:proofErr w:type="spellEnd"/>
      <w:r w:rsidR="005B0A33">
        <w:rPr>
          <w:rFonts w:ascii="PT Astra Serif" w:hAnsi="PT Astra Serif"/>
          <w:sz w:val="28"/>
        </w:rPr>
        <w:t xml:space="preserve"> район</w:t>
      </w:r>
      <w:r w:rsidR="005B0A33" w:rsidRPr="00E43B4F">
        <w:rPr>
          <w:rFonts w:ascii="PT Astra Serif" w:hAnsi="PT Astra Serif"/>
          <w:sz w:val="28"/>
        </w:rPr>
        <w:t>, осуществляющих образовательную деятельность</w:t>
      </w:r>
      <w:r w:rsidRPr="002733AF">
        <w:rPr>
          <w:rFonts w:ascii="PT Astra Serif" w:hAnsi="PT Astra Serif" w:cs="Times New Roman"/>
          <w:sz w:val="28"/>
          <w:szCs w:val="28"/>
        </w:rPr>
        <w:t>, на объем нагрузки в неделю, взятой в размере 80 процентов от установленной учебной нагрузки</w:t>
      </w:r>
      <w:proofErr w:type="gramEnd"/>
      <w:r w:rsidRPr="002733AF">
        <w:rPr>
          <w:rFonts w:ascii="PT Astra Serif" w:hAnsi="PT Astra Serif" w:cs="Times New Roman"/>
          <w:sz w:val="28"/>
          <w:szCs w:val="28"/>
        </w:rPr>
        <w:t xml:space="preserve"> на начало каждого полугодия, и деления полученного произведения на установленную норму часов в неделю. По итогам полугодия производится перерасчет заработной платы за фактически выполненный объем работы. При этом размер заработной платы не может быть ниже размера заработной платы установленного при тарификации</w:t>
      </w:r>
      <w:proofErr w:type="gramStart"/>
      <w:r w:rsidRPr="002733AF">
        <w:rPr>
          <w:rFonts w:ascii="PT Astra Serif" w:hAnsi="PT Astra Serif" w:cs="Times New Roman"/>
          <w:sz w:val="28"/>
          <w:szCs w:val="28"/>
        </w:rPr>
        <w:t>.»;</w:t>
      </w:r>
      <w:proofErr w:type="gramEnd"/>
    </w:p>
    <w:p w:rsidR="002733AF" w:rsidRPr="002733AF" w:rsidRDefault="002733AF" w:rsidP="002733AF">
      <w:pPr>
        <w:spacing w:after="0" w:line="240" w:lineRule="auto"/>
        <w:ind w:firstLine="709"/>
        <w:contextualSpacing/>
        <w:jc w:val="both"/>
        <w:rPr>
          <w:rFonts w:ascii="PT Astra Serif" w:hAnsi="PT Astra Serif" w:cs="Times New Roman"/>
          <w:sz w:val="28"/>
          <w:szCs w:val="28"/>
        </w:rPr>
      </w:pPr>
      <w:r w:rsidRPr="002733AF">
        <w:rPr>
          <w:rFonts w:ascii="PT Astra Serif" w:hAnsi="PT Astra Serif" w:cs="Times New Roman"/>
          <w:sz w:val="28"/>
          <w:szCs w:val="28"/>
        </w:rPr>
        <w:t>абзац 1 подпункта 1.1.7 изложить в новой редакции:</w:t>
      </w:r>
    </w:p>
    <w:p w:rsidR="002733AF" w:rsidRPr="002733AF" w:rsidRDefault="002733AF" w:rsidP="002733AF">
      <w:pPr>
        <w:spacing w:after="0" w:line="240" w:lineRule="auto"/>
        <w:ind w:firstLine="709"/>
        <w:contextualSpacing/>
        <w:jc w:val="both"/>
        <w:rPr>
          <w:rFonts w:ascii="PT Astra Serif" w:hAnsi="PT Astra Serif" w:cs="Times New Roman"/>
          <w:sz w:val="28"/>
          <w:szCs w:val="28"/>
        </w:rPr>
      </w:pPr>
      <w:proofErr w:type="gramStart"/>
      <w:r w:rsidRPr="002733AF">
        <w:rPr>
          <w:rFonts w:ascii="PT Astra Serif" w:hAnsi="PT Astra Serif" w:cs="Times New Roman"/>
          <w:sz w:val="28"/>
          <w:szCs w:val="28"/>
        </w:rPr>
        <w:t>«1.1.7 Учителям и преподавателям, поступившим на работу в период летних каникул, плата за часы педагогической работы до начала учебного года производится из расчета размера должностного оклада, ставки с учетом повышающих коэффициентов к должностным окладам (окладам), ставкам (повышающего коэффициента к должностному окладу (окладу), ставке за выслугу лет, повышающего коэффициента к должностному окладу, ставке за квалификационную категорию (за исключением повышающего коэффициента к</w:t>
      </w:r>
      <w:proofErr w:type="gramEnd"/>
      <w:r w:rsidRPr="002733AF">
        <w:rPr>
          <w:rFonts w:ascii="PT Astra Serif" w:hAnsi="PT Astra Serif" w:cs="Times New Roman"/>
          <w:sz w:val="28"/>
          <w:szCs w:val="28"/>
        </w:rPr>
        <w:t xml:space="preserve"> </w:t>
      </w:r>
      <w:proofErr w:type="gramStart"/>
      <w:r w:rsidRPr="002733AF">
        <w:rPr>
          <w:rFonts w:ascii="PT Astra Serif" w:hAnsi="PT Astra Serif" w:cs="Times New Roman"/>
          <w:sz w:val="28"/>
          <w:szCs w:val="28"/>
        </w:rPr>
        <w:t xml:space="preserve">должностному окладу, ставке за квалификационную категорию «педагог - наставник»,  «педагог - методист»), повышающего коэффициента к должностному окладу (окладу), ставке по Организации (структурному подразделению), повышающего коэффициента к должностному окладу, ставке молодым специалистам, надбавки за специфику работы в Организации (структурном подразделении), определенной приложением № 8 к </w:t>
      </w:r>
      <w:r w:rsidR="005B0A33" w:rsidRPr="00E43B4F">
        <w:rPr>
          <w:rFonts w:ascii="PT Astra Serif" w:hAnsi="PT Astra Serif"/>
          <w:sz w:val="28"/>
        </w:rPr>
        <w:t xml:space="preserve">Положение об условиях оплаты труда работников </w:t>
      </w:r>
      <w:r w:rsidR="005B0A33">
        <w:rPr>
          <w:rFonts w:ascii="PT Astra Serif" w:hAnsi="PT Astra Serif"/>
          <w:sz w:val="28"/>
        </w:rPr>
        <w:t>муниципальных</w:t>
      </w:r>
      <w:r w:rsidR="005B0A33" w:rsidRPr="00E43B4F">
        <w:rPr>
          <w:rFonts w:ascii="PT Astra Serif" w:hAnsi="PT Astra Serif"/>
          <w:sz w:val="28"/>
        </w:rPr>
        <w:t xml:space="preserve"> организаций </w:t>
      </w:r>
      <w:r w:rsidR="005B0A33">
        <w:rPr>
          <w:rFonts w:ascii="PT Astra Serif" w:hAnsi="PT Astra Serif"/>
          <w:sz w:val="28"/>
        </w:rPr>
        <w:t xml:space="preserve">муниципального образования </w:t>
      </w:r>
      <w:proofErr w:type="spellStart"/>
      <w:r w:rsidR="005B0A33">
        <w:rPr>
          <w:rFonts w:ascii="PT Astra Serif" w:hAnsi="PT Astra Serif"/>
          <w:sz w:val="28"/>
        </w:rPr>
        <w:t>Кимовский</w:t>
      </w:r>
      <w:proofErr w:type="spellEnd"/>
      <w:r w:rsidR="005B0A33">
        <w:rPr>
          <w:rFonts w:ascii="PT Astra Serif" w:hAnsi="PT Astra Serif"/>
          <w:sz w:val="28"/>
        </w:rPr>
        <w:t xml:space="preserve"> район</w:t>
      </w:r>
      <w:r w:rsidR="005B0A33" w:rsidRPr="00E43B4F">
        <w:rPr>
          <w:rFonts w:ascii="PT Astra Serif" w:hAnsi="PT Astra Serif"/>
          <w:sz w:val="28"/>
        </w:rPr>
        <w:t>, осуществляющих образовательную деятельность</w:t>
      </w:r>
      <w:r w:rsidRPr="002733AF">
        <w:rPr>
          <w:rFonts w:ascii="PT Astra Serif" w:hAnsi="PT Astra Serif" w:cs="Times New Roman"/>
          <w:sz w:val="28"/>
          <w:szCs w:val="28"/>
        </w:rPr>
        <w:t>.»;</w:t>
      </w:r>
      <w:proofErr w:type="gramEnd"/>
    </w:p>
    <w:p w:rsidR="002733AF" w:rsidRPr="002733AF" w:rsidRDefault="002733AF" w:rsidP="002733AF">
      <w:pPr>
        <w:spacing w:after="0" w:line="240" w:lineRule="auto"/>
        <w:ind w:firstLine="709"/>
        <w:contextualSpacing/>
        <w:jc w:val="both"/>
        <w:rPr>
          <w:rFonts w:ascii="PT Astra Serif" w:hAnsi="PT Astra Serif" w:cs="Times New Roman"/>
          <w:sz w:val="28"/>
          <w:szCs w:val="28"/>
        </w:rPr>
      </w:pPr>
      <w:r w:rsidRPr="002733AF">
        <w:rPr>
          <w:rFonts w:ascii="PT Astra Serif" w:hAnsi="PT Astra Serif" w:cs="Times New Roman"/>
          <w:sz w:val="28"/>
          <w:szCs w:val="28"/>
        </w:rPr>
        <w:t>абзац 6 пункта 2.1 изложить в новой редакции:</w:t>
      </w:r>
    </w:p>
    <w:p w:rsidR="002733AF" w:rsidRPr="002733AF" w:rsidRDefault="002733AF" w:rsidP="002733AF">
      <w:pPr>
        <w:spacing w:after="0" w:line="240" w:lineRule="auto"/>
        <w:ind w:firstLine="709"/>
        <w:contextualSpacing/>
        <w:jc w:val="both"/>
        <w:rPr>
          <w:rFonts w:ascii="PT Astra Serif" w:hAnsi="PT Astra Serif" w:cs="Times New Roman"/>
          <w:sz w:val="28"/>
          <w:szCs w:val="28"/>
        </w:rPr>
      </w:pPr>
      <w:proofErr w:type="gramStart"/>
      <w:r w:rsidRPr="002733AF">
        <w:rPr>
          <w:rFonts w:ascii="PT Astra Serif" w:hAnsi="PT Astra Serif" w:cs="Times New Roman"/>
          <w:sz w:val="28"/>
          <w:szCs w:val="28"/>
        </w:rPr>
        <w:t>«Размер почасовой оплаты указанной педагогической работы определяется путем деления должностного оклада, ставки педагогического работника с учетом повышающих коэффициентов к должностным окладам (окладам), ставкам (повышающего коэффициента к должностному окладу (окладу), ставке за выслугу лет, повышающего коэффициента к должностному окладу, ставке за квалификационную категорию (за исключением повышающего коэффициента к должностному окладу, ставке за квалификационную категорию «педагог - наставник»,  «педагог - методист»), повышающего коэффициента к</w:t>
      </w:r>
      <w:proofErr w:type="gramEnd"/>
      <w:r w:rsidRPr="002733AF">
        <w:rPr>
          <w:rFonts w:ascii="PT Astra Serif" w:hAnsi="PT Astra Serif" w:cs="Times New Roman"/>
          <w:sz w:val="28"/>
          <w:szCs w:val="28"/>
        </w:rPr>
        <w:t xml:space="preserve"> </w:t>
      </w:r>
      <w:proofErr w:type="gramStart"/>
      <w:r w:rsidRPr="002733AF">
        <w:rPr>
          <w:rFonts w:ascii="PT Astra Serif" w:hAnsi="PT Astra Serif" w:cs="Times New Roman"/>
          <w:sz w:val="28"/>
          <w:szCs w:val="28"/>
        </w:rPr>
        <w:t xml:space="preserve">должностному окладу (окладу), </w:t>
      </w:r>
      <w:r w:rsidRPr="002733AF">
        <w:rPr>
          <w:rFonts w:ascii="PT Astra Serif" w:hAnsi="PT Astra Serif" w:cs="Times New Roman"/>
          <w:sz w:val="28"/>
          <w:szCs w:val="28"/>
        </w:rPr>
        <w:lastRenderedPageBreak/>
        <w:t xml:space="preserve">ставке по Организации (структурному подразделению), повышающего коэффициента к должностному окладу, ставке молодым специалистам, надбавки за специфику работы в Организации (структурном подразделении), определенной приложением № 8 к </w:t>
      </w:r>
      <w:r w:rsidR="005B0A33" w:rsidRPr="00E43B4F">
        <w:rPr>
          <w:rFonts w:ascii="PT Astra Serif" w:hAnsi="PT Astra Serif"/>
          <w:sz w:val="28"/>
        </w:rPr>
        <w:t xml:space="preserve">Положение об условиях оплаты труда работников </w:t>
      </w:r>
      <w:r w:rsidR="005B0A33">
        <w:rPr>
          <w:rFonts w:ascii="PT Astra Serif" w:hAnsi="PT Astra Serif"/>
          <w:sz w:val="28"/>
        </w:rPr>
        <w:t>муниципальных</w:t>
      </w:r>
      <w:r w:rsidR="005B0A33" w:rsidRPr="00E43B4F">
        <w:rPr>
          <w:rFonts w:ascii="PT Astra Serif" w:hAnsi="PT Astra Serif"/>
          <w:sz w:val="28"/>
        </w:rPr>
        <w:t xml:space="preserve"> организаций </w:t>
      </w:r>
      <w:r w:rsidR="005B0A33">
        <w:rPr>
          <w:rFonts w:ascii="PT Astra Serif" w:hAnsi="PT Astra Serif"/>
          <w:sz w:val="28"/>
        </w:rPr>
        <w:t xml:space="preserve">муниципального образования </w:t>
      </w:r>
      <w:proofErr w:type="spellStart"/>
      <w:r w:rsidR="005B0A33">
        <w:rPr>
          <w:rFonts w:ascii="PT Astra Serif" w:hAnsi="PT Astra Serif"/>
          <w:sz w:val="28"/>
        </w:rPr>
        <w:t>Кимовский</w:t>
      </w:r>
      <w:proofErr w:type="spellEnd"/>
      <w:r w:rsidR="005B0A33">
        <w:rPr>
          <w:rFonts w:ascii="PT Astra Serif" w:hAnsi="PT Astra Serif"/>
          <w:sz w:val="28"/>
        </w:rPr>
        <w:t xml:space="preserve"> район</w:t>
      </w:r>
      <w:r w:rsidR="005B0A33" w:rsidRPr="00E43B4F">
        <w:rPr>
          <w:rFonts w:ascii="PT Astra Serif" w:hAnsi="PT Astra Serif"/>
          <w:sz w:val="28"/>
        </w:rPr>
        <w:t>, осуществляющих образовательную деятельность</w:t>
      </w:r>
      <w:r w:rsidRPr="002733AF">
        <w:rPr>
          <w:rFonts w:ascii="PT Astra Serif" w:hAnsi="PT Astra Serif" w:cs="Times New Roman"/>
          <w:sz w:val="28"/>
          <w:szCs w:val="28"/>
        </w:rPr>
        <w:t>, на среднемесячное количество рабочих часов, установленное по занимаемой должности.»;</w:t>
      </w:r>
      <w:proofErr w:type="gramEnd"/>
    </w:p>
    <w:p w:rsidR="002733AF" w:rsidRPr="002733AF" w:rsidRDefault="002733AF" w:rsidP="002733AF">
      <w:pPr>
        <w:spacing w:after="0" w:line="240" w:lineRule="auto"/>
        <w:ind w:firstLine="709"/>
        <w:contextualSpacing/>
        <w:jc w:val="both"/>
        <w:rPr>
          <w:rFonts w:ascii="PT Astra Serif" w:hAnsi="PT Astra Serif" w:cs="Times New Roman"/>
          <w:sz w:val="28"/>
          <w:szCs w:val="28"/>
        </w:rPr>
      </w:pPr>
      <w:r w:rsidRPr="002733AF">
        <w:rPr>
          <w:rFonts w:ascii="PT Astra Serif" w:hAnsi="PT Astra Serif" w:cs="Times New Roman"/>
          <w:sz w:val="28"/>
          <w:szCs w:val="28"/>
        </w:rPr>
        <w:t>пункт 3.3 изложить в новой редакции:</w:t>
      </w:r>
    </w:p>
    <w:p w:rsidR="002733AF" w:rsidRPr="002733AF" w:rsidRDefault="002733AF" w:rsidP="002733AF">
      <w:pPr>
        <w:spacing w:after="0" w:line="240" w:lineRule="auto"/>
        <w:ind w:firstLine="709"/>
        <w:contextualSpacing/>
        <w:jc w:val="both"/>
        <w:rPr>
          <w:rFonts w:ascii="PT Astra Serif" w:hAnsi="PT Astra Serif" w:cs="Times New Roman"/>
          <w:sz w:val="28"/>
          <w:szCs w:val="28"/>
        </w:rPr>
      </w:pPr>
      <w:r w:rsidRPr="002733AF">
        <w:rPr>
          <w:rFonts w:ascii="PT Astra Serif" w:hAnsi="PT Astra Serif" w:cs="Times New Roman"/>
          <w:sz w:val="28"/>
          <w:szCs w:val="28"/>
        </w:rPr>
        <w:t xml:space="preserve">«3.3. </w:t>
      </w:r>
      <w:proofErr w:type="gramStart"/>
      <w:r w:rsidRPr="002733AF">
        <w:rPr>
          <w:rFonts w:ascii="PT Astra Serif" w:hAnsi="PT Astra Serif" w:cs="Times New Roman"/>
          <w:sz w:val="28"/>
          <w:szCs w:val="28"/>
        </w:rPr>
        <w:t>Педагогическим работникам, направляемым в качестве руководителей (старших руководителей - при наличии нескольких групп участников) и заместителей руководителей туристских походов, экспедиций и экскурсий, в период, не совпадающий с ежегодными основными и ежегодными дополнительными отпусками, помимо сохраняемой заработной платы, установленной трудовым договором, выплачивается заработная плата за фактически отработанное время из расчета должностного оклада, ставки с учетом повышающих коэффициентов к должностным окладам (окладам), ставкам</w:t>
      </w:r>
      <w:proofErr w:type="gramEnd"/>
      <w:r w:rsidRPr="002733AF">
        <w:rPr>
          <w:rFonts w:ascii="PT Astra Serif" w:hAnsi="PT Astra Serif" w:cs="Times New Roman"/>
          <w:sz w:val="28"/>
          <w:szCs w:val="28"/>
        </w:rPr>
        <w:t xml:space="preserve"> (</w:t>
      </w:r>
      <w:proofErr w:type="gramStart"/>
      <w:r w:rsidRPr="002733AF">
        <w:rPr>
          <w:rFonts w:ascii="PT Astra Serif" w:hAnsi="PT Astra Serif" w:cs="Times New Roman"/>
          <w:sz w:val="28"/>
          <w:szCs w:val="28"/>
        </w:rPr>
        <w:t>повышающего коэффициента к должностному окладу (окладу), ставке за выслугу лет, повышающего коэффициента к должностному окладу, ставке за квалификационную категорию (за исключением повышающего коэффициента к должностному окладу, ставке за квалификационную категорию «педагог - наставник»,  «педагог - методист»), повышающего коэффициента к должностному окладу (окладу), ставке по Организации (структурному подразделению), повышающего коэффициента к должностному окладу, ставке молодым специалистам, надбавки за специфику работы в Организации (структурном</w:t>
      </w:r>
      <w:proofErr w:type="gramEnd"/>
      <w:r w:rsidRPr="002733AF">
        <w:rPr>
          <w:rFonts w:ascii="PT Astra Serif" w:hAnsi="PT Astra Serif" w:cs="Times New Roman"/>
          <w:sz w:val="28"/>
          <w:szCs w:val="28"/>
        </w:rPr>
        <w:t xml:space="preserve"> </w:t>
      </w:r>
      <w:proofErr w:type="gramStart"/>
      <w:r w:rsidRPr="002733AF">
        <w:rPr>
          <w:rFonts w:ascii="PT Astra Serif" w:hAnsi="PT Astra Serif" w:cs="Times New Roman"/>
          <w:sz w:val="28"/>
          <w:szCs w:val="28"/>
        </w:rPr>
        <w:t>подразделении</w:t>
      </w:r>
      <w:proofErr w:type="gramEnd"/>
      <w:r w:rsidRPr="002733AF">
        <w:rPr>
          <w:rFonts w:ascii="PT Astra Serif" w:hAnsi="PT Astra Serif" w:cs="Times New Roman"/>
          <w:sz w:val="28"/>
          <w:szCs w:val="28"/>
        </w:rPr>
        <w:t>), определенной приложением № 8 к Положению об условиях оплаты труда работников государственных организаций Тульской области, осуществляющих образовательную деятельность, для руководителей структурных подразделений Организации.»;</w:t>
      </w:r>
    </w:p>
    <w:p w:rsidR="002733AF" w:rsidRPr="002733AF" w:rsidRDefault="002733AF" w:rsidP="002733AF">
      <w:pPr>
        <w:spacing w:after="0" w:line="240" w:lineRule="auto"/>
        <w:ind w:firstLine="709"/>
        <w:contextualSpacing/>
        <w:jc w:val="both"/>
        <w:rPr>
          <w:rFonts w:ascii="PT Astra Serif" w:hAnsi="PT Astra Serif" w:cs="Times New Roman"/>
          <w:sz w:val="28"/>
          <w:szCs w:val="28"/>
        </w:rPr>
      </w:pPr>
      <w:r w:rsidRPr="002733AF">
        <w:rPr>
          <w:rFonts w:ascii="PT Astra Serif" w:hAnsi="PT Astra Serif" w:cs="Times New Roman"/>
          <w:sz w:val="28"/>
          <w:szCs w:val="28"/>
        </w:rPr>
        <w:t>пункт 3.4 изложить в новой редакции:</w:t>
      </w:r>
    </w:p>
    <w:p w:rsidR="002733AF" w:rsidRPr="002733AF" w:rsidRDefault="002733AF" w:rsidP="002733AF">
      <w:pPr>
        <w:spacing w:after="0" w:line="240" w:lineRule="auto"/>
        <w:ind w:firstLine="709"/>
        <w:contextualSpacing/>
        <w:jc w:val="both"/>
        <w:rPr>
          <w:rFonts w:ascii="PT Astra Serif" w:hAnsi="PT Astra Serif" w:cs="Times New Roman"/>
          <w:sz w:val="28"/>
          <w:szCs w:val="28"/>
        </w:rPr>
      </w:pPr>
      <w:r w:rsidRPr="002733AF">
        <w:rPr>
          <w:rFonts w:ascii="PT Astra Serif" w:hAnsi="PT Astra Serif" w:cs="Times New Roman"/>
          <w:sz w:val="28"/>
          <w:szCs w:val="28"/>
        </w:rPr>
        <w:t xml:space="preserve">«3.4. </w:t>
      </w:r>
      <w:proofErr w:type="gramStart"/>
      <w:r w:rsidRPr="002733AF">
        <w:rPr>
          <w:rFonts w:ascii="PT Astra Serif" w:hAnsi="PT Astra Serif" w:cs="Times New Roman"/>
          <w:sz w:val="28"/>
          <w:szCs w:val="28"/>
        </w:rPr>
        <w:t>Педагогическим и иным работникам, привлекаемым к проведению туристских походов, экспедиций и экскурсий, в период, не совпадающий с ежегодными основными и ежегодными дополнительными отпусками,  помимо сохраняемой заработной платы, установленной трудовым договором, выплачивается заработная плата за фактически отработанное время из расчета должностного оклада, ставки с учетом повышающих коэффициентов к должностным окладам (окладам), ставкам (повышающего коэффициента к должностному окладу (окладу), ставке за выслугу</w:t>
      </w:r>
      <w:proofErr w:type="gramEnd"/>
      <w:r w:rsidRPr="002733AF">
        <w:rPr>
          <w:rFonts w:ascii="PT Astra Serif" w:hAnsi="PT Astra Serif" w:cs="Times New Roman"/>
          <w:sz w:val="28"/>
          <w:szCs w:val="28"/>
        </w:rPr>
        <w:t xml:space="preserve"> </w:t>
      </w:r>
      <w:proofErr w:type="gramStart"/>
      <w:r w:rsidRPr="002733AF">
        <w:rPr>
          <w:rFonts w:ascii="PT Astra Serif" w:hAnsi="PT Astra Serif" w:cs="Times New Roman"/>
          <w:sz w:val="28"/>
          <w:szCs w:val="28"/>
        </w:rPr>
        <w:t xml:space="preserve">лет, повышающего коэффициента к должностному окладу, ставке за квалификационную категорию (за исключением повышающего коэффициента к должностному окладу, ставке за квалификационную категорию «педагог - наставник»,  «педагог - методист»), повышающего коэффициента к должностному окладу (окладу), ставке по Организации </w:t>
      </w:r>
      <w:r w:rsidRPr="002733AF">
        <w:rPr>
          <w:rFonts w:ascii="PT Astra Serif" w:hAnsi="PT Astra Serif" w:cs="Times New Roman"/>
          <w:sz w:val="28"/>
          <w:szCs w:val="28"/>
        </w:rPr>
        <w:lastRenderedPageBreak/>
        <w:t xml:space="preserve">(структурному подразделению), повышающего коэффициента к должностному окладу, ставке молодым специалистам, надбавки за специфику работы в Организации (структурном подразделении), определенной приложением № 8 к </w:t>
      </w:r>
      <w:r w:rsidR="009B765F" w:rsidRPr="00E43B4F">
        <w:rPr>
          <w:rFonts w:ascii="PT Astra Serif" w:hAnsi="PT Astra Serif"/>
          <w:sz w:val="28"/>
        </w:rPr>
        <w:t>Положение об условиях оплаты</w:t>
      </w:r>
      <w:proofErr w:type="gramEnd"/>
      <w:r w:rsidR="009B765F" w:rsidRPr="00E43B4F">
        <w:rPr>
          <w:rFonts w:ascii="PT Astra Serif" w:hAnsi="PT Astra Serif"/>
          <w:sz w:val="28"/>
        </w:rPr>
        <w:t xml:space="preserve"> труда работников </w:t>
      </w:r>
      <w:r w:rsidR="009B765F">
        <w:rPr>
          <w:rFonts w:ascii="PT Astra Serif" w:hAnsi="PT Astra Serif"/>
          <w:sz w:val="28"/>
        </w:rPr>
        <w:t>муниципальных</w:t>
      </w:r>
      <w:r w:rsidR="009B765F" w:rsidRPr="00E43B4F">
        <w:rPr>
          <w:rFonts w:ascii="PT Astra Serif" w:hAnsi="PT Astra Serif"/>
          <w:sz w:val="28"/>
        </w:rPr>
        <w:t xml:space="preserve"> организаций </w:t>
      </w:r>
      <w:r w:rsidR="009B765F">
        <w:rPr>
          <w:rFonts w:ascii="PT Astra Serif" w:hAnsi="PT Astra Serif"/>
          <w:sz w:val="28"/>
        </w:rPr>
        <w:t xml:space="preserve">муниципального образования </w:t>
      </w:r>
      <w:proofErr w:type="spellStart"/>
      <w:r w:rsidR="009B765F">
        <w:rPr>
          <w:rFonts w:ascii="PT Astra Serif" w:hAnsi="PT Astra Serif"/>
          <w:sz w:val="28"/>
        </w:rPr>
        <w:t>Кимовский</w:t>
      </w:r>
      <w:proofErr w:type="spellEnd"/>
      <w:r w:rsidR="009B765F">
        <w:rPr>
          <w:rFonts w:ascii="PT Astra Serif" w:hAnsi="PT Astra Serif"/>
          <w:sz w:val="28"/>
        </w:rPr>
        <w:t xml:space="preserve"> район</w:t>
      </w:r>
      <w:r w:rsidR="009B765F" w:rsidRPr="00E43B4F">
        <w:rPr>
          <w:rFonts w:ascii="PT Astra Serif" w:hAnsi="PT Astra Serif"/>
          <w:sz w:val="28"/>
        </w:rPr>
        <w:t>, осуществляющих образовательную деятельность</w:t>
      </w:r>
      <w:proofErr w:type="gramStart"/>
      <w:r w:rsidRPr="002733AF">
        <w:rPr>
          <w:rFonts w:ascii="PT Astra Serif" w:hAnsi="PT Astra Serif" w:cs="Times New Roman"/>
          <w:sz w:val="28"/>
          <w:szCs w:val="28"/>
        </w:rPr>
        <w:t>.».</w:t>
      </w:r>
      <w:proofErr w:type="gramEnd"/>
    </w:p>
    <w:p w:rsidR="002733AF" w:rsidRPr="002733AF" w:rsidRDefault="002733AF" w:rsidP="002733AF">
      <w:pPr>
        <w:spacing w:after="0" w:line="240" w:lineRule="auto"/>
        <w:ind w:firstLine="709"/>
        <w:contextualSpacing/>
        <w:jc w:val="both"/>
        <w:rPr>
          <w:rFonts w:ascii="PT Astra Serif" w:hAnsi="PT Astra Serif" w:cs="Times New Roman"/>
          <w:sz w:val="28"/>
          <w:szCs w:val="28"/>
        </w:rPr>
      </w:pPr>
      <w:r w:rsidRPr="002733AF">
        <w:rPr>
          <w:rFonts w:ascii="PT Astra Serif" w:hAnsi="PT Astra Serif" w:cs="Times New Roman"/>
          <w:sz w:val="28"/>
          <w:szCs w:val="28"/>
        </w:rPr>
        <w:t>1</w:t>
      </w:r>
      <w:r>
        <w:rPr>
          <w:rFonts w:ascii="PT Astra Serif" w:hAnsi="PT Astra Serif" w:cs="Times New Roman"/>
          <w:sz w:val="28"/>
          <w:szCs w:val="28"/>
        </w:rPr>
        <w:t>5</w:t>
      </w:r>
      <w:r w:rsidRPr="002733AF">
        <w:rPr>
          <w:rFonts w:ascii="PT Astra Serif" w:hAnsi="PT Astra Serif" w:cs="Times New Roman"/>
          <w:sz w:val="28"/>
          <w:szCs w:val="28"/>
        </w:rPr>
        <w:t xml:space="preserve">. Приложение № 7 к </w:t>
      </w:r>
      <w:r w:rsidR="009B765F" w:rsidRPr="00E43B4F">
        <w:rPr>
          <w:rFonts w:ascii="PT Astra Serif" w:hAnsi="PT Astra Serif"/>
          <w:sz w:val="28"/>
        </w:rPr>
        <w:t xml:space="preserve">Положение об условиях </w:t>
      </w:r>
      <w:proofErr w:type="gramStart"/>
      <w:r w:rsidR="009B765F" w:rsidRPr="00E43B4F">
        <w:rPr>
          <w:rFonts w:ascii="PT Astra Serif" w:hAnsi="PT Astra Serif"/>
          <w:sz w:val="28"/>
        </w:rPr>
        <w:t xml:space="preserve">оплаты труда работников </w:t>
      </w:r>
      <w:r w:rsidR="009B765F">
        <w:rPr>
          <w:rFonts w:ascii="PT Astra Serif" w:hAnsi="PT Astra Serif"/>
          <w:sz w:val="28"/>
        </w:rPr>
        <w:t>муниципальных</w:t>
      </w:r>
      <w:r w:rsidR="009B765F" w:rsidRPr="00E43B4F">
        <w:rPr>
          <w:rFonts w:ascii="PT Astra Serif" w:hAnsi="PT Astra Serif"/>
          <w:sz w:val="28"/>
        </w:rPr>
        <w:t xml:space="preserve"> организаций </w:t>
      </w:r>
      <w:r w:rsidR="009B765F">
        <w:rPr>
          <w:rFonts w:ascii="PT Astra Serif" w:hAnsi="PT Astra Serif"/>
          <w:sz w:val="28"/>
        </w:rPr>
        <w:t>муниципального образования</w:t>
      </w:r>
      <w:proofErr w:type="gramEnd"/>
      <w:r w:rsidR="009B765F">
        <w:rPr>
          <w:rFonts w:ascii="PT Astra Serif" w:hAnsi="PT Astra Serif"/>
          <w:sz w:val="28"/>
        </w:rPr>
        <w:t xml:space="preserve"> </w:t>
      </w:r>
      <w:proofErr w:type="spellStart"/>
      <w:r w:rsidR="009B765F">
        <w:rPr>
          <w:rFonts w:ascii="PT Astra Serif" w:hAnsi="PT Astra Serif"/>
          <w:sz w:val="28"/>
        </w:rPr>
        <w:t>Кимовский</w:t>
      </w:r>
      <w:proofErr w:type="spellEnd"/>
      <w:r w:rsidR="009B765F">
        <w:rPr>
          <w:rFonts w:ascii="PT Astra Serif" w:hAnsi="PT Astra Serif"/>
          <w:sz w:val="28"/>
        </w:rPr>
        <w:t xml:space="preserve"> район</w:t>
      </w:r>
      <w:r w:rsidR="009B765F" w:rsidRPr="00E43B4F">
        <w:rPr>
          <w:rFonts w:ascii="PT Astra Serif" w:hAnsi="PT Astra Serif"/>
          <w:sz w:val="28"/>
        </w:rPr>
        <w:t>, осуществляющих образовательную деятельность</w:t>
      </w:r>
      <w:r w:rsidRPr="002733AF">
        <w:rPr>
          <w:rFonts w:ascii="PT Astra Serif" w:hAnsi="PT Astra Serif" w:cs="Times New Roman"/>
          <w:sz w:val="28"/>
          <w:szCs w:val="28"/>
        </w:rPr>
        <w:t>, дополнить абзацем 38</w:t>
      </w:r>
      <w:r w:rsidR="009B765F">
        <w:rPr>
          <w:rFonts w:ascii="PT Astra Serif" w:hAnsi="PT Astra Serif" w:cs="Times New Roman"/>
          <w:sz w:val="28"/>
          <w:szCs w:val="28"/>
        </w:rPr>
        <w:t xml:space="preserve"> </w:t>
      </w:r>
      <w:r w:rsidRPr="002733AF">
        <w:rPr>
          <w:rFonts w:ascii="PT Astra Serif" w:hAnsi="PT Astra Serif" w:cs="Times New Roman"/>
          <w:sz w:val="28"/>
          <w:szCs w:val="28"/>
        </w:rPr>
        <w:t>следующего содержания:</w:t>
      </w:r>
    </w:p>
    <w:p w:rsidR="002733AF" w:rsidRPr="002733AF" w:rsidRDefault="002733AF" w:rsidP="002733AF">
      <w:pPr>
        <w:spacing w:after="0" w:line="240" w:lineRule="auto"/>
        <w:ind w:firstLine="709"/>
        <w:contextualSpacing/>
        <w:jc w:val="both"/>
        <w:rPr>
          <w:rFonts w:ascii="PT Astra Serif" w:hAnsi="PT Astra Serif" w:cs="Times New Roman"/>
          <w:sz w:val="28"/>
          <w:szCs w:val="28"/>
        </w:rPr>
      </w:pPr>
      <w:r w:rsidRPr="002733AF">
        <w:rPr>
          <w:rFonts w:ascii="PT Astra Serif" w:hAnsi="PT Astra Serif" w:cs="Times New Roman"/>
          <w:sz w:val="28"/>
          <w:szCs w:val="28"/>
        </w:rPr>
        <w:t>«советник директора по воспитанию и взаимодействию с детскими общественными объединениями».</w:t>
      </w:r>
    </w:p>
    <w:p w:rsidR="002733AF" w:rsidRPr="002733AF" w:rsidRDefault="002733AF" w:rsidP="002733AF">
      <w:pPr>
        <w:spacing w:after="0" w:line="240" w:lineRule="auto"/>
        <w:ind w:firstLine="709"/>
        <w:contextualSpacing/>
        <w:jc w:val="both"/>
        <w:rPr>
          <w:rFonts w:ascii="PT Astra Serif" w:hAnsi="PT Astra Serif" w:cs="Times New Roman"/>
          <w:sz w:val="28"/>
          <w:szCs w:val="28"/>
        </w:rPr>
      </w:pPr>
      <w:r w:rsidRPr="002733AF">
        <w:rPr>
          <w:rFonts w:ascii="PT Astra Serif" w:hAnsi="PT Astra Serif" w:cs="Times New Roman"/>
          <w:sz w:val="28"/>
          <w:szCs w:val="28"/>
        </w:rPr>
        <w:t>1</w:t>
      </w:r>
      <w:r>
        <w:rPr>
          <w:rFonts w:ascii="PT Astra Serif" w:hAnsi="PT Astra Serif" w:cs="Times New Roman"/>
          <w:sz w:val="28"/>
          <w:szCs w:val="28"/>
        </w:rPr>
        <w:t>6</w:t>
      </w:r>
      <w:r w:rsidRPr="002733AF">
        <w:rPr>
          <w:rFonts w:ascii="PT Astra Serif" w:hAnsi="PT Astra Serif" w:cs="Times New Roman"/>
          <w:sz w:val="28"/>
          <w:szCs w:val="28"/>
        </w:rPr>
        <w:t xml:space="preserve">. Таблицу приложения № 8 к </w:t>
      </w:r>
      <w:r w:rsidR="009B765F" w:rsidRPr="00E43B4F">
        <w:rPr>
          <w:rFonts w:ascii="PT Astra Serif" w:hAnsi="PT Astra Serif"/>
          <w:sz w:val="28"/>
        </w:rPr>
        <w:t xml:space="preserve">Положение об условиях </w:t>
      </w:r>
      <w:proofErr w:type="gramStart"/>
      <w:r w:rsidR="009B765F" w:rsidRPr="00E43B4F">
        <w:rPr>
          <w:rFonts w:ascii="PT Astra Serif" w:hAnsi="PT Astra Serif"/>
          <w:sz w:val="28"/>
        </w:rPr>
        <w:t xml:space="preserve">оплаты труда работников </w:t>
      </w:r>
      <w:r w:rsidR="009B765F">
        <w:rPr>
          <w:rFonts w:ascii="PT Astra Serif" w:hAnsi="PT Astra Serif"/>
          <w:sz w:val="28"/>
        </w:rPr>
        <w:t>муниципальных</w:t>
      </w:r>
      <w:r w:rsidR="009B765F" w:rsidRPr="00E43B4F">
        <w:rPr>
          <w:rFonts w:ascii="PT Astra Serif" w:hAnsi="PT Astra Serif"/>
          <w:sz w:val="28"/>
        </w:rPr>
        <w:t xml:space="preserve"> организаций </w:t>
      </w:r>
      <w:r w:rsidR="009B765F">
        <w:rPr>
          <w:rFonts w:ascii="PT Astra Serif" w:hAnsi="PT Astra Serif"/>
          <w:sz w:val="28"/>
        </w:rPr>
        <w:t>муниципального образования</w:t>
      </w:r>
      <w:proofErr w:type="gramEnd"/>
      <w:r w:rsidR="009B765F">
        <w:rPr>
          <w:rFonts w:ascii="PT Astra Serif" w:hAnsi="PT Astra Serif"/>
          <w:sz w:val="28"/>
        </w:rPr>
        <w:t xml:space="preserve"> </w:t>
      </w:r>
      <w:proofErr w:type="spellStart"/>
      <w:r w:rsidR="009B765F">
        <w:rPr>
          <w:rFonts w:ascii="PT Astra Serif" w:hAnsi="PT Astra Serif"/>
          <w:sz w:val="28"/>
        </w:rPr>
        <w:t>Кимовский</w:t>
      </w:r>
      <w:proofErr w:type="spellEnd"/>
      <w:r w:rsidR="009B765F">
        <w:rPr>
          <w:rFonts w:ascii="PT Astra Serif" w:hAnsi="PT Astra Serif"/>
          <w:sz w:val="28"/>
        </w:rPr>
        <w:t xml:space="preserve"> район</w:t>
      </w:r>
      <w:r w:rsidR="009B765F" w:rsidRPr="00E43B4F">
        <w:rPr>
          <w:rFonts w:ascii="PT Astra Serif" w:hAnsi="PT Astra Serif"/>
          <w:sz w:val="28"/>
        </w:rPr>
        <w:t>, осуществляющих образовательную деятельность</w:t>
      </w:r>
      <w:r w:rsidRPr="002733AF">
        <w:rPr>
          <w:rFonts w:ascii="PT Astra Serif" w:hAnsi="PT Astra Serif" w:cs="Times New Roman"/>
          <w:sz w:val="28"/>
          <w:szCs w:val="28"/>
        </w:rPr>
        <w:t>, дополнить строкой 10 следующего содержания:</w:t>
      </w:r>
    </w:p>
    <w:p w:rsidR="002733AF" w:rsidRPr="002733AF" w:rsidRDefault="002733AF" w:rsidP="002733AF">
      <w:pPr>
        <w:spacing w:after="0" w:line="240" w:lineRule="auto"/>
        <w:ind w:firstLine="709"/>
        <w:contextualSpacing/>
        <w:jc w:val="both"/>
        <w:rPr>
          <w:rFonts w:ascii="PT Astra Serif" w:hAnsi="PT Astra Serif" w:cs="Times New Roman"/>
          <w:sz w:val="28"/>
          <w:szCs w:val="28"/>
        </w:rPr>
      </w:pPr>
      <w:r w:rsidRPr="002733AF">
        <w:rPr>
          <w:rFonts w:ascii="PT Astra Serif" w:hAnsi="PT Astra Serif" w:cs="Times New Roman"/>
          <w:sz w:val="28"/>
          <w:szCs w:val="28"/>
        </w:rPr>
        <w:t>«</w:t>
      </w:r>
    </w:p>
    <w:tbl>
      <w:tblPr>
        <w:tblW w:w="0" w:type="auto"/>
        <w:tblInd w:w="108" w:type="dxa"/>
        <w:tblLayout w:type="fixed"/>
        <w:tblLook w:val="04A0"/>
      </w:tblPr>
      <w:tblGrid>
        <w:gridCol w:w="851"/>
        <w:gridCol w:w="3169"/>
        <w:gridCol w:w="2721"/>
        <w:gridCol w:w="2615"/>
      </w:tblGrid>
      <w:tr w:rsidR="002733AF" w:rsidRPr="002733AF" w:rsidTr="002733AF">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33AF" w:rsidRPr="002733AF" w:rsidRDefault="002733AF" w:rsidP="002733AF">
            <w:pPr>
              <w:spacing w:after="0" w:line="240" w:lineRule="auto"/>
              <w:contextualSpacing/>
              <w:jc w:val="both"/>
              <w:rPr>
                <w:rFonts w:ascii="PT Astra Serif" w:hAnsi="PT Astra Serif" w:cs="Times New Roman"/>
                <w:sz w:val="28"/>
                <w:szCs w:val="28"/>
              </w:rPr>
            </w:pPr>
            <w:r w:rsidRPr="002733AF">
              <w:rPr>
                <w:rFonts w:ascii="PT Astra Serif" w:hAnsi="PT Astra Serif" w:cs="Times New Roman"/>
                <w:sz w:val="28"/>
                <w:szCs w:val="28"/>
              </w:rPr>
              <w:t>10</w:t>
            </w:r>
          </w:p>
        </w:tc>
        <w:tc>
          <w:tcPr>
            <w:tcW w:w="31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33AF" w:rsidRPr="002733AF" w:rsidRDefault="002733AF" w:rsidP="002733AF">
            <w:pPr>
              <w:spacing w:after="0" w:line="240" w:lineRule="auto"/>
              <w:contextualSpacing/>
              <w:jc w:val="both"/>
              <w:rPr>
                <w:rFonts w:ascii="PT Astra Serif" w:hAnsi="PT Astra Serif" w:cs="Times New Roman"/>
                <w:sz w:val="28"/>
                <w:szCs w:val="28"/>
              </w:rPr>
            </w:pPr>
            <w:r w:rsidRPr="002733AF">
              <w:rPr>
                <w:rFonts w:ascii="PT Astra Serif" w:hAnsi="PT Astra Serif" w:cs="Times New Roman"/>
                <w:sz w:val="28"/>
                <w:szCs w:val="28"/>
              </w:rPr>
              <w:t>Образовательные организации</w:t>
            </w:r>
          </w:p>
        </w:tc>
        <w:tc>
          <w:tcPr>
            <w:tcW w:w="27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33AF" w:rsidRPr="002733AF" w:rsidRDefault="002733AF" w:rsidP="002733AF">
            <w:pPr>
              <w:spacing w:after="0" w:line="240" w:lineRule="auto"/>
              <w:contextualSpacing/>
              <w:jc w:val="both"/>
              <w:rPr>
                <w:rFonts w:ascii="PT Astra Serif" w:hAnsi="PT Astra Serif" w:cs="Times New Roman"/>
                <w:sz w:val="28"/>
                <w:szCs w:val="28"/>
              </w:rPr>
            </w:pPr>
            <w:r w:rsidRPr="002733AF">
              <w:rPr>
                <w:rFonts w:ascii="PT Astra Serif" w:hAnsi="PT Astra Serif" w:cs="Times New Roman"/>
                <w:sz w:val="28"/>
                <w:szCs w:val="28"/>
              </w:rPr>
              <w:t>Водитель автомобиля (автобуса), осуществляющий перевозку обучающихся (детей)</w:t>
            </w:r>
          </w:p>
        </w:tc>
        <w:tc>
          <w:tcPr>
            <w:tcW w:w="2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33AF" w:rsidRPr="002733AF" w:rsidRDefault="002733AF" w:rsidP="002733AF">
            <w:pPr>
              <w:spacing w:after="0" w:line="240" w:lineRule="auto"/>
              <w:contextualSpacing/>
              <w:jc w:val="center"/>
              <w:rPr>
                <w:rFonts w:ascii="PT Astra Serif" w:hAnsi="PT Astra Serif" w:cs="Times New Roman"/>
                <w:sz w:val="28"/>
                <w:szCs w:val="28"/>
              </w:rPr>
            </w:pPr>
            <w:r w:rsidRPr="002733AF">
              <w:rPr>
                <w:rFonts w:ascii="PT Astra Serif" w:hAnsi="PT Astra Serif" w:cs="Times New Roman"/>
                <w:sz w:val="28"/>
                <w:szCs w:val="28"/>
              </w:rPr>
              <w:t>20</w:t>
            </w:r>
          </w:p>
        </w:tc>
      </w:tr>
    </w:tbl>
    <w:p w:rsidR="002733AF" w:rsidRPr="002733AF" w:rsidRDefault="002733AF" w:rsidP="002733AF">
      <w:pPr>
        <w:spacing w:after="0" w:line="240" w:lineRule="auto"/>
        <w:ind w:firstLine="709"/>
        <w:contextualSpacing/>
        <w:jc w:val="both"/>
        <w:rPr>
          <w:rFonts w:ascii="PT Astra Serif" w:hAnsi="PT Astra Serif" w:cs="Times New Roman"/>
          <w:sz w:val="28"/>
          <w:szCs w:val="28"/>
        </w:rPr>
      </w:pPr>
      <w:r w:rsidRPr="002733AF">
        <w:rPr>
          <w:rFonts w:ascii="PT Astra Serif" w:hAnsi="PT Astra Serif" w:cs="Times New Roman"/>
          <w:sz w:val="28"/>
          <w:szCs w:val="28"/>
        </w:rPr>
        <w:t xml:space="preserve">                                                                                                                ».</w:t>
      </w:r>
    </w:p>
    <w:p w:rsidR="002733AF" w:rsidRPr="002733AF" w:rsidRDefault="002733AF" w:rsidP="002733AF">
      <w:pPr>
        <w:spacing w:after="0" w:line="240" w:lineRule="auto"/>
        <w:ind w:firstLine="709"/>
        <w:contextualSpacing/>
        <w:jc w:val="both"/>
        <w:rPr>
          <w:rFonts w:ascii="PT Astra Serif" w:hAnsi="PT Astra Serif" w:cs="Times New Roman"/>
          <w:sz w:val="28"/>
          <w:szCs w:val="28"/>
        </w:rPr>
      </w:pPr>
      <w:r w:rsidRPr="002733AF">
        <w:rPr>
          <w:rFonts w:ascii="PT Astra Serif" w:hAnsi="PT Astra Serif" w:cs="Times New Roman"/>
          <w:sz w:val="28"/>
          <w:szCs w:val="28"/>
        </w:rPr>
        <w:t>1</w:t>
      </w:r>
      <w:r>
        <w:rPr>
          <w:rFonts w:ascii="PT Astra Serif" w:hAnsi="PT Astra Serif" w:cs="Times New Roman"/>
          <w:sz w:val="28"/>
          <w:szCs w:val="28"/>
        </w:rPr>
        <w:t>7</w:t>
      </w:r>
      <w:r w:rsidRPr="002733AF">
        <w:rPr>
          <w:rFonts w:ascii="PT Astra Serif" w:hAnsi="PT Astra Serif" w:cs="Times New Roman"/>
          <w:sz w:val="28"/>
          <w:szCs w:val="28"/>
        </w:rPr>
        <w:t xml:space="preserve">. </w:t>
      </w:r>
      <w:r w:rsidR="008C47CF" w:rsidRPr="00E43B4F">
        <w:rPr>
          <w:rFonts w:ascii="PT Astra Serif" w:hAnsi="PT Astra Serif"/>
          <w:sz w:val="28"/>
        </w:rPr>
        <w:t xml:space="preserve">Положение об условиях </w:t>
      </w:r>
      <w:proofErr w:type="gramStart"/>
      <w:r w:rsidR="008C47CF" w:rsidRPr="00E43B4F">
        <w:rPr>
          <w:rFonts w:ascii="PT Astra Serif" w:hAnsi="PT Astra Serif"/>
          <w:sz w:val="28"/>
        </w:rPr>
        <w:t xml:space="preserve">оплаты труда работников </w:t>
      </w:r>
      <w:r w:rsidR="008C47CF">
        <w:rPr>
          <w:rFonts w:ascii="PT Astra Serif" w:hAnsi="PT Astra Serif"/>
          <w:sz w:val="28"/>
        </w:rPr>
        <w:t>муниципальных</w:t>
      </w:r>
      <w:r w:rsidR="008C47CF" w:rsidRPr="00E43B4F">
        <w:rPr>
          <w:rFonts w:ascii="PT Astra Serif" w:hAnsi="PT Astra Serif"/>
          <w:sz w:val="28"/>
        </w:rPr>
        <w:t xml:space="preserve"> организаций </w:t>
      </w:r>
      <w:r w:rsidR="008C47CF">
        <w:rPr>
          <w:rFonts w:ascii="PT Astra Serif" w:hAnsi="PT Astra Serif"/>
          <w:sz w:val="28"/>
        </w:rPr>
        <w:t>муниципального образования</w:t>
      </w:r>
      <w:proofErr w:type="gramEnd"/>
      <w:r w:rsidR="008C47CF">
        <w:rPr>
          <w:rFonts w:ascii="PT Astra Serif" w:hAnsi="PT Astra Serif"/>
          <w:sz w:val="28"/>
        </w:rPr>
        <w:t xml:space="preserve"> </w:t>
      </w:r>
      <w:proofErr w:type="spellStart"/>
      <w:r w:rsidR="008C47CF">
        <w:rPr>
          <w:rFonts w:ascii="PT Astra Serif" w:hAnsi="PT Astra Serif"/>
          <w:sz w:val="28"/>
        </w:rPr>
        <w:t>Кимовск</w:t>
      </w:r>
      <w:r w:rsidR="009B765F">
        <w:rPr>
          <w:rFonts w:ascii="PT Astra Serif" w:hAnsi="PT Astra Serif"/>
          <w:sz w:val="28"/>
        </w:rPr>
        <w:t>ий</w:t>
      </w:r>
      <w:proofErr w:type="spellEnd"/>
      <w:r w:rsidR="008C47CF">
        <w:rPr>
          <w:rFonts w:ascii="PT Astra Serif" w:hAnsi="PT Astra Serif"/>
          <w:sz w:val="28"/>
        </w:rPr>
        <w:t xml:space="preserve"> район</w:t>
      </w:r>
      <w:r w:rsidR="008C47CF" w:rsidRPr="00E43B4F">
        <w:rPr>
          <w:rFonts w:ascii="PT Astra Serif" w:hAnsi="PT Astra Serif"/>
          <w:sz w:val="28"/>
        </w:rPr>
        <w:t>, осуществляющих образовательную деятельность</w:t>
      </w:r>
      <w:r w:rsidRPr="002733AF">
        <w:rPr>
          <w:rFonts w:ascii="PT Astra Serif" w:hAnsi="PT Astra Serif" w:cs="Times New Roman"/>
          <w:sz w:val="28"/>
          <w:szCs w:val="28"/>
        </w:rPr>
        <w:t>, дополнить приложениями № 9, 10 следующего содержания:</w:t>
      </w:r>
    </w:p>
    <w:p w:rsidR="002733AF" w:rsidRPr="00E43B4F" w:rsidRDefault="002733AF" w:rsidP="002733AF">
      <w:pPr>
        <w:widowControl w:val="0"/>
        <w:ind w:firstLine="540"/>
        <w:jc w:val="both"/>
        <w:rPr>
          <w:rFonts w:ascii="PT Astra Serif" w:hAnsi="PT Astra Serif"/>
          <w:sz w:val="28"/>
        </w:rPr>
      </w:pPr>
    </w:p>
    <w:p w:rsidR="002733AF" w:rsidRPr="00E43B4F" w:rsidRDefault="002733AF" w:rsidP="002733AF">
      <w:pPr>
        <w:widowControl w:val="0"/>
        <w:spacing w:after="0" w:line="240" w:lineRule="auto"/>
        <w:ind w:firstLine="540"/>
        <w:jc w:val="both"/>
        <w:rPr>
          <w:rFonts w:ascii="PT Astra Serif" w:hAnsi="PT Astra Serif"/>
          <w:sz w:val="28"/>
        </w:rPr>
      </w:pPr>
    </w:p>
    <w:tbl>
      <w:tblPr>
        <w:tblW w:w="0" w:type="auto"/>
        <w:tblLayout w:type="fixed"/>
        <w:tblLook w:val="04A0"/>
      </w:tblPr>
      <w:tblGrid>
        <w:gridCol w:w="4538"/>
        <w:gridCol w:w="4926"/>
      </w:tblGrid>
      <w:tr w:rsidR="002733AF" w:rsidRPr="00E43B4F" w:rsidTr="005D3CAB">
        <w:trPr>
          <w:trHeight w:val="1084"/>
        </w:trPr>
        <w:tc>
          <w:tcPr>
            <w:tcW w:w="4538" w:type="dxa"/>
            <w:shd w:val="clear" w:color="auto" w:fill="auto"/>
            <w:tcMar>
              <w:top w:w="0" w:type="dxa"/>
              <w:left w:w="108" w:type="dxa"/>
              <w:bottom w:w="0" w:type="dxa"/>
              <w:right w:w="108" w:type="dxa"/>
            </w:tcMar>
          </w:tcPr>
          <w:p w:rsidR="002733AF" w:rsidRPr="00E43B4F" w:rsidRDefault="002733AF" w:rsidP="002733AF">
            <w:pPr>
              <w:spacing w:after="0" w:line="240" w:lineRule="auto"/>
              <w:rPr>
                <w:rFonts w:ascii="PT Astra Serif" w:hAnsi="PT Astra Serif"/>
                <w:sz w:val="28"/>
              </w:rPr>
            </w:pPr>
          </w:p>
        </w:tc>
        <w:tc>
          <w:tcPr>
            <w:tcW w:w="4926" w:type="dxa"/>
            <w:shd w:val="clear" w:color="auto" w:fill="auto"/>
            <w:tcMar>
              <w:top w:w="0" w:type="dxa"/>
              <w:left w:w="108" w:type="dxa"/>
              <w:bottom w:w="0" w:type="dxa"/>
              <w:right w:w="108" w:type="dxa"/>
            </w:tcMar>
          </w:tcPr>
          <w:p w:rsidR="002733AF" w:rsidRPr="00E43B4F" w:rsidRDefault="002733AF" w:rsidP="002733AF">
            <w:pPr>
              <w:spacing w:after="0" w:line="240" w:lineRule="auto"/>
              <w:jc w:val="center"/>
              <w:rPr>
                <w:rFonts w:ascii="PT Astra Serif" w:hAnsi="PT Astra Serif"/>
              </w:rPr>
            </w:pPr>
            <w:r w:rsidRPr="00E43B4F">
              <w:rPr>
                <w:rFonts w:ascii="PT Astra Serif" w:hAnsi="PT Astra Serif"/>
                <w:sz w:val="28"/>
              </w:rPr>
              <w:t>«Приложение № 9</w:t>
            </w:r>
          </w:p>
          <w:p w:rsidR="002733AF" w:rsidRPr="00E43B4F" w:rsidRDefault="002733AF" w:rsidP="002733AF">
            <w:pPr>
              <w:spacing w:after="0" w:line="240" w:lineRule="auto"/>
              <w:jc w:val="center"/>
              <w:rPr>
                <w:rFonts w:ascii="PT Astra Serif" w:hAnsi="PT Astra Serif"/>
              </w:rPr>
            </w:pPr>
            <w:r w:rsidRPr="00E43B4F">
              <w:rPr>
                <w:rFonts w:ascii="PT Astra Serif" w:hAnsi="PT Astra Serif"/>
                <w:sz w:val="28"/>
              </w:rPr>
              <w:t>к Положению об условиях оплаты труда работников государственных организаций Тульской области, осуществляющих образовательную деятельность</w:t>
            </w:r>
          </w:p>
        </w:tc>
      </w:tr>
    </w:tbl>
    <w:p w:rsidR="002733AF" w:rsidRPr="00E43B4F" w:rsidRDefault="002733AF" w:rsidP="002733AF">
      <w:pPr>
        <w:spacing w:after="0" w:line="240" w:lineRule="auto"/>
        <w:jc w:val="center"/>
        <w:rPr>
          <w:rFonts w:ascii="PT Astra Serif" w:hAnsi="PT Astra Serif"/>
          <w:sz w:val="28"/>
        </w:rPr>
      </w:pPr>
    </w:p>
    <w:p w:rsidR="002733AF" w:rsidRPr="00E43B4F" w:rsidRDefault="002733AF" w:rsidP="002733AF">
      <w:pPr>
        <w:spacing w:after="0" w:line="240" w:lineRule="auto"/>
        <w:jc w:val="center"/>
        <w:rPr>
          <w:rFonts w:ascii="PT Astra Serif" w:hAnsi="PT Astra Serif"/>
        </w:rPr>
      </w:pPr>
      <w:r w:rsidRPr="00E43B4F">
        <w:rPr>
          <w:rFonts w:ascii="PT Astra Serif" w:hAnsi="PT Astra Serif"/>
          <w:b/>
          <w:sz w:val="28"/>
        </w:rPr>
        <w:t>Порядок установления и выплаты педагогическим работникам доплаты за выполнение функций классного руководителя</w:t>
      </w:r>
    </w:p>
    <w:p w:rsidR="002733AF" w:rsidRPr="00E43B4F" w:rsidRDefault="002733AF" w:rsidP="002733AF">
      <w:pPr>
        <w:spacing w:after="0" w:line="240" w:lineRule="auto"/>
        <w:jc w:val="center"/>
        <w:rPr>
          <w:rFonts w:ascii="PT Astra Serif" w:hAnsi="PT Astra Serif"/>
          <w:b/>
          <w:sz w:val="28"/>
        </w:rPr>
      </w:pPr>
    </w:p>
    <w:p w:rsidR="002733AF" w:rsidRPr="00E43B4F" w:rsidRDefault="002733AF" w:rsidP="002733AF">
      <w:pPr>
        <w:widowControl w:val="0"/>
        <w:spacing w:after="0" w:line="240" w:lineRule="auto"/>
        <w:ind w:firstLine="709"/>
        <w:jc w:val="both"/>
        <w:rPr>
          <w:rFonts w:ascii="PT Astra Serif" w:hAnsi="PT Astra Serif"/>
        </w:rPr>
      </w:pPr>
      <w:r w:rsidRPr="00E43B4F">
        <w:rPr>
          <w:rFonts w:ascii="PT Astra Serif" w:hAnsi="PT Astra Serif"/>
          <w:sz w:val="28"/>
        </w:rPr>
        <w:t xml:space="preserve">1. Право на доплату за выполнение функций классного руководителя имеют педагогические работники, на которых возложены дополнительные обязанности по организации и координации воспитательной работы в </w:t>
      </w:r>
      <w:r w:rsidRPr="00E43B4F">
        <w:rPr>
          <w:rFonts w:ascii="PT Astra Serif" w:hAnsi="PT Astra Serif"/>
          <w:sz w:val="28"/>
        </w:rPr>
        <w:lastRenderedPageBreak/>
        <w:t xml:space="preserve">конкретном классе (классе-комплекте).  Функции классного руководителя утверждаются локальным нормативным актом </w:t>
      </w:r>
      <w:r w:rsidR="00446344">
        <w:rPr>
          <w:rFonts w:ascii="PT Astra Serif" w:hAnsi="PT Astra Serif"/>
          <w:sz w:val="28"/>
        </w:rPr>
        <w:t>муниципальной</w:t>
      </w:r>
      <w:r w:rsidRPr="00E43B4F">
        <w:rPr>
          <w:rFonts w:ascii="PT Astra Serif" w:hAnsi="PT Astra Serif"/>
          <w:sz w:val="28"/>
        </w:rPr>
        <w:t xml:space="preserve"> организации </w:t>
      </w:r>
      <w:r w:rsidR="008C47CF">
        <w:rPr>
          <w:rFonts w:ascii="PT Astra Serif" w:hAnsi="PT Astra Serif"/>
          <w:sz w:val="28"/>
        </w:rPr>
        <w:t xml:space="preserve">муниципального образования </w:t>
      </w:r>
      <w:proofErr w:type="spellStart"/>
      <w:r w:rsidR="00446344">
        <w:rPr>
          <w:rFonts w:ascii="PT Astra Serif" w:hAnsi="PT Astra Serif"/>
          <w:sz w:val="28"/>
        </w:rPr>
        <w:t>Кимовск</w:t>
      </w:r>
      <w:r w:rsidR="009B765F">
        <w:rPr>
          <w:rFonts w:ascii="PT Astra Serif" w:hAnsi="PT Astra Serif"/>
          <w:sz w:val="28"/>
        </w:rPr>
        <w:t>ий</w:t>
      </w:r>
      <w:proofErr w:type="spellEnd"/>
      <w:r w:rsidR="00446344">
        <w:rPr>
          <w:rFonts w:ascii="PT Astra Serif" w:hAnsi="PT Astra Serif"/>
          <w:sz w:val="28"/>
        </w:rPr>
        <w:t xml:space="preserve"> район</w:t>
      </w:r>
      <w:r w:rsidRPr="00E43B4F">
        <w:rPr>
          <w:rFonts w:ascii="PT Astra Serif" w:hAnsi="PT Astra Serif"/>
          <w:sz w:val="28"/>
        </w:rPr>
        <w:t>,  осуществляющей образовательную деятельность (далее – Организация).</w:t>
      </w:r>
    </w:p>
    <w:p w:rsidR="002733AF" w:rsidRPr="00E43B4F" w:rsidRDefault="002733AF" w:rsidP="002733AF">
      <w:pPr>
        <w:widowControl w:val="0"/>
        <w:spacing w:after="0" w:line="240" w:lineRule="auto"/>
        <w:ind w:firstLine="709"/>
        <w:jc w:val="both"/>
        <w:rPr>
          <w:rFonts w:ascii="PT Astra Serif" w:hAnsi="PT Astra Serif"/>
        </w:rPr>
      </w:pPr>
      <w:r w:rsidRPr="00E43B4F">
        <w:rPr>
          <w:rFonts w:ascii="PT Astra Serif" w:hAnsi="PT Astra Serif"/>
          <w:sz w:val="28"/>
        </w:rPr>
        <w:t>Список педагогических работников, осуществляющих классное руководство, утверждается приказом руководителя Организации с указанием класса обучения (класса-комплекта).</w:t>
      </w:r>
    </w:p>
    <w:p w:rsidR="002733AF" w:rsidRPr="00E43B4F" w:rsidRDefault="002733AF" w:rsidP="002733AF">
      <w:pPr>
        <w:widowControl w:val="0"/>
        <w:spacing w:after="0" w:line="240" w:lineRule="auto"/>
        <w:ind w:firstLine="709"/>
        <w:jc w:val="both"/>
        <w:rPr>
          <w:rFonts w:ascii="PT Astra Serif" w:hAnsi="PT Astra Serif"/>
        </w:rPr>
      </w:pPr>
      <w:r w:rsidRPr="00E43B4F">
        <w:rPr>
          <w:rFonts w:ascii="PT Astra Serif" w:hAnsi="PT Astra Serif"/>
          <w:sz w:val="28"/>
        </w:rPr>
        <w:t>2. Доплата за выполнение функций классного руководителя педагогическим работникам Организации устанавливается за фактически отработанное время.</w:t>
      </w:r>
    </w:p>
    <w:p w:rsidR="002733AF" w:rsidRPr="00E43B4F" w:rsidRDefault="002733AF" w:rsidP="002733AF">
      <w:pPr>
        <w:widowControl w:val="0"/>
        <w:spacing w:after="0" w:line="240" w:lineRule="auto"/>
        <w:ind w:firstLine="709"/>
        <w:jc w:val="both"/>
        <w:rPr>
          <w:rFonts w:ascii="PT Astra Serif" w:hAnsi="PT Astra Serif"/>
        </w:rPr>
      </w:pPr>
      <w:r w:rsidRPr="00E43B4F">
        <w:rPr>
          <w:rFonts w:ascii="PT Astra Serif" w:hAnsi="PT Astra Serif"/>
          <w:sz w:val="28"/>
        </w:rPr>
        <w:t>За время работы в периоды осенних, зимних и весенних каникул, установленных для обучающихся Организации, и не совпадающие с ежегодными основными и ежегодными дополнительными отпусками, а также в периоды отмены учебных занятий (образовательного процесса) для обучающихся по санитарно-эпидемиологическим, климатическим и другим основаниям доплата сохраняется.</w:t>
      </w:r>
    </w:p>
    <w:p w:rsidR="002733AF" w:rsidRPr="00E43B4F" w:rsidRDefault="002733AF" w:rsidP="002733AF">
      <w:pPr>
        <w:widowControl w:val="0"/>
        <w:spacing w:after="0" w:line="240" w:lineRule="auto"/>
        <w:ind w:firstLine="709"/>
        <w:jc w:val="both"/>
        <w:rPr>
          <w:rFonts w:ascii="PT Astra Serif" w:hAnsi="PT Astra Serif"/>
        </w:rPr>
      </w:pPr>
      <w:r w:rsidRPr="00E43B4F">
        <w:rPr>
          <w:rFonts w:ascii="PT Astra Serif" w:hAnsi="PT Astra Serif"/>
          <w:sz w:val="28"/>
        </w:rPr>
        <w:t>На время работы в период летних каникул, установленных для обучающихся Организаций, доплата за выполнение функций классного руководителя сохраняется при условии оформления приказа по Организации о возложении функций классного руководителя на педагога с указанием периода, в течение которого исполняются вышеуказанные функции, и группы обучающихся.</w:t>
      </w:r>
    </w:p>
    <w:p w:rsidR="002733AF" w:rsidRPr="00E43B4F" w:rsidRDefault="002733AF" w:rsidP="002733AF">
      <w:pPr>
        <w:widowControl w:val="0"/>
        <w:spacing w:after="0" w:line="240" w:lineRule="auto"/>
        <w:ind w:firstLine="709"/>
        <w:jc w:val="both"/>
        <w:rPr>
          <w:rFonts w:ascii="PT Astra Serif" w:hAnsi="PT Astra Serif"/>
        </w:rPr>
      </w:pPr>
      <w:r w:rsidRPr="00E43B4F">
        <w:rPr>
          <w:rFonts w:ascii="PT Astra Serif" w:hAnsi="PT Astra Serif"/>
          <w:sz w:val="28"/>
        </w:rPr>
        <w:t>Доплата за выполнение функций классного руководителя педагогическим работникам Организации выплачивается одно</w:t>
      </w:r>
      <w:r w:rsidR="00446344">
        <w:rPr>
          <w:rFonts w:ascii="PT Astra Serif" w:hAnsi="PT Astra Serif"/>
          <w:sz w:val="28"/>
        </w:rPr>
        <w:t>временно с заработной платой</w:t>
      </w:r>
      <w:r>
        <w:rPr>
          <w:rFonts w:ascii="PT Astra Serif" w:hAnsi="PT Astra Serif"/>
          <w:sz w:val="28"/>
        </w:rPr>
        <w:t xml:space="preserve">, </w:t>
      </w:r>
      <w:r w:rsidRPr="00E43B4F">
        <w:rPr>
          <w:rFonts w:ascii="PT Astra Serif" w:hAnsi="PT Astra Serif"/>
          <w:sz w:val="28"/>
        </w:rPr>
        <w:t xml:space="preserve">соответственно изменив нумерацию приложений к </w:t>
      </w:r>
      <w:r w:rsidR="008C47CF" w:rsidRPr="00E43B4F">
        <w:rPr>
          <w:rFonts w:ascii="PT Astra Serif" w:hAnsi="PT Astra Serif"/>
          <w:sz w:val="28"/>
        </w:rPr>
        <w:t>Положени</w:t>
      </w:r>
      <w:r w:rsidR="008C47CF">
        <w:rPr>
          <w:rFonts w:ascii="PT Astra Serif" w:hAnsi="PT Astra Serif"/>
          <w:sz w:val="28"/>
        </w:rPr>
        <w:t>ю</w:t>
      </w:r>
      <w:r w:rsidR="008C47CF" w:rsidRPr="00E43B4F">
        <w:rPr>
          <w:rFonts w:ascii="PT Astra Serif" w:hAnsi="PT Astra Serif"/>
          <w:sz w:val="28"/>
        </w:rPr>
        <w:t xml:space="preserve"> об условиях </w:t>
      </w:r>
      <w:proofErr w:type="gramStart"/>
      <w:r w:rsidR="008C47CF" w:rsidRPr="00E43B4F">
        <w:rPr>
          <w:rFonts w:ascii="PT Astra Serif" w:hAnsi="PT Astra Serif"/>
          <w:sz w:val="28"/>
        </w:rPr>
        <w:t xml:space="preserve">оплаты труда работников </w:t>
      </w:r>
      <w:r w:rsidR="008C47CF">
        <w:rPr>
          <w:rFonts w:ascii="PT Astra Serif" w:hAnsi="PT Astra Serif"/>
          <w:sz w:val="28"/>
        </w:rPr>
        <w:t>муниципальных</w:t>
      </w:r>
      <w:r w:rsidR="008C47CF" w:rsidRPr="00E43B4F">
        <w:rPr>
          <w:rFonts w:ascii="PT Astra Serif" w:hAnsi="PT Astra Serif"/>
          <w:sz w:val="28"/>
        </w:rPr>
        <w:t xml:space="preserve"> организаций </w:t>
      </w:r>
      <w:r w:rsidR="008C47CF">
        <w:rPr>
          <w:rFonts w:ascii="PT Astra Serif" w:hAnsi="PT Astra Serif"/>
          <w:sz w:val="28"/>
        </w:rPr>
        <w:t>муниципального образования</w:t>
      </w:r>
      <w:proofErr w:type="gramEnd"/>
      <w:r w:rsidR="008C47CF">
        <w:rPr>
          <w:rFonts w:ascii="PT Astra Serif" w:hAnsi="PT Astra Serif"/>
          <w:sz w:val="28"/>
        </w:rPr>
        <w:t xml:space="preserve"> </w:t>
      </w:r>
      <w:proofErr w:type="spellStart"/>
      <w:r w:rsidR="008C47CF">
        <w:rPr>
          <w:rFonts w:ascii="PT Astra Serif" w:hAnsi="PT Astra Serif"/>
          <w:sz w:val="28"/>
        </w:rPr>
        <w:t>Кимовск</w:t>
      </w:r>
      <w:r w:rsidR="00BF7D8A">
        <w:rPr>
          <w:rFonts w:ascii="PT Astra Serif" w:hAnsi="PT Astra Serif"/>
          <w:sz w:val="28"/>
        </w:rPr>
        <w:t>ий</w:t>
      </w:r>
      <w:proofErr w:type="spellEnd"/>
      <w:r w:rsidR="008C47CF">
        <w:rPr>
          <w:rFonts w:ascii="PT Astra Serif" w:hAnsi="PT Astra Serif"/>
          <w:sz w:val="28"/>
        </w:rPr>
        <w:t xml:space="preserve"> район</w:t>
      </w:r>
      <w:r w:rsidR="008C47CF" w:rsidRPr="00E43B4F">
        <w:rPr>
          <w:rFonts w:ascii="PT Astra Serif" w:hAnsi="PT Astra Serif"/>
          <w:sz w:val="28"/>
        </w:rPr>
        <w:t>, осуществляющих образовательную деятельность</w:t>
      </w:r>
      <w:r w:rsidRPr="00E43B4F">
        <w:rPr>
          <w:rFonts w:ascii="PT Astra Serif" w:hAnsi="PT Astra Serif"/>
          <w:sz w:val="28"/>
        </w:rPr>
        <w:t>.</w:t>
      </w:r>
    </w:p>
    <w:p w:rsidR="002733AF" w:rsidRPr="00E43B4F" w:rsidRDefault="002733AF" w:rsidP="002733AF">
      <w:pPr>
        <w:widowControl w:val="0"/>
        <w:spacing w:after="0" w:line="240" w:lineRule="auto"/>
        <w:ind w:firstLine="709"/>
        <w:jc w:val="both"/>
        <w:rPr>
          <w:rFonts w:ascii="PT Astra Serif" w:hAnsi="PT Astra Serif"/>
        </w:rPr>
      </w:pPr>
    </w:p>
    <w:p w:rsidR="002733AF" w:rsidRPr="00E43B4F" w:rsidRDefault="002733AF" w:rsidP="002733AF">
      <w:pPr>
        <w:widowControl w:val="0"/>
        <w:spacing w:after="0" w:line="240" w:lineRule="auto"/>
        <w:ind w:firstLine="709"/>
        <w:jc w:val="both"/>
        <w:rPr>
          <w:rFonts w:ascii="PT Astra Serif" w:hAnsi="PT Astra Serif"/>
        </w:rPr>
      </w:pPr>
    </w:p>
    <w:p w:rsidR="002733AF" w:rsidRPr="00E43B4F" w:rsidRDefault="002733AF" w:rsidP="002733AF">
      <w:pPr>
        <w:widowControl w:val="0"/>
        <w:spacing w:after="0" w:line="240" w:lineRule="auto"/>
        <w:ind w:firstLine="709"/>
        <w:jc w:val="both"/>
        <w:rPr>
          <w:rFonts w:ascii="PT Astra Serif" w:hAnsi="PT Astra Serif"/>
        </w:rPr>
      </w:pPr>
    </w:p>
    <w:tbl>
      <w:tblPr>
        <w:tblW w:w="0" w:type="auto"/>
        <w:tblLayout w:type="fixed"/>
        <w:tblLook w:val="04A0"/>
      </w:tblPr>
      <w:tblGrid>
        <w:gridCol w:w="4538"/>
        <w:gridCol w:w="4926"/>
      </w:tblGrid>
      <w:tr w:rsidR="002733AF" w:rsidRPr="00E43B4F" w:rsidTr="005D3CAB">
        <w:trPr>
          <w:trHeight w:val="1084"/>
        </w:trPr>
        <w:tc>
          <w:tcPr>
            <w:tcW w:w="4538" w:type="dxa"/>
            <w:shd w:val="clear" w:color="auto" w:fill="auto"/>
            <w:tcMar>
              <w:top w:w="0" w:type="dxa"/>
              <w:left w:w="108" w:type="dxa"/>
              <w:bottom w:w="0" w:type="dxa"/>
              <w:right w:w="108" w:type="dxa"/>
            </w:tcMar>
          </w:tcPr>
          <w:p w:rsidR="002733AF" w:rsidRPr="00E43B4F" w:rsidRDefault="002733AF" w:rsidP="002733AF">
            <w:pPr>
              <w:spacing w:after="0" w:line="240" w:lineRule="auto"/>
              <w:rPr>
                <w:rFonts w:ascii="PT Astra Serif" w:hAnsi="PT Astra Serif"/>
              </w:rPr>
            </w:pPr>
            <w:r w:rsidRPr="00E43B4F">
              <w:rPr>
                <w:rFonts w:ascii="PT Astra Serif" w:hAnsi="PT Astra Serif"/>
                <w:sz w:val="28"/>
              </w:rPr>
              <w:t xml:space="preserve">                                    </w:t>
            </w:r>
          </w:p>
        </w:tc>
        <w:tc>
          <w:tcPr>
            <w:tcW w:w="4926" w:type="dxa"/>
            <w:shd w:val="clear" w:color="auto" w:fill="auto"/>
            <w:tcMar>
              <w:top w:w="0" w:type="dxa"/>
              <w:left w:w="108" w:type="dxa"/>
              <w:bottom w:w="0" w:type="dxa"/>
              <w:right w:w="108" w:type="dxa"/>
            </w:tcMar>
          </w:tcPr>
          <w:p w:rsidR="002733AF" w:rsidRPr="00E43B4F" w:rsidRDefault="002733AF" w:rsidP="002733AF">
            <w:pPr>
              <w:spacing w:after="0" w:line="240" w:lineRule="auto"/>
              <w:jc w:val="center"/>
              <w:rPr>
                <w:rFonts w:ascii="PT Astra Serif" w:hAnsi="PT Astra Serif"/>
              </w:rPr>
            </w:pPr>
            <w:r w:rsidRPr="00E43B4F">
              <w:rPr>
                <w:rFonts w:ascii="PT Astra Serif" w:hAnsi="PT Astra Serif"/>
                <w:sz w:val="28"/>
              </w:rPr>
              <w:t>«Приложение № 10</w:t>
            </w:r>
            <w:r w:rsidRPr="00E43B4F">
              <w:rPr>
                <w:rFonts w:ascii="PT Astra Serif" w:hAnsi="PT Astra Serif"/>
                <w:sz w:val="28"/>
              </w:rPr>
              <w:br/>
              <w:t>к Положению об условиях оплаты труда работников государственных организаций Тульской области, осуществляющих образовательную деятельность</w:t>
            </w:r>
          </w:p>
        </w:tc>
      </w:tr>
    </w:tbl>
    <w:p w:rsidR="002733AF" w:rsidRPr="00E43B4F" w:rsidRDefault="002733AF" w:rsidP="002733AF">
      <w:pPr>
        <w:spacing w:after="0" w:line="240" w:lineRule="auto"/>
        <w:jc w:val="center"/>
        <w:rPr>
          <w:rFonts w:ascii="PT Astra Serif" w:hAnsi="PT Astra Serif"/>
          <w:sz w:val="28"/>
        </w:rPr>
      </w:pPr>
    </w:p>
    <w:p w:rsidR="002733AF" w:rsidRPr="00E43B4F" w:rsidRDefault="002733AF" w:rsidP="002733AF">
      <w:pPr>
        <w:spacing w:after="0" w:line="240" w:lineRule="auto"/>
        <w:jc w:val="center"/>
        <w:rPr>
          <w:rFonts w:ascii="PT Astra Serif" w:hAnsi="PT Astra Serif"/>
        </w:rPr>
      </w:pPr>
      <w:r w:rsidRPr="00E43B4F">
        <w:rPr>
          <w:rFonts w:ascii="PT Astra Serif" w:hAnsi="PT Astra Serif"/>
          <w:b/>
          <w:sz w:val="28"/>
        </w:rPr>
        <w:t>Порядок и условия осуществления единовременной выплаты при предоставлении ежегодного оплачиваемого отпуска</w:t>
      </w:r>
    </w:p>
    <w:p w:rsidR="002733AF" w:rsidRPr="00E43B4F" w:rsidRDefault="002733AF" w:rsidP="002733AF">
      <w:pPr>
        <w:widowControl w:val="0"/>
        <w:spacing w:after="0" w:line="240" w:lineRule="auto"/>
        <w:ind w:firstLine="709"/>
        <w:jc w:val="both"/>
        <w:rPr>
          <w:rFonts w:ascii="PT Astra Serif" w:hAnsi="PT Astra Serif"/>
          <w:b/>
          <w:sz w:val="28"/>
        </w:rPr>
      </w:pPr>
    </w:p>
    <w:p w:rsidR="002733AF" w:rsidRPr="00E43B4F" w:rsidRDefault="002733AF" w:rsidP="002733AF">
      <w:pPr>
        <w:widowControl w:val="0"/>
        <w:spacing w:after="0" w:line="240" w:lineRule="auto"/>
        <w:ind w:firstLine="709"/>
        <w:jc w:val="both"/>
        <w:rPr>
          <w:rFonts w:ascii="PT Astra Serif" w:hAnsi="PT Astra Serif"/>
        </w:rPr>
      </w:pPr>
      <w:r w:rsidRPr="00E43B4F">
        <w:rPr>
          <w:rFonts w:ascii="PT Astra Serif" w:hAnsi="PT Astra Serif"/>
          <w:sz w:val="28"/>
        </w:rPr>
        <w:t>1</w:t>
      </w:r>
      <w:r w:rsidRPr="00E43B4F">
        <w:rPr>
          <w:rFonts w:ascii="PT Astra Serif" w:hAnsi="PT Astra Serif"/>
          <w:b/>
          <w:sz w:val="28"/>
        </w:rPr>
        <w:t>.</w:t>
      </w:r>
      <w:r w:rsidRPr="00E43B4F">
        <w:rPr>
          <w:rFonts w:ascii="PT Astra Serif" w:hAnsi="PT Astra Serif"/>
        </w:rPr>
        <w:t xml:space="preserve"> </w:t>
      </w:r>
      <w:proofErr w:type="gramStart"/>
      <w:r w:rsidRPr="00E43B4F">
        <w:rPr>
          <w:rFonts w:ascii="PT Astra Serif" w:hAnsi="PT Astra Serif"/>
          <w:sz w:val="28"/>
        </w:rPr>
        <w:t xml:space="preserve">Решение о единовременной выплате при предоставлении ежегодного оплачиваемого отпуска (части ежегодного оплачиваемого отпуска) работникам </w:t>
      </w:r>
      <w:r w:rsidR="00446344">
        <w:rPr>
          <w:rFonts w:ascii="PT Astra Serif" w:hAnsi="PT Astra Serif"/>
          <w:sz w:val="28"/>
        </w:rPr>
        <w:t>муниципальной</w:t>
      </w:r>
      <w:r w:rsidRPr="00E43B4F">
        <w:rPr>
          <w:rFonts w:ascii="PT Astra Serif" w:hAnsi="PT Astra Serif"/>
          <w:sz w:val="28"/>
        </w:rPr>
        <w:t xml:space="preserve"> образовательной организации, находящихся в ведении </w:t>
      </w:r>
      <w:r w:rsidR="008C47CF">
        <w:rPr>
          <w:rFonts w:ascii="PT Astra Serif" w:hAnsi="PT Astra Serif"/>
          <w:sz w:val="28"/>
        </w:rPr>
        <w:t xml:space="preserve">муниципального образования </w:t>
      </w:r>
      <w:proofErr w:type="spellStart"/>
      <w:r w:rsidR="00446344">
        <w:rPr>
          <w:rFonts w:ascii="PT Astra Serif" w:hAnsi="PT Astra Serif"/>
          <w:sz w:val="28"/>
        </w:rPr>
        <w:t>Кимовск</w:t>
      </w:r>
      <w:r w:rsidR="00527241">
        <w:rPr>
          <w:rFonts w:ascii="PT Astra Serif" w:hAnsi="PT Astra Serif"/>
          <w:sz w:val="28"/>
        </w:rPr>
        <w:t>ий</w:t>
      </w:r>
      <w:proofErr w:type="spellEnd"/>
      <w:r w:rsidR="00446344">
        <w:rPr>
          <w:rFonts w:ascii="PT Astra Serif" w:hAnsi="PT Astra Serif"/>
          <w:sz w:val="28"/>
        </w:rPr>
        <w:t xml:space="preserve"> район</w:t>
      </w:r>
      <w:r w:rsidRPr="00E43B4F">
        <w:rPr>
          <w:rFonts w:ascii="PT Astra Serif" w:hAnsi="PT Astra Serif"/>
          <w:sz w:val="28"/>
        </w:rPr>
        <w:t xml:space="preserve">, принимается </w:t>
      </w:r>
      <w:r w:rsidRPr="00E43B4F">
        <w:rPr>
          <w:rFonts w:ascii="PT Astra Serif" w:hAnsi="PT Astra Serif"/>
          <w:sz w:val="28"/>
        </w:rPr>
        <w:lastRenderedPageBreak/>
        <w:t>руководителем организации, не позднее 7 календарных дней со дня подачи работником заявления о выплате единовременной выплаты, предоставляемого одновременно с заявлением о предоставлении ежегодного оплачиваемого отпуска (части ежегодного оплачиваемого отпуска).</w:t>
      </w:r>
      <w:proofErr w:type="gramEnd"/>
    </w:p>
    <w:p w:rsidR="002733AF" w:rsidRPr="00E43B4F" w:rsidRDefault="002733AF" w:rsidP="002733AF">
      <w:pPr>
        <w:widowControl w:val="0"/>
        <w:spacing w:after="0" w:line="240" w:lineRule="auto"/>
        <w:ind w:firstLine="709"/>
        <w:jc w:val="both"/>
        <w:rPr>
          <w:rFonts w:ascii="PT Astra Serif" w:hAnsi="PT Astra Serif"/>
          <w:sz w:val="28"/>
        </w:rPr>
      </w:pPr>
      <w:r w:rsidRPr="00E43B4F">
        <w:rPr>
          <w:rFonts w:ascii="PT Astra Serif" w:hAnsi="PT Astra Serif"/>
          <w:sz w:val="28"/>
        </w:rPr>
        <w:t>2.</w:t>
      </w:r>
      <w:r w:rsidRPr="00E43B4F">
        <w:rPr>
          <w:rFonts w:ascii="PT Astra Serif" w:hAnsi="PT Astra Serif"/>
        </w:rPr>
        <w:t xml:space="preserve"> </w:t>
      </w:r>
      <w:proofErr w:type="gramStart"/>
      <w:r w:rsidRPr="00E43B4F">
        <w:rPr>
          <w:rFonts w:ascii="PT Astra Serif" w:hAnsi="PT Astra Serif"/>
          <w:sz w:val="28"/>
        </w:rPr>
        <w:t xml:space="preserve">Решение о единовременной выплате при предоставлении ежегодного оплачиваемого отпуска (части ежегодного оплачиваемого отпуска) руководителям </w:t>
      </w:r>
      <w:r w:rsidR="00446344">
        <w:rPr>
          <w:rFonts w:ascii="PT Astra Serif" w:hAnsi="PT Astra Serif"/>
          <w:sz w:val="28"/>
        </w:rPr>
        <w:t>муниципальных</w:t>
      </w:r>
      <w:r w:rsidRPr="00E43B4F">
        <w:rPr>
          <w:rFonts w:ascii="PT Astra Serif" w:hAnsi="PT Astra Serif"/>
          <w:sz w:val="28"/>
        </w:rPr>
        <w:t xml:space="preserve"> образовательных организаций, находящихся в ведении </w:t>
      </w:r>
      <w:r w:rsidR="00527241">
        <w:rPr>
          <w:rFonts w:ascii="PT Astra Serif" w:hAnsi="PT Astra Serif"/>
          <w:sz w:val="28"/>
        </w:rPr>
        <w:t xml:space="preserve">муниципального образования </w:t>
      </w:r>
      <w:proofErr w:type="spellStart"/>
      <w:r w:rsidR="00446344">
        <w:rPr>
          <w:rFonts w:ascii="PT Astra Serif" w:hAnsi="PT Astra Serif"/>
          <w:sz w:val="28"/>
        </w:rPr>
        <w:t>Кимовск</w:t>
      </w:r>
      <w:r w:rsidR="00527241">
        <w:rPr>
          <w:rFonts w:ascii="PT Astra Serif" w:hAnsi="PT Astra Serif"/>
          <w:sz w:val="28"/>
        </w:rPr>
        <w:t>ий</w:t>
      </w:r>
      <w:proofErr w:type="spellEnd"/>
      <w:r w:rsidR="00446344">
        <w:rPr>
          <w:rFonts w:ascii="PT Astra Serif" w:hAnsi="PT Astra Serif"/>
          <w:sz w:val="28"/>
        </w:rPr>
        <w:t xml:space="preserve"> район</w:t>
      </w:r>
      <w:r w:rsidRPr="00E43B4F">
        <w:rPr>
          <w:rFonts w:ascii="PT Astra Serif" w:hAnsi="PT Astra Serif"/>
          <w:sz w:val="28"/>
        </w:rPr>
        <w:t>, принимается учредителем не позднее 7 календарных дней со дня подачи заявления о выплате единовременной выплаты, предоставляемого одновременно с заявлением о предоставлении ежегодного оплачиваемого отпуска (части ежегодного оплачиваемого отпуска).</w:t>
      </w:r>
      <w:proofErr w:type="gramEnd"/>
    </w:p>
    <w:p w:rsidR="002733AF" w:rsidRPr="00E43B4F" w:rsidRDefault="002733AF" w:rsidP="002733AF">
      <w:pPr>
        <w:widowControl w:val="0"/>
        <w:spacing w:after="0" w:line="240" w:lineRule="auto"/>
        <w:ind w:firstLine="709"/>
        <w:jc w:val="both"/>
        <w:rPr>
          <w:rFonts w:ascii="PT Astra Serif" w:hAnsi="PT Astra Serif"/>
        </w:rPr>
      </w:pPr>
      <w:r w:rsidRPr="00E43B4F">
        <w:rPr>
          <w:rFonts w:ascii="PT Astra Serif" w:hAnsi="PT Astra Serif"/>
          <w:sz w:val="28"/>
        </w:rPr>
        <w:t>3.</w:t>
      </w:r>
      <w:r w:rsidRPr="00E43B4F">
        <w:rPr>
          <w:rFonts w:ascii="PT Astra Serif" w:hAnsi="PT Astra Serif"/>
        </w:rPr>
        <w:t xml:space="preserve"> </w:t>
      </w:r>
      <w:r w:rsidRPr="00E43B4F">
        <w:rPr>
          <w:rFonts w:ascii="PT Astra Serif" w:hAnsi="PT Astra Serif"/>
          <w:sz w:val="28"/>
        </w:rPr>
        <w:t>Единовременная выплата при предоставлении ежегодного оплачиваемого отпуска (части ежегодного оплачиваемого отпуска) работникам производится в размере должностного оклада (оклада), ставки по основной занимаемой должности один раз в календарном году.</w:t>
      </w:r>
    </w:p>
    <w:p w:rsidR="002733AF" w:rsidRPr="00E43B4F" w:rsidRDefault="002733AF" w:rsidP="002733AF">
      <w:pPr>
        <w:widowControl w:val="0"/>
        <w:spacing w:after="0" w:line="240" w:lineRule="auto"/>
        <w:ind w:firstLine="709"/>
        <w:jc w:val="both"/>
        <w:rPr>
          <w:rFonts w:ascii="PT Astra Serif" w:hAnsi="PT Astra Serif"/>
        </w:rPr>
      </w:pPr>
      <w:r w:rsidRPr="00E43B4F">
        <w:rPr>
          <w:rFonts w:ascii="PT Astra Serif" w:hAnsi="PT Astra Serif"/>
          <w:sz w:val="28"/>
        </w:rPr>
        <w:t>4. Лицам, работающим по совместительству, единовременная выплата при предоставлении ежегодного оплачиваемого отпуска производится при условии, если по основному месту работы они не имеют права на ее получение.</w:t>
      </w:r>
    </w:p>
    <w:p w:rsidR="002733AF" w:rsidRPr="00E43B4F" w:rsidRDefault="002733AF" w:rsidP="002733AF">
      <w:pPr>
        <w:widowControl w:val="0"/>
        <w:spacing w:after="0" w:line="240" w:lineRule="auto"/>
        <w:ind w:firstLine="709"/>
        <w:jc w:val="both"/>
        <w:rPr>
          <w:rFonts w:ascii="PT Astra Serif" w:hAnsi="PT Astra Serif"/>
        </w:rPr>
      </w:pPr>
      <w:r w:rsidRPr="00E43B4F">
        <w:rPr>
          <w:rFonts w:ascii="PT Astra Serif" w:hAnsi="PT Astra Serif"/>
          <w:sz w:val="28"/>
        </w:rPr>
        <w:t>5. Единовременная выплата при предоставлении ежегодного оплачиваемого отпуска не выплачивается работникам, получившим ее в текущем календарном году, уволенным и вновь принятым в том же календарном году в Организацию.</w:t>
      </w:r>
    </w:p>
    <w:p w:rsidR="002733AF" w:rsidRPr="00E43B4F" w:rsidRDefault="002733AF" w:rsidP="002733AF">
      <w:pPr>
        <w:spacing w:after="0" w:line="240" w:lineRule="auto"/>
        <w:ind w:firstLine="709"/>
        <w:jc w:val="both"/>
        <w:rPr>
          <w:rFonts w:ascii="PT Astra Serif" w:hAnsi="PT Astra Serif"/>
          <w:sz w:val="28"/>
        </w:rPr>
      </w:pPr>
      <w:r w:rsidRPr="00E43B4F">
        <w:rPr>
          <w:rFonts w:ascii="PT Astra Serif" w:hAnsi="PT Astra Serif"/>
          <w:sz w:val="28"/>
        </w:rPr>
        <w:t>6. Единовременная выплата при предоставлении ежегодного оплачиваемого отпуска не учитывается в составе заработной платы при установлении оплаты труда в размере минимальной заработной платы, установленной Региональным соглашением о минимальной заработной плате в Тульской области</w:t>
      </w:r>
      <w:proofErr w:type="gramStart"/>
      <w:r w:rsidRPr="00E43B4F">
        <w:rPr>
          <w:rFonts w:ascii="PT Astra Serif" w:hAnsi="PT Astra Serif"/>
          <w:sz w:val="28"/>
        </w:rPr>
        <w:t>.».</w:t>
      </w:r>
      <w:proofErr w:type="gramEnd"/>
    </w:p>
    <w:p w:rsidR="002733AF" w:rsidRPr="00E43B4F" w:rsidRDefault="008C47CF" w:rsidP="002733AF">
      <w:pPr>
        <w:widowControl w:val="0"/>
        <w:spacing w:after="0" w:line="240" w:lineRule="auto"/>
        <w:ind w:firstLine="709"/>
        <w:jc w:val="both"/>
        <w:rPr>
          <w:rFonts w:ascii="PT Astra Serif" w:hAnsi="PT Astra Serif"/>
        </w:rPr>
      </w:pPr>
      <w:r>
        <w:rPr>
          <w:rFonts w:ascii="PT Astra Serif" w:hAnsi="PT Astra Serif"/>
          <w:sz w:val="28"/>
        </w:rPr>
        <w:t>18</w:t>
      </w:r>
      <w:r w:rsidR="002733AF" w:rsidRPr="00E43B4F">
        <w:rPr>
          <w:rFonts w:ascii="PT Astra Serif" w:hAnsi="PT Astra Serif"/>
          <w:sz w:val="28"/>
        </w:rPr>
        <w:t xml:space="preserve">. </w:t>
      </w:r>
      <w:r w:rsidR="00527241" w:rsidRPr="00E43B4F">
        <w:rPr>
          <w:rFonts w:ascii="PT Astra Serif" w:hAnsi="PT Astra Serif"/>
          <w:sz w:val="28"/>
        </w:rPr>
        <w:t xml:space="preserve">Положение об условиях </w:t>
      </w:r>
      <w:proofErr w:type="gramStart"/>
      <w:r w:rsidR="00527241" w:rsidRPr="00E43B4F">
        <w:rPr>
          <w:rFonts w:ascii="PT Astra Serif" w:hAnsi="PT Astra Serif"/>
          <w:sz w:val="28"/>
        </w:rPr>
        <w:t xml:space="preserve">оплаты труда работников </w:t>
      </w:r>
      <w:r w:rsidR="00527241">
        <w:rPr>
          <w:rFonts w:ascii="PT Astra Serif" w:hAnsi="PT Astra Serif"/>
          <w:sz w:val="28"/>
        </w:rPr>
        <w:t>муниципальных</w:t>
      </w:r>
      <w:r w:rsidR="00527241" w:rsidRPr="00E43B4F">
        <w:rPr>
          <w:rFonts w:ascii="PT Astra Serif" w:hAnsi="PT Astra Serif"/>
          <w:sz w:val="28"/>
        </w:rPr>
        <w:t xml:space="preserve"> организаций </w:t>
      </w:r>
      <w:r w:rsidR="00527241">
        <w:rPr>
          <w:rFonts w:ascii="PT Astra Serif" w:hAnsi="PT Astra Serif"/>
          <w:sz w:val="28"/>
        </w:rPr>
        <w:t>муниципального образования</w:t>
      </w:r>
      <w:proofErr w:type="gramEnd"/>
      <w:r w:rsidR="00527241">
        <w:rPr>
          <w:rFonts w:ascii="PT Astra Serif" w:hAnsi="PT Astra Serif"/>
          <w:sz w:val="28"/>
        </w:rPr>
        <w:t xml:space="preserve"> </w:t>
      </w:r>
      <w:proofErr w:type="spellStart"/>
      <w:r w:rsidR="00527241">
        <w:rPr>
          <w:rFonts w:ascii="PT Astra Serif" w:hAnsi="PT Astra Serif"/>
          <w:sz w:val="28"/>
        </w:rPr>
        <w:t>Кимовский</w:t>
      </w:r>
      <w:proofErr w:type="spellEnd"/>
      <w:r w:rsidR="00527241">
        <w:rPr>
          <w:rFonts w:ascii="PT Astra Serif" w:hAnsi="PT Astra Serif"/>
          <w:sz w:val="28"/>
        </w:rPr>
        <w:t xml:space="preserve"> район</w:t>
      </w:r>
      <w:r w:rsidR="00527241" w:rsidRPr="00E43B4F">
        <w:rPr>
          <w:rFonts w:ascii="PT Astra Serif" w:hAnsi="PT Astra Serif"/>
          <w:sz w:val="28"/>
        </w:rPr>
        <w:t>, осуществляющих образовательную деятельность</w:t>
      </w:r>
      <w:r w:rsidR="002733AF" w:rsidRPr="00E43B4F">
        <w:rPr>
          <w:rFonts w:ascii="PT Astra Serif" w:hAnsi="PT Astra Serif"/>
          <w:sz w:val="28"/>
        </w:rPr>
        <w:t>, дополнить приложениями № 12, 13 следующего содержания:</w:t>
      </w:r>
    </w:p>
    <w:p w:rsidR="002733AF" w:rsidRPr="00E43B4F" w:rsidRDefault="002733AF" w:rsidP="002733AF">
      <w:pPr>
        <w:widowControl w:val="0"/>
        <w:spacing w:after="0" w:line="240" w:lineRule="auto"/>
        <w:ind w:firstLine="709"/>
        <w:jc w:val="both"/>
        <w:rPr>
          <w:rFonts w:ascii="PT Astra Serif" w:hAnsi="PT Astra Serif"/>
        </w:rPr>
      </w:pPr>
    </w:p>
    <w:p w:rsidR="002733AF" w:rsidRPr="00E43B4F" w:rsidRDefault="002733AF" w:rsidP="002733AF">
      <w:pPr>
        <w:widowControl w:val="0"/>
        <w:spacing w:after="0" w:line="240" w:lineRule="auto"/>
        <w:ind w:firstLine="709"/>
        <w:jc w:val="both"/>
        <w:rPr>
          <w:rFonts w:ascii="PT Astra Serif" w:hAnsi="PT Astra Serif"/>
        </w:rPr>
      </w:pPr>
    </w:p>
    <w:p w:rsidR="002733AF" w:rsidRPr="00E43B4F" w:rsidRDefault="002733AF" w:rsidP="002733AF">
      <w:pPr>
        <w:widowControl w:val="0"/>
        <w:spacing w:after="0" w:line="240" w:lineRule="auto"/>
        <w:ind w:firstLine="709"/>
        <w:jc w:val="both"/>
        <w:rPr>
          <w:rFonts w:ascii="PT Astra Serif" w:hAnsi="PT Astra Serif"/>
        </w:rPr>
      </w:pPr>
    </w:p>
    <w:tbl>
      <w:tblPr>
        <w:tblW w:w="0" w:type="auto"/>
        <w:tblLayout w:type="fixed"/>
        <w:tblLook w:val="04A0"/>
      </w:tblPr>
      <w:tblGrid>
        <w:gridCol w:w="4538"/>
        <w:gridCol w:w="4926"/>
      </w:tblGrid>
      <w:tr w:rsidR="002733AF" w:rsidRPr="00E43B4F" w:rsidTr="005D3CAB">
        <w:trPr>
          <w:trHeight w:val="1084"/>
        </w:trPr>
        <w:tc>
          <w:tcPr>
            <w:tcW w:w="4538" w:type="dxa"/>
            <w:shd w:val="clear" w:color="auto" w:fill="auto"/>
            <w:tcMar>
              <w:top w:w="0" w:type="dxa"/>
              <w:left w:w="108" w:type="dxa"/>
              <w:bottom w:w="0" w:type="dxa"/>
              <w:right w:w="108" w:type="dxa"/>
            </w:tcMar>
          </w:tcPr>
          <w:p w:rsidR="002733AF" w:rsidRPr="00E43B4F" w:rsidRDefault="002733AF" w:rsidP="002733AF">
            <w:pPr>
              <w:spacing w:after="0" w:line="240" w:lineRule="auto"/>
              <w:rPr>
                <w:rFonts w:ascii="PT Astra Serif" w:hAnsi="PT Astra Serif"/>
                <w:sz w:val="28"/>
              </w:rPr>
            </w:pPr>
          </w:p>
        </w:tc>
        <w:tc>
          <w:tcPr>
            <w:tcW w:w="4926" w:type="dxa"/>
            <w:shd w:val="clear" w:color="auto" w:fill="auto"/>
            <w:tcMar>
              <w:top w:w="0" w:type="dxa"/>
              <w:left w:w="108" w:type="dxa"/>
              <w:bottom w:w="0" w:type="dxa"/>
              <w:right w:w="108" w:type="dxa"/>
            </w:tcMar>
          </w:tcPr>
          <w:p w:rsidR="002733AF" w:rsidRPr="00E43B4F" w:rsidRDefault="002733AF" w:rsidP="002733AF">
            <w:pPr>
              <w:spacing w:after="0" w:line="240" w:lineRule="auto"/>
              <w:jc w:val="center"/>
              <w:rPr>
                <w:rFonts w:ascii="PT Astra Serif" w:hAnsi="PT Astra Serif"/>
              </w:rPr>
            </w:pPr>
            <w:r w:rsidRPr="00E43B4F">
              <w:rPr>
                <w:rFonts w:ascii="PT Astra Serif" w:hAnsi="PT Astra Serif"/>
                <w:sz w:val="28"/>
              </w:rPr>
              <w:t>Приложение № 12</w:t>
            </w:r>
          </w:p>
          <w:p w:rsidR="002733AF" w:rsidRPr="00E43B4F" w:rsidRDefault="002733AF" w:rsidP="002733AF">
            <w:pPr>
              <w:spacing w:after="0" w:line="240" w:lineRule="auto"/>
              <w:jc w:val="center"/>
              <w:rPr>
                <w:rFonts w:ascii="PT Astra Serif" w:hAnsi="PT Astra Serif"/>
              </w:rPr>
            </w:pPr>
            <w:r w:rsidRPr="00E43B4F">
              <w:rPr>
                <w:rFonts w:ascii="PT Astra Serif" w:hAnsi="PT Astra Serif"/>
                <w:sz w:val="28"/>
              </w:rPr>
              <w:t>к Положению об условиях оплаты труда работников государственных организаций Тульской области, осуществляющих образовательную деятельность</w:t>
            </w:r>
          </w:p>
        </w:tc>
      </w:tr>
    </w:tbl>
    <w:p w:rsidR="002733AF" w:rsidRPr="00E43B4F" w:rsidRDefault="002733AF" w:rsidP="00446344">
      <w:pPr>
        <w:widowControl w:val="0"/>
        <w:spacing w:after="0" w:line="240" w:lineRule="auto"/>
        <w:rPr>
          <w:rFonts w:ascii="PT Astra Serif" w:hAnsi="PT Astra Serif"/>
          <w:sz w:val="28"/>
        </w:rPr>
      </w:pPr>
    </w:p>
    <w:p w:rsidR="002733AF" w:rsidRPr="00E43B4F" w:rsidRDefault="002733AF" w:rsidP="002733AF">
      <w:pPr>
        <w:widowControl w:val="0"/>
        <w:spacing w:after="0" w:line="240" w:lineRule="auto"/>
        <w:jc w:val="center"/>
        <w:rPr>
          <w:rFonts w:ascii="PT Astra Serif" w:hAnsi="PT Astra Serif"/>
          <w:b/>
        </w:rPr>
      </w:pPr>
      <w:r w:rsidRPr="00E43B4F">
        <w:rPr>
          <w:rFonts w:ascii="PT Astra Serif" w:hAnsi="PT Astra Serif"/>
          <w:b/>
          <w:sz w:val="28"/>
        </w:rPr>
        <w:t xml:space="preserve">Порядок  исчисления стажа для установления надбавки к должностному окладу медицинским работникам </w:t>
      </w:r>
      <w:r w:rsidR="00446344">
        <w:rPr>
          <w:rFonts w:ascii="PT Astra Serif" w:hAnsi="PT Astra Serif"/>
          <w:b/>
          <w:sz w:val="28"/>
        </w:rPr>
        <w:t>муниципальных</w:t>
      </w:r>
      <w:r w:rsidRPr="00E43B4F">
        <w:rPr>
          <w:rFonts w:ascii="PT Astra Serif" w:hAnsi="PT Astra Serif"/>
          <w:b/>
          <w:sz w:val="28"/>
        </w:rPr>
        <w:t xml:space="preserve"> организаций</w:t>
      </w:r>
      <w:r w:rsidR="00527241">
        <w:rPr>
          <w:rFonts w:ascii="PT Astra Serif" w:hAnsi="PT Astra Serif"/>
          <w:b/>
          <w:sz w:val="28"/>
        </w:rPr>
        <w:t xml:space="preserve"> </w:t>
      </w:r>
      <w:r w:rsidR="00527241">
        <w:rPr>
          <w:rFonts w:ascii="PT Astra Serif" w:hAnsi="PT Astra Serif"/>
          <w:b/>
          <w:sz w:val="28"/>
        </w:rPr>
        <w:lastRenderedPageBreak/>
        <w:t>муниципального образования</w:t>
      </w:r>
      <w:r w:rsidRPr="00E43B4F">
        <w:rPr>
          <w:rFonts w:ascii="PT Astra Serif" w:hAnsi="PT Astra Serif"/>
          <w:b/>
          <w:sz w:val="28"/>
        </w:rPr>
        <w:t xml:space="preserve"> </w:t>
      </w:r>
      <w:proofErr w:type="spellStart"/>
      <w:r w:rsidR="00446344">
        <w:rPr>
          <w:rFonts w:ascii="PT Astra Serif" w:hAnsi="PT Astra Serif"/>
          <w:b/>
          <w:sz w:val="28"/>
        </w:rPr>
        <w:t>Кимовск</w:t>
      </w:r>
      <w:r w:rsidR="00527241">
        <w:rPr>
          <w:rFonts w:ascii="PT Astra Serif" w:hAnsi="PT Astra Serif"/>
          <w:b/>
          <w:sz w:val="28"/>
        </w:rPr>
        <w:t>ий</w:t>
      </w:r>
      <w:proofErr w:type="spellEnd"/>
      <w:r w:rsidR="00446344">
        <w:rPr>
          <w:rFonts w:ascii="PT Astra Serif" w:hAnsi="PT Astra Serif"/>
          <w:b/>
          <w:sz w:val="28"/>
        </w:rPr>
        <w:t xml:space="preserve"> район</w:t>
      </w:r>
      <w:r w:rsidRPr="00E43B4F">
        <w:rPr>
          <w:rFonts w:ascii="PT Astra Serif" w:hAnsi="PT Astra Serif"/>
          <w:b/>
          <w:sz w:val="28"/>
        </w:rPr>
        <w:t>,  осуществляющих образовательную деятельность за продолжительность непрерывной  работы на должностях медицинских и фармацевтических работников</w:t>
      </w:r>
    </w:p>
    <w:p w:rsidR="002733AF" w:rsidRPr="00E43B4F" w:rsidRDefault="002733AF" w:rsidP="002733AF">
      <w:pPr>
        <w:widowControl w:val="0"/>
        <w:spacing w:after="0" w:line="240" w:lineRule="auto"/>
        <w:ind w:firstLine="709"/>
        <w:jc w:val="both"/>
        <w:rPr>
          <w:rFonts w:ascii="PT Astra Serif" w:hAnsi="PT Astra Serif"/>
          <w:sz w:val="28"/>
        </w:rPr>
      </w:pPr>
    </w:p>
    <w:p w:rsidR="002733AF" w:rsidRPr="00E43B4F" w:rsidRDefault="002733AF" w:rsidP="002733AF">
      <w:pPr>
        <w:widowControl w:val="0"/>
        <w:spacing w:after="0" w:line="240" w:lineRule="auto"/>
        <w:ind w:firstLine="709"/>
        <w:jc w:val="both"/>
        <w:rPr>
          <w:rFonts w:ascii="PT Astra Serif" w:hAnsi="PT Astra Serif"/>
        </w:rPr>
      </w:pPr>
      <w:r w:rsidRPr="00E43B4F">
        <w:rPr>
          <w:rFonts w:ascii="PT Astra Serif" w:hAnsi="PT Astra Serif"/>
          <w:sz w:val="28"/>
        </w:rPr>
        <w:t xml:space="preserve">1. Медицинским работникам </w:t>
      </w:r>
      <w:r w:rsidR="00446344">
        <w:rPr>
          <w:rFonts w:ascii="PT Astra Serif" w:hAnsi="PT Astra Serif"/>
          <w:sz w:val="28"/>
        </w:rPr>
        <w:t>муниципальных</w:t>
      </w:r>
      <w:r w:rsidRPr="00E43B4F">
        <w:rPr>
          <w:rFonts w:ascii="PT Astra Serif" w:hAnsi="PT Astra Serif"/>
          <w:sz w:val="28"/>
        </w:rPr>
        <w:t xml:space="preserve"> организаций </w:t>
      </w:r>
      <w:r w:rsidR="00527241">
        <w:rPr>
          <w:rFonts w:ascii="PT Astra Serif" w:hAnsi="PT Astra Serif"/>
          <w:sz w:val="28"/>
        </w:rPr>
        <w:t xml:space="preserve">муниципального образования </w:t>
      </w:r>
      <w:proofErr w:type="spellStart"/>
      <w:r w:rsidR="00446344">
        <w:rPr>
          <w:rFonts w:ascii="PT Astra Serif" w:hAnsi="PT Astra Serif"/>
          <w:sz w:val="28"/>
        </w:rPr>
        <w:t>Кимовск</w:t>
      </w:r>
      <w:r w:rsidR="00527241">
        <w:rPr>
          <w:rFonts w:ascii="PT Astra Serif" w:hAnsi="PT Astra Serif"/>
          <w:sz w:val="28"/>
        </w:rPr>
        <w:t>ий</w:t>
      </w:r>
      <w:proofErr w:type="spellEnd"/>
      <w:r w:rsidR="00446344">
        <w:rPr>
          <w:rFonts w:ascii="PT Astra Serif" w:hAnsi="PT Astra Serif"/>
          <w:sz w:val="28"/>
        </w:rPr>
        <w:t xml:space="preserve"> район</w:t>
      </w:r>
      <w:r w:rsidRPr="00E43B4F">
        <w:rPr>
          <w:rFonts w:ascii="PT Astra Serif" w:hAnsi="PT Astra Serif"/>
          <w:sz w:val="28"/>
        </w:rPr>
        <w:t>,  осуществляющих образовательную деятельность (далее – Организация)  в стаж работы, дающий право на установление надбавки к должностному окладу за продолжительность непрерывной работы на должностях медицинских и фармацевтических работников, засчитывается время непрерывной работы</w:t>
      </w:r>
      <w:r w:rsidR="00446344">
        <w:rPr>
          <w:rFonts w:ascii="PT Astra Serif" w:hAnsi="PT Astra Serif"/>
          <w:sz w:val="28"/>
        </w:rPr>
        <w:t>,</w:t>
      </w:r>
      <w:r w:rsidRPr="00E43B4F">
        <w:rPr>
          <w:rFonts w:ascii="PT Astra Serif" w:hAnsi="PT Astra Serif"/>
          <w:sz w:val="28"/>
        </w:rPr>
        <w:t xml:space="preserve"> как по основной работе, так и работе по совместительству в следующих должностях:</w:t>
      </w:r>
    </w:p>
    <w:p w:rsidR="002733AF" w:rsidRPr="00E43B4F" w:rsidRDefault="002733AF" w:rsidP="002733AF">
      <w:pPr>
        <w:widowControl w:val="0"/>
        <w:spacing w:after="0" w:line="240" w:lineRule="auto"/>
        <w:ind w:firstLine="709"/>
        <w:jc w:val="both"/>
        <w:rPr>
          <w:rFonts w:ascii="PT Astra Serif" w:hAnsi="PT Astra Serif"/>
        </w:rPr>
      </w:pPr>
      <w:r w:rsidRPr="00E43B4F">
        <w:rPr>
          <w:rFonts w:ascii="PT Astra Serif" w:hAnsi="PT Astra Serif"/>
          <w:sz w:val="28"/>
        </w:rPr>
        <w:t>старшие врачи станций (отделений) скорой медицинской помощи;</w:t>
      </w:r>
    </w:p>
    <w:p w:rsidR="002733AF" w:rsidRPr="00E43B4F" w:rsidRDefault="002733AF" w:rsidP="002733AF">
      <w:pPr>
        <w:widowControl w:val="0"/>
        <w:spacing w:after="0" w:line="240" w:lineRule="auto"/>
        <w:ind w:firstLine="709"/>
        <w:jc w:val="both"/>
        <w:rPr>
          <w:rFonts w:ascii="PT Astra Serif" w:hAnsi="PT Astra Serif"/>
        </w:rPr>
      </w:pPr>
      <w:r w:rsidRPr="00E43B4F">
        <w:rPr>
          <w:rFonts w:ascii="PT Astra Serif" w:hAnsi="PT Astra Serif"/>
          <w:sz w:val="28"/>
        </w:rPr>
        <w:t>врачи, средний и младший медицинский персонал выездных бригад станций (отделений) скорой медицинской помощи и выездных реанимационных гематологических бригад;</w:t>
      </w:r>
    </w:p>
    <w:p w:rsidR="002733AF" w:rsidRPr="00E43B4F" w:rsidRDefault="002733AF" w:rsidP="002733AF">
      <w:pPr>
        <w:widowControl w:val="0"/>
        <w:spacing w:after="0" w:line="240" w:lineRule="auto"/>
        <w:ind w:firstLine="709"/>
        <w:jc w:val="both"/>
        <w:rPr>
          <w:rFonts w:ascii="PT Astra Serif" w:hAnsi="PT Astra Serif"/>
        </w:rPr>
      </w:pPr>
      <w:r w:rsidRPr="00E43B4F">
        <w:rPr>
          <w:rFonts w:ascii="PT Astra Serif" w:hAnsi="PT Astra Serif"/>
          <w:sz w:val="28"/>
        </w:rPr>
        <w:t>врачи, средний и младший медицинский персонал выездных бригад отделений плановой и экстренной консультативной медицинской помощи;</w:t>
      </w:r>
    </w:p>
    <w:p w:rsidR="002733AF" w:rsidRPr="00E43B4F" w:rsidRDefault="002733AF" w:rsidP="002733AF">
      <w:pPr>
        <w:widowControl w:val="0"/>
        <w:spacing w:after="0" w:line="240" w:lineRule="auto"/>
        <w:ind w:firstLine="709"/>
        <w:jc w:val="both"/>
        <w:rPr>
          <w:rFonts w:ascii="PT Astra Serif" w:hAnsi="PT Astra Serif"/>
        </w:rPr>
      </w:pPr>
      <w:proofErr w:type="gramStart"/>
      <w:r w:rsidRPr="00E43B4F">
        <w:rPr>
          <w:rFonts w:ascii="PT Astra Serif" w:hAnsi="PT Astra Serif"/>
          <w:sz w:val="28"/>
        </w:rPr>
        <w:t>врачи-консультанты (врачи-специалисты), привлекаемые отделениями плановой и экстренной консультативной помощи (станциями санитарной авиации) на условиях часовой оплаты труда для оказания экстренной консультативной медицинской помощи, с учетом их стажа непрерывной работы в учреждениях здравоохранения на врачебных должностях всех наименований, в том числе по совместительству, за время выполнения указанной работы с учетом времени переезда;</w:t>
      </w:r>
      <w:proofErr w:type="gramEnd"/>
    </w:p>
    <w:p w:rsidR="002733AF" w:rsidRPr="00E43B4F" w:rsidRDefault="002733AF" w:rsidP="002733AF">
      <w:pPr>
        <w:widowControl w:val="0"/>
        <w:spacing w:after="0" w:line="240" w:lineRule="auto"/>
        <w:ind w:firstLine="709"/>
        <w:jc w:val="both"/>
        <w:rPr>
          <w:rFonts w:ascii="PT Astra Serif" w:hAnsi="PT Astra Serif"/>
        </w:rPr>
      </w:pPr>
      <w:proofErr w:type="gramStart"/>
      <w:r w:rsidRPr="00E43B4F">
        <w:rPr>
          <w:rFonts w:ascii="PT Astra Serif" w:hAnsi="PT Astra Serif"/>
          <w:sz w:val="28"/>
        </w:rPr>
        <w:t>врачи выездных бригад станций (отделений) скорой медицинской помощи, перешедшие на должности главного врача станции скорой медицинской помощи или его заместителя, заведующих отделениями, подстанциями скорой медицинской помощи, а также работники из числа среднего медицинского персонала выездных бригад станций (отделений) скорой медицинской помощи, перешедшие на должности фельдшера (медицинской сестры) по приему вызовов и передаче их выездным бригадам или старшего фельдшера подстанции скорой</w:t>
      </w:r>
      <w:proofErr w:type="gramEnd"/>
      <w:r w:rsidRPr="00E43B4F">
        <w:rPr>
          <w:rFonts w:ascii="PT Astra Serif" w:hAnsi="PT Astra Serif"/>
          <w:sz w:val="28"/>
        </w:rPr>
        <w:t xml:space="preserve"> медицинской помощи;</w:t>
      </w:r>
    </w:p>
    <w:p w:rsidR="002733AF" w:rsidRPr="00E43B4F" w:rsidRDefault="002733AF" w:rsidP="002733AF">
      <w:pPr>
        <w:widowControl w:val="0"/>
        <w:spacing w:after="0" w:line="240" w:lineRule="auto"/>
        <w:ind w:firstLine="709"/>
        <w:jc w:val="both"/>
        <w:rPr>
          <w:rFonts w:ascii="PT Astra Serif" w:hAnsi="PT Astra Serif"/>
        </w:rPr>
      </w:pPr>
      <w:r w:rsidRPr="00E43B4F">
        <w:rPr>
          <w:rFonts w:ascii="PT Astra Serif" w:hAnsi="PT Astra Serif"/>
          <w:sz w:val="28"/>
        </w:rPr>
        <w:t>врачи, средний и младший медицинский персонал хосписов и постоянно действующих передвижных медицинских отрядов в районах Крайнего Севера и приравненных к ним местностях;</w:t>
      </w:r>
    </w:p>
    <w:p w:rsidR="002733AF" w:rsidRPr="00E43B4F" w:rsidRDefault="002733AF" w:rsidP="002733AF">
      <w:pPr>
        <w:widowControl w:val="0"/>
        <w:spacing w:after="0" w:line="240" w:lineRule="auto"/>
        <w:ind w:firstLine="709"/>
        <w:jc w:val="both"/>
        <w:rPr>
          <w:rFonts w:ascii="PT Astra Serif" w:hAnsi="PT Astra Serif"/>
        </w:rPr>
      </w:pPr>
      <w:r w:rsidRPr="00E43B4F">
        <w:rPr>
          <w:rFonts w:ascii="PT Astra Serif" w:hAnsi="PT Astra Serif"/>
          <w:sz w:val="28"/>
        </w:rPr>
        <w:t xml:space="preserve">врачи, средний и младший медицинский персонал </w:t>
      </w:r>
      <w:proofErr w:type="spellStart"/>
      <w:r w:rsidRPr="00E43B4F">
        <w:rPr>
          <w:rFonts w:ascii="PT Astra Serif" w:hAnsi="PT Astra Serif"/>
          <w:sz w:val="28"/>
        </w:rPr>
        <w:t>противолепрозных</w:t>
      </w:r>
      <w:proofErr w:type="spellEnd"/>
      <w:r w:rsidRPr="00E43B4F">
        <w:rPr>
          <w:rFonts w:ascii="PT Astra Serif" w:hAnsi="PT Astra Serif"/>
          <w:sz w:val="28"/>
        </w:rPr>
        <w:t xml:space="preserve"> (</w:t>
      </w:r>
      <w:proofErr w:type="spellStart"/>
      <w:r w:rsidRPr="00E43B4F">
        <w:rPr>
          <w:rFonts w:ascii="PT Astra Serif" w:hAnsi="PT Astra Serif"/>
          <w:sz w:val="28"/>
        </w:rPr>
        <w:t>лепрозных</w:t>
      </w:r>
      <w:proofErr w:type="spellEnd"/>
      <w:r w:rsidRPr="00E43B4F">
        <w:rPr>
          <w:rFonts w:ascii="PT Astra Serif" w:hAnsi="PT Astra Serif"/>
          <w:sz w:val="28"/>
        </w:rPr>
        <w:t>) учреждений (подразделений);</w:t>
      </w:r>
    </w:p>
    <w:p w:rsidR="002733AF" w:rsidRPr="00E43B4F" w:rsidRDefault="002733AF" w:rsidP="002733AF">
      <w:pPr>
        <w:widowControl w:val="0"/>
        <w:spacing w:after="0" w:line="240" w:lineRule="auto"/>
        <w:ind w:firstLine="709"/>
        <w:jc w:val="both"/>
        <w:rPr>
          <w:rFonts w:ascii="PT Astra Serif" w:hAnsi="PT Astra Serif"/>
        </w:rPr>
      </w:pPr>
      <w:r w:rsidRPr="00E43B4F">
        <w:rPr>
          <w:rFonts w:ascii="PT Astra Serif" w:hAnsi="PT Astra Serif"/>
          <w:sz w:val="28"/>
        </w:rPr>
        <w:t>врачи, средний и младший медицинский персонал противочумных учреждений (подразделений);</w:t>
      </w:r>
    </w:p>
    <w:p w:rsidR="002733AF" w:rsidRPr="00E43B4F" w:rsidRDefault="002733AF" w:rsidP="002733AF">
      <w:pPr>
        <w:widowControl w:val="0"/>
        <w:spacing w:after="0" w:line="240" w:lineRule="auto"/>
        <w:ind w:firstLine="709"/>
        <w:jc w:val="both"/>
        <w:rPr>
          <w:rFonts w:ascii="PT Astra Serif" w:hAnsi="PT Astra Serif"/>
        </w:rPr>
      </w:pPr>
      <w:r w:rsidRPr="00E43B4F">
        <w:rPr>
          <w:rFonts w:ascii="PT Astra Serif" w:hAnsi="PT Astra Serif"/>
          <w:sz w:val="28"/>
        </w:rPr>
        <w:t>врачи и средний медицинский персонал расположенных в сельской местности: участковых больниц и амбулаторий, в том числе линейных; больниц, входящих в состав окружных медицинских центров; домов-интернатов всех типов;</w:t>
      </w:r>
    </w:p>
    <w:p w:rsidR="002733AF" w:rsidRPr="00E43B4F" w:rsidRDefault="002733AF" w:rsidP="002733AF">
      <w:pPr>
        <w:widowControl w:val="0"/>
        <w:spacing w:after="0" w:line="240" w:lineRule="auto"/>
        <w:ind w:firstLine="709"/>
        <w:jc w:val="both"/>
        <w:rPr>
          <w:rFonts w:ascii="PT Astra Serif" w:hAnsi="PT Astra Serif"/>
        </w:rPr>
      </w:pPr>
      <w:r w:rsidRPr="00E43B4F">
        <w:rPr>
          <w:rFonts w:ascii="PT Astra Serif" w:hAnsi="PT Astra Serif"/>
          <w:sz w:val="28"/>
        </w:rPr>
        <w:lastRenderedPageBreak/>
        <w:t>заведующие терапевтическими и педиатрическими отделениями поликлиник, а также участковые терапевты и педиатры, участковые медицинские сестры терапевтических и педиатрических территориальных участков;</w:t>
      </w:r>
    </w:p>
    <w:p w:rsidR="002733AF" w:rsidRPr="00E43B4F" w:rsidRDefault="002733AF" w:rsidP="002733AF">
      <w:pPr>
        <w:widowControl w:val="0"/>
        <w:spacing w:after="0" w:line="240" w:lineRule="auto"/>
        <w:ind w:firstLine="709"/>
        <w:jc w:val="both"/>
        <w:rPr>
          <w:rFonts w:ascii="PT Astra Serif" w:hAnsi="PT Astra Serif"/>
        </w:rPr>
      </w:pPr>
      <w:r w:rsidRPr="00E43B4F">
        <w:rPr>
          <w:rFonts w:ascii="PT Astra Serif" w:hAnsi="PT Astra Serif"/>
          <w:sz w:val="28"/>
        </w:rPr>
        <w:t>средний медицинский персонал фельдшерско-акушерских пунктов;</w:t>
      </w:r>
    </w:p>
    <w:p w:rsidR="002733AF" w:rsidRPr="00E43B4F" w:rsidRDefault="002733AF" w:rsidP="002733AF">
      <w:pPr>
        <w:widowControl w:val="0"/>
        <w:spacing w:after="0" w:line="240" w:lineRule="auto"/>
        <w:ind w:firstLine="709"/>
        <w:jc w:val="both"/>
        <w:rPr>
          <w:rFonts w:ascii="PT Astra Serif" w:hAnsi="PT Astra Serif"/>
        </w:rPr>
      </w:pPr>
      <w:r w:rsidRPr="00E43B4F">
        <w:rPr>
          <w:rFonts w:ascii="PT Astra Serif" w:hAnsi="PT Astra Serif"/>
          <w:sz w:val="28"/>
        </w:rPr>
        <w:t>фельдшеры, работающие на территориальных терапевтических и педиатрических участках в поликлиниках и поликлинических отделениях;</w:t>
      </w:r>
    </w:p>
    <w:p w:rsidR="002733AF" w:rsidRPr="00E43B4F" w:rsidRDefault="002733AF" w:rsidP="002733AF">
      <w:pPr>
        <w:widowControl w:val="0"/>
        <w:spacing w:after="0" w:line="240" w:lineRule="auto"/>
        <w:ind w:firstLine="709"/>
        <w:jc w:val="both"/>
        <w:rPr>
          <w:rFonts w:ascii="PT Astra Serif" w:hAnsi="PT Astra Serif"/>
        </w:rPr>
      </w:pPr>
      <w:r w:rsidRPr="00E43B4F">
        <w:rPr>
          <w:rFonts w:ascii="PT Astra Serif" w:hAnsi="PT Astra Serif"/>
          <w:sz w:val="28"/>
        </w:rPr>
        <w:t>врачи пунктов (отделений) медицинской помощи на дому;</w:t>
      </w:r>
    </w:p>
    <w:p w:rsidR="002733AF" w:rsidRPr="00E43B4F" w:rsidRDefault="002733AF" w:rsidP="002733AF">
      <w:pPr>
        <w:widowControl w:val="0"/>
        <w:spacing w:after="0" w:line="240" w:lineRule="auto"/>
        <w:ind w:firstLine="709"/>
        <w:jc w:val="both"/>
        <w:rPr>
          <w:rFonts w:ascii="PT Astra Serif" w:hAnsi="PT Astra Serif"/>
        </w:rPr>
      </w:pPr>
      <w:r w:rsidRPr="00E43B4F">
        <w:rPr>
          <w:rFonts w:ascii="PT Astra Serif" w:hAnsi="PT Astra Serif"/>
          <w:sz w:val="28"/>
        </w:rPr>
        <w:t>врачи общей практики (семейные врачи) и медицинские сестры врачей общей практики (семейных врачей);</w:t>
      </w:r>
    </w:p>
    <w:p w:rsidR="002733AF" w:rsidRPr="00E43B4F" w:rsidRDefault="002733AF" w:rsidP="002733AF">
      <w:pPr>
        <w:widowControl w:val="0"/>
        <w:spacing w:after="0" w:line="240" w:lineRule="auto"/>
        <w:ind w:firstLine="709"/>
        <w:jc w:val="both"/>
        <w:rPr>
          <w:rFonts w:ascii="PT Astra Serif" w:hAnsi="PT Astra Serif"/>
        </w:rPr>
      </w:pPr>
      <w:r w:rsidRPr="00E43B4F">
        <w:rPr>
          <w:rFonts w:ascii="PT Astra Serif" w:hAnsi="PT Astra Serif"/>
          <w:sz w:val="28"/>
        </w:rPr>
        <w:t>врачи, в том числе председатели и главные эксперты, врачебно-трудовых экспертных комиссий;</w:t>
      </w:r>
    </w:p>
    <w:p w:rsidR="002733AF" w:rsidRPr="00E43B4F" w:rsidRDefault="002733AF" w:rsidP="002733AF">
      <w:pPr>
        <w:widowControl w:val="0"/>
        <w:spacing w:after="0" w:line="240" w:lineRule="auto"/>
        <w:ind w:firstLine="709"/>
        <w:jc w:val="both"/>
        <w:rPr>
          <w:rFonts w:ascii="PT Astra Serif" w:hAnsi="PT Astra Serif"/>
        </w:rPr>
      </w:pPr>
      <w:r w:rsidRPr="00E43B4F">
        <w:rPr>
          <w:rFonts w:ascii="PT Astra Serif" w:hAnsi="PT Astra Serif"/>
          <w:sz w:val="28"/>
        </w:rPr>
        <w:t>врачи-фтизиатры, врачи-педиатры и средний медицинский персонал противотуберкулезных учреждений (подразделений), работающие на фтизиатрических участках по обслуживанию взрослого и детского населения;</w:t>
      </w:r>
    </w:p>
    <w:p w:rsidR="002733AF" w:rsidRPr="00E43B4F" w:rsidRDefault="002733AF" w:rsidP="002733AF">
      <w:pPr>
        <w:widowControl w:val="0"/>
        <w:spacing w:after="0" w:line="240" w:lineRule="auto"/>
        <w:ind w:firstLine="709"/>
        <w:jc w:val="both"/>
        <w:rPr>
          <w:rFonts w:ascii="PT Astra Serif" w:hAnsi="PT Astra Serif"/>
        </w:rPr>
      </w:pPr>
      <w:r w:rsidRPr="00E43B4F">
        <w:rPr>
          <w:rFonts w:ascii="PT Astra Serif" w:hAnsi="PT Astra Serif"/>
          <w:sz w:val="28"/>
        </w:rPr>
        <w:t>врачи, средний и младший медицинский персонал учреждений по борьбе с особо опасными инфекциями (подразделений);</w:t>
      </w:r>
    </w:p>
    <w:p w:rsidR="002733AF" w:rsidRPr="00E43B4F" w:rsidRDefault="002733AF" w:rsidP="002733AF">
      <w:pPr>
        <w:widowControl w:val="0"/>
        <w:spacing w:after="0" w:line="240" w:lineRule="auto"/>
        <w:ind w:firstLine="709"/>
        <w:jc w:val="both"/>
        <w:rPr>
          <w:rFonts w:ascii="PT Astra Serif" w:hAnsi="PT Astra Serif"/>
        </w:rPr>
      </w:pPr>
      <w:r w:rsidRPr="00E43B4F">
        <w:rPr>
          <w:rFonts w:ascii="PT Astra Serif" w:hAnsi="PT Astra Serif"/>
          <w:sz w:val="28"/>
        </w:rPr>
        <w:t>врачи, средний и младший медицинский персонал, в том числе врачи и провизоры - интерны, врачи и провизоры - стажеры, в учреждениях здравоохранения, образования, социальной защиты населения и государственного санитарно-эпидемиологического надзора, независимо от ведомственной принадлежности;</w:t>
      </w:r>
    </w:p>
    <w:p w:rsidR="002733AF" w:rsidRPr="00E43B4F" w:rsidRDefault="002733AF" w:rsidP="002733AF">
      <w:pPr>
        <w:widowControl w:val="0"/>
        <w:spacing w:after="0" w:line="240" w:lineRule="auto"/>
        <w:ind w:firstLine="709"/>
        <w:jc w:val="both"/>
        <w:rPr>
          <w:rFonts w:ascii="PT Astra Serif" w:hAnsi="PT Astra Serif"/>
        </w:rPr>
      </w:pPr>
      <w:r w:rsidRPr="00E43B4F">
        <w:rPr>
          <w:rFonts w:ascii="PT Astra Serif" w:hAnsi="PT Astra Serif"/>
          <w:sz w:val="28"/>
        </w:rPr>
        <w:t xml:space="preserve">врачи, средний и младший медицинский персонал </w:t>
      </w:r>
      <w:proofErr w:type="gramStart"/>
      <w:r w:rsidRPr="00E43B4F">
        <w:rPr>
          <w:rFonts w:ascii="PT Astra Serif" w:hAnsi="PT Astra Serif"/>
          <w:sz w:val="28"/>
        </w:rPr>
        <w:t>на</w:t>
      </w:r>
      <w:proofErr w:type="gramEnd"/>
      <w:r w:rsidRPr="00E43B4F">
        <w:rPr>
          <w:rFonts w:ascii="PT Astra Serif" w:hAnsi="PT Astra Serif"/>
          <w:sz w:val="28"/>
        </w:rPr>
        <w:t xml:space="preserve"> </w:t>
      </w:r>
      <w:proofErr w:type="gramStart"/>
      <w:r w:rsidRPr="00E43B4F">
        <w:rPr>
          <w:rFonts w:ascii="PT Astra Serif" w:hAnsi="PT Astra Serif"/>
          <w:sz w:val="28"/>
        </w:rPr>
        <w:t>врачебных</w:t>
      </w:r>
      <w:proofErr w:type="gramEnd"/>
      <w:r w:rsidRPr="00E43B4F">
        <w:rPr>
          <w:rFonts w:ascii="PT Astra Serif" w:hAnsi="PT Astra Serif"/>
          <w:sz w:val="28"/>
        </w:rPr>
        <w:t xml:space="preserve"> и фельдшерских здравпунктов, являющихся структурными подразделениями предприятий (учреждений и организаций) независимо от форм собственности.</w:t>
      </w:r>
    </w:p>
    <w:p w:rsidR="002733AF" w:rsidRPr="00E43B4F" w:rsidRDefault="002733AF" w:rsidP="002733AF">
      <w:pPr>
        <w:widowControl w:val="0"/>
        <w:spacing w:after="0" w:line="240" w:lineRule="auto"/>
        <w:ind w:firstLine="709"/>
        <w:jc w:val="both"/>
        <w:rPr>
          <w:rFonts w:ascii="PT Astra Serif" w:hAnsi="PT Astra Serif"/>
          <w:sz w:val="28"/>
        </w:rPr>
      </w:pPr>
      <w:r w:rsidRPr="00E43B4F">
        <w:rPr>
          <w:rFonts w:ascii="PT Astra Serif" w:hAnsi="PT Astra Serif"/>
          <w:sz w:val="28"/>
        </w:rPr>
        <w:t>2. В стаж работы, дающий право на установление надбавки к должностному окладу за продолжительность непрерывной работы на должностях медицинских и фармацевтических работников также засчитывается:</w:t>
      </w:r>
    </w:p>
    <w:p w:rsidR="002733AF" w:rsidRPr="00E43B4F" w:rsidRDefault="002733AF" w:rsidP="002733AF">
      <w:pPr>
        <w:spacing w:after="0" w:line="240" w:lineRule="auto"/>
        <w:ind w:firstLine="709"/>
        <w:jc w:val="both"/>
        <w:rPr>
          <w:rFonts w:ascii="PT Astra Serif" w:hAnsi="PT Astra Serif"/>
          <w:sz w:val="28"/>
        </w:rPr>
      </w:pPr>
      <w:r w:rsidRPr="00E43B4F">
        <w:rPr>
          <w:rFonts w:ascii="PT Astra Serif" w:hAnsi="PT Astra Serif"/>
          <w:sz w:val="28"/>
        </w:rPr>
        <w:t xml:space="preserve">время прохождения службы в Вооруженных Силах Российской Федерации согласно Федеральному закону от 27 мая 1998 года № 76-ФЗ </w:t>
      </w:r>
      <w:r w:rsidRPr="00E43B4F">
        <w:rPr>
          <w:rFonts w:ascii="PT Astra Serif" w:hAnsi="PT Astra Serif"/>
          <w:sz w:val="28"/>
        </w:rPr>
        <w:br/>
        <w:t>«О статусе военнослужащих»;</w:t>
      </w:r>
    </w:p>
    <w:p w:rsidR="002733AF" w:rsidRPr="00E43B4F" w:rsidRDefault="002733AF" w:rsidP="002733AF">
      <w:pPr>
        <w:spacing w:after="0" w:line="240" w:lineRule="auto"/>
        <w:ind w:firstLine="709"/>
        <w:jc w:val="both"/>
        <w:rPr>
          <w:rFonts w:ascii="PT Astra Serif" w:hAnsi="PT Astra Serif"/>
          <w:sz w:val="28"/>
        </w:rPr>
      </w:pPr>
      <w:proofErr w:type="gramStart"/>
      <w:r w:rsidRPr="00E43B4F">
        <w:rPr>
          <w:rFonts w:ascii="PT Astra Serif" w:hAnsi="PT Astra Serif"/>
          <w:sz w:val="28"/>
        </w:rPr>
        <w:t>время службы в Вооруженных Силах СССР, время нахождения на действительной военной службе (в органах внутренних дел) лиц офицерского состава (рядового и начальствующего состава органов внутренних дел), прапорщиков, мичманов и военнослужащих сверхсрочной службы, уволенных с действительной военной службы (из органов внутренних дел) по возрасту, болезни, сокращению штатов или ограниченному состоянию здоровья, если перерыв между днем увольнения с действительной военной службы (из</w:t>
      </w:r>
      <w:proofErr w:type="gramEnd"/>
      <w:r w:rsidRPr="00E43B4F">
        <w:rPr>
          <w:rFonts w:ascii="PT Astra Serif" w:hAnsi="PT Astra Serif"/>
          <w:sz w:val="28"/>
        </w:rPr>
        <w:t xml:space="preserve"> </w:t>
      </w:r>
      <w:proofErr w:type="gramStart"/>
      <w:r w:rsidRPr="00E43B4F">
        <w:rPr>
          <w:rFonts w:ascii="PT Astra Serif" w:hAnsi="PT Astra Serif"/>
          <w:sz w:val="28"/>
        </w:rPr>
        <w:t xml:space="preserve">органов внутренних дел) и днем поступления на работу в Организацию не превысил 1 года, ветеранам боевых действий на территории других государств, ветеранам, исполняющим обязанности военной службы в </w:t>
      </w:r>
      <w:r w:rsidRPr="00E43B4F">
        <w:rPr>
          <w:rFonts w:ascii="PT Astra Serif" w:hAnsi="PT Astra Serif"/>
          <w:sz w:val="28"/>
        </w:rPr>
        <w:lastRenderedPageBreak/>
        <w:t>условиях чрезвычайного положения и вооруженных конфликтов, и гражданам, общая продолжительность военной службы которых в льготном исчислении составляет 25 лет и более, - независимо от продолжительности перерыва;</w:t>
      </w:r>
      <w:proofErr w:type="gramEnd"/>
    </w:p>
    <w:p w:rsidR="002733AF" w:rsidRPr="00E43B4F" w:rsidRDefault="002733AF" w:rsidP="002733AF">
      <w:pPr>
        <w:widowControl w:val="0"/>
        <w:spacing w:after="0" w:line="240" w:lineRule="auto"/>
        <w:ind w:firstLine="709"/>
        <w:jc w:val="both"/>
        <w:rPr>
          <w:rFonts w:ascii="PT Astra Serif" w:hAnsi="PT Astra Serif"/>
          <w:sz w:val="28"/>
        </w:rPr>
      </w:pPr>
      <w:proofErr w:type="gramStart"/>
      <w:r w:rsidRPr="00E43B4F">
        <w:rPr>
          <w:rFonts w:ascii="PT Astra Serif" w:hAnsi="PT Astra Serif"/>
          <w:sz w:val="28"/>
        </w:rPr>
        <w:t>период приостановления действия трудового договора на время прохождения работником военной службы по мобилизации или заключения им контракта в соответствии с пунктом 7 статьи 38 Федерального закона от 28 марта 1998 года № 53-ФЗ «О воинской обязанности и военной службе» либо контракта о добровольном содействии в выполнении задач, возложенных на Вооруженные Силы Российской Федерации;</w:t>
      </w:r>
      <w:proofErr w:type="gramEnd"/>
    </w:p>
    <w:p w:rsidR="002733AF" w:rsidRPr="00E43B4F" w:rsidRDefault="002733AF" w:rsidP="002733AF">
      <w:pPr>
        <w:widowControl w:val="0"/>
        <w:spacing w:after="0" w:line="240" w:lineRule="auto"/>
        <w:ind w:firstLine="709"/>
        <w:jc w:val="both"/>
        <w:rPr>
          <w:rFonts w:ascii="PT Astra Serif" w:hAnsi="PT Astra Serif"/>
        </w:rPr>
      </w:pPr>
      <w:r w:rsidRPr="00E43B4F">
        <w:rPr>
          <w:rFonts w:ascii="PT Astra Serif" w:hAnsi="PT Astra Serif"/>
          <w:sz w:val="28"/>
        </w:rPr>
        <w:t>время обучения в клинической ординатуре по профилю «Лепра»;</w:t>
      </w:r>
    </w:p>
    <w:p w:rsidR="002733AF" w:rsidRPr="00E43B4F" w:rsidRDefault="002733AF" w:rsidP="002733AF">
      <w:pPr>
        <w:widowControl w:val="0"/>
        <w:spacing w:after="0" w:line="240" w:lineRule="auto"/>
        <w:ind w:firstLine="709"/>
        <w:jc w:val="both"/>
        <w:rPr>
          <w:rFonts w:ascii="PT Astra Serif" w:hAnsi="PT Astra Serif"/>
        </w:rPr>
      </w:pPr>
      <w:r w:rsidRPr="00E43B4F">
        <w:rPr>
          <w:rFonts w:ascii="PT Astra Serif" w:hAnsi="PT Astra Serif"/>
          <w:sz w:val="28"/>
        </w:rPr>
        <w:t>при условии, если нижеперечисленным периодам непосредственно предшествовала и за ними непосредственно следовала работа, дающая право на установление надбавки к должностному окладу за продолжительность непрерывной работы:</w:t>
      </w:r>
    </w:p>
    <w:p w:rsidR="002733AF" w:rsidRPr="00E43B4F" w:rsidRDefault="002733AF" w:rsidP="002733AF">
      <w:pPr>
        <w:widowControl w:val="0"/>
        <w:spacing w:after="0" w:line="240" w:lineRule="auto"/>
        <w:ind w:firstLine="709"/>
        <w:jc w:val="both"/>
        <w:rPr>
          <w:rFonts w:ascii="PT Astra Serif" w:hAnsi="PT Astra Serif"/>
        </w:rPr>
      </w:pPr>
      <w:r w:rsidRPr="00E43B4F">
        <w:rPr>
          <w:rFonts w:ascii="PT Astra Serif" w:hAnsi="PT Astra Serif"/>
          <w:sz w:val="28"/>
        </w:rPr>
        <w:t>время работы на выборных должностях в органах законодательной и исполнительной власти и профсоюзных органах;</w:t>
      </w:r>
    </w:p>
    <w:p w:rsidR="002733AF" w:rsidRPr="00E43B4F" w:rsidRDefault="002733AF" w:rsidP="002733AF">
      <w:pPr>
        <w:widowControl w:val="0"/>
        <w:spacing w:after="0" w:line="240" w:lineRule="auto"/>
        <w:ind w:firstLine="709"/>
        <w:jc w:val="both"/>
        <w:rPr>
          <w:rFonts w:ascii="PT Astra Serif" w:hAnsi="PT Astra Serif"/>
        </w:rPr>
      </w:pPr>
      <w:r w:rsidRPr="00E43B4F">
        <w:rPr>
          <w:rFonts w:ascii="PT Astra Serif" w:hAnsi="PT Astra Serif"/>
          <w:sz w:val="28"/>
        </w:rPr>
        <w:t>время, когда работник фактически не работал, но за ним сохранялось место работы (должность), а также время вынужденного прогула при незаконном увольнении или переводе на другую работу и последующем восстановлении на работе;</w:t>
      </w:r>
    </w:p>
    <w:p w:rsidR="002733AF" w:rsidRPr="00E43B4F" w:rsidRDefault="002733AF" w:rsidP="002733AF">
      <w:pPr>
        <w:widowControl w:val="0"/>
        <w:spacing w:after="0" w:line="240" w:lineRule="auto"/>
        <w:ind w:firstLine="709"/>
        <w:jc w:val="both"/>
        <w:rPr>
          <w:rFonts w:ascii="PT Astra Serif" w:hAnsi="PT Astra Serif"/>
        </w:rPr>
      </w:pPr>
      <w:r w:rsidRPr="00E43B4F">
        <w:rPr>
          <w:rFonts w:ascii="PT Astra Serif" w:hAnsi="PT Astra Serif"/>
          <w:sz w:val="28"/>
        </w:rPr>
        <w:t>время работы на должностях, указанных в пункте 1 настоящего Порядка, в учреждениях здравоохранения, образования и социальной защиты населения стран Содружества Независимых Государств (далее – СНГ), а также республик, входивших в состав СССР до 01.01.1992;</w:t>
      </w:r>
    </w:p>
    <w:p w:rsidR="002733AF" w:rsidRPr="00E43B4F" w:rsidRDefault="002733AF" w:rsidP="002733AF">
      <w:pPr>
        <w:widowControl w:val="0"/>
        <w:spacing w:after="0" w:line="240" w:lineRule="auto"/>
        <w:ind w:firstLine="709"/>
        <w:jc w:val="both"/>
        <w:rPr>
          <w:rFonts w:ascii="PT Astra Serif" w:hAnsi="PT Astra Serif"/>
        </w:rPr>
      </w:pPr>
      <w:r w:rsidRPr="00E43B4F">
        <w:rPr>
          <w:rFonts w:ascii="PT Astra Serif" w:hAnsi="PT Astra Serif"/>
          <w:sz w:val="28"/>
        </w:rPr>
        <w:t>время по уходу за ребенком до достижения им возраста трех лет;</w:t>
      </w:r>
    </w:p>
    <w:p w:rsidR="002733AF" w:rsidRPr="00E43B4F" w:rsidRDefault="002733AF" w:rsidP="002733AF">
      <w:pPr>
        <w:widowControl w:val="0"/>
        <w:spacing w:after="0" w:line="240" w:lineRule="auto"/>
        <w:ind w:firstLine="709"/>
        <w:jc w:val="both"/>
        <w:rPr>
          <w:rFonts w:ascii="PT Astra Serif" w:hAnsi="PT Astra Serif"/>
        </w:rPr>
      </w:pPr>
      <w:r w:rsidRPr="00E43B4F">
        <w:rPr>
          <w:rFonts w:ascii="PT Astra Serif" w:hAnsi="PT Astra Serif"/>
          <w:sz w:val="28"/>
        </w:rPr>
        <w:t>время пребывания в интернатуре на базе клинических кафедр высших медицинских образовательных организаций;</w:t>
      </w:r>
    </w:p>
    <w:p w:rsidR="002733AF" w:rsidRPr="00E43B4F" w:rsidRDefault="002733AF" w:rsidP="002733AF">
      <w:pPr>
        <w:widowControl w:val="0"/>
        <w:spacing w:after="0" w:line="240" w:lineRule="auto"/>
        <w:ind w:firstLine="709"/>
        <w:jc w:val="both"/>
        <w:rPr>
          <w:rFonts w:ascii="PT Astra Serif" w:hAnsi="PT Astra Serif"/>
        </w:rPr>
      </w:pPr>
      <w:r w:rsidRPr="00E43B4F">
        <w:rPr>
          <w:rFonts w:ascii="PT Astra Serif" w:hAnsi="PT Astra Serif"/>
          <w:sz w:val="28"/>
        </w:rPr>
        <w:t>время пребывания в клинической ординатуре, а также в аспирантуре и докторантуре по клиническим и фармацевтическим дисциплинам в высших учебных образовательных и научно-исследовательских организациях;</w:t>
      </w:r>
    </w:p>
    <w:p w:rsidR="002733AF" w:rsidRPr="00E43B4F" w:rsidRDefault="002733AF" w:rsidP="002733AF">
      <w:pPr>
        <w:widowControl w:val="0"/>
        <w:spacing w:after="0" w:line="240" w:lineRule="auto"/>
        <w:ind w:firstLine="709"/>
        <w:jc w:val="both"/>
        <w:rPr>
          <w:rFonts w:ascii="PT Astra Serif" w:hAnsi="PT Astra Serif"/>
        </w:rPr>
      </w:pPr>
      <w:r w:rsidRPr="00E43B4F">
        <w:rPr>
          <w:rFonts w:ascii="PT Astra Serif" w:hAnsi="PT Astra Serif"/>
          <w:sz w:val="28"/>
        </w:rPr>
        <w:t>время работы в централизованных бухгалтериях при органах и учреждениях здравоохранения при условии, если за ними непосредственно следовала работа в учреждениях здравоохранения, образования и социальной защиты населения на должностях, указанных в пункте 1 настоящего Порядка;</w:t>
      </w:r>
    </w:p>
    <w:p w:rsidR="002733AF" w:rsidRPr="00E43B4F" w:rsidRDefault="002733AF" w:rsidP="002733AF">
      <w:pPr>
        <w:widowControl w:val="0"/>
        <w:spacing w:after="0" w:line="240" w:lineRule="auto"/>
        <w:ind w:firstLine="709"/>
        <w:jc w:val="both"/>
        <w:rPr>
          <w:rFonts w:ascii="PT Astra Serif" w:hAnsi="PT Astra Serif"/>
        </w:rPr>
      </w:pPr>
      <w:proofErr w:type="gramStart"/>
      <w:r w:rsidRPr="00E43B4F">
        <w:rPr>
          <w:rFonts w:ascii="PT Astra Serif" w:hAnsi="PT Astra Serif"/>
          <w:sz w:val="28"/>
        </w:rPr>
        <w:t>время выполнения в учреждениях здравоохранения лечебно-диагностической работы, заведование отделениями и дополнительные дежурства, осуществляемые работниками государственных медицинских высших образовательных организаций, в том числе организаций дополнительного медицинского образования, и научных организаций клинического профиля;</w:t>
      </w:r>
      <w:proofErr w:type="gramEnd"/>
    </w:p>
    <w:p w:rsidR="002733AF" w:rsidRPr="00E43B4F" w:rsidRDefault="002733AF" w:rsidP="002733AF">
      <w:pPr>
        <w:widowControl w:val="0"/>
        <w:spacing w:after="0" w:line="240" w:lineRule="auto"/>
        <w:ind w:firstLine="709"/>
        <w:jc w:val="both"/>
        <w:rPr>
          <w:rFonts w:ascii="PT Astra Serif" w:hAnsi="PT Astra Serif"/>
        </w:rPr>
      </w:pPr>
      <w:r w:rsidRPr="00E43B4F">
        <w:rPr>
          <w:rFonts w:ascii="PT Astra Serif" w:hAnsi="PT Astra Serif"/>
          <w:sz w:val="28"/>
        </w:rPr>
        <w:t xml:space="preserve">время работы на должностях руководителей и врачей службы милосердия, медицинских сестер милосердия, в том числе старших и </w:t>
      </w:r>
      <w:r w:rsidRPr="00E43B4F">
        <w:rPr>
          <w:rFonts w:ascii="PT Astra Serif" w:hAnsi="PT Astra Serif"/>
          <w:sz w:val="28"/>
        </w:rPr>
        <w:lastRenderedPageBreak/>
        <w:t>младших, обще</w:t>
      </w:r>
      <w:proofErr w:type="gramStart"/>
      <w:r w:rsidRPr="00E43B4F">
        <w:rPr>
          <w:rFonts w:ascii="PT Astra Serif" w:hAnsi="PT Astra Serif"/>
          <w:sz w:val="28"/>
        </w:rPr>
        <w:t>ств Кр</w:t>
      </w:r>
      <w:proofErr w:type="gramEnd"/>
      <w:r w:rsidRPr="00E43B4F">
        <w:rPr>
          <w:rFonts w:ascii="PT Astra Serif" w:hAnsi="PT Astra Serif"/>
          <w:sz w:val="28"/>
        </w:rPr>
        <w:t>асного Креста и его организаций;</w:t>
      </w:r>
    </w:p>
    <w:p w:rsidR="002733AF" w:rsidRPr="00E43B4F" w:rsidRDefault="002733AF" w:rsidP="002733AF">
      <w:pPr>
        <w:widowControl w:val="0"/>
        <w:spacing w:after="0" w:line="240" w:lineRule="auto"/>
        <w:ind w:firstLine="709"/>
        <w:jc w:val="both"/>
        <w:rPr>
          <w:rFonts w:ascii="PT Astra Serif" w:hAnsi="PT Astra Serif"/>
        </w:rPr>
      </w:pPr>
      <w:proofErr w:type="gramStart"/>
      <w:r w:rsidRPr="00E43B4F">
        <w:rPr>
          <w:rFonts w:ascii="PT Astra Serif" w:hAnsi="PT Astra Serif"/>
          <w:sz w:val="28"/>
        </w:rPr>
        <w:t>время службы (работы) в военно-медицинских учреждениях (подразделениях) и на медицинских (фармацевтических) должностях в Вооруженных Силах СССР, СНГ и Российской Федерации, а также на медицинских (фармацевтических) должностях в учреждениях здравоохранения системы Комитета государственной безопасности (КГБ), Федеральной службы безопасности Российской Федерации (ФСБ России), Министерства внутренних дел Российской Федерации (МВД России), Министерства Российской Федерации по делам гражданской обороны, чрезвычайным ситуациям и ликвидации последствий</w:t>
      </w:r>
      <w:proofErr w:type="gramEnd"/>
      <w:r w:rsidRPr="00E43B4F">
        <w:rPr>
          <w:rFonts w:ascii="PT Astra Serif" w:hAnsi="PT Astra Serif"/>
          <w:sz w:val="28"/>
        </w:rPr>
        <w:t xml:space="preserve"> </w:t>
      </w:r>
      <w:proofErr w:type="gramStart"/>
      <w:r w:rsidRPr="00E43B4F">
        <w:rPr>
          <w:rFonts w:ascii="PT Astra Serif" w:hAnsi="PT Astra Serif"/>
          <w:sz w:val="28"/>
        </w:rPr>
        <w:t>стихийных бедствий (МЧС России), Федерального агентства правительственной связи и информации при Президенте Российской Федерации (ФАПСИ), Федеральной службы железнодорожных войск Российской Федерации (ФСЖВ России), Службы внешней разведки Российской Федерации (СВР России), Федеральной пограничной службы Российской Федерации (ФПС России), Федеральной налоговой службы Российской Федерации (ФНС России), Федеральной таможенной службы (ФТС России), Министерства юстиции Российской Федерации (Минюст России);</w:t>
      </w:r>
      <w:proofErr w:type="gramEnd"/>
    </w:p>
    <w:p w:rsidR="002733AF" w:rsidRPr="00E43B4F" w:rsidRDefault="002733AF" w:rsidP="002733AF">
      <w:pPr>
        <w:widowControl w:val="0"/>
        <w:spacing w:after="0" w:line="240" w:lineRule="auto"/>
        <w:ind w:firstLine="709"/>
        <w:jc w:val="both"/>
        <w:rPr>
          <w:rFonts w:ascii="PT Astra Serif" w:hAnsi="PT Astra Serif"/>
        </w:rPr>
      </w:pPr>
      <w:r w:rsidRPr="00E43B4F">
        <w:rPr>
          <w:rFonts w:ascii="PT Astra Serif" w:hAnsi="PT Astra Serif"/>
          <w:sz w:val="28"/>
        </w:rPr>
        <w:t>время работы в учреждениях здравоохранения, образования и социальной защиты населения в период учебы студентам медицинских высших и средних образовательных организаций независимо от продолжительности перерывов в работе, связанных с учебой, если за ней следовала работа на должностях медицинского и фармацевтического персонала в учреждениях здравоохранения, образования и социальной защиты населения;</w:t>
      </w:r>
    </w:p>
    <w:p w:rsidR="002733AF" w:rsidRPr="00E43B4F" w:rsidRDefault="002733AF" w:rsidP="002733AF">
      <w:pPr>
        <w:widowControl w:val="0"/>
        <w:spacing w:after="0" w:line="240" w:lineRule="auto"/>
        <w:ind w:firstLine="709"/>
        <w:jc w:val="both"/>
        <w:rPr>
          <w:rFonts w:ascii="PT Astra Serif" w:hAnsi="PT Astra Serif"/>
        </w:rPr>
      </w:pPr>
      <w:r w:rsidRPr="00E43B4F">
        <w:rPr>
          <w:rFonts w:ascii="PT Astra Serif" w:hAnsi="PT Astra Serif"/>
          <w:sz w:val="28"/>
        </w:rPr>
        <w:t xml:space="preserve">время непрерывной работы в приемниках-распределителях Министерства внутренних дел Российской Федерации (МВД России) для лиц, задержанных за бродяжничество и </w:t>
      </w:r>
      <w:proofErr w:type="gramStart"/>
      <w:r w:rsidRPr="00E43B4F">
        <w:rPr>
          <w:rFonts w:ascii="PT Astra Serif" w:hAnsi="PT Astra Serif"/>
          <w:sz w:val="28"/>
        </w:rPr>
        <w:t>попрошайничество</w:t>
      </w:r>
      <w:proofErr w:type="gramEnd"/>
      <w:r w:rsidRPr="00E43B4F">
        <w:rPr>
          <w:rFonts w:ascii="PT Astra Serif" w:hAnsi="PT Astra Serif"/>
          <w:sz w:val="28"/>
        </w:rPr>
        <w:t>.</w:t>
      </w:r>
    </w:p>
    <w:p w:rsidR="002733AF" w:rsidRPr="00E43B4F" w:rsidRDefault="002733AF" w:rsidP="002733AF">
      <w:pPr>
        <w:widowControl w:val="0"/>
        <w:spacing w:after="0" w:line="240" w:lineRule="auto"/>
        <w:ind w:firstLine="709"/>
        <w:jc w:val="both"/>
        <w:rPr>
          <w:rFonts w:ascii="PT Astra Serif" w:hAnsi="PT Astra Serif"/>
        </w:rPr>
      </w:pPr>
      <w:r w:rsidRPr="00E43B4F">
        <w:rPr>
          <w:rFonts w:ascii="PT Astra Serif" w:hAnsi="PT Astra Serif"/>
          <w:sz w:val="28"/>
        </w:rPr>
        <w:t>3. Стаж непрерывной работы сохраняется:</w:t>
      </w:r>
    </w:p>
    <w:p w:rsidR="002733AF" w:rsidRPr="00E43B4F" w:rsidRDefault="002733AF" w:rsidP="002733AF">
      <w:pPr>
        <w:widowControl w:val="0"/>
        <w:spacing w:after="0" w:line="240" w:lineRule="auto"/>
        <w:ind w:firstLine="709"/>
        <w:jc w:val="both"/>
        <w:rPr>
          <w:rFonts w:ascii="PT Astra Serif" w:hAnsi="PT Astra Serif"/>
        </w:rPr>
      </w:pPr>
      <w:r w:rsidRPr="00E43B4F">
        <w:rPr>
          <w:rFonts w:ascii="PT Astra Serif" w:hAnsi="PT Astra Serif"/>
          <w:sz w:val="28"/>
        </w:rPr>
        <w:t>при поступлении на работу на должности медицинского и фармацевтического персонала в учреждения здравоохранения, образования и социальной защиты населения, при отсутствии во время перерыва другой работы:</w:t>
      </w:r>
    </w:p>
    <w:p w:rsidR="002733AF" w:rsidRPr="00E43B4F" w:rsidRDefault="002733AF" w:rsidP="002733AF">
      <w:pPr>
        <w:widowControl w:val="0"/>
        <w:spacing w:after="0" w:line="240" w:lineRule="auto"/>
        <w:ind w:firstLine="709"/>
        <w:jc w:val="both"/>
        <w:rPr>
          <w:rFonts w:ascii="PT Astra Serif" w:hAnsi="PT Astra Serif"/>
        </w:rPr>
      </w:pPr>
      <w:r w:rsidRPr="00E43B4F">
        <w:rPr>
          <w:rFonts w:ascii="PT Astra Serif" w:hAnsi="PT Astra Serif"/>
          <w:sz w:val="28"/>
        </w:rPr>
        <w:t>не позднее одного месяца:</w:t>
      </w:r>
    </w:p>
    <w:p w:rsidR="002733AF" w:rsidRPr="00E43B4F" w:rsidRDefault="002733AF" w:rsidP="002733AF">
      <w:pPr>
        <w:widowControl w:val="0"/>
        <w:spacing w:after="0" w:line="240" w:lineRule="auto"/>
        <w:ind w:firstLine="709"/>
        <w:jc w:val="both"/>
        <w:rPr>
          <w:rFonts w:ascii="PT Astra Serif" w:hAnsi="PT Astra Serif"/>
        </w:rPr>
      </w:pPr>
      <w:r w:rsidRPr="00E43B4F">
        <w:rPr>
          <w:rFonts w:ascii="PT Astra Serif" w:hAnsi="PT Astra Serif"/>
          <w:sz w:val="28"/>
        </w:rPr>
        <w:t>со дня увольнения с должностей медицинского и фармацевтического персонала из учреждений здравоохранения, образования и социальной защиты населения;</w:t>
      </w:r>
    </w:p>
    <w:p w:rsidR="002733AF" w:rsidRPr="00E43B4F" w:rsidRDefault="002733AF" w:rsidP="002733AF">
      <w:pPr>
        <w:widowControl w:val="0"/>
        <w:spacing w:after="0" w:line="240" w:lineRule="auto"/>
        <w:ind w:firstLine="709"/>
        <w:jc w:val="both"/>
        <w:rPr>
          <w:rFonts w:ascii="PT Astra Serif" w:hAnsi="PT Astra Serif"/>
        </w:rPr>
      </w:pPr>
      <w:r w:rsidRPr="00E43B4F">
        <w:rPr>
          <w:rFonts w:ascii="PT Astra Serif" w:hAnsi="PT Astra Serif"/>
          <w:sz w:val="28"/>
        </w:rPr>
        <w:t>со дня увольнения с должностей научных или педагогических работников, которые непосредственно следовали за работой на должностях медицинского и фармацевтического персонала в учреждениях здравоохранения, образования, социальной защиты населения;</w:t>
      </w:r>
    </w:p>
    <w:p w:rsidR="002733AF" w:rsidRPr="00E43B4F" w:rsidRDefault="002733AF" w:rsidP="002733AF">
      <w:pPr>
        <w:widowControl w:val="0"/>
        <w:spacing w:after="0" w:line="240" w:lineRule="auto"/>
        <w:ind w:firstLine="709"/>
        <w:jc w:val="both"/>
        <w:rPr>
          <w:rFonts w:ascii="PT Astra Serif" w:hAnsi="PT Astra Serif"/>
        </w:rPr>
      </w:pPr>
      <w:r w:rsidRPr="00E43B4F">
        <w:rPr>
          <w:rFonts w:ascii="PT Astra Serif" w:hAnsi="PT Astra Serif"/>
          <w:sz w:val="28"/>
        </w:rPr>
        <w:t xml:space="preserve">со дня прекращения временной инвалидности или болезни, вызвавших увольнение из учреждений (подразделений) с должностей медицинского и фармацевтического персонала, указанных в пункте 1 настоящего Порядка, а </w:t>
      </w:r>
      <w:r w:rsidRPr="00E43B4F">
        <w:rPr>
          <w:rFonts w:ascii="PT Astra Serif" w:hAnsi="PT Astra Serif"/>
          <w:sz w:val="28"/>
        </w:rPr>
        <w:lastRenderedPageBreak/>
        <w:t>также в случае увольнения с должности, на которую работник был переведен на основании установления временной инвалидности или по болезни;</w:t>
      </w:r>
    </w:p>
    <w:p w:rsidR="002733AF" w:rsidRPr="00E43B4F" w:rsidRDefault="002733AF" w:rsidP="002733AF">
      <w:pPr>
        <w:widowControl w:val="0"/>
        <w:spacing w:after="0" w:line="240" w:lineRule="auto"/>
        <w:ind w:firstLine="709"/>
        <w:jc w:val="both"/>
        <w:rPr>
          <w:rFonts w:ascii="PT Astra Serif" w:hAnsi="PT Astra Serif"/>
        </w:rPr>
      </w:pPr>
      <w:r w:rsidRPr="00E43B4F">
        <w:rPr>
          <w:rFonts w:ascii="PT Astra Serif" w:hAnsi="PT Astra Serif"/>
          <w:sz w:val="28"/>
        </w:rPr>
        <w:t>со дня увольнения из органов управления здравоохранения, социальной защиты населения, органов Госсанэпиднадзора, Федерального и территориальных фондов обязательного медицинского страхования, медицинских страховых организаций обязательного медицинского страхования, Социального фонда России и его исполнительных органов, обще</w:t>
      </w:r>
      <w:proofErr w:type="gramStart"/>
      <w:r w:rsidRPr="00E43B4F">
        <w:rPr>
          <w:rFonts w:ascii="PT Astra Serif" w:hAnsi="PT Astra Serif"/>
          <w:sz w:val="28"/>
        </w:rPr>
        <w:t>ств Кр</w:t>
      </w:r>
      <w:proofErr w:type="gramEnd"/>
      <w:r w:rsidRPr="00E43B4F">
        <w:rPr>
          <w:rFonts w:ascii="PT Astra Serif" w:hAnsi="PT Astra Serif"/>
          <w:sz w:val="28"/>
        </w:rPr>
        <w:t>асного Креста, комитетов профсоюзов работников здравоохранения и с должностей доверенных врачей;</w:t>
      </w:r>
    </w:p>
    <w:p w:rsidR="002733AF" w:rsidRPr="00E43B4F" w:rsidRDefault="002733AF" w:rsidP="002733AF">
      <w:pPr>
        <w:widowControl w:val="0"/>
        <w:spacing w:after="0" w:line="240" w:lineRule="auto"/>
        <w:ind w:firstLine="709"/>
        <w:jc w:val="both"/>
        <w:rPr>
          <w:rFonts w:ascii="PT Astra Serif" w:hAnsi="PT Astra Serif"/>
        </w:rPr>
      </w:pPr>
      <w:r w:rsidRPr="00E43B4F">
        <w:rPr>
          <w:rFonts w:ascii="PT Astra Serif" w:hAnsi="PT Astra Serif"/>
          <w:sz w:val="28"/>
        </w:rPr>
        <w:t xml:space="preserve">со дня увольнения с должностей медицинского персонала дошкольных и общеобразовательных организаций, колхозно-совхозных профилакториев, </w:t>
      </w:r>
      <w:proofErr w:type="gramStart"/>
      <w:r w:rsidRPr="00E43B4F">
        <w:rPr>
          <w:rFonts w:ascii="PT Astra Serif" w:hAnsi="PT Astra Serif"/>
          <w:sz w:val="28"/>
        </w:rPr>
        <w:t>которая</w:t>
      </w:r>
      <w:proofErr w:type="gramEnd"/>
      <w:r w:rsidRPr="00E43B4F">
        <w:rPr>
          <w:rFonts w:ascii="PT Astra Serif" w:hAnsi="PT Astra Serif"/>
          <w:sz w:val="28"/>
        </w:rPr>
        <w:t xml:space="preserve"> непосредственно следовала за работой на должностях медицинского и фармацевтического персонала в учреждениях здравоохранения, образования и социальной защиты населения;</w:t>
      </w:r>
    </w:p>
    <w:p w:rsidR="002733AF" w:rsidRPr="00E43B4F" w:rsidRDefault="002733AF" w:rsidP="002733AF">
      <w:pPr>
        <w:widowControl w:val="0"/>
        <w:spacing w:after="0" w:line="240" w:lineRule="auto"/>
        <w:ind w:firstLine="709"/>
        <w:jc w:val="both"/>
        <w:rPr>
          <w:rFonts w:ascii="PT Astra Serif" w:hAnsi="PT Astra Serif"/>
        </w:rPr>
      </w:pPr>
      <w:r w:rsidRPr="00E43B4F">
        <w:rPr>
          <w:rFonts w:ascii="PT Astra Serif" w:hAnsi="PT Astra Serif"/>
          <w:sz w:val="28"/>
        </w:rPr>
        <w:t>со дня увольнения с должностей медицинского и фармацевтического персонала из предприятий и организаций (структурных подразделений) независимо от форм собственности, осуществляющих в установленном порядке функции учреждений здравоохранения, при условии, если указанным периодам работы непосредственно предшествовала работа на должностях медицинского и фармацевтического персонала в учреждениях здравоохранения, образования и социальной защиты населения;</w:t>
      </w:r>
    </w:p>
    <w:p w:rsidR="002733AF" w:rsidRPr="00E43B4F" w:rsidRDefault="002733AF" w:rsidP="002733AF">
      <w:pPr>
        <w:widowControl w:val="0"/>
        <w:spacing w:after="0" w:line="240" w:lineRule="auto"/>
        <w:ind w:firstLine="709"/>
        <w:jc w:val="both"/>
        <w:rPr>
          <w:rFonts w:ascii="PT Astra Serif" w:hAnsi="PT Astra Serif"/>
        </w:rPr>
      </w:pPr>
      <w:r w:rsidRPr="00E43B4F">
        <w:rPr>
          <w:rFonts w:ascii="PT Astra Serif" w:hAnsi="PT Astra Serif"/>
          <w:sz w:val="28"/>
        </w:rPr>
        <w:t xml:space="preserve">со дня увольнения с должностей медицинского персонала из приемника-распределителя Министерства внутренних дел Российской Федерации (МВД России) для лиц, задержанных за бродяжничество и </w:t>
      </w:r>
      <w:proofErr w:type="gramStart"/>
      <w:r w:rsidRPr="00E43B4F">
        <w:rPr>
          <w:rFonts w:ascii="PT Astra Serif" w:hAnsi="PT Astra Serif"/>
          <w:sz w:val="28"/>
        </w:rPr>
        <w:t>попрошайничество</w:t>
      </w:r>
      <w:proofErr w:type="gramEnd"/>
      <w:r w:rsidRPr="00E43B4F">
        <w:rPr>
          <w:rFonts w:ascii="PT Astra Serif" w:hAnsi="PT Astra Serif"/>
          <w:sz w:val="28"/>
        </w:rPr>
        <w:t>;</w:t>
      </w:r>
    </w:p>
    <w:p w:rsidR="002733AF" w:rsidRPr="00E43B4F" w:rsidRDefault="002733AF" w:rsidP="002733AF">
      <w:pPr>
        <w:widowControl w:val="0"/>
        <w:spacing w:after="0" w:line="240" w:lineRule="auto"/>
        <w:ind w:firstLine="709"/>
        <w:jc w:val="both"/>
        <w:rPr>
          <w:rFonts w:ascii="PT Astra Serif" w:hAnsi="PT Astra Serif"/>
        </w:rPr>
      </w:pPr>
      <w:r w:rsidRPr="00E43B4F">
        <w:rPr>
          <w:rFonts w:ascii="PT Astra Serif" w:hAnsi="PT Astra Serif"/>
          <w:sz w:val="28"/>
        </w:rPr>
        <w:t>не позднее двух месяцев:</w:t>
      </w:r>
    </w:p>
    <w:p w:rsidR="002733AF" w:rsidRPr="00E43B4F" w:rsidRDefault="002733AF" w:rsidP="002733AF">
      <w:pPr>
        <w:widowControl w:val="0"/>
        <w:spacing w:after="0" w:line="240" w:lineRule="auto"/>
        <w:ind w:firstLine="709"/>
        <w:jc w:val="both"/>
        <w:rPr>
          <w:rFonts w:ascii="PT Astra Serif" w:hAnsi="PT Astra Serif"/>
        </w:rPr>
      </w:pPr>
      <w:r w:rsidRPr="00E43B4F">
        <w:rPr>
          <w:rFonts w:ascii="PT Astra Serif" w:hAnsi="PT Astra Serif"/>
          <w:sz w:val="28"/>
        </w:rPr>
        <w:t>со дня увольнения с должностей медицинского и фармацевтического персонала из учреждений здравоохранения, образования и социальной защиты населения после окончания обусловленного трудовым договором срока работы в районах Крайнего Севера и местностях, приравненных к районам Крайнего Севера;</w:t>
      </w:r>
    </w:p>
    <w:p w:rsidR="002733AF" w:rsidRPr="00E43B4F" w:rsidRDefault="002733AF" w:rsidP="002733AF">
      <w:pPr>
        <w:widowControl w:val="0"/>
        <w:spacing w:after="0" w:line="240" w:lineRule="auto"/>
        <w:ind w:firstLine="709"/>
        <w:jc w:val="both"/>
        <w:rPr>
          <w:rFonts w:ascii="PT Astra Serif" w:hAnsi="PT Astra Serif"/>
        </w:rPr>
      </w:pPr>
      <w:r w:rsidRPr="00E43B4F">
        <w:rPr>
          <w:rFonts w:ascii="PT Astra Serif" w:hAnsi="PT Astra Serif"/>
          <w:sz w:val="28"/>
        </w:rPr>
        <w:t>после завершения работы в учреждениях Российской Федерации за границей или в международных организациях, если работе за границей непосредственно предшествовала работа в учреждениях и на должностях, указанных в пункте 1 настоящего Порядка.</w:t>
      </w:r>
    </w:p>
    <w:p w:rsidR="002733AF" w:rsidRPr="00E43B4F" w:rsidRDefault="002733AF" w:rsidP="002733AF">
      <w:pPr>
        <w:widowControl w:val="0"/>
        <w:spacing w:after="0" w:line="240" w:lineRule="auto"/>
        <w:ind w:firstLine="709"/>
        <w:jc w:val="both"/>
        <w:rPr>
          <w:rFonts w:ascii="PT Astra Serif" w:hAnsi="PT Astra Serif"/>
        </w:rPr>
      </w:pPr>
      <w:r w:rsidRPr="00E43B4F">
        <w:rPr>
          <w:rFonts w:ascii="PT Astra Serif" w:hAnsi="PT Astra Serif"/>
          <w:sz w:val="28"/>
        </w:rPr>
        <w:t>Время переезда к месту жительства и нахождения в отпуске, не использованном за время работы за границей, в указанный двухмесячный срок не включается;</w:t>
      </w:r>
    </w:p>
    <w:p w:rsidR="002733AF" w:rsidRPr="00E43B4F" w:rsidRDefault="002733AF" w:rsidP="002733AF">
      <w:pPr>
        <w:widowControl w:val="0"/>
        <w:spacing w:after="0" w:line="240" w:lineRule="auto"/>
        <w:ind w:firstLine="709"/>
        <w:jc w:val="both"/>
        <w:rPr>
          <w:rFonts w:ascii="PT Astra Serif" w:hAnsi="PT Astra Serif"/>
        </w:rPr>
      </w:pPr>
      <w:r w:rsidRPr="00E43B4F">
        <w:rPr>
          <w:rFonts w:ascii="PT Astra Serif" w:hAnsi="PT Astra Serif"/>
          <w:sz w:val="28"/>
        </w:rPr>
        <w:t>не позднее трех месяцев:</w:t>
      </w:r>
    </w:p>
    <w:p w:rsidR="002733AF" w:rsidRPr="00E43B4F" w:rsidRDefault="002733AF" w:rsidP="002733AF">
      <w:pPr>
        <w:widowControl w:val="0"/>
        <w:spacing w:after="0" w:line="240" w:lineRule="auto"/>
        <w:ind w:firstLine="709"/>
        <w:jc w:val="both"/>
        <w:rPr>
          <w:rFonts w:ascii="PT Astra Serif" w:hAnsi="PT Astra Serif"/>
        </w:rPr>
      </w:pPr>
      <w:r w:rsidRPr="00E43B4F">
        <w:rPr>
          <w:rFonts w:ascii="PT Astra Serif" w:hAnsi="PT Astra Serif"/>
          <w:sz w:val="28"/>
        </w:rPr>
        <w:t>со дня окончания медицинских высших или средних профессиональных образовательных организаций, аспирантуры, докторантуры, клинической ординатуры и интернатуры;</w:t>
      </w:r>
    </w:p>
    <w:p w:rsidR="002733AF" w:rsidRPr="00E43B4F" w:rsidRDefault="002733AF" w:rsidP="002733AF">
      <w:pPr>
        <w:widowControl w:val="0"/>
        <w:spacing w:after="0" w:line="240" w:lineRule="auto"/>
        <w:ind w:firstLine="709"/>
        <w:jc w:val="both"/>
        <w:rPr>
          <w:rFonts w:ascii="PT Astra Serif" w:hAnsi="PT Astra Serif"/>
        </w:rPr>
      </w:pPr>
      <w:r w:rsidRPr="00E43B4F">
        <w:rPr>
          <w:rFonts w:ascii="PT Astra Serif" w:hAnsi="PT Astra Serif"/>
          <w:sz w:val="28"/>
        </w:rPr>
        <w:t xml:space="preserve">со дня увольнения с работы с должностей медицинского и фармацевтического персонала в связи с ликвидацией учреждений </w:t>
      </w:r>
      <w:r w:rsidRPr="00E43B4F">
        <w:rPr>
          <w:rFonts w:ascii="PT Astra Serif" w:hAnsi="PT Astra Serif"/>
          <w:sz w:val="28"/>
        </w:rPr>
        <w:lastRenderedPageBreak/>
        <w:t>здравоохранения, образования и социальной защиты населения (подразделения), сокращением штатов;</w:t>
      </w:r>
    </w:p>
    <w:p w:rsidR="002733AF" w:rsidRPr="00E43B4F" w:rsidRDefault="002733AF" w:rsidP="002733AF">
      <w:pPr>
        <w:widowControl w:val="0"/>
        <w:spacing w:after="0" w:line="240" w:lineRule="auto"/>
        <w:ind w:firstLine="709"/>
        <w:jc w:val="both"/>
        <w:rPr>
          <w:rFonts w:ascii="PT Astra Serif" w:hAnsi="PT Astra Serif"/>
        </w:rPr>
      </w:pPr>
      <w:proofErr w:type="gramStart"/>
      <w:r w:rsidRPr="00E43B4F">
        <w:rPr>
          <w:rFonts w:ascii="PT Astra Serif" w:hAnsi="PT Astra Serif"/>
          <w:sz w:val="28"/>
        </w:rPr>
        <w:t>со дня увольнения с работы (службы) в военно-медицинских учреждениях (подразделениях) и с медицинских (фармацевтических) должностей в Вооруженных Силах СССР, СНГ и Российской Федерации, а также с медицинских (фармацевтических) должностей в учреждениях здравоохранения системы Комитета государственной безопасности (КГБ), Федеральной службы безопасности Российской Федерации (ФСБ России), Министерства внутренних дел Российской Федерации (МВД России), Министерства Российской Федерации по делам гражданской обороны, чрезвычайным ситуациям</w:t>
      </w:r>
      <w:proofErr w:type="gramEnd"/>
      <w:r w:rsidRPr="00E43B4F">
        <w:rPr>
          <w:rFonts w:ascii="PT Astra Serif" w:hAnsi="PT Astra Serif"/>
          <w:sz w:val="28"/>
        </w:rPr>
        <w:t xml:space="preserve"> </w:t>
      </w:r>
      <w:proofErr w:type="gramStart"/>
      <w:r w:rsidRPr="00E43B4F">
        <w:rPr>
          <w:rFonts w:ascii="PT Astra Serif" w:hAnsi="PT Astra Serif"/>
          <w:sz w:val="28"/>
        </w:rPr>
        <w:t>и ликвидации последствий стихийных бедствий (МЧС России), Федерального агентства правительственной связи и информации при Президенте Российской Федерации (ФАПСИ), Федеральной службы железнодорожных войск Российской Федерации (ФСЖВ России), Службы внешней разведки Российской Федерации (СВР России), Федеральной пограничной службы Российской Федерации (ФПС России), Федеральной службы налоговой полиции Российской Федерации (ФСНП России), Государственного таможенного комитета (ГТК России), Министерства юстиции Российской Федерации (Минюст России);</w:t>
      </w:r>
      <w:proofErr w:type="gramEnd"/>
    </w:p>
    <w:p w:rsidR="002733AF" w:rsidRPr="00E43B4F" w:rsidRDefault="002733AF" w:rsidP="002733AF">
      <w:pPr>
        <w:widowControl w:val="0"/>
        <w:spacing w:after="0" w:line="240" w:lineRule="auto"/>
        <w:ind w:firstLine="709"/>
        <w:jc w:val="both"/>
        <w:rPr>
          <w:rFonts w:ascii="PT Astra Serif" w:hAnsi="PT Astra Serif"/>
        </w:rPr>
      </w:pPr>
      <w:r w:rsidRPr="00E43B4F">
        <w:rPr>
          <w:rFonts w:ascii="PT Astra Serif" w:hAnsi="PT Astra Serif"/>
          <w:sz w:val="28"/>
        </w:rPr>
        <w:t>не позднее шести месяцев со дня увольнения с работы на должностях медицинского и фармацевтического персонала в связи с ликвидацией учреждения (подразделения), сокращением штатов в районах Крайнего Севера и местностях, приравненных к районам Крайнего Севера;</w:t>
      </w:r>
    </w:p>
    <w:p w:rsidR="002733AF" w:rsidRPr="00E43B4F" w:rsidRDefault="002733AF" w:rsidP="002733AF">
      <w:pPr>
        <w:widowControl w:val="0"/>
        <w:spacing w:after="0" w:line="240" w:lineRule="auto"/>
        <w:ind w:firstLine="709"/>
        <w:jc w:val="both"/>
        <w:rPr>
          <w:rFonts w:ascii="PT Astra Serif" w:hAnsi="PT Astra Serif"/>
        </w:rPr>
      </w:pPr>
      <w:r w:rsidRPr="00E43B4F">
        <w:rPr>
          <w:rFonts w:ascii="PT Astra Serif" w:hAnsi="PT Astra Serif"/>
          <w:sz w:val="28"/>
        </w:rPr>
        <w:t>не позднее одного года со дня увольнения с военной службы, не считая времени переезда, если службе непосредственно предшествовала работа на должностях, указанных в пункте 1 настоящего Порядка;</w:t>
      </w:r>
    </w:p>
    <w:p w:rsidR="002733AF" w:rsidRPr="00E43B4F" w:rsidRDefault="002733AF" w:rsidP="002733AF">
      <w:pPr>
        <w:widowControl w:val="0"/>
        <w:spacing w:after="0" w:line="240" w:lineRule="auto"/>
        <w:ind w:firstLine="709"/>
        <w:jc w:val="both"/>
        <w:rPr>
          <w:rFonts w:ascii="PT Astra Serif" w:hAnsi="PT Astra Serif"/>
        </w:rPr>
      </w:pPr>
      <w:r w:rsidRPr="00E43B4F">
        <w:rPr>
          <w:rFonts w:ascii="PT Astra Serif" w:hAnsi="PT Astra Serif"/>
          <w:sz w:val="28"/>
        </w:rPr>
        <w:t>стаж непрерывной работы сохраняется независимо от продолжительности перерыва в работе и наличия во время перерыва другой работы при условии, если перерыву непосредственно предшествовала работа на должностях, указанных в пункте 1 настоящего Порядка:</w:t>
      </w:r>
    </w:p>
    <w:p w:rsidR="002733AF" w:rsidRPr="00E43B4F" w:rsidRDefault="002733AF" w:rsidP="002733AF">
      <w:pPr>
        <w:widowControl w:val="0"/>
        <w:spacing w:after="0" w:line="240" w:lineRule="auto"/>
        <w:ind w:firstLine="709"/>
        <w:jc w:val="both"/>
        <w:rPr>
          <w:rFonts w:ascii="PT Astra Serif" w:hAnsi="PT Astra Serif"/>
        </w:rPr>
      </w:pPr>
      <w:proofErr w:type="gramStart"/>
      <w:r w:rsidRPr="00E43B4F">
        <w:rPr>
          <w:rFonts w:ascii="PT Astra Serif" w:hAnsi="PT Astra Serif"/>
          <w:sz w:val="28"/>
        </w:rPr>
        <w:t>эвакуируемым</w:t>
      </w:r>
      <w:proofErr w:type="gramEnd"/>
      <w:r w:rsidRPr="00E43B4F">
        <w:rPr>
          <w:rFonts w:ascii="PT Astra Serif" w:hAnsi="PT Astra Serif"/>
          <w:sz w:val="28"/>
        </w:rPr>
        <w:t xml:space="preserve"> или выезжающим в добровольном порядке из зон радиоактивного загрязнения;</w:t>
      </w:r>
    </w:p>
    <w:p w:rsidR="002733AF" w:rsidRPr="00E43B4F" w:rsidRDefault="002733AF" w:rsidP="002733AF">
      <w:pPr>
        <w:widowControl w:val="0"/>
        <w:spacing w:after="0" w:line="240" w:lineRule="auto"/>
        <w:ind w:firstLine="709"/>
        <w:jc w:val="both"/>
        <w:rPr>
          <w:rFonts w:ascii="PT Astra Serif" w:hAnsi="PT Astra Serif"/>
        </w:rPr>
      </w:pPr>
      <w:r w:rsidRPr="00E43B4F">
        <w:rPr>
          <w:rFonts w:ascii="PT Astra Serif" w:hAnsi="PT Astra Serif"/>
          <w:sz w:val="28"/>
        </w:rPr>
        <w:t>зарегистрированным на бирже труда как безработным; получающим стипендию в период профессиональной подготовки (переподготовки) по направлению органов службы занятости; принимающим участие в оплачиваемых общественных работах с учетом времени, необходимого для переезда по направлению службы занятости в другую местность;</w:t>
      </w:r>
    </w:p>
    <w:p w:rsidR="002733AF" w:rsidRPr="00E43B4F" w:rsidRDefault="002733AF" w:rsidP="002733AF">
      <w:pPr>
        <w:widowControl w:val="0"/>
        <w:spacing w:after="0" w:line="240" w:lineRule="auto"/>
        <w:ind w:firstLine="709"/>
        <w:jc w:val="both"/>
        <w:rPr>
          <w:rFonts w:ascii="PT Astra Serif" w:hAnsi="PT Astra Serif"/>
          <w:sz w:val="28"/>
        </w:rPr>
      </w:pPr>
      <w:proofErr w:type="gramStart"/>
      <w:r w:rsidRPr="00E43B4F">
        <w:rPr>
          <w:rFonts w:ascii="PT Astra Serif" w:hAnsi="PT Astra Serif"/>
          <w:sz w:val="28"/>
        </w:rPr>
        <w:t>покинувшим постоянное место жительства и работу в связи с осложнением межнациональных отношений;</w:t>
      </w:r>
      <w:proofErr w:type="gramEnd"/>
    </w:p>
    <w:p w:rsidR="002733AF" w:rsidRPr="00E43B4F" w:rsidRDefault="002733AF" w:rsidP="002733AF">
      <w:pPr>
        <w:widowControl w:val="0"/>
        <w:spacing w:after="0" w:line="240" w:lineRule="auto"/>
        <w:ind w:firstLine="709"/>
        <w:jc w:val="both"/>
        <w:rPr>
          <w:rFonts w:ascii="PT Astra Serif" w:hAnsi="PT Astra Serif"/>
        </w:rPr>
      </w:pPr>
      <w:r w:rsidRPr="00E43B4F">
        <w:rPr>
          <w:rFonts w:ascii="PT Astra Serif" w:hAnsi="PT Astra Serif"/>
          <w:sz w:val="28"/>
        </w:rPr>
        <w:t>пенсионерам, вышедшим на страховую пенсию по старости с работы на должностях медицинского и фармацевтического персонала из учреждения здравоохранения, образования или социальной защиты населения (по старости, по инвалидности, за выслугу лет и другим основаниям);</w:t>
      </w:r>
    </w:p>
    <w:p w:rsidR="002733AF" w:rsidRPr="00E43B4F" w:rsidRDefault="002733AF" w:rsidP="002733AF">
      <w:pPr>
        <w:widowControl w:val="0"/>
        <w:spacing w:after="0" w:line="240" w:lineRule="auto"/>
        <w:ind w:firstLine="709"/>
        <w:jc w:val="both"/>
        <w:rPr>
          <w:rFonts w:ascii="PT Astra Serif" w:hAnsi="PT Astra Serif"/>
        </w:rPr>
      </w:pPr>
      <w:proofErr w:type="gramStart"/>
      <w:r w:rsidRPr="00E43B4F">
        <w:rPr>
          <w:rFonts w:ascii="PT Astra Serif" w:hAnsi="PT Astra Serif"/>
          <w:sz w:val="28"/>
        </w:rPr>
        <w:t xml:space="preserve">женам (мужьям) военнослужащих (лиц рядового и начальствующего </w:t>
      </w:r>
      <w:r w:rsidRPr="00E43B4F">
        <w:rPr>
          <w:rFonts w:ascii="PT Astra Serif" w:hAnsi="PT Astra Serif"/>
          <w:sz w:val="28"/>
        </w:rPr>
        <w:lastRenderedPageBreak/>
        <w:t>состава органов внутренних дел), увольняющимся с работы по собственному желанию из учреждений (подразделений) здравоохранения, образования или социальной защиты населения, должностей, указанных в пункте 1 настоящего Порядка, в связи с переводом мужа (жены) военнослужащего (лиц рядового, начальствующего состава органов внутренних дел) в другую местность или переездом мужа (жены) в связи с увольнением с военной</w:t>
      </w:r>
      <w:proofErr w:type="gramEnd"/>
      <w:r w:rsidRPr="00E43B4F">
        <w:rPr>
          <w:rFonts w:ascii="PT Astra Serif" w:hAnsi="PT Astra Serif"/>
          <w:sz w:val="28"/>
        </w:rPr>
        <w:t xml:space="preserve"> службы и из органов внутренних дел;</w:t>
      </w:r>
    </w:p>
    <w:p w:rsidR="002733AF" w:rsidRPr="00E43B4F" w:rsidRDefault="002733AF" w:rsidP="002733AF">
      <w:pPr>
        <w:widowControl w:val="0"/>
        <w:spacing w:after="0" w:line="240" w:lineRule="auto"/>
        <w:ind w:firstLine="709"/>
        <w:jc w:val="both"/>
        <w:rPr>
          <w:rFonts w:ascii="PT Astra Serif" w:hAnsi="PT Astra Serif"/>
        </w:rPr>
      </w:pPr>
      <w:r w:rsidRPr="00E43B4F">
        <w:rPr>
          <w:rFonts w:ascii="PT Astra Serif" w:hAnsi="PT Astra Serif"/>
          <w:sz w:val="28"/>
        </w:rPr>
        <w:t xml:space="preserve">занятым на сезонных </w:t>
      </w:r>
      <w:proofErr w:type="gramStart"/>
      <w:r w:rsidRPr="00E43B4F">
        <w:rPr>
          <w:rFonts w:ascii="PT Astra Serif" w:hAnsi="PT Astra Serif"/>
          <w:sz w:val="28"/>
        </w:rPr>
        <w:t>работах</w:t>
      </w:r>
      <w:proofErr w:type="gramEnd"/>
      <w:r w:rsidRPr="00E43B4F">
        <w:rPr>
          <w:rFonts w:ascii="PT Astra Serif" w:hAnsi="PT Astra Serif"/>
          <w:sz w:val="28"/>
        </w:rPr>
        <w:t xml:space="preserve"> на должностях медицинского и фармацевтического персонала в учреждениях здравоохранения, образования и социальной защиты населения;</w:t>
      </w:r>
    </w:p>
    <w:p w:rsidR="002733AF" w:rsidRPr="00E43B4F" w:rsidRDefault="002733AF" w:rsidP="002733AF">
      <w:pPr>
        <w:widowControl w:val="0"/>
        <w:spacing w:after="0" w:line="240" w:lineRule="auto"/>
        <w:ind w:firstLine="709"/>
        <w:jc w:val="both"/>
        <w:rPr>
          <w:rFonts w:ascii="PT Astra Serif" w:hAnsi="PT Astra Serif"/>
        </w:rPr>
      </w:pPr>
      <w:r w:rsidRPr="00E43B4F">
        <w:rPr>
          <w:rFonts w:ascii="PT Astra Serif" w:hAnsi="PT Astra Serif"/>
          <w:sz w:val="28"/>
        </w:rPr>
        <w:t>стаж непрерывной работы сохраняется также в случаях:</w:t>
      </w:r>
    </w:p>
    <w:p w:rsidR="002733AF" w:rsidRPr="00E43B4F" w:rsidRDefault="002733AF" w:rsidP="002733AF">
      <w:pPr>
        <w:widowControl w:val="0"/>
        <w:spacing w:after="0" w:line="240" w:lineRule="auto"/>
        <w:ind w:firstLine="709"/>
        <w:jc w:val="both"/>
        <w:rPr>
          <w:rFonts w:ascii="PT Astra Serif" w:hAnsi="PT Astra Serif"/>
        </w:rPr>
      </w:pPr>
      <w:r w:rsidRPr="00E43B4F">
        <w:rPr>
          <w:rFonts w:ascii="PT Astra Serif" w:hAnsi="PT Astra Serif"/>
          <w:sz w:val="28"/>
        </w:rPr>
        <w:t>расторжения трудового договора в связи с уходом за ребенком в возрасте до 14 лет или ребенком-инвалидом в возрасте до 16 лет, при поступлении на работу до достижения ребенком указанного возраста;</w:t>
      </w:r>
    </w:p>
    <w:p w:rsidR="002733AF" w:rsidRPr="00E43B4F" w:rsidRDefault="002733AF" w:rsidP="002733AF">
      <w:pPr>
        <w:widowControl w:val="0"/>
        <w:spacing w:after="0" w:line="240" w:lineRule="auto"/>
        <w:ind w:firstLine="709"/>
        <w:jc w:val="both"/>
        <w:rPr>
          <w:rFonts w:ascii="PT Astra Serif" w:hAnsi="PT Astra Serif"/>
          <w:i/>
          <w:color w:val="CC00CC"/>
          <w:sz w:val="28"/>
        </w:rPr>
      </w:pPr>
      <w:r w:rsidRPr="00E43B4F">
        <w:rPr>
          <w:rFonts w:ascii="PT Astra Serif" w:hAnsi="PT Astra Serif"/>
          <w:sz w:val="28"/>
        </w:rPr>
        <w:t>работы в организациях системы здравоохранения (кафедрах высших учебных заведениях, научно-исследовательских учреждениях и др.), не входящих в номенклатуру учреждений здравоохранения, в период обучения в медицинских высших и средних образовательных организациях и обучения на подготовительных отделениях в медицинских образовательных организациях;</w:t>
      </w:r>
      <w:r w:rsidRPr="00E43B4F">
        <w:rPr>
          <w:rFonts w:ascii="PT Astra Serif" w:hAnsi="PT Astra Serif"/>
          <w:i/>
          <w:color w:val="CC00CC"/>
          <w:sz w:val="28"/>
        </w:rPr>
        <w:t xml:space="preserve"> </w:t>
      </w:r>
    </w:p>
    <w:p w:rsidR="002733AF" w:rsidRPr="00E43B4F" w:rsidRDefault="002733AF" w:rsidP="002733AF">
      <w:pPr>
        <w:widowControl w:val="0"/>
        <w:spacing w:after="0" w:line="240" w:lineRule="auto"/>
        <w:ind w:firstLine="709"/>
        <w:jc w:val="both"/>
        <w:rPr>
          <w:rFonts w:ascii="PT Astra Serif" w:hAnsi="PT Astra Serif"/>
          <w:sz w:val="28"/>
        </w:rPr>
      </w:pPr>
      <w:r w:rsidRPr="00E43B4F">
        <w:rPr>
          <w:rFonts w:ascii="PT Astra Serif" w:hAnsi="PT Astra Serif"/>
          <w:sz w:val="28"/>
        </w:rPr>
        <w:t>приостановления действия трудового договора на время прохождения работником военной службы по мобилизации или заключения им контракта в соответствии с пунктом 7 статьи 38 Федерального закона от 28.03.1998 № 53-ФЗ «О воинской обязанности и военной службе» либо контракта о добровольном содействии в выполнении задач, возложенных на Вооруженные Силы Российской Федерации;</w:t>
      </w:r>
    </w:p>
    <w:p w:rsidR="002733AF" w:rsidRPr="00E43B4F" w:rsidRDefault="002733AF" w:rsidP="002733AF">
      <w:pPr>
        <w:widowControl w:val="0"/>
        <w:spacing w:after="0" w:line="240" w:lineRule="auto"/>
        <w:ind w:firstLine="709"/>
        <w:jc w:val="both"/>
        <w:rPr>
          <w:rFonts w:ascii="PT Astra Serif" w:hAnsi="PT Astra Serif"/>
        </w:rPr>
      </w:pPr>
      <w:r w:rsidRPr="00E43B4F">
        <w:rPr>
          <w:rFonts w:ascii="PT Astra Serif" w:hAnsi="PT Astra Serif"/>
          <w:sz w:val="28"/>
        </w:rPr>
        <w:t>отбывания исправительно-трудовых работ по месту работы на должностях медицинского и фармацевтического персонала в учреждениях здравоохранения, образования или социальной защиты населения. Надбавки за время отбывания наказания не выплачиваются.</w:t>
      </w:r>
    </w:p>
    <w:p w:rsidR="002733AF" w:rsidRPr="00E43B4F" w:rsidRDefault="002733AF" w:rsidP="002733AF">
      <w:pPr>
        <w:widowControl w:val="0"/>
        <w:spacing w:after="0" w:line="240" w:lineRule="auto"/>
        <w:ind w:firstLine="709"/>
        <w:jc w:val="both"/>
        <w:rPr>
          <w:rFonts w:ascii="PT Astra Serif" w:hAnsi="PT Astra Serif"/>
          <w:sz w:val="28"/>
        </w:rPr>
      </w:pPr>
      <w:r w:rsidRPr="00E43B4F">
        <w:rPr>
          <w:rFonts w:ascii="PT Astra Serif" w:hAnsi="PT Astra Serif"/>
          <w:sz w:val="28"/>
        </w:rPr>
        <w:t>4. Перерывы в работе, предусмотренные абзацами 3 - 20 пункта 3, в стаж непрерывной работы, дающий право для установления надбавки к должностному окладу, не включаются.</w:t>
      </w:r>
    </w:p>
    <w:p w:rsidR="002733AF" w:rsidRPr="00E43B4F" w:rsidRDefault="002733AF" w:rsidP="002733AF">
      <w:pPr>
        <w:widowControl w:val="0"/>
        <w:spacing w:after="0" w:line="240" w:lineRule="auto"/>
        <w:ind w:firstLine="709"/>
        <w:jc w:val="both"/>
        <w:rPr>
          <w:rFonts w:ascii="PT Astra Serif" w:hAnsi="PT Astra Serif"/>
        </w:rPr>
      </w:pPr>
      <w:r w:rsidRPr="00E43B4F">
        <w:rPr>
          <w:rFonts w:ascii="PT Astra Serif" w:hAnsi="PT Astra Serif"/>
          <w:sz w:val="28"/>
        </w:rPr>
        <w:t>5. Периоды, засчитываемые в стаж работы медицинских работников Организаций для установления надбавки к должностному окладу за продолжительность непрерывной работы на должностях медицинского и фармацевтического персонала в учреждениях здравоохранения, образования или социальной защиты населения устанавливаются в календарном исчислении и суммируются.</w:t>
      </w:r>
    </w:p>
    <w:p w:rsidR="002733AF" w:rsidRPr="00E43B4F" w:rsidRDefault="002733AF" w:rsidP="002733AF">
      <w:pPr>
        <w:widowControl w:val="0"/>
        <w:spacing w:after="0" w:line="240" w:lineRule="auto"/>
        <w:ind w:firstLine="709"/>
        <w:jc w:val="both"/>
        <w:rPr>
          <w:rFonts w:ascii="PT Astra Serif" w:hAnsi="PT Astra Serif"/>
        </w:rPr>
      </w:pPr>
      <w:r w:rsidRPr="00E43B4F">
        <w:rPr>
          <w:rFonts w:ascii="PT Astra Serif" w:hAnsi="PT Astra Serif"/>
          <w:sz w:val="28"/>
        </w:rPr>
        <w:t>Документами для определения указанного стажа являются трудовая книжка и (или) сведения о трудовой деятельности в соответствии со статьей 66.1 Трудового кодекса, военный билет, а также иные документы, подтверждающие периоды работы (службы).</w:t>
      </w:r>
    </w:p>
    <w:p w:rsidR="002733AF" w:rsidRPr="00E43B4F" w:rsidRDefault="002733AF" w:rsidP="002733AF">
      <w:pPr>
        <w:widowControl w:val="0"/>
        <w:spacing w:after="0" w:line="240" w:lineRule="auto"/>
        <w:ind w:firstLine="709"/>
        <w:jc w:val="both"/>
        <w:rPr>
          <w:rFonts w:ascii="PT Astra Serif" w:hAnsi="PT Astra Serif"/>
          <w:sz w:val="28"/>
        </w:rPr>
      </w:pPr>
    </w:p>
    <w:p w:rsidR="002733AF" w:rsidRPr="00E43B4F" w:rsidRDefault="002733AF" w:rsidP="002733AF">
      <w:pPr>
        <w:widowControl w:val="0"/>
        <w:spacing w:after="0" w:line="240" w:lineRule="auto"/>
        <w:ind w:firstLine="709"/>
        <w:jc w:val="both"/>
        <w:rPr>
          <w:rFonts w:ascii="PT Astra Serif" w:hAnsi="PT Astra Serif"/>
          <w:sz w:val="28"/>
        </w:rPr>
      </w:pPr>
    </w:p>
    <w:p w:rsidR="002733AF" w:rsidRPr="00E43B4F" w:rsidRDefault="002733AF" w:rsidP="002733AF">
      <w:pPr>
        <w:widowControl w:val="0"/>
        <w:spacing w:after="0" w:line="240" w:lineRule="auto"/>
        <w:ind w:firstLine="709"/>
        <w:jc w:val="both"/>
        <w:rPr>
          <w:rFonts w:ascii="PT Astra Serif" w:hAnsi="PT Astra Serif"/>
          <w:sz w:val="28"/>
        </w:rPr>
      </w:pPr>
    </w:p>
    <w:tbl>
      <w:tblPr>
        <w:tblW w:w="0" w:type="auto"/>
        <w:tblLayout w:type="fixed"/>
        <w:tblLook w:val="04A0"/>
      </w:tblPr>
      <w:tblGrid>
        <w:gridCol w:w="4538"/>
        <w:gridCol w:w="4926"/>
      </w:tblGrid>
      <w:tr w:rsidR="002733AF" w:rsidRPr="00E43B4F" w:rsidTr="005D3CAB">
        <w:trPr>
          <w:trHeight w:val="1084"/>
        </w:trPr>
        <w:tc>
          <w:tcPr>
            <w:tcW w:w="4538" w:type="dxa"/>
            <w:shd w:val="clear" w:color="auto" w:fill="auto"/>
            <w:tcMar>
              <w:top w:w="0" w:type="dxa"/>
              <w:left w:w="108" w:type="dxa"/>
              <w:bottom w:w="0" w:type="dxa"/>
              <w:right w:w="108" w:type="dxa"/>
            </w:tcMar>
          </w:tcPr>
          <w:p w:rsidR="002733AF" w:rsidRPr="00E43B4F" w:rsidRDefault="002733AF" w:rsidP="002733AF">
            <w:pPr>
              <w:tabs>
                <w:tab w:val="left" w:pos="1276"/>
              </w:tabs>
              <w:spacing w:after="0" w:line="240" w:lineRule="auto"/>
              <w:rPr>
                <w:rFonts w:ascii="PT Astra Serif" w:hAnsi="PT Astra Serif"/>
                <w:sz w:val="28"/>
              </w:rPr>
            </w:pPr>
          </w:p>
        </w:tc>
        <w:tc>
          <w:tcPr>
            <w:tcW w:w="4926" w:type="dxa"/>
            <w:shd w:val="clear" w:color="auto" w:fill="auto"/>
            <w:tcMar>
              <w:top w:w="0" w:type="dxa"/>
              <w:left w:w="108" w:type="dxa"/>
              <w:bottom w:w="0" w:type="dxa"/>
              <w:right w:w="108" w:type="dxa"/>
            </w:tcMar>
          </w:tcPr>
          <w:p w:rsidR="002733AF" w:rsidRPr="00E43B4F" w:rsidRDefault="002733AF" w:rsidP="002733AF">
            <w:pPr>
              <w:tabs>
                <w:tab w:val="left" w:pos="1276"/>
              </w:tabs>
              <w:spacing w:after="0" w:line="240" w:lineRule="auto"/>
              <w:jc w:val="center"/>
              <w:rPr>
                <w:rFonts w:ascii="PT Astra Serif" w:hAnsi="PT Astra Serif"/>
              </w:rPr>
            </w:pPr>
            <w:r w:rsidRPr="00E43B4F">
              <w:rPr>
                <w:rFonts w:ascii="PT Astra Serif" w:hAnsi="PT Astra Serif"/>
                <w:sz w:val="28"/>
              </w:rPr>
              <w:t>Приложение № 13</w:t>
            </w:r>
          </w:p>
          <w:p w:rsidR="002733AF" w:rsidRPr="00E43B4F" w:rsidRDefault="002733AF" w:rsidP="002733AF">
            <w:pPr>
              <w:tabs>
                <w:tab w:val="left" w:pos="1276"/>
              </w:tabs>
              <w:spacing w:after="0" w:line="240" w:lineRule="auto"/>
              <w:jc w:val="center"/>
              <w:rPr>
                <w:rFonts w:ascii="PT Astra Serif" w:hAnsi="PT Astra Serif"/>
              </w:rPr>
            </w:pPr>
            <w:r w:rsidRPr="00E43B4F">
              <w:rPr>
                <w:rFonts w:ascii="PT Astra Serif" w:hAnsi="PT Astra Serif"/>
                <w:sz w:val="28"/>
              </w:rPr>
              <w:t>к Положению об условиях оплаты труда работников государственных организаций Тульской области, осуществляющих образовательную деятельность</w:t>
            </w:r>
          </w:p>
        </w:tc>
      </w:tr>
    </w:tbl>
    <w:p w:rsidR="002733AF" w:rsidRPr="00E43B4F" w:rsidRDefault="002733AF" w:rsidP="002733AF">
      <w:pPr>
        <w:tabs>
          <w:tab w:val="left" w:pos="1276"/>
        </w:tabs>
        <w:spacing w:after="0" w:line="240" w:lineRule="auto"/>
        <w:jc w:val="center"/>
        <w:rPr>
          <w:rFonts w:ascii="PT Astra Serif" w:hAnsi="PT Astra Serif"/>
          <w:sz w:val="28"/>
        </w:rPr>
      </w:pPr>
    </w:p>
    <w:p w:rsidR="002733AF" w:rsidRPr="00E43B4F" w:rsidRDefault="002733AF" w:rsidP="002733AF">
      <w:pPr>
        <w:tabs>
          <w:tab w:val="left" w:pos="1276"/>
        </w:tabs>
        <w:spacing w:after="0" w:line="240" w:lineRule="auto"/>
        <w:jc w:val="center"/>
        <w:rPr>
          <w:rFonts w:ascii="PT Astra Serif" w:hAnsi="PT Astra Serif"/>
        </w:rPr>
      </w:pPr>
      <w:r w:rsidRPr="00E43B4F">
        <w:rPr>
          <w:rFonts w:ascii="PT Astra Serif" w:hAnsi="PT Astra Serif"/>
          <w:b/>
          <w:sz w:val="28"/>
        </w:rPr>
        <w:t xml:space="preserve">Порядок установления надбавки к должностному окладу медицинским работникам </w:t>
      </w:r>
      <w:r w:rsidR="008C74B7">
        <w:rPr>
          <w:rFonts w:ascii="PT Astra Serif" w:hAnsi="PT Astra Serif"/>
          <w:b/>
          <w:sz w:val="28"/>
        </w:rPr>
        <w:t>муниципальных</w:t>
      </w:r>
      <w:r w:rsidRPr="00E43B4F">
        <w:rPr>
          <w:rFonts w:ascii="PT Astra Serif" w:hAnsi="PT Astra Serif"/>
          <w:b/>
          <w:sz w:val="28"/>
        </w:rPr>
        <w:t xml:space="preserve"> организаций </w:t>
      </w:r>
      <w:r w:rsidR="00527241">
        <w:rPr>
          <w:rFonts w:ascii="PT Astra Serif" w:hAnsi="PT Astra Serif"/>
          <w:b/>
          <w:sz w:val="28"/>
        </w:rPr>
        <w:t xml:space="preserve">муниципального образования </w:t>
      </w:r>
      <w:proofErr w:type="spellStart"/>
      <w:r w:rsidR="008C47CF">
        <w:rPr>
          <w:rFonts w:ascii="PT Astra Serif" w:hAnsi="PT Astra Serif"/>
          <w:b/>
          <w:sz w:val="28"/>
        </w:rPr>
        <w:t>Кимовск</w:t>
      </w:r>
      <w:r w:rsidR="00527241">
        <w:rPr>
          <w:rFonts w:ascii="PT Astra Serif" w:hAnsi="PT Astra Serif"/>
          <w:b/>
          <w:sz w:val="28"/>
        </w:rPr>
        <w:t>ий</w:t>
      </w:r>
      <w:proofErr w:type="spellEnd"/>
      <w:r w:rsidR="008C47CF">
        <w:rPr>
          <w:rFonts w:ascii="PT Astra Serif" w:hAnsi="PT Astra Serif"/>
          <w:b/>
          <w:sz w:val="28"/>
        </w:rPr>
        <w:t xml:space="preserve"> район</w:t>
      </w:r>
      <w:r w:rsidRPr="00E43B4F">
        <w:rPr>
          <w:rFonts w:ascii="PT Astra Serif" w:hAnsi="PT Astra Serif"/>
          <w:b/>
          <w:sz w:val="28"/>
        </w:rPr>
        <w:t>,  осуществляющих образовательную деятельность</w:t>
      </w:r>
      <w:r w:rsidRPr="00E43B4F">
        <w:rPr>
          <w:rFonts w:ascii="PT Astra Serif" w:hAnsi="PT Astra Serif"/>
          <w:sz w:val="28"/>
        </w:rPr>
        <w:t xml:space="preserve">, </w:t>
      </w:r>
      <w:r w:rsidRPr="00E43B4F">
        <w:rPr>
          <w:rFonts w:ascii="PT Astra Serif" w:hAnsi="PT Astra Serif"/>
          <w:b/>
          <w:sz w:val="28"/>
        </w:rPr>
        <w:t>за продолжительность непрерывной работы на должностях медицинских и фармацевтических работников</w:t>
      </w:r>
    </w:p>
    <w:p w:rsidR="002733AF" w:rsidRPr="00E43B4F" w:rsidRDefault="002733AF" w:rsidP="002733AF">
      <w:pPr>
        <w:widowControl w:val="0"/>
        <w:tabs>
          <w:tab w:val="left" w:pos="1276"/>
        </w:tabs>
        <w:spacing w:after="0" w:line="240" w:lineRule="auto"/>
        <w:ind w:firstLine="567"/>
        <w:jc w:val="center"/>
        <w:rPr>
          <w:rFonts w:ascii="PT Astra Serif" w:hAnsi="PT Astra Serif"/>
          <w:sz w:val="28"/>
        </w:rPr>
      </w:pPr>
    </w:p>
    <w:p w:rsidR="002733AF" w:rsidRPr="00E43B4F" w:rsidRDefault="002733AF" w:rsidP="002733AF">
      <w:pPr>
        <w:widowControl w:val="0"/>
        <w:tabs>
          <w:tab w:val="left" w:pos="1276"/>
        </w:tabs>
        <w:spacing w:after="0" w:line="240" w:lineRule="auto"/>
        <w:ind w:firstLine="709"/>
        <w:jc w:val="both"/>
        <w:rPr>
          <w:rFonts w:ascii="PT Astra Serif" w:hAnsi="PT Astra Serif"/>
        </w:rPr>
      </w:pPr>
      <w:r w:rsidRPr="00E43B4F">
        <w:rPr>
          <w:rFonts w:ascii="PT Astra Serif" w:hAnsi="PT Astra Serif"/>
          <w:sz w:val="28"/>
        </w:rPr>
        <w:t xml:space="preserve">1. Надбавка за продолжительность непрерывной работы на должностях медицинских и фармацевтических работников (далее – надбавка) устанавливается по основной занимаемой должности в процентах к должностному окладу и выплачивается одновременно с заработной платой. </w:t>
      </w:r>
    </w:p>
    <w:p w:rsidR="002733AF" w:rsidRPr="00E43B4F" w:rsidRDefault="002733AF" w:rsidP="002733AF">
      <w:pPr>
        <w:widowControl w:val="0"/>
        <w:tabs>
          <w:tab w:val="left" w:pos="1276"/>
        </w:tabs>
        <w:spacing w:after="0" w:line="240" w:lineRule="auto"/>
        <w:ind w:firstLine="709"/>
        <w:jc w:val="both"/>
        <w:rPr>
          <w:rFonts w:ascii="PT Astra Serif" w:hAnsi="PT Astra Serif"/>
        </w:rPr>
      </w:pPr>
      <w:r w:rsidRPr="00E43B4F">
        <w:rPr>
          <w:rFonts w:ascii="PT Astra Serif" w:hAnsi="PT Astra Serif"/>
          <w:sz w:val="28"/>
        </w:rPr>
        <w:t>2. Надбавка учитывается во всех случаях исчисления среднего заработка.</w:t>
      </w:r>
    </w:p>
    <w:p w:rsidR="002733AF" w:rsidRPr="00E43B4F" w:rsidRDefault="002733AF" w:rsidP="002733AF">
      <w:pPr>
        <w:widowControl w:val="0"/>
        <w:tabs>
          <w:tab w:val="left" w:pos="1276"/>
        </w:tabs>
        <w:spacing w:after="0" w:line="240" w:lineRule="auto"/>
        <w:ind w:firstLine="709"/>
        <w:jc w:val="both"/>
        <w:rPr>
          <w:rFonts w:ascii="PT Astra Serif" w:hAnsi="PT Astra Serif"/>
        </w:rPr>
      </w:pPr>
      <w:r w:rsidRPr="00E43B4F">
        <w:rPr>
          <w:rFonts w:ascii="PT Astra Serif" w:hAnsi="PT Astra Serif"/>
          <w:sz w:val="28"/>
        </w:rPr>
        <w:t xml:space="preserve">3. </w:t>
      </w:r>
      <w:proofErr w:type="gramStart"/>
      <w:r w:rsidRPr="00E43B4F">
        <w:rPr>
          <w:rFonts w:ascii="PT Astra Serif" w:hAnsi="PT Astra Serif"/>
          <w:sz w:val="28"/>
        </w:rPr>
        <w:t xml:space="preserve">Право на назначение или изменение размера надбавки за продолжительность непрерывной работы на должностях медицинских и фармацевтических работников устанавливается по основной занимаемой должности в процентах к должностному возникает со дня достижения соответствующего стажа непрерывной работы, если документы находятся в </w:t>
      </w:r>
      <w:r w:rsidR="008C47CF">
        <w:rPr>
          <w:rFonts w:ascii="PT Astra Serif" w:hAnsi="PT Astra Serif"/>
          <w:sz w:val="28"/>
        </w:rPr>
        <w:t>муниципальных</w:t>
      </w:r>
      <w:r w:rsidRPr="00E43B4F">
        <w:rPr>
          <w:rFonts w:ascii="PT Astra Serif" w:hAnsi="PT Astra Serif"/>
          <w:sz w:val="28"/>
        </w:rPr>
        <w:t xml:space="preserve"> организациях </w:t>
      </w:r>
      <w:r w:rsidR="00527241">
        <w:rPr>
          <w:rFonts w:ascii="PT Astra Serif" w:hAnsi="PT Astra Serif"/>
          <w:sz w:val="28"/>
        </w:rPr>
        <w:t xml:space="preserve">муниципального образования </w:t>
      </w:r>
      <w:proofErr w:type="spellStart"/>
      <w:r w:rsidR="008C47CF">
        <w:rPr>
          <w:rFonts w:ascii="PT Astra Serif" w:hAnsi="PT Astra Serif"/>
          <w:sz w:val="28"/>
        </w:rPr>
        <w:t>Кимовск</w:t>
      </w:r>
      <w:r w:rsidR="00527241">
        <w:rPr>
          <w:rFonts w:ascii="PT Astra Serif" w:hAnsi="PT Astra Serif"/>
          <w:sz w:val="28"/>
        </w:rPr>
        <w:t>ий</w:t>
      </w:r>
      <w:proofErr w:type="spellEnd"/>
      <w:r w:rsidR="008C47CF">
        <w:rPr>
          <w:rFonts w:ascii="PT Astra Serif" w:hAnsi="PT Astra Serif"/>
          <w:sz w:val="28"/>
        </w:rPr>
        <w:t xml:space="preserve"> район</w:t>
      </w:r>
      <w:r w:rsidRPr="00E43B4F">
        <w:rPr>
          <w:rFonts w:ascii="PT Astra Serif" w:hAnsi="PT Astra Serif"/>
          <w:sz w:val="28"/>
        </w:rPr>
        <w:t>,  осуществляющих образовательную деятельность (далее – Организация), или со дня предоставления документа о стаже непрерывной работы, дающем право</w:t>
      </w:r>
      <w:proofErr w:type="gramEnd"/>
      <w:r w:rsidRPr="00E43B4F">
        <w:rPr>
          <w:rFonts w:ascii="PT Astra Serif" w:hAnsi="PT Astra Serif"/>
          <w:sz w:val="28"/>
        </w:rPr>
        <w:t xml:space="preserve"> на надбавку.</w:t>
      </w:r>
    </w:p>
    <w:p w:rsidR="002733AF" w:rsidRPr="00E43B4F" w:rsidRDefault="002733AF" w:rsidP="002733AF">
      <w:pPr>
        <w:widowControl w:val="0"/>
        <w:tabs>
          <w:tab w:val="left" w:pos="1276"/>
        </w:tabs>
        <w:spacing w:after="0" w:line="240" w:lineRule="auto"/>
        <w:ind w:firstLine="709"/>
        <w:jc w:val="both"/>
        <w:rPr>
          <w:rFonts w:ascii="PT Astra Serif" w:hAnsi="PT Astra Serif"/>
        </w:rPr>
      </w:pPr>
      <w:r w:rsidRPr="00E43B4F">
        <w:rPr>
          <w:rFonts w:ascii="PT Astra Serif" w:hAnsi="PT Astra Serif"/>
          <w:sz w:val="28"/>
        </w:rPr>
        <w:t>4. Размер надбавки устанавливается приказом руководителя Организации в течение пяти рабочих дней со дня достижения соответствующего стажа непрерывной работы (предоставления документа о стаже непрерывной работы).</w:t>
      </w:r>
    </w:p>
    <w:p w:rsidR="002733AF" w:rsidRPr="00E43B4F" w:rsidRDefault="002733AF" w:rsidP="002733AF">
      <w:pPr>
        <w:widowControl w:val="0"/>
        <w:tabs>
          <w:tab w:val="left" w:pos="1276"/>
        </w:tabs>
        <w:spacing w:after="0" w:line="240" w:lineRule="auto"/>
        <w:ind w:firstLine="709"/>
        <w:jc w:val="both"/>
        <w:rPr>
          <w:rFonts w:ascii="PT Astra Serif" w:hAnsi="PT Astra Serif"/>
        </w:rPr>
      </w:pPr>
      <w:r w:rsidRPr="00E43B4F">
        <w:rPr>
          <w:rFonts w:ascii="PT Astra Serif" w:hAnsi="PT Astra Serif"/>
          <w:sz w:val="28"/>
        </w:rPr>
        <w:t>5. При наступлении у работника права на назначение или изменение размера надбавки в период пребывания в ежегодном основном или ежегодном дополнительном отпуске, в период его временной нетрудоспособности, а также в другие периоды, в течение которых за ним сохраняется средняя заработная плата, изменение размера надбавки осуществляется по окончании указанных периодов</w:t>
      </w:r>
      <w:proofErr w:type="gramStart"/>
      <w:r w:rsidRPr="00E43B4F">
        <w:rPr>
          <w:rFonts w:ascii="PT Astra Serif" w:hAnsi="PT Astra Serif"/>
          <w:sz w:val="28"/>
        </w:rPr>
        <w:t>.».</w:t>
      </w:r>
      <w:proofErr w:type="gramEnd"/>
    </w:p>
    <w:p w:rsidR="002733AF" w:rsidRPr="00E43B4F" w:rsidRDefault="00527241" w:rsidP="002733AF">
      <w:pPr>
        <w:widowControl w:val="0"/>
        <w:tabs>
          <w:tab w:val="left" w:pos="1276"/>
        </w:tabs>
        <w:spacing w:after="0" w:line="240" w:lineRule="auto"/>
        <w:ind w:firstLine="709"/>
        <w:jc w:val="both"/>
        <w:rPr>
          <w:rFonts w:ascii="PT Astra Serif" w:hAnsi="PT Astra Serif"/>
          <w:sz w:val="28"/>
        </w:rPr>
      </w:pPr>
      <w:r>
        <w:rPr>
          <w:rFonts w:ascii="PT Astra Serif" w:hAnsi="PT Astra Serif"/>
          <w:sz w:val="28"/>
        </w:rPr>
        <w:t>19</w:t>
      </w:r>
      <w:r w:rsidR="002733AF" w:rsidRPr="00E43B4F">
        <w:rPr>
          <w:rFonts w:ascii="PT Astra Serif" w:hAnsi="PT Astra Serif"/>
          <w:sz w:val="28"/>
        </w:rPr>
        <w:t>. Те</w:t>
      </w:r>
      <w:proofErr w:type="gramStart"/>
      <w:r w:rsidR="002733AF" w:rsidRPr="00E43B4F">
        <w:rPr>
          <w:rFonts w:ascii="PT Astra Serif" w:hAnsi="PT Astra Serif"/>
          <w:sz w:val="28"/>
        </w:rPr>
        <w:t>кст пр</w:t>
      </w:r>
      <w:proofErr w:type="gramEnd"/>
      <w:r w:rsidR="002733AF" w:rsidRPr="00E43B4F">
        <w:rPr>
          <w:rFonts w:ascii="PT Astra Serif" w:hAnsi="PT Astra Serif"/>
          <w:sz w:val="28"/>
        </w:rPr>
        <w:t>иложения № 9 заменить текстом приложения № 11.</w:t>
      </w:r>
    </w:p>
    <w:p w:rsidR="002733AF" w:rsidRPr="000535BD" w:rsidRDefault="002733AF" w:rsidP="002733AF">
      <w:pPr>
        <w:spacing w:after="0" w:line="240" w:lineRule="auto"/>
        <w:ind w:firstLine="709"/>
        <w:rPr>
          <w:rFonts w:ascii="PT Astra Serif" w:hAnsi="PT Astra Serif"/>
          <w:sz w:val="28"/>
        </w:rPr>
      </w:pPr>
      <w:r w:rsidRPr="00E43B4F">
        <w:rPr>
          <w:rFonts w:ascii="PT Astra Serif" w:hAnsi="PT Astra Serif"/>
          <w:sz w:val="28"/>
        </w:rPr>
        <w:t xml:space="preserve">                            ______________________</w:t>
      </w:r>
      <w:r w:rsidRPr="000535BD">
        <w:rPr>
          <w:rFonts w:ascii="PT Astra Serif" w:hAnsi="PT Astra Serif"/>
          <w:sz w:val="28"/>
        </w:rPr>
        <w:t xml:space="preserve">      </w:t>
      </w:r>
    </w:p>
    <w:p w:rsidR="00BB05DE" w:rsidRPr="0073440B" w:rsidRDefault="00BB05DE" w:rsidP="002733AF">
      <w:pPr>
        <w:spacing w:after="0" w:line="240" w:lineRule="auto"/>
        <w:ind w:firstLine="709"/>
        <w:contextualSpacing/>
        <w:jc w:val="both"/>
        <w:rPr>
          <w:rFonts w:ascii="PT Astra Serif" w:hAnsi="PT Astra Serif" w:cs="Times New Roman"/>
          <w:sz w:val="28"/>
          <w:szCs w:val="28"/>
        </w:rPr>
      </w:pPr>
    </w:p>
    <w:sectPr w:rsidR="00BB05DE" w:rsidRPr="0073440B" w:rsidSect="00F8281D">
      <w:headerReference w:type="default" r:id="rId24"/>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6585" w:rsidRDefault="00066585" w:rsidP="0048084C">
      <w:pPr>
        <w:spacing w:after="0" w:line="240" w:lineRule="auto"/>
      </w:pPr>
      <w:r>
        <w:separator/>
      </w:r>
    </w:p>
  </w:endnote>
  <w:endnote w:type="continuationSeparator" w:id="0">
    <w:p w:rsidR="00066585" w:rsidRDefault="00066585" w:rsidP="0048084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charset w:val="CC"/>
    <w:family w:val="roman"/>
    <w:pitch w:val="variable"/>
    <w:sig w:usb0="00000001"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6585" w:rsidRDefault="00066585" w:rsidP="0048084C">
      <w:pPr>
        <w:spacing w:after="0" w:line="240" w:lineRule="auto"/>
      </w:pPr>
      <w:r>
        <w:separator/>
      </w:r>
    </w:p>
  </w:footnote>
  <w:footnote w:type="continuationSeparator" w:id="0">
    <w:p w:rsidR="00066585" w:rsidRDefault="00066585" w:rsidP="0048084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06011774"/>
      <w:docPartObj>
        <w:docPartGallery w:val="Page Numbers (Top of Page)"/>
        <w:docPartUnique/>
      </w:docPartObj>
    </w:sdtPr>
    <w:sdtEndPr>
      <w:rPr>
        <w:rFonts w:ascii="PT Astra Serif" w:hAnsi="PT Astra Serif"/>
        <w:sz w:val="24"/>
        <w:szCs w:val="24"/>
      </w:rPr>
    </w:sdtEndPr>
    <w:sdtContent>
      <w:p w:rsidR="005D3CAB" w:rsidRPr="0048084C" w:rsidRDefault="006B13CD">
        <w:pPr>
          <w:pStyle w:val="a6"/>
          <w:jc w:val="center"/>
          <w:rPr>
            <w:rFonts w:ascii="PT Astra Serif" w:hAnsi="PT Astra Serif"/>
            <w:sz w:val="24"/>
            <w:szCs w:val="24"/>
          </w:rPr>
        </w:pPr>
        <w:r w:rsidRPr="0048084C">
          <w:rPr>
            <w:rFonts w:ascii="PT Astra Serif" w:hAnsi="PT Astra Serif"/>
            <w:sz w:val="24"/>
            <w:szCs w:val="24"/>
          </w:rPr>
          <w:fldChar w:fldCharType="begin"/>
        </w:r>
        <w:r w:rsidR="005D3CAB" w:rsidRPr="0048084C">
          <w:rPr>
            <w:rFonts w:ascii="PT Astra Serif" w:hAnsi="PT Astra Serif"/>
            <w:sz w:val="24"/>
            <w:szCs w:val="24"/>
          </w:rPr>
          <w:instrText>PAGE   \* MERGEFORMAT</w:instrText>
        </w:r>
        <w:r w:rsidRPr="0048084C">
          <w:rPr>
            <w:rFonts w:ascii="PT Astra Serif" w:hAnsi="PT Astra Serif"/>
            <w:sz w:val="24"/>
            <w:szCs w:val="24"/>
          </w:rPr>
          <w:fldChar w:fldCharType="separate"/>
        </w:r>
        <w:r w:rsidR="00280602">
          <w:rPr>
            <w:rFonts w:ascii="PT Astra Serif" w:hAnsi="PT Astra Serif"/>
            <w:noProof/>
            <w:sz w:val="24"/>
            <w:szCs w:val="24"/>
          </w:rPr>
          <w:t>2</w:t>
        </w:r>
        <w:r w:rsidRPr="0048084C">
          <w:rPr>
            <w:rFonts w:ascii="PT Astra Serif" w:hAnsi="PT Astra Serif"/>
            <w:sz w:val="24"/>
            <w:szCs w:val="24"/>
          </w:rPr>
          <w:fldChar w:fldCharType="end"/>
        </w:r>
      </w:p>
    </w:sdtContent>
  </w:sdt>
  <w:p w:rsidR="005D3CAB" w:rsidRDefault="005D3CAB">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494D98"/>
    <w:multiLevelType w:val="hybridMultilevel"/>
    <w:tmpl w:val="D7242C7A"/>
    <w:lvl w:ilvl="0" w:tplc="88802842">
      <w:start w:val="1"/>
      <w:numFmt w:val="decimal"/>
      <w:lvlText w:val="%1."/>
      <w:lvlJc w:val="left"/>
      <w:pPr>
        <w:ind w:left="2014" w:hanging="13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useFELayout/>
  </w:compat>
  <w:rsids>
    <w:rsidRoot w:val="005B7FC3"/>
    <w:rsid w:val="00011644"/>
    <w:rsid w:val="00015F85"/>
    <w:rsid w:val="000445CB"/>
    <w:rsid w:val="000620B5"/>
    <w:rsid w:val="00066585"/>
    <w:rsid w:val="00070B37"/>
    <w:rsid w:val="00114D0E"/>
    <w:rsid w:val="00154B5E"/>
    <w:rsid w:val="00166E60"/>
    <w:rsid w:val="00183A3A"/>
    <w:rsid w:val="00215FF5"/>
    <w:rsid w:val="002264B0"/>
    <w:rsid w:val="0022790D"/>
    <w:rsid w:val="00230A12"/>
    <w:rsid w:val="00256A28"/>
    <w:rsid w:val="00272157"/>
    <w:rsid w:val="002733AF"/>
    <w:rsid w:val="0027690B"/>
    <w:rsid w:val="00280602"/>
    <w:rsid w:val="002A027D"/>
    <w:rsid w:val="002E5B10"/>
    <w:rsid w:val="00344581"/>
    <w:rsid w:val="00357610"/>
    <w:rsid w:val="003A6F99"/>
    <w:rsid w:val="00446344"/>
    <w:rsid w:val="0048084C"/>
    <w:rsid w:val="005076BE"/>
    <w:rsid w:val="00507FEC"/>
    <w:rsid w:val="00527241"/>
    <w:rsid w:val="005B0A33"/>
    <w:rsid w:val="005B7FC3"/>
    <w:rsid w:val="005C2AF9"/>
    <w:rsid w:val="005D3CAB"/>
    <w:rsid w:val="005F1717"/>
    <w:rsid w:val="00612D77"/>
    <w:rsid w:val="00627731"/>
    <w:rsid w:val="00636E75"/>
    <w:rsid w:val="00642C1B"/>
    <w:rsid w:val="00697688"/>
    <w:rsid w:val="006B13CD"/>
    <w:rsid w:val="00717FEA"/>
    <w:rsid w:val="0073440B"/>
    <w:rsid w:val="0074552F"/>
    <w:rsid w:val="0076219B"/>
    <w:rsid w:val="007A3159"/>
    <w:rsid w:val="00801FB4"/>
    <w:rsid w:val="00822385"/>
    <w:rsid w:val="00857328"/>
    <w:rsid w:val="008B553C"/>
    <w:rsid w:val="008C3578"/>
    <w:rsid w:val="008C47CF"/>
    <w:rsid w:val="008C74B7"/>
    <w:rsid w:val="008D3864"/>
    <w:rsid w:val="008E3272"/>
    <w:rsid w:val="008F2FF9"/>
    <w:rsid w:val="009036D6"/>
    <w:rsid w:val="0094609F"/>
    <w:rsid w:val="009564F2"/>
    <w:rsid w:val="00984B91"/>
    <w:rsid w:val="009B01F6"/>
    <w:rsid w:val="009B765F"/>
    <w:rsid w:val="009C78DC"/>
    <w:rsid w:val="009E6E8E"/>
    <w:rsid w:val="009F0CEB"/>
    <w:rsid w:val="009F20F1"/>
    <w:rsid w:val="00A55987"/>
    <w:rsid w:val="00AB6E9E"/>
    <w:rsid w:val="00AC1C4D"/>
    <w:rsid w:val="00AD48FA"/>
    <w:rsid w:val="00B11BB4"/>
    <w:rsid w:val="00B37FFB"/>
    <w:rsid w:val="00B41CFE"/>
    <w:rsid w:val="00B5473E"/>
    <w:rsid w:val="00B60624"/>
    <w:rsid w:val="00B64D75"/>
    <w:rsid w:val="00B915FD"/>
    <w:rsid w:val="00B92D86"/>
    <w:rsid w:val="00B92EE9"/>
    <w:rsid w:val="00B96CD7"/>
    <w:rsid w:val="00BB05DE"/>
    <w:rsid w:val="00BB1EFB"/>
    <w:rsid w:val="00BD0495"/>
    <w:rsid w:val="00BD1237"/>
    <w:rsid w:val="00BE02BB"/>
    <w:rsid w:val="00BF7D8A"/>
    <w:rsid w:val="00C6606D"/>
    <w:rsid w:val="00CA0ED0"/>
    <w:rsid w:val="00CF1EFF"/>
    <w:rsid w:val="00D45747"/>
    <w:rsid w:val="00D53521"/>
    <w:rsid w:val="00D67A37"/>
    <w:rsid w:val="00D82005"/>
    <w:rsid w:val="00DC6C87"/>
    <w:rsid w:val="00DC7475"/>
    <w:rsid w:val="00DD69D7"/>
    <w:rsid w:val="00E506E5"/>
    <w:rsid w:val="00E64790"/>
    <w:rsid w:val="00E678D7"/>
    <w:rsid w:val="00ED58BB"/>
    <w:rsid w:val="00EF5770"/>
    <w:rsid w:val="00F01BD5"/>
    <w:rsid w:val="00F079F7"/>
    <w:rsid w:val="00F16380"/>
    <w:rsid w:val="00F223D1"/>
    <w:rsid w:val="00F46D19"/>
    <w:rsid w:val="00F8281D"/>
    <w:rsid w:val="00F904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2FF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B7FC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a5"/>
    <w:uiPriority w:val="99"/>
    <w:semiHidden/>
    <w:unhideWhenUsed/>
    <w:rsid w:val="00015F8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15F85"/>
    <w:rPr>
      <w:rFonts w:ascii="Tahoma" w:hAnsi="Tahoma" w:cs="Tahoma"/>
      <w:sz w:val="16"/>
      <w:szCs w:val="16"/>
    </w:rPr>
  </w:style>
  <w:style w:type="paragraph" w:styleId="a6">
    <w:name w:val="header"/>
    <w:basedOn w:val="a"/>
    <w:link w:val="a7"/>
    <w:uiPriority w:val="99"/>
    <w:unhideWhenUsed/>
    <w:rsid w:val="0048084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48084C"/>
  </w:style>
  <w:style w:type="paragraph" w:styleId="a8">
    <w:name w:val="footer"/>
    <w:basedOn w:val="a"/>
    <w:link w:val="a9"/>
    <w:uiPriority w:val="99"/>
    <w:unhideWhenUsed/>
    <w:rsid w:val="0048084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48084C"/>
  </w:style>
  <w:style w:type="paragraph" w:styleId="aa">
    <w:name w:val="List Paragraph"/>
    <w:basedOn w:val="a"/>
    <w:uiPriority w:val="34"/>
    <w:qFormat/>
    <w:rsid w:val="00344581"/>
    <w:pPr>
      <w:ind w:left="720"/>
      <w:contextualSpacing/>
    </w:pPr>
  </w:style>
  <w:style w:type="paragraph" w:customStyle="1" w:styleId="western">
    <w:name w:val="western"/>
    <w:basedOn w:val="a"/>
    <w:rsid w:val="00AB6E9E"/>
    <w:pPr>
      <w:spacing w:after="0" w:line="240" w:lineRule="auto"/>
    </w:pPr>
    <w:rPr>
      <w:rFonts w:ascii="Times New Roman" w:eastAsiaTheme="minorHAnsi" w:hAnsi="Times New Roman" w:cs="Times New Roman"/>
      <w:sz w:val="24"/>
      <w:szCs w:val="24"/>
    </w:rPr>
  </w:style>
  <w:style w:type="paragraph" w:customStyle="1" w:styleId="ConsPlusNormal">
    <w:name w:val="ConsPlusNormal"/>
    <w:qFormat/>
    <w:rsid w:val="0073440B"/>
    <w:pPr>
      <w:widowControl w:val="0"/>
      <w:suppressAutoHyphens/>
      <w:spacing w:after="0" w:line="240" w:lineRule="auto"/>
    </w:pPr>
    <w:rPr>
      <w:rFonts w:ascii="Times New Roman" w:eastAsia="Times New Roman" w:hAnsi="Times New Roman" w:cs="Times New Roman"/>
      <w:color w:val="000000"/>
      <w:sz w:val="24"/>
      <w:szCs w:val="20"/>
    </w:rPr>
  </w:style>
  <w:style w:type="paragraph" w:styleId="ab">
    <w:name w:val="Normal (Web)"/>
    <w:basedOn w:val="a"/>
    <w:uiPriority w:val="99"/>
    <w:unhideWhenUsed/>
    <w:rsid w:val="0073440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
    <w:rsid w:val="0073440B"/>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Hyperlink"/>
    <w:basedOn w:val="a0"/>
    <w:uiPriority w:val="99"/>
    <w:semiHidden/>
    <w:unhideWhenUsed/>
    <w:rsid w:val="0073440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4478463">
      <w:bodyDiv w:val="1"/>
      <w:marLeft w:val="0"/>
      <w:marRight w:val="0"/>
      <w:marTop w:val="0"/>
      <w:marBottom w:val="0"/>
      <w:divBdr>
        <w:top w:val="none" w:sz="0" w:space="0" w:color="auto"/>
        <w:left w:val="none" w:sz="0" w:space="0" w:color="auto"/>
        <w:bottom w:val="none" w:sz="0" w:space="0" w:color="auto"/>
        <w:right w:val="none" w:sz="0" w:space="0" w:color="auto"/>
      </w:divBdr>
    </w:div>
    <w:div w:id="137889661">
      <w:bodyDiv w:val="1"/>
      <w:marLeft w:val="0"/>
      <w:marRight w:val="0"/>
      <w:marTop w:val="0"/>
      <w:marBottom w:val="0"/>
      <w:divBdr>
        <w:top w:val="none" w:sz="0" w:space="0" w:color="auto"/>
        <w:left w:val="none" w:sz="0" w:space="0" w:color="auto"/>
        <w:bottom w:val="none" w:sz="0" w:space="0" w:color="auto"/>
        <w:right w:val="none" w:sz="0" w:space="0" w:color="auto"/>
      </w:divBdr>
    </w:div>
    <w:div w:id="341396479">
      <w:bodyDiv w:val="1"/>
      <w:marLeft w:val="0"/>
      <w:marRight w:val="0"/>
      <w:marTop w:val="0"/>
      <w:marBottom w:val="0"/>
      <w:divBdr>
        <w:top w:val="none" w:sz="0" w:space="0" w:color="auto"/>
        <w:left w:val="none" w:sz="0" w:space="0" w:color="auto"/>
        <w:bottom w:val="none" w:sz="0" w:space="0" w:color="auto"/>
        <w:right w:val="none" w:sz="0" w:space="0" w:color="auto"/>
      </w:divBdr>
    </w:div>
    <w:div w:id="351566902">
      <w:bodyDiv w:val="1"/>
      <w:marLeft w:val="0"/>
      <w:marRight w:val="0"/>
      <w:marTop w:val="0"/>
      <w:marBottom w:val="0"/>
      <w:divBdr>
        <w:top w:val="none" w:sz="0" w:space="0" w:color="auto"/>
        <w:left w:val="none" w:sz="0" w:space="0" w:color="auto"/>
        <w:bottom w:val="none" w:sz="0" w:space="0" w:color="auto"/>
        <w:right w:val="none" w:sz="0" w:space="0" w:color="auto"/>
      </w:divBdr>
    </w:div>
    <w:div w:id="394547725">
      <w:bodyDiv w:val="1"/>
      <w:marLeft w:val="0"/>
      <w:marRight w:val="0"/>
      <w:marTop w:val="0"/>
      <w:marBottom w:val="0"/>
      <w:divBdr>
        <w:top w:val="none" w:sz="0" w:space="0" w:color="auto"/>
        <w:left w:val="none" w:sz="0" w:space="0" w:color="auto"/>
        <w:bottom w:val="none" w:sz="0" w:space="0" w:color="auto"/>
        <w:right w:val="none" w:sz="0" w:space="0" w:color="auto"/>
      </w:divBdr>
    </w:div>
    <w:div w:id="530607601">
      <w:bodyDiv w:val="1"/>
      <w:marLeft w:val="0"/>
      <w:marRight w:val="0"/>
      <w:marTop w:val="0"/>
      <w:marBottom w:val="0"/>
      <w:divBdr>
        <w:top w:val="none" w:sz="0" w:space="0" w:color="auto"/>
        <w:left w:val="none" w:sz="0" w:space="0" w:color="auto"/>
        <w:bottom w:val="none" w:sz="0" w:space="0" w:color="auto"/>
        <w:right w:val="none" w:sz="0" w:space="0" w:color="auto"/>
      </w:divBdr>
    </w:div>
    <w:div w:id="861090841">
      <w:bodyDiv w:val="1"/>
      <w:marLeft w:val="0"/>
      <w:marRight w:val="0"/>
      <w:marTop w:val="0"/>
      <w:marBottom w:val="0"/>
      <w:divBdr>
        <w:top w:val="none" w:sz="0" w:space="0" w:color="auto"/>
        <w:left w:val="none" w:sz="0" w:space="0" w:color="auto"/>
        <w:bottom w:val="none" w:sz="0" w:space="0" w:color="auto"/>
        <w:right w:val="none" w:sz="0" w:space="0" w:color="auto"/>
      </w:divBdr>
    </w:div>
    <w:div w:id="907763154">
      <w:bodyDiv w:val="1"/>
      <w:marLeft w:val="0"/>
      <w:marRight w:val="0"/>
      <w:marTop w:val="0"/>
      <w:marBottom w:val="0"/>
      <w:divBdr>
        <w:top w:val="none" w:sz="0" w:space="0" w:color="auto"/>
        <w:left w:val="none" w:sz="0" w:space="0" w:color="auto"/>
        <w:bottom w:val="none" w:sz="0" w:space="0" w:color="auto"/>
        <w:right w:val="none" w:sz="0" w:space="0" w:color="auto"/>
      </w:divBdr>
    </w:div>
    <w:div w:id="908154774">
      <w:bodyDiv w:val="1"/>
      <w:marLeft w:val="0"/>
      <w:marRight w:val="0"/>
      <w:marTop w:val="0"/>
      <w:marBottom w:val="0"/>
      <w:divBdr>
        <w:top w:val="none" w:sz="0" w:space="0" w:color="auto"/>
        <w:left w:val="none" w:sz="0" w:space="0" w:color="auto"/>
        <w:bottom w:val="none" w:sz="0" w:space="0" w:color="auto"/>
        <w:right w:val="none" w:sz="0" w:space="0" w:color="auto"/>
      </w:divBdr>
    </w:div>
    <w:div w:id="913587149">
      <w:bodyDiv w:val="1"/>
      <w:marLeft w:val="0"/>
      <w:marRight w:val="0"/>
      <w:marTop w:val="0"/>
      <w:marBottom w:val="0"/>
      <w:divBdr>
        <w:top w:val="none" w:sz="0" w:space="0" w:color="auto"/>
        <w:left w:val="none" w:sz="0" w:space="0" w:color="auto"/>
        <w:bottom w:val="none" w:sz="0" w:space="0" w:color="auto"/>
        <w:right w:val="none" w:sz="0" w:space="0" w:color="auto"/>
      </w:divBdr>
    </w:div>
    <w:div w:id="976881248">
      <w:bodyDiv w:val="1"/>
      <w:marLeft w:val="0"/>
      <w:marRight w:val="0"/>
      <w:marTop w:val="0"/>
      <w:marBottom w:val="0"/>
      <w:divBdr>
        <w:top w:val="none" w:sz="0" w:space="0" w:color="auto"/>
        <w:left w:val="none" w:sz="0" w:space="0" w:color="auto"/>
        <w:bottom w:val="none" w:sz="0" w:space="0" w:color="auto"/>
        <w:right w:val="none" w:sz="0" w:space="0" w:color="auto"/>
      </w:divBdr>
    </w:div>
    <w:div w:id="996879331">
      <w:bodyDiv w:val="1"/>
      <w:marLeft w:val="0"/>
      <w:marRight w:val="0"/>
      <w:marTop w:val="0"/>
      <w:marBottom w:val="0"/>
      <w:divBdr>
        <w:top w:val="none" w:sz="0" w:space="0" w:color="auto"/>
        <w:left w:val="none" w:sz="0" w:space="0" w:color="auto"/>
        <w:bottom w:val="none" w:sz="0" w:space="0" w:color="auto"/>
        <w:right w:val="none" w:sz="0" w:space="0" w:color="auto"/>
      </w:divBdr>
    </w:div>
    <w:div w:id="1015695866">
      <w:bodyDiv w:val="1"/>
      <w:marLeft w:val="0"/>
      <w:marRight w:val="0"/>
      <w:marTop w:val="0"/>
      <w:marBottom w:val="0"/>
      <w:divBdr>
        <w:top w:val="none" w:sz="0" w:space="0" w:color="auto"/>
        <w:left w:val="none" w:sz="0" w:space="0" w:color="auto"/>
        <w:bottom w:val="none" w:sz="0" w:space="0" w:color="auto"/>
        <w:right w:val="none" w:sz="0" w:space="0" w:color="auto"/>
      </w:divBdr>
    </w:div>
    <w:div w:id="1128471398">
      <w:bodyDiv w:val="1"/>
      <w:marLeft w:val="0"/>
      <w:marRight w:val="0"/>
      <w:marTop w:val="0"/>
      <w:marBottom w:val="0"/>
      <w:divBdr>
        <w:top w:val="none" w:sz="0" w:space="0" w:color="auto"/>
        <w:left w:val="none" w:sz="0" w:space="0" w:color="auto"/>
        <w:bottom w:val="none" w:sz="0" w:space="0" w:color="auto"/>
        <w:right w:val="none" w:sz="0" w:space="0" w:color="auto"/>
      </w:divBdr>
    </w:div>
    <w:div w:id="1163349258">
      <w:bodyDiv w:val="1"/>
      <w:marLeft w:val="0"/>
      <w:marRight w:val="0"/>
      <w:marTop w:val="0"/>
      <w:marBottom w:val="0"/>
      <w:divBdr>
        <w:top w:val="none" w:sz="0" w:space="0" w:color="auto"/>
        <w:left w:val="none" w:sz="0" w:space="0" w:color="auto"/>
        <w:bottom w:val="none" w:sz="0" w:space="0" w:color="auto"/>
        <w:right w:val="none" w:sz="0" w:space="0" w:color="auto"/>
      </w:divBdr>
    </w:div>
    <w:div w:id="1250239961">
      <w:bodyDiv w:val="1"/>
      <w:marLeft w:val="0"/>
      <w:marRight w:val="0"/>
      <w:marTop w:val="0"/>
      <w:marBottom w:val="0"/>
      <w:divBdr>
        <w:top w:val="none" w:sz="0" w:space="0" w:color="auto"/>
        <w:left w:val="none" w:sz="0" w:space="0" w:color="auto"/>
        <w:bottom w:val="none" w:sz="0" w:space="0" w:color="auto"/>
        <w:right w:val="none" w:sz="0" w:space="0" w:color="auto"/>
      </w:divBdr>
    </w:div>
    <w:div w:id="1380086062">
      <w:bodyDiv w:val="1"/>
      <w:marLeft w:val="0"/>
      <w:marRight w:val="0"/>
      <w:marTop w:val="0"/>
      <w:marBottom w:val="0"/>
      <w:divBdr>
        <w:top w:val="none" w:sz="0" w:space="0" w:color="auto"/>
        <w:left w:val="none" w:sz="0" w:space="0" w:color="auto"/>
        <w:bottom w:val="none" w:sz="0" w:space="0" w:color="auto"/>
        <w:right w:val="none" w:sz="0" w:space="0" w:color="auto"/>
      </w:divBdr>
    </w:div>
    <w:div w:id="1407921868">
      <w:bodyDiv w:val="1"/>
      <w:marLeft w:val="0"/>
      <w:marRight w:val="0"/>
      <w:marTop w:val="0"/>
      <w:marBottom w:val="0"/>
      <w:divBdr>
        <w:top w:val="none" w:sz="0" w:space="0" w:color="auto"/>
        <w:left w:val="none" w:sz="0" w:space="0" w:color="auto"/>
        <w:bottom w:val="none" w:sz="0" w:space="0" w:color="auto"/>
        <w:right w:val="none" w:sz="0" w:space="0" w:color="auto"/>
      </w:divBdr>
    </w:div>
    <w:div w:id="1417173453">
      <w:bodyDiv w:val="1"/>
      <w:marLeft w:val="0"/>
      <w:marRight w:val="0"/>
      <w:marTop w:val="0"/>
      <w:marBottom w:val="0"/>
      <w:divBdr>
        <w:top w:val="none" w:sz="0" w:space="0" w:color="auto"/>
        <w:left w:val="none" w:sz="0" w:space="0" w:color="auto"/>
        <w:bottom w:val="none" w:sz="0" w:space="0" w:color="auto"/>
        <w:right w:val="none" w:sz="0" w:space="0" w:color="auto"/>
      </w:divBdr>
    </w:div>
    <w:div w:id="1429154112">
      <w:bodyDiv w:val="1"/>
      <w:marLeft w:val="0"/>
      <w:marRight w:val="0"/>
      <w:marTop w:val="0"/>
      <w:marBottom w:val="0"/>
      <w:divBdr>
        <w:top w:val="none" w:sz="0" w:space="0" w:color="auto"/>
        <w:left w:val="none" w:sz="0" w:space="0" w:color="auto"/>
        <w:bottom w:val="none" w:sz="0" w:space="0" w:color="auto"/>
        <w:right w:val="none" w:sz="0" w:space="0" w:color="auto"/>
      </w:divBdr>
    </w:div>
    <w:div w:id="1437750001">
      <w:bodyDiv w:val="1"/>
      <w:marLeft w:val="0"/>
      <w:marRight w:val="0"/>
      <w:marTop w:val="0"/>
      <w:marBottom w:val="0"/>
      <w:divBdr>
        <w:top w:val="none" w:sz="0" w:space="0" w:color="auto"/>
        <w:left w:val="none" w:sz="0" w:space="0" w:color="auto"/>
        <w:bottom w:val="none" w:sz="0" w:space="0" w:color="auto"/>
        <w:right w:val="none" w:sz="0" w:space="0" w:color="auto"/>
      </w:divBdr>
    </w:div>
    <w:div w:id="1537737089">
      <w:bodyDiv w:val="1"/>
      <w:marLeft w:val="0"/>
      <w:marRight w:val="0"/>
      <w:marTop w:val="0"/>
      <w:marBottom w:val="0"/>
      <w:divBdr>
        <w:top w:val="none" w:sz="0" w:space="0" w:color="auto"/>
        <w:left w:val="none" w:sz="0" w:space="0" w:color="auto"/>
        <w:bottom w:val="none" w:sz="0" w:space="0" w:color="auto"/>
        <w:right w:val="none" w:sz="0" w:space="0" w:color="auto"/>
      </w:divBdr>
    </w:div>
    <w:div w:id="1569149354">
      <w:bodyDiv w:val="1"/>
      <w:marLeft w:val="0"/>
      <w:marRight w:val="0"/>
      <w:marTop w:val="0"/>
      <w:marBottom w:val="0"/>
      <w:divBdr>
        <w:top w:val="none" w:sz="0" w:space="0" w:color="auto"/>
        <w:left w:val="none" w:sz="0" w:space="0" w:color="auto"/>
        <w:bottom w:val="none" w:sz="0" w:space="0" w:color="auto"/>
        <w:right w:val="none" w:sz="0" w:space="0" w:color="auto"/>
      </w:divBdr>
    </w:div>
    <w:div w:id="1629773946">
      <w:bodyDiv w:val="1"/>
      <w:marLeft w:val="0"/>
      <w:marRight w:val="0"/>
      <w:marTop w:val="0"/>
      <w:marBottom w:val="0"/>
      <w:divBdr>
        <w:top w:val="none" w:sz="0" w:space="0" w:color="auto"/>
        <w:left w:val="none" w:sz="0" w:space="0" w:color="auto"/>
        <w:bottom w:val="none" w:sz="0" w:space="0" w:color="auto"/>
        <w:right w:val="none" w:sz="0" w:space="0" w:color="auto"/>
      </w:divBdr>
    </w:div>
    <w:div w:id="1889027056">
      <w:bodyDiv w:val="1"/>
      <w:marLeft w:val="0"/>
      <w:marRight w:val="0"/>
      <w:marTop w:val="0"/>
      <w:marBottom w:val="0"/>
      <w:divBdr>
        <w:top w:val="none" w:sz="0" w:space="0" w:color="auto"/>
        <w:left w:val="none" w:sz="0" w:space="0" w:color="auto"/>
        <w:bottom w:val="none" w:sz="0" w:space="0" w:color="auto"/>
        <w:right w:val="none" w:sz="0" w:space="0" w:color="auto"/>
      </w:divBdr>
    </w:div>
    <w:div w:id="2018655451">
      <w:bodyDiv w:val="1"/>
      <w:marLeft w:val="0"/>
      <w:marRight w:val="0"/>
      <w:marTop w:val="0"/>
      <w:marBottom w:val="0"/>
      <w:divBdr>
        <w:top w:val="none" w:sz="0" w:space="0" w:color="auto"/>
        <w:left w:val="none" w:sz="0" w:space="0" w:color="auto"/>
        <w:bottom w:val="none" w:sz="0" w:space="0" w:color="auto"/>
        <w:right w:val="none" w:sz="0" w:space="0" w:color="auto"/>
      </w:divBdr>
    </w:div>
    <w:div w:id="2031485661">
      <w:bodyDiv w:val="1"/>
      <w:marLeft w:val="0"/>
      <w:marRight w:val="0"/>
      <w:marTop w:val="0"/>
      <w:marBottom w:val="0"/>
      <w:divBdr>
        <w:top w:val="none" w:sz="0" w:space="0" w:color="auto"/>
        <w:left w:val="none" w:sz="0" w:space="0" w:color="auto"/>
        <w:bottom w:val="none" w:sz="0" w:space="0" w:color="auto"/>
        <w:right w:val="none" w:sz="0" w:space="0" w:color="auto"/>
      </w:divBdr>
    </w:div>
    <w:div w:id="2077047071">
      <w:bodyDiv w:val="1"/>
      <w:marLeft w:val="0"/>
      <w:marRight w:val="0"/>
      <w:marTop w:val="0"/>
      <w:marBottom w:val="0"/>
      <w:divBdr>
        <w:top w:val="none" w:sz="0" w:space="0" w:color="auto"/>
        <w:left w:val="none" w:sz="0" w:space="0" w:color="auto"/>
        <w:bottom w:val="none" w:sz="0" w:space="0" w:color="auto"/>
        <w:right w:val="none" w:sz="0" w:space="0" w:color="auto"/>
      </w:divBdr>
    </w:div>
    <w:div w:id="2078935690">
      <w:bodyDiv w:val="1"/>
      <w:marLeft w:val="0"/>
      <w:marRight w:val="0"/>
      <w:marTop w:val="0"/>
      <w:marBottom w:val="0"/>
      <w:divBdr>
        <w:top w:val="none" w:sz="0" w:space="0" w:color="auto"/>
        <w:left w:val="none" w:sz="0" w:space="0" w:color="auto"/>
        <w:bottom w:val="none" w:sz="0" w:space="0" w:color="auto"/>
        <w:right w:val="none" w:sz="0" w:space="0" w:color="auto"/>
      </w:divBdr>
    </w:div>
    <w:div w:id="2143305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067&amp;n=58762&amp;date=23.11.2020" TargetMode="External"/><Relationship Id="rId13" Type="http://schemas.openxmlformats.org/officeDocument/2006/relationships/hyperlink" Target="https://login.consultant.ru/link/?req=doc&amp;base=LAW&amp;n=125537&amp;date=25.10.2021&amp;dst=100019&amp;field=134" TargetMode="External"/><Relationship Id="rId18" Type="http://schemas.openxmlformats.org/officeDocument/2006/relationships/hyperlink" Target="https://login.consultant.ru/link/?req=doc&amp;base=LAW&amp;n=84164&amp;date=25.10.2021&amp;dst=100021&amp;field=134"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login.consultant.ru/link/?req=doc&amp;base=LAW&amp;n=79570&amp;date=25.10.2021&amp;dst=100010&amp;field=134" TargetMode="External"/><Relationship Id="rId7" Type="http://schemas.openxmlformats.org/officeDocument/2006/relationships/endnotes" Target="endnotes.xml"/><Relationship Id="rId12" Type="http://schemas.openxmlformats.org/officeDocument/2006/relationships/hyperlink" Target="https://login.consultant.ru/link/?req=doc&amp;base=LAW&amp;n=125537&amp;date=25.10.2021&amp;dst=100015&amp;field=134" TargetMode="External"/><Relationship Id="rId17" Type="http://schemas.openxmlformats.org/officeDocument/2006/relationships/hyperlink" Target="https://login.consultant.ru/link/?req=doc&amp;base=LAW&amp;n=84164&amp;date=25.10.2021&amp;dst=100014&amp;field=134"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ogin.consultant.ru/link/?req=doc&amp;base=LAW&amp;n=84164&amp;date=25.10.2021&amp;dst=100010&amp;field=134" TargetMode="External"/><Relationship Id="rId20" Type="http://schemas.openxmlformats.org/officeDocument/2006/relationships/hyperlink" Target="https://login.consultant.ru/link/?req=doc&amp;base=LAW&amp;n=79570&amp;date=25.10.2021&amp;dst=100009&amp;field=13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125537&amp;date=25.10.2021&amp;dst=100012&amp;field=134"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login.consultant.ru/link/?req=doc&amp;base=LAW&amp;n=84164&amp;date=25.10.2021&amp;dst=100009&amp;field=134" TargetMode="External"/><Relationship Id="rId23" Type="http://schemas.openxmlformats.org/officeDocument/2006/relationships/hyperlink" Target="https://login.consultant.ru/link/?req=doc&amp;base=RLAW067&amp;n=127788&amp;dst=100540&amp;field=134&amp;date=30.11.2023" TargetMode="External"/><Relationship Id="rId10" Type="http://schemas.openxmlformats.org/officeDocument/2006/relationships/hyperlink" Target="consultantplus://offline/ref=32C873D2A802F4595859E1764C96101F9AEE94344BC8BBBD6843075B8C2630F5C28B65ED6BB5EE9A2161F6815DB28A9295055A13A47BE902905A233FA0N2N" TargetMode="External"/><Relationship Id="rId19" Type="http://schemas.openxmlformats.org/officeDocument/2006/relationships/hyperlink" Target="https://login.consultant.ru/link/?req=doc&amp;base=LAW&amp;n=84164&amp;date=25.10.2021&amp;dst=100028&amp;field=134" TargetMode="External"/><Relationship Id="rId4" Type="http://schemas.openxmlformats.org/officeDocument/2006/relationships/settings" Target="settings.xml"/><Relationship Id="rId9" Type="http://schemas.openxmlformats.org/officeDocument/2006/relationships/hyperlink" Target="consultantplus://offline/ref=32C873D2A802F4595859E1764C96101F9AEE94344BC8BBBD6843075B8C2630F5C28B65ED6BB5EE9A2161F68157B28A9295055A13A47BE902905A233FA0N2N" TargetMode="External"/><Relationship Id="rId14" Type="http://schemas.openxmlformats.org/officeDocument/2006/relationships/hyperlink" Target="https://login.consultant.ru/link/?req=doc&amp;base=LAW&amp;n=125537&amp;date=25.10.2021&amp;dst=100028&amp;field=134" TargetMode="External"/><Relationship Id="rId22" Type="http://schemas.openxmlformats.org/officeDocument/2006/relationships/hyperlink" Target="https://login.consultant.ru/link/?req=doc&amp;base=LAW&amp;n=79570&amp;date=25.10.2021&amp;dst=100014&amp;field=134" TargetMode="External"/><Relationship Id="rId27"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0EC03B-2944-42D9-BD96-D520AA0DA6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8754</Words>
  <Characters>49900</Characters>
  <Application>Microsoft Office Word</Application>
  <DocSecurity>0</DocSecurity>
  <Lines>415</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Школа</Company>
  <LinksUpToDate>false</LinksUpToDate>
  <CharactersWithSpaces>58537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dc:creator>
  <cp:lastModifiedBy>Кокорева</cp:lastModifiedBy>
  <cp:revision>5</cp:revision>
  <cp:lastPrinted>2024-06-13T09:12:00Z</cp:lastPrinted>
  <dcterms:created xsi:type="dcterms:W3CDTF">2024-06-13T09:12:00Z</dcterms:created>
  <dcterms:modified xsi:type="dcterms:W3CDTF">2024-06-13T12:38:00Z</dcterms:modified>
</cp:coreProperties>
</file>