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DF" w:rsidRPr="00113E44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3E44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АДМИНИСТРАЦИЯ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МУНИЦИПАЛЬНОГО ОБРАЗОВАНИЯ ЕПИФАНСКОЕ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КИМОВСКОГО РАЙОНА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ПОСТАНОВЛЕНИЕ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37DF" w:rsidRPr="002237DF" w:rsidRDefault="002237DF" w:rsidP="002237DF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От2</w:t>
      </w:r>
      <w:r w:rsidRPr="003E47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Pr="003E4717">
        <w:rPr>
          <w:rFonts w:ascii="Times New Roman" w:hAnsi="Times New Roman"/>
          <w:b/>
          <w:sz w:val="24"/>
          <w:szCs w:val="24"/>
        </w:rPr>
        <w:t>9</w:t>
      </w:r>
      <w:r w:rsidRPr="006C696A">
        <w:rPr>
          <w:rFonts w:ascii="Times New Roman" w:hAnsi="Times New Roman"/>
          <w:b/>
          <w:sz w:val="24"/>
          <w:szCs w:val="24"/>
        </w:rPr>
        <w:t xml:space="preserve">.2015г.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C696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37DF">
        <w:rPr>
          <w:rFonts w:ascii="Times New Roman" w:hAnsi="Times New Roman"/>
          <w:b/>
          <w:sz w:val="24"/>
          <w:szCs w:val="24"/>
        </w:rPr>
        <w:t>108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Об утверждении списка лиц,  земельные доли которых могут быть признаны невостребов</w:t>
      </w:r>
      <w:r>
        <w:rPr>
          <w:rFonts w:ascii="Times New Roman" w:hAnsi="Times New Roman"/>
          <w:b/>
          <w:sz w:val="24"/>
          <w:szCs w:val="24"/>
        </w:rPr>
        <w:t>анными в границах СПК «</w:t>
      </w:r>
      <w:proofErr w:type="spellStart"/>
      <w:r>
        <w:rPr>
          <w:rFonts w:ascii="Times New Roman" w:hAnsi="Times New Roman"/>
          <w:b/>
          <w:sz w:val="24"/>
          <w:szCs w:val="24"/>
        </w:rPr>
        <w:t>Муравлянский</w:t>
      </w:r>
      <w:proofErr w:type="spellEnd"/>
      <w:r w:rsidRPr="0077557B">
        <w:rPr>
          <w:rFonts w:ascii="Times New Roman" w:hAnsi="Times New Roman"/>
          <w:b/>
          <w:sz w:val="24"/>
          <w:szCs w:val="24"/>
        </w:rPr>
        <w:t>» Кимовского района Тульской области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proofErr w:type="gramStart"/>
      <w:r w:rsidRPr="0077557B">
        <w:rPr>
          <w:rFonts w:ascii="Times New Roman" w:hAnsi="Times New Roman"/>
          <w:sz w:val="24"/>
          <w:szCs w:val="24"/>
        </w:rPr>
        <w:t xml:space="preserve">   О</w:t>
      </w:r>
      <w:proofErr w:type="gramEnd"/>
      <w:r w:rsidRPr="0077557B">
        <w:rPr>
          <w:rFonts w:ascii="Times New Roman" w:hAnsi="Times New Roman"/>
          <w:sz w:val="24"/>
          <w:szCs w:val="24"/>
        </w:rPr>
        <w:t>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2237DF" w:rsidRPr="0077557B" w:rsidRDefault="002237DF" w:rsidP="002237DF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     1.  Утвердить список лиц, земельные доли  которых  могут быть признаны невостребов</w:t>
      </w:r>
      <w:r>
        <w:rPr>
          <w:rFonts w:ascii="Times New Roman" w:hAnsi="Times New Roman"/>
          <w:sz w:val="24"/>
          <w:szCs w:val="24"/>
        </w:rPr>
        <w:t>анными в границах СПК «</w:t>
      </w:r>
      <w:proofErr w:type="spellStart"/>
      <w:r>
        <w:rPr>
          <w:rFonts w:ascii="Times New Roman" w:hAnsi="Times New Roman"/>
          <w:sz w:val="24"/>
          <w:szCs w:val="24"/>
        </w:rPr>
        <w:t>Муравлянский</w:t>
      </w:r>
      <w:proofErr w:type="spellEnd"/>
      <w:r w:rsidRPr="0077557B">
        <w:rPr>
          <w:rFonts w:ascii="Times New Roman" w:hAnsi="Times New Roman"/>
          <w:sz w:val="24"/>
          <w:szCs w:val="24"/>
        </w:rPr>
        <w:t xml:space="preserve">» Кимовского района Тульской области (Приложение). </w:t>
      </w:r>
    </w:p>
    <w:p w:rsidR="002237DF" w:rsidRPr="0077557B" w:rsidRDefault="002237DF" w:rsidP="002237DF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Pr="0077557B">
        <w:rPr>
          <w:rFonts w:ascii="Times New Roman" w:hAnsi="Times New Roman"/>
          <w:sz w:val="24"/>
          <w:szCs w:val="24"/>
        </w:rPr>
        <w:t>. Сектору  делопроизводства,  кадров и  правовой работы  (Князева Н.В.)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2237DF" w:rsidRPr="0077557B" w:rsidRDefault="002237DF" w:rsidP="002237D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   3.</w:t>
      </w:r>
      <w:proofErr w:type="gramStart"/>
      <w:r w:rsidRPr="0077557B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77557B">
        <w:rPr>
          <w:rFonts w:ascii="Times New Roman" w:hAnsi="Times New Roman"/>
          <w:sz w:val="24"/>
          <w:szCs w:val="24"/>
        </w:rPr>
        <w:t xml:space="preserve">  выполнением настоящего постановления оставляю за собой.</w:t>
      </w:r>
    </w:p>
    <w:p w:rsidR="002237DF" w:rsidRDefault="002237DF" w:rsidP="002237DF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557B">
        <w:rPr>
          <w:rFonts w:ascii="Times New Roman" w:hAnsi="Times New Roman"/>
          <w:sz w:val="24"/>
          <w:szCs w:val="24"/>
        </w:rPr>
        <w:t xml:space="preserve"> 4. Постановление  вступает в силу со дня подписания.</w:t>
      </w:r>
    </w:p>
    <w:p w:rsidR="002237DF" w:rsidRDefault="002237DF" w:rsidP="002237DF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7DF" w:rsidRDefault="002237DF" w:rsidP="002237DF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237DF" w:rsidRDefault="002237DF" w:rsidP="002237D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2237DF" w:rsidRPr="0077557B" w:rsidRDefault="002237DF" w:rsidP="002237D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2237DF" w:rsidRPr="00A34201" w:rsidRDefault="002237DF" w:rsidP="002237DF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/>
          <w:b/>
          <w:sz w:val="24"/>
          <w:szCs w:val="24"/>
        </w:rPr>
        <w:tab/>
        <w:t>Е.Н.Бабушкин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2237DF" w:rsidRDefault="002237DF" w:rsidP="002237DF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237DF" w:rsidRDefault="002237DF" w:rsidP="002237DF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237DF" w:rsidRDefault="002237DF" w:rsidP="002237DF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237DF" w:rsidRPr="007040BE" w:rsidRDefault="002237DF" w:rsidP="002237DF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2237DF" w:rsidRDefault="002237DF" w:rsidP="002237DF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8"/>
          <w:szCs w:val="28"/>
        </w:rPr>
      </w:pPr>
      <w:r w:rsidRPr="007040BE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2237DF" w:rsidRDefault="002237DF" w:rsidP="002237DF">
      <w:pPr>
        <w:pStyle w:val="a3"/>
        <w:spacing w:before="240" w:after="0" w:line="2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7040BE"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D15CA3"/>
    <w:p w:rsidR="002237DF" w:rsidRDefault="002237DF"/>
    <w:p w:rsidR="002237DF" w:rsidRPr="00B65623" w:rsidRDefault="002237DF" w:rsidP="002237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75pt;margin-top:0;width:255.6pt;height:3.55pt;z-index:251658240" strokecolor="white">
            <v:textbox style="mso-next-textbox:#_x0000_s1027">
              <w:txbxContent>
                <w:p w:rsidR="002237DF" w:rsidRPr="0098519A" w:rsidRDefault="002237DF" w:rsidP="002237D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shape id="_x0000_s1026" type="#_x0000_t202" style="position:absolute;left:0;text-align:left;margin-left:-9pt;margin-top:9pt;width:20.6pt;height:21.75pt;z-index:251658240;mso-wrap-style:none" strokecolor="white">
            <v:textbox style="mso-next-textbox:#_x0000_s1026;mso-fit-shape-to-text:t">
              <w:txbxContent>
                <w:p w:rsidR="002237DF" w:rsidRPr="0098519A" w:rsidRDefault="002237DF" w:rsidP="002237DF"/>
              </w:txbxContent>
            </v:textbox>
            <w10:wrap type="square"/>
          </v:shape>
        </w:pict>
      </w:r>
      <w:r w:rsidRPr="00B65623">
        <w:rPr>
          <w:rFonts w:ascii="Times New Roman" w:hAnsi="Times New Roman" w:cs="Times New Roman"/>
          <w:sz w:val="20"/>
          <w:szCs w:val="20"/>
        </w:rPr>
        <w:t>Приложение</w:t>
      </w:r>
    </w:p>
    <w:p w:rsidR="002237DF" w:rsidRPr="00B65623" w:rsidRDefault="002237DF" w:rsidP="002237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562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237DF" w:rsidRPr="00B65623" w:rsidRDefault="002237DF" w:rsidP="002237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5623">
        <w:rPr>
          <w:rFonts w:ascii="Times New Roman" w:hAnsi="Times New Roman" w:cs="Times New Roman"/>
          <w:sz w:val="20"/>
          <w:szCs w:val="20"/>
        </w:rPr>
        <w:t>МО Епифанское Кимовского района</w:t>
      </w:r>
    </w:p>
    <w:p w:rsidR="002237DF" w:rsidRPr="00B65623" w:rsidRDefault="002237DF" w:rsidP="002237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от </w:t>
      </w:r>
      <w:r w:rsidRPr="00513B0F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513B0F">
        <w:rPr>
          <w:rFonts w:ascii="Times New Roman" w:hAnsi="Times New Roman" w:cs="Times New Roman"/>
          <w:sz w:val="20"/>
          <w:szCs w:val="20"/>
        </w:rPr>
        <w:t>9</w:t>
      </w:r>
      <w:r w:rsidRPr="00B65623">
        <w:rPr>
          <w:rFonts w:ascii="Times New Roman" w:hAnsi="Times New Roman" w:cs="Times New Roman"/>
          <w:sz w:val="20"/>
          <w:szCs w:val="20"/>
        </w:rPr>
        <w:t>.2015г</w:t>
      </w:r>
      <w:r w:rsidRPr="00B65623">
        <w:rPr>
          <w:rFonts w:ascii="Times New Roman" w:hAnsi="Times New Roman" w:cs="Times New Roman"/>
        </w:rPr>
        <w:t>.</w:t>
      </w:r>
      <w:r w:rsidRPr="00B6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513B0F">
        <w:rPr>
          <w:rFonts w:ascii="Times New Roman" w:hAnsi="Times New Roman" w:cs="Times New Roman"/>
          <w:sz w:val="20"/>
          <w:szCs w:val="20"/>
        </w:rPr>
        <w:t>108</w:t>
      </w:r>
      <w:r w:rsidRPr="00B656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2237DF" w:rsidRPr="00C966A4" w:rsidRDefault="002237DF" w:rsidP="00223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7DF" w:rsidRPr="007615B4" w:rsidRDefault="002237DF" w:rsidP="002237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B4">
        <w:rPr>
          <w:rFonts w:ascii="Times New Roman" w:hAnsi="Times New Roman" w:cs="Times New Roman"/>
          <w:b/>
          <w:sz w:val="24"/>
          <w:szCs w:val="24"/>
        </w:rPr>
        <w:t>Список лиц владельцев земельных долей в границах СПК «</w:t>
      </w:r>
      <w:proofErr w:type="spellStart"/>
      <w:r w:rsidRPr="007615B4">
        <w:rPr>
          <w:rFonts w:ascii="Times New Roman" w:hAnsi="Times New Roman" w:cs="Times New Roman"/>
          <w:b/>
          <w:sz w:val="24"/>
          <w:szCs w:val="24"/>
        </w:rPr>
        <w:t>Муравлянский</w:t>
      </w:r>
      <w:proofErr w:type="spellEnd"/>
      <w:r w:rsidRPr="007615B4">
        <w:rPr>
          <w:rFonts w:ascii="Times New Roman" w:hAnsi="Times New Roman" w:cs="Times New Roman"/>
          <w:b/>
          <w:sz w:val="24"/>
          <w:szCs w:val="24"/>
        </w:rPr>
        <w:t>» Кимовского района Тульской области, которые могут быть признаны невостребованными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Елисеева Татьяна Григорьевна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Егрин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Владимир Ильич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Лугинин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Владимир Петрович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Решетина Зинаида Петровна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Степанов Александр Иванович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Тупиков Борис Петрович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Горюнова Пелагея Филипповна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Аксенов Анатолий Николаевич</w:t>
      </w:r>
    </w:p>
    <w:p w:rsidR="002237DF" w:rsidRPr="00471E7A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Абросимов Анатолий Федорович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Абросимова Тамара Федоровна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Бахтина Мария Петровна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Буробина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Мария Петровна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Евсеева Екатерина Михайловна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Елисеева Мария Николаевна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Журавлев Иван Егорович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Журавлева  Клавдия Филипповна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Замша Петр Владимирович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Канаев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Григорий Александрович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Коньков Петр Прокопьевич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Крутов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Иван Михайлович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Надежда Алексеевна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Краснов Василий Николаевич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Морозов Виктор Иванович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Морозова Зоя Васильевна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Монахова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Александра Егоровна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Наумова Пелагея Кузьминична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Крысова Валентина Николаевна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Савина Антонина Федоровна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Севостьянова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Екатерина Дмитриевна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Тупиков Владимир Петрович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Фролов Сергей Васильевич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Редин Анатолий Андреевич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Василькова Зинаида Петровна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Егрина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Валентина Васильевна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Мельникова Светлана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Антонов Александр Иванович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Князева Анастасия  Андреевна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lastRenderedPageBreak/>
        <w:t>Кулешова Екатерина  Платоновна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gramStart"/>
      <w:r w:rsidRPr="00C966A4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C966A4">
        <w:rPr>
          <w:rFonts w:ascii="Times New Roman" w:hAnsi="Times New Roman"/>
          <w:sz w:val="24"/>
          <w:szCs w:val="24"/>
        </w:rPr>
        <w:t xml:space="preserve">  Дмитрий Гаврилович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Макарова Вера Павловна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Осипова Надежда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Евсеев Владимир Александрович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Мельникова Зинаида Александровна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Редина Екатерина Андреевна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Тупикова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Валентина Федоровна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Сигина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Мария Егоровна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Коровина Клавдия Михайловна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Коровина Зинаида Михайловна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Казанкова Татьяна Дмитриевна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Осипов Василий Филиппович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Бахтина Анна Тихоновна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Бахтина Евдокия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Козлова Наталья Григорьевна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Буробин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 Анатолий Алексеевич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Наумова Евдокия Васильевна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Крутов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Анатолий Александрович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Натесова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Елена Андреевна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Евстегнеев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 Александр Гаврилович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Морозова Нина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Мамистова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 Валентина Романовна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Фролова Татьяна Михайловна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Асламов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Валерий Петрович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Елисеев Анатолий Аркадьевич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Замша Надежда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Новикова  Любовь Дмитриевна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Щербакова Валентина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Володченко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Анатолий Сергеевич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Кебедов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6A4">
        <w:rPr>
          <w:rFonts w:ascii="Times New Roman" w:hAnsi="Times New Roman"/>
          <w:sz w:val="24"/>
          <w:szCs w:val="24"/>
        </w:rPr>
        <w:t>Курбан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6A4">
        <w:rPr>
          <w:rFonts w:ascii="Times New Roman" w:hAnsi="Times New Roman"/>
          <w:sz w:val="24"/>
          <w:szCs w:val="24"/>
        </w:rPr>
        <w:t>Нурмагомедович</w:t>
      </w:r>
      <w:proofErr w:type="spellEnd"/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Сагитова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6A4">
        <w:rPr>
          <w:rFonts w:ascii="Times New Roman" w:hAnsi="Times New Roman"/>
          <w:sz w:val="24"/>
          <w:szCs w:val="24"/>
        </w:rPr>
        <w:t>Тумиша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6A4">
        <w:rPr>
          <w:rFonts w:ascii="Times New Roman" w:hAnsi="Times New Roman"/>
          <w:sz w:val="24"/>
          <w:szCs w:val="24"/>
        </w:rPr>
        <w:t>Шамсулаевна</w:t>
      </w:r>
      <w:proofErr w:type="spellEnd"/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Шахунова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Тамара Федоровна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Фомина Надежда Викторовна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Дмитриева Лидия Михайловна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proofErr w:type="spellStart"/>
      <w:r w:rsidRPr="00C966A4">
        <w:rPr>
          <w:rFonts w:ascii="Times New Roman" w:hAnsi="Times New Roman"/>
          <w:sz w:val="24"/>
          <w:szCs w:val="24"/>
        </w:rPr>
        <w:t>Малярова</w:t>
      </w:r>
      <w:proofErr w:type="spellEnd"/>
      <w:r w:rsidRPr="00C966A4">
        <w:rPr>
          <w:rFonts w:ascii="Times New Roman" w:hAnsi="Times New Roman"/>
          <w:sz w:val="24"/>
          <w:szCs w:val="24"/>
        </w:rPr>
        <w:t xml:space="preserve"> Людмила Ивановна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Козлов Владимир Алексеевич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Сухова Галина Алексеевна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>Зиновьев Сергей Петрович</w:t>
      </w:r>
    </w:p>
    <w:p w:rsidR="002237DF" w:rsidRPr="00C966A4" w:rsidRDefault="002237DF" w:rsidP="002237DF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C966A4">
        <w:rPr>
          <w:rFonts w:ascii="Times New Roman" w:hAnsi="Times New Roman"/>
          <w:sz w:val="24"/>
          <w:szCs w:val="24"/>
        </w:rPr>
        <w:t xml:space="preserve">Зиновьева Ирина Сергеевна   </w:t>
      </w:r>
    </w:p>
    <w:p w:rsidR="002237DF" w:rsidRDefault="002237DF" w:rsidP="002237DF">
      <w:r>
        <w:rPr>
          <w:rFonts w:ascii="Times New Roman" w:hAnsi="Times New Roman" w:cs="Times New Roman"/>
          <w:lang w:val="en-US"/>
        </w:rPr>
        <w:t>___________________________________________________________________</w:t>
      </w:r>
    </w:p>
    <w:sectPr w:rsidR="0022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48E"/>
    <w:multiLevelType w:val="hybridMultilevel"/>
    <w:tmpl w:val="0CDCA3A8"/>
    <w:lvl w:ilvl="0" w:tplc="B29C7BD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7DF"/>
    <w:rsid w:val="002237DF"/>
    <w:rsid w:val="00D1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2023-09-19T06:59:00Z</dcterms:created>
  <dcterms:modified xsi:type="dcterms:W3CDTF">2023-09-19T07:00:00Z</dcterms:modified>
</cp:coreProperties>
</file>