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15" w:rsidRPr="00113E44" w:rsidRDefault="00DC2415" w:rsidP="00DC2415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E44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>МУНИЦИПАЛЬНОГО ОБРАЗОВАНИЯ ЕПИФАНСКОЕ</w:t>
      </w: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>КИМОВСКОГО РАЙОНА</w:t>
      </w: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15" w:rsidRPr="00B20A94" w:rsidRDefault="00DC2415" w:rsidP="00DC2415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94">
        <w:rPr>
          <w:rFonts w:ascii="Times New Roman" w:hAnsi="Times New Roman" w:cs="Times New Roman"/>
          <w:b/>
          <w:sz w:val="24"/>
          <w:szCs w:val="24"/>
        </w:rPr>
        <w:t>от  13.07.2015г.                                                                       №77</w:t>
      </w: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>Об утверждении списка лиц,  земельные доли которых могут быть признаны невостребо</w:t>
      </w:r>
      <w:r>
        <w:rPr>
          <w:rFonts w:ascii="Times New Roman" w:hAnsi="Times New Roman" w:cs="Times New Roman"/>
          <w:b/>
          <w:sz w:val="24"/>
          <w:szCs w:val="24"/>
        </w:rPr>
        <w:t>ванными в границах СПК «Дружба</w:t>
      </w:r>
      <w:r w:rsidRPr="0077557B">
        <w:rPr>
          <w:rFonts w:ascii="Times New Roman" w:hAnsi="Times New Roman" w:cs="Times New Roman"/>
          <w:b/>
          <w:sz w:val="24"/>
          <w:szCs w:val="24"/>
        </w:rPr>
        <w:t>» Кимовского района Тульской области</w:t>
      </w: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7557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 принципах организации местного самоуправления в Российской Федерации», со статьёй  12.1  Федерального  закона от 24.07.2002 № 101-ФЗ</w:t>
      </w:r>
      <w:proofErr w:type="gramStart"/>
      <w:r w:rsidRPr="0077557B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77557B">
        <w:rPr>
          <w:rFonts w:ascii="Times New Roman" w:hAnsi="Times New Roman" w:cs="Times New Roman"/>
          <w:sz w:val="24"/>
          <w:szCs w:val="24"/>
        </w:rPr>
        <w:t>б обороте земель сельскохозяйственного назначения»,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DC2415" w:rsidRPr="0077557B" w:rsidRDefault="00DC2415" w:rsidP="00DC2415">
      <w:pPr>
        <w:spacing w:before="24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557B">
        <w:rPr>
          <w:rFonts w:ascii="Times New Roman" w:hAnsi="Times New Roman" w:cs="Times New Roman"/>
          <w:sz w:val="24"/>
          <w:szCs w:val="24"/>
        </w:rPr>
        <w:t xml:space="preserve"> 1.  Утвердить список лиц, земельные доли  которых  могут быть признаны невостребо</w:t>
      </w:r>
      <w:r>
        <w:rPr>
          <w:rFonts w:ascii="Times New Roman" w:hAnsi="Times New Roman" w:cs="Times New Roman"/>
          <w:sz w:val="24"/>
          <w:szCs w:val="24"/>
        </w:rPr>
        <w:t>ванными в границах СПК «Дружба</w:t>
      </w:r>
      <w:r w:rsidRPr="0077557B">
        <w:rPr>
          <w:rFonts w:ascii="Times New Roman" w:hAnsi="Times New Roman" w:cs="Times New Roman"/>
          <w:sz w:val="24"/>
          <w:szCs w:val="24"/>
        </w:rPr>
        <w:t xml:space="preserve">» Кимовского района Тульской области (Приложение). </w:t>
      </w: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557B">
        <w:rPr>
          <w:rFonts w:ascii="Times New Roman" w:hAnsi="Times New Roman" w:cs="Times New Roman"/>
          <w:sz w:val="24"/>
          <w:szCs w:val="24"/>
        </w:rPr>
        <w:t xml:space="preserve"> 2 .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557B">
        <w:rPr>
          <w:rFonts w:ascii="Times New Roman" w:hAnsi="Times New Roman" w:cs="Times New Roman"/>
          <w:sz w:val="24"/>
          <w:szCs w:val="24"/>
        </w:rPr>
        <w:t>Сектору  делопроизводства,  кадров и  правовой работы  (Князева Н.В.) обнародовать настоящее постановления в соответствии с Уставом муниципального образования  Епифанское  Кимовского района  «Об установлении мест  обнародования муниципальных  правовых актов на территории муниципального образования Епифанское  Кимовского района»  и  разместить на официальном сайте муниципального образования  Епифанское  Кимовского района в сети Интернет.</w:t>
      </w:r>
    </w:p>
    <w:p w:rsidR="00DC2415" w:rsidRPr="0077557B" w:rsidRDefault="00DC2415" w:rsidP="00DC2415">
      <w:pPr>
        <w:spacing w:before="24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557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7557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77557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C2415" w:rsidRDefault="00DC2415" w:rsidP="00DC2415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557B">
        <w:rPr>
          <w:rFonts w:ascii="Times New Roman" w:hAnsi="Times New Roman" w:cs="Times New Roman"/>
          <w:sz w:val="24"/>
          <w:szCs w:val="24"/>
        </w:rPr>
        <w:t xml:space="preserve"> 4. Постановление  вступает в силу со дня подписания.</w:t>
      </w:r>
    </w:p>
    <w:p w:rsidR="00DC2415" w:rsidRDefault="00DC2415" w:rsidP="00DC2415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415" w:rsidRDefault="00DC2415" w:rsidP="00DC2415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415" w:rsidRDefault="00DC2415" w:rsidP="00DC2415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415" w:rsidRDefault="00DC2415" w:rsidP="00DC2415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DC2415" w:rsidRPr="0077557B" w:rsidRDefault="00DC2415" w:rsidP="00DC2415">
      <w:pPr>
        <w:pStyle w:val="a3"/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C2415" w:rsidRPr="00A34201" w:rsidRDefault="00DC2415" w:rsidP="00DC2415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57B">
        <w:rPr>
          <w:rFonts w:ascii="Times New Roman" w:hAnsi="Times New Roman" w:cs="Times New Roman"/>
          <w:b/>
          <w:sz w:val="24"/>
          <w:szCs w:val="24"/>
        </w:rPr>
        <w:t>Епифанское Кимовского района</w:t>
      </w:r>
      <w:r w:rsidRPr="0077557B">
        <w:rPr>
          <w:rFonts w:ascii="Times New Roman" w:hAnsi="Times New Roman" w:cs="Times New Roman"/>
          <w:b/>
          <w:sz w:val="24"/>
          <w:szCs w:val="24"/>
        </w:rPr>
        <w:tab/>
        <w:t>Е.Н.Бабушкина</w:t>
      </w:r>
    </w:p>
    <w:p w:rsidR="00DC2415" w:rsidRDefault="00DC2415" w:rsidP="00DC2415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8B2BEF"/>
    <w:p w:rsidR="00DC2415" w:rsidRDefault="00DC2415"/>
    <w:p w:rsidR="00DC2415" w:rsidRDefault="00DC2415"/>
    <w:p w:rsidR="00DC2415" w:rsidRDefault="00DC2415"/>
    <w:p w:rsidR="00DC2415" w:rsidRPr="00EB0803" w:rsidRDefault="00DC2415" w:rsidP="00DC241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.75pt;margin-top:0;width:255.6pt;height:3.55pt;z-index:251658240" strokecolor="white">
            <v:textbox style="mso-next-textbox:#_x0000_s1027">
              <w:txbxContent>
                <w:p w:rsidR="00DC2415" w:rsidRPr="0098519A" w:rsidRDefault="00DC2415" w:rsidP="00DC241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eastAsia="en-US"/>
        </w:rPr>
        <w:pict>
          <v:shape id="_x0000_s1026" type="#_x0000_t202" style="position:absolute;left:0;text-align:left;margin-left:-9pt;margin-top:9pt;width:20.6pt;height:21.75pt;z-index:251658240;mso-wrap-style:none" strokecolor="white">
            <v:textbox style="mso-next-textbox:#_x0000_s1026;mso-fit-shape-to-text:t">
              <w:txbxContent>
                <w:p w:rsidR="00DC2415" w:rsidRPr="0098519A" w:rsidRDefault="00DC2415" w:rsidP="00DC2415"/>
              </w:txbxContent>
            </v:textbox>
            <w10:wrap type="square"/>
          </v:shape>
        </w:pict>
      </w:r>
      <w:r w:rsidRPr="00EB0803">
        <w:rPr>
          <w:rFonts w:ascii="Times New Roman" w:hAnsi="Times New Roman"/>
          <w:sz w:val="20"/>
          <w:szCs w:val="20"/>
        </w:rPr>
        <w:t>Приложение</w:t>
      </w:r>
    </w:p>
    <w:p w:rsidR="00DC2415" w:rsidRPr="00EB0803" w:rsidRDefault="00DC2415" w:rsidP="00DC241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B0803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C2415" w:rsidRPr="00EB0803" w:rsidRDefault="00DC2415" w:rsidP="00DC241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B0803">
        <w:rPr>
          <w:rFonts w:ascii="Times New Roman" w:hAnsi="Times New Roman"/>
          <w:sz w:val="20"/>
          <w:szCs w:val="20"/>
        </w:rPr>
        <w:t>МО Епифанское Кимовского района</w:t>
      </w:r>
    </w:p>
    <w:p w:rsidR="00DC2415" w:rsidRPr="00EB0803" w:rsidRDefault="00DC2415" w:rsidP="00DC241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от 1</w:t>
      </w:r>
      <w:r w:rsidRPr="003D09E4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.0</w:t>
      </w:r>
      <w:r w:rsidRPr="003D09E4">
        <w:rPr>
          <w:rFonts w:ascii="Times New Roman" w:hAnsi="Times New Roman"/>
          <w:sz w:val="20"/>
          <w:szCs w:val="20"/>
        </w:rPr>
        <w:t>7</w:t>
      </w:r>
      <w:r w:rsidRPr="00EB0803">
        <w:rPr>
          <w:rFonts w:ascii="Times New Roman" w:hAnsi="Times New Roman"/>
          <w:sz w:val="20"/>
          <w:szCs w:val="20"/>
        </w:rPr>
        <w:t>.2015г</w:t>
      </w:r>
      <w:r w:rsidRPr="00EB0803">
        <w:rPr>
          <w:rFonts w:ascii="Times New Roman" w:hAnsi="Times New Roman"/>
        </w:rPr>
        <w:t>.</w:t>
      </w:r>
      <w:r w:rsidRPr="00EB0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№ 77</w:t>
      </w:r>
      <w:r w:rsidRPr="00EB0803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DC2415" w:rsidRDefault="00DC2415" w:rsidP="00DC2415">
      <w:pPr>
        <w:spacing w:after="0"/>
        <w:rPr>
          <w:b/>
          <w:sz w:val="28"/>
          <w:szCs w:val="28"/>
        </w:rPr>
      </w:pPr>
    </w:p>
    <w:p w:rsidR="00DC2415" w:rsidRPr="00D9349F" w:rsidRDefault="00DC2415" w:rsidP="00DC241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49F">
        <w:rPr>
          <w:rFonts w:ascii="Times New Roman" w:hAnsi="Times New Roman"/>
          <w:b/>
          <w:sz w:val="24"/>
          <w:szCs w:val="24"/>
        </w:rPr>
        <w:t>Список лиц владельцев зем</w:t>
      </w:r>
      <w:r>
        <w:rPr>
          <w:rFonts w:ascii="Times New Roman" w:hAnsi="Times New Roman"/>
          <w:b/>
          <w:sz w:val="24"/>
          <w:szCs w:val="24"/>
        </w:rPr>
        <w:t>ельных долей в границах СПК «Дружба</w:t>
      </w:r>
      <w:r w:rsidRPr="00D9349F">
        <w:rPr>
          <w:rFonts w:ascii="Times New Roman" w:hAnsi="Times New Roman"/>
          <w:b/>
          <w:sz w:val="24"/>
          <w:szCs w:val="24"/>
        </w:rPr>
        <w:t>» Кимовского района Тульской области, которые могут быть признаны невостребованными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DC2415" w:rsidRPr="00D9349F" w:rsidTr="000E70E8">
        <w:trPr>
          <w:trHeight w:val="10196"/>
        </w:trPr>
        <w:tc>
          <w:tcPr>
            <w:tcW w:w="81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2415" w:rsidRPr="00D9349F" w:rsidRDefault="00DC2415" w:rsidP="000E70E8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C2415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Аверьянова Евдокия Андреевна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Николай Юрьевич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Александра Ивановна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Валентина Васильевна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 Клавдия Егоровна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 Евгений Иванович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Беззаботнова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Федоровна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Наталья Владимировна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Федоровна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 Иван Алексеевич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 Сергей Михайлович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Зиборов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Зиборова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Ивановна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Татьяна Сергеевна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Ливанский Николай Сергеевич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Валентин Акимович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Вера Валентиновна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Марычева Анастасия Андреевна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Мария Михайловна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Солнцев Виктор Федорович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Солнцева Екатерина Алексеевна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Анна Афанасьевна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Степин Виктор Степанович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Федоровна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Зинаида Кузьминична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Клавдия Григорьевна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Роман Викторович</w:t>
            </w:r>
          </w:p>
          <w:p w:rsidR="00DC2415" w:rsidRPr="00D9349F" w:rsidRDefault="00DC2415" w:rsidP="00DC24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Сергеевна</w:t>
            </w:r>
          </w:p>
          <w:p w:rsidR="00DC2415" w:rsidRPr="00D9349F" w:rsidRDefault="00DC2415" w:rsidP="000E70E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415" w:rsidRPr="00D9349F" w:rsidRDefault="00DC2415" w:rsidP="00DC2415">
      <w:pPr>
        <w:rPr>
          <w:rFonts w:ascii="Times New Roman" w:hAnsi="Times New Roman"/>
          <w:sz w:val="24"/>
          <w:szCs w:val="24"/>
        </w:rPr>
      </w:pPr>
    </w:p>
    <w:p w:rsidR="00DC2415" w:rsidRDefault="00DC2415"/>
    <w:sectPr w:rsidR="00DC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4B13"/>
    <w:multiLevelType w:val="hybridMultilevel"/>
    <w:tmpl w:val="BFCA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415"/>
    <w:rsid w:val="008B2BEF"/>
    <w:rsid w:val="00DC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2023-09-19T06:54:00Z</dcterms:created>
  <dcterms:modified xsi:type="dcterms:W3CDTF">2023-09-19T06:54:00Z</dcterms:modified>
</cp:coreProperties>
</file>