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474C" w14:textId="77777777" w:rsidR="00F533F1" w:rsidRPr="00F533F1" w:rsidRDefault="00F533F1" w:rsidP="00F533F1">
      <w:pPr>
        <w:overflowPunct w:val="0"/>
        <w:autoSpaceDE w:val="0"/>
        <w:autoSpaceDN w:val="0"/>
        <w:adjustRightInd w:val="0"/>
        <w:spacing w:after="0" w:line="240" w:lineRule="auto"/>
        <w:jc w:val="center"/>
        <w:textAlignment w:val="baseline"/>
        <w:rPr>
          <w:rFonts w:ascii="PT Astra Serif" w:hAnsi="PT Astra Serif" w:cs="Arial"/>
          <w:b/>
          <w:sz w:val="32"/>
          <w:szCs w:val="32"/>
        </w:rPr>
      </w:pPr>
      <w:r w:rsidRPr="00F533F1">
        <w:rPr>
          <w:rFonts w:ascii="PT Astra Serif" w:hAnsi="PT Astra Serif" w:cs="Arial"/>
          <w:b/>
          <w:sz w:val="32"/>
          <w:szCs w:val="32"/>
        </w:rPr>
        <w:t>ТУЛЬСКАЯ ОБЛАСТЬ</w:t>
      </w:r>
    </w:p>
    <w:p w14:paraId="1B9CD8DF" w14:textId="77777777" w:rsidR="00F533F1" w:rsidRPr="00F533F1" w:rsidRDefault="00F533F1" w:rsidP="00F533F1">
      <w:pPr>
        <w:overflowPunct w:val="0"/>
        <w:autoSpaceDE w:val="0"/>
        <w:autoSpaceDN w:val="0"/>
        <w:adjustRightInd w:val="0"/>
        <w:spacing w:after="0" w:line="240" w:lineRule="auto"/>
        <w:jc w:val="center"/>
        <w:textAlignment w:val="baseline"/>
        <w:rPr>
          <w:rFonts w:ascii="PT Astra Serif" w:hAnsi="PT Astra Serif" w:cs="Arial"/>
          <w:b/>
          <w:sz w:val="32"/>
          <w:szCs w:val="32"/>
        </w:rPr>
      </w:pPr>
      <w:r w:rsidRPr="00F533F1">
        <w:rPr>
          <w:rFonts w:ascii="PT Astra Serif" w:hAnsi="PT Astra Serif" w:cs="Arial"/>
          <w:b/>
          <w:sz w:val="32"/>
          <w:szCs w:val="32"/>
        </w:rPr>
        <w:t>МУНИЦИПАЛЬНОЕ ОБРАЗОВАНИЕ КИМОВСКИЙ РАЙОН</w:t>
      </w:r>
    </w:p>
    <w:p w14:paraId="6B38A792" w14:textId="77777777" w:rsidR="00F533F1" w:rsidRPr="00F533F1" w:rsidRDefault="00F533F1" w:rsidP="00F533F1">
      <w:pPr>
        <w:overflowPunct w:val="0"/>
        <w:autoSpaceDE w:val="0"/>
        <w:autoSpaceDN w:val="0"/>
        <w:adjustRightInd w:val="0"/>
        <w:spacing w:after="0" w:line="240" w:lineRule="auto"/>
        <w:jc w:val="center"/>
        <w:textAlignment w:val="baseline"/>
        <w:rPr>
          <w:rFonts w:ascii="PT Astra Serif" w:hAnsi="PT Astra Serif" w:cs="Arial"/>
          <w:b/>
          <w:sz w:val="32"/>
          <w:szCs w:val="32"/>
        </w:rPr>
      </w:pPr>
      <w:r w:rsidRPr="00F533F1">
        <w:rPr>
          <w:rFonts w:ascii="PT Astra Serif" w:hAnsi="PT Astra Serif" w:cs="Arial"/>
          <w:b/>
          <w:sz w:val="32"/>
          <w:szCs w:val="32"/>
        </w:rPr>
        <w:t>АДМИНИСТРАЦИЯ</w:t>
      </w:r>
    </w:p>
    <w:p w14:paraId="77816D98" w14:textId="77777777" w:rsidR="00F533F1" w:rsidRPr="00F533F1" w:rsidRDefault="00F533F1" w:rsidP="00F533F1">
      <w:pPr>
        <w:overflowPunct w:val="0"/>
        <w:autoSpaceDE w:val="0"/>
        <w:autoSpaceDN w:val="0"/>
        <w:adjustRightInd w:val="0"/>
        <w:spacing w:after="0" w:line="240" w:lineRule="auto"/>
        <w:jc w:val="center"/>
        <w:textAlignment w:val="baseline"/>
        <w:rPr>
          <w:rFonts w:ascii="PT Astra Serif" w:hAnsi="PT Astra Serif" w:cs="Arial"/>
          <w:b/>
          <w:sz w:val="32"/>
          <w:szCs w:val="32"/>
        </w:rPr>
      </w:pPr>
    </w:p>
    <w:p w14:paraId="3B564D3D" w14:textId="77777777" w:rsidR="00F533F1" w:rsidRPr="00F533F1" w:rsidRDefault="00F533F1" w:rsidP="00F533F1">
      <w:pPr>
        <w:overflowPunct w:val="0"/>
        <w:autoSpaceDE w:val="0"/>
        <w:autoSpaceDN w:val="0"/>
        <w:adjustRightInd w:val="0"/>
        <w:spacing w:after="0" w:line="240" w:lineRule="auto"/>
        <w:jc w:val="center"/>
        <w:textAlignment w:val="baseline"/>
        <w:rPr>
          <w:rFonts w:ascii="PT Astra Serif" w:hAnsi="PT Astra Serif" w:cs="Arial"/>
          <w:b/>
          <w:sz w:val="32"/>
          <w:szCs w:val="32"/>
        </w:rPr>
      </w:pPr>
      <w:r w:rsidRPr="00F533F1">
        <w:rPr>
          <w:rFonts w:ascii="PT Astra Serif" w:hAnsi="PT Astra Serif" w:cs="Arial"/>
          <w:b/>
          <w:sz w:val="32"/>
          <w:szCs w:val="32"/>
        </w:rPr>
        <w:t>ПОСТАНОВЛЕНИЕ</w:t>
      </w:r>
    </w:p>
    <w:p w14:paraId="78DE0216" w14:textId="0CE9CFB8" w:rsidR="00F533F1" w:rsidRPr="00F533F1" w:rsidRDefault="00F533F1" w:rsidP="00F533F1">
      <w:pPr>
        <w:overflowPunct w:val="0"/>
        <w:autoSpaceDE w:val="0"/>
        <w:autoSpaceDN w:val="0"/>
        <w:adjustRightInd w:val="0"/>
        <w:spacing w:after="0" w:line="240" w:lineRule="auto"/>
        <w:jc w:val="center"/>
        <w:textAlignment w:val="baseline"/>
        <w:rPr>
          <w:rFonts w:ascii="PT Astra Serif" w:hAnsi="PT Astra Serif" w:cs="Arial"/>
          <w:b/>
          <w:sz w:val="32"/>
          <w:szCs w:val="32"/>
        </w:rPr>
      </w:pPr>
      <w:r w:rsidRPr="00F533F1">
        <w:rPr>
          <w:rFonts w:ascii="PT Astra Serif" w:hAnsi="PT Astra Serif" w:cs="Arial"/>
          <w:b/>
          <w:sz w:val="32"/>
          <w:szCs w:val="32"/>
        </w:rPr>
        <w:t>от 24 ноября 2023 г. № 1421</w:t>
      </w:r>
    </w:p>
    <w:p w14:paraId="3BC879E1" w14:textId="77777777" w:rsidR="00A01D5C" w:rsidRPr="00F533F1" w:rsidRDefault="00A01D5C" w:rsidP="00F533F1">
      <w:pPr>
        <w:overflowPunct w:val="0"/>
        <w:autoSpaceDE w:val="0"/>
        <w:autoSpaceDN w:val="0"/>
        <w:adjustRightInd w:val="0"/>
        <w:spacing w:after="0" w:line="240" w:lineRule="auto"/>
        <w:jc w:val="center"/>
        <w:textAlignment w:val="baseline"/>
        <w:rPr>
          <w:rFonts w:ascii="PT Astra Serif" w:hAnsi="PT Astra Serif" w:cs="Arial"/>
          <w:b/>
          <w:sz w:val="32"/>
          <w:szCs w:val="32"/>
        </w:rPr>
      </w:pPr>
    </w:p>
    <w:p w14:paraId="14F88502" w14:textId="77777777" w:rsidR="00AE5028" w:rsidRPr="00F533F1" w:rsidRDefault="00AE5028" w:rsidP="00F533F1">
      <w:pPr>
        <w:overflowPunct w:val="0"/>
        <w:autoSpaceDE w:val="0"/>
        <w:autoSpaceDN w:val="0"/>
        <w:adjustRightInd w:val="0"/>
        <w:spacing w:after="0" w:line="240" w:lineRule="auto"/>
        <w:jc w:val="center"/>
        <w:textAlignment w:val="baseline"/>
        <w:rPr>
          <w:rFonts w:ascii="PT Astra Serif" w:hAnsi="PT Astra Serif" w:cs="Arial"/>
          <w:b/>
          <w:sz w:val="32"/>
          <w:szCs w:val="32"/>
        </w:rPr>
      </w:pPr>
    </w:p>
    <w:p w14:paraId="1D135028" w14:textId="77777777" w:rsidR="00A6480A" w:rsidRPr="00F533F1" w:rsidRDefault="00D53704" w:rsidP="00F533F1">
      <w:pPr>
        <w:overflowPunct w:val="0"/>
        <w:autoSpaceDE w:val="0"/>
        <w:autoSpaceDN w:val="0"/>
        <w:adjustRightInd w:val="0"/>
        <w:spacing w:after="0" w:line="240" w:lineRule="auto"/>
        <w:jc w:val="center"/>
        <w:textAlignment w:val="baseline"/>
        <w:rPr>
          <w:rFonts w:ascii="PT Astra Serif" w:hAnsi="PT Astra Serif" w:cs="Arial"/>
          <w:b/>
          <w:sz w:val="32"/>
          <w:szCs w:val="32"/>
        </w:rPr>
      </w:pPr>
      <w:r w:rsidRPr="00F533F1">
        <w:rPr>
          <w:rFonts w:ascii="PT Astra Serif" w:hAnsi="PT Astra Serif" w:cs="Arial"/>
          <w:b/>
          <w:sz w:val="32"/>
          <w:szCs w:val="32"/>
        </w:rPr>
        <w:t xml:space="preserve">О </w:t>
      </w:r>
      <w:r w:rsidR="00161C5C" w:rsidRPr="00F533F1">
        <w:rPr>
          <w:rFonts w:ascii="PT Astra Serif" w:hAnsi="PT Astra Serif" w:cs="Arial"/>
          <w:b/>
          <w:sz w:val="32"/>
          <w:szCs w:val="32"/>
        </w:rPr>
        <w:t xml:space="preserve">заключении контракта </w:t>
      </w:r>
      <w:r w:rsidR="00A6480A" w:rsidRPr="00F533F1">
        <w:rPr>
          <w:rFonts w:ascii="PT Astra Serif" w:hAnsi="PT Astra Serif" w:cs="Arial"/>
          <w:b/>
          <w:sz w:val="32"/>
          <w:szCs w:val="32"/>
        </w:rPr>
        <w:t xml:space="preserve">на выполнение работ </w:t>
      </w:r>
      <w:r w:rsidR="00780FC9" w:rsidRPr="00F533F1">
        <w:rPr>
          <w:rFonts w:ascii="PT Astra Serif" w:hAnsi="PT Astra Serif" w:cs="Arial"/>
          <w:b/>
          <w:sz w:val="32"/>
          <w:szCs w:val="32"/>
        </w:rPr>
        <w:t xml:space="preserve">по </w:t>
      </w:r>
      <w:r w:rsidR="00B72C03" w:rsidRPr="00F533F1">
        <w:rPr>
          <w:rFonts w:ascii="PT Astra Serif" w:hAnsi="PT Astra Serif" w:cs="Arial"/>
          <w:b/>
          <w:sz w:val="32"/>
          <w:szCs w:val="32"/>
        </w:rPr>
        <w:t xml:space="preserve">устройству </w:t>
      </w:r>
      <w:r w:rsidR="002E2B20" w:rsidRPr="00F533F1">
        <w:rPr>
          <w:rFonts w:ascii="PT Astra Serif" w:hAnsi="PT Astra Serif" w:cs="Arial"/>
          <w:b/>
          <w:sz w:val="32"/>
          <w:szCs w:val="32"/>
        </w:rPr>
        <w:t>с</w:t>
      </w:r>
      <w:r w:rsidR="00B72C03" w:rsidRPr="00F533F1">
        <w:rPr>
          <w:rFonts w:ascii="PT Astra Serif" w:hAnsi="PT Astra Serif" w:cs="Arial"/>
          <w:b/>
          <w:sz w:val="32"/>
          <w:szCs w:val="32"/>
        </w:rPr>
        <w:t xml:space="preserve">истемы вентиляции в здании столовой </w:t>
      </w:r>
      <w:r w:rsidR="00D221C2" w:rsidRPr="00F533F1">
        <w:rPr>
          <w:rFonts w:ascii="PT Astra Serif" w:hAnsi="PT Astra Serif" w:cs="Arial"/>
          <w:b/>
          <w:sz w:val="32"/>
          <w:szCs w:val="32"/>
        </w:rPr>
        <w:t>муниципального бюджетного учреждения</w:t>
      </w:r>
      <w:r w:rsidR="00780FC9" w:rsidRPr="00F533F1">
        <w:rPr>
          <w:rFonts w:ascii="PT Astra Serif" w:hAnsi="PT Astra Serif" w:cs="Arial"/>
          <w:b/>
          <w:sz w:val="32"/>
          <w:szCs w:val="32"/>
        </w:rPr>
        <w:t xml:space="preserve"> «Оздоровительный лагерь «Салют» по адресу: Тульская область, Кимовский район, п. Калиновка</w:t>
      </w:r>
    </w:p>
    <w:p w14:paraId="08F6CB60" w14:textId="77777777" w:rsidR="003B5407" w:rsidRPr="002E2B20" w:rsidRDefault="003B5407" w:rsidP="00A01D5C">
      <w:pPr>
        <w:pStyle w:val="af0"/>
        <w:spacing w:beforeAutospacing="0" w:afterAutospacing="0"/>
        <w:ind w:firstLine="0"/>
        <w:jc w:val="center"/>
        <w:rPr>
          <w:rFonts w:ascii="PT Astra Serif" w:hAnsi="PT Astra Serif"/>
          <w:sz w:val="28"/>
          <w:szCs w:val="28"/>
        </w:rPr>
      </w:pPr>
    </w:p>
    <w:p w14:paraId="7EE4E83B" w14:textId="77777777" w:rsidR="00E179E8" w:rsidRPr="002E2B20" w:rsidRDefault="00E179E8" w:rsidP="008F4498">
      <w:pPr>
        <w:pStyle w:val="ConsPlusTitle"/>
        <w:jc w:val="center"/>
        <w:rPr>
          <w:rFonts w:ascii="PT Astra Serif" w:hAnsi="PT Astra Serif" w:cs="Times New Roman"/>
          <w:sz w:val="28"/>
          <w:szCs w:val="28"/>
        </w:rPr>
      </w:pPr>
    </w:p>
    <w:p w14:paraId="2EAE0EC7" w14:textId="77777777" w:rsidR="0025327A" w:rsidRPr="002E2B20" w:rsidRDefault="00161C5C" w:rsidP="00D221C2">
      <w:pPr>
        <w:pStyle w:val="ConsPlusNormal"/>
        <w:ind w:firstLine="709"/>
        <w:jc w:val="both"/>
        <w:rPr>
          <w:rFonts w:ascii="PT Astra Serif" w:hAnsi="PT Astra Serif"/>
          <w:sz w:val="28"/>
          <w:szCs w:val="28"/>
        </w:rPr>
      </w:pPr>
      <w:r w:rsidRPr="002E2B20">
        <w:rPr>
          <w:rFonts w:ascii="PT Astra Serif" w:hAnsi="PT Astra Serif"/>
          <w:sz w:val="28"/>
          <w:szCs w:val="28"/>
        </w:rPr>
        <w:t>В соответствии</w:t>
      </w:r>
      <w:r w:rsidR="00D221C2">
        <w:rPr>
          <w:rFonts w:ascii="PT Astra Serif" w:hAnsi="PT Astra Serif"/>
          <w:color w:val="000000"/>
          <w:sz w:val="28"/>
          <w:szCs w:val="28"/>
        </w:rPr>
        <w:t xml:space="preserve"> с постановлением П</w:t>
      </w:r>
      <w:r w:rsidRPr="002E2B20">
        <w:rPr>
          <w:rFonts w:ascii="PT Astra Serif" w:hAnsi="PT Astra Serif"/>
          <w:color w:val="000000"/>
          <w:sz w:val="28"/>
          <w:szCs w:val="28"/>
        </w:rPr>
        <w:t>равительства Т</w:t>
      </w:r>
      <w:r w:rsidR="00D221C2">
        <w:rPr>
          <w:rFonts w:ascii="PT Astra Serif" w:hAnsi="PT Astra Serif"/>
          <w:color w:val="000000"/>
          <w:sz w:val="28"/>
          <w:szCs w:val="28"/>
        </w:rPr>
        <w:t>ульской области от 22.04.2022 № </w:t>
      </w:r>
      <w:r w:rsidRPr="002E2B20">
        <w:rPr>
          <w:rFonts w:ascii="PT Astra Serif" w:hAnsi="PT Astra Serif"/>
          <w:color w:val="000000"/>
          <w:sz w:val="28"/>
          <w:szCs w:val="28"/>
        </w:rPr>
        <w:t>268 «</w:t>
      </w:r>
      <w:r w:rsidRPr="002E2B20">
        <w:rPr>
          <w:rFonts w:ascii="PT Astra Serif" w:hAnsi="PT Astra Serif"/>
          <w:sz w:val="28"/>
          <w:szCs w:val="28"/>
        </w:rPr>
        <w:t xml:space="preserve">Об установлении в 2022 </w:t>
      </w:r>
      <w:r w:rsidR="00376BCD" w:rsidRPr="002E2B20">
        <w:rPr>
          <w:rFonts w:ascii="PT Astra Serif" w:hAnsi="PT Astra Serif"/>
          <w:sz w:val="28"/>
          <w:szCs w:val="28"/>
        </w:rPr>
        <w:t xml:space="preserve">-2023 </w:t>
      </w:r>
      <w:r w:rsidRPr="002E2B20">
        <w:rPr>
          <w:rFonts w:ascii="PT Astra Serif" w:hAnsi="PT Astra Serif"/>
          <w:sz w:val="28"/>
          <w:szCs w:val="28"/>
        </w:rPr>
        <w:t>год</w:t>
      </w:r>
      <w:r w:rsidR="00376BCD" w:rsidRPr="002E2B20">
        <w:rPr>
          <w:rFonts w:ascii="PT Astra Serif" w:hAnsi="PT Astra Serif"/>
          <w:sz w:val="28"/>
          <w:szCs w:val="28"/>
        </w:rPr>
        <w:t>ах</w:t>
      </w:r>
      <w:r w:rsidRPr="002E2B20">
        <w:rPr>
          <w:rFonts w:ascii="PT Astra Serif" w:hAnsi="PT Astra Serif"/>
          <w:sz w:val="28"/>
          <w:szCs w:val="28"/>
        </w:rPr>
        <w:t xml:space="preserve"> иных случаев осуществления закупок товаров, работ, услуг у единственного постав</w:t>
      </w:r>
      <w:r w:rsidR="00D221C2">
        <w:rPr>
          <w:rFonts w:ascii="PT Astra Serif" w:hAnsi="PT Astra Serif"/>
          <w:sz w:val="28"/>
          <w:szCs w:val="28"/>
        </w:rPr>
        <w:t xml:space="preserve">щика (подрядчика, исполнителя) в целях </w:t>
      </w:r>
      <w:r w:rsidRPr="002E2B20">
        <w:rPr>
          <w:rFonts w:ascii="PT Astra Serif" w:hAnsi="PT Astra Serif"/>
          <w:sz w:val="28"/>
          <w:szCs w:val="28"/>
        </w:rPr>
        <w:t>обеспечения муниципальных нужд муниципальных образований, находящихся на</w:t>
      </w:r>
      <w:r w:rsidR="00D221C2">
        <w:rPr>
          <w:rFonts w:ascii="PT Astra Serif" w:hAnsi="PT Astra Serif"/>
          <w:sz w:val="28"/>
          <w:szCs w:val="28"/>
        </w:rPr>
        <w:t xml:space="preserve"> территории Тульской области», </w:t>
      </w:r>
      <w:r w:rsidRPr="002E2B20">
        <w:rPr>
          <w:rFonts w:ascii="PT Astra Serif" w:hAnsi="PT Astra Serif"/>
          <w:sz w:val="28"/>
          <w:szCs w:val="28"/>
        </w:rPr>
        <w:t>постановлением администрации муниципально</w:t>
      </w:r>
      <w:r w:rsidR="00D221C2">
        <w:rPr>
          <w:rFonts w:ascii="PT Astra Serif" w:hAnsi="PT Astra Serif"/>
          <w:sz w:val="28"/>
          <w:szCs w:val="28"/>
        </w:rPr>
        <w:t xml:space="preserve">го образования Кимовский район от 20.05.2022 № 579 </w:t>
      </w:r>
      <w:r w:rsidRPr="002E2B20">
        <w:rPr>
          <w:rFonts w:ascii="PT Astra Serif" w:hAnsi="PT Astra Serif"/>
          <w:sz w:val="28"/>
          <w:szCs w:val="28"/>
        </w:rPr>
        <w:t xml:space="preserve">«Об утверждении порядка рассмотрения предложений о заключении муниципального контракта, </w:t>
      </w:r>
      <w:r w:rsidR="00CD05E3" w:rsidRPr="002E2B20">
        <w:rPr>
          <w:rFonts w:ascii="PT Astra Serif" w:hAnsi="PT Astra Serif"/>
          <w:sz w:val="28"/>
          <w:szCs w:val="28"/>
        </w:rPr>
        <w:t xml:space="preserve">контракта, </w:t>
      </w:r>
      <w:r w:rsidRPr="002E2B20">
        <w:rPr>
          <w:rFonts w:ascii="PT Astra Serif" w:hAnsi="PT Astra Serif"/>
          <w:sz w:val="28"/>
          <w:szCs w:val="28"/>
        </w:rPr>
        <w:t>догов</w:t>
      </w:r>
      <w:r w:rsidR="00D221C2">
        <w:rPr>
          <w:rFonts w:ascii="PT Astra Serif" w:hAnsi="PT Astra Serif"/>
          <w:sz w:val="28"/>
          <w:szCs w:val="28"/>
        </w:rPr>
        <w:t xml:space="preserve">ора с единственным поставщиком </w:t>
      </w:r>
      <w:r w:rsidRPr="002E2B20">
        <w:rPr>
          <w:rFonts w:ascii="PT Astra Serif" w:hAnsi="PT Astra Serif"/>
          <w:sz w:val="28"/>
          <w:szCs w:val="28"/>
        </w:rPr>
        <w:t>(исполнителем, подрядчиком) для обеспечения муниципальных нужд муниципального образования Кимовский район»</w:t>
      </w:r>
      <w:r w:rsidR="00E179E8" w:rsidRPr="002E2B20">
        <w:rPr>
          <w:rFonts w:ascii="PT Astra Serif" w:hAnsi="PT Astra Serif"/>
          <w:sz w:val="28"/>
          <w:szCs w:val="28"/>
        </w:rPr>
        <w:t xml:space="preserve">, </w:t>
      </w:r>
      <w:r w:rsidR="00A7492C" w:rsidRPr="002E2B20">
        <w:rPr>
          <w:rFonts w:ascii="PT Astra Serif" w:hAnsi="PT Astra Serif"/>
          <w:sz w:val="28"/>
          <w:szCs w:val="28"/>
        </w:rPr>
        <w:t xml:space="preserve">протоколом от </w:t>
      </w:r>
      <w:r w:rsidR="00FB0DAB">
        <w:rPr>
          <w:rFonts w:ascii="PT Astra Serif" w:hAnsi="PT Astra Serif"/>
          <w:sz w:val="28"/>
          <w:szCs w:val="28"/>
        </w:rPr>
        <w:t>23</w:t>
      </w:r>
      <w:r w:rsidR="008F4498" w:rsidRPr="002E2B20">
        <w:rPr>
          <w:rFonts w:ascii="PT Astra Serif" w:hAnsi="PT Astra Serif"/>
          <w:sz w:val="28"/>
          <w:szCs w:val="28"/>
        </w:rPr>
        <w:t>.</w:t>
      </w:r>
      <w:r w:rsidR="00B72C03" w:rsidRPr="002E2B20">
        <w:rPr>
          <w:rFonts w:ascii="PT Astra Serif" w:hAnsi="PT Astra Serif"/>
          <w:sz w:val="28"/>
          <w:szCs w:val="28"/>
        </w:rPr>
        <w:t>11</w:t>
      </w:r>
      <w:r w:rsidR="008F4498" w:rsidRPr="002E2B20">
        <w:rPr>
          <w:rFonts w:ascii="PT Astra Serif" w:hAnsi="PT Astra Serif"/>
          <w:sz w:val="28"/>
          <w:szCs w:val="28"/>
        </w:rPr>
        <w:t>.2023 №</w:t>
      </w:r>
      <w:r w:rsidR="00FB0DAB">
        <w:rPr>
          <w:rFonts w:ascii="PT Astra Serif" w:hAnsi="PT Astra Serif"/>
          <w:sz w:val="28"/>
          <w:szCs w:val="28"/>
        </w:rPr>
        <w:t>10</w:t>
      </w:r>
      <w:r w:rsidR="008F4498" w:rsidRPr="002E2B20">
        <w:rPr>
          <w:rFonts w:ascii="PT Astra Serif" w:hAnsi="PT Astra Serif"/>
          <w:sz w:val="28"/>
          <w:szCs w:val="28"/>
        </w:rPr>
        <w:t xml:space="preserve"> </w:t>
      </w:r>
      <w:r w:rsidR="00A7492C" w:rsidRPr="002E2B20">
        <w:rPr>
          <w:rFonts w:ascii="PT Astra Serif" w:hAnsi="PT Astra Serif"/>
          <w:sz w:val="28"/>
          <w:szCs w:val="28"/>
        </w:rPr>
        <w:t xml:space="preserve">заседания комиссии по рассмотрению </w:t>
      </w:r>
      <w:r w:rsidR="00D221C2">
        <w:rPr>
          <w:rFonts w:ascii="PT Astra Serif" w:hAnsi="PT Astra Serif"/>
          <w:color w:val="000000"/>
          <w:sz w:val="28"/>
          <w:szCs w:val="28"/>
        </w:rPr>
        <w:t xml:space="preserve">предложений </w:t>
      </w:r>
      <w:r w:rsidR="00A7492C" w:rsidRPr="002E2B20">
        <w:rPr>
          <w:rFonts w:ascii="PT Astra Serif" w:hAnsi="PT Astra Serif"/>
          <w:color w:val="000000"/>
          <w:sz w:val="28"/>
          <w:szCs w:val="28"/>
        </w:rPr>
        <w:t xml:space="preserve">по </w:t>
      </w:r>
      <w:r w:rsidR="00A7492C" w:rsidRPr="002E2B20">
        <w:rPr>
          <w:rFonts w:ascii="PT Astra Serif" w:hAnsi="PT Astra Serif"/>
          <w:sz w:val="28"/>
          <w:szCs w:val="28"/>
        </w:rPr>
        <w:t xml:space="preserve">осуществлению закупок товаров, работ, услуг у единственного поставщика (подрядчика, исполнителя), </w:t>
      </w:r>
      <w:r w:rsidR="0041728A" w:rsidRPr="002E2B20">
        <w:rPr>
          <w:rFonts w:ascii="PT Astra Serif" w:hAnsi="PT Astra Serif"/>
          <w:sz w:val="28"/>
          <w:szCs w:val="28"/>
        </w:rPr>
        <w:t xml:space="preserve">на основании </w:t>
      </w:r>
      <w:r w:rsidR="0025327A" w:rsidRPr="002E2B20">
        <w:rPr>
          <w:rFonts w:ascii="PT Astra Serif" w:hAnsi="PT Astra Serif"/>
          <w:sz w:val="28"/>
          <w:szCs w:val="28"/>
        </w:rPr>
        <w:t>Устава мун</w:t>
      </w:r>
      <w:r w:rsidR="0041728A" w:rsidRPr="002E2B20">
        <w:rPr>
          <w:rFonts w:ascii="PT Astra Serif" w:hAnsi="PT Astra Serif"/>
          <w:sz w:val="28"/>
          <w:szCs w:val="28"/>
        </w:rPr>
        <w:t xml:space="preserve">иципального образования </w:t>
      </w:r>
      <w:r w:rsidR="003127BB" w:rsidRPr="002E2B20">
        <w:rPr>
          <w:rFonts w:ascii="PT Astra Serif" w:hAnsi="PT Astra Serif"/>
          <w:sz w:val="28"/>
          <w:szCs w:val="28"/>
        </w:rPr>
        <w:t xml:space="preserve">Кимовский район </w:t>
      </w:r>
      <w:r w:rsidR="0025327A" w:rsidRPr="002E2B20">
        <w:rPr>
          <w:rFonts w:ascii="PT Astra Serif" w:hAnsi="PT Astra Serif"/>
          <w:sz w:val="28"/>
          <w:szCs w:val="28"/>
        </w:rPr>
        <w:t xml:space="preserve">администрация муниципального образования </w:t>
      </w:r>
      <w:r w:rsidR="003127BB" w:rsidRPr="002E2B20">
        <w:rPr>
          <w:rFonts w:ascii="PT Astra Serif" w:hAnsi="PT Astra Serif"/>
          <w:sz w:val="28"/>
          <w:szCs w:val="28"/>
        </w:rPr>
        <w:t>Кимовский район</w:t>
      </w:r>
      <w:r w:rsidR="003127BB" w:rsidRPr="002E2B20">
        <w:rPr>
          <w:rFonts w:ascii="PT Astra Serif" w:hAnsi="PT Astra Serif"/>
          <w:bCs/>
          <w:sz w:val="28"/>
          <w:szCs w:val="28"/>
        </w:rPr>
        <w:t xml:space="preserve"> </w:t>
      </w:r>
      <w:r w:rsidR="0025327A" w:rsidRPr="002E2B20">
        <w:rPr>
          <w:rFonts w:ascii="PT Astra Serif" w:hAnsi="PT Astra Serif"/>
          <w:bCs/>
          <w:sz w:val="28"/>
          <w:szCs w:val="28"/>
        </w:rPr>
        <w:t>ПОСТАНОВЛЯЕТ:</w:t>
      </w:r>
    </w:p>
    <w:p w14:paraId="6679BF22" w14:textId="77777777" w:rsidR="00F97FC3" w:rsidRPr="002E2B20" w:rsidRDefault="00F97FC3" w:rsidP="008F4498">
      <w:pPr>
        <w:shd w:val="clear" w:color="auto" w:fill="FFFFFF"/>
        <w:spacing w:after="0" w:line="240" w:lineRule="auto"/>
        <w:ind w:firstLine="709"/>
        <w:jc w:val="both"/>
        <w:outlineLvl w:val="1"/>
        <w:rPr>
          <w:rFonts w:ascii="PT Astra Serif" w:hAnsi="PT Astra Serif"/>
          <w:bCs/>
          <w:sz w:val="28"/>
          <w:szCs w:val="28"/>
        </w:rPr>
      </w:pPr>
    </w:p>
    <w:p w14:paraId="67A66932" w14:textId="77777777" w:rsidR="008F3829" w:rsidRPr="002E2B20" w:rsidRDefault="00D221C2" w:rsidP="00D221C2">
      <w:pPr>
        <w:pStyle w:val="af0"/>
        <w:spacing w:beforeAutospacing="0" w:afterAutospacing="0"/>
        <w:rPr>
          <w:rFonts w:ascii="PT Astra Serif" w:hAnsi="PT Astra Serif"/>
          <w:b/>
          <w:sz w:val="28"/>
          <w:szCs w:val="28"/>
        </w:rPr>
      </w:pPr>
      <w:r>
        <w:rPr>
          <w:rFonts w:ascii="PT Astra Serif" w:hAnsi="PT Astra Serif"/>
          <w:sz w:val="28"/>
          <w:szCs w:val="28"/>
        </w:rPr>
        <w:t>1. </w:t>
      </w:r>
      <w:r w:rsidR="00161C5C" w:rsidRPr="002E2B20">
        <w:rPr>
          <w:rFonts w:ascii="PT Astra Serif" w:hAnsi="PT Astra Serif"/>
          <w:sz w:val="28"/>
          <w:szCs w:val="28"/>
        </w:rPr>
        <w:t xml:space="preserve">Заключить контракт </w:t>
      </w:r>
      <w:r w:rsidR="00A6480A" w:rsidRPr="002E2B20">
        <w:rPr>
          <w:rFonts w:ascii="PT Astra Serif" w:hAnsi="PT Astra Serif"/>
          <w:sz w:val="28"/>
          <w:szCs w:val="28"/>
        </w:rPr>
        <w:t xml:space="preserve">на выполнение работ </w:t>
      </w:r>
      <w:r w:rsidR="00B72C03" w:rsidRPr="002E2B20">
        <w:rPr>
          <w:rFonts w:ascii="PT Astra Serif" w:eastAsia="PT Astra Serif" w:hAnsi="PT Astra Serif"/>
          <w:bCs/>
          <w:color w:val="000000"/>
          <w:sz w:val="28"/>
          <w:szCs w:val="28"/>
        </w:rPr>
        <w:t>по устройству системы вентиляции в здании столовой</w:t>
      </w:r>
      <w:r>
        <w:rPr>
          <w:rFonts w:ascii="PT Astra Serif" w:eastAsia="PT Astra Serif" w:hAnsi="PT Astra Serif"/>
          <w:bCs/>
          <w:color w:val="000000"/>
          <w:sz w:val="28"/>
          <w:szCs w:val="28"/>
        </w:rPr>
        <w:t xml:space="preserve"> муниципального бюджетного учреждения</w:t>
      </w:r>
      <w:r w:rsidR="00780FC9" w:rsidRPr="002E2B20">
        <w:rPr>
          <w:rFonts w:ascii="PT Astra Serif" w:eastAsia="PT Astra Serif" w:hAnsi="PT Astra Serif"/>
          <w:bCs/>
          <w:color w:val="000000"/>
          <w:sz w:val="28"/>
          <w:szCs w:val="28"/>
        </w:rPr>
        <w:t xml:space="preserve"> «Оздоровительный лагерь «Салют» </w:t>
      </w:r>
      <w:r>
        <w:rPr>
          <w:rFonts w:ascii="PT Astra Serif" w:eastAsia="PT Astra Serif" w:hAnsi="PT Astra Serif"/>
          <w:bCs/>
          <w:color w:val="000000"/>
          <w:sz w:val="28"/>
          <w:szCs w:val="28"/>
        </w:rPr>
        <w:t xml:space="preserve">(далее - </w:t>
      </w:r>
      <w:r w:rsidRPr="002E2B20">
        <w:rPr>
          <w:rFonts w:ascii="PT Astra Serif" w:eastAsia="PT Astra Serif" w:hAnsi="PT Astra Serif"/>
          <w:bCs/>
          <w:color w:val="000000"/>
          <w:sz w:val="28"/>
          <w:szCs w:val="28"/>
        </w:rPr>
        <w:t>МБУ «Оздоровительный лагерь «Салют»</w:t>
      </w:r>
      <w:r>
        <w:rPr>
          <w:rFonts w:ascii="PT Astra Serif" w:eastAsia="PT Astra Serif" w:hAnsi="PT Astra Serif"/>
          <w:bCs/>
          <w:color w:val="000000"/>
          <w:sz w:val="28"/>
          <w:szCs w:val="28"/>
        </w:rPr>
        <w:t xml:space="preserve">) </w:t>
      </w:r>
      <w:r w:rsidR="00780FC9" w:rsidRPr="002E2B20">
        <w:rPr>
          <w:rFonts w:ascii="PT Astra Serif" w:eastAsia="PT Astra Serif" w:hAnsi="PT Astra Serif"/>
          <w:bCs/>
          <w:color w:val="000000"/>
          <w:sz w:val="28"/>
          <w:szCs w:val="28"/>
        </w:rPr>
        <w:t>по адресу: Тульская область, Кимовский район, п. Калиновка</w:t>
      </w:r>
      <w:r w:rsidR="00376BCD" w:rsidRPr="002E2B20">
        <w:rPr>
          <w:rFonts w:ascii="PT Astra Serif" w:hAnsi="PT Astra Serif"/>
          <w:sz w:val="28"/>
          <w:szCs w:val="28"/>
        </w:rPr>
        <w:t>.</w:t>
      </w:r>
    </w:p>
    <w:p w14:paraId="761E87F1" w14:textId="77777777" w:rsidR="00A7492C" w:rsidRPr="002E2B20" w:rsidRDefault="00D221C2" w:rsidP="00D221C2">
      <w:pPr>
        <w:pStyle w:val="ConsPlusTitle"/>
        <w:ind w:firstLine="709"/>
        <w:jc w:val="both"/>
        <w:rPr>
          <w:rFonts w:ascii="PT Astra Serif" w:hAnsi="PT Astra Serif" w:cs="Times New Roman"/>
          <w:sz w:val="28"/>
          <w:szCs w:val="28"/>
        </w:rPr>
      </w:pPr>
      <w:r>
        <w:rPr>
          <w:rFonts w:ascii="PT Astra Serif" w:hAnsi="PT Astra Serif" w:cs="Times New Roman"/>
          <w:b w:val="0"/>
          <w:sz w:val="28"/>
          <w:szCs w:val="28"/>
        </w:rPr>
        <w:t>2. </w:t>
      </w:r>
      <w:r w:rsidR="00A7492C" w:rsidRPr="002E2B20">
        <w:rPr>
          <w:rFonts w:ascii="PT Astra Serif" w:hAnsi="PT Astra Serif" w:cs="Times New Roman"/>
          <w:b w:val="0"/>
          <w:sz w:val="28"/>
          <w:szCs w:val="28"/>
        </w:rPr>
        <w:t xml:space="preserve">Заказчик: </w:t>
      </w:r>
      <w:r w:rsidR="00780FC9" w:rsidRPr="002E2B20">
        <w:rPr>
          <w:rFonts w:ascii="PT Astra Serif" w:hAnsi="PT Astra Serif" w:cs="Times New Roman"/>
          <w:b w:val="0"/>
          <w:bCs w:val="0"/>
          <w:color w:val="000000"/>
          <w:sz w:val="28"/>
          <w:szCs w:val="28"/>
        </w:rPr>
        <w:t>муниципальное бюджетно</w:t>
      </w:r>
      <w:r w:rsidR="008F4498" w:rsidRPr="002E2B20">
        <w:rPr>
          <w:rFonts w:ascii="PT Astra Serif" w:hAnsi="PT Astra Serif" w:cs="Times New Roman"/>
          <w:b w:val="0"/>
          <w:bCs w:val="0"/>
          <w:color w:val="000000"/>
          <w:sz w:val="28"/>
          <w:szCs w:val="28"/>
        </w:rPr>
        <w:t>е</w:t>
      </w:r>
      <w:r w:rsidR="00780FC9" w:rsidRPr="002E2B20">
        <w:rPr>
          <w:rFonts w:ascii="PT Astra Serif" w:hAnsi="PT Astra Serif" w:cs="Times New Roman"/>
          <w:b w:val="0"/>
          <w:bCs w:val="0"/>
          <w:color w:val="000000"/>
          <w:sz w:val="28"/>
          <w:szCs w:val="28"/>
        </w:rPr>
        <w:t xml:space="preserve"> учреждение «Оздоровительный лагерь «Салют»</w:t>
      </w:r>
      <w:r w:rsidR="00A7492C" w:rsidRPr="002E2B20">
        <w:rPr>
          <w:rFonts w:ascii="PT Astra Serif" w:hAnsi="PT Astra Serif" w:cs="Times New Roman"/>
          <w:b w:val="0"/>
          <w:sz w:val="28"/>
          <w:szCs w:val="28"/>
        </w:rPr>
        <w:t>.</w:t>
      </w:r>
    </w:p>
    <w:p w14:paraId="0C520E28" w14:textId="77777777" w:rsidR="00A6480A" w:rsidRPr="002E2B20" w:rsidRDefault="00A7492C" w:rsidP="008F4498">
      <w:pPr>
        <w:pStyle w:val="af0"/>
        <w:spacing w:beforeAutospacing="0" w:afterAutospacing="0"/>
        <w:rPr>
          <w:rFonts w:ascii="PT Astra Serif" w:hAnsi="PT Astra Serif"/>
          <w:sz w:val="28"/>
          <w:szCs w:val="28"/>
        </w:rPr>
      </w:pPr>
      <w:r w:rsidRPr="002E2B20">
        <w:rPr>
          <w:rFonts w:ascii="PT Astra Serif" w:hAnsi="PT Astra Serif"/>
          <w:sz w:val="28"/>
          <w:szCs w:val="28"/>
        </w:rPr>
        <w:t>Предмет контракта:</w:t>
      </w:r>
      <w:r w:rsidR="00A6480A" w:rsidRPr="002E2B20">
        <w:rPr>
          <w:rFonts w:ascii="PT Astra Serif" w:hAnsi="PT Astra Serif"/>
          <w:b/>
          <w:sz w:val="28"/>
          <w:szCs w:val="28"/>
        </w:rPr>
        <w:t xml:space="preserve"> </w:t>
      </w:r>
      <w:r w:rsidR="00A6480A" w:rsidRPr="002E2B20">
        <w:rPr>
          <w:rFonts w:ascii="PT Astra Serif" w:hAnsi="PT Astra Serif"/>
          <w:sz w:val="28"/>
          <w:szCs w:val="28"/>
        </w:rPr>
        <w:t xml:space="preserve">выполнение работ </w:t>
      </w:r>
      <w:r w:rsidR="00B72C03" w:rsidRPr="002E2B20">
        <w:rPr>
          <w:rFonts w:ascii="PT Astra Serif" w:eastAsia="PT Astra Serif" w:hAnsi="PT Astra Serif"/>
          <w:bCs/>
          <w:color w:val="000000"/>
          <w:sz w:val="28"/>
          <w:szCs w:val="28"/>
        </w:rPr>
        <w:t xml:space="preserve">по устройству системы вентиляции в здании столовой </w:t>
      </w:r>
      <w:r w:rsidR="00780FC9" w:rsidRPr="002E2B20">
        <w:rPr>
          <w:rFonts w:ascii="PT Astra Serif" w:eastAsia="PT Astra Serif" w:hAnsi="PT Astra Serif"/>
          <w:bCs/>
          <w:color w:val="000000"/>
          <w:sz w:val="28"/>
          <w:szCs w:val="28"/>
        </w:rPr>
        <w:t>МБУ «Оздоровительный лагерь «Салют» по адресу: Тульская область, Кимовский район, п. Калиновка</w:t>
      </w:r>
      <w:r w:rsidR="00A6480A" w:rsidRPr="002E2B20">
        <w:rPr>
          <w:rFonts w:ascii="PT Astra Serif" w:hAnsi="PT Astra Serif"/>
          <w:sz w:val="28"/>
          <w:szCs w:val="28"/>
        </w:rPr>
        <w:t>.</w:t>
      </w:r>
    </w:p>
    <w:p w14:paraId="42F5D3B2" w14:textId="77777777" w:rsidR="00A6480A" w:rsidRPr="002E2B20" w:rsidRDefault="00A7492C" w:rsidP="008F4498">
      <w:pPr>
        <w:spacing w:after="0" w:line="240" w:lineRule="auto"/>
        <w:ind w:firstLine="709"/>
        <w:jc w:val="both"/>
        <w:rPr>
          <w:rFonts w:ascii="PT Astra Serif" w:eastAsia="MS Mincho" w:hAnsi="PT Astra Serif"/>
          <w:sz w:val="28"/>
          <w:szCs w:val="28"/>
        </w:rPr>
      </w:pPr>
      <w:r w:rsidRPr="002E2B20">
        <w:rPr>
          <w:rFonts w:ascii="PT Astra Serif" w:hAnsi="PT Astra Serif"/>
          <w:sz w:val="28"/>
          <w:szCs w:val="28"/>
        </w:rPr>
        <w:t xml:space="preserve">Цена контракта, заключаемого с единственным подрядчиком – </w:t>
      </w:r>
      <w:r w:rsidR="00B72C03" w:rsidRPr="00A13848">
        <w:rPr>
          <w:rFonts w:ascii="PT Astra Serif" w:hAnsi="PT Astra Serif"/>
          <w:sz w:val="28"/>
          <w:szCs w:val="28"/>
        </w:rPr>
        <w:t>1 343 463,30 руб</w:t>
      </w:r>
      <w:r w:rsidR="00780FC9" w:rsidRPr="00A13848">
        <w:rPr>
          <w:rFonts w:ascii="PT Astra Serif" w:eastAsia="Calibri" w:hAnsi="PT Astra Serif"/>
          <w:sz w:val="28"/>
          <w:szCs w:val="28"/>
          <w:lang w:eastAsia="en-US"/>
        </w:rPr>
        <w:t>. (</w:t>
      </w:r>
      <w:r w:rsidR="00D221C2">
        <w:rPr>
          <w:rFonts w:ascii="PT Astra Serif" w:eastAsia="Calibri" w:hAnsi="PT Astra Serif"/>
          <w:sz w:val="28"/>
          <w:szCs w:val="28"/>
          <w:lang w:eastAsia="en-US"/>
        </w:rPr>
        <w:t>о</w:t>
      </w:r>
      <w:r w:rsidR="00CB2BA4" w:rsidRPr="00A13848">
        <w:rPr>
          <w:rFonts w:ascii="PT Astra Serif" w:eastAsia="Calibri" w:hAnsi="PT Astra Serif"/>
          <w:sz w:val="28"/>
          <w:szCs w:val="28"/>
          <w:lang w:eastAsia="en-US"/>
        </w:rPr>
        <w:t xml:space="preserve">дин миллион </w:t>
      </w:r>
      <w:r w:rsidR="00B72C03" w:rsidRPr="00A13848">
        <w:rPr>
          <w:rFonts w:ascii="PT Astra Serif" w:eastAsia="Calibri" w:hAnsi="PT Astra Serif"/>
          <w:sz w:val="28"/>
          <w:szCs w:val="28"/>
          <w:lang w:eastAsia="en-US"/>
        </w:rPr>
        <w:t xml:space="preserve">триста </w:t>
      </w:r>
      <w:r w:rsidR="00FB0DAB" w:rsidRPr="00A13848">
        <w:rPr>
          <w:rFonts w:ascii="PT Astra Serif" w:eastAsia="Calibri" w:hAnsi="PT Astra Serif"/>
          <w:sz w:val="28"/>
          <w:szCs w:val="28"/>
          <w:lang w:eastAsia="en-US"/>
        </w:rPr>
        <w:t>сорок</w:t>
      </w:r>
      <w:r w:rsidR="00B72C03" w:rsidRPr="00A13848">
        <w:rPr>
          <w:rFonts w:ascii="PT Astra Serif" w:eastAsia="Calibri" w:hAnsi="PT Astra Serif"/>
          <w:sz w:val="28"/>
          <w:szCs w:val="28"/>
          <w:lang w:eastAsia="en-US"/>
        </w:rPr>
        <w:t xml:space="preserve"> три тысячи четыреста</w:t>
      </w:r>
      <w:r w:rsidR="00B72C03" w:rsidRPr="00FB0DAB">
        <w:rPr>
          <w:rFonts w:ascii="PT Astra Serif" w:eastAsia="Calibri" w:hAnsi="PT Astra Serif"/>
          <w:sz w:val="28"/>
          <w:szCs w:val="28"/>
          <w:lang w:eastAsia="en-US"/>
        </w:rPr>
        <w:t xml:space="preserve"> шестьдесят три </w:t>
      </w:r>
      <w:r w:rsidR="00CB2BA4" w:rsidRPr="00FB0DAB">
        <w:rPr>
          <w:rFonts w:ascii="PT Astra Serif" w:eastAsia="Calibri" w:hAnsi="PT Astra Serif"/>
          <w:sz w:val="28"/>
          <w:szCs w:val="28"/>
          <w:lang w:eastAsia="en-US"/>
        </w:rPr>
        <w:t>рубл</w:t>
      </w:r>
      <w:r w:rsidR="00B72C03" w:rsidRPr="00FB0DAB">
        <w:rPr>
          <w:rFonts w:ascii="PT Astra Serif" w:eastAsia="Calibri" w:hAnsi="PT Astra Serif"/>
          <w:sz w:val="28"/>
          <w:szCs w:val="28"/>
          <w:lang w:eastAsia="en-US"/>
        </w:rPr>
        <w:t>я</w:t>
      </w:r>
      <w:r w:rsidR="00CB2BA4" w:rsidRPr="00FB0DAB">
        <w:rPr>
          <w:rFonts w:ascii="PT Astra Serif" w:eastAsia="Calibri" w:hAnsi="PT Astra Serif"/>
          <w:sz w:val="28"/>
          <w:szCs w:val="28"/>
          <w:lang w:eastAsia="en-US"/>
        </w:rPr>
        <w:t xml:space="preserve"> </w:t>
      </w:r>
      <w:r w:rsidR="00B72C03" w:rsidRPr="00FB0DAB">
        <w:rPr>
          <w:rFonts w:ascii="PT Astra Serif" w:eastAsia="Calibri" w:hAnsi="PT Astra Serif"/>
          <w:sz w:val="28"/>
          <w:szCs w:val="28"/>
          <w:lang w:eastAsia="en-US"/>
        </w:rPr>
        <w:t>тридцать</w:t>
      </w:r>
      <w:r w:rsidR="00CB2BA4" w:rsidRPr="00FB0DAB">
        <w:rPr>
          <w:rFonts w:ascii="PT Astra Serif" w:eastAsia="Calibri" w:hAnsi="PT Astra Serif"/>
          <w:sz w:val="28"/>
          <w:szCs w:val="28"/>
          <w:lang w:eastAsia="en-US"/>
        </w:rPr>
        <w:t xml:space="preserve"> копеек</w:t>
      </w:r>
      <w:r w:rsidR="00780FC9" w:rsidRPr="00FB0DAB">
        <w:rPr>
          <w:rFonts w:ascii="PT Astra Serif" w:eastAsia="Calibri" w:hAnsi="PT Astra Serif"/>
          <w:b/>
          <w:bCs/>
          <w:sz w:val="28"/>
          <w:szCs w:val="28"/>
          <w:lang w:eastAsia="en-US"/>
        </w:rPr>
        <w:t>)</w:t>
      </w:r>
      <w:r w:rsidR="00780FC9" w:rsidRPr="00FB0DAB">
        <w:rPr>
          <w:rFonts w:ascii="PT Astra Serif" w:eastAsia="Calibri" w:hAnsi="PT Astra Serif"/>
          <w:sz w:val="28"/>
          <w:szCs w:val="28"/>
          <w:lang w:eastAsia="en-US"/>
        </w:rPr>
        <w:t xml:space="preserve">, </w:t>
      </w:r>
      <w:r w:rsidR="00B72C03" w:rsidRPr="00FB0DAB">
        <w:rPr>
          <w:rFonts w:ascii="PT Astra Serif" w:eastAsia="Calibri" w:hAnsi="PT Astra Serif"/>
          <w:sz w:val="28"/>
          <w:szCs w:val="28"/>
          <w:lang w:eastAsia="en-US"/>
        </w:rPr>
        <w:t xml:space="preserve">в том числе </w:t>
      </w:r>
      <w:r w:rsidR="00CB2BA4" w:rsidRPr="00FB0DAB">
        <w:rPr>
          <w:rFonts w:ascii="PT Astra Serif" w:hAnsi="PT Astra Serif"/>
          <w:sz w:val="28"/>
          <w:szCs w:val="28"/>
        </w:rPr>
        <w:t xml:space="preserve">НДС </w:t>
      </w:r>
      <w:r w:rsidR="00B72C03" w:rsidRPr="00FB0DAB">
        <w:rPr>
          <w:rFonts w:ascii="PT Astra Serif" w:hAnsi="PT Astra Serif"/>
          <w:sz w:val="28"/>
          <w:szCs w:val="28"/>
        </w:rPr>
        <w:t>20% - 223 910,55 руб.</w:t>
      </w:r>
      <w:r w:rsidR="002E2B20" w:rsidRPr="002E2B20">
        <w:rPr>
          <w:rFonts w:ascii="PT Astra Serif" w:hAnsi="PT Astra Serif"/>
          <w:sz w:val="28"/>
          <w:szCs w:val="28"/>
        </w:rPr>
        <w:t xml:space="preserve"> </w:t>
      </w:r>
      <w:r w:rsidR="00D221C2">
        <w:rPr>
          <w:rFonts w:ascii="PT Astra Serif" w:hAnsi="PT Astra Serif"/>
          <w:sz w:val="28"/>
          <w:szCs w:val="28"/>
        </w:rPr>
        <w:t>(д</w:t>
      </w:r>
      <w:r w:rsidR="00B72C03" w:rsidRPr="002E2B20">
        <w:rPr>
          <w:rFonts w:ascii="PT Astra Serif" w:hAnsi="PT Astra Serif"/>
          <w:sz w:val="28"/>
          <w:szCs w:val="28"/>
        </w:rPr>
        <w:t xml:space="preserve">вести </w:t>
      </w:r>
      <w:r w:rsidR="00B72C03" w:rsidRPr="002E2B20">
        <w:rPr>
          <w:rFonts w:ascii="PT Astra Serif" w:hAnsi="PT Astra Serif"/>
          <w:sz w:val="28"/>
          <w:szCs w:val="28"/>
        </w:rPr>
        <w:lastRenderedPageBreak/>
        <w:t xml:space="preserve">двадцать три тысячи девятьсот десять рублей пятьдесят пять копеек) по ставке, установленной </w:t>
      </w:r>
      <w:r w:rsidR="00CB2BA4" w:rsidRPr="002E2B20">
        <w:rPr>
          <w:rFonts w:ascii="PT Astra Serif" w:hAnsi="PT Astra Serif"/>
          <w:sz w:val="28"/>
          <w:szCs w:val="28"/>
        </w:rPr>
        <w:t>Налогов</w:t>
      </w:r>
      <w:r w:rsidR="00B72C03" w:rsidRPr="002E2B20">
        <w:rPr>
          <w:rFonts w:ascii="PT Astra Serif" w:hAnsi="PT Astra Serif"/>
          <w:sz w:val="28"/>
          <w:szCs w:val="28"/>
        </w:rPr>
        <w:t>ым</w:t>
      </w:r>
      <w:r w:rsidR="00CB2BA4" w:rsidRPr="002E2B20">
        <w:rPr>
          <w:rFonts w:ascii="PT Astra Serif" w:hAnsi="PT Astra Serif"/>
          <w:sz w:val="28"/>
          <w:szCs w:val="28"/>
        </w:rPr>
        <w:t xml:space="preserve"> Кодекс</w:t>
      </w:r>
      <w:r w:rsidR="00B72C03" w:rsidRPr="002E2B20">
        <w:rPr>
          <w:rFonts w:ascii="PT Astra Serif" w:hAnsi="PT Astra Serif"/>
          <w:sz w:val="28"/>
          <w:szCs w:val="28"/>
        </w:rPr>
        <w:t>ом</w:t>
      </w:r>
      <w:r w:rsidR="00CB2BA4" w:rsidRPr="002E2B20">
        <w:rPr>
          <w:rFonts w:ascii="PT Astra Serif" w:hAnsi="PT Astra Serif"/>
          <w:sz w:val="28"/>
          <w:szCs w:val="28"/>
        </w:rPr>
        <w:t xml:space="preserve"> Российской Федерации.</w:t>
      </w:r>
    </w:p>
    <w:p w14:paraId="6BC73239" w14:textId="77777777" w:rsidR="00AA2E8E" w:rsidRPr="002E2B20" w:rsidRDefault="00A7492C" w:rsidP="008F4498">
      <w:pPr>
        <w:spacing w:after="0" w:line="240" w:lineRule="auto"/>
        <w:ind w:firstLine="709"/>
        <w:jc w:val="both"/>
        <w:rPr>
          <w:rFonts w:ascii="PT Astra Serif" w:hAnsi="PT Astra Serif"/>
          <w:sz w:val="28"/>
          <w:szCs w:val="28"/>
        </w:rPr>
      </w:pPr>
      <w:r w:rsidRPr="002E2B20">
        <w:rPr>
          <w:rFonts w:ascii="PT Astra Serif" w:hAnsi="PT Astra Serif"/>
          <w:sz w:val="28"/>
          <w:szCs w:val="28"/>
        </w:rPr>
        <w:t>Информация о подрядчике</w:t>
      </w:r>
      <w:r w:rsidR="00AA2E8E" w:rsidRPr="002E2B20">
        <w:rPr>
          <w:rFonts w:ascii="PT Astra Serif" w:hAnsi="PT Astra Serif"/>
          <w:sz w:val="28"/>
          <w:szCs w:val="28"/>
        </w:rPr>
        <w:t xml:space="preserve">: </w:t>
      </w:r>
      <w:r w:rsidR="00B72C03" w:rsidRPr="002E2B20">
        <w:rPr>
          <w:rFonts w:ascii="PT Astra Serif" w:hAnsi="PT Astra Serif"/>
          <w:sz w:val="28"/>
          <w:szCs w:val="28"/>
        </w:rPr>
        <w:t>Общество с ограниченной ответственностью «Серебряно-Прудский АБЗ»</w:t>
      </w:r>
      <w:r w:rsidR="00AA2E8E" w:rsidRPr="002E2B20">
        <w:rPr>
          <w:rFonts w:ascii="PT Astra Serif" w:hAnsi="PT Astra Serif"/>
          <w:sz w:val="28"/>
          <w:szCs w:val="28"/>
        </w:rPr>
        <w:t xml:space="preserve">, ИНН </w:t>
      </w:r>
      <w:r w:rsidR="00B72C03" w:rsidRPr="002E2B20">
        <w:rPr>
          <w:rFonts w:ascii="PT Astra Serif" w:hAnsi="PT Astra Serif"/>
          <w:sz w:val="28"/>
          <w:szCs w:val="28"/>
        </w:rPr>
        <w:t>5019029789</w:t>
      </w:r>
      <w:r w:rsidR="00780FC9" w:rsidRPr="002E2B20">
        <w:rPr>
          <w:rStyle w:val="af3"/>
          <w:rFonts w:ascii="PT Astra Serif" w:hAnsi="PT Astra Serif"/>
          <w:color w:val="111111"/>
          <w:sz w:val="28"/>
          <w:szCs w:val="28"/>
          <w:shd w:val="clear" w:color="auto" w:fill="FFFFFF"/>
        </w:rPr>
        <w:t>.</w:t>
      </w:r>
    </w:p>
    <w:p w14:paraId="53DE9763" w14:textId="77777777" w:rsidR="00A6480A" w:rsidRPr="002E2B20" w:rsidRDefault="00B72C03" w:rsidP="008F4498">
      <w:pPr>
        <w:spacing w:after="0" w:line="240" w:lineRule="auto"/>
        <w:ind w:firstLine="709"/>
        <w:jc w:val="both"/>
        <w:rPr>
          <w:rFonts w:ascii="PT Astra Serif" w:hAnsi="PT Astra Serif"/>
          <w:sz w:val="28"/>
          <w:szCs w:val="28"/>
        </w:rPr>
      </w:pPr>
      <w:r w:rsidRPr="002E2B20">
        <w:rPr>
          <w:rFonts w:ascii="PT Astra Serif" w:hAnsi="PT Astra Serif"/>
          <w:sz w:val="28"/>
          <w:szCs w:val="28"/>
        </w:rPr>
        <w:t>Юридический адрес: 142954, Московская область, р.п. Серебряные Пруды, д. Якимовка, д. 35, оф. 5</w:t>
      </w:r>
      <w:r w:rsidR="00AA2E8E" w:rsidRPr="002E2B20">
        <w:rPr>
          <w:rFonts w:ascii="PT Astra Serif" w:hAnsi="PT Astra Serif"/>
          <w:sz w:val="28"/>
          <w:szCs w:val="28"/>
        </w:rPr>
        <w:t xml:space="preserve">. </w:t>
      </w:r>
    </w:p>
    <w:p w14:paraId="1D629359" w14:textId="77777777" w:rsidR="00A7492C" w:rsidRPr="002E2B20" w:rsidRDefault="00A6480A" w:rsidP="008F4498">
      <w:pPr>
        <w:pStyle w:val="af2"/>
        <w:ind w:firstLine="709"/>
        <w:jc w:val="both"/>
        <w:rPr>
          <w:rFonts w:ascii="PT Astra Serif" w:hAnsi="PT Astra Serif"/>
          <w:sz w:val="28"/>
          <w:szCs w:val="28"/>
        </w:rPr>
      </w:pPr>
      <w:r w:rsidRPr="002E2B20">
        <w:rPr>
          <w:rFonts w:ascii="PT Astra Serif" w:hAnsi="PT Astra Serif"/>
          <w:sz w:val="28"/>
          <w:szCs w:val="28"/>
        </w:rPr>
        <w:t>С</w:t>
      </w:r>
      <w:r w:rsidR="00A7492C" w:rsidRPr="002E2B20">
        <w:rPr>
          <w:rFonts w:ascii="PT Astra Serif" w:hAnsi="PT Astra Serif"/>
          <w:sz w:val="28"/>
          <w:szCs w:val="28"/>
        </w:rPr>
        <w:t xml:space="preserve">рок осуществления закупки у единственного подрядчика: </w:t>
      </w:r>
      <w:r w:rsidR="00B72C03" w:rsidRPr="00A13848">
        <w:rPr>
          <w:rFonts w:ascii="PT Astra Serif" w:hAnsi="PT Astra Serif"/>
          <w:sz w:val="28"/>
          <w:szCs w:val="28"/>
        </w:rPr>
        <w:t>ноябрь</w:t>
      </w:r>
      <w:r w:rsidR="00A7492C" w:rsidRPr="002E2B20">
        <w:rPr>
          <w:rFonts w:ascii="PT Astra Serif" w:hAnsi="PT Astra Serif"/>
          <w:sz w:val="28"/>
          <w:szCs w:val="28"/>
        </w:rPr>
        <w:t xml:space="preserve"> 202</w:t>
      </w:r>
      <w:r w:rsidR="00916A35" w:rsidRPr="002E2B20">
        <w:rPr>
          <w:rFonts w:ascii="PT Astra Serif" w:hAnsi="PT Astra Serif"/>
          <w:sz w:val="28"/>
          <w:szCs w:val="28"/>
        </w:rPr>
        <w:t>3</w:t>
      </w:r>
      <w:r w:rsidR="00A7492C" w:rsidRPr="002E2B20">
        <w:rPr>
          <w:rFonts w:ascii="PT Astra Serif" w:hAnsi="PT Astra Serif"/>
          <w:sz w:val="28"/>
          <w:szCs w:val="28"/>
        </w:rPr>
        <w:t xml:space="preserve"> года.</w:t>
      </w:r>
    </w:p>
    <w:p w14:paraId="69BB83C3" w14:textId="77777777" w:rsidR="00916A35" w:rsidRPr="002E2B20" w:rsidRDefault="00B72C03" w:rsidP="008F4498">
      <w:pPr>
        <w:spacing w:after="0" w:line="240" w:lineRule="auto"/>
        <w:ind w:firstLine="709"/>
        <w:jc w:val="both"/>
        <w:rPr>
          <w:rFonts w:ascii="PT Astra Serif" w:hAnsi="PT Astra Serif"/>
          <w:sz w:val="28"/>
          <w:szCs w:val="28"/>
        </w:rPr>
      </w:pPr>
      <w:r w:rsidRPr="002E2B20">
        <w:rPr>
          <w:rFonts w:ascii="PT Astra Serif" w:hAnsi="PT Astra Serif"/>
          <w:sz w:val="28"/>
          <w:szCs w:val="28"/>
        </w:rPr>
        <w:t xml:space="preserve">Общество с ограниченной ответственностью «Серебряно-Прудский АБЗ» </w:t>
      </w:r>
      <w:r w:rsidR="00916A35" w:rsidRPr="002E2B20">
        <w:rPr>
          <w:rFonts w:ascii="PT Astra Serif" w:hAnsi="PT Astra Serif"/>
          <w:sz w:val="28"/>
          <w:szCs w:val="28"/>
        </w:rPr>
        <w:t>готов</w:t>
      </w:r>
      <w:r w:rsidRPr="002E2B20">
        <w:rPr>
          <w:rFonts w:ascii="PT Astra Serif" w:hAnsi="PT Astra Serif"/>
          <w:sz w:val="28"/>
          <w:szCs w:val="28"/>
        </w:rPr>
        <w:t>о</w:t>
      </w:r>
      <w:r w:rsidR="00916A35" w:rsidRPr="002E2B20">
        <w:rPr>
          <w:rFonts w:ascii="PT Astra Serif" w:hAnsi="PT Astra Serif"/>
          <w:sz w:val="28"/>
          <w:szCs w:val="28"/>
        </w:rPr>
        <w:t xml:space="preserve"> выполнить работы</w:t>
      </w:r>
      <w:r w:rsidR="00780FC9" w:rsidRPr="002E2B20">
        <w:rPr>
          <w:rFonts w:ascii="PT Astra Serif" w:hAnsi="PT Astra Serif"/>
          <w:sz w:val="28"/>
          <w:szCs w:val="28"/>
        </w:rPr>
        <w:t xml:space="preserve"> по</w:t>
      </w:r>
      <w:r w:rsidR="00916A35" w:rsidRPr="002E2B20">
        <w:rPr>
          <w:rFonts w:ascii="PT Astra Serif" w:hAnsi="PT Astra Serif"/>
          <w:sz w:val="28"/>
          <w:szCs w:val="28"/>
        </w:rPr>
        <w:t xml:space="preserve"> </w:t>
      </w:r>
      <w:r w:rsidRPr="002E2B20">
        <w:rPr>
          <w:rFonts w:ascii="PT Astra Serif" w:eastAsia="PT Astra Serif" w:hAnsi="PT Astra Serif"/>
          <w:bCs/>
          <w:color w:val="000000"/>
          <w:sz w:val="28"/>
          <w:szCs w:val="28"/>
        </w:rPr>
        <w:t xml:space="preserve">устройству системы вентиляции в здании </w:t>
      </w:r>
      <w:r w:rsidR="00780FC9" w:rsidRPr="002E2B20">
        <w:rPr>
          <w:rFonts w:ascii="PT Astra Serif" w:eastAsia="PT Astra Serif" w:hAnsi="PT Astra Serif"/>
          <w:bCs/>
          <w:color w:val="000000"/>
          <w:sz w:val="28"/>
          <w:szCs w:val="28"/>
        </w:rPr>
        <w:t>МБУ «Оздоровительный лагерь «Салют» по адресу: Тульская область, Кимовский район, п. Калиновка</w:t>
      </w:r>
      <w:r w:rsidR="00F14715" w:rsidRPr="002E2B20">
        <w:rPr>
          <w:rFonts w:ascii="PT Astra Serif" w:hAnsi="PT Astra Serif"/>
          <w:sz w:val="28"/>
          <w:szCs w:val="28"/>
        </w:rPr>
        <w:t xml:space="preserve">, без </w:t>
      </w:r>
      <w:r w:rsidR="00916A35" w:rsidRPr="002E2B20">
        <w:rPr>
          <w:rFonts w:ascii="PT Astra Serif" w:hAnsi="PT Astra Serif"/>
          <w:sz w:val="28"/>
          <w:szCs w:val="28"/>
        </w:rPr>
        <w:t>привлечения субподрядных организаций.</w:t>
      </w:r>
    </w:p>
    <w:p w14:paraId="59BAC626" w14:textId="77777777" w:rsidR="00A7492C" w:rsidRPr="002E2B20" w:rsidRDefault="00A7492C" w:rsidP="008F4498">
      <w:pPr>
        <w:spacing w:after="0" w:line="240" w:lineRule="auto"/>
        <w:ind w:firstLine="709"/>
        <w:jc w:val="both"/>
        <w:rPr>
          <w:rFonts w:ascii="PT Astra Serif" w:hAnsi="PT Astra Serif"/>
          <w:sz w:val="28"/>
          <w:szCs w:val="28"/>
        </w:rPr>
      </w:pPr>
      <w:r w:rsidRPr="002E2B20">
        <w:rPr>
          <w:rFonts w:ascii="PT Astra Serif" w:hAnsi="PT Astra Serif"/>
          <w:sz w:val="28"/>
          <w:szCs w:val="28"/>
        </w:rPr>
        <w:t xml:space="preserve">Информация об установлении этапов: </w:t>
      </w:r>
      <w:r w:rsidR="00780FC9" w:rsidRPr="002E2B20">
        <w:rPr>
          <w:rFonts w:ascii="PT Astra Serif" w:hAnsi="PT Astra Serif"/>
          <w:sz w:val="28"/>
          <w:szCs w:val="28"/>
        </w:rPr>
        <w:t>в</w:t>
      </w:r>
      <w:r w:rsidRPr="002E2B20">
        <w:rPr>
          <w:rFonts w:ascii="PT Astra Serif" w:hAnsi="PT Astra Serif"/>
          <w:sz w:val="28"/>
          <w:szCs w:val="28"/>
        </w:rPr>
        <w:t xml:space="preserve"> соответствии с графиком мероприятий предусмотрен один этап:</w:t>
      </w:r>
    </w:p>
    <w:p w14:paraId="6D5098BD" w14:textId="77777777" w:rsidR="00A7492C" w:rsidRPr="002E2B20" w:rsidRDefault="00A7492C" w:rsidP="008F4498">
      <w:pPr>
        <w:spacing w:after="0" w:line="240" w:lineRule="auto"/>
        <w:ind w:firstLine="709"/>
        <w:jc w:val="both"/>
        <w:rPr>
          <w:rFonts w:ascii="PT Astra Serif" w:hAnsi="PT Astra Serif"/>
          <w:sz w:val="28"/>
          <w:szCs w:val="28"/>
        </w:rPr>
      </w:pPr>
      <w:r w:rsidRPr="002E2B20">
        <w:rPr>
          <w:rFonts w:ascii="PT Astra Serif" w:hAnsi="PT Astra Serif"/>
          <w:sz w:val="28"/>
          <w:szCs w:val="28"/>
        </w:rPr>
        <w:t>-</w:t>
      </w:r>
      <w:r w:rsidR="00D221C2">
        <w:rPr>
          <w:rFonts w:ascii="PT Astra Serif" w:hAnsi="PT Astra Serif"/>
          <w:sz w:val="28"/>
          <w:szCs w:val="28"/>
        </w:rPr>
        <w:t> </w:t>
      </w:r>
      <w:r w:rsidRPr="002E2B20">
        <w:rPr>
          <w:rFonts w:ascii="PT Astra Serif" w:hAnsi="PT Astra Serif"/>
          <w:sz w:val="28"/>
          <w:szCs w:val="28"/>
        </w:rPr>
        <w:t xml:space="preserve">начало выполнения работ: с </w:t>
      </w:r>
      <w:r w:rsidR="00780FC9" w:rsidRPr="002E2B20">
        <w:rPr>
          <w:rFonts w:ascii="PT Astra Serif" w:hAnsi="PT Astra Serif"/>
          <w:sz w:val="28"/>
          <w:szCs w:val="28"/>
        </w:rPr>
        <w:t>момента</w:t>
      </w:r>
      <w:r w:rsidRPr="002E2B20">
        <w:rPr>
          <w:rFonts w:ascii="PT Astra Serif" w:hAnsi="PT Astra Serif"/>
          <w:sz w:val="28"/>
          <w:szCs w:val="28"/>
        </w:rPr>
        <w:t xml:space="preserve"> за</w:t>
      </w:r>
      <w:r w:rsidR="00916A35" w:rsidRPr="002E2B20">
        <w:rPr>
          <w:rFonts w:ascii="PT Astra Serif" w:hAnsi="PT Astra Serif"/>
          <w:sz w:val="28"/>
          <w:szCs w:val="28"/>
        </w:rPr>
        <w:t>ключения конт</w:t>
      </w:r>
      <w:r w:rsidR="00D11B6D" w:rsidRPr="002E2B20">
        <w:rPr>
          <w:rFonts w:ascii="PT Astra Serif" w:hAnsi="PT Astra Serif"/>
          <w:sz w:val="28"/>
          <w:szCs w:val="28"/>
        </w:rPr>
        <w:t>ракта;</w:t>
      </w:r>
    </w:p>
    <w:p w14:paraId="48006AF1" w14:textId="77777777" w:rsidR="00A7492C" w:rsidRPr="002E2B20" w:rsidRDefault="00D221C2" w:rsidP="008F4498">
      <w:pPr>
        <w:spacing w:after="0" w:line="240" w:lineRule="auto"/>
        <w:ind w:firstLine="709"/>
        <w:jc w:val="both"/>
        <w:rPr>
          <w:rFonts w:ascii="PT Astra Serif" w:hAnsi="PT Astra Serif"/>
          <w:sz w:val="28"/>
          <w:szCs w:val="28"/>
        </w:rPr>
      </w:pPr>
      <w:r>
        <w:rPr>
          <w:rFonts w:ascii="PT Astra Serif" w:hAnsi="PT Astra Serif"/>
          <w:sz w:val="28"/>
          <w:szCs w:val="28"/>
        </w:rPr>
        <w:t>- </w:t>
      </w:r>
      <w:r w:rsidR="00A7492C" w:rsidRPr="002E2B20">
        <w:rPr>
          <w:rFonts w:ascii="PT Astra Serif" w:hAnsi="PT Astra Serif"/>
          <w:sz w:val="28"/>
          <w:szCs w:val="28"/>
        </w:rPr>
        <w:t>о</w:t>
      </w:r>
      <w:r w:rsidR="00916A35" w:rsidRPr="002E2B20">
        <w:rPr>
          <w:rFonts w:ascii="PT Astra Serif" w:hAnsi="PT Astra Serif"/>
          <w:sz w:val="28"/>
          <w:szCs w:val="28"/>
        </w:rPr>
        <w:t xml:space="preserve">кончание выполнения работ: </w:t>
      </w:r>
      <w:r w:rsidR="00B72C03" w:rsidRPr="002E2B20">
        <w:rPr>
          <w:rFonts w:ascii="PT Astra Serif" w:hAnsi="PT Astra Serif"/>
          <w:sz w:val="28"/>
          <w:szCs w:val="28"/>
        </w:rPr>
        <w:t>14</w:t>
      </w:r>
      <w:r w:rsidR="00916A35" w:rsidRPr="002E2B20">
        <w:rPr>
          <w:rFonts w:ascii="PT Astra Serif" w:hAnsi="PT Astra Serif"/>
          <w:sz w:val="28"/>
          <w:szCs w:val="28"/>
        </w:rPr>
        <w:t>.</w:t>
      </w:r>
      <w:r w:rsidR="00B72C03" w:rsidRPr="002E2B20">
        <w:rPr>
          <w:rFonts w:ascii="PT Astra Serif" w:hAnsi="PT Astra Serif"/>
          <w:sz w:val="28"/>
          <w:szCs w:val="28"/>
        </w:rPr>
        <w:t>12</w:t>
      </w:r>
      <w:r w:rsidR="00A7492C" w:rsidRPr="002E2B20">
        <w:rPr>
          <w:rFonts w:ascii="PT Astra Serif" w:hAnsi="PT Astra Serif"/>
          <w:sz w:val="28"/>
          <w:szCs w:val="28"/>
        </w:rPr>
        <w:t>.202</w:t>
      </w:r>
      <w:r w:rsidR="00916A35" w:rsidRPr="002E2B20">
        <w:rPr>
          <w:rFonts w:ascii="PT Astra Serif" w:hAnsi="PT Astra Serif"/>
          <w:sz w:val="28"/>
          <w:szCs w:val="28"/>
        </w:rPr>
        <w:t>3</w:t>
      </w:r>
      <w:r w:rsidR="00780FC9" w:rsidRPr="002E2B20">
        <w:rPr>
          <w:rFonts w:ascii="PT Astra Serif" w:hAnsi="PT Astra Serif"/>
          <w:sz w:val="28"/>
          <w:szCs w:val="28"/>
        </w:rPr>
        <w:t xml:space="preserve"> года</w:t>
      </w:r>
      <w:r w:rsidR="00A7492C" w:rsidRPr="002E2B20">
        <w:rPr>
          <w:rFonts w:ascii="PT Astra Serif" w:hAnsi="PT Astra Serif"/>
          <w:sz w:val="28"/>
          <w:szCs w:val="28"/>
        </w:rPr>
        <w:t xml:space="preserve">. </w:t>
      </w:r>
    </w:p>
    <w:p w14:paraId="53138920" w14:textId="77777777" w:rsidR="009C6BFC" w:rsidRPr="002E2B20" w:rsidRDefault="009C6BFC" w:rsidP="008F4498">
      <w:pPr>
        <w:pStyle w:val="af2"/>
        <w:ind w:firstLine="709"/>
        <w:jc w:val="both"/>
        <w:rPr>
          <w:rFonts w:ascii="PT Astra Serif" w:eastAsia="MS Mincho" w:hAnsi="PT Astra Serif"/>
          <w:sz w:val="28"/>
          <w:szCs w:val="28"/>
        </w:rPr>
      </w:pPr>
      <w:r w:rsidRPr="002E2B20">
        <w:rPr>
          <w:rFonts w:ascii="PT Astra Serif" w:eastAsia="MS Mincho" w:hAnsi="PT Astra Serif"/>
          <w:sz w:val="28"/>
          <w:szCs w:val="28"/>
        </w:rPr>
        <w:t xml:space="preserve">Авансирование работ </w:t>
      </w:r>
      <w:r w:rsidR="00780FC9" w:rsidRPr="002E2B20">
        <w:rPr>
          <w:rFonts w:ascii="PT Astra Serif" w:eastAsia="MS Mincho" w:hAnsi="PT Astra Serif"/>
          <w:sz w:val="28"/>
          <w:szCs w:val="28"/>
        </w:rPr>
        <w:t>не предусмотрено</w:t>
      </w:r>
      <w:r w:rsidRPr="002E2B20">
        <w:rPr>
          <w:rFonts w:ascii="PT Astra Serif" w:eastAsia="MS Mincho" w:hAnsi="PT Astra Serif"/>
          <w:sz w:val="28"/>
          <w:szCs w:val="28"/>
        </w:rPr>
        <w:t>.</w:t>
      </w:r>
    </w:p>
    <w:p w14:paraId="2F8067D8" w14:textId="77777777" w:rsidR="001B3B3B" w:rsidRPr="002E2B20" w:rsidRDefault="001B3B3B" w:rsidP="008F4498">
      <w:pPr>
        <w:pStyle w:val="af2"/>
        <w:ind w:firstLine="709"/>
        <w:jc w:val="both"/>
        <w:rPr>
          <w:rFonts w:ascii="PT Astra Serif" w:eastAsia="MS Mincho" w:hAnsi="PT Astra Serif"/>
          <w:sz w:val="28"/>
          <w:szCs w:val="28"/>
        </w:rPr>
      </w:pPr>
      <w:r w:rsidRPr="002E2B20">
        <w:rPr>
          <w:rFonts w:ascii="PT Astra Serif" w:eastAsia="PT Astra Serif" w:hAnsi="PT Astra Serif"/>
          <w:sz w:val="28"/>
          <w:szCs w:val="28"/>
        </w:rPr>
        <w:t xml:space="preserve">Обеспечение исполнения контракта </w:t>
      </w:r>
      <w:r w:rsidR="00780FC9" w:rsidRPr="002E2B20">
        <w:rPr>
          <w:rFonts w:ascii="PT Astra Serif" w:eastAsia="PT Astra Serif" w:hAnsi="PT Astra Serif"/>
          <w:sz w:val="28"/>
          <w:szCs w:val="28"/>
        </w:rPr>
        <w:t>не установлено</w:t>
      </w:r>
      <w:r w:rsidR="00F14715" w:rsidRPr="002E2B20">
        <w:rPr>
          <w:rFonts w:ascii="PT Astra Serif" w:eastAsia="MS Mincho" w:hAnsi="PT Astra Serif"/>
          <w:sz w:val="28"/>
          <w:szCs w:val="28"/>
        </w:rPr>
        <w:t>.</w:t>
      </w:r>
    </w:p>
    <w:p w14:paraId="6C1C8D6D" w14:textId="77777777" w:rsidR="009C6BFC" w:rsidRPr="002E2B20" w:rsidRDefault="009C6BFC" w:rsidP="008F4498">
      <w:pPr>
        <w:pStyle w:val="af2"/>
        <w:ind w:firstLine="709"/>
        <w:rPr>
          <w:rFonts w:ascii="PT Astra Serif" w:eastAsia="MS Mincho" w:hAnsi="PT Astra Serif"/>
          <w:sz w:val="28"/>
          <w:szCs w:val="28"/>
        </w:rPr>
      </w:pPr>
      <w:r w:rsidRPr="002E2B20">
        <w:rPr>
          <w:rFonts w:ascii="PT Astra Serif" w:eastAsia="MS Mincho" w:hAnsi="PT Astra Serif"/>
          <w:sz w:val="28"/>
          <w:szCs w:val="28"/>
        </w:rPr>
        <w:t xml:space="preserve">Обеспечение гарантийных обязательств </w:t>
      </w:r>
      <w:r w:rsidR="00780FC9" w:rsidRPr="002E2B20">
        <w:rPr>
          <w:rFonts w:ascii="PT Astra Serif" w:eastAsia="MS Mincho" w:hAnsi="PT Astra Serif"/>
          <w:sz w:val="28"/>
          <w:szCs w:val="28"/>
        </w:rPr>
        <w:t>не установлено</w:t>
      </w:r>
      <w:r w:rsidR="00D11B6D" w:rsidRPr="002E2B20">
        <w:rPr>
          <w:rFonts w:ascii="PT Astra Serif" w:eastAsia="MS Mincho" w:hAnsi="PT Astra Serif"/>
          <w:sz w:val="28"/>
          <w:szCs w:val="28"/>
        </w:rPr>
        <w:t>.</w:t>
      </w:r>
    </w:p>
    <w:p w14:paraId="1E6A8523" w14:textId="77777777" w:rsidR="00AB5083" w:rsidRPr="002E2B20" w:rsidRDefault="009C6BFC" w:rsidP="008F4498">
      <w:pPr>
        <w:pStyle w:val="af2"/>
        <w:ind w:firstLine="709"/>
        <w:jc w:val="both"/>
        <w:rPr>
          <w:rFonts w:ascii="PT Astra Serif" w:hAnsi="PT Astra Serif"/>
          <w:sz w:val="28"/>
          <w:szCs w:val="28"/>
        </w:rPr>
      </w:pPr>
      <w:r w:rsidRPr="002E2B20">
        <w:rPr>
          <w:rFonts w:ascii="PT Astra Serif" w:eastAsia="MS Mincho" w:hAnsi="PT Astra Serif"/>
          <w:sz w:val="28"/>
          <w:szCs w:val="28"/>
        </w:rPr>
        <w:t>И</w:t>
      </w:r>
      <w:r w:rsidR="00AB5083" w:rsidRPr="002E2B20">
        <w:rPr>
          <w:rFonts w:ascii="PT Astra Serif" w:hAnsi="PT Astra Serif"/>
          <w:sz w:val="28"/>
          <w:szCs w:val="28"/>
        </w:rPr>
        <w:t>сточник</w:t>
      </w:r>
      <w:r w:rsidR="00A7492C" w:rsidRPr="002E2B20">
        <w:rPr>
          <w:rFonts w:ascii="PT Astra Serif" w:hAnsi="PT Astra Serif"/>
          <w:sz w:val="28"/>
          <w:szCs w:val="28"/>
        </w:rPr>
        <w:t xml:space="preserve"> финансирования закупки:</w:t>
      </w:r>
      <w:r w:rsidR="00756A2A" w:rsidRPr="002E2B20">
        <w:rPr>
          <w:rFonts w:ascii="PT Astra Serif" w:hAnsi="PT Astra Serif"/>
          <w:sz w:val="28"/>
          <w:szCs w:val="28"/>
        </w:rPr>
        <w:t xml:space="preserve"> </w:t>
      </w:r>
      <w:r w:rsidR="00AA2E8E" w:rsidRPr="002E2B20">
        <w:rPr>
          <w:rFonts w:ascii="PT Astra Serif" w:hAnsi="PT Astra Serif"/>
          <w:sz w:val="28"/>
          <w:szCs w:val="28"/>
        </w:rPr>
        <w:t>бюджет муниципального образования Кимовский район.</w:t>
      </w:r>
    </w:p>
    <w:p w14:paraId="778250F9" w14:textId="77777777" w:rsidR="00205E5F" w:rsidRPr="00A13848" w:rsidRDefault="00205E5F" w:rsidP="008F4498">
      <w:pPr>
        <w:pStyle w:val="af4"/>
        <w:tabs>
          <w:tab w:val="left" w:pos="6855"/>
        </w:tabs>
        <w:spacing w:line="240" w:lineRule="auto"/>
        <w:ind w:left="0" w:firstLine="709"/>
        <w:rPr>
          <w:rFonts w:ascii="PT Astra Serif" w:hAnsi="PT Astra Serif"/>
          <w:sz w:val="28"/>
          <w:szCs w:val="28"/>
        </w:rPr>
      </w:pPr>
      <w:r w:rsidRPr="002E2B20">
        <w:rPr>
          <w:rFonts w:ascii="PT Astra Serif" w:hAnsi="PT Astra Serif"/>
          <w:sz w:val="28"/>
          <w:szCs w:val="28"/>
        </w:rPr>
        <w:t>За счет субсидий из бюджета Тульской области бюджету муници</w:t>
      </w:r>
      <w:r w:rsidR="00D221C2">
        <w:rPr>
          <w:rFonts w:ascii="PT Astra Serif" w:hAnsi="PT Astra Serif"/>
          <w:sz w:val="28"/>
          <w:szCs w:val="28"/>
        </w:rPr>
        <w:t xml:space="preserve">пального образования Кимовский </w:t>
      </w:r>
      <w:r w:rsidRPr="002E2B20">
        <w:rPr>
          <w:rFonts w:ascii="PT Astra Serif" w:hAnsi="PT Astra Serif"/>
          <w:sz w:val="28"/>
          <w:szCs w:val="28"/>
        </w:rPr>
        <w:t xml:space="preserve">район </w:t>
      </w:r>
      <w:r w:rsidR="00B72C03" w:rsidRPr="002E2B20">
        <w:rPr>
          <w:rFonts w:ascii="PT Astra Serif" w:hAnsi="PT Astra Serif"/>
          <w:sz w:val="28"/>
          <w:szCs w:val="28"/>
        </w:rPr>
        <w:t xml:space="preserve">– </w:t>
      </w:r>
      <w:r w:rsidR="00D221C2">
        <w:rPr>
          <w:rFonts w:ascii="PT Astra Serif" w:hAnsi="PT Astra Serif"/>
          <w:sz w:val="28"/>
          <w:szCs w:val="28"/>
        </w:rPr>
        <w:t>1 343 463,30 руб. (о</w:t>
      </w:r>
      <w:r w:rsidR="00B72C03" w:rsidRPr="00FB0DAB">
        <w:rPr>
          <w:rFonts w:ascii="PT Astra Serif" w:hAnsi="PT Astra Serif"/>
          <w:sz w:val="28"/>
          <w:szCs w:val="28"/>
        </w:rPr>
        <w:t xml:space="preserve">дин миллион триста восемьдесят три тысячи четыреста шестьдесят три рубля </w:t>
      </w:r>
      <w:r w:rsidR="00B72C03" w:rsidRPr="00A13848">
        <w:rPr>
          <w:rFonts w:ascii="PT Astra Serif" w:hAnsi="PT Astra Serif"/>
          <w:sz w:val="28"/>
          <w:szCs w:val="28"/>
        </w:rPr>
        <w:t>тридцать копеек</w:t>
      </w:r>
      <w:r w:rsidR="00B72C03" w:rsidRPr="00A13848">
        <w:rPr>
          <w:rFonts w:ascii="PT Astra Serif" w:hAnsi="PT Astra Serif"/>
          <w:b/>
          <w:bCs/>
          <w:sz w:val="28"/>
          <w:szCs w:val="28"/>
        </w:rPr>
        <w:t xml:space="preserve">) </w:t>
      </w:r>
      <w:r w:rsidRPr="00A13848">
        <w:rPr>
          <w:rFonts w:ascii="PT Astra Serif" w:hAnsi="PT Astra Serif"/>
          <w:sz w:val="28"/>
          <w:szCs w:val="28"/>
        </w:rPr>
        <w:t xml:space="preserve">в соответствии с </w:t>
      </w:r>
      <w:r w:rsidR="002E2B20" w:rsidRPr="00A13848">
        <w:rPr>
          <w:rFonts w:ascii="PT Astra Serif" w:hAnsi="PT Astra Serif"/>
          <w:sz w:val="28"/>
          <w:szCs w:val="28"/>
        </w:rPr>
        <w:t xml:space="preserve">дополнительным соглашением </w:t>
      </w:r>
      <w:r w:rsidR="00D221C2">
        <w:rPr>
          <w:rFonts w:ascii="PT Astra Serif" w:hAnsi="PT Astra Serif"/>
          <w:sz w:val="28"/>
          <w:szCs w:val="28"/>
        </w:rPr>
        <w:t>№ </w:t>
      </w:r>
      <w:r w:rsidRPr="00A13848">
        <w:rPr>
          <w:rFonts w:ascii="PT Astra Serif" w:hAnsi="PT Astra Serif"/>
          <w:sz w:val="28"/>
          <w:szCs w:val="28"/>
        </w:rPr>
        <w:t>4 от 1</w:t>
      </w:r>
      <w:r w:rsidR="00B72C03" w:rsidRPr="00A13848">
        <w:rPr>
          <w:rFonts w:ascii="PT Astra Serif" w:hAnsi="PT Astra Serif"/>
          <w:sz w:val="28"/>
          <w:szCs w:val="28"/>
        </w:rPr>
        <w:t>5</w:t>
      </w:r>
      <w:r w:rsidRPr="00A13848">
        <w:rPr>
          <w:rFonts w:ascii="PT Astra Serif" w:hAnsi="PT Astra Serif"/>
          <w:sz w:val="28"/>
          <w:szCs w:val="28"/>
        </w:rPr>
        <w:t>.</w:t>
      </w:r>
      <w:r w:rsidR="00B72C03" w:rsidRPr="00A13848">
        <w:rPr>
          <w:rFonts w:ascii="PT Astra Serif" w:hAnsi="PT Astra Serif"/>
          <w:sz w:val="28"/>
          <w:szCs w:val="28"/>
        </w:rPr>
        <w:t>11</w:t>
      </w:r>
      <w:r w:rsidRPr="00A13848">
        <w:rPr>
          <w:rFonts w:ascii="PT Astra Serif" w:hAnsi="PT Astra Serif"/>
          <w:sz w:val="28"/>
          <w:szCs w:val="28"/>
        </w:rPr>
        <w:t xml:space="preserve">.2023 </w:t>
      </w:r>
      <w:r w:rsidR="002E2B20" w:rsidRPr="00A13848">
        <w:rPr>
          <w:rFonts w:ascii="PT Astra Serif" w:hAnsi="PT Astra Serif"/>
          <w:sz w:val="28"/>
          <w:szCs w:val="28"/>
        </w:rPr>
        <w:t>к Соглашению о</w:t>
      </w:r>
      <w:r w:rsidRPr="00A13848">
        <w:rPr>
          <w:rFonts w:ascii="PT Astra Serif" w:hAnsi="PT Astra Serif"/>
          <w:sz w:val="28"/>
          <w:szCs w:val="28"/>
        </w:rPr>
        <w:t xml:space="preserve"> предоставлении субсидий из бюджета</w:t>
      </w:r>
      <w:r w:rsidRPr="002E2B20">
        <w:rPr>
          <w:rFonts w:ascii="PT Astra Serif" w:hAnsi="PT Astra Serif"/>
          <w:sz w:val="28"/>
          <w:szCs w:val="28"/>
        </w:rPr>
        <w:t xml:space="preserve"> Тульской области бюджету муниципального образования Кимовский район на укрепление материально – технической базы дет</w:t>
      </w:r>
      <w:r w:rsidR="002E2B20" w:rsidRPr="002E2B20">
        <w:rPr>
          <w:rFonts w:ascii="PT Astra Serif" w:hAnsi="PT Astra Serif"/>
          <w:sz w:val="28"/>
          <w:szCs w:val="28"/>
        </w:rPr>
        <w:t xml:space="preserve">ских </w:t>
      </w:r>
      <w:r w:rsidR="002E2B20" w:rsidRPr="00A13848">
        <w:rPr>
          <w:rFonts w:ascii="PT Astra Serif" w:hAnsi="PT Astra Serif"/>
          <w:sz w:val="28"/>
          <w:szCs w:val="28"/>
        </w:rPr>
        <w:t>оздоровительных учреждений от 10.02.2023 №</w:t>
      </w:r>
      <w:r w:rsidR="00D221C2">
        <w:rPr>
          <w:rFonts w:ascii="PT Astra Serif" w:hAnsi="PT Astra Serif"/>
          <w:sz w:val="28"/>
          <w:szCs w:val="28"/>
        </w:rPr>
        <w:t> </w:t>
      </w:r>
      <w:r w:rsidR="002E2B20" w:rsidRPr="00A13848">
        <w:rPr>
          <w:rFonts w:ascii="PT Astra Serif" w:hAnsi="PT Astra Serif"/>
          <w:sz w:val="28"/>
          <w:szCs w:val="28"/>
        </w:rPr>
        <w:t>47</w:t>
      </w:r>
      <w:r w:rsidR="00D221C2">
        <w:rPr>
          <w:rFonts w:ascii="PT Astra Serif" w:hAnsi="PT Astra Serif"/>
          <w:sz w:val="28"/>
          <w:szCs w:val="28"/>
        </w:rPr>
        <w:t>.</w:t>
      </w:r>
    </w:p>
    <w:p w14:paraId="5D6968AD" w14:textId="77777777" w:rsidR="00A7492C" w:rsidRPr="00A13848" w:rsidRDefault="002E2B20" w:rsidP="008F4498">
      <w:pPr>
        <w:pStyle w:val="ConsPlusTitle"/>
        <w:ind w:firstLine="709"/>
        <w:jc w:val="both"/>
        <w:rPr>
          <w:rFonts w:ascii="PT Astra Serif" w:hAnsi="PT Astra Serif" w:cs="Times New Roman"/>
          <w:b w:val="0"/>
          <w:sz w:val="28"/>
          <w:szCs w:val="28"/>
        </w:rPr>
      </w:pPr>
      <w:r w:rsidRPr="00A13848">
        <w:rPr>
          <w:rFonts w:ascii="PT Astra Serif" w:hAnsi="PT Astra Serif" w:cs="Times New Roman"/>
          <w:b w:val="0"/>
          <w:sz w:val="28"/>
          <w:szCs w:val="28"/>
        </w:rPr>
        <w:t>3.</w:t>
      </w:r>
      <w:r w:rsidR="00D221C2">
        <w:rPr>
          <w:rFonts w:ascii="PT Astra Serif" w:hAnsi="PT Astra Serif" w:cs="Times New Roman"/>
          <w:b w:val="0"/>
          <w:sz w:val="28"/>
          <w:szCs w:val="28"/>
        </w:rPr>
        <w:t> </w:t>
      </w:r>
      <w:r w:rsidR="00A7492C" w:rsidRPr="00A13848">
        <w:rPr>
          <w:rFonts w:ascii="PT Astra Serif" w:hAnsi="PT Astra Serif" w:cs="Times New Roman"/>
          <w:b w:val="0"/>
          <w:sz w:val="28"/>
          <w:szCs w:val="28"/>
        </w:rPr>
        <w:t xml:space="preserve">Отделу по делопроизводству, кадрам, информационным технологиям и делам архива </w:t>
      </w:r>
      <w:r w:rsidR="00785F63" w:rsidRPr="00A13848">
        <w:rPr>
          <w:rFonts w:ascii="PT Astra Serif" w:hAnsi="PT Astra Serif" w:cs="Times New Roman"/>
          <w:b w:val="0"/>
          <w:sz w:val="28"/>
          <w:szCs w:val="28"/>
        </w:rPr>
        <w:t>разместит</w:t>
      </w:r>
      <w:r w:rsidR="00F43FB8" w:rsidRPr="00A13848">
        <w:rPr>
          <w:rFonts w:ascii="PT Astra Serif" w:hAnsi="PT Astra Serif" w:cs="Times New Roman"/>
          <w:b w:val="0"/>
          <w:sz w:val="28"/>
          <w:szCs w:val="28"/>
        </w:rPr>
        <w:t xml:space="preserve">ь </w:t>
      </w:r>
      <w:r w:rsidR="00A7492C" w:rsidRPr="00A13848">
        <w:rPr>
          <w:rFonts w:ascii="PT Astra Serif" w:hAnsi="PT Astra Serif" w:cs="Times New Roman"/>
          <w:b w:val="0"/>
          <w:sz w:val="28"/>
          <w:szCs w:val="28"/>
        </w:rPr>
        <w:t>постановление на официальном сайте муниципального образования Кимовский район в сети Интернет</w:t>
      </w:r>
      <w:r w:rsidR="00161070" w:rsidRPr="00A13848">
        <w:rPr>
          <w:rFonts w:ascii="PT Astra Serif" w:hAnsi="PT Astra Serif" w:cs="Times New Roman"/>
          <w:b w:val="0"/>
          <w:sz w:val="28"/>
          <w:szCs w:val="28"/>
        </w:rPr>
        <w:t>.</w:t>
      </w:r>
    </w:p>
    <w:p w14:paraId="2FE19761" w14:textId="77777777" w:rsidR="00E179E8" w:rsidRPr="00A13848" w:rsidRDefault="002E2B20" w:rsidP="008F4498">
      <w:pPr>
        <w:spacing w:after="0" w:line="240" w:lineRule="auto"/>
        <w:ind w:firstLine="709"/>
        <w:jc w:val="both"/>
        <w:rPr>
          <w:rFonts w:ascii="PT Astra Serif" w:hAnsi="PT Astra Serif"/>
          <w:sz w:val="28"/>
          <w:szCs w:val="28"/>
        </w:rPr>
      </w:pPr>
      <w:r w:rsidRPr="00A13848">
        <w:rPr>
          <w:rFonts w:ascii="PT Astra Serif" w:hAnsi="PT Astra Serif"/>
          <w:sz w:val="28"/>
          <w:szCs w:val="28"/>
        </w:rPr>
        <w:t>4.</w:t>
      </w:r>
      <w:r w:rsidR="00903F26" w:rsidRPr="00A13848">
        <w:rPr>
          <w:rFonts w:ascii="PT Astra Serif" w:hAnsi="PT Astra Serif"/>
          <w:sz w:val="28"/>
          <w:szCs w:val="28"/>
        </w:rPr>
        <w:t> </w:t>
      </w:r>
      <w:r w:rsidR="00A7492C" w:rsidRPr="00A13848">
        <w:rPr>
          <w:rFonts w:ascii="PT Astra Serif" w:hAnsi="PT Astra Serif"/>
          <w:sz w:val="28"/>
          <w:szCs w:val="28"/>
        </w:rPr>
        <w:t xml:space="preserve">Контроль за выполнением постановления </w:t>
      </w:r>
      <w:r w:rsidR="00916A35" w:rsidRPr="00A13848">
        <w:rPr>
          <w:rFonts w:ascii="PT Astra Serif" w:hAnsi="PT Astra Serif"/>
          <w:sz w:val="28"/>
          <w:szCs w:val="28"/>
        </w:rPr>
        <w:t>оставляю за собой.</w:t>
      </w:r>
    </w:p>
    <w:p w14:paraId="7C79389B" w14:textId="77777777" w:rsidR="00903F26" w:rsidRPr="00A13848" w:rsidRDefault="002E2B20" w:rsidP="008F4498">
      <w:pPr>
        <w:spacing w:after="0" w:line="240" w:lineRule="auto"/>
        <w:ind w:firstLine="709"/>
        <w:jc w:val="both"/>
        <w:rPr>
          <w:rFonts w:ascii="PT Astra Serif" w:hAnsi="PT Astra Serif"/>
          <w:sz w:val="28"/>
          <w:szCs w:val="28"/>
        </w:rPr>
      </w:pPr>
      <w:r w:rsidRPr="00A13848">
        <w:rPr>
          <w:rFonts w:ascii="PT Astra Serif" w:hAnsi="PT Astra Serif"/>
          <w:sz w:val="28"/>
          <w:szCs w:val="28"/>
        </w:rPr>
        <w:t>5</w:t>
      </w:r>
      <w:r w:rsidR="00D221C2">
        <w:rPr>
          <w:rFonts w:ascii="PT Astra Serif" w:hAnsi="PT Astra Serif"/>
          <w:sz w:val="28"/>
          <w:szCs w:val="28"/>
        </w:rPr>
        <w:t>. </w:t>
      </w:r>
      <w:r w:rsidR="00A7492C" w:rsidRPr="00A13848">
        <w:rPr>
          <w:rFonts w:ascii="PT Astra Serif" w:hAnsi="PT Astra Serif"/>
          <w:sz w:val="28"/>
          <w:szCs w:val="28"/>
        </w:rPr>
        <w:t>Постан</w:t>
      </w:r>
      <w:r w:rsidR="00785F63" w:rsidRPr="00A13848">
        <w:rPr>
          <w:rFonts w:ascii="PT Astra Serif" w:hAnsi="PT Astra Serif"/>
          <w:sz w:val="28"/>
          <w:szCs w:val="28"/>
        </w:rPr>
        <w:t>овление вступает в силу со дня подписани</w:t>
      </w:r>
      <w:r w:rsidR="00A7492C" w:rsidRPr="00A13848">
        <w:rPr>
          <w:rFonts w:ascii="PT Astra Serif" w:hAnsi="PT Astra Serif"/>
          <w:sz w:val="28"/>
          <w:szCs w:val="28"/>
        </w:rPr>
        <w:t>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2570E0" w:rsidRPr="00507056" w14:paraId="2E2E8383" w14:textId="77777777" w:rsidTr="00502828">
        <w:tc>
          <w:tcPr>
            <w:tcW w:w="4785" w:type="dxa"/>
          </w:tcPr>
          <w:p w14:paraId="517D8061" w14:textId="77777777" w:rsidR="002570E0" w:rsidRDefault="002570E0" w:rsidP="002570E0">
            <w:pPr>
              <w:spacing w:after="0" w:line="240" w:lineRule="auto"/>
              <w:jc w:val="center"/>
              <w:rPr>
                <w:rFonts w:ascii="PT Astra Serif" w:hAnsi="PT Astra Serif"/>
                <w:b/>
                <w:sz w:val="28"/>
                <w:szCs w:val="28"/>
              </w:rPr>
            </w:pPr>
          </w:p>
          <w:p w14:paraId="56B2DCA2" w14:textId="77777777" w:rsidR="002570E0" w:rsidRDefault="002570E0" w:rsidP="002570E0">
            <w:pPr>
              <w:spacing w:after="0" w:line="240" w:lineRule="auto"/>
              <w:jc w:val="center"/>
              <w:rPr>
                <w:rFonts w:ascii="PT Astra Serif" w:hAnsi="PT Astra Serif"/>
                <w:b/>
                <w:sz w:val="28"/>
                <w:szCs w:val="28"/>
              </w:rPr>
            </w:pPr>
          </w:p>
          <w:p w14:paraId="26C71310" w14:textId="77777777" w:rsidR="00FB0DAB" w:rsidRDefault="00FB0DAB" w:rsidP="002570E0">
            <w:pPr>
              <w:spacing w:after="0" w:line="240" w:lineRule="auto"/>
              <w:jc w:val="center"/>
              <w:rPr>
                <w:rFonts w:ascii="PT Astra Serif" w:hAnsi="PT Astra Serif"/>
                <w:b/>
                <w:sz w:val="28"/>
                <w:szCs w:val="28"/>
              </w:rPr>
            </w:pPr>
          </w:p>
          <w:p w14:paraId="3E3308FB" w14:textId="77777777" w:rsidR="002570E0" w:rsidRPr="00507056" w:rsidRDefault="00A13848" w:rsidP="002570E0">
            <w:pPr>
              <w:spacing w:after="0" w:line="240" w:lineRule="auto"/>
              <w:jc w:val="center"/>
              <w:rPr>
                <w:rFonts w:ascii="PT Astra Serif" w:hAnsi="PT Astra Serif"/>
                <w:sz w:val="28"/>
                <w:szCs w:val="28"/>
              </w:rPr>
            </w:pPr>
            <w:r>
              <w:rPr>
                <w:rFonts w:ascii="PT Astra Serif" w:hAnsi="PT Astra Serif"/>
                <w:b/>
                <w:sz w:val="28"/>
                <w:szCs w:val="28"/>
              </w:rPr>
              <w:t>Г</w:t>
            </w:r>
            <w:r w:rsidR="002570E0" w:rsidRPr="00507056">
              <w:rPr>
                <w:rFonts w:ascii="PT Astra Serif" w:hAnsi="PT Astra Serif"/>
                <w:b/>
                <w:sz w:val="28"/>
                <w:szCs w:val="28"/>
              </w:rPr>
              <w:t>лав</w:t>
            </w:r>
            <w:r>
              <w:rPr>
                <w:rFonts w:ascii="PT Astra Serif" w:hAnsi="PT Astra Serif"/>
                <w:b/>
                <w:sz w:val="28"/>
                <w:szCs w:val="28"/>
              </w:rPr>
              <w:t>а</w:t>
            </w:r>
            <w:r w:rsidR="002570E0" w:rsidRPr="00507056">
              <w:rPr>
                <w:rFonts w:ascii="PT Astra Serif" w:hAnsi="PT Astra Serif"/>
                <w:b/>
                <w:sz w:val="28"/>
                <w:szCs w:val="28"/>
              </w:rPr>
              <w:t xml:space="preserve"> администрации</w:t>
            </w:r>
            <w:r w:rsidR="002570E0">
              <w:rPr>
                <w:rFonts w:ascii="PT Astra Serif" w:hAnsi="PT Astra Serif"/>
                <w:b/>
                <w:sz w:val="28"/>
                <w:szCs w:val="28"/>
              </w:rPr>
              <w:t xml:space="preserve"> </w:t>
            </w:r>
            <w:r w:rsidR="002570E0" w:rsidRPr="00507056">
              <w:rPr>
                <w:rFonts w:ascii="PT Astra Serif" w:hAnsi="PT Astra Serif"/>
                <w:b/>
                <w:sz w:val="28"/>
                <w:szCs w:val="28"/>
              </w:rPr>
              <w:t>муниципального образования</w:t>
            </w:r>
            <w:r w:rsidR="002570E0">
              <w:rPr>
                <w:rFonts w:ascii="PT Astra Serif" w:hAnsi="PT Astra Serif"/>
                <w:b/>
                <w:sz w:val="28"/>
                <w:szCs w:val="28"/>
              </w:rPr>
              <w:t xml:space="preserve"> </w:t>
            </w:r>
            <w:r w:rsidR="002570E0" w:rsidRPr="00507056">
              <w:rPr>
                <w:rFonts w:ascii="PT Astra Serif" w:hAnsi="PT Astra Serif"/>
                <w:b/>
                <w:sz w:val="28"/>
                <w:szCs w:val="28"/>
              </w:rPr>
              <w:t>Кимовский район</w:t>
            </w:r>
          </w:p>
        </w:tc>
        <w:tc>
          <w:tcPr>
            <w:tcW w:w="4785" w:type="dxa"/>
          </w:tcPr>
          <w:p w14:paraId="46EC598E" w14:textId="77777777" w:rsidR="002570E0" w:rsidRPr="00507056" w:rsidRDefault="002570E0" w:rsidP="002570E0">
            <w:pPr>
              <w:spacing w:after="0" w:line="240" w:lineRule="auto"/>
              <w:jc w:val="center"/>
              <w:rPr>
                <w:rFonts w:ascii="PT Astra Serif" w:hAnsi="PT Astra Serif"/>
                <w:sz w:val="28"/>
                <w:szCs w:val="28"/>
              </w:rPr>
            </w:pPr>
          </w:p>
          <w:p w14:paraId="7434644A" w14:textId="77777777" w:rsidR="002570E0" w:rsidRPr="00507056" w:rsidRDefault="002570E0" w:rsidP="002570E0">
            <w:pPr>
              <w:spacing w:after="0" w:line="240" w:lineRule="auto"/>
              <w:jc w:val="right"/>
              <w:rPr>
                <w:rFonts w:ascii="PT Astra Serif" w:hAnsi="PT Astra Serif"/>
                <w:b/>
                <w:sz w:val="28"/>
                <w:szCs w:val="28"/>
              </w:rPr>
            </w:pPr>
          </w:p>
          <w:p w14:paraId="18F86492" w14:textId="77777777" w:rsidR="002570E0" w:rsidRDefault="002570E0" w:rsidP="002570E0">
            <w:pPr>
              <w:spacing w:after="0" w:line="240" w:lineRule="auto"/>
              <w:jc w:val="right"/>
              <w:rPr>
                <w:rFonts w:ascii="PT Astra Serif" w:hAnsi="PT Astra Serif"/>
                <w:b/>
                <w:sz w:val="28"/>
                <w:szCs w:val="28"/>
              </w:rPr>
            </w:pPr>
          </w:p>
          <w:p w14:paraId="0C36E7EB" w14:textId="77777777" w:rsidR="002570E0" w:rsidRDefault="002570E0" w:rsidP="002570E0">
            <w:pPr>
              <w:spacing w:after="0" w:line="240" w:lineRule="auto"/>
              <w:jc w:val="right"/>
              <w:rPr>
                <w:rFonts w:ascii="PT Astra Serif" w:hAnsi="PT Astra Serif"/>
                <w:b/>
                <w:sz w:val="28"/>
                <w:szCs w:val="28"/>
              </w:rPr>
            </w:pPr>
          </w:p>
          <w:p w14:paraId="316BE2A9" w14:textId="77777777" w:rsidR="00FB0DAB" w:rsidRDefault="00FB0DAB" w:rsidP="002570E0">
            <w:pPr>
              <w:spacing w:after="0" w:line="240" w:lineRule="auto"/>
              <w:jc w:val="right"/>
              <w:rPr>
                <w:rFonts w:ascii="PT Astra Serif" w:hAnsi="PT Astra Serif"/>
                <w:b/>
                <w:sz w:val="28"/>
                <w:szCs w:val="28"/>
              </w:rPr>
            </w:pPr>
          </w:p>
          <w:p w14:paraId="12E34164" w14:textId="77777777" w:rsidR="002570E0" w:rsidRPr="00507056" w:rsidRDefault="002570E0" w:rsidP="002570E0">
            <w:pPr>
              <w:spacing w:after="0" w:line="240" w:lineRule="auto"/>
              <w:jc w:val="right"/>
              <w:rPr>
                <w:rFonts w:ascii="PT Astra Serif" w:hAnsi="PT Astra Serif"/>
                <w:b/>
                <w:sz w:val="28"/>
                <w:szCs w:val="28"/>
              </w:rPr>
            </w:pPr>
            <w:r>
              <w:rPr>
                <w:rFonts w:ascii="PT Astra Serif" w:hAnsi="PT Astra Serif"/>
                <w:b/>
                <w:sz w:val="28"/>
                <w:szCs w:val="28"/>
              </w:rPr>
              <w:t>Е.В.Суханов</w:t>
            </w:r>
            <w:r w:rsidRPr="00507056">
              <w:rPr>
                <w:rFonts w:ascii="PT Astra Serif" w:hAnsi="PT Astra Serif"/>
                <w:b/>
                <w:sz w:val="28"/>
                <w:szCs w:val="28"/>
              </w:rPr>
              <w:t xml:space="preserve">                </w:t>
            </w:r>
          </w:p>
          <w:p w14:paraId="3350648F" w14:textId="77777777" w:rsidR="002570E0" w:rsidRPr="00507056" w:rsidRDefault="002570E0" w:rsidP="002570E0">
            <w:pPr>
              <w:spacing w:after="0" w:line="240" w:lineRule="auto"/>
              <w:jc w:val="right"/>
              <w:rPr>
                <w:rFonts w:ascii="PT Astra Serif" w:hAnsi="PT Astra Serif"/>
                <w:sz w:val="28"/>
                <w:szCs w:val="28"/>
              </w:rPr>
            </w:pPr>
          </w:p>
        </w:tc>
      </w:tr>
    </w:tbl>
    <w:p w14:paraId="49780FF5" w14:textId="77777777" w:rsidR="00E179E8" w:rsidRPr="002E2B20" w:rsidRDefault="00E179E8" w:rsidP="008F4498">
      <w:pPr>
        <w:pStyle w:val="ConsPlusNormal"/>
        <w:ind w:firstLine="851"/>
        <w:jc w:val="both"/>
        <w:rPr>
          <w:rFonts w:ascii="PT Astra Serif" w:hAnsi="PT Astra Serif"/>
          <w:b/>
          <w:bCs/>
          <w:sz w:val="28"/>
          <w:szCs w:val="28"/>
        </w:rPr>
      </w:pPr>
    </w:p>
    <w:sectPr w:rsidR="00E179E8" w:rsidRPr="002E2B20" w:rsidSect="00D221C2">
      <w:headerReference w:type="default" r:id="rId8"/>
      <w:pgSz w:w="11906" w:h="16838"/>
      <w:pgMar w:top="1134" w:right="567" w:bottom="1134" w:left="1701"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E995" w14:textId="77777777" w:rsidR="001C6FF7" w:rsidRDefault="001C6FF7">
      <w:pPr>
        <w:spacing w:after="0" w:line="240" w:lineRule="auto"/>
      </w:pPr>
      <w:r>
        <w:separator/>
      </w:r>
    </w:p>
  </w:endnote>
  <w:endnote w:type="continuationSeparator" w:id="0">
    <w:p w14:paraId="24F3192D" w14:textId="77777777" w:rsidR="001C6FF7" w:rsidRDefault="001C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3FED" w14:textId="77777777" w:rsidR="001C6FF7" w:rsidRDefault="001C6FF7">
      <w:pPr>
        <w:spacing w:after="0" w:line="240" w:lineRule="auto"/>
      </w:pPr>
      <w:r>
        <w:separator/>
      </w:r>
    </w:p>
  </w:footnote>
  <w:footnote w:type="continuationSeparator" w:id="0">
    <w:p w14:paraId="5A4E1758" w14:textId="77777777" w:rsidR="001C6FF7" w:rsidRDefault="001C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F76F" w14:textId="77777777" w:rsidR="00AA2E8E" w:rsidRDefault="001560D7">
    <w:pPr>
      <w:pStyle w:val="a3"/>
      <w:jc w:val="center"/>
    </w:pPr>
    <w:r>
      <w:fldChar w:fldCharType="begin"/>
    </w:r>
    <w:r w:rsidR="00CB2BA4">
      <w:instrText xml:space="preserve"> PAGE   \* MERGEFORMAT </w:instrText>
    </w:r>
    <w:r>
      <w:fldChar w:fldCharType="separate"/>
    </w:r>
    <w:r w:rsidR="00D221C2">
      <w:rPr>
        <w:noProof/>
      </w:rPr>
      <w:t>2</w:t>
    </w:r>
    <w:r>
      <w:rPr>
        <w:noProof/>
      </w:rPr>
      <w:fldChar w:fldCharType="end"/>
    </w:r>
  </w:p>
  <w:p w14:paraId="0EDF5091" w14:textId="77777777" w:rsidR="00AA2E8E" w:rsidRDefault="00AA2E8E">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9ACE322"/>
    <w:lvl w:ilvl="0">
      <w:start w:val="1"/>
      <w:numFmt w:val="bullet"/>
      <w:lvlText w:val="-"/>
      <w:lvlJc w:val="left"/>
      <w:pPr>
        <w:tabs>
          <w:tab w:val="num" w:pos="644"/>
        </w:tabs>
        <w:ind w:left="644" w:hanging="360"/>
      </w:pPr>
      <w:rPr>
        <w:rFonts w:ascii="Symbol" w:hAnsi="Symbol" w:cs="Symbol" w:hint="default"/>
      </w:rPr>
    </w:lvl>
  </w:abstractNum>
  <w:abstractNum w:abstractNumId="1" w15:restartNumberingAfterBreak="0">
    <w:nsid w:val="037E3592"/>
    <w:multiLevelType w:val="hybridMultilevel"/>
    <w:tmpl w:val="8B98E87C"/>
    <w:lvl w:ilvl="0" w:tplc="D8E8FAF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9C5ABE"/>
    <w:multiLevelType w:val="hybridMultilevel"/>
    <w:tmpl w:val="36B2DD6E"/>
    <w:lvl w:ilvl="0" w:tplc="F0987926">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606EBF"/>
    <w:multiLevelType w:val="hybridMultilevel"/>
    <w:tmpl w:val="D01E997E"/>
    <w:lvl w:ilvl="0" w:tplc="10CCE01A">
      <w:start w:val="25"/>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138B7939"/>
    <w:multiLevelType w:val="multilevel"/>
    <w:tmpl w:val="C9205D8E"/>
    <w:lvl w:ilvl="0">
      <w:start w:val="24"/>
      <w:numFmt w:val="decimal"/>
      <w:lvlText w:val="%1."/>
      <w:lvlJc w:val="left"/>
      <w:pPr>
        <w:ind w:left="576" w:hanging="576"/>
      </w:pPr>
      <w:rPr>
        <w:rFonts w:hint="default"/>
      </w:rPr>
    </w:lvl>
    <w:lvl w:ilvl="1">
      <w:start w:val="2"/>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5" w15:restartNumberingAfterBreak="0">
    <w:nsid w:val="1865064D"/>
    <w:multiLevelType w:val="multilevel"/>
    <w:tmpl w:val="E24E7484"/>
    <w:lvl w:ilvl="0">
      <w:start w:val="26"/>
      <w:numFmt w:val="decimal"/>
      <w:lvlText w:val="%1."/>
      <w:lvlJc w:val="left"/>
      <w:pPr>
        <w:ind w:left="576" w:hanging="576"/>
      </w:pPr>
      <w:rPr>
        <w:rFonts w:hint="default"/>
      </w:rPr>
    </w:lvl>
    <w:lvl w:ilvl="1">
      <w:start w:val="2"/>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6" w15:restartNumberingAfterBreak="0">
    <w:nsid w:val="24B27ECA"/>
    <w:multiLevelType w:val="hybridMultilevel"/>
    <w:tmpl w:val="E2E0456A"/>
    <w:lvl w:ilvl="0" w:tplc="448C3FE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BA10C3E"/>
    <w:multiLevelType w:val="hybridMultilevel"/>
    <w:tmpl w:val="703E9ACE"/>
    <w:lvl w:ilvl="0" w:tplc="99F85AD0">
      <w:start w:val="18"/>
      <w:numFmt w:val="decimal"/>
      <w:lvlText w:val="%1."/>
      <w:lvlJc w:val="left"/>
      <w:pPr>
        <w:ind w:left="1778" w:hanging="360"/>
      </w:pPr>
      <w:rPr>
        <w:rFonts w:hint="default"/>
      </w:rPr>
    </w:lvl>
    <w:lvl w:ilvl="1" w:tplc="04190019">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8" w15:restartNumberingAfterBreak="0">
    <w:nsid w:val="2BC30DBE"/>
    <w:multiLevelType w:val="multilevel"/>
    <w:tmpl w:val="9E54AE78"/>
    <w:lvl w:ilvl="0">
      <w:start w:val="17"/>
      <w:numFmt w:val="decimal"/>
      <w:lvlText w:val="%1."/>
      <w:lvlJc w:val="left"/>
      <w:pPr>
        <w:ind w:left="1019" w:hanging="375"/>
      </w:pPr>
      <w:rPr>
        <w:rFonts w:hint="default"/>
      </w:rPr>
    </w:lvl>
    <w:lvl w:ilvl="1">
      <w:start w:val="2"/>
      <w:numFmt w:val="decimal"/>
      <w:isLgl/>
      <w:lvlText w:val="%1.%2."/>
      <w:lvlJc w:val="left"/>
      <w:pPr>
        <w:ind w:left="2568" w:hanging="720"/>
      </w:pPr>
      <w:rPr>
        <w:rFonts w:hint="default"/>
      </w:rPr>
    </w:lvl>
    <w:lvl w:ilvl="2">
      <w:start w:val="1"/>
      <w:numFmt w:val="decimal"/>
      <w:isLgl/>
      <w:lvlText w:val="%1.%2.%3."/>
      <w:lvlJc w:val="left"/>
      <w:pPr>
        <w:ind w:left="3772" w:hanging="720"/>
      </w:pPr>
      <w:rPr>
        <w:rFonts w:hint="default"/>
      </w:rPr>
    </w:lvl>
    <w:lvl w:ilvl="3">
      <w:start w:val="1"/>
      <w:numFmt w:val="decimal"/>
      <w:isLgl/>
      <w:lvlText w:val="%1.%2.%3.%4."/>
      <w:lvlJc w:val="left"/>
      <w:pPr>
        <w:ind w:left="5336" w:hanging="1080"/>
      </w:pPr>
      <w:rPr>
        <w:rFonts w:hint="default"/>
      </w:rPr>
    </w:lvl>
    <w:lvl w:ilvl="4">
      <w:start w:val="1"/>
      <w:numFmt w:val="decimal"/>
      <w:isLgl/>
      <w:lvlText w:val="%1.%2.%3.%4.%5."/>
      <w:lvlJc w:val="left"/>
      <w:pPr>
        <w:ind w:left="6540" w:hanging="1080"/>
      </w:pPr>
      <w:rPr>
        <w:rFonts w:hint="default"/>
      </w:rPr>
    </w:lvl>
    <w:lvl w:ilvl="5">
      <w:start w:val="1"/>
      <w:numFmt w:val="decimal"/>
      <w:isLgl/>
      <w:lvlText w:val="%1.%2.%3.%4.%5.%6."/>
      <w:lvlJc w:val="left"/>
      <w:pPr>
        <w:ind w:left="8104" w:hanging="1440"/>
      </w:pPr>
      <w:rPr>
        <w:rFonts w:hint="default"/>
      </w:rPr>
    </w:lvl>
    <w:lvl w:ilvl="6">
      <w:start w:val="1"/>
      <w:numFmt w:val="decimal"/>
      <w:isLgl/>
      <w:lvlText w:val="%1.%2.%3.%4.%5.%6.%7."/>
      <w:lvlJc w:val="left"/>
      <w:pPr>
        <w:ind w:left="9668" w:hanging="1800"/>
      </w:pPr>
      <w:rPr>
        <w:rFonts w:hint="default"/>
      </w:rPr>
    </w:lvl>
    <w:lvl w:ilvl="7">
      <w:start w:val="1"/>
      <w:numFmt w:val="decimal"/>
      <w:isLgl/>
      <w:lvlText w:val="%1.%2.%3.%4.%5.%6.%7.%8."/>
      <w:lvlJc w:val="left"/>
      <w:pPr>
        <w:ind w:left="10872" w:hanging="1800"/>
      </w:pPr>
      <w:rPr>
        <w:rFonts w:hint="default"/>
      </w:rPr>
    </w:lvl>
    <w:lvl w:ilvl="8">
      <w:start w:val="1"/>
      <w:numFmt w:val="decimal"/>
      <w:isLgl/>
      <w:lvlText w:val="%1.%2.%3.%4.%5.%6.%7.%8.%9."/>
      <w:lvlJc w:val="left"/>
      <w:pPr>
        <w:ind w:left="12436" w:hanging="2160"/>
      </w:pPr>
      <w:rPr>
        <w:rFonts w:hint="default"/>
      </w:rPr>
    </w:lvl>
  </w:abstractNum>
  <w:abstractNum w:abstractNumId="9" w15:restartNumberingAfterBreak="0">
    <w:nsid w:val="2D930CF0"/>
    <w:multiLevelType w:val="multilevel"/>
    <w:tmpl w:val="1CDED57C"/>
    <w:lvl w:ilvl="0">
      <w:start w:val="26"/>
      <w:numFmt w:val="decimal"/>
      <w:lvlText w:val="%1."/>
      <w:lvlJc w:val="left"/>
      <w:pPr>
        <w:ind w:left="576" w:hanging="576"/>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10" w15:restartNumberingAfterBreak="0">
    <w:nsid w:val="30B84BE8"/>
    <w:multiLevelType w:val="multilevel"/>
    <w:tmpl w:val="A538E2AA"/>
    <w:lvl w:ilvl="0">
      <w:start w:val="18"/>
      <w:numFmt w:val="decimal"/>
      <w:lvlText w:val="%1."/>
      <w:lvlJc w:val="left"/>
      <w:pPr>
        <w:ind w:left="576" w:hanging="576"/>
      </w:pPr>
      <w:rPr>
        <w:rFonts w:hint="default"/>
      </w:rPr>
    </w:lvl>
    <w:lvl w:ilvl="1">
      <w:start w:val="2"/>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11" w15:restartNumberingAfterBreak="0">
    <w:nsid w:val="34C22D37"/>
    <w:multiLevelType w:val="multilevel"/>
    <w:tmpl w:val="A15CD3D0"/>
    <w:lvl w:ilvl="0">
      <w:start w:val="26"/>
      <w:numFmt w:val="decimal"/>
      <w:lvlText w:val="%1."/>
      <w:lvlJc w:val="left"/>
      <w:pPr>
        <w:ind w:left="576" w:hanging="576"/>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37711DAD"/>
    <w:multiLevelType w:val="hybridMultilevel"/>
    <w:tmpl w:val="8D322752"/>
    <w:lvl w:ilvl="0" w:tplc="5A9461B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5C40B4"/>
    <w:multiLevelType w:val="multilevel"/>
    <w:tmpl w:val="C29A17AA"/>
    <w:lvl w:ilvl="0">
      <w:start w:val="2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3140E95"/>
    <w:multiLevelType w:val="hybridMultilevel"/>
    <w:tmpl w:val="5BAC63D0"/>
    <w:lvl w:ilvl="0" w:tplc="33467288">
      <w:start w:val="1"/>
      <w:numFmt w:val="decimal"/>
      <w:lvlText w:val="%1."/>
      <w:lvlJc w:val="left"/>
      <w:pPr>
        <w:ind w:left="2306" w:hanging="1455"/>
      </w:pPr>
      <w:rPr>
        <w:rFonts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32A75A9"/>
    <w:multiLevelType w:val="multilevel"/>
    <w:tmpl w:val="64BAC168"/>
    <w:lvl w:ilvl="0">
      <w:start w:val="24"/>
      <w:numFmt w:val="decimal"/>
      <w:lvlText w:val="%1."/>
      <w:lvlJc w:val="left"/>
      <w:pPr>
        <w:ind w:left="576" w:hanging="576"/>
      </w:pPr>
      <w:rPr>
        <w:rFonts w:hint="default"/>
      </w:rPr>
    </w:lvl>
    <w:lvl w:ilvl="1">
      <w:start w:val="5"/>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16" w15:restartNumberingAfterBreak="0">
    <w:nsid w:val="50E101FB"/>
    <w:multiLevelType w:val="multilevel"/>
    <w:tmpl w:val="4D10F5B8"/>
    <w:lvl w:ilvl="0">
      <w:start w:val="26"/>
      <w:numFmt w:val="decimal"/>
      <w:lvlText w:val="%1."/>
      <w:lvlJc w:val="left"/>
      <w:pPr>
        <w:ind w:left="1427" w:hanging="576"/>
      </w:pPr>
      <w:rPr>
        <w:rFonts w:hint="default"/>
      </w:rPr>
    </w:lvl>
    <w:lvl w:ilvl="1">
      <w:start w:val="5"/>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17" w15:restartNumberingAfterBreak="0">
    <w:nsid w:val="57CB5E72"/>
    <w:multiLevelType w:val="hybridMultilevel"/>
    <w:tmpl w:val="72E2C2E8"/>
    <w:lvl w:ilvl="0" w:tplc="0419000F">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98F7D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0A704B"/>
    <w:multiLevelType w:val="hybridMultilevel"/>
    <w:tmpl w:val="CE203A36"/>
    <w:lvl w:ilvl="0" w:tplc="7FD210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9D12C34"/>
    <w:multiLevelType w:val="multilevel"/>
    <w:tmpl w:val="0419001F"/>
    <w:lvl w:ilvl="0">
      <w:start w:val="1"/>
      <w:numFmt w:val="decimal"/>
      <w:lvlText w:val="%1."/>
      <w:lvlJc w:val="left"/>
      <w:pPr>
        <w:ind w:left="644" w:hanging="360"/>
      </w:pPr>
    </w:lvl>
    <w:lvl w:ilvl="1">
      <w:start w:val="1"/>
      <w:numFmt w:val="decimal"/>
      <w:lvlText w:val="%1.%2."/>
      <w:lvlJc w:val="left"/>
      <w:pPr>
        <w:ind w:left="22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1541161818">
    <w:abstractNumId w:val="18"/>
  </w:num>
  <w:num w:numId="2" w16cid:durableId="1329018835">
    <w:abstractNumId w:val="20"/>
  </w:num>
  <w:num w:numId="3" w16cid:durableId="851990342">
    <w:abstractNumId w:val="6"/>
  </w:num>
  <w:num w:numId="4" w16cid:durableId="1306885894">
    <w:abstractNumId w:val="7"/>
  </w:num>
  <w:num w:numId="5" w16cid:durableId="1939409572">
    <w:abstractNumId w:val="10"/>
  </w:num>
  <w:num w:numId="6" w16cid:durableId="435909904">
    <w:abstractNumId w:val="4"/>
  </w:num>
  <w:num w:numId="7" w16cid:durableId="956914915">
    <w:abstractNumId w:val="15"/>
  </w:num>
  <w:num w:numId="8" w16cid:durableId="2086567671">
    <w:abstractNumId w:val="0"/>
  </w:num>
  <w:num w:numId="9" w16cid:durableId="588193253">
    <w:abstractNumId w:val="3"/>
  </w:num>
  <w:num w:numId="10" w16cid:durableId="1712417223">
    <w:abstractNumId w:val="2"/>
  </w:num>
  <w:num w:numId="11" w16cid:durableId="718482995">
    <w:abstractNumId w:val="13"/>
  </w:num>
  <w:num w:numId="12" w16cid:durableId="2004506483">
    <w:abstractNumId w:val="5"/>
  </w:num>
  <w:num w:numId="13" w16cid:durableId="2019773992">
    <w:abstractNumId w:val="9"/>
  </w:num>
  <w:num w:numId="14" w16cid:durableId="1239747844">
    <w:abstractNumId w:val="16"/>
  </w:num>
  <w:num w:numId="15" w16cid:durableId="1845168157">
    <w:abstractNumId w:val="17"/>
  </w:num>
  <w:num w:numId="16" w16cid:durableId="1511991901">
    <w:abstractNumId w:val="11"/>
  </w:num>
  <w:num w:numId="17" w16cid:durableId="2057854820">
    <w:abstractNumId w:val="8"/>
  </w:num>
  <w:num w:numId="18" w16cid:durableId="1182629439">
    <w:abstractNumId w:val="14"/>
  </w:num>
  <w:num w:numId="19" w16cid:durableId="1363821251">
    <w:abstractNumId w:val="12"/>
  </w:num>
  <w:num w:numId="20" w16cid:durableId="1882400382">
    <w:abstractNumId w:val="19"/>
  </w:num>
  <w:num w:numId="21" w16cid:durableId="1583635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3F"/>
    <w:rsid w:val="00001432"/>
    <w:rsid w:val="000134ED"/>
    <w:rsid w:val="000157C6"/>
    <w:rsid w:val="00015BDC"/>
    <w:rsid w:val="000168EE"/>
    <w:rsid w:val="00030BDA"/>
    <w:rsid w:val="0004007E"/>
    <w:rsid w:val="00044E9C"/>
    <w:rsid w:val="00046C11"/>
    <w:rsid w:val="00050533"/>
    <w:rsid w:val="00052288"/>
    <w:rsid w:val="00054811"/>
    <w:rsid w:val="000559A7"/>
    <w:rsid w:val="00056965"/>
    <w:rsid w:val="0006003E"/>
    <w:rsid w:val="00062E8F"/>
    <w:rsid w:val="00063BC4"/>
    <w:rsid w:val="0006592C"/>
    <w:rsid w:val="00072E38"/>
    <w:rsid w:val="000774BD"/>
    <w:rsid w:val="00092E4B"/>
    <w:rsid w:val="000933D3"/>
    <w:rsid w:val="0009599C"/>
    <w:rsid w:val="0009755E"/>
    <w:rsid w:val="000A370C"/>
    <w:rsid w:val="000A4423"/>
    <w:rsid w:val="000B6160"/>
    <w:rsid w:val="000C21A7"/>
    <w:rsid w:val="000C22FC"/>
    <w:rsid w:val="000C366F"/>
    <w:rsid w:val="000C64DB"/>
    <w:rsid w:val="000D0E02"/>
    <w:rsid w:val="000D1626"/>
    <w:rsid w:val="000F0E7B"/>
    <w:rsid w:val="000F5FE8"/>
    <w:rsid w:val="000F7C24"/>
    <w:rsid w:val="001010B0"/>
    <w:rsid w:val="00102D1F"/>
    <w:rsid w:val="00110261"/>
    <w:rsid w:val="001145E9"/>
    <w:rsid w:val="00115C16"/>
    <w:rsid w:val="00145581"/>
    <w:rsid w:val="001560D7"/>
    <w:rsid w:val="00161070"/>
    <w:rsid w:val="00161241"/>
    <w:rsid w:val="00161C5C"/>
    <w:rsid w:val="001708F2"/>
    <w:rsid w:val="00171FE9"/>
    <w:rsid w:val="00181FCE"/>
    <w:rsid w:val="0018452F"/>
    <w:rsid w:val="00190B17"/>
    <w:rsid w:val="00194EDB"/>
    <w:rsid w:val="001A1CDE"/>
    <w:rsid w:val="001A2F48"/>
    <w:rsid w:val="001B3B3B"/>
    <w:rsid w:val="001C4771"/>
    <w:rsid w:val="001C5D6D"/>
    <w:rsid w:val="001C6FF7"/>
    <w:rsid w:val="001C785B"/>
    <w:rsid w:val="001C7F70"/>
    <w:rsid w:val="001D238E"/>
    <w:rsid w:val="001E406A"/>
    <w:rsid w:val="001F1939"/>
    <w:rsid w:val="0020056A"/>
    <w:rsid w:val="00204053"/>
    <w:rsid w:val="00205E5F"/>
    <w:rsid w:val="002123E8"/>
    <w:rsid w:val="00220156"/>
    <w:rsid w:val="00223ACB"/>
    <w:rsid w:val="00233EB9"/>
    <w:rsid w:val="00237892"/>
    <w:rsid w:val="002414A9"/>
    <w:rsid w:val="0024304B"/>
    <w:rsid w:val="00246FC7"/>
    <w:rsid w:val="0025327A"/>
    <w:rsid w:val="002570E0"/>
    <w:rsid w:val="00257173"/>
    <w:rsid w:val="00263D88"/>
    <w:rsid w:val="0026415D"/>
    <w:rsid w:val="002676FE"/>
    <w:rsid w:val="002720F7"/>
    <w:rsid w:val="00273CA9"/>
    <w:rsid w:val="002801DF"/>
    <w:rsid w:val="00290182"/>
    <w:rsid w:val="002971DE"/>
    <w:rsid w:val="002A093D"/>
    <w:rsid w:val="002B143A"/>
    <w:rsid w:val="002B556F"/>
    <w:rsid w:val="002B6103"/>
    <w:rsid w:val="002C0B8A"/>
    <w:rsid w:val="002C5A6F"/>
    <w:rsid w:val="002D00D5"/>
    <w:rsid w:val="002D2664"/>
    <w:rsid w:val="002D5221"/>
    <w:rsid w:val="002E0C56"/>
    <w:rsid w:val="002E2B20"/>
    <w:rsid w:val="002E6F09"/>
    <w:rsid w:val="002F441C"/>
    <w:rsid w:val="00301756"/>
    <w:rsid w:val="00302390"/>
    <w:rsid w:val="00306362"/>
    <w:rsid w:val="003127BB"/>
    <w:rsid w:val="00344D94"/>
    <w:rsid w:val="00350BC7"/>
    <w:rsid w:val="00350C4C"/>
    <w:rsid w:val="003535DE"/>
    <w:rsid w:val="00364EA8"/>
    <w:rsid w:val="00364F01"/>
    <w:rsid w:val="00365DAB"/>
    <w:rsid w:val="00366855"/>
    <w:rsid w:val="00370586"/>
    <w:rsid w:val="0037371D"/>
    <w:rsid w:val="00376BCD"/>
    <w:rsid w:val="00392231"/>
    <w:rsid w:val="003950CF"/>
    <w:rsid w:val="00395146"/>
    <w:rsid w:val="00396F07"/>
    <w:rsid w:val="003A163C"/>
    <w:rsid w:val="003A35AE"/>
    <w:rsid w:val="003B5407"/>
    <w:rsid w:val="003B61F6"/>
    <w:rsid w:val="003C4BFC"/>
    <w:rsid w:val="003D0ECC"/>
    <w:rsid w:val="003F3831"/>
    <w:rsid w:val="003F4EEA"/>
    <w:rsid w:val="00401CE5"/>
    <w:rsid w:val="00402696"/>
    <w:rsid w:val="0041728A"/>
    <w:rsid w:val="0042074F"/>
    <w:rsid w:val="00424CA3"/>
    <w:rsid w:val="00425F03"/>
    <w:rsid w:val="0042700C"/>
    <w:rsid w:val="00431823"/>
    <w:rsid w:val="004619C4"/>
    <w:rsid w:val="004648C7"/>
    <w:rsid w:val="00466120"/>
    <w:rsid w:val="00475498"/>
    <w:rsid w:val="00480C74"/>
    <w:rsid w:val="0048611E"/>
    <w:rsid w:val="004867A6"/>
    <w:rsid w:val="00487799"/>
    <w:rsid w:val="004878B9"/>
    <w:rsid w:val="004933E2"/>
    <w:rsid w:val="004A5857"/>
    <w:rsid w:val="004B3A5E"/>
    <w:rsid w:val="004B6FDB"/>
    <w:rsid w:val="004D19C7"/>
    <w:rsid w:val="004D243F"/>
    <w:rsid w:val="004D33C2"/>
    <w:rsid w:val="004F0B86"/>
    <w:rsid w:val="004F0C9B"/>
    <w:rsid w:val="004F32CF"/>
    <w:rsid w:val="004F5FC7"/>
    <w:rsid w:val="00500F5A"/>
    <w:rsid w:val="0050741E"/>
    <w:rsid w:val="005122A6"/>
    <w:rsid w:val="00513EE3"/>
    <w:rsid w:val="00524D53"/>
    <w:rsid w:val="00526D62"/>
    <w:rsid w:val="00536C9F"/>
    <w:rsid w:val="005574B4"/>
    <w:rsid w:val="00577C75"/>
    <w:rsid w:val="00580F8F"/>
    <w:rsid w:val="00584B02"/>
    <w:rsid w:val="00592963"/>
    <w:rsid w:val="00593D1B"/>
    <w:rsid w:val="005A67A4"/>
    <w:rsid w:val="005A6E7F"/>
    <w:rsid w:val="005B3AE9"/>
    <w:rsid w:val="005C111E"/>
    <w:rsid w:val="005D66DC"/>
    <w:rsid w:val="005E0F80"/>
    <w:rsid w:val="005F0369"/>
    <w:rsid w:val="005F5860"/>
    <w:rsid w:val="005F7E28"/>
    <w:rsid w:val="00602725"/>
    <w:rsid w:val="00612B4E"/>
    <w:rsid w:val="00612B7A"/>
    <w:rsid w:val="00614197"/>
    <w:rsid w:val="00622D5D"/>
    <w:rsid w:val="00634EEA"/>
    <w:rsid w:val="00642764"/>
    <w:rsid w:val="00643B36"/>
    <w:rsid w:val="0065582C"/>
    <w:rsid w:val="00672217"/>
    <w:rsid w:val="00673A93"/>
    <w:rsid w:val="00676550"/>
    <w:rsid w:val="00681106"/>
    <w:rsid w:val="00682B37"/>
    <w:rsid w:val="006A2CC5"/>
    <w:rsid w:val="006A33B2"/>
    <w:rsid w:val="006B584C"/>
    <w:rsid w:val="006C5477"/>
    <w:rsid w:val="006C5749"/>
    <w:rsid w:val="006D06EC"/>
    <w:rsid w:val="006D3205"/>
    <w:rsid w:val="006E0B65"/>
    <w:rsid w:val="00702568"/>
    <w:rsid w:val="00705F61"/>
    <w:rsid w:val="00727718"/>
    <w:rsid w:val="007409C1"/>
    <w:rsid w:val="00744244"/>
    <w:rsid w:val="00745D83"/>
    <w:rsid w:val="00746E4E"/>
    <w:rsid w:val="00755959"/>
    <w:rsid w:val="00756A2A"/>
    <w:rsid w:val="00762C1C"/>
    <w:rsid w:val="0077044D"/>
    <w:rsid w:val="007707CB"/>
    <w:rsid w:val="00780FC9"/>
    <w:rsid w:val="00783A47"/>
    <w:rsid w:val="00785F63"/>
    <w:rsid w:val="007925F2"/>
    <w:rsid w:val="007931C1"/>
    <w:rsid w:val="00793CEB"/>
    <w:rsid w:val="007A0AAA"/>
    <w:rsid w:val="007A1D4A"/>
    <w:rsid w:val="007B5283"/>
    <w:rsid w:val="007B5CAB"/>
    <w:rsid w:val="007C2373"/>
    <w:rsid w:val="007C4AE9"/>
    <w:rsid w:val="007C7724"/>
    <w:rsid w:val="007D5045"/>
    <w:rsid w:val="007D5381"/>
    <w:rsid w:val="007E14CF"/>
    <w:rsid w:val="007E221C"/>
    <w:rsid w:val="007E3172"/>
    <w:rsid w:val="007E47EB"/>
    <w:rsid w:val="007E5EDE"/>
    <w:rsid w:val="007F7145"/>
    <w:rsid w:val="007F79C3"/>
    <w:rsid w:val="00800FAE"/>
    <w:rsid w:val="008011D5"/>
    <w:rsid w:val="00802854"/>
    <w:rsid w:val="00805656"/>
    <w:rsid w:val="00813436"/>
    <w:rsid w:val="0082254E"/>
    <w:rsid w:val="00826775"/>
    <w:rsid w:val="00834C20"/>
    <w:rsid w:val="0084592E"/>
    <w:rsid w:val="0084603D"/>
    <w:rsid w:val="0084717A"/>
    <w:rsid w:val="008566FA"/>
    <w:rsid w:val="008570B4"/>
    <w:rsid w:val="00857542"/>
    <w:rsid w:val="008654FC"/>
    <w:rsid w:val="0087155C"/>
    <w:rsid w:val="008732B6"/>
    <w:rsid w:val="00874E5B"/>
    <w:rsid w:val="00877B69"/>
    <w:rsid w:val="00887DEA"/>
    <w:rsid w:val="008926F2"/>
    <w:rsid w:val="00894578"/>
    <w:rsid w:val="008A3A38"/>
    <w:rsid w:val="008A6209"/>
    <w:rsid w:val="008B4F09"/>
    <w:rsid w:val="008B54C5"/>
    <w:rsid w:val="008B6255"/>
    <w:rsid w:val="008D525F"/>
    <w:rsid w:val="008D5BC3"/>
    <w:rsid w:val="008E03DF"/>
    <w:rsid w:val="008E1718"/>
    <w:rsid w:val="008E1763"/>
    <w:rsid w:val="008E7C70"/>
    <w:rsid w:val="008F3829"/>
    <w:rsid w:val="008F4498"/>
    <w:rsid w:val="00903F26"/>
    <w:rsid w:val="0091033F"/>
    <w:rsid w:val="009152EE"/>
    <w:rsid w:val="00916A35"/>
    <w:rsid w:val="009221F8"/>
    <w:rsid w:val="0092443B"/>
    <w:rsid w:val="00925ED0"/>
    <w:rsid w:val="00943036"/>
    <w:rsid w:val="00955265"/>
    <w:rsid w:val="0096481F"/>
    <w:rsid w:val="00964EA1"/>
    <w:rsid w:val="00982ED4"/>
    <w:rsid w:val="00991921"/>
    <w:rsid w:val="00994566"/>
    <w:rsid w:val="0099718E"/>
    <w:rsid w:val="009A0E35"/>
    <w:rsid w:val="009A2417"/>
    <w:rsid w:val="009A450A"/>
    <w:rsid w:val="009A4CC9"/>
    <w:rsid w:val="009A7050"/>
    <w:rsid w:val="009C2572"/>
    <w:rsid w:val="009C3025"/>
    <w:rsid w:val="009C4A03"/>
    <w:rsid w:val="009C678F"/>
    <w:rsid w:val="009C6BFC"/>
    <w:rsid w:val="009F1695"/>
    <w:rsid w:val="009F3CEE"/>
    <w:rsid w:val="00A01D5C"/>
    <w:rsid w:val="00A12E2E"/>
    <w:rsid w:val="00A13848"/>
    <w:rsid w:val="00A13FCD"/>
    <w:rsid w:val="00A23C45"/>
    <w:rsid w:val="00A27413"/>
    <w:rsid w:val="00A2755A"/>
    <w:rsid w:val="00A27EBA"/>
    <w:rsid w:val="00A3471B"/>
    <w:rsid w:val="00A634DA"/>
    <w:rsid w:val="00A6480A"/>
    <w:rsid w:val="00A64F51"/>
    <w:rsid w:val="00A7492C"/>
    <w:rsid w:val="00A83248"/>
    <w:rsid w:val="00A84BF7"/>
    <w:rsid w:val="00A876BA"/>
    <w:rsid w:val="00A91DFE"/>
    <w:rsid w:val="00A9325B"/>
    <w:rsid w:val="00A94EF5"/>
    <w:rsid w:val="00AA2E8E"/>
    <w:rsid w:val="00AA656F"/>
    <w:rsid w:val="00AB33DA"/>
    <w:rsid w:val="00AB5083"/>
    <w:rsid w:val="00AB53F2"/>
    <w:rsid w:val="00AD03CE"/>
    <w:rsid w:val="00AD6575"/>
    <w:rsid w:val="00AE027B"/>
    <w:rsid w:val="00AE457A"/>
    <w:rsid w:val="00AE5028"/>
    <w:rsid w:val="00AF10BB"/>
    <w:rsid w:val="00AF4A34"/>
    <w:rsid w:val="00B01284"/>
    <w:rsid w:val="00B0215D"/>
    <w:rsid w:val="00B02CAA"/>
    <w:rsid w:val="00B10DED"/>
    <w:rsid w:val="00B20EAA"/>
    <w:rsid w:val="00B3378D"/>
    <w:rsid w:val="00B40931"/>
    <w:rsid w:val="00B423EF"/>
    <w:rsid w:val="00B432EB"/>
    <w:rsid w:val="00B459AB"/>
    <w:rsid w:val="00B46D31"/>
    <w:rsid w:val="00B557A0"/>
    <w:rsid w:val="00B55937"/>
    <w:rsid w:val="00B61FBA"/>
    <w:rsid w:val="00B71F08"/>
    <w:rsid w:val="00B72C03"/>
    <w:rsid w:val="00B733C7"/>
    <w:rsid w:val="00B83CC1"/>
    <w:rsid w:val="00B8542C"/>
    <w:rsid w:val="00B9779A"/>
    <w:rsid w:val="00BB255C"/>
    <w:rsid w:val="00BC27CF"/>
    <w:rsid w:val="00BC5BAF"/>
    <w:rsid w:val="00BD0ACE"/>
    <w:rsid w:val="00BE21C9"/>
    <w:rsid w:val="00BF1BE7"/>
    <w:rsid w:val="00BF711C"/>
    <w:rsid w:val="00C07612"/>
    <w:rsid w:val="00C11F91"/>
    <w:rsid w:val="00C15D83"/>
    <w:rsid w:val="00C21875"/>
    <w:rsid w:val="00C22FC6"/>
    <w:rsid w:val="00C253D4"/>
    <w:rsid w:val="00C255CF"/>
    <w:rsid w:val="00C2625C"/>
    <w:rsid w:val="00C30E05"/>
    <w:rsid w:val="00C51E8D"/>
    <w:rsid w:val="00C564D2"/>
    <w:rsid w:val="00C6547B"/>
    <w:rsid w:val="00C66B46"/>
    <w:rsid w:val="00C66F15"/>
    <w:rsid w:val="00C6707D"/>
    <w:rsid w:val="00C80CA5"/>
    <w:rsid w:val="00C87B50"/>
    <w:rsid w:val="00C93223"/>
    <w:rsid w:val="00C9368F"/>
    <w:rsid w:val="00CA2A69"/>
    <w:rsid w:val="00CA4901"/>
    <w:rsid w:val="00CA4AFE"/>
    <w:rsid w:val="00CB2BA4"/>
    <w:rsid w:val="00CC436D"/>
    <w:rsid w:val="00CC6313"/>
    <w:rsid w:val="00CD05E3"/>
    <w:rsid w:val="00CE133F"/>
    <w:rsid w:val="00CE15A9"/>
    <w:rsid w:val="00CE3753"/>
    <w:rsid w:val="00CE686C"/>
    <w:rsid w:val="00CF3A13"/>
    <w:rsid w:val="00D010AF"/>
    <w:rsid w:val="00D03231"/>
    <w:rsid w:val="00D07EAF"/>
    <w:rsid w:val="00D11B6D"/>
    <w:rsid w:val="00D1235B"/>
    <w:rsid w:val="00D12AA5"/>
    <w:rsid w:val="00D16C55"/>
    <w:rsid w:val="00D221C2"/>
    <w:rsid w:val="00D335D7"/>
    <w:rsid w:val="00D34793"/>
    <w:rsid w:val="00D40A1F"/>
    <w:rsid w:val="00D41ECA"/>
    <w:rsid w:val="00D47E37"/>
    <w:rsid w:val="00D506A5"/>
    <w:rsid w:val="00D50DFD"/>
    <w:rsid w:val="00D53704"/>
    <w:rsid w:val="00D54069"/>
    <w:rsid w:val="00D551CC"/>
    <w:rsid w:val="00D5555D"/>
    <w:rsid w:val="00D60A63"/>
    <w:rsid w:val="00D7557B"/>
    <w:rsid w:val="00D8058D"/>
    <w:rsid w:val="00D812FD"/>
    <w:rsid w:val="00D81775"/>
    <w:rsid w:val="00D9259F"/>
    <w:rsid w:val="00DA2C9C"/>
    <w:rsid w:val="00DB128B"/>
    <w:rsid w:val="00DB7819"/>
    <w:rsid w:val="00DB7B5C"/>
    <w:rsid w:val="00DC184F"/>
    <w:rsid w:val="00DD2FDD"/>
    <w:rsid w:val="00DD45B0"/>
    <w:rsid w:val="00DF0836"/>
    <w:rsid w:val="00DF4D9C"/>
    <w:rsid w:val="00DF7E97"/>
    <w:rsid w:val="00E169D2"/>
    <w:rsid w:val="00E179E8"/>
    <w:rsid w:val="00E26E53"/>
    <w:rsid w:val="00E27E73"/>
    <w:rsid w:val="00E309B1"/>
    <w:rsid w:val="00E30A42"/>
    <w:rsid w:val="00E36F8E"/>
    <w:rsid w:val="00E420B2"/>
    <w:rsid w:val="00E534AA"/>
    <w:rsid w:val="00E53C9B"/>
    <w:rsid w:val="00E57F36"/>
    <w:rsid w:val="00E612B2"/>
    <w:rsid w:val="00E61B20"/>
    <w:rsid w:val="00E61DA3"/>
    <w:rsid w:val="00E6438B"/>
    <w:rsid w:val="00E7363B"/>
    <w:rsid w:val="00E740B4"/>
    <w:rsid w:val="00E745DD"/>
    <w:rsid w:val="00E81724"/>
    <w:rsid w:val="00E848F3"/>
    <w:rsid w:val="00E861F4"/>
    <w:rsid w:val="00E90894"/>
    <w:rsid w:val="00EA534D"/>
    <w:rsid w:val="00EB0552"/>
    <w:rsid w:val="00EB0FA6"/>
    <w:rsid w:val="00EB2685"/>
    <w:rsid w:val="00EB7A59"/>
    <w:rsid w:val="00EC307F"/>
    <w:rsid w:val="00EE49E6"/>
    <w:rsid w:val="00EE521C"/>
    <w:rsid w:val="00EE6D4D"/>
    <w:rsid w:val="00EF6BFA"/>
    <w:rsid w:val="00F002D7"/>
    <w:rsid w:val="00F14715"/>
    <w:rsid w:val="00F1529E"/>
    <w:rsid w:val="00F24027"/>
    <w:rsid w:val="00F33ECD"/>
    <w:rsid w:val="00F34FCF"/>
    <w:rsid w:val="00F40633"/>
    <w:rsid w:val="00F43FB8"/>
    <w:rsid w:val="00F45FC9"/>
    <w:rsid w:val="00F502EB"/>
    <w:rsid w:val="00F51162"/>
    <w:rsid w:val="00F52AB8"/>
    <w:rsid w:val="00F533F1"/>
    <w:rsid w:val="00F61A8B"/>
    <w:rsid w:val="00F67AFB"/>
    <w:rsid w:val="00F74A91"/>
    <w:rsid w:val="00F764E2"/>
    <w:rsid w:val="00F76E00"/>
    <w:rsid w:val="00F8144B"/>
    <w:rsid w:val="00F86EE8"/>
    <w:rsid w:val="00F91854"/>
    <w:rsid w:val="00F91E3E"/>
    <w:rsid w:val="00F92C49"/>
    <w:rsid w:val="00F93280"/>
    <w:rsid w:val="00F95A3B"/>
    <w:rsid w:val="00F97FC3"/>
    <w:rsid w:val="00FA4D64"/>
    <w:rsid w:val="00FB0DAB"/>
    <w:rsid w:val="00FB583B"/>
    <w:rsid w:val="00FC2691"/>
    <w:rsid w:val="00FE51FB"/>
    <w:rsid w:val="00FE6241"/>
    <w:rsid w:val="00FE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FF7014"/>
  <w15:docId w15:val="{632CE02E-3ECB-422B-AC1B-8B6B020E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D4D"/>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E6D4D"/>
    <w:pPr>
      <w:widowControl w:val="0"/>
      <w:autoSpaceDE w:val="0"/>
      <w:autoSpaceDN w:val="0"/>
      <w:adjustRightInd w:val="0"/>
    </w:pPr>
    <w:rPr>
      <w:rFonts w:ascii="Times New Roman" w:hAnsi="Times New Roman"/>
      <w:sz w:val="24"/>
      <w:szCs w:val="24"/>
    </w:rPr>
  </w:style>
  <w:style w:type="paragraph" w:customStyle="1" w:styleId="ConsPlusNonformat">
    <w:name w:val="ConsPlusNonformat"/>
    <w:rsid w:val="00EE6D4D"/>
    <w:pPr>
      <w:widowControl w:val="0"/>
      <w:autoSpaceDE w:val="0"/>
      <w:autoSpaceDN w:val="0"/>
      <w:adjustRightInd w:val="0"/>
    </w:pPr>
    <w:rPr>
      <w:rFonts w:ascii="Courier New" w:hAnsi="Courier New" w:cs="Courier New"/>
    </w:rPr>
  </w:style>
  <w:style w:type="paragraph" w:customStyle="1" w:styleId="ConsPlusTitle">
    <w:name w:val="ConsPlusTitle"/>
    <w:qFormat/>
    <w:rsid w:val="00EE6D4D"/>
    <w:pPr>
      <w:widowControl w:val="0"/>
      <w:autoSpaceDE w:val="0"/>
      <w:autoSpaceDN w:val="0"/>
      <w:adjustRightInd w:val="0"/>
    </w:pPr>
    <w:rPr>
      <w:rFonts w:ascii="Arial" w:hAnsi="Arial" w:cs="Arial"/>
      <w:b/>
      <w:bCs/>
      <w:sz w:val="24"/>
      <w:szCs w:val="24"/>
    </w:rPr>
  </w:style>
  <w:style w:type="paragraph" w:customStyle="1" w:styleId="ConsPlusCell">
    <w:name w:val="ConsPlusCell"/>
    <w:rsid w:val="00EE6D4D"/>
    <w:pPr>
      <w:widowControl w:val="0"/>
      <w:autoSpaceDE w:val="0"/>
      <w:autoSpaceDN w:val="0"/>
      <w:adjustRightInd w:val="0"/>
    </w:pPr>
    <w:rPr>
      <w:rFonts w:ascii="Courier New" w:hAnsi="Courier New" w:cs="Courier New"/>
    </w:rPr>
  </w:style>
  <w:style w:type="paragraph" w:customStyle="1" w:styleId="ConsPlusDocList">
    <w:name w:val="ConsPlusDocList"/>
    <w:rsid w:val="00EE6D4D"/>
    <w:pPr>
      <w:widowControl w:val="0"/>
      <w:autoSpaceDE w:val="0"/>
      <w:autoSpaceDN w:val="0"/>
      <w:adjustRightInd w:val="0"/>
    </w:pPr>
    <w:rPr>
      <w:rFonts w:ascii="Tahoma" w:hAnsi="Tahoma" w:cs="Tahoma"/>
      <w:sz w:val="18"/>
      <w:szCs w:val="18"/>
    </w:rPr>
  </w:style>
  <w:style w:type="paragraph" w:customStyle="1" w:styleId="ConsPlusTitlePage">
    <w:name w:val="ConsPlusTitlePage"/>
    <w:rsid w:val="00EE6D4D"/>
    <w:pPr>
      <w:widowControl w:val="0"/>
      <w:autoSpaceDE w:val="0"/>
      <w:autoSpaceDN w:val="0"/>
      <w:adjustRightInd w:val="0"/>
    </w:pPr>
    <w:rPr>
      <w:rFonts w:ascii="Tahoma" w:hAnsi="Tahoma" w:cs="Tahoma"/>
      <w:sz w:val="24"/>
      <w:szCs w:val="24"/>
    </w:rPr>
  </w:style>
  <w:style w:type="paragraph" w:customStyle="1" w:styleId="ConsPlusJurTerm">
    <w:name w:val="ConsPlusJurTerm"/>
    <w:rsid w:val="00EE6D4D"/>
    <w:pPr>
      <w:widowControl w:val="0"/>
      <w:autoSpaceDE w:val="0"/>
      <w:autoSpaceDN w:val="0"/>
      <w:adjustRightInd w:val="0"/>
    </w:pPr>
    <w:rPr>
      <w:rFonts w:ascii="Times New Roman" w:hAnsi="Times New Roman"/>
      <w:sz w:val="24"/>
      <w:szCs w:val="24"/>
    </w:rPr>
  </w:style>
  <w:style w:type="paragraph" w:customStyle="1" w:styleId="ConsPlusTextList">
    <w:name w:val="ConsPlusTextList"/>
    <w:rsid w:val="00EE6D4D"/>
    <w:pPr>
      <w:widowControl w:val="0"/>
      <w:autoSpaceDE w:val="0"/>
      <w:autoSpaceDN w:val="0"/>
      <w:adjustRightInd w:val="0"/>
    </w:pPr>
    <w:rPr>
      <w:rFonts w:ascii="Times New Roman" w:hAnsi="Times New Roman"/>
      <w:sz w:val="24"/>
      <w:szCs w:val="24"/>
    </w:rPr>
  </w:style>
  <w:style w:type="paragraph" w:customStyle="1" w:styleId="ConsPlusTextList1">
    <w:name w:val="ConsPlusTextList1"/>
    <w:rsid w:val="00EE6D4D"/>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rsid w:val="007C2373"/>
    <w:pPr>
      <w:tabs>
        <w:tab w:val="center" w:pos="4677"/>
        <w:tab w:val="right" w:pos="9355"/>
      </w:tabs>
    </w:pPr>
    <w:rPr>
      <w:sz w:val="20"/>
      <w:szCs w:val="20"/>
    </w:rPr>
  </w:style>
  <w:style w:type="paragraph" w:styleId="a5">
    <w:name w:val="footer"/>
    <w:basedOn w:val="a"/>
    <w:link w:val="a6"/>
    <w:rsid w:val="007C2373"/>
    <w:pPr>
      <w:tabs>
        <w:tab w:val="center" w:pos="4677"/>
        <w:tab w:val="right" w:pos="9355"/>
      </w:tabs>
    </w:pPr>
    <w:rPr>
      <w:sz w:val="20"/>
      <w:szCs w:val="20"/>
    </w:rPr>
  </w:style>
  <w:style w:type="character" w:customStyle="1" w:styleId="a4">
    <w:name w:val="Верхний колонтитул Знак"/>
    <w:link w:val="a3"/>
    <w:uiPriority w:val="99"/>
    <w:locked/>
    <w:rsid w:val="007C2373"/>
    <w:rPr>
      <w:rFonts w:cs="Times New Roman"/>
    </w:rPr>
  </w:style>
  <w:style w:type="paragraph" w:styleId="a7">
    <w:name w:val="Balloon Text"/>
    <w:basedOn w:val="a"/>
    <w:link w:val="a8"/>
    <w:semiHidden/>
    <w:rsid w:val="00BF1BE7"/>
    <w:pPr>
      <w:spacing w:after="0" w:line="240" w:lineRule="auto"/>
    </w:pPr>
    <w:rPr>
      <w:rFonts w:ascii="Tahoma" w:hAnsi="Tahoma"/>
      <w:sz w:val="16"/>
      <w:szCs w:val="16"/>
    </w:rPr>
  </w:style>
  <w:style w:type="character" w:customStyle="1" w:styleId="a6">
    <w:name w:val="Нижний колонтитул Знак"/>
    <w:link w:val="a5"/>
    <w:locked/>
    <w:rsid w:val="007C2373"/>
    <w:rPr>
      <w:rFonts w:cs="Times New Roman"/>
    </w:rPr>
  </w:style>
  <w:style w:type="table" w:styleId="a9">
    <w:name w:val="Table Grid"/>
    <w:basedOn w:val="a1"/>
    <w:rsid w:val="00C0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link w:val="a7"/>
    <w:semiHidden/>
    <w:locked/>
    <w:rsid w:val="00BF1BE7"/>
    <w:rPr>
      <w:rFonts w:ascii="Tahoma" w:hAnsi="Tahoma" w:cs="Tahoma"/>
      <w:sz w:val="16"/>
      <w:szCs w:val="16"/>
    </w:rPr>
  </w:style>
  <w:style w:type="paragraph" w:styleId="aa">
    <w:name w:val="Body Text Indent"/>
    <w:basedOn w:val="a"/>
    <w:link w:val="ab"/>
    <w:rsid w:val="000C22FC"/>
    <w:pPr>
      <w:spacing w:after="120" w:line="240" w:lineRule="auto"/>
      <w:ind w:left="283"/>
    </w:pPr>
    <w:rPr>
      <w:rFonts w:eastAsia="Calibri"/>
      <w:sz w:val="24"/>
      <w:szCs w:val="24"/>
    </w:rPr>
  </w:style>
  <w:style w:type="character" w:customStyle="1" w:styleId="ab">
    <w:name w:val="Основной текст с отступом Знак"/>
    <w:link w:val="aa"/>
    <w:locked/>
    <w:rsid w:val="000C22FC"/>
    <w:rPr>
      <w:rFonts w:eastAsia="Calibri"/>
      <w:sz w:val="24"/>
      <w:szCs w:val="24"/>
      <w:lang w:val="ru-RU" w:eastAsia="ru-RU" w:bidi="ar-SA"/>
    </w:rPr>
  </w:style>
  <w:style w:type="character" w:customStyle="1" w:styleId="ac">
    <w:name w:val="Гипертекстовая ссылка"/>
    <w:rsid w:val="000C22FC"/>
    <w:rPr>
      <w:rFonts w:cs="Times New Roman"/>
      <w:b/>
      <w:bCs/>
      <w:color w:val="auto"/>
    </w:rPr>
  </w:style>
  <w:style w:type="paragraph" w:customStyle="1" w:styleId="ad">
    <w:name w:val="Нормальный (таблица)"/>
    <w:basedOn w:val="a"/>
    <w:next w:val="a"/>
    <w:uiPriority w:val="99"/>
    <w:rsid w:val="000C22FC"/>
    <w:pPr>
      <w:widowControl w:val="0"/>
      <w:autoSpaceDE w:val="0"/>
      <w:autoSpaceDN w:val="0"/>
      <w:adjustRightInd w:val="0"/>
      <w:spacing w:after="0" w:line="240" w:lineRule="auto"/>
      <w:jc w:val="both"/>
    </w:pPr>
    <w:rPr>
      <w:rFonts w:ascii="Times New Roman CYR" w:eastAsia="Calibri" w:hAnsi="Times New Roman CYR" w:cs="Times New Roman CYR"/>
      <w:sz w:val="24"/>
      <w:szCs w:val="24"/>
    </w:rPr>
  </w:style>
  <w:style w:type="character" w:customStyle="1" w:styleId="FontStyle12">
    <w:name w:val="Font Style12"/>
    <w:uiPriority w:val="99"/>
    <w:rsid w:val="00C255CF"/>
    <w:rPr>
      <w:rFonts w:ascii="Times New Roman" w:hAnsi="Times New Roman" w:cs="Times New Roman"/>
      <w:b/>
      <w:bCs/>
      <w:sz w:val="26"/>
      <w:szCs w:val="26"/>
    </w:rPr>
  </w:style>
  <w:style w:type="character" w:styleId="ae">
    <w:name w:val="Hyperlink"/>
    <w:rsid w:val="002B556F"/>
    <w:rPr>
      <w:color w:val="0000FF"/>
      <w:u w:val="single"/>
    </w:rPr>
  </w:style>
  <w:style w:type="paragraph" w:customStyle="1" w:styleId="Default">
    <w:name w:val="Default"/>
    <w:rsid w:val="00030BDA"/>
    <w:pPr>
      <w:autoSpaceDE w:val="0"/>
      <w:autoSpaceDN w:val="0"/>
      <w:adjustRightInd w:val="0"/>
    </w:pPr>
    <w:rPr>
      <w:rFonts w:ascii="Arial" w:hAnsi="Arial" w:cs="Arial"/>
      <w:color w:val="000000"/>
      <w:sz w:val="24"/>
      <w:szCs w:val="24"/>
    </w:rPr>
  </w:style>
  <w:style w:type="paragraph" w:styleId="af">
    <w:name w:val="No Spacing"/>
    <w:qFormat/>
    <w:rsid w:val="000168EE"/>
    <w:rPr>
      <w:rFonts w:ascii="Times New Roman" w:hAnsi="Times New Roman"/>
      <w:color w:val="000000"/>
      <w:sz w:val="28"/>
      <w:szCs w:val="24"/>
    </w:rPr>
  </w:style>
  <w:style w:type="paragraph" w:styleId="af0">
    <w:name w:val="Normal (Web)"/>
    <w:aliases w:val="Обычный (веб) Знак Знак Знак Знак,Обычный (веб) Знак Знак Знак,Обычный (Web),Обычный (Web) Знак,Обычный (Web)1,Обычный (веб) Знак Знак,Обычный (веб) Знак1 Знак Знак,Обычный (Web) Знак Знак Знак Знак,Обычный (веб)1"/>
    <w:basedOn w:val="a"/>
    <w:uiPriority w:val="99"/>
    <w:qFormat/>
    <w:rsid w:val="008F3829"/>
    <w:pPr>
      <w:suppressAutoHyphens/>
      <w:spacing w:beforeAutospacing="1" w:after="0" w:afterAutospacing="1" w:line="240" w:lineRule="auto"/>
      <w:ind w:firstLine="709"/>
      <w:jc w:val="both"/>
    </w:pPr>
    <w:rPr>
      <w:rFonts w:ascii="Times New Roman" w:hAnsi="Times New Roman"/>
      <w:sz w:val="24"/>
      <w:szCs w:val="24"/>
    </w:rPr>
  </w:style>
  <w:style w:type="character" w:customStyle="1" w:styleId="af1">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
    <w:link w:val="af2"/>
    <w:rsid w:val="00916A35"/>
    <w:rPr>
      <w:rFonts w:ascii="Courier New" w:hAnsi="Courier New" w:cs="Courier New"/>
    </w:rPr>
  </w:style>
  <w:style w:type="paragraph" w:styleId="af2">
    <w:name w:val="Plain Text"/>
    <w:aliases w:val="Знак2 Знак,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 Знак Знак1,Зна"/>
    <w:basedOn w:val="a"/>
    <w:link w:val="af1"/>
    <w:qFormat/>
    <w:rsid w:val="00916A35"/>
    <w:pPr>
      <w:suppressAutoHyphens/>
      <w:spacing w:after="0" w:line="240" w:lineRule="auto"/>
    </w:pPr>
    <w:rPr>
      <w:rFonts w:ascii="Courier New" w:hAnsi="Courier New"/>
      <w:sz w:val="20"/>
      <w:szCs w:val="20"/>
    </w:rPr>
  </w:style>
  <w:style w:type="character" w:customStyle="1" w:styleId="1">
    <w:name w:val="Текст Знак1"/>
    <w:rsid w:val="00916A35"/>
    <w:rPr>
      <w:rFonts w:ascii="Courier New" w:hAnsi="Courier New" w:cs="Courier New"/>
    </w:rPr>
  </w:style>
  <w:style w:type="character" w:styleId="af3">
    <w:name w:val="Strong"/>
    <w:uiPriority w:val="22"/>
    <w:qFormat/>
    <w:locked/>
    <w:rsid w:val="00780FC9"/>
    <w:rPr>
      <w:b/>
      <w:bCs/>
    </w:rPr>
  </w:style>
  <w:style w:type="paragraph" w:styleId="af4">
    <w:name w:val="List Paragraph"/>
    <w:basedOn w:val="a"/>
    <w:link w:val="af5"/>
    <w:uiPriority w:val="34"/>
    <w:qFormat/>
    <w:rsid w:val="00205E5F"/>
    <w:pPr>
      <w:spacing w:after="0" w:line="360" w:lineRule="auto"/>
      <w:ind w:left="720" w:hanging="357"/>
      <w:contextualSpacing/>
      <w:jc w:val="both"/>
    </w:pPr>
    <w:rPr>
      <w:rFonts w:eastAsia="Calibri"/>
      <w:lang w:eastAsia="en-US"/>
    </w:rPr>
  </w:style>
  <w:style w:type="character" w:customStyle="1" w:styleId="af5">
    <w:name w:val="Абзац списка Знак"/>
    <w:link w:val="af4"/>
    <w:uiPriority w:val="34"/>
    <w:locked/>
    <w:rsid w:val="00205E5F"/>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DF31C-C395-4702-AAA2-9813418D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Хабаровска от 13.03.2015 N 856(ред. от 30.06.2020)"О предоставлении муниципальных грантов юридическим лицам на благоустройство дворовых территорий"</vt:lpstr>
    </vt:vector>
  </TitlesOfParts>
  <Company>КонсультантПлюс Версия 4018.00.50</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Хабаровска от 13.03.2015 N 856(ред. от 30.06.2020)"О предоставлении муниципальных грантов юридическим лицам на благоустройство дворовых территорий"</dc:title>
  <dc:creator>Комиссарова Наталия Вячеславовна</dc:creator>
  <cp:lastModifiedBy>Астахова Татьяна Алексеевна</cp:lastModifiedBy>
  <cp:revision>2</cp:revision>
  <cp:lastPrinted>2022-06-22T07:58:00Z</cp:lastPrinted>
  <dcterms:created xsi:type="dcterms:W3CDTF">2023-11-24T14:01:00Z</dcterms:created>
  <dcterms:modified xsi:type="dcterms:W3CDTF">2023-11-24T14:01:00Z</dcterms:modified>
</cp:coreProperties>
</file>