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8B" w:rsidRPr="007F0AF8" w:rsidRDefault="00B8038B" w:rsidP="00B8038B">
      <w:pPr>
        <w:jc w:val="center"/>
        <w:rPr>
          <w:b/>
          <w:sz w:val="28"/>
          <w:szCs w:val="28"/>
        </w:rPr>
      </w:pPr>
      <w:r w:rsidRPr="007F0AF8">
        <w:rPr>
          <w:b/>
          <w:sz w:val="28"/>
          <w:szCs w:val="28"/>
        </w:rPr>
        <w:t>Отчет главы муниципального образования</w:t>
      </w:r>
    </w:p>
    <w:p w:rsidR="00B8038B" w:rsidRPr="007F0AF8" w:rsidRDefault="00B8038B" w:rsidP="00B8038B">
      <w:pPr>
        <w:jc w:val="center"/>
        <w:rPr>
          <w:b/>
          <w:sz w:val="28"/>
          <w:szCs w:val="28"/>
        </w:rPr>
      </w:pPr>
      <w:r w:rsidRPr="007F0AF8">
        <w:rPr>
          <w:b/>
          <w:sz w:val="28"/>
          <w:szCs w:val="28"/>
        </w:rPr>
        <w:t xml:space="preserve"> Кимовский район О.И. Мазка</w:t>
      </w:r>
    </w:p>
    <w:p w:rsidR="00B8038B" w:rsidRPr="007F0AF8" w:rsidRDefault="00B8038B" w:rsidP="00B8038B">
      <w:pPr>
        <w:jc w:val="center"/>
        <w:rPr>
          <w:b/>
          <w:sz w:val="28"/>
          <w:szCs w:val="28"/>
        </w:rPr>
      </w:pPr>
      <w:r w:rsidRPr="007F0AF8">
        <w:rPr>
          <w:b/>
          <w:sz w:val="28"/>
          <w:szCs w:val="28"/>
        </w:rPr>
        <w:t>о результатах деятельности за 201</w:t>
      </w:r>
      <w:r>
        <w:rPr>
          <w:b/>
          <w:sz w:val="28"/>
          <w:szCs w:val="28"/>
        </w:rPr>
        <w:t>7</w:t>
      </w:r>
      <w:r w:rsidRPr="007F0AF8">
        <w:rPr>
          <w:b/>
          <w:sz w:val="28"/>
          <w:szCs w:val="28"/>
        </w:rPr>
        <w:t xml:space="preserve"> год</w:t>
      </w:r>
    </w:p>
    <w:p w:rsidR="00B8038B" w:rsidRPr="007F0AF8" w:rsidRDefault="00B8038B" w:rsidP="00B8038B">
      <w:pPr>
        <w:jc w:val="center"/>
        <w:rPr>
          <w:sz w:val="28"/>
          <w:szCs w:val="28"/>
        </w:rPr>
      </w:pPr>
    </w:p>
    <w:p w:rsidR="000051E6" w:rsidRDefault="000051E6" w:rsidP="000051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38B" w:rsidRPr="007F0AF8">
        <w:rPr>
          <w:sz w:val="28"/>
          <w:szCs w:val="28"/>
        </w:rPr>
        <w:t>Я нахожусь на посту главы муниципального образования Кимовский район и одновременно возглавляю представительный орган местного самоуправления – Собрание представителей муниципального образования Кимовский район 5-го созыва с 27 сентября 2013года. Полномочия исполняю на непостоянной основе, также как и все депутаты Собрания представителей.</w:t>
      </w:r>
    </w:p>
    <w:p w:rsidR="00B8038B" w:rsidRPr="007F0AF8" w:rsidRDefault="00B8038B" w:rsidP="000051E6">
      <w:pPr>
        <w:ind w:firstLine="567"/>
        <w:jc w:val="both"/>
        <w:rPr>
          <w:sz w:val="28"/>
          <w:szCs w:val="28"/>
        </w:rPr>
      </w:pPr>
      <w:r w:rsidRPr="007F0AF8">
        <w:rPr>
          <w:color w:val="FF0000"/>
          <w:sz w:val="28"/>
          <w:szCs w:val="28"/>
        </w:rPr>
        <w:t xml:space="preserve">  </w:t>
      </w:r>
      <w:r w:rsidRPr="007F0AF8">
        <w:rPr>
          <w:sz w:val="28"/>
          <w:szCs w:val="28"/>
        </w:rPr>
        <w:t>В соответствии с Федеральным законом № 131 - Ф3 «Об общих принципах организации местного самоуправления в Российской Федерации», Уставом муниципального образования Кимовский  район представляю на Ваше рассмотрение ежегодный отчет о своей деятельности и деятельности Собрания представителей в 201</w:t>
      </w:r>
      <w:r>
        <w:rPr>
          <w:sz w:val="28"/>
          <w:szCs w:val="28"/>
        </w:rPr>
        <w:t>7</w:t>
      </w:r>
      <w:r w:rsidRPr="007F0AF8">
        <w:rPr>
          <w:sz w:val="28"/>
          <w:szCs w:val="28"/>
        </w:rPr>
        <w:t xml:space="preserve"> году и выполнении возложенных на меня полномочий.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F0AF8">
        <w:rPr>
          <w:sz w:val="28"/>
          <w:szCs w:val="28"/>
        </w:rPr>
        <w:t xml:space="preserve"> год был годом плодотворной работы   Собрания представителей муниципального образования Кимовский район </w:t>
      </w:r>
      <w:r w:rsidR="00B131AA">
        <w:rPr>
          <w:sz w:val="28"/>
          <w:szCs w:val="28"/>
        </w:rPr>
        <w:t>и</w:t>
      </w:r>
      <w:r w:rsidRPr="007F0AF8">
        <w:rPr>
          <w:sz w:val="28"/>
          <w:szCs w:val="28"/>
        </w:rPr>
        <w:t xml:space="preserve"> администраци</w:t>
      </w:r>
      <w:r w:rsidR="00B131AA">
        <w:rPr>
          <w:sz w:val="28"/>
          <w:szCs w:val="28"/>
        </w:rPr>
        <w:t>и</w:t>
      </w:r>
      <w:r w:rsidRPr="007F0AF8">
        <w:rPr>
          <w:sz w:val="28"/>
          <w:szCs w:val="28"/>
        </w:rPr>
        <w:t xml:space="preserve"> муниципального образования Кимовский район.</w:t>
      </w:r>
    </w:p>
    <w:p w:rsidR="00B8038B" w:rsidRPr="007F0AF8" w:rsidRDefault="00B8038B" w:rsidP="005B2B03">
      <w:pPr>
        <w:jc w:val="both"/>
        <w:rPr>
          <w:color w:val="FF0000"/>
          <w:sz w:val="28"/>
          <w:szCs w:val="28"/>
        </w:rPr>
      </w:pPr>
      <w:r w:rsidRPr="007F0AF8">
        <w:rPr>
          <w:sz w:val="28"/>
          <w:szCs w:val="28"/>
        </w:rPr>
        <w:t xml:space="preserve">       Исполняя полномочия высшего должностного лица муниципального образования, главным направлением своей </w:t>
      </w:r>
      <w:proofErr w:type="gramStart"/>
      <w:r w:rsidRPr="007F0AF8">
        <w:rPr>
          <w:sz w:val="28"/>
          <w:szCs w:val="28"/>
        </w:rPr>
        <w:t>работы</w:t>
      </w:r>
      <w:proofErr w:type="gramEnd"/>
      <w:r w:rsidRPr="007F0AF8">
        <w:rPr>
          <w:sz w:val="28"/>
          <w:szCs w:val="28"/>
        </w:rPr>
        <w:t xml:space="preserve"> считаю создание в муниципальном образовании стабильной финансово-экономической и социально- политической обстановки, основанной на эффективном взаимодействии представительного и исполнительного органов местного самоуправления.</w:t>
      </w:r>
      <w:r w:rsidR="005B2B03">
        <w:rPr>
          <w:sz w:val="28"/>
          <w:szCs w:val="28"/>
        </w:rPr>
        <w:t xml:space="preserve"> </w:t>
      </w:r>
      <w:r w:rsidRPr="007F0AF8">
        <w:rPr>
          <w:sz w:val="28"/>
          <w:szCs w:val="28"/>
        </w:rPr>
        <w:t xml:space="preserve">В прошедшем году нам удалось обеспечить скоординированную работу представительной и исполнительной власти. </w:t>
      </w:r>
      <w:r w:rsidRPr="007F0AF8">
        <w:rPr>
          <w:color w:val="FF0000"/>
          <w:sz w:val="28"/>
          <w:szCs w:val="28"/>
        </w:rPr>
        <w:t xml:space="preserve"> </w:t>
      </w:r>
    </w:p>
    <w:p w:rsidR="00B8038B" w:rsidRPr="007F0AF8" w:rsidRDefault="00B8038B" w:rsidP="00B8038B">
      <w:pPr>
        <w:shd w:val="clear" w:color="auto" w:fill="FFFFFF"/>
        <w:jc w:val="both"/>
        <w:rPr>
          <w:sz w:val="28"/>
          <w:szCs w:val="28"/>
        </w:rPr>
      </w:pPr>
      <w:r w:rsidRPr="007F0AF8">
        <w:rPr>
          <w:color w:val="414141"/>
          <w:sz w:val="28"/>
          <w:szCs w:val="28"/>
        </w:rPr>
        <w:t xml:space="preserve">       </w:t>
      </w:r>
      <w:r w:rsidRPr="007F0AF8">
        <w:rPr>
          <w:sz w:val="28"/>
          <w:szCs w:val="28"/>
        </w:rPr>
        <w:t>Деятельность главы, как и деятельность всех органов местного самоуправления, ориентирована, прежде всего, на человека, на повышение качества его жизни. Во многом, благодаря объединению общих усилий представительных и исполнительных органов самоуправления, всех структур и ведомств, расположенных на территории района, институтов гражданского общества, поддержки населения нам удается получить максимальный эффект от своей работы.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На сегодняшний день на территории Кимовского района расположено три муниципальных образования: муниципальное образование город Кимовск Кимовского района, муниципальное образование Епифанское, муниципальное образование Новольвовское.</w:t>
      </w:r>
    </w:p>
    <w:p w:rsidR="00B8038B" w:rsidRPr="007F0AF8" w:rsidRDefault="00B8038B" w:rsidP="00B8038B">
      <w:pPr>
        <w:pStyle w:val="Default"/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Собрание представителей муниципального образования Кимовский район 5-го созыва в соответствии с Уставом муниципального образования сформировано из глав поселений, входящих в состав муниципального образования Кимовский район, и из депутатов Собраний депутатов указанных поселений, с нормой представительства - четыре депутата от каждого поселения. Таким образом, Собрания представителей состоит из 15 депутатов. 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В структуру Собрания представителей муниципального образования Кимовский район входят: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глава муниципального образования, председатель Собрания представителей</w:t>
      </w:r>
      <w:r w:rsidR="005F6DB5">
        <w:rPr>
          <w:sz w:val="28"/>
          <w:szCs w:val="28"/>
        </w:rPr>
        <w:t>,</w:t>
      </w:r>
      <w:r w:rsidRPr="007F0AF8">
        <w:rPr>
          <w:sz w:val="28"/>
          <w:szCs w:val="28"/>
        </w:rPr>
        <w:t xml:space="preserve"> заместитель председателя Собрания представителей; 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3 постоянные комиссии: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lastRenderedPageBreak/>
        <w:t xml:space="preserve">-по бюджету, финансово-экономической политике и хозяйственно-отраслевой деятельности (председатель комиссии </w:t>
      </w:r>
      <w:proofErr w:type="gramStart"/>
      <w:r w:rsidRPr="007F0AF8">
        <w:rPr>
          <w:sz w:val="28"/>
          <w:szCs w:val="28"/>
        </w:rPr>
        <w:t>-Я</w:t>
      </w:r>
      <w:proofErr w:type="gramEnd"/>
      <w:r w:rsidRPr="007F0AF8">
        <w:rPr>
          <w:sz w:val="28"/>
          <w:szCs w:val="28"/>
        </w:rPr>
        <w:t xml:space="preserve">кунин Михаил Иванович); 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-по мандатным вопросам, регламенту, депутатской этике и правовому обеспечению деятельности органов местного самоуправления (председатель комиссии – Алтухова Надежда Дмитриевна); 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-по социальной политике, здравоохранению, образованию, культуре, делам молодежи, физическому воспитанию и спорту (председатель комиссии – Спиридонов Виталий Евгеньевич). 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За отчетный период состоялось </w:t>
      </w:r>
      <w:r w:rsidR="009B6DC7">
        <w:rPr>
          <w:sz w:val="28"/>
          <w:szCs w:val="28"/>
        </w:rPr>
        <w:t>16</w:t>
      </w:r>
      <w:r w:rsidRPr="007F0AF8">
        <w:rPr>
          <w:sz w:val="28"/>
          <w:szCs w:val="28"/>
        </w:rPr>
        <w:t xml:space="preserve"> заседаний комиссий.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В структуру Собрания представителей также входит аппарат Собрания представителей, который осуществляет организационно-правовое обеспечение деятельности Собрания представителей, оказывает всестороннюю методическую, юридическую помощь муниципальным образованиям в разработке правовых актов.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Возрастной состав депутатов Собрания представителей можно охарактеризовать следующим образом: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До 30 лет – 0;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40-50 лет – 9 человек;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50-60 лет – 3 человека;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Старше 60 лет – 3 человека.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Высшее образование имеют 1</w:t>
      </w:r>
      <w:r w:rsidR="00B131AA">
        <w:rPr>
          <w:sz w:val="28"/>
          <w:szCs w:val="28"/>
        </w:rPr>
        <w:t>1</w:t>
      </w:r>
      <w:r w:rsidRPr="007F0AF8">
        <w:rPr>
          <w:sz w:val="28"/>
          <w:szCs w:val="28"/>
        </w:rPr>
        <w:t xml:space="preserve"> депутатов, среднетехническое – </w:t>
      </w:r>
      <w:r w:rsidR="00B131AA">
        <w:rPr>
          <w:sz w:val="28"/>
          <w:szCs w:val="28"/>
        </w:rPr>
        <w:t>4</w:t>
      </w:r>
      <w:r w:rsidRPr="007F0AF8">
        <w:rPr>
          <w:sz w:val="28"/>
          <w:szCs w:val="28"/>
        </w:rPr>
        <w:t>.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В депутатский корпус входят представители разных сфер деятельности: социально-культурной -2 депутата, промышленной -2, образования- 3,  здравоохранения-2, ветеринарного контроля-1, прочие -5.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В Собрании представителей создана фракция «Единая Россия», куда вошли 14 депутатов. </w:t>
      </w:r>
      <w:r w:rsidR="00715E7D">
        <w:rPr>
          <w:sz w:val="28"/>
          <w:szCs w:val="28"/>
        </w:rPr>
        <w:t>Два</w:t>
      </w:r>
      <w:r w:rsidRPr="007F0AF8">
        <w:rPr>
          <w:sz w:val="28"/>
          <w:szCs w:val="28"/>
        </w:rPr>
        <w:t xml:space="preserve"> депутат</w:t>
      </w:r>
      <w:r w:rsidR="00715E7D">
        <w:rPr>
          <w:sz w:val="28"/>
          <w:szCs w:val="28"/>
        </w:rPr>
        <w:t>а</w:t>
      </w:r>
      <w:r w:rsidRPr="007F0AF8">
        <w:rPr>
          <w:sz w:val="28"/>
          <w:szCs w:val="28"/>
        </w:rPr>
        <w:t xml:space="preserve"> из состав</w:t>
      </w:r>
      <w:r w:rsidR="00715E7D">
        <w:rPr>
          <w:sz w:val="28"/>
          <w:szCs w:val="28"/>
        </w:rPr>
        <w:t>а Собрания представителей, являют</w:t>
      </w:r>
      <w:r w:rsidRPr="007F0AF8">
        <w:rPr>
          <w:sz w:val="28"/>
          <w:szCs w:val="28"/>
        </w:rPr>
        <w:t xml:space="preserve">ся сторонником партии «Единая Россия». 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Я являюсь руководителем фракции. </w:t>
      </w:r>
    </w:p>
    <w:p w:rsidR="00176E21" w:rsidRDefault="00743AA3" w:rsidP="00B803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периоде, как глава муниципального образования, в соответствии с Уставом муниципального образования Кимовский </w:t>
      </w:r>
      <w:r w:rsidR="00CB2012">
        <w:rPr>
          <w:sz w:val="28"/>
          <w:szCs w:val="28"/>
        </w:rPr>
        <w:t>район, я представляла Кимовский район, интересы его жителей в отношениях с органами государственной власти, органами местного самоуправления других муниципальных образований, гражданами и организациями.</w:t>
      </w:r>
      <w:r w:rsidR="00176E21">
        <w:rPr>
          <w:sz w:val="28"/>
          <w:szCs w:val="28"/>
        </w:rPr>
        <w:t xml:space="preserve"> </w:t>
      </w:r>
    </w:p>
    <w:p w:rsidR="00B8038B" w:rsidRDefault="00176E21" w:rsidP="00B803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Участвовала в областных мероприятиях:</w:t>
      </w:r>
    </w:p>
    <w:p w:rsidR="00176E21" w:rsidRDefault="00176E21" w:rsidP="00B803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</w:t>
      </w:r>
      <w:r w:rsidR="00B131AA">
        <w:rPr>
          <w:sz w:val="28"/>
          <w:szCs w:val="28"/>
        </w:rPr>
        <w:t>А</w:t>
      </w:r>
      <w:r w:rsidRPr="007F0AF8">
        <w:rPr>
          <w:sz w:val="28"/>
          <w:szCs w:val="28"/>
        </w:rPr>
        <w:t>ссоциаци</w:t>
      </w:r>
      <w:r>
        <w:rPr>
          <w:sz w:val="28"/>
          <w:szCs w:val="28"/>
        </w:rPr>
        <w:t>и</w:t>
      </w:r>
      <w:r w:rsidRPr="007F0AF8">
        <w:rPr>
          <w:sz w:val="28"/>
          <w:szCs w:val="28"/>
        </w:rPr>
        <w:t xml:space="preserve"> «Совет муниципальных образований Тульской области»</w:t>
      </w:r>
      <w:r>
        <w:rPr>
          <w:sz w:val="28"/>
          <w:szCs w:val="28"/>
        </w:rPr>
        <w:t>;</w:t>
      </w:r>
    </w:p>
    <w:p w:rsidR="00CF6E00" w:rsidRDefault="00176E21" w:rsidP="00CF6E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-заседания</w:t>
      </w:r>
      <w:r w:rsidR="00CF6E00">
        <w:rPr>
          <w:sz w:val="28"/>
          <w:szCs w:val="28"/>
        </w:rPr>
        <w:t xml:space="preserve"> Палаты сельских поселений  </w:t>
      </w:r>
      <w:r w:rsidR="00B131AA">
        <w:rPr>
          <w:sz w:val="28"/>
          <w:szCs w:val="28"/>
        </w:rPr>
        <w:t>А</w:t>
      </w:r>
      <w:r w:rsidR="00CF6E00" w:rsidRPr="007F0AF8">
        <w:rPr>
          <w:sz w:val="28"/>
          <w:szCs w:val="28"/>
        </w:rPr>
        <w:t>ссоциаци</w:t>
      </w:r>
      <w:r w:rsidR="00CF6E00">
        <w:rPr>
          <w:sz w:val="28"/>
          <w:szCs w:val="28"/>
        </w:rPr>
        <w:t>и</w:t>
      </w:r>
      <w:r w:rsidR="00CF6E00" w:rsidRPr="007F0AF8">
        <w:rPr>
          <w:sz w:val="28"/>
          <w:szCs w:val="28"/>
        </w:rPr>
        <w:t xml:space="preserve"> «Совет муниципальных образований Тульской области»</w:t>
      </w:r>
      <w:r w:rsidR="00CF6E00">
        <w:rPr>
          <w:sz w:val="28"/>
          <w:szCs w:val="28"/>
        </w:rPr>
        <w:t>;</w:t>
      </w:r>
    </w:p>
    <w:p w:rsidR="00CF6E00" w:rsidRDefault="00A91E2E" w:rsidP="00CF6E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CF6E00">
        <w:rPr>
          <w:sz w:val="28"/>
          <w:szCs w:val="28"/>
        </w:rPr>
        <w:t xml:space="preserve">аседания Совета по взаимодействию </w:t>
      </w:r>
      <w:r>
        <w:rPr>
          <w:sz w:val="28"/>
          <w:szCs w:val="28"/>
        </w:rPr>
        <w:t>Тульской областной Думы 6 созыва и представительных органов муниципальных образований Тульской области;</w:t>
      </w:r>
    </w:p>
    <w:p w:rsidR="00CB2012" w:rsidRPr="00176E21" w:rsidRDefault="00CB2012" w:rsidP="00B8038B">
      <w:pPr>
        <w:ind w:firstLine="567"/>
        <w:jc w:val="both"/>
        <w:rPr>
          <w:sz w:val="28"/>
          <w:szCs w:val="28"/>
        </w:rPr>
      </w:pPr>
      <w:r w:rsidRPr="00176E21">
        <w:rPr>
          <w:sz w:val="28"/>
          <w:szCs w:val="28"/>
        </w:rPr>
        <w:t>Основными направлениями моей деятельности в 2017 году были: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- организация работы по решению вопросов местного значения муниципального образования;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lastRenderedPageBreak/>
        <w:t>- решение основных вопросов административно-хозяйственной деятельности муниципального образования совместно с администрацией муниципального образования Кимовский район;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взаимодействие с муниципальными образованиями, входящими в состав Кимовского района;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нормотворческая деятельность;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анализ ранее принятых правовых актов Собрания представителей, в том числе путем проведения мониторинга;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подготовка и проведение заседаний Собрания представителей;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организация и проведение публичных слушаний;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участие в семинарах и совещаниях;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взаимодействие с муниципальными образованиями Тульской области;</w:t>
      </w:r>
    </w:p>
    <w:p w:rsidR="00715E7D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сотрудничество с   Всероссийским Советом местного самоуправления, Ассоциацией «Совет муниципальных образований Тульской области»</w:t>
      </w:r>
      <w:r w:rsidR="00CE2CBF">
        <w:rPr>
          <w:sz w:val="28"/>
          <w:szCs w:val="28"/>
        </w:rPr>
        <w:t>.</w:t>
      </w:r>
    </w:p>
    <w:p w:rsidR="00B8038B" w:rsidRPr="00715E7D" w:rsidRDefault="00B8038B" w:rsidP="00715E7D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- </w:t>
      </w:r>
      <w:r w:rsidRPr="00715E7D">
        <w:rPr>
          <w:sz w:val="28"/>
          <w:szCs w:val="28"/>
        </w:rPr>
        <w:t>взаимодействие с политическими партиями,</w:t>
      </w:r>
      <w:r w:rsidR="00715E7D" w:rsidRPr="00715E7D">
        <w:rPr>
          <w:sz w:val="28"/>
          <w:szCs w:val="28"/>
        </w:rPr>
        <w:t xml:space="preserve"> </w:t>
      </w:r>
      <w:r w:rsidRPr="00715E7D">
        <w:rPr>
          <w:sz w:val="28"/>
          <w:szCs w:val="28"/>
        </w:rPr>
        <w:t>общественными организациями, предприятиями и учреждениями Кимовского района;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взаимодействие со средствами массовой информации района;</w:t>
      </w:r>
    </w:p>
    <w:p w:rsidR="00B8038B" w:rsidRPr="007F0AF8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прием граждан;</w:t>
      </w:r>
    </w:p>
    <w:p w:rsidR="00B8038B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 работа с обращениями граждан, органов государственной власти.</w:t>
      </w:r>
    </w:p>
    <w:p w:rsidR="00B8038B" w:rsidRPr="007F0AF8" w:rsidRDefault="00B8038B" w:rsidP="00B8038B">
      <w:pPr>
        <w:pStyle w:val="a7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Среди основных задач депутатов представительного органа местного самоуправления приоритетными является решение вопросов социально-экономического развития территории. Они находят отражение в нашей нормотворческой инициативе, участии в обсуждении выносимых вопросов, их детальнейшей проработке и в конечном итоге - подготовке наиболее оптимальных, эффективных решений и нормативных актов.</w:t>
      </w:r>
    </w:p>
    <w:p w:rsidR="00B8038B" w:rsidRPr="007F0AF8" w:rsidRDefault="00B8038B" w:rsidP="00B8038B">
      <w:pPr>
        <w:pStyle w:val="a7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 Так, согласно заключенному соглашению, на 201</w:t>
      </w:r>
      <w:r w:rsidR="00F72DFB">
        <w:rPr>
          <w:sz w:val="28"/>
          <w:szCs w:val="28"/>
        </w:rPr>
        <w:t>7</w:t>
      </w:r>
      <w:r w:rsidRPr="007F0AF8">
        <w:rPr>
          <w:sz w:val="28"/>
          <w:szCs w:val="28"/>
        </w:rPr>
        <w:t xml:space="preserve"> год была передана часть полномочий по решению </w:t>
      </w:r>
      <w:proofErr w:type="gramStart"/>
      <w:r w:rsidRPr="007F0AF8">
        <w:rPr>
          <w:sz w:val="28"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7F0AF8">
        <w:rPr>
          <w:sz w:val="28"/>
          <w:szCs w:val="28"/>
        </w:rPr>
        <w:t xml:space="preserve"> Кимовский район органам местного самоуправления Епифанское и Новольвовское Кимовского района с муниципальными субвенциями на их исполнение. Это:</w:t>
      </w:r>
    </w:p>
    <w:p w:rsidR="00F72DFB" w:rsidRPr="00F72DFB" w:rsidRDefault="00F72DFB" w:rsidP="00F72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72DFB">
        <w:rPr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F72DFB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  <w:proofErr w:type="gramEnd"/>
      </w:hyperlink>
      <w:r w:rsidRPr="00F72DFB">
        <w:rPr>
          <w:sz w:val="28"/>
          <w:szCs w:val="28"/>
        </w:rPr>
        <w:t xml:space="preserve"> Российской Федерации;</w:t>
      </w:r>
    </w:p>
    <w:p w:rsidR="00F72DFB" w:rsidRPr="00F72DFB" w:rsidRDefault="00F72DFB" w:rsidP="00F72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72DFB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</w:t>
      </w:r>
      <w:r w:rsidRPr="00F72DFB">
        <w:rPr>
          <w:sz w:val="28"/>
          <w:szCs w:val="28"/>
        </w:rPr>
        <w:lastRenderedPageBreak/>
        <w:t xml:space="preserve">автомобильных дорог и осуществления дорожной деятельности в соответствии с </w:t>
      </w:r>
      <w:hyperlink r:id="rId9" w:history="1">
        <w:r w:rsidRPr="00F72DFB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F72DFB">
        <w:rPr>
          <w:sz w:val="28"/>
          <w:szCs w:val="28"/>
        </w:rPr>
        <w:t xml:space="preserve"> Российской Федерации;</w:t>
      </w:r>
      <w:proofErr w:type="gramEnd"/>
    </w:p>
    <w:p w:rsidR="00F72DFB" w:rsidRPr="00F72DFB" w:rsidRDefault="00F72DFB" w:rsidP="00F72DFB">
      <w:pPr>
        <w:ind w:firstLine="709"/>
        <w:jc w:val="both"/>
        <w:rPr>
          <w:sz w:val="28"/>
          <w:szCs w:val="28"/>
        </w:rPr>
      </w:pPr>
      <w:r w:rsidRPr="00F72DFB">
        <w:rPr>
          <w:sz w:val="28"/>
          <w:szCs w:val="28"/>
        </w:rPr>
        <w:t>-обеспечение проживающих в поселении и нуждающихся в жилых помещениях малоимущих граждан жилыми помещениями, организация 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72DFB" w:rsidRPr="00F72DFB" w:rsidRDefault="00F72DFB" w:rsidP="00F72DFB">
      <w:pPr>
        <w:ind w:firstLine="709"/>
        <w:jc w:val="both"/>
        <w:rPr>
          <w:sz w:val="28"/>
          <w:szCs w:val="28"/>
        </w:rPr>
      </w:pPr>
      <w:r w:rsidRPr="00F72DFB">
        <w:rPr>
          <w:sz w:val="28"/>
          <w:szCs w:val="28"/>
        </w:rPr>
        <w:t>-оказание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F72DFB" w:rsidRPr="00F72DFB" w:rsidRDefault="00F72DFB" w:rsidP="00F72DFB">
      <w:pPr>
        <w:ind w:firstLine="709"/>
        <w:jc w:val="both"/>
        <w:rPr>
          <w:sz w:val="28"/>
          <w:szCs w:val="28"/>
        </w:rPr>
      </w:pPr>
      <w:r w:rsidRPr="00F72DFB">
        <w:rPr>
          <w:sz w:val="28"/>
          <w:szCs w:val="28"/>
        </w:rPr>
        <w:t>-организация ритуальных услуг и содержание мест захоронения;</w:t>
      </w:r>
    </w:p>
    <w:p w:rsidR="00F72DFB" w:rsidRPr="00F72DFB" w:rsidRDefault="00F72DFB" w:rsidP="00F72DFB">
      <w:pPr>
        <w:ind w:firstLine="709"/>
        <w:jc w:val="both"/>
        <w:rPr>
          <w:sz w:val="28"/>
          <w:szCs w:val="28"/>
        </w:rPr>
      </w:pPr>
      <w:r w:rsidRPr="00F72DFB">
        <w:rPr>
          <w:sz w:val="28"/>
          <w:szCs w:val="28"/>
        </w:rPr>
        <w:t>-предоставление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Решением Собрания представителей был согласован и перечень вопросов местного значения, которые передают муниципальные образования Епифанское Кимовского района и Новольвовское Кимовского района муниципальному образованию Кимовский район для исполнения в 2017 году.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Это: формирование архивных фондов поселения. 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Также  принято решение о  принятии полномочий на определение поставщиков (подрядчиков, исполнителей) на 2017 год от муниципальных образований, расположенных на территории муниципального образования Кимовский район органом местного самоуправления муниципального образования Кимовский район. </w:t>
      </w:r>
    </w:p>
    <w:p w:rsidR="00B8038B" w:rsidRDefault="00B8038B" w:rsidP="00CC12E7">
      <w:pPr>
        <w:pStyle w:val="a7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Одной из форм работы представительного органа являются заседания, как очередные, так и внеочередные. Регламентом работы Собрания представителей определена периодичность проведения очередных заседаний: ежемесячно, внеочередные -  по мере необходимости. </w:t>
      </w:r>
      <w:r w:rsidR="00A54689">
        <w:rPr>
          <w:sz w:val="28"/>
          <w:szCs w:val="28"/>
        </w:rPr>
        <w:t>Раб</w:t>
      </w:r>
      <w:r w:rsidR="00BF0461">
        <w:rPr>
          <w:sz w:val="28"/>
          <w:szCs w:val="28"/>
        </w:rPr>
        <w:t>ота Собрания представителей осуществляется по перспективным планам, утвержденным  депутатами ежеквартально, с учетом важности и актуальности поставленных задач.</w:t>
      </w:r>
    </w:p>
    <w:p w:rsidR="00B8038B" w:rsidRPr="007F0AF8" w:rsidRDefault="00F256FA" w:rsidP="00CC12E7">
      <w:pPr>
        <w:pStyle w:val="a7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8038B" w:rsidRPr="007F0AF8">
        <w:rPr>
          <w:sz w:val="28"/>
          <w:szCs w:val="28"/>
        </w:rPr>
        <w:t>ак глава муниципального образования я несу ответственность за подготовку заседаний и выносимых на них вопросов. Значительную роль в подготовке вопросов к заседаниям занимала работа постоянных депутатских комиссий. Благодаря продуктивной работе которых, обеспечивалась тщательная и продуманная подготовка проектов решений, их детальное обсуждение, и, как следствие, принятие представительным органом взвешенных и конструктивных решений. Учитывая то, что некоторые вопросы входили в компетенцию двух или более депутатских комиссий, депутатами проводились совместные заседания.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Рассмотрение основных вопросов Собранием представителей проводилось в соответствии с ежеквартальными планами работы, основные предложение по формированию которых вносились администрацией муниципального образования Кимовский район, аппаратом Собрания представителей. Все нормотворческие инициативы, направленные в Собрание представителей за отчетный период были рассмотрены на заседаниях.</w:t>
      </w:r>
    </w:p>
    <w:p w:rsidR="00B8038B" w:rsidRPr="007F0AF8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lastRenderedPageBreak/>
        <w:t>За отчетный период состоялось 2</w:t>
      </w:r>
      <w:r w:rsidR="00F256FA">
        <w:rPr>
          <w:sz w:val="28"/>
          <w:szCs w:val="28"/>
        </w:rPr>
        <w:t>2</w:t>
      </w:r>
      <w:r w:rsidRPr="007F0AF8">
        <w:rPr>
          <w:sz w:val="28"/>
          <w:szCs w:val="28"/>
        </w:rPr>
        <w:t xml:space="preserve"> заседани</w:t>
      </w:r>
      <w:r w:rsidR="00F256FA">
        <w:rPr>
          <w:sz w:val="28"/>
          <w:szCs w:val="28"/>
        </w:rPr>
        <w:t>я</w:t>
      </w:r>
      <w:r w:rsidRPr="007F0AF8">
        <w:rPr>
          <w:sz w:val="28"/>
          <w:szCs w:val="28"/>
        </w:rPr>
        <w:t>.</w:t>
      </w:r>
      <w:r w:rsidRPr="007F0AF8">
        <w:rPr>
          <w:sz w:val="28"/>
          <w:szCs w:val="28"/>
        </w:rPr>
        <w:tab/>
      </w:r>
    </w:p>
    <w:p w:rsidR="001A6C2B" w:rsidRDefault="00B8038B" w:rsidP="00CC12E7">
      <w:pPr>
        <w:pStyle w:val="a7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1A6C2B">
        <w:rPr>
          <w:sz w:val="28"/>
          <w:szCs w:val="28"/>
        </w:rPr>
        <w:t xml:space="preserve"> </w:t>
      </w:r>
      <w:r w:rsidR="001A6C2B" w:rsidRPr="001A6C2B">
        <w:rPr>
          <w:sz w:val="28"/>
          <w:szCs w:val="28"/>
        </w:rPr>
        <w:t>Мы приняли необходимые решения и нормативные правовые акты,</w:t>
      </w:r>
      <w:r w:rsidR="001A6C2B" w:rsidRPr="00F256FA">
        <w:rPr>
          <w:b/>
          <w:sz w:val="28"/>
          <w:szCs w:val="28"/>
        </w:rPr>
        <w:t xml:space="preserve"> </w:t>
      </w:r>
      <w:r w:rsidR="001A6C2B" w:rsidRPr="001A6C2B">
        <w:rPr>
          <w:sz w:val="28"/>
          <w:szCs w:val="28"/>
        </w:rPr>
        <w:t>которые повлияли на дальнейш</w:t>
      </w:r>
      <w:r w:rsidR="00A061DA">
        <w:rPr>
          <w:sz w:val="28"/>
          <w:szCs w:val="28"/>
        </w:rPr>
        <w:t>е</w:t>
      </w:r>
      <w:r w:rsidR="001A6C2B" w:rsidRPr="001A6C2B">
        <w:rPr>
          <w:sz w:val="28"/>
          <w:szCs w:val="28"/>
        </w:rPr>
        <w:t>е развитие нашего муниципального образования.</w:t>
      </w:r>
      <w:r w:rsidR="001A6C2B" w:rsidRPr="00F256FA">
        <w:rPr>
          <w:b/>
          <w:sz w:val="28"/>
          <w:szCs w:val="28"/>
        </w:rPr>
        <w:t xml:space="preserve"> </w:t>
      </w:r>
      <w:r w:rsidRPr="007F0AF8">
        <w:rPr>
          <w:sz w:val="28"/>
          <w:szCs w:val="28"/>
        </w:rPr>
        <w:t>Собранием представителей  было принято 1</w:t>
      </w:r>
      <w:r w:rsidR="00F256FA">
        <w:rPr>
          <w:sz w:val="28"/>
          <w:szCs w:val="28"/>
        </w:rPr>
        <w:t>24</w:t>
      </w:r>
      <w:r w:rsidRPr="007F0AF8">
        <w:rPr>
          <w:sz w:val="28"/>
          <w:szCs w:val="28"/>
        </w:rPr>
        <w:t xml:space="preserve"> решений</w:t>
      </w:r>
      <w:r w:rsidR="001A6C2B">
        <w:rPr>
          <w:sz w:val="28"/>
          <w:szCs w:val="28"/>
        </w:rPr>
        <w:t xml:space="preserve">. Одни из </w:t>
      </w:r>
      <w:proofErr w:type="gramStart"/>
      <w:r w:rsidR="001A6C2B">
        <w:rPr>
          <w:sz w:val="28"/>
          <w:szCs w:val="28"/>
        </w:rPr>
        <w:t>основных</w:t>
      </w:r>
      <w:proofErr w:type="gramEnd"/>
      <w:r w:rsidR="001A6C2B">
        <w:rPr>
          <w:sz w:val="28"/>
          <w:szCs w:val="28"/>
        </w:rPr>
        <w:t xml:space="preserve"> это:</w:t>
      </w:r>
    </w:p>
    <w:p w:rsidR="00B8038B" w:rsidRPr="007F0AF8" w:rsidRDefault="00B8038B" w:rsidP="00CC12E7">
      <w:pPr>
        <w:pStyle w:val="a7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- </w:t>
      </w:r>
      <w:r w:rsidR="001A6C2B">
        <w:rPr>
          <w:sz w:val="28"/>
          <w:szCs w:val="28"/>
        </w:rPr>
        <w:t>3</w:t>
      </w:r>
      <w:r w:rsidRPr="007F0AF8">
        <w:rPr>
          <w:sz w:val="28"/>
          <w:szCs w:val="28"/>
        </w:rPr>
        <w:t xml:space="preserve"> решени</w:t>
      </w:r>
      <w:r w:rsidR="001A6C2B">
        <w:rPr>
          <w:sz w:val="28"/>
          <w:szCs w:val="28"/>
        </w:rPr>
        <w:t>я</w:t>
      </w:r>
      <w:r w:rsidRPr="007F0AF8">
        <w:rPr>
          <w:sz w:val="28"/>
          <w:szCs w:val="28"/>
        </w:rPr>
        <w:t xml:space="preserve"> о внесении изменений в Устав муниципального образования Кимовский район;</w:t>
      </w:r>
    </w:p>
    <w:p w:rsidR="00B8038B" w:rsidRPr="007F0AF8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- </w:t>
      </w:r>
      <w:r w:rsidR="001A6C2B">
        <w:rPr>
          <w:sz w:val="28"/>
          <w:szCs w:val="28"/>
        </w:rPr>
        <w:t>28</w:t>
      </w:r>
      <w:r w:rsidRPr="007F0AF8">
        <w:rPr>
          <w:sz w:val="28"/>
          <w:szCs w:val="28"/>
        </w:rPr>
        <w:t xml:space="preserve"> решени</w:t>
      </w:r>
      <w:r w:rsidR="001A6C2B">
        <w:rPr>
          <w:sz w:val="28"/>
          <w:szCs w:val="28"/>
        </w:rPr>
        <w:t>й</w:t>
      </w:r>
      <w:r w:rsidRPr="007F0AF8">
        <w:rPr>
          <w:sz w:val="28"/>
          <w:szCs w:val="28"/>
        </w:rPr>
        <w:t xml:space="preserve"> носили нормативный характер и были направлены аппаратом Собрания представителей в регистр муниципальных правовых актов с учетом строго соблюдения сроков предоставления и требований по оформлению решений.</w:t>
      </w:r>
    </w:p>
    <w:p w:rsidR="00B8038B" w:rsidRPr="007F0AF8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Решения рассматривались по следующим вопросам:</w:t>
      </w:r>
    </w:p>
    <w:p w:rsidR="00B8038B" w:rsidRPr="007F0AF8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-управление имуществом и земельными ресурсами – </w:t>
      </w:r>
      <w:r w:rsidR="00B131AA">
        <w:rPr>
          <w:sz w:val="28"/>
          <w:szCs w:val="28"/>
        </w:rPr>
        <w:t>40</w:t>
      </w:r>
      <w:r w:rsidRPr="007F0AF8">
        <w:rPr>
          <w:sz w:val="28"/>
          <w:szCs w:val="28"/>
        </w:rPr>
        <w:t>;</w:t>
      </w:r>
    </w:p>
    <w:p w:rsidR="00B8038B" w:rsidRPr="007F0AF8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-формирование, ут</w:t>
      </w:r>
      <w:r w:rsidR="00AA66BD">
        <w:rPr>
          <w:sz w:val="28"/>
          <w:szCs w:val="28"/>
        </w:rPr>
        <w:t>верждение  и исполнение бюджета</w:t>
      </w:r>
      <w:r w:rsidRPr="007F0AF8">
        <w:rPr>
          <w:sz w:val="28"/>
          <w:szCs w:val="28"/>
        </w:rPr>
        <w:t>–</w:t>
      </w:r>
      <w:r w:rsidR="00B131AA">
        <w:rPr>
          <w:sz w:val="28"/>
          <w:szCs w:val="28"/>
        </w:rPr>
        <w:t>8</w:t>
      </w:r>
      <w:r w:rsidRPr="007F0AF8">
        <w:rPr>
          <w:sz w:val="28"/>
          <w:szCs w:val="28"/>
        </w:rPr>
        <w:t>;</w:t>
      </w:r>
    </w:p>
    <w:p w:rsidR="00B8038B" w:rsidRPr="007F0AF8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</w:t>
      </w:r>
      <w:r w:rsidR="00A50D38">
        <w:rPr>
          <w:sz w:val="28"/>
          <w:szCs w:val="28"/>
        </w:rPr>
        <w:t>программ</w:t>
      </w:r>
      <w:r w:rsidR="00F256BA">
        <w:rPr>
          <w:sz w:val="28"/>
          <w:szCs w:val="28"/>
        </w:rPr>
        <w:t>е</w:t>
      </w:r>
      <w:r w:rsidRPr="007F0AF8">
        <w:rPr>
          <w:sz w:val="28"/>
          <w:szCs w:val="28"/>
        </w:rPr>
        <w:t xml:space="preserve"> </w:t>
      </w:r>
      <w:r w:rsidR="00F256BA">
        <w:rPr>
          <w:sz w:val="28"/>
          <w:szCs w:val="28"/>
        </w:rPr>
        <w:t xml:space="preserve">комплексного </w:t>
      </w:r>
      <w:r w:rsidRPr="007F0AF8">
        <w:rPr>
          <w:sz w:val="28"/>
          <w:szCs w:val="28"/>
        </w:rPr>
        <w:t>развити</w:t>
      </w:r>
      <w:r w:rsidR="00A50D38">
        <w:rPr>
          <w:sz w:val="28"/>
          <w:szCs w:val="28"/>
        </w:rPr>
        <w:t>я</w:t>
      </w:r>
      <w:r w:rsidRPr="007F0AF8">
        <w:rPr>
          <w:sz w:val="28"/>
          <w:szCs w:val="28"/>
        </w:rPr>
        <w:t xml:space="preserve"> </w:t>
      </w:r>
      <w:r w:rsidR="00F256BA">
        <w:rPr>
          <w:sz w:val="28"/>
          <w:szCs w:val="28"/>
        </w:rPr>
        <w:t>транспортной инфраструктуры Кимовского района Тульской области на 2017 -2036 годы»-1;</w:t>
      </w:r>
    </w:p>
    <w:p w:rsidR="00A50D38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</w:t>
      </w:r>
      <w:r w:rsidR="00A50D38">
        <w:rPr>
          <w:sz w:val="28"/>
          <w:szCs w:val="28"/>
        </w:rPr>
        <w:t xml:space="preserve">утверждения местных нормативов градостроительного проектирования </w:t>
      </w:r>
      <w:r w:rsidRPr="007F0AF8">
        <w:rPr>
          <w:sz w:val="28"/>
          <w:szCs w:val="28"/>
        </w:rPr>
        <w:t>-</w:t>
      </w:r>
      <w:r w:rsidR="00A50D38">
        <w:rPr>
          <w:sz w:val="28"/>
          <w:szCs w:val="28"/>
        </w:rPr>
        <w:t>3;</w:t>
      </w:r>
    </w:p>
    <w:p w:rsidR="00B131AA" w:rsidRDefault="00A50D38" w:rsidP="00CC1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31AA">
        <w:rPr>
          <w:sz w:val="28"/>
          <w:szCs w:val="28"/>
        </w:rPr>
        <w:t xml:space="preserve"> </w:t>
      </w:r>
      <w:r w:rsidR="00AA66BD">
        <w:rPr>
          <w:sz w:val="28"/>
          <w:szCs w:val="28"/>
        </w:rPr>
        <w:t>в связи с тем, что в 2013 году произошло объединение муниципальных образований, и схема территориального планирования муниципального образования Кимовский район  утратила свою актуальность, новая схема была разработана и утверждена -1;</w:t>
      </w:r>
    </w:p>
    <w:p w:rsidR="00A50D38" w:rsidRDefault="00AA66BD" w:rsidP="00CC1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D38">
        <w:rPr>
          <w:sz w:val="28"/>
          <w:szCs w:val="28"/>
        </w:rPr>
        <w:t>-правилам землепользования и застройки</w:t>
      </w:r>
      <w:r w:rsidR="00BE796F" w:rsidRPr="00BE796F">
        <w:rPr>
          <w:sz w:val="28"/>
          <w:szCs w:val="28"/>
        </w:rPr>
        <w:t xml:space="preserve"> </w:t>
      </w:r>
      <w:r w:rsidR="00BE796F">
        <w:rPr>
          <w:sz w:val="28"/>
          <w:szCs w:val="28"/>
        </w:rPr>
        <w:t xml:space="preserve">муниципальных образований Новольвовское и Епифанское Кимовского района </w:t>
      </w:r>
      <w:r w:rsidR="00A50D38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BE796F">
        <w:rPr>
          <w:sz w:val="28"/>
          <w:szCs w:val="28"/>
        </w:rPr>
        <w:t>;</w:t>
      </w:r>
    </w:p>
    <w:p w:rsidR="00A50D38" w:rsidRPr="007F0AF8" w:rsidRDefault="00A50D38" w:rsidP="00CC1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-утверждения генеральных планов муниципальных образований Новольвовское и Епифанское Кимовского района-2</w:t>
      </w:r>
      <w:r w:rsidR="00BE796F">
        <w:rPr>
          <w:sz w:val="28"/>
          <w:szCs w:val="28"/>
        </w:rPr>
        <w:t>;</w:t>
      </w:r>
    </w:p>
    <w:p w:rsidR="00B8038B" w:rsidRPr="00240FA3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</w:t>
      </w:r>
      <w:r w:rsidRPr="00240FA3">
        <w:rPr>
          <w:sz w:val="28"/>
          <w:szCs w:val="28"/>
        </w:rPr>
        <w:t>ЖКХ-</w:t>
      </w:r>
      <w:r w:rsidR="00240FA3">
        <w:rPr>
          <w:sz w:val="28"/>
          <w:szCs w:val="28"/>
        </w:rPr>
        <w:t>2</w:t>
      </w:r>
      <w:r w:rsidRPr="00240FA3">
        <w:rPr>
          <w:sz w:val="28"/>
          <w:szCs w:val="28"/>
        </w:rPr>
        <w:t>;</w:t>
      </w:r>
    </w:p>
    <w:p w:rsidR="00B8038B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-противодействие коррупции-</w:t>
      </w:r>
      <w:r w:rsidR="00240FA3">
        <w:rPr>
          <w:sz w:val="28"/>
          <w:szCs w:val="28"/>
        </w:rPr>
        <w:t>4</w:t>
      </w:r>
      <w:r w:rsidRPr="007F0AF8">
        <w:rPr>
          <w:sz w:val="28"/>
          <w:szCs w:val="28"/>
        </w:rPr>
        <w:t>;</w:t>
      </w:r>
    </w:p>
    <w:p w:rsidR="00B8038B" w:rsidRPr="007F0AF8" w:rsidRDefault="00B8038B" w:rsidP="00CC12E7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-прочие -</w:t>
      </w:r>
      <w:r w:rsidR="009417FF">
        <w:rPr>
          <w:sz w:val="28"/>
          <w:szCs w:val="28"/>
        </w:rPr>
        <w:t>6</w:t>
      </w:r>
      <w:r w:rsidR="00AA66BD">
        <w:rPr>
          <w:sz w:val="28"/>
          <w:szCs w:val="28"/>
        </w:rPr>
        <w:t>1</w:t>
      </w:r>
      <w:r w:rsidRPr="007F0AF8">
        <w:rPr>
          <w:sz w:val="28"/>
          <w:szCs w:val="28"/>
        </w:rPr>
        <w:t xml:space="preserve">. </w:t>
      </w:r>
    </w:p>
    <w:p w:rsidR="00427501" w:rsidRDefault="00B8038B" w:rsidP="00B8038B">
      <w:pPr>
        <w:ind w:firstLine="426"/>
        <w:jc w:val="both"/>
        <w:rPr>
          <w:sz w:val="28"/>
          <w:szCs w:val="28"/>
        </w:rPr>
      </w:pPr>
      <w:r w:rsidRPr="001829B3">
        <w:rPr>
          <w:sz w:val="28"/>
          <w:szCs w:val="28"/>
        </w:rPr>
        <w:t>Одним</w:t>
      </w:r>
      <w:r w:rsidRPr="009417FF">
        <w:rPr>
          <w:b/>
          <w:sz w:val="28"/>
          <w:szCs w:val="28"/>
        </w:rPr>
        <w:t xml:space="preserve"> </w:t>
      </w:r>
      <w:r w:rsidRPr="007F0AF8">
        <w:rPr>
          <w:sz w:val="28"/>
          <w:szCs w:val="28"/>
        </w:rPr>
        <w:t xml:space="preserve">из важнейших направлений в работе представительного органа, по- </w:t>
      </w:r>
      <w:proofErr w:type="gramStart"/>
      <w:r w:rsidRPr="007F0AF8">
        <w:rPr>
          <w:sz w:val="28"/>
          <w:szCs w:val="28"/>
        </w:rPr>
        <w:t>прежнему</w:t>
      </w:r>
      <w:proofErr w:type="gramEnd"/>
      <w:r w:rsidRPr="007F0AF8">
        <w:rPr>
          <w:sz w:val="28"/>
          <w:szCs w:val="28"/>
        </w:rPr>
        <w:t>, является организация и осуществление контрольных полномочий. Особое направление - заслушивание отчётов и информаций органов и должностных лиц местного самоуправления Кимовского района по исполнению вопросов местного значения и своих полномочий. За отчётный период заслуш</w:t>
      </w:r>
      <w:r w:rsidR="00427501">
        <w:rPr>
          <w:sz w:val="28"/>
          <w:szCs w:val="28"/>
        </w:rPr>
        <w:t>ивались отчеты:</w:t>
      </w:r>
    </w:p>
    <w:p w:rsidR="00427501" w:rsidRDefault="00427501" w:rsidP="00B80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038B" w:rsidRPr="007F0AF8">
        <w:rPr>
          <w:sz w:val="28"/>
          <w:szCs w:val="28"/>
        </w:rPr>
        <w:t xml:space="preserve"> главы администрации муниципального образования Кимовский район о результатах деятельности администрации района, в том числе по вопросам, поставленным Собранием представителей муниципального образования Кимовский район за 201</w:t>
      </w:r>
      <w:r w:rsidR="00520295">
        <w:rPr>
          <w:sz w:val="28"/>
          <w:szCs w:val="28"/>
        </w:rPr>
        <w:t>6</w:t>
      </w:r>
      <w:r w:rsidR="00B8038B" w:rsidRPr="007F0AF8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B8038B" w:rsidRPr="007F0AF8" w:rsidRDefault="00427501" w:rsidP="00B80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038B" w:rsidRPr="007F0AF8">
        <w:rPr>
          <w:sz w:val="28"/>
          <w:szCs w:val="28"/>
        </w:rPr>
        <w:t>отчет председателя Контрольного органа муниципального образования Кимовский район о деятельности в 201</w:t>
      </w:r>
      <w:r w:rsidR="00520295">
        <w:rPr>
          <w:sz w:val="28"/>
          <w:szCs w:val="28"/>
        </w:rPr>
        <w:t>6</w:t>
      </w:r>
      <w:r w:rsidR="00B8038B" w:rsidRPr="007F0AF8">
        <w:rPr>
          <w:sz w:val="28"/>
          <w:szCs w:val="28"/>
        </w:rPr>
        <w:t xml:space="preserve"> году.</w:t>
      </w:r>
    </w:p>
    <w:p w:rsidR="00B8038B" w:rsidRPr="007F0AF8" w:rsidRDefault="00AA66BD" w:rsidP="00B80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8038B" w:rsidRPr="007F0AF8">
        <w:rPr>
          <w:sz w:val="28"/>
          <w:szCs w:val="28"/>
        </w:rPr>
        <w:t>а заседаниях</w:t>
      </w:r>
      <w:r w:rsidR="00427501">
        <w:rPr>
          <w:sz w:val="28"/>
          <w:szCs w:val="28"/>
        </w:rPr>
        <w:t xml:space="preserve"> Собрания представителей также обсуждались </w:t>
      </w:r>
      <w:r w:rsidR="00B8038B" w:rsidRPr="007F0AF8">
        <w:rPr>
          <w:sz w:val="28"/>
          <w:szCs w:val="28"/>
        </w:rPr>
        <w:t xml:space="preserve">следующие вопросы: </w:t>
      </w:r>
    </w:p>
    <w:p w:rsidR="00B8038B" w:rsidRPr="00AA66BD" w:rsidRDefault="00B8038B" w:rsidP="00B8038B">
      <w:pPr>
        <w:ind w:firstLine="426"/>
        <w:jc w:val="both"/>
        <w:rPr>
          <w:sz w:val="28"/>
          <w:szCs w:val="28"/>
        </w:rPr>
      </w:pPr>
      <w:r w:rsidRPr="00AA66BD">
        <w:rPr>
          <w:sz w:val="28"/>
          <w:szCs w:val="28"/>
        </w:rPr>
        <w:t>-о ходе отопительного сезона 201</w:t>
      </w:r>
      <w:r w:rsidR="00520295" w:rsidRPr="00AA66BD">
        <w:rPr>
          <w:sz w:val="28"/>
          <w:szCs w:val="28"/>
        </w:rPr>
        <w:t>6</w:t>
      </w:r>
      <w:r w:rsidRPr="00AA66BD">
        <w:rPr>
          <w:sz w:val="28"/>
          <w:szCs w:val="28"/>
        </w:rPr>
        <w:t>-201</w:t>
      </w:r>
      <w:r w:rsidR="00520295" w:rsidRPr="00AA66BD">
        <w:rPr>
          <w:sz w:val="28"/>
          <w:szCs w:val="28"/>
        </w:rPr>
        <w:t>7</w:t>
      </w:r>
      <w:r w:rsidRPr="00AA66BD">
        <w:rPr>
          <w:sz w:val="28"/>
          <w:szCs w:val="28"/>
        </w:rPr>
        <w:t xml:space="preserve"> годов;</w:t>
      </w:r>
    </w:p>
    <w:p w:rsidR="00B8038B" w:rsidRPr="00AA66BD" w:rsidRDefault="00B8038B" w:rsidP="00B8038B">
      <w:pPr>
        <w:ind w:firstLine="426"/>
        <w:jc w:val="both"/>
        <w:rPr>
          <w:sz w:val="28"/>
          <w:szCs w:val="28"/>
        </w:rPr>
      </w:pPr>
      <w:r w:rsidRPr="00AA66BD">
        <w:rPr>
          <w:sz w:val="28"/>
          <w:szCs w:val="28"/>
        </w:rPr>
        <w:t>-об утверждении прогнозн</w:t>
      </w:r>
      <w:r w:rsidR="005D7FC7" w:rsidRPr="00AA66BD">
        <w:rPr>
          <w:sz w:val="28"/>
          <w:szCs w:val="28"/>
        </w:rPr>
        <w:t>ых</w:t>
      </w:r>
      <w:r w:rsidRPr="00AA66BD">
        <w:rPr>
          <w:sz w:val="28"/>
          <w:szCs w:val="28"/>
        </w:rPr>
        <w:t xml:space="preserve"> план</w:t>
      </w:r>
      <w:r w:rsidR="005D7FC7" w:rsidRPr="00AA66BD">
        <w:rPr>
          <w:sz w:val="28"/>
          <w:szCs w:val="28"/>
        </w:rPr>
        <w:t>ов</w:t>
      </w:r>
      <w:r w:rsidRPr="00AA66BD">
        <w:rPr>
          <w:sz w:val="28"/>
          <w:szCs w:val="28"/>
        </w:rPr>
        <w:t xml:space="preserve"> (программы) приватизации муниципального имущества муниципального образования Кимовский район на 201</w:t>
      </w:r>
      <w:r w:rsidR="00520295" w:rsidRPr="00AA66BD">
        <w:rPr>
          <w:sz w:val="28"/>
          <w:szCs w:val="28"/>
        </w:rPr>
        <w:t>7</w:t>
      </w:r>
      <w:r w:rsidR="005D7FC7" w:rsidRPr="00AA66BD">
        <w:rPr>
          <w:sz w:val="28"/>
          <w:szCs w:val="28"/>
        </w:rPr>
        <w:t xml:space="preserve"> год и 2018 год;</w:t>
      </w:r>
    </w:p>
    <w:p w:rsidR="00413B1F" w:rsidRPr="00AA66BD" w:rsidRDefault="00427501" w:rsidP="00B80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413B1F" w:rsidRPr="00AA66BD">
        <w:rPr>
          <w:sz w:val="28"/>
          <w:szCs w:val="28"/>
        </w:rPr>
        <w:t xml:space="preserve"> целях применения корректирующего коэффициента базовой доходности К</w:t>
      </w:r>
      <w:proofErr w:type="gramStart"/>
      <w:r w:rsidR="00413B1F" w:rsidRPr="00AA66BD">
        <w:rPr>
          <w:sz w:val="28"/>
          <w:szCs w:val="28"/>
        </w:rPr>
        <w:t>2</w:t>
      </w:r>
      <w:proofErr w:type="gramEnd"/>
      <w:r w:rsidR="00413B1F" w:rsidRPr="00AA66BD">
        <w:rPr>
          <w:sz w:val="28"/>
          <w:szCs w:val="28"/>
        </w:rPr>
        <w:t xml:space="preserve"> при исчислении суммы единого налога на вмененный доход для отельных видов деятельности, Собранием представителей установлены значения корректирующего коэффициента базовой доходности К2. Хочу заметить, что он остался на уровне 20</w:t>
      </w:r>
      <w:r w:rsidR="0062530E" w:rsidRPr="00AA66BD">
        <w:rPr>
          <w:sz w:val="28"/>
          <w:szCs w:val="28"/>
        </w:rPr>
        <w:t>1</w:t>
      </w:r>
      <w:r w:rsidR="00F256BA">
        <w:rPr>
          <w:sz w:val="28"/>
          <w:szCs w:val="28"/>
        </w:rPr>
        <w:t>6</w:t>
      </w:r>
      <w:r w:rsidR="0062530E" w:rsidRPr="00AA66BD">
        <w:rPr>
          <w:sz w:val="28"/>
          <w:szCs w:val="28"/>
        </w:rPr>
        <w:t xml:space="preserve"> года.</w:t>
      </w:r>
    </w:p>
    <w:p w:rsidR="005328CE" w:rsidRDefault="00427501" w:rsidP="00B80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8CE" w:rsidRPr="00AA66BD">
        <w:rPr>
          <w:sz w:val="28"/>
          <w:szCs w:val="28"/>
        </w:rPr>
        <w:t xml:space="preserve"> утверждено Положение «Об общественном совете муниципального образования Кимовский район»</w:t>
      </w:r>
      <w:r w:rsidR="0062530E" w:rsidRPr="00AA66BD">
        <w:rPr>
          <w:sz w:val="28"/>
          <w:szCs w:val="28"/>
        </w:rPr>
        <w:t xml:space="preserve"> и утверждён его</w:t>
      </w:r>
      <w:r w:rsidR="002C295B" w:rsidRPr="00AA66BD">
        <w:rPr>
          <w:sz w:val="28"/>
          <w:szCs w:val="28"/>
        </w:rPr>
        <w:t xml:space="preserve"> </w:t>
      </w:r>
      <w:r w:rsidR="0062530E" w:rsidRPr="00AA66BD">
        <w:rPr>
          <w:sz w:val="28"/>
          <w:szCs w:val="28"/>
        </w:rPr>
        <w:t>состав.</w:t>
      </w:r>
    </w:p>
    <w:p w:rsidR="00AA66BD" w:rsidRPr="00AA66BD" w:rsidRDefault="00427501" w:rsidP="00B803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66BD">
        <w:rPr>
          <w:sz w:val="28"/>
          <w:szCs w:val="28"/>
        </w:rPr>
        <w:t xml:space="preserve"> разработано и утверждено новое положение о статусе депутата Собрания представителей муниципального образования Кимовский район.</w:t>
      </w:r>
    </w:p>
    <w:p w:rsidR="00B8038B" w:rsidRPr="007F0AF8" w:rsidRDefault="00B8038B" w:rsidP="00B8038B">
      <w:pPr>
        <w:ind w:firstLine="426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Дважды в год в соответствии с Федеральным законом «О полиции» заслушивался отчет начальника МОМВД России «Кимовский» о проделанной работе по предупреждению, выявлению, раскрытию и расследованию преступлений и правонарушений, результатах охраны общественного порядка, обеспечения общественной безопасности за 201</w:t>
      </w:r>
      <w:r w:rsidR="001829B3">
        <w:rPr>
          <w:sz w:val="28"/>
          <w:szCs w:val="28"/>
        </w:rPr>
        <w:t>6</w:t>
      </w:r>
      <w:r w:rsidRPr="007F0AF8">
        <w:rPr>
          <w:sz w:val="28"/>
          <w:szCs w:val="28"/>
        </w:rPr>
        <w:t xml:space="preserve"> год и за первое полугодие 201</w:t>
      </w:r>
      <w:r w:rsidR="001829B3">
        <w:rPr>
          <w:sz w:val="28"/>
          <w:szCs w:val="28"/>
        </w:rPr>
        <w:t>7</w:t>
      </w:r>
      <w:r w:rsidRPr="007F0AF8">
        <w:rPr>
          <w:sz w:val="28"/>
          <w:szCs w:val="28"/>
        </w:rPr>
        <w:t>года. Помимо информационной части данного вопроса на заседании всегда происходит диалог между депутатами и начальником полиции, по вопросам, которые являются наиболее злободневными, а также поступают к депутатам от населения во время проведения приемов.</w:t>
      </w:r>
    </w:p>
    <w:p w:rsidR="00B8038B" w:rsidRPr="007F0AF8" w:rsidRDefault="00B8038B" w:rsidP="00B803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     Депутаты активно реализуют свои депутатские полномочия, проявляют заинтересованность, принципиальность при рассмотрении выносимых на обсуждение вопросов. Все заседания проходили при необходимом кворуме.  На заседаниях присутствовали приглашенные, ответственные за подготовку данного вопроса, а также представители контролирующих органов.</w:t>
      </w:r>
    </w:p>
    <w:p w:rsidR="00B8038B" w:rsidRPr="007F0AF8" w:rsidRDefault="00B8038B" w:rsidP="00B803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Проекты нормативных правовых актов предварительно размещались на сайте муниципального образования для проведения независимой </w:t>
      </w:r>
      <w:proofErr w:type="spellStart"/>
      <w:r w:rsidRPr="007F0AF8">
        <w:rPr>
          <w:sz w:val="28"/>
          <w:szCs w:val="28"/>
        </w:rPr>
        <w:t>антикоррупционной</w:t>
      </w:r>
      <w:proofErr w:type="spellEnd"/>
      <w:r w:rsidRPr="007F0AF8">
        <w:rPr>
          <w:sz w:val="28"/>
          <w:szCs w:val="28"/>
        </w:rPr>
        <w:t xml:space="preserve"> экспертизы, затем проходили обязательную экспертизу в  Кимовской межрайонной прокуратуре. </w:t>
      </w:r>
    </w:p>
    <w:p w:rsidR="00B8038B" w:rsidRPr="007F0AF8" w:rsidRDefault="00B8038B" w:rsidP="00B8038B">
      <w:pPr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      Тесное взаимодействие депутатского корпуса с Кимовской межрайонной прокуратурой   и отделом по правовой работе администрации позволило в значительной степени избежать ошибок и несоответствия правовых актов региональному и федеральному законодательству. 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В 201</w:t>
      </w:r>
      <w:r w:rsidR="00106B51">
        <w:rPr>
          <w:sz w:val="28"/>
          <w:szCs w:val="28"/>
        </w:rPr>
        <w:t>7</w:t>
      </w:r>
      <w:r w:rsidRPr="007F0AF8">
        <w:rPr>
          <w:sz w:val="28"/>
          <w:szCs w:val="28"/>
        </w:rPr>
        <w:t xml:space="preserve"> году Кимовской межрайонной прокуратурой в адрес Собрания представителей было направлено:</w:t>
      </w:r>
    </w:p>
    <w:p w:rsidR="00B266AC" w:rsidRDefault="00B8038B" w:rsidP="00B266AC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-</w:t>
      </w:r>
      <w:r w:rsidR="00877D56">
        <w:rPr>
          <w:sz w:val="28"/>
          <w:szCs w:val="28"/>
        </w:rPr>
        <w:t>3</w:t>
      </w:r>
      <w:r w:rsidRPr="007F0AF8">
        <w:rPr>
          <w:sz w:val="28"/>
          <w:szCs w:val="28"/>
        </w:rPr>
        <w:t xml:space="preserve"> протеста по ранее принятым решениям </w:t>
      </w:r>
      <w:r w:rsidR="00B266AC" w:rsidRPr="007F0AF8">
        <w:rPr>
          <w:sz w:val="28"/>
          <w:szCs w:val="28"/>
        </w:rPr>
        <w:t>о</w:t>
      </w:r>
      <w:r w:rsidR="00524ED5">
        <w:rPr>
          <w:sz w:val="28"/>
          <w:szCs w:val="28"/>
        </w:rPr>
        <w:t xml:space="preserve"> внесении </w:t>
      </w:r>
      <w:r w:rsidR="00B266AC" w:rsidRPr="007F0AF8">
        <w:rPr>
          <w:sz w:val="28"/>
          <w:szCs w:val="28"/>
        </w:rPr>
        <w:t xml:space="preserve"> </w:t>
      </w:r>
      <w:r w:rsidR="00524ED5">
        <w:rPr>
          <w:sz w:val="28"/>
          <w:szCs w:val="28"/>
        </w:rPr>
        <w:t xml:space="preserve">изменений  в </w:t>
      </w:r>
      <w:r w:rsidR="00B266AC" w:rsidRPr="007F0AF8">
        <w:rPr>
          <w:sz w:val="28"/>
          <w:szCs w:val="28"/>
        </w:rPr>
        <w:t>нормативно</w:t>
      </w:r>
      <w:r w:rsidR="00524ED5">
        <w:rPr>
          <w:sz w:val="28"/>
          <w:szCs w:val="28"/>
        </w:rPr>
        <w:t xml:space="preserve"> - </w:t>
      </w:r>
      <w:r w:rsidR="00B266AC" w:rsidRPr="007F0AF8">
        <w:rPr>
          <w:sz w:val="28"/>
          <w:szCs w:val="28"/>
        </w:rPr>
        <w:t>право</w:t>
      </w:r>
      <w:r w:rsidR="00524ED5">
        <w:rPr>
          <w:sz w:val="28"/>
          <w:szCs w:val="28"/>
        </w:rPr>
        <w:t>вые</w:t>
      </w:r>
      <w:r w:rsidR="00B266AC" w:rsidRPr="007F0AF8">
        <w:rPr>
          <w:sz w:val="28"/>
          <w:szCs w:val="28"/>
        </w:rPr>
        <w:t xml:space="preserve"> акт</w:t>
      </w:r>
      <w:r w:rsidR="00524ED5">
        <w:rPr>
          <w:sz w:val="28"/>
          <w:szCs w:val="28"/>
        </w:rPr>
        <w:t>ы</w:t>
      </w:r>
      <w:r w:rsidR="00B266AC" w:rsidRPr="007F0AF8">
        <w:rPr>
          <w:sz w:val="28"/>
          <w:szCs w:val="28"/>
        </w:rPr>
        <w:t xml:space="preserve"> с целью исключения выявленного </w:t>
      </w:r>
      <w:proofErr w:type="spellStart"/>
      <w:r w:rsidR="00B266AC" w:rsidRPr="007F0AF8">
        <w:rPr>
          <w:sz w:val="28"/>
          <w:szCs w:val="28"/>
        </w:rPr>
        <w:t>коррупциогенного</w:t>
      </w:r>
      <w:proofErr w:type="spellEnd"/>
      <w:r w:rsidR="00524ED5">
        <w:rPr>
          <w:sz w:val="28"/>
          <w:szCs w:val="28"/>
        </w:rPr>
        <w:t xml:space="preserve"> фактора;</w:t>
      </w:r>
    </w:p>
    <w:p w:rsidR="00524ED5" w:rsidRPr="007F0AF8" w:rsidRDefault="00524ED5" w:rsidP="00B26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протеста </w:t>
      </w:r>
      <w:r w:rsidRPr="007F0AF8">
        <w:rPr>
          <w:sz w:val="28"/>
          <w:szCs w:val="28"/>
        </w:rPr>
        <w:t>по ранее принятым решениям о</w:t>
      </w:r>
      <w:r>
        <w:rPr>
          <w:sz w:val="28"/>
          <w:szCs w:val="28"/>
        </w:rPr>
        <w:t xml:space="preserve"> внесении </w:t>
      </w:r>
      <w:r w:rsidRPr="007F0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 в </w:t>
      </w:r>
      <w:r w:rsidRPr="007F0AF8">
        <w:rPr>
          <w:sz w:val="28"/>
          <w:szCs w:val="28"/>
        </w:rPr>
        <w:t>нормативно</w:t>
      </w:r>
      <w:r>
        <w:rPr>
          <w:sz w:val="28"/>
          <w:szCs w:val="28"/>
        </w:rPr>
        <w:t xml:space="preserve"> - </w:t>
      </w:r>
      <w:r w:rsidRPr="007F0AF8">
        <w:rPr>
          <w:sz w:val="28"/>
          <w:szCs w:val="28"/>
        </w:rPr>
        <w:t>право</w:t>
      </w:r>
      <w:r>
        <w:rPr>
          <w:sz w:val="28"/>
          <w:szCs w:val="28"/>
        </w:rPr>
        <w:t>вые</w:t>
      </w:r>
      <w:r w:rsidRPr="007F0AF8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7F0AF8">
        <w:rPr>
          <w:sz w:val="28"/>
          <w:szCs w:val="28"/>
        </w:rPr>
        <w:t xml:space="preserve"> с целью</w:t>
      </w:r>
      <w:r>
        <w:rPr>
          <w:sz w:val="28"/>
          <w:szCs w:val="28"/>
        </w:rPr>
        <w:t xml:space="preserve"> приведения их </w:t>
      </w:r>
      <w:r w:rsidR="00406C99">
        <w:rPr>
          <w:sz w:val="28"/>
          <w:szCs w:val="28"/>
        </w:rPr>
        <w:t>в соответствие</w:t>
      </w:r>
      <w:r w:rsidR="00257900">
        <w:rPr>
          <w:sz w:val="28"/>
          <w:szCs w:val="28"/>
        </w:rPr>
        <w:t xml:space="preserve"> с действующим </w:t>
      </w:r>
      <w:r w:rsidR="00406C99">
        <w:rPr>
          <w:sz w:val="28"/>
          <w:szCs w:val="28"/>
        </w:rPr>
        <w:t xml:space="preserve"> законодательств</w:t>
      </w:r>
      <w:r w:rsidR="00257900">
        <w:rPr>
          <w:sz w:val="28"/>
          <w:szCs w:val="28"/>
        </w:rPr>
        <w:t>ом</w:t>
      </w:r>
      <w:r w:rsidR="00406C99">
        <w:rPr>
          <w:sz w:val="28"/>
          <w:szCs w:val="28"/>
        </w:rPr>
        <w:t>.</w:t>
      </w:r>
    </w:p>
    <w:p w:rsidR="00406C99" w:rsidRDefault="00B8038B" w:rsidP="00B8038B">
      <w:pPr>
        <w:ind w:firstLine="708"/>
        <w:jc w:val="both"/>
        <w:rPr>
          <w:sz w:val="28"/>
          <w:szCs w:val="28"/>
        </w:rPr>
      </w:pPr>
      <w:proofErr w:type="gramStart"/>
      <w:r w:rsidRPr="007F0AF8">
        <w:rPr>
          <w:sz w:val="28"/>
          <w:szCs w:val="28"/>
        </w:rPr>
        <w:t>В соответствии с поступившими актами прокурорского реагирования</w:t>
      </w:r>
      <w:r w:rsidR="00406C99">
        <w:rPr>
          <w:sz w:val="28"/>
          <w:szCs w:val="28"/>
        </w:rPr>
        <w:t>,</w:t>
      </w:r>
      <w:r w:rsidRPr="007F0AF8">
        <w:rPr>
          <w:sz w:val="28"/>
          <w:szCs w:val="28"/>
        </w:rPr>
        <w:t xml:space="preserve"> на заседаниях Собрания представителей</w:t>
      </w:r>
      <w:r w:rsidR="003A48AD">
        <w:rPr>
          <w:sz w:val="28"/>
          <w:szCs w:val="28"/>
        </w:rPr>
        <w:t>,</w:t>
      </w:r>
      <w:r w:rsidRPr="007F0AF8">
        <w:rPr>
          <w:sz w:val="28"/>
          <w:szCs w:val="28"/>
        </w:rPr>
        <w:t xml:space="preserve"> в установленный законом срок</w:t>
      </w:r>
      <w:r w:rsidR="00406C99">
        <w:rPr>
          <w:sz w:val="28"/>
          <w:szCs w:val="28"/>
        </w:rPr>
        <w:t>,</w:t>
      </w:r>
      <w:r w:rsidRPr="007F0AF8">
        <w:rPr>
          <w:sz w:val="28"/>
          <w:szCs w:val="28"/>
        </w:rPr>
        <w:t xml:space="preserve"> </w:t>
      </w:r>
      <w:r w:rsidR="00406C99">
        <w:rPr>
          <w:sz w:val="28"/>
          <w:szCs w:val="28"/>
        </w:rPr>
        <w:t xml:space="preserve">три протеста </w:t>
      </w:r>
      <w:r w:rsidRPr="007F0AF8">
        <w:rPr>
          <w:sz w:val="28"/>
          <w:szCs w:val="28"/>
        </w:rPr>
        <w:t xml:space="preserve"> </w:t>
      </w:r>
      <w:r w:rsidR="00406C99">
        <w:rPr>
          <w:sz w:val="28"/>
          <w:szCs w:val="28"/>
        </w:rPr>
        <w:t>были рассмотрены и указанные в них</w:t>
      </w:r>
      <w:r w:rsidR="00406C99" w:rsidRPr="00406C99">
        <w:rPr>
          <w:sz w:val="28"/>
          <w:szCs w:val="28"/>
        </w:rPr>
        <w:t xml:space="preserve"> </w:t>
      </w:r>
      <w:r w:rsidR="00406C99" w:rsidRPr="007F0AF8">
        <w:rPr>
          <w:sz w:val="28"/>
          <w:szCs w:val="28"/>
        </w:rPr>
        <w:t>муниципальные акты</w:t>
      </w:r>
      <w:r w:rsidR="00406C99">
        <w:rPr>
          <w:sz w:val="28"/>
          <w:szCs w:val="28"/>
        </w:rPr>
        <w:t xml:space="preserve"> были </w:t>
      </w:r>
      <w:r w:rsidRPr="007F0AF8">
        <w:rPr>
          <w:sz w:val="28"/>
          <w:szCs w:val="28"/>
        </w:rPr>
        <w:t xml:space="preserve"> приведены </w:t>
      </w:r>
      <w:r w:rsidR="00B262F9">
        <w:rPr>
          <w:sz w:val="28"/>
          <w:szCs w:val="28"/>
        </w:rPr>
        <w:t xml:space="preserve">в соответствие </w:t>
      </w:r>
      <w:r w:rsidR="00257900">
        <w:rPr>
          <w:sz w:val="28"/>
          <w:szCs w:val="28"/>
        </w:rPr>
        <w:t xml:space="preserve">с действующим </w:t>
      </w:r>
      <w:r w:rsidR="00B262F9">
        <w:rPr>
          <w:sz w:val="28"/>
          <w:szCs w:val="28"/>
        </w:rPr>
        <w:t>законодательств</w:t>
      </w:r>
      <w:r w:rsidR="00257900">
        <w:rPr>
          <w:sz w:val="28"/>
          <w:szCs w:val="28"/>
        </w:rPr>
        <w:t>ом</w:t>
      </w:r>
      <w:r w:rsidR="00B262F9">
        <w:rPr>
          <w:sz w:val="28"/>
          <w:szCs w:val="28"/>
        </w:rPr>
        <w:t xml:space="preserve">, </w:t>
      </w:r>
      <w:r w:rsidR="00877D56">
        <w:rPr>
          <w:sz w:val="28"/>
          <w:szCs w:val="28"/>
        </w:rPr>
        <w:t xml:space="preserve">два </w:t>
      </w:r>
      <w:r w:rsidR="00B262F9">
        <w:rPr>
          <w:sz w:val="28"/>
          <w:szCs w:val="28"/>
        </w:rPr>
        <w:t xml:space="preserve"> протест</w:t>
      </w:r>
      <w:r w:rsidR="00877D56">
        <w:rPr>
          <w:sz w:val="28"/>
          <w:szCs w:val="28"/>
        </w:rPr>
        <w:t>а</w:t>
      </w:r>
      <w:r w:rsidR="00B262F9">
        <w:rPr>
          <w:sz w:val="28"/>
          <w:szCs w:val="28"/>
        </w:rPr>
        <w:t xml:space="preserve"> был</w:t>
      </w:r>
      <w:r w:rsidR="00877D56">
        <w:rPr>
          <w:sz w:val="28"/>
          <w:szCs w:val="28"/>
        </w:rPr>
        <w:t>и</w:t>
      </w:r>
      <w:r w:rsidR="00B262F9">
        <w:rPr>
          <w:sz w:val="28"/>
          <w:szCs w:val="28"/>
        </w:rPr>
        <w:t xml:space="preserve"> рассмотрен</w:t>
      </w:r>
      <w:r w:rsidR="00877D56">
        <w:rPr>
          <w:sz w:val="28"/>
          <w:szCs w:val="28"/>
        </w:rPr>
        <w:t xml:space="preserve">ы на заседаниях Собрания представителей, признаны обоснованными и направлены в администрацию муниципального образования </w:t>
      </w:r>
      <w:r w:rsidR="00877D56">
        <w:rPr>
          <w:sz w:val="28"/>
          <w:szCs w:val="28"/>
        </w:rPr>
        <w:lastRenderedPageBreak/>
        <w:t>Кимовский район, с рекомендацией о приведении муниципальных актов в соответствие с действующим</w:t>
      </w:r>
      <w:proofErr w:type="gramEnd"/>
      <w:r w:rsidR="00877D56">
        <w:rPr>
          <w:sz w:val="28"/>
          <w:szCs w:val="28"/>
        </w:rPr>
        <w:t xml:space="preserve"> законодательством. </w:t>
      </w:r>
      <w:r w:rsidR="00B262F9">
        <w:rPr>
          <w:sz w:val="28"/>
          <w:szCs w:val="28"/>
        </w:rPr>
        <w:t xml:space="preserve"> </w:t>
      </w:r>
    </w:p>
    <w:p w:rsidR="003A48AD" w:rsidRPr="007F0AF8" w:rsidRDefault="00427501" w:rsidP="00B80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48AD">
        <w:rPr>
          <w:sz w:val="28"/>
          <w:szCs w:val="28"/>
        </w:rPr>
        <w:t xml:space="preserve"> феврале 2017 года  с участием </w:t>
      </w:r>
      <w:r w:rsidR="003A48AD" w:rsidRPr="007F0AF8">
        <w:rPr>
          <w:sz w:val="28"/>
          <w:szCs w:val="28"/>
        </w:rPr>
        <w:t>жител</w:t>
      </w:r>
      <w:r w:rsidR="003A48AD">
        <w:rPr>
          <w:sz w:val="28"/>
          <w:szCs w:val="28"/>
        </w:rPr>
        <w:t>ей</w:t>
      </w:r>
      <w:r w:rsidR="003A48AD" w:rsidRPr="007F0AF8">
        <w:rPr>
          <w:sz w:val="28"/>
          <w:szCs w:val="28"/>
        </w:rPr>
        <w:t xml:space="preserve"> города, представител</w:t>
      </w:r>
      <w:r w:rsidR="003A48AD">
        <w:rPr>
          <w:sz w:val="28"/>
          <w:szCs w:val="28"/>
        </w:rPr>
        <w:t>ей</w:t>
      </w:r>
      <w:r w:rsidR="003A48AD" w:rsidRPr="007F0AF8">
        <w:rPr>
          <w:sz w:val="28"/>
          <w:szCs w:val="28"/>
        </w:rPr>
        <w:t xml:space="preserve"> органов местного самоуправления</w:t>
      </w:r>
      <w:r w:rsidR="00877D56">
        <w:rPr>
          <w:sz w:val="28"/>
          <w:szCs w:val="28"/>
        </w:rPr>
        <w:t>,</w:t>
      </w:r>
      <w:r w:rsidR="003A48AD">
        <w:rPr>
          <w:sz w:val="28"/>
          <w:szCs w:val="28"/>
        </w:rPr>
        <w:t xml:space="preserve"> предприятий</w:t>
      </w:r>
      <w:r w:rsidR="003A48AD" w:rsidRPr="007F0AF8">
        <w:rPr>
          <w:sz w:val="28"/>
          <w:szCs w:val="28"/>
        </w:rPr>
        <w:t>, общественных организаций</w:t>
      </w:r>
      <w:r w:rsidR="003A48AD">
        <w:rPr>
          <w:sz w:val="28"/>
          <w:szCs w:val="28"/>
        </w:rPr>
        <w:t>,  депутатов был заслушан доклад Кимовской межрайонной прокуратуры « О состоянии законности и правопорядка на территории муниципального образования Кимовский район</w:t>
      </w:r>
      <w:r w:rsidR="00F256BA">
        <w:rPr>
          <w:sz w:val="28"/>
          <w:szCs w:val="28"/>
        </w:rPr>
        <w:t>».</w:t>
      </w:r>
    </w:p>
    <w:p w:rsidR="00B8038B" w:rsidRPr="007F0AF8" w:rsidRDefault="00B8038B" w:rsidP="00B8038B">
      <w:pPr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         В целях реализации права населения на непосредственное участие в осуществлении местного самоуправления и на прямое волеизъявление при решении вопросов местного значения, выявления общественного мнения по проектам муниципальных правовых актов организовывались и проводились публичные слушания, на которые приглашались жители города, представители органов местного самоуправления, общественных организаций. Информация о месте и времени проведения публичных слушаний размещалась в газете «Районные будни. Кимовский район», на сайте муниципального образования, на стенде муниципального образования. </w:t>
      </w:r>
    </w:p>
    <w:p w:rsidR="00B8038B" w:rsidRPr="007F0AF8" w:rsidRDefault="00B8038B" w:rsidP="00B8038B">
      <w:pPr>
        <w:ind w:firstLine="708"/>
        <w:jc w:val="both"/>
        <w:rPr>
          <w:sz w:val="28"/>
          <w:szCs w:val="28"/>
        </w:rPr>
      </w:pPr>
      <w:proofErr w:type="gramStart"/>
      <w:r w:rsidRPr="007F0AF8">
        <w:rPr>
          <w:sz w:val="28"/>
          <w:szCs w:val="28"/>
        </w:rPr>
        <w:t>За отчетный период проведено1</w:t>
      </w:r>
      <w:r w:rsidR="00CC1BC9">
        <w:rPr>
          <w:sz w:val="28"/>
          <w:szCs w:val="28"/>
        </w:rPr>
        <w:t>4</w:t>
      </w:r>
      <w:r w:rsidRPr="007F0AF8">
        <w:rPr>
          <w:sz w:val="28"/>
          <w:szCs w:val="28"/>
        </w:rPr>
        <w:t xml:space="preserve"> публичных слушаний, по следующим вопросам:</w:t>
      </w:r>
      <w:r w:rsidR="0077112A">
        <w:rPr>
          <w:sz w:val="28"/>
          <w:szCs w:val="28"/>
        </w:rPr>
        <w:t xml:space="preserve"> </w:t>
      </w:r>
      <w:r w:rsidRPr="007F0AF8">
        <w:rPr>
          <w:sz w:val="28"/>
          <w:szCs w:val="28"/>
        </w:rPr>
        <w:t>о внесений изменений в Устав; по бюджету; утверждени</w:t>
      </w:r>
      <w:r w:rsidR="00F256BA">
        <w:rPr>
          <w:sz w:val="28"/>
          <w:szCs w:val="28"/>
        </w:rPr>
        <w:t>ю</w:t>
      </w:r>
      <w:r w:rsidRPr="007F0AF8">
        <w:rPr>
          <w:sz w:val="28"/>
          <w:szCs w:val="28"/>
        </w:rPr>
        <w:t xml:space="preserve"> проект</w:t>
      </w:r>
      <w:r w:rsidR="00877D56">
        <w:rPr>
          <w:sz w:val="28"/>
          <w:szCs w:val="28"/>
        </w:rPr>
        <w:t>ов</w:t>
      </w:r>
      <w:r w:rsidRPr="007F0AF8">
        <w:rPr>
          <w:sz w:val="28"/>
          <w:szCs w:val="28"/>
        </w:rPr>
        <w:t xml:space="preserve"> межевания и планировки территории; </w:t>
      </w:r>
      <w:r w:rsidR="0077112A">
        <w:rPr>
          <w:sz w:val="28"/>
          <w:szCs w:val="28"/>
        </w:rPr>
        <w:t xml:space="preserve">по рассмотрению  материалов оценки воздействия на окружающую среду проектной документации «Рекультивация валки ТКО в </w:t>
      </w:r>
      <w:proofErr w:type="spellStart"/>
      <w:r w:rsidR="0077112A">
        <w:rPr>
          <w:sz w:val="28"/>
          <w:szCs w:val="28"/>
        </w:rPr>
        <w:t>Кимовском</w:t>
      </w:r>
      <w:proofErr w:type="spellEnd"/>
      <w:r w:rsidR="0077112A">
        <w:rPr>
          <w:sz w:val="28"/>
          <w:szCs w:val="28"/>
        </w:rPr>
        <w:t xml:space="preserve"> районе Тульской области»; программе комплексного развития транспортной инфраструктуры</w:t>
      </w:r>
      <w:r w:rsidR="00877D56">
        <w:rPr>
          <w:sz w:val="28"/>
          <w:szCs w:val="28"/>
        </w:rPr>
        <w:t xml:space="preserve"> </w:t>
      </w:r>
      <w:r w:rsidR="0077112A">
        <w:rPr>
          <w:sz w:val="28"/>
          <w:szCs w:val="28"/>
        </w:rPr>
        <w:t>муниципального образования Кимовский район на 2017-2036 годы;</w:t>
      </w:r>
      <w:proofErr w:type="gramEnd"/>
      <w:r w:rsidR="0077112A">
        <w:rPr>
          <w:sz w:val="28"/>
          <w:szCs w:val="28"/>
        </w:rPr>
        <w:t xml:space="preserve"> программам комплексного развития социальной инфраструктуры муниципальных образований Новольвовское и Епифанское</w:t>
      </w:r>
      <w:r w:rsidR="00877D56">
        <w:rPr>
          <w:sz w:val="28"/>
          <w:szCs w:val="28"/>
        </w:rPr>
        <w:t xml:space="preserve"> Кимовского района</w:t>
      </w:r>
      <w:r w:rsidR="0077112A">
        <w:rPr>
          <w:sz w:val="28"/>
          <w:szCs w:val="28"/>
        </w:rPr>
        <w:t xml:space="preserve"> на 2018-2030 годы.</w:t>
      </w:r>
    </w:p>
    <w:p w:rsidR="00CC1BC9" w:rsidRDefault="00B8038B" w:rsidP="00CC1BC9">
      <w:pPr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Неотъемлемой частью  деятельности депутатов является работа с населением. Это приемы граждан, рассмотрение их обращений, непосредственная работа депутатов с населением и органами местного самоуправления в избирательных округах. В течение отчетного периода депутатами регулярно велись приемы избирателей. </w:t>
      </w:r>
    </w:p>
    <w:p w:rsidR="00B8038B" w:rsidRPr="007F0AF8" w:rsidRDefault="00427501" w:rsidP="00CC1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7D56">
        <w:rPr>
          <w:sz w:val="28"/>
          <w:szCs w:val="28"/>
        </w:rPr>
        <w:t>л</w:t>
      </w:r>
      <w:r w:rsidR="00CC1BC9">
        <w:rPr>
          <w:sz w:val="28"/>
          <w:szCs w:val="28"/>
        </w:rPr>
        <w:t>ав</w:t>
      </w:r>
      <w:r>
        <w:rPr>
          <w:sz w:val="28"/>
          <w:szCs w:val="28"/>
        </w:rPr>
        <w:t>ой</w:t>
      </w:r>
      <w:r w:rsidR="00CC1BC9">
        <w:rPr>
          <w:sz w:val="28"/>
          <w:szCs w:val="28"/>
        </w:rPr>
        <w:t xml:space="preserve"> муници</w:t>
      </w:r>
      <w:r w:rsidR="00877D56">
        <w:rPr>
          <w:sz w:val="28"/>
          <w:szCs w:val="28"/>
        </w:rPr>
        <w:t xml:space="preserve">пального образования </w:t>
      </w:r>
      <w:r w:rsidR="00CC1BC9">
        <w:rPr>
          <w:sz w:val="28"/>
          <w:szCs w:val="28"/>
        </w:rPr>
        <w:t xml:space="preserve"> регулярно </w:t>
      </w:r>
      <w:r>
        <w:rPr>
          <w:sz w:val="28"/>
          <w:szCs w:val="28"/>
        </w:rPr>
        <w:t>проводились приемы граждан и встречи с населением</w:t>
      </w:r>
      <w:r w:rsidR="0055323A">
        <w:rPr>
          <w:sz w:val="28"/>
          <w:szCs w:val="28"/>
        </w:rPr>
        <w:t>.</w:t>
      </w:r>
      <w:r w:rsidR="00B8038B" w:rsidRPr="007F0AF8">
        <w:rPr>
          <w:sz w:val="28"/>
          <w:szCs w:val="28"/>
        </w:rPr>
        <w:t xml:space="preserve"> За отчетный период </w:t>
      </w:r>
      <w:r w:rsidR="00CC1BC9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принимала участие в приемах проводимых главой администрации муниципального образования Кимовский район.</w:t>
      </w:r>
      <w:r w:rsidR="00B8038B" w:rsidRPr="007F0AF8">
        <w:rPr>
          <w:sz w:val="28"/>
          <w:szCs w:val="28"/>
        </w:rPr>
        <w:t xml:space="preserve"> 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 Не могу не отметить, что успешная работа по решению вопросов местного значения во многом зависит от эффективности взаимодействия органов местного самоуправления района между собой и с населением. Поэтому я и депутаты Собрания представителей всегда уделяем особое внимание встречам с жителями, трудовыми коллективами, общественными организациями и с руководителями поселений, входящих в состав муниципального образования Кимовский район.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Реализация намеченных проектов также во многом зависит от того, насколько объединены усилия всех органов местного самоуправления Кимовского района, насколько мы умеем ставить общие цели, решать единые задачи и консолидировать силы. Поэтому обсуждение многих вопросов проходит в диалоге. Представители администрации постоянные участники </w:t>
      </w:r>
      <w:r w:rsidRPr="007F0AF8">
        <w:rPr>
          <w:sz w:val="28"/>
          <w:szCs w:val="28"/>
        </w:rPr>
        <w:lastRenderedPageBreak/>
        <w:t xml:space="preserve">заседаний Собрания представителей, я – участник расширенного аппаратного совещания администрации муниципального образования, совещаний, встреч и многих других, проводимых ею мероприятий. Не менее важная роль отводится и главам поселений Кимовского района, без поддержки  и понимания которых невозможно решать вопросы развития территории в целом. 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Работа депутатского корпуса в 201</w:t>
      </w:r>
      <w:r w:rsidR="0055323A">
        <w:rPr>
          <w:sz w:val="28"/>
          <w:szCs w:val="28"/>
        </w:rPr>
        <w:t>7</w:t>
      </w:r>
      <w:r w:rsidRPr="007F0AF8">
        <w:rPr>
          <w:sz w:val="28"/>
          <w:szCs w:val="28"/>
        </w:rPr>
        <w:t xml:space="preserve"> году, как и в предыдущие периоды, строилась в соответствии с Регламентом, в тесном контакте со всеми комитетами, отделами и секторами администрации муниципального образования Кимовский район, общественностью. 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Кимовский район – земля богатая историей, традициями, на которой живут замечательные люди, умные и трудолюбивые.</w:t>
      </w:r>
    </w:p>
    <w:p w:rsidR="00B8038B" w:rsidRDefault="00B8038B" w:rsidP="00523B91">
      <w:pPr>
        <w:ind w:firstLine="720"/>
        <w:jc w:val="both"/>
        <w:rPr>
          <w:sz w:val="28"/>
          <w:szCs w:val="28"/>
        </w:rPr>
      </w:pPr>
      <w:r w:rsidRPr="007F0AF8">
        <w:rPr>
          <w:sz w:val="28"/>
          <w:szCs w:val="28"/>
        </w:rPr>
        <w:t>В 201</w:t>
      </w:r>
      <w:r w:rsidR="0055323A">
        <w:rPr>
          <w:sz w:val="28"/>
          <w:szCs w:val="28"/>
        </w:rPr>
        <w:t>7</w:t>
      </w:r>
      <w:r w:rsidRPr="007F0AF8">
        <w:rPr>
          <w:sz w:val="28"/>
          <w:szCs w:val="28"/>
        </w:rPr>
        <w:t xml:space="preserve"> году Собрани</w:t>
      </w:r>
      <w:r w:rsidR="00523B91">
        <w:rPr>
          <w:sz w:val="28"/>
          <w:szCs w:val="28"/>
        </w:rPr>
        <w:t>е</w:t>
      </w:r>
      <w:r w:rsidRPr="007F0AF8">
        <w:rPr>
          <w:sz w:val="28"/>
          <w:szCs w:val="28"/>
        </w:rPr>
        <w:t xml:space="preserve"> представителей</w:t>
      </w:r>
      <w:r w:rsidR="0055323A">
        <w:rPr>
          <w:sz w:val="28"/>
          <w:szCs w:val="28"/>
        </w:rPr>
        <w:t xml:space="preserve"> поддержали ходатайство</w:t>
      </w:r>
      <w:r w:rsidR="00427501">
        <w:rPr>
          <w:sz w:val="28"/>
          <w:szCs w:val="28"/>
        </w:rPr>
        <w:t xml:space="preserve"> жителей поселка </w:t>
      </w:r>
      <w:proofErr w:type="spellStart"/>
      <w:r w:rsidR="00427501">
        <w:rPr>
          <w:sz w:val="28"/>
          <w:szCs w:val="28"/>
        </w:rPr>
        <w:t>Новольвовск</w:t>
      </w:r>
      <w:proofErr w:type="spellEnd"/>
      <w:r w:rsidR="00427501">
        <w:rPr>
          <w:sz w:val="28"/>
          <w:szCs w:val="28"/>
        </w:rPr>
        <w:t xml:space="preserve"> </w:t>
      </w:r>
      <w:r w:rsidR="0055323A">
        <w:rPr>
          <w:sz w:val="28"/>
          <w:szCs w:val="28"/>
        </w:rPr>
        <w:t xml:space="preserve">о присвоении муниципальному казенному общеобразовательному учреждению </w:t>
      </w:r>
      <w:proofErr w:type="spellStart"/>
      <w:r w:rsidR="0055323A">
        <w:rPr>
          <w:sz w:val="28"/>
          <w:szCs w:val="28"/>
        </w:rPr>
        <w:t>Новольвовской</w:t>
      </w:r>
      <w:proofErr w:type="spellEnd"/>
      <w:r w:rsidR="0055323A">
        <w:rPr>
          <w:sz w:val="28"/>
          <w:szCs w:val="28"/>
        </w:rPr>
        <w:t xml:space="preserve"> </w:t>
      </w:r>
      <w:r w:rsidR="00805F51">
        <w:rPr>
          <w:sz w:val="28"/>
          <w:szCs w:val="28"/>
        </w:rPr>
        <w:t xml:space="preserve"> </w:t>
      </w:r>
      <w:r w:rsidR="0055323A">
        <w:rPr>
          <w:sz w:val="28"/>
          <w:szCs w:val="28"/>
        </w:rPr>
        <w:t>сред</w:t>
      </w:r>
      <w:r w:rsidR="00805F51">
        <w:rPr>
          <w:sz w:val="28"/>
          <w:szCs w:val="28"/>
        </w:rPr>
        <w:t>н</w:t>
      </w:r>
      <w:r w:rsidR="0055323A">
        <w:rPr>
          <w:sz w:val="28"/>
          <w:szCs w:val="28"/>
        </w:rPr>
        <w:t xml:space="preserve">ей </w:t>
      </w:r>
      <w:r w:rsidR="00523B91">
        <w:rPr>
          <w:sz w:val="28"/>
          <w:szCs w:val="28"/>
        </w:rPr>
        <w:t xml:space="preserve"> общеобразовательн</w:t>
      </w:r>
      <w:r w:rsidR="0055323A">
        <w:rPr>
          <w:sz w:val="28"/>
          <w:szCs w:val="28"/>
        </w:rPr>
        <w:t xml:space="preserve">ой школе имени </w:t>
      </w:r>
      <w:r w:rsidR="00523B91">
        <w:rPr>
          <w:sz w:val="28"/>
          <w:szCs w:val="28"/>
        </w:rPr>
        <w:t xml:space="preserve">Федора Андреевича </w:t>
      </w:r>
      <w:proofErr w:type="spellStart"/>
      <w:r w:rsidR="00523B91">
        <w:rPr>
          <w:sz w:val="28"/>
          <w:szCs w:val="28"/>
        </w:rPr>
        <w:t>Гаврюхина</w:t>
      </w:r>
      <w:proofErr w:type="spellEnd"/>
      <w:r w:rsidR="00523B91">
        <w:rPr>
          <w:sz w:val="28"/>
          <w:szCs w:val="28"/>
        </w:rPr>
        <w:t>.</w:t>
      </w:r>
    </w:p>
    <w:p w:rsidR="00510103" w:rsidRPr="00501CFA" w:rsidRDefault="00510103" w:rsidP="005101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Продолжалась и наградная работа. Лица, внесшие значительный вклад в экономическую,  социальную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общественно-политическую, культурную сферу награждались </w:t>
      </w:r>
      <w:r w:rsidR="00F256BA">
        <w:rPr>
          <w:sz w:val="28"/>
          <w:szCs w:val="28"/>
        </w:rPr>
        <w:t xml:space="preserve">Почетными грамотами, </w:t>
      </w:r>
      <w:r>
        <w:rPr>
          <w:sz w:val="28"/>
          <w:szCs w:val="28"/>
        </w:rPr>
        <w:t>Благодарственными письмами главы муниципального образования</w:t>
      </w:r>
      <w:r w:rsidR="00F256BA">
        <w:rPr>
          <w:sz w:val="28"/>
          <w:szCs w:val="28"/>
        </w:rPr>
        <w:t>.</w:t>
      </w:r>
    </w:p>
    <w:p w:rsidR="00CC12E7" w:rsidRDefault="00B8038B" w:rsidP="00B8038B">
      <w:pPr>
        <w:ind w:firstLine="720"/>
        <w:jc w:val="both"/>
        <w:rPr>
          <w:sz w:val="28"/>
          <w:szCs w:val="28"/>
        </w:rPr>
      </w:pPr>
      <w:r w:rsidRPr="00501CFA">
        <w:rPr>
          <w:sz w:val="28"/>
          <w:szCs w:val="28"/>
        </w:rPr>
        <w:t>По ходатайству главы МО Кимовский район в 201</w:t>
      </w:r>
      <w:r w:rsidR="00523B91" w:rsidRPr="00501CFA">
        <w:rPr>
          <w:sz w:val="28"/>
          <w:szCs w:val="28"/>
        </w:rPr>
        <w:t>7</w:t>
      </w:r>
      <w:r w:rsidRPr="00501CFA">
        <w:rPr>
          <w:sz w:val="28"/>
          <w:szCs w:val="28"/>
        </w:rPr>
        <w:t xml:space="preserve"> году </w:t>
      </w:r>
      <w:r w:rsidR="00501CFA" w:rsidRPr="00501CFA">
        <w:rPr>
          <w:sz w:val="28"/>
          <w:szCs w:val="28"/>
        </w:rPr>
        <w:t>семь</w:t>
      </w:r>
      <w:r w:rsidRPr="00501CFA">
        <w:rPr>
          <w:sz w:val="28"/>
          <w:szCs w:val="28"/>
        </w:rPr>
        <w:t xml:space="preserve"> </w:t>
      </w:r>
      <w:proofErr w:type="spellStart"/>
      <w:r w:rsidRPr="00501CFA">
        <w:rPr>
          <w:sz w:val="28"/>
          <w:szCs w:val="28"/>
        </w:rPr>
        <w:t>кимовчан</w:t>
      </w:r>
      <w:proofErr w:type="spellEnd"/>
      <w:r w:rsidRPr="00501CFA">
        <w:rPr>
          <w:sz w:val="28"/>
          <w:szCs w:val="28"/>
        </w:rPr>
        <w:t xml:space="preserve"> награждены медаль</w:t>
      </w:r>
      <w:r w:rsidR="00CC12E7">
        <w:rPr>
          <w:sz w:val="28"/>
          <w:szCs w:val="28"/>
        </w:rPr>
        <w:t>ю «Трудовая доблесть» 3 степени</w:t>
      </w:r>
      <w:r w:rsidR="00FF507B">
        <w:rPr>
          <w:sz w:val="28"/>
          <w:szCs w:val="28"/>
        </w:rPr>
        <w:t>. Почетное звание «Заслуженный работник сельского хозяйства Российской Федерации»</w:t>
      </w:r>
      <w:r w:rsidR="00596A40" w:rsidRPr="00596A40">
        <w:rPr>
          <w:sz w:val="28"/>
          <w:szCs w:val="28"/>
        </w:rPr>
        <w:t xml:space="preserve"> </w:t>
      </w:r>
      <w:r w:rsidR="00596A40">
        <w:rPr>
          <w:sz w:val="28"/>
          <w:szCs w:val="28"/>
        </w:rPr>
        <w:t>присвоено</w:t>
      </w:r>
      <w:r w:rsidR="00FF507B">
        <w:rPr>
          <w:sz w:val="28"/>
          <w:szCs w:val="28"/>
        </w:rPr>
        <w:t xml:space="preserve"> </w:t>
      </w:r>
      <w:proofErr w:type="spellStart"/>
      <w:r w:rsidR="00FF507B">
        <w:rPr>
          <w:sz w:val="28"/>
          <w:szCs w:val="28"/>
        </w:rPr>
        <w:t>Беленкову</w:t>
      </w:r>
      <w:proofErr w:type="spellEnd"/>
      <w:r w:rsidR="00596A40">
        <w:rPr>
          <w:sz w:val="28"/>
          <w:szCs w:val="28"/>
        </w:rPr>
        <w:t xml:space="preserve"> </w:t>
      </w:r>
      <w:r w:rsidR="00FF507B">
        <w:rPr>
          <w:sz w:val="28"/>
          <w:szCs w:val="28"/>
        </w:rPr>
        <w:t xml:space="preserve"> Анатолию Петровичу, исполнительному директору С</w:t>
      </w:r>
      <w:r w:rsidR="00596A40">
        <w:rPr>
          <w:sz w:val="28"/>
          <w:szCs w:val="28"/>
        </w:rPr>
        <w:t>К</w:t>
      </w:r>
      <w:r w:rsidR="00FF507B">
        <w:rPr>
          <w:sz w:val="28"/>
          <w:szCs w:val="28"/>
        </w:rPr>
        <w:t xml:space="preserve">ПК </w:t>
      </w:r>
      <w:r w:rsidR="00596A40">
        <w:rPr>
          <w:sz w:val="28"/>
          <w:szCs w:val="28"/>
        </w:rPr>
        <w:t>«</w:t>
      </w:r>
      <w:proofErr w:type="spellStart"/>
      <w:r w:rsidR="00596A40">
        <w:rPr>
          <w:sz w:val="28"/>
          <w:szCs w:val="28"/>
        </w:rPr>
        <w:t>Калита</w:t>
      </w:r>
      <w:proofErr w:type="spellEnd"/>
      <w:r w:rsidR="00596A40">
        <w:rPr>
          <w:sz w:val="28"/>
          <w:szCs w:val="28"/>
        </w:rPr>
        <w:t>».</w:t>
      </w:r>
    </w:p>
    <w:p w:rsidR="00B8038B" w:rsidRPr="007F0AF8" w:rsidRDefault="00B8038B" w:rsidP="00B8038B">
      <w:pPr>
        <w:ind w:firstLine="720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Депутаты ведут активную общественную деятельность. Не остаются в стороне от проведения различных мероприятий в рамках города и района. Хорошей традицией стало участие депутатов в торжественных мероприятиях, таких как День города, День России, </w:t>
      </w:r>
      <w:r w:rsidR="006F61B5">
        <w:rPr>
          <w:sz w:val="28"/>
          <w:szCs w:val="28"/>
        </w:rPr>
        <w:t xml:space="preserve"> </w:t>
      </w:r>
      <w:r w:rsidRPr="007F0AF8">
        <w:rPr>
          <w:sz w:val="28"/>
          <w:szCs w:val="28"/>
        </w:rPr>
        <w:t xml:space="preserve">День народного единства, День Шахтера, День матери, День российского предпринимателя, торжественные мероприятия, посвященные Дню освобождения Кимовского района от </w:t>
      </w:r>
      <w:proofErr w:type="spellStart"/>
      <w:r w:rsidRPr="007F0AF8">
        <w:rPr>
          <w:sz w:val="28"/>
          <w:szCs w:val="28"/>
        </w:rPr>
        <w:t>немецко-фашистких</w:t>
      </w:r>
      <w:proofErr w:type="spellEnd"/>
      <w:r w:rsidRPr="007F0AF8">
        <w:rPr>
          <w:sz w:val="28"/>
          <w:szCs w:val="28"/>
        </w:rPr>
        <w:t xml:space="preserve"> захватчиков и многих, многих других. </w:t>
      </w:r>
    </w:p>
    <w:p w:rsidR="00B8038B" w:rsidRPr="007F0AF8" w:rsidRDefault="00B8038B" w:rsidP="00B8038B">
      <w:pPr>
        <w:pStyle w:val="Default"/>
        <w:ind w:firstLine="708"/>
        <w:jc w:val="both"/>
        <w:rPr>
          <w:sz w:val="28"/>
          <w:szCs w:val="28"/>
        </w:rPr>
      </w:pPr>
      <w:r w:rsidRPr="007F0AF8">
        <w:rPr>
          <w:sz w:val="28"/>
          <w:szCs w:val="28"/>
        </w:rPr>
        <w:t xml:space="preserve"> В Собрании представителей создана команда, которая работает с учетом требований времени и тех серьезных задач, которые стоят перед нами. Дальнейшая работа Собрания - это создание стройной системы муниципальных правовых актов, позволяющих исполнительной ветви муниципальной власти практически решать экономические, социальные и финансовые вопросы, связанные с жизнью района и благополучием населения.</w:t>
      </w:r>
    </w:p>
    <w:p w:rsidR="00B8038B" w:rsidRPr="007F0AF8" w:rsidRDefault="00B8038B" w:rsidP="00B8038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F0AF8">
        <w:rPr>
          <w:rFonts w:ascii="Times New Roman" w:hAnsi="Times New Roman"/>
          <w:sz w:val="28"/>
          <w:szCs w:val="28"/>
        </w:rPr>
        <w:t>Нам оказано высокое доверие населения. Очень важно не только аккумулировать наказы избирателей, но  грамотно и четко формулировать приоритеты</w:t>
      </w:r>
      <w:r w:rsidR="00170C06">
        <w:rPr>
          <w:rFonts w:ascii="Times New Roman" w:hAnsi="Times New Roman"/>
          <w:sz w:val="28"/>
          <w:szCs w:val="28"/>
        </w:rPr>
        <w:t xml:space="preserve"> </w:t>
      </w:r>
      <w:r w:rsidRPr="007F0AF8">
        <w:rPr>
          <w:rFonts w:ascii="Times New Roman" w:hAnsi="Times New Roman"/>
          <w:sz w:val="28"/>
          <w:szCs w:val="28"/>
        </w:rPr>
        <w:t xml:space="preserve">- те первостепенные задачи, от которых напрямую зависит благополучие людей и эффективное развитие Кимовского района. Не менее важно проводить серьезную разъяснительную работу, информировать людей о принимаемых местной властью решениях, постоянно взаимодействовать с представителями общественности. </w:t>
      </w:r>
    </w:p>
    <w:p w:rsidR="00B8038B" w:rsidRPr="007F0AF8" w:rsidRDefault="00B8038B" w:rsidP="00B8038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F0AF8">
        <w:rPr>
          <w:rFonts w:ascii="Times New Roman" w:hAnsi="Times New Roman"/>
          <w:sz w:val="28"/>
          <w:szCs w:val="28"/>
        </w:rPr>
        <w:t>В завершении своего отчета несколько слов скажу о работе в Ассоциации «Совет муниципальных образований Тульской области».</w:t>
      </w:r>
    </w:p>
    <w:p w:rsidR="006F61B5" w:rsidRDefault="00B8038B" w:rsidP="00B8038B">
      <w:pPr>
        <w:ind w:firstLine="567"/>
        <w:jc w:val="both"/>
        <w:rPr>
          <w:sz w:val="28"/>
          <w:szCs w:val="28"/>
        </w:rPr>
      </w:pPr>
      <w:r w:rsidRPr="007F0AF8">
        <w:rPr>
          <w:sz w:val="28"/>
          <w:szCs w:val="28"/>
        </w:rPr>
        <w:lastRenderedPageBreak/>
        <w:t xml:space="preserve">Я являюсь </w:t>
      </w:r>
      <w:r w:rsidR="006F61B5" w:rsidRPr="006F61B5">
        <w:rPr>
          <w:sz w:val="28"/>
          <w:szCs w:val="28"/>
        </w:rPr>
        <w:t>з</w:t>
      </w:r>
      <w:r w:rsidR="006F61B5" w:rsidRPr="006F61B5">
        <w:rPr>
          <w:sz w:val="28"/>
          <w:szCs w:val="28"/>
          <w:shd w:val="clear" w:color="auto" w:fill="FFFFFF"/>
        </w:rPr>
        <w:t xml:space="preserve">аместителем председателя Ассоциации «Совет муниципальных образований Тульской области», </w:t>
      </w:r>
      <w:r w:rsidR="006F61B5">
        <w:rPr>
          <w:sz w:val="28"/>
          <w:szCs w:val="28"/>
          <w:shd w:val="clear" w:color="auto" w:fill="FFFFFF"/>
        </w:rPr>
        <w:t>п</w:t>
      </w:r>
      <w:r w:rsidR="006F61B5" w:rsidRPr="006F61B5">
        <w:rPr>
          <w:sz w:val="28"/>
          <w:szCs w:val="28"/>
          <w:shd w:val="clear" w:color="auto" w:fill="FFFFFF"/>
        </w:rPr>
        <w:t>редседател</w:t>
      </w:r>
      <w:r w:rsidR="006F61B5">
        <w:rPr>
          <w:sz w:val="28"/>
          <w:szCs w:val="28"/>
          <w:shd w:val="clear" w:color="auto" w:fill="FFFFFF"/>
        </w:rPr>
        <w:t>ем</w:t>
      </w:r>
      <w:r w:rsidR="006F61B5" w:rsidRPr="006F61B5">
        <w:rPr>
          <w:sz w:val="28"/>
          <w:szCs w:val="28"/>
          <w:shd w:val="clear" w:color="auto" w:fill="FFFFFF"/>
        </w:rPr>
        <w:t xml:space="preserve"> Палаты сельских поселений</w:t>
      </w:r>
      <w:r w:rsidR="00FD65B0">
        <w:rPr>
          <w:sz w:val="28"/>
          <w:szCs w:val="28"/>
          <w:shd w:val="clear" w:color="auto" w:fill="FFFFFF"/>
        </w:rPr>
        <w:t>.</w:t>
      </w:r>
    </w:p>
    <w:p w:rsidR="005C7F09" w:rsidRDefault="00B8038B" w:rsidP="00B8038B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AF8">
        <w:rPr>
          <w:rFonts w:ascii="Times New Roman" w:hAnsi="Times New Roman"/>
          <w:sz w:val="28"/>
          <w:szCs w:val="28"/>
        </w:rPr>
        <w:t>Как представитель Ассоциации и глава муниципального образования в 201</w:t>
      </w:r>
      <w:r w:rsidR="00371A25">
        <w:rPr>
          <w:rFonts w:ascii="Times New Roman" w:hAnsi="Times New Roman"/>
          <w:sz w:val="28"/>
          <w:szCs w:val="28"/>
        </w:rPr>
        <w:t>7</w:t>
      </w:r>
      <w:r w:rsidRPr="007F0AF8">
        <w:rPr>
          <w:rFonts w:ascii="Times New Roman" w:hAnsi="Times New Roman"/>
          <w:sz w:val="28"/>
          <w:szCs w:val="28"/>
        </w:rPr>
        <w:t xml:space="preserve"> году я принимала участие в заседаниях координационного Совета по взаимодействию Тульской областной Думы и представительных органов МО Тульской области, а также в </w:t>
      </w:r>
      <w:r w:rsidRPr="007F0AF8">
        <w:rPr>
          <w:rFonts w:ascii="Times New Roman" w:hAnsi="Times New Roman"/>
          <w:color w:val="000000"/>
          <w:sz w:val="28"/>
          <w:szCs w:val="28"/>
        </w:rPr>
        <w:t xml:space="preserve"> расширенных заседаниях президиума Общероссийского конгресса местного самоуправления (ОКМО), проход</w:t>
      </w:r>
      <w:r w:rsidR="005C7F09">
        <w:rPr>
          <w:rFonts w:ascii="Times New Roman" w:hAnsi="Times New Roman"/>
          <w:color w:val="000000"/>
          <w:sz w:val="28"/>
          <w:szCs w:val="28"/>
        </w:rPr>
        <w:t>ивших в режиме видеоконференции, являлась членом конкурсных комиссий областных конкурсов:</w:t>
      </w:r>
    </w:p>
    <w:p w:rsidR="005C7F09" w:rsidRDefault="005C7F09" w:rsidP="00B8038B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-лучший муниципальный служащий Тульской области;</w:t>
      </w:r>
    </w:p>
    <w:p w:rsidR="005C7F09" w:rsidRDefault="005C7F09" w:rsidP="00B8038B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-лучший руководитель ТО Тульской области;</w:t>
      </w:r>
    </w:p>
    <w:p w:rsidR="00B8038B" w:rsidRDefault="005C7F09" w:rsidP="00B8038B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-экологический марафон «Это наша с тобой Земля»</w:t>
      </w:r>
      <w:r w:rsidR="00B8038B" w:rsidRPr="007F0A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038B" w:rsidRPr="007F0AF8" w:rsidRDefault="00B8038B" w:rsidP="00B8038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F0AF8">
        <w:rPr>
          <w:rFonts w:ascii="Times New Roman" w:hAnsi="Times New Roman"/>
          <w:sz w:val="28"/>
          <w:szCs w:val="28"/>
        </w:rPr>
        <w:t>Подводя итог сказанному, хочу отметить, что 201</w:t>
      </w:r>
      <w:r w:rsidR="0015334E">
        <w:rPr>
          <w:rFonts w:ascii="Times New Roman" w:hAnsi="Times New Roman"/>
          <w:sz w:val="28"/>
          <w:szCs w:val="28"/>
        </w:rPr>
        <w:t>7</w:t>
      </w:r>
      <w:r w:rsidRPr="007F0AF8">
        <w:rPr>
          <w:rFonts w:ascii="Times New Roman" w:hAnsi="Times New Roman"/>
          <w:sz w:val="28"/>
          <w:szCs w:val="28"/>
        </w:rPr>
        <w:t xml:space="preserve"> был сложным, но плодотворным годом: во взаимодействии нам удалось реализовать множество проектов. </w:t>
      </w:r>
    </w:p>
    <w:p w:rsidR="00B8038B" w:rsidRPr="007F0AF8" w:rsidRDefault="00B8038B" w:rsidP="00B8038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F0AF8">
        <w:rPr>
          <w:rFonts w:ascii="Times New Roman" w:hAnsi="Times New Roman"/>
          <w:sz w:val="28"/>
          <w:szCs w:val="28"/>
        </w:rPr>
        <w:t>Главной целью нашей деятельности было и остается повышение благосостояния жителей района, сохранение стабильности в развитии социально-экономической сферы. Благодарю всех за совместную работу. Большое спасибо  депутатскому корпусу  Кимовского района, коллективу Кимовской межрайонной прокурату</w:t>
      </w:r>
      <w:r w:rsidR="007C08D0">
        <w:rPr>
          <w:rFonts w:ascii="Times New Roman" w:hAnsi="Times New Roman"/>
          <w:sz w:val="28"/>
          <w:szCs w:val="28"/>
        </w:rPr>
        <w:t xml:space="preserve">ры, </w:t>
      </w:r>
      <w:r w:rsidR="006D76B7">
        <w:rPr>
          <w:rFonts w:ascii="Times New Roman" w:hAnsi="Times New Roman"/>
          <w:sz w:val="28"/>
          <w:szCs w:val="28"/>
        </w:rPr>
        <w:t>главам</w:t>
      </w:r>
      <w:r w:rsidR="005C7F09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6D76B7">
        <w:rPr>
          <w:rFonts w:ascii="Times New Roman" w:hAnsi="Times New Roman"/>
          <w:sz w:val="28"/>
          <w:szCs w:val="28"/>
        </w:rPr>
        <w:t xml:space="preserve"> и </w:t>
      </w:r>
      <w:r w:rsidR="005C7F09">
        <w:rPr>
          <w:rFonts w:ascii="Times New Roman" w:hAnsi="Times New Roman"/>
          <w:sz w:val="28"/>
          <w:szCs w:val="28"/>
        </w:rPr>
        <w:t>главам администраций</w:t>
      </w:r>
      <w:r w:rsidR="006D76B7">
        <w:rPr>
          <w:rFonts w:ascii="Times New Roman" w:hAnsi="Times New Roman"/>
          <w:sz w:val="28"/>
          <w:szCs w:val="28"/>
        </w:rPr>
        <w:t xml:space="preserve"> муниципальных образований, расположенных на территории Кимовского района. </w:t>
      </w:r>
      <w:r w:rsidRPr="007F0AF8">
        <w:rPr>
          <w:rFonts w:ascii="Times New Roman" w:hAnsi="Times New Roman"/>
          <w:sz w:val="28"/>
          <w:szCs w:val="28"/>
        </w:rPr>
        <w:t>Особые слова благодарности я адресую администрации муниципального образования Кимовский район, Э.Л. Фролову и его команде.</w:t>
      </w:r>
    </w:p>
    <w:p w:rsidR="00B8038B" w:rsidRPr="007F0AF8" w:rsidRDefault="00B8038B" w:rsidP="00B8038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F0AF8">
        <w:rPr>
          <w:rFonts w:ascii="Times New Roman" w:hAnsi="Times New Roman"/>
          <w:sz w:val="28"/>
          <w:szCs w:val="28"/>
        </w:rPr>
        <w:t xml:space="preserve">  Надеюсь, что конструктивное взаимодействие и плодотворное сотрудничество  органов местного самоуправления муниципального образования Кимовский район между собой и  органами местного самоуправления поселений, будет способствовать успеху тех реальных дел, которые нам предстоит вместе осуществить на благо всего района и каждого его жителя.</w:t>
      </w:r>
    </w:p>
    <w:p w:rsidR="00B8038B" w:rsidRPr="007F0AF8" w:rsidRDefault="00B8038B" w:rsidP="00B8038B">
      <w:pPr>
        <w:ind w:firstLine="709"/>
        <w:jc w:val="both"/>
        <w:rPr>
          <w:sz w:val="28"/>
          <w:szCs w:val="28"/>
        </w:rPr>
      </w:pPr>
    </w:p>
    <w:p w:rsidR="00673ADA" w:rsidRDefault="00673ADA"/>
    <w:sectPr w:rsidR="00673ADA" w:rsidSect="0068467D">
      <w:headerReference w:type="even" r:id="rId10"/>
      <w:headerReference w:type="default" r:id="rId11"/>
      <w:pgSz w:w="11906" w:h="16838"/>
      <w:pgMar w:top="907" w:right="851" w:bottom="90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82" w:rsidRDefault="00180C82" w:rsidP="002C1E69">
      <w:r>
        <w:separator/>
      </w:r>
    </w:p>
  </w:endnote>
  <w:endnote w:type="continuationSeparator" w:id="0">
    <w:p w:rsidR="00180C82" w:rsidRDefault="00180C82" w:rsidP="002C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82" w:rsidRDefault="00180C82" w:rsidP="002C1E69">
      <w:r>
        <w:separator/>
      </w:r>
    </w:p>
  </w:footnote>
  <w:footnote w:type="continuationSeparator" w:id="0">
    <w:p w:rsidR="00180C82" w:rsidRDefault="00180C82" w:rsidP="002C1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8D" w:rsidRDefault="00882F24" w:rsidP="00C42D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7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3D8D" w:rsidRDefault="00180C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8D" w:rsidRDefault="00882F24" w:rsidP="00C42D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7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CBF">
      <w:rPr>
        <w:rStyle w:val="a5"/>
        <w:noProof/>
      </w:rPr>
      <w:t>3</w:t>
    </w:r>
    <w:r>
      <w:rPr>
        <w:rStyle w:val="a5"/>
      </w:rPr>
      <w:fldChar w:fldCharType="end"/>
    </w:r>
  </w:p>
  <w:p w:rsidR="00C03D8D" w:rsidRDefault="00180C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6A8E"/>
    <w:multiLevelType w:val="multilevel"/>
    <w:tmpl w:val="4FC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663F3"/>
    <w:multiLevelType w:val="multilevel"/>
    <w:tmpl w:val="6500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051DC"/>
    <w:multiLevelType w:val="multilevel"/>
    <w:tmpl w:val="3342C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03F7C"/>
    <w:multiLevelType w:val="multilevel"/>
    <w:tmpl w:val="8438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A4AD4"/>
    <w:multiLevelType w:val="multilevel"/>
    <w:tmpl w:val="F3E2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4150A"/>
    <w:multiLevelType w:val="multilevel"/>
    <w:tmpl w:val="B5B8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38B"/>
    <w:rsid w:val="000051E6"/>
    <w:rsid w:val="000230B0"/>
    <w:rsid w:val="00106B51"/>
    <w:rsid w:val="0015334E"/>
    <w:rsid w:val="00170C06"/>
    <w:rsid w:val="00176E21"/>
    <w:rsid w:val="00180C82"/>
    <w:rsid w:val="001829B3"/>
    <w:rsid w:val="00195EEA"/>
    <w:rsid w:val="001A293C"/>
    <w:rsid w:val="001A5596"/>
    <w:rsid w:val="001A6C2B"/>
    <w:rsid w:val="001B6B4E"/>
    <w:rsid w:val="00240FA3"/>
    <w:rsid w:val="00257900"/>
    <w:rsid w:val="002C0849"/>
    <w:rsid w:val="002C1E69"/>
    <w:rsid w:val="002C295B"/>
    <w:rsid w:val="002D48DE"/>
    <w:rsid w:val="00300BD8"/>
    <w:rsid w:val="00371A25"/>
    <w:rsid w:val="003A48AD"/>
    <w:rsid w:val="003F6F1E"/>
    <w:rsid w:val="00406C99"/>
    <w:rsid w:val="00413B1F"/>
    <w:rsid w:val="00427501"/>
    <w:rsid w:val="00433B55"/>
    <w:rsid w:val="00442641"/>
    <w:rsid w:val="004C030E"/>
    <w:rsid w:val="004F68E7"/>
    <w:rsid w:val="00501CFA"/>
    <w:rsid w:val="00510103"/>
    <w:rsid w:val="00520295"/>
    <w:rsid w:val="00523B91"/>
    <w:rsid w:val="00524ED5"/>
    <w:rsid w:val="005328CE"/>
    <w:rsid w:val="0053521D"/>
    <w:rsid w:val="0055323A"/>
    <w:rsid w:val="00596A40"/>
    <w:rsid w:val="005B2B03"/>
    <w:rsid w:val="005C7F09"/>
    <w:rsid w:val="005D7FC7"/>
    <w:rsid w:val="005E6CD8"/>
    <w:rsid w:val="005F6DB5"/>
    <w:rsid w:val="0062530E"/>
    <w:rsid w:val="006307E0"/>
    <w:rsid w:val="00673ADA"/>
    <w:rsid w:val="00680560"/>
    <w:rsid w:val="006D76B7"/>
    <w:rsid w:val="006F61B5"/>
    <w:rsid w:val="00715E7D"/>
    <w:rsid w:val="00743AA3"/>
    <w:rsid w:val="00754AD1"/>
    <w:rsid w:val="00767507"/>
    <w:rsid w:val="0077112A"/>
    <w:rsid w:val="007B2C72"/>
    <w:rsid w:val="007C08D0"/>
    <w:rsid w:val="00800F1A"/>
    <w:rsid w:val="00805F51"/>
    <w:rsid w:val="00865DDB"/>
    <w:rsid w:val="00877D56"/>
    <w:rsid w:val="00882F24"/>
    <w:rsid w:val="00885679"/>
    <w:rsid w:val="008D366C"/>
    <w:rsid w:val="0091065B"/>
    <w:rsid w:val="009121E3"/>
    <w:rsid w:val="00916280"/>
    <w:rsid w:val="009417FF"/>
    <w:rsid w:val="009418E6"/>
    <w:rsid w:val="0099733F"/>
    <w:rsid w:val="009B6DC7"/>
    <w:rsid w:val="00A061DA"/>
    <w:rsid w:val="00A50D38"/>
    <w:rsid w:val="00A54689"/>
    <w:rsid w:val="00A91E2E"/>
    <w:rsid w:val="00AA66BD"/>
    <w:rsid w:val="00B131AA"/>
    <w:rsid w:val="00B262F9"/>
    <w:rsid w:val="00B266AC"/>
    <w:rsid w:val="00B67D32"/>
    <w:rsid w:val="00B8038B"/>
    <w:rsid w:val="00BE796F"/>
    <w:rsid w:val="00BF0461"/>
    <w:rsid w:val="00C20F01"/>
    <w:rsid w:val="00C438F8"/>
    <w:rsid w:val="00C90158"/>
    <w:rsid w:val="00CB2012"/>
    <w:rsid w:val="00CB35CC"/>
    <w:rsid w:val="00CC12E7"/>
    <w:rsid w:val="00CC1BC9"/>
    <w:rsid w:val="00CE2CBF"/>
    <w:rsid w:val="00CF6E00"/>
    <w:rsid w:val="00E54095"/>
    <w:rsid w:val="00F256BA"/>
    <w:rsid w:val="00F256FA"/>
    <w:rsid w:val="00F34A28"/>
    <w:rsid w:val="00F72DFB"/>
    <w:rsid w:val="00FD65B0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84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3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0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038B"/>
  </w:style>
  <w:style w:type="paragraph" w:styleId="a6">
    <w:name w:val="List Paragraph"/>
    <w:basedOn w:val="a"/>
    <w:qFormat/>
    <w:rsid w:val="00B8038B"/>
    <w:pPr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B8038B"/>
    <w:pPr>
      <w:spacing w:before="100" w:beforeAutospacing="1" w:after="278"/>
    </w:pPr>
  </w:style>
  <w:style w:type="paragraph" w:styleId="a8">
    <w:name w:val="No Spacing"/>
    <w:uiPriority w:val="1"/>
    <w:qFormat/>
    <w:rsid w:val="00B80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80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B8038B"/>
    <w:pPr>
      <w:suppressAutoHyphens/>
    </w:pPr>
    <w:rPr>
      <w:rFonts w:ascii="Calibri" w:eastAsia="SimSun" w:hAnsi="Calibri" w:cs="Calibri"/>
      <w:color w:val="00000A"/>
    </w:rPr>
  </w:style>
  <w:style w:type="character" w:customStyle="1" w:styleId="30">
    <w:name w:val="Заголовок 3 Знак"/>
    <w:basedOn w:val="a0"/>
    <w:link w:val="3"/>
    <w:uiPriority w:val="9"/>
    <w:rsid w:val="002C0849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styleId="aa">
    <w:name w:val="Hyperlink"/>
    <w:uiPriority w:val="99"/>
    <w:unhideWhenUsed/>
    <w:rsid w:val="00F72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475">
          <w:marLeft w:val="1157"/>
          <w:marRight w:val="1157"/>
          <w:marTop w:val="0"/>
          <w:marBottom w:val="300"/>
          <w:divBdr>
            <w:top w:val="single" w:sz="12" w:space="0" w:color="D9E1E2"/>
            <w:left w:val="single" w:sz="12" w:space="0" w:color="D9E1E2"/>
            <w:bottom w:val="single" w:sz="12" w:space="0" w:color="D9E1E2"/>
            <w:right w:val="single" w:sz="12" w:space="0" w:color="D9E1E2"/>
          </w:divBdr>
          <w:divsChild>
            <w:div w:id="20259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F789FE3A7687F31324AD66C30C266F2DC8B8637E6401773E25644A9F2265UDB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3EC111018086976B0689A120177EDBE6BBE5F513589C75471E279D0FF264FBEC75E2B4FD655D1Dy6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B3DD-671C-47CA-A414-D259A598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Матюнцова</cp:lastModifiedBy>
  <cp:revision>23</cp:revision>
  <cp:lastPrinted>2018-02-20T16:14:00Z</cp:lastPrinted>
  <dcterms:created xsi:type="dcterms:W3CDTF">2018-02-12T12:09:00Z</dcterms:created>
  <dcterms:modified xsi:type="dcterms:W3CDTF">2018-02-28T12:41:00Z</dcterms:modified>
</cp:coreProperties>
</file>