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</w:p>
    <w:p w14:paraId="03000000">
      <w:pPr>
        <w:spacing w:after="0" w:line="240" w:lineRule="auto"/>
        <w:ind/>
        <w:rPr>
          <w:sz w:val="28"/>
        </w:rPr>
      </w:pPr>
    </w:p>
    <w:p w14:paraId="04000000">
      <w:pPr>
        <w:spacing w:after="0" w:line="240" w:lineRule="auto"/>
        <w:ind/>
        <w:rPr>
          <w:sz w:val="28"/>
        </w:rPr>
      </w:pPr>
    </w:p>
    <w:p w14:paraId="05000000">
      <w:pPr>
        <w:spacing w:after="0" w:line="240" w:lineRule="auto"/>
        <w:ind w:firstLine="567"/>
        <w:rPr>
          <w:sz w:val="28"/>
        </w:rPr>
      </w:pPr>
    </w:p>
    <w:p w14:paraId="06000000">
      <w:pPr>
        <w:spacing w:after="0" w:line="240" w:lineRule="auto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муниципальной программы «Развитие образования</w:t>
      </w:r>
      <w:r>
        <w:rPr>
          <w:b w:val="1"/>
          <w:sz w:val="28"/>
        </w:rPr>
        <w:t xml:space="preserve"> в </w:t>
      </w:r>
      <w:r>
        <w:rPr>
          <w:b w:val="1"/>
          <w:sz w:val="28"/>
        </w:rPr>
        <w:t>Кимовском</w:t>
      </w:r>
      <w:r>
        <w:rPr>
          <w:b w:val="1"/>
          <w:sz w:val="28"/>
        </w:rPr>
        <w:t xml:space="preserve"> районе</w:t>
      </w:r>
      <w:r>
        <w:rPr>
          <w:b w:val="1"/>
          <w:sz w:val="28"/>
        </w:rPr>
        <w:t>»</w:t>
      </w:r>
    </w:p>
    <w:p w14:paraId="07000000">
      <w:pPr>
        <w:spacing w:after="0" w:line="240" w:lineRule="auto"/>
        <w:ind w:firstLine="709"/>
        <w:rPr>
          <w:sz w:val="28"/>
        </w:rPr>
      </w:pPr>
    </w:p>
    <w:p w14:paraId="08000000">
      <w:pPr>
        <w:spacing w:after="0" w:line="240" w:lineRule="auto"/>
        <w:ind w:firstLine="709"/>
        <w:rPr>
          <w:sz w:val="28"/>
        </w:rPr>
      </w:pPr>
    </w:p>
    <w:p w14:paraId="09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>В соответствии</w:t>
      </w:r>
      <w:r>
        <w:rPr>
          <w:sz w:val="28"/>
        </w:rPr>
        <w:t xml:space="preserve"> с постановлением администрации </w:t>
      </w:r>
      <w:r>
        <w:rPr>
          <w:sz w:val="28"/>
        </w:rPr>
        <w:t>муниципального</w:t>
      </w:r>
      <w:r>
        <w:rPr>
          <w:sz w:val="28"/>
        </w:rPr>
        <w:t xml:space="preserve"> о</w:t>
      </w:r>
      <w:r>
        <w:rPr>
          <w:sz w:val="28"/>
        </w:rPr>
        <w:t xml:space="preserve">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от 05.02.2024 № 164</w:t>
      </w:r>
      <w:r>
        <w:rPr>
          <w:sz w:val="28"/>
        </w:rPr>
        <w:t xml:space="preserve"> «Поряд</w:t>
      </w:r>
      <w:r>
        <w:rPr>
          <w:sz w:val="28"/>
        </w:rPr>
        <w:t xml:space="preserve">ок принятия решений формирования, реализации и оценки эффективности реализации муниципальных программ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</w:t>
      </w:r>
      <w:r>
        <w:rPr>
          <w:sz w:val="28"/>
        </w:rPr>
        <w:t xml:space="preserve">», на основании Устава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ПОСТАНОВЛЯЕТ:</w:t>
      </w:r>
    </w:p>
    <w:p w14:paraId="0A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Утвердить муниципальную программу «Развитие образования» (приложение 1).</w:t>
      </w:r>
    </w:p>
    <w:p w14:paraId="0B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Утвердить состав управляющего совета муниципальной программы «Развитие образования» по должностям (приложение 2)</w:t>
      </w:r>
      <w:r>
        <w:rPr>
          <w:sz w:val="28"/>
        </w:rPr>
        <w:t>.</w:t>
      </w:r>
    </w:p>
    <w:p w14:paraId="0C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в сети Интернет.</w:t>
      </w:r>
    </w:p>
    <w:p w14:paraId="0D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r>
        <w:rPr>
          <w:sz w:val="28"/>
        </w:rPr>
        <w:t>Кимовская</w:t>
      </w:r>
      <w:r>
        <w:rPr>
          <w:sz w:val="28"/>
        </w:rPr>
        <w:t xml:space="preserve"> </w:t>
      </w:r>
      <w:r>
        <w:rPr>
          <w:sz w:val="28"/>
        </w:rPr>
        <w:t>межпоселенческая</w:t>
      </w:r>
      <w:r>
        <w:rPr>
          <w:sz w:val="28"/>
        </w:rPr>
        <w:t xml:space="preserve"> центральная районная библиотека».</w:t>
      </w:r>
    </w:p>
    <w:p w14:paraId="0E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Признать утратившими силу</w:t>
      </w:r>
      <w:r>
        <w:rPr>
          <w:sz w:val="28"/>
        </w:rPr>
        <w:t xml:space="preserve"> </w:t>
      </w:r>
      <w:r>
        <w:rPr>
          <w:sz w:val="28"/>
        </w:rPr>
        <w:t>постановления</w:t>
      </w:r>
      <w:r>
        <w:rPr>
          <w:sz w:val="28"/>
        </w:rPr>
        <w:t xml:space="preserve"> администрации муниципального образован</w:t>
      </w:r>
      <w:r>
        <w:rPr>
          <w:sz w:val="28"/>
        </w:rPr>
        <w:t xml:space="preserve">ия </w:t>
      </w:r>
      <w:r>
        <w:rPr>
          <w:sz w:val="28"/>
        </w:rPr>
        <w:t>Кимовский</w:t>
      </w:r>
      <w:r>
        <w:rPr>
          <w:sz w:val="28"/>
        </w:rPr>
        <w:t xml:space="preserve"> район</w:t>
      </w:r>
      <w:r>
        <w:rPr>
          <w:sz w:val="28"/>
        </w:rPr>
        <w:t>:</w:t>
      </w:r>
    </w:p>
    <w:p w14:paraId="0F000000">
      <w:pPr>
        <w:pStyle w:val="Style_2"/>
        <w:spacing w:after="0" w:before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от 12.04.2019 № 458 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begin"/>
      </w:r>
      <w:r>
        <w:rPr>
          <w:rStyle w:val="Style_3_ch"/>
          <w:rFonts w:ascii="PT Astra Serif" w:hAnsi="PT Astra Serif"/>
          <w:color w:val="000000"/>
          <w:sz w:val="28"/>
          <w:u w:val="none"/>
        </w:rPr>
        <w:instrText>HYPERLINK "https://kimovsk.tularegion.ru/upload/iblock/e8c/e8ca921ff2ad6e1dc11096fd31c885cb.doc"</w:instrTex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separate"/>
      </w:r>
      <w:r>
        <w:rPr>
          <w:rStyle w:val="Style_3_ch"/>
          <w:rFonts w:ascii="PT Astra Serif" w:hAnsi="PT Astra Serif"/>
          <w:color w:val="000000"/>
          <w:sz w:val="28"/>
          <w:u w:val="none"/>
        </w:rPr>
        <w:t xml:space="preserve">Об утверждении муниципальной программы муниципального образования 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t>Кимовский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t xml:space="preserve"> район «Развитие образования в муниципальном образовании 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t>Кимовский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t xml:space="preserve"> район на 2019-2024 годы»</w:t>
      </w:r>
      <w:r>
        <w:rPr>
          <w:rStyle w:val="Style_3_ch"/>
          <w:rFonts w:ascii="PT Astra Serif" w:hAnsi="PT Astra Serif"/>
          <w:color w:val="000000"/>
          <w:sz w:val="28"/>
          <w:u w:val="none"/>
        </w:rPr>
        <w:fldChar w:fldCharType="end"/>
      </w:r>
      <w:r>
        <w:rPr>
          <w:rFonts w:ascii="PT Astra Serif" w:hAnsi="PT Astra Serif"/>
          <w:sz w:val="28"/>
        </w:rPr>
        <w:t>;</w:t>
      </w:r>
    </w:p>
    <w:p w14:paraId="10000000">
      <w:pPr>
        <w:pStyle w:val="Style_2"/>
        <w:spacing w:after="0" w:before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  <w:highlight w:val="white"/>
        </w:rPr>
        <w:t>от  17.06.2019 № 744 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instrText>HYPERLINK "https://kimovsk.tularegion.ru/upload/iblock/680/6809f71acb51c5fa3a61ffda5cce5dbb.doc"</w:instrTex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 xml:space="preserve">О внесении изменений в постановление администрации муниципального образования 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>Кимовский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 xml:space="preserve"> район от 12.04.2019 № 458 «Об утверждении муниципальной программы муниципального образования 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>Кимовский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 xml:space="preserve"> район «Развитие образования в муниципальном образовании 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>Кимовский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 xml:space="preserve"> район на 2019-2024 годы»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fldChar w:fldCharType="end"/>
      </w:r>
      <w:r>
        <w:rPr>
          <w:rFonts w:ascii="PT Astra Serif" w:hAnsi="PT Astra Serif"/>
          <w:sz w:val="28"/>
        </w:rPr>
        <w:t>;</w:t>
      </w:r>
    </w:p>
    <w:p w14:paraId="11000000">
      <w:pPr>
        <w:pStyle w:val="Style_2"/>
        <w:spacing w:after="0" w:before="0"/>
        <w:ind w:firstLine="709"/>
        <w:jc w:val="both"/>
        <w:rPr>
          <w:rFonts w:ascii="Helvetica" w:hAnsi="Helvetica"/>
          <w:color w:val="333333"/>
          <w:sz w:val="21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  <w:highlight w:val="white"/>
        </w:rPr>
        <w:t>от  12.02.2020 № 129 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instrText>HYPERLINK "https://kimovsk.tularegion.ru/upload/iblock/a8d/a8d7e21f20ca8a030bf62244e486b4fe.doc"</w:instrTex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 xml:space="preserve">О внесении изменений в постановление администрации муниципального образования 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>Кимовский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 xml:space="preserve"> район от 12.04.2019 № 458 «Об утверждении муниципальной программы муниципального образования 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>Кимовский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 xml:space="preserve"> район «Развитие образования в муниципальном образовании 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>Кимовский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t xml:space="preserve"> район на 2019-2024 годы»</w:t>
      </w:r>
      <w:r>
        <w:rPr>
          <w:rStyle w:val="Style_3_ch"/>
          <w:rFonts w:ascii="PT Astra Serif" w:hAnsi="PT Astra Serif"/>
          <w:color w:val="000000"/>
          <w:sz w:val="28"/>
          <w:highlight w:val="white"/>
          <w:u w:val="none"/>
        </w:rPr>
        <w:fldChar w:fldCharType="end"/>
      </w:r>
      <w:r>
        <w:rPr>
          <w:rFonts w:ascii="PT Astra Serif" w:hAnsi="PT Astra Serif"/>
          <w:sz w:val="28"/>
        </w:rPr>
        <w:t>;</w:t>
      </w:r>
    </w:p>
    <w:p w14:paraId="12000000">
      <w:pPr>
        <w:pStyle w:val="Style_1"/>
        <w:spacing w:after="0" w:line="240" w:lineRule="auto"/>
        <w:ind w:left="709"/>
        <w:jc w:val="both"/>
        <w:rPr>
          <w:sz w:val="28"/>
        </w:rPr>
      </w:pPr>
    </w:p>
    <w:p w14:paraId="13000000">
      <w:pPr>
        <w:pStyle w:val="Style_1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 09.09.2020 № 780 </w:t>
      </w:r>
      <w:r>
        <w:rPr>
          <w:sz w:val="28"/>
        </w:rPr>
        <w:fldChar w:fldCharType="begin"/>
      </w:r>
      <w:r>
        <w:rPr>
          <w:sz w:val="28"/>
        </w:rPr>
        <w:instrText>HYPERLINK "https://kimovsk.tularegion.ru/upload/iblock/287/28774c1b25bd92d499922f3c00338826.doc"</w:instrText>
      </w:r>
      <w:r>
        <w:rPr>
          <w:sz w:val="28"/>
        </w:rPr>
        <w:fldChar w:fldCharType="separate"/>
      </w:r>
      <w:r>
        <w:rPr>
          <w:sz w:val="28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от 12.04.2019 № 458 «Об утверждении муниципальной программы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«Развитие образования в муниципальном образовании </w:t>
      </w:r>
      <w:r>
        <w:rPr>
          <w:sz w:val="28"/>
        </w:rPr>
        <w:t>Кимовский</w:t>
      </w:r>
      <w:r>
        <w:rPr>
          <w:sz w:val="28"/>
        </w:rPr>
        <w:t xml:space="preserve"> район на 2019-2024 годы»</w:t>
      </w:r>
      <w:r>
        <w:rPr>
          <w:sz w:val="28"/>
        </w:rPr>
        <w:fldChar w:fldCharType="end"/>
      </w:r>
      <w:r>
        <w:rPr>
          <w:sz w:val="28"/>
        </w:rPr>
        <w:t>;</w:t>
      </w:r>
    </w:p>
    <w:p w14:paraId="14000000">
      <w:pPr>
        <w:pStyle w:val="Style_1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 25.02.2021 № 150 </w:t>
      </w:r>
      <w:r>
        <w:rPr>
          <w:sz w:val="28"/>
        </w:rPr>
        <w:fldChar w:fldCharType="begin"/>
      </w:r>
      <w:r>
        <w:rPr>
          <w:sz w:val="28"/>
        </w:rPr>
        <w:instrText>HYPERLINK "https://kimovsk.tularegion.ru/upload/iblock/67e/67ed57196c0c366b952d489b3605e304.doc"</w:instrText>
      </w:r>
      <w:r>
        <w:rPr>
          <w:sz w:val="28"/>
        </w:rPr>
        <w:fldChar w:fldCharType="separate"/>
      </w:r>
      <w:r>
        <w:rPr>
          <w:sz w:val="28"/>
        </w:rPr>
        <w:t>О вне</w:t>
      </w:r>
      <w:r>
        <w:rPr>
          <w:sz w:val="28"/>
        </w:rPr>
        <w:t xml:space="preserve">сении изменений в постановление </w:t>
      </w:r>
      <w:r>
        <w:rPr>
          <w:sz w:val="28"/>
        </w:rPr>
        <w:t xml:space="preserve">администрации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от 12.04.2019 № 458 «Об утверждении муниципальной программы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«Развитие образования в муниципальном образовании </w:t>
      </w:r>
      <w:r>
        <w:rPr>
          <w:sz w:val="28"/>
        </w:rPr>
        <w:t>Кимовский</w:t>
      </w:r>
      <w:r>
        <w:rPr>
          <w:sz w:val="28"/>
        </w:rPr>
        <w:t xml:space="preserve"> район на 2019-2024 годы»</w:t>
      </w:r>
      <w:r>
        <w:rPr>
          <w:sz w:val="28"/>
        </w:rPr>
        <w:fldChar w:fldCharType="end"/>
      </w:r>
      <w:r>
        <w:rPr>
          <w:sz w:val="28"/>
        </w:rPr>
        <w:t>;</w:t>
      </w:r>
    </w:p>
    <w:p w14:paraId="15000000">
      <w:pPr>
        <w:pStyle w:val="Style_1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 от 01.10.2021 № 1059 </w:t>
      </w:r>
      <w:r>
        <w:rPr>
          <w:sz w:val="28"/>
        </w:rPr>
        <w:fldChar w:fldCharType="begin"/>
      </w:r>
      <w:r>
        <w:rPr>
          <w:sz w:val="28"/>
        </w:rPr>
        <w:instrText>HYPERLINK "https://kimovsk.tularegion.ru/upload/iblock/8c6/8c6460e7f32bc01e9b9dbba412c64c27.doc"</w:instrText>
      </w:r>
      <w:r>
        <w:rPr>
          <w:sz w:val="28"/>
        </w:rPr>
        <w:fldChar w:fldCharType="separate"/>
      </w:r>
      <w:r>
        <w:rPr>
          <w:sz w:val="28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от 12.04.2019 № 458 «Об утверждении муниципальной программы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«Развитие образования в муниципальном образовании </w:t>
      </w:r>
      <w:r>
        <w:rPr>
          <w:sz w:val="28"/>
        </w:rPr>
        <w:t>Кимовский</w:t>
      </w:r>
      <w:r>
        <w:rPr>
          <w:sz w:val="28"/>
        </w:rPr>
        <w:t xml:space="preserve"> район на 2019-2024 годы»</w:t>
      </w:r>
      <w:r>
        <w:rPr>
          <w:sz w:val="28"/>
        </w:rPr>
        <w:fldChar w:fldCharType="end"/>
      </w:r>
      <w:r>
        <w:rPr>
          <w:sz w:val="28"/>
        </w:rPr>
        <w:t>;</w:t>
      </w:r>
    </w:p>
    <w:p w14:paraId="16000000">
      <w:pPr>
        <w:pStyle w:val="Style_1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 22.02.2022 №223 </w:t>
      </w:r>
      <w:r>
        <w:rPr>
          <w:sz w:val="28"/>
        </w:rPr>
        <w:fldChar w:fldCharType="begin"/>
      </w:r>
      <w:r>
        <w:rPr>
          <w:sz w:val="28"/>
        </w:rPr>
        <w:instrText>HYPERLINK "https://kimovsk.tularegion.ru/upload/iblock/a0d/a0d37af79bc59bfb23d64750e3b92a1a.docx"</w:instrText>
      </w:r>
      <w:r>
        <w:rPr>
          <w:sz w:val="28"/>
        </w:rPr>
        <w:fldChar w:fldCharType="separate"/>
      </w:r>
      <w:r>
        <w:rPr>
          <w:sz w:val="28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от 12.04.2019 № 458 «Об утверждении муниципальной программы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«Развитие образования в муниципальном образовании </w:t>
      </w:r>
      <w:r>
        <w:rPr>
          <w:sz w:val="28"/>
        </w:rPr>
        <w:t>Кимовский</w:t>
      </w:r>
      <w:r>
        <w:rPr>
          <w:sz w:val="28"/>
        </w:rPr>
        <w:t xml:space="preserve"> район на 2019-2024 годы»</w:t>
      </w:r>
      <w:r>
        <w:rPr>
          <w:sz w:val="28"/>
        </w:rPr>
        <w:fldChar w:fldCharType="end"/>
      </w:r>
      <w:r>
        <w:rPr>
          <w:sz w:val="28"/>
        </w:rPr>
        <w:t>;</w:t>
      </w:r>
    </w:p>
    <w:p w14:paraId="17000000">
      <w:pPr>
        <w:pStyle w:val="Style_1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 28.11.2022 №1346 </w:t>
      </w:r>
      <w:r>
        <w:rPr>
          <w:sz w:val="28"/>
        </w:rPr>
        <w:fldChar w:fldCharType="begin"/>
      </w:r>
      <w:r>
        <w:rPr>
          <w:sz w:val="28"/>
        </w:rPr>
        <w:instrText>HYPERLINK "https://kimovsk.tularegion.ru/upload/iblock/d5b/wxko6st7b2p4i2u42o51erf8fb1wqe1a.doc"</w:instrText>
      </w:r>
      <w:r>
        <w:rPr>
          <w:sz w:val="28"/>
        </w:rPr>
        <w:fldChar w:fldCharType="separate"/>
      </w:r>
      <w:r>
        <w:rPr>
          <w:sz w:val="28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от 12.04.2019 № 458 «Об утверждении муниципальной программы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«Развитие образования в муниципальном образовании </w:t>
      </w:r>
      <w:r>
        <w:rPr>
          <w:sz w:val="28"/>
        </w:rPr>
        <w:t>Кимовский</w:t>
      </w:r>
      <w:r>
        <w:rPr>
          <w:sz w:val="28"/>
        </w:rPr>
        <w:t xml:space="preserve"> район</w:t>
      </w:r>
      <w:r>
        <w:rPr>
          <w:sz w:val="28"/>
        </w:rPr>
        <w:t xml:space="preserve"> н</w:t>
      </w:r>
      <w:r>
        <w:rPr>
          <w:sz w:val="28"/>
        </w:rPr>
        <w:t>а 2019-2024 годы»</w:t>
      </w:r>
      <w:r>
        <w:rPr>
          <w:sz w:val="28"/>
        </w:rPr>
        <w:fldChar w:fldCharType="end"/>
      </w:r>
      <w:r>
        <w:rPr>
          <w:sz w:val="28"/>
        </w:rPr>
        <w:t>;</w:t>
      </w:r>
    </w:p>
    <w:p w14:paraId="18000000">
      <w:pPr>
        <w:pStyle w:val="Style_1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 17.03.2023 № 329 </w:t>
      </w:r>
      <w:r>
        <w:rPr>
          <w:sz w:val="28"/>
        </w:rPr>
        <w:fldChar w:fldCharType="begin"/>
      </w:r>
      <w:r>
        <w:rPr>
          <w:sz w:val="28"/>
        </w:rPr>
        <w:instrText>HYPERLINK "https://kimovsk.tularegion.ru/upload/iblock/6e8/xldyfpkh1ectevsylm1i7xhqchklq7zx.doc"</w:instrText>
      </w:r>
      <w:r>
        <w:rPr>
          <w:sz w:val="28"/>
        </w:rPr>
        <w:fldChar w:fldCharType="separate"/>
      </w:r>
      <w:r>
        <w:rPr>
          <w:sz w:val="28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от 12.04.2019 № 458 «Об утверждении муниципальной программы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«Развитие образования в муниципальном образовании </w:t>
      </w:r>
      <w:r>
        <w:rPr>
          <w:sz w:val="28"/>
        </w:rPr>
        <w:t>Кимовский</w:t>
      </w:r>
      <w:r>
        <w:rPr>
          <w:sz w:val="28"/>
        </w:rPr>
        <w:t xml:space="preserve"> район</w:t>
      </w:r>
      <w:r>
        <w:rPr>
          <w:sz w:val="28"/>
        </w:rPr>
        <w:t xml:space="preserve"> н</w:t>
      </w:r>
      <w:r>
        <w:rPr>
          <w:sz w:val="28"/>
        </w:rPr>
        <w:t>а 2019-2024 годы»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19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>.  Постановление</w:t>
      </w:r>
      <w:r>
        <w:rPr>
          <w:sz w:val="28"/>
        </w:rPr>
        <w:t xml:space="preserve"> вступает в силу с 1 января 2025</w:t>
      </w:r>
      <w:r>
        <w:rPr>
          <w:sz w:val="28"/>
        </w:rPr>
        <w:t xml:space="preserve"> года и подлежит обнародованию.</w:t>
      </w:r>
    </w:p>
    <w:p w14:paraId="1A000000">
      <w:pPr>
        <w:spacing w:after="0" w:line="240" w:lineRule="auto"/>
        <w:ind w:firstLine="709"/>
        <w:jc w:val="both"/>
        <w:rPr>
          <w:sz w:val="28"/>
        </w:rPr>
      </w:pPr>
    </w:p>
    <w:p w14:paraId="1B000000">
      <w:pPr>
        <w:spacing w:after="0" w:line="240" w:lineRule="auto"/>
        <w:ind w:firstLine="709"/>
        <w:rPr>
          <w:sz w:val="28"/>
        </w:rPr>
      </w:pPr>
    </w:p>
    <w:p w14:paraId="1C000000">
      <w:pPr>
        <w:spacing w:after="0" w:line="240" w:lineRule="auto"/>
        <w:ind w:firstLine="709"/>
        <w:jc w:val="both"/>
        <w:rPr>
          <w:sz w:val="28"/>
        </w:rPr>
      </w:pPr>
    </w:p>
    <w:p w14:paraId="1D000000">
      <w:pPr>
        <w:spacing w:after="0"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>Глава администрации</w:t>
      </w:r>
    </w:p>
    <w:p w14:paraId="1E000000">
      <w:pPr>
        <w:spacing w:after="0"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муниципаль</w:t>
      </w:r>
      <w:r>
        <w:rPr>
          <w:b w:val="1"/>
          <w:sz w:val="28"/>
        </w:rPr>
        <w:t>ного образования</w:t>
      </w:r>
    </w:p>
    <w:p w14:paraId="1F000000">
      <w:pPr>
        <w:spacing w:after="0" w:line="240" w:lineRule="auto"/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Кимовский</w:t>
      </w:r>
      <w:r>
        <w:rPr>
          <w:b w:val="1"/>
          <w:sz w:val="28"/>
        </w:rPr>
        <w:t xml:space="preserve"> район                                                  </w:t>
      </w:r>
      <w:r>
        <w:rPr>
          <w:b w:val="1"/>
          <w:sz w:val="28"/>
        </w:rPr>
        <w:t xml:space="preserve"> Е.В. Суханов</w:t>
      </w:r>
    </w:p>
    <w:p w14:paraId="20000000">
      <w:pPr>
        <w:spacing w:after="0" w:line="240" w:lineRule="auto"/>
        <w:ind w:firstLine="709"/>
        <w:jc w:val="both"/>
        <w:rPr>
          <w:b w:val="1"/>
          <w:sz w:val="28"/>
        </w:rPr>
      </w:pPr>
    </w:p>
    <w:p w14:paraId="21000000">
      <w:pPr>
        <w:spacing w:after="0" w:line="240" w:lineRule="auto"/>
        <w:ind w:firstLine="709"/>
        <w:jc w:val="both"/>
        <w:rPr>
          <w:b w:val="1"/>
          <w:sz w:val="28"/>
        </w:rPr>
      </w:pPr>
    </w:p>
    <w:p w14:paraId="22000000">
      <w:pPr>
        <w:spacing w:after="0" w:line="240" w:lineRule="auto"/>
        <w:ind w:firstLine="709"/>
        <w:jc w:val="both"/>
        <w:rPr>
          <w:b w:val="1"/>
          <w:sz w:val="28"/>
        </w:rPr>
      </w:pPr>
    </w:p>
    <w:p w14:paraId="23000000">
      <w:pPr>
        <w:spacing w:after="0" w:line="240" w:lineRule="auto"/>
        <w:ind w:firstLine="709"/>
        <w:jc w:val="both"/>
        <w:rPr>
          <w:b w:val="1"/>
          <w:sz w:val="28"/>
        </w:rPr>
      </w:pPr>
    </w:p>
    <w:p w14:paraId="24000000">
      <w:pPr>
        <w:spacing w:after="0" w:line="240" w:lineRule="auto"/>
        <w:ind w:firstLine="709"/>
        <w:jc w:val="both"/>
        <w:rPr>
          <w:b w:val="1"/>
          <w:sz w:val="28"/>
        </w:rPr>
      </w:pPr>
    </w:p>
    <w:p w14:paraId="25000000">
      <w:pPr>
        <w:spacing w:after="0" w:line="240" w:lineRule="auto"/>
        <w:ind w:firstLine="709"/>
        <w:jc w:val="both"/>
        <w:rPr>
          <w:b w:val="1"/>
          <w:sz w:val="28"/>
        </w:rPr>
      </w:pPr>
    </w:p>
    <w:p w14:paraId="26000000">
      <w:pPr>
        <w:spacing w:after="0" w:line="240" w:lineRule="auto"/>
        <w:ind w:firstLine="709"/>
        <w:jc w:val="both"/>
        <w:rPr>
          <w:b w:val="1"/>
          <w:sz w:val="28"/>
        </w:rPr>
      </w:pPr>
    </w:p>
    <w:p w14:paraId="27000000">
      <w:pPr>
        <w:spacing w:after="0" w:line="240" w:lineRule="auto"/>
        <w:ind w:firstLine="709"/>
        <w:jc w:val="both"/>
        <w:rPr>
          <w:b w:val="1"/>
          <w:sz w:val="28"/>
        </w:rPr>
      </w:pPr>
    </w:p>
    <w:p w14:paraId="28000000">
      <w:pPr>
        <w:spacing w:after="0" w:line="240" w:lineRule="auto"/>
        <w:ind w:firstLine="709"/>
        <w:jc w:val="both"/>
        <w:rPr>
          <w:b w:val="1"/>
          <w:sz w:val="28"/>
        </w:rPr>
      </w:pPr>
    </w:p>
    <w:p w14:paraId="29000000">
      <w:pPr>
        <w:spacing w:after="0" w:line="240" w:lineRule="auto"/>
        <w:ind w:firstLine="709"/>
        <w:jc w:val="right"/>
        <w:rPr>
          <w:sz w:val="28"/>
        </w:rPr>
      </w:pPr>
      <w:r>
        <w:rPr>
          <w:sz w:val="28"/>
        </w:rPr>
        <w:t>Приложение 1</w:t>
      </w:r>
    </w:p>
    <w:p w14:paraId="2A000000">
      <w:pPr>
        <w:spacing w:after="0" w:line="240" w:lineRule="auto"/>
        <w:ind w:firstLine="709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2B000000">
      <w:pPr>
        <w:spacing w:after="0" w:line="240" w:lineRule="auto"/>
        <w:ind w:firstLine="709"/>
        <w:jc w:val="right"/>
        <w:rPr>
          <w:sz w:val="28"/>
        </w:rPr>
      </w:pPr>
      <w:r>
        <w:rPr>
          <w:sz w:val="28"/>
        </w:rPr>
        <w:t xml:space="preserve">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</w:t>
      </w:r>
    </w:p>
    <w:p w14:paraId="2C000000">
      <w:pPr>
        <w:spacing w:after="0" w:line="240" w:lineRule="auto"/>
        <w:ind w:firstLine="709"/>
        <w:jc w:val="right"/>
        <w:rPr>
          <w:sz w:val="28"/>
        </w:rPr>
      </w:pPr>
      <w:r>
        <w:rPr>
          <w:sz w:val="28"/>
        </w:rPr>
        <w:t>от______________№______</w:t>
      </w:r>
    </w:p>
    <w:p w14:paraId="2D000000">
      <w:pPr>
        <w:spacing w:after="0" w:line="240" w:lineRule="auto"/>
        <w:ind w:firstLine="709"/>
        <w:jc w:val="right"/>
        <w:rPr>
          <w:sz w:val="28"/>
        </w:rPr>
      </w:pPr>
    </w:p>
    <w:p w14:paraId="2E000000">
      <w:pPr>
        <w:spacing w:after="0" w:line="240" w:lineRule="auto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Муниципальная программа </w:t>
      </w:r>
    </w:p>
    <w:p w14:paraId="2F000000">
      <w:pPr>
        <w:spacing w:after="0" w:line="240" w:lineRule="auto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Развитие образования</w:t>
      </w:r>
      <w:r>
        <w:rPr>
          <w:b w:val="1"/>
          <w:sz w:val="28"/>
        </w:rPr>
        <w:t xml:space="preserve"> в </w:t>
      </w:r>
      <w:r>
        <w:rPr>
          <w:b w:val="1"/>
          <w:sz w:val="28"/>
        </w:rPr>
        <w:t>Кимовском</w:t>
      </w:r>
      <w:r>
        <w:rPr>
          <w:b w:val="1"/>
          <w:sz w:val="28"/>
        </w:rPr>
        <w:t xml:space="preserve"> районе</w:t>
      </w:r>
      <w:r>
        <w:rPr>
          <w:b w:val="1"/>
          <w:sz w:val="28"/>
        </w:rPr>
        <w:t>»</w:t>
      </w:r>
    </w:p>
    <w:p w14:paraId="30000000">
      <w:pPr>
        <w:spacing w:after="0" w:line="240" w:lineRule="auto"/>
        <w:ind w:firstLine="709"/>
        <w:rPr>
          <w:b w:val="1"/>
          <w:sz w:val="28"/>
        </w:rPr>
      </w:pPr>
      <w:r>
        <w:rPr>
          <w:b w:val="1"/>
          <w:sz w:val="28"/>
        </w:rPr>
        <w:t xml:space="preserve">      </w:t>
      </w:r>
      <w:r>
        <w:rPr>
          <w:b w:val="1"/>
          <w:sz w:val="28"/>
        </w:rPr>
        <w:t>1.Оценка текущего состояния в сфере развития образования.</w:t>
      </w:r>
    </w:p>
    <w:p w14:paraId="31000000">
      <w:pPr>
        <w:spacing w:after="0" w:line="240" w:lineRule="auto"/>
        <w:ind w:firstLine="709"/>
        <w:rPr>
          <w:b w:val="1"/>
          <w:sz w:val="28"/>
        </w:rPr>
      </w:pPr>
    </w:p>
    <w:p w14:paraId="32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Система образования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насчитывает 36 подведомственных организаций различных типов и видов.</w:t>
      </w:r>
      <w:r>
        <w:rPr>
          <w:sz w:val="28"/>
        </w:rPr>
        <w:t xml:space="preserve"> </w:t>
      </w:r>
    </w:p>
    <w:p w14:paraId="33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функционируе</w:t>
      </w:r>
      <w:r>
        <w:rPr>
          <w:sz w:val="28"/>
        </w:rPr>
        <w:t>т 21 о</w:t>
      </w:r>
      <w:r>
        <w:rPr>
          <w:sz w:val="28"/>
        </w:rPr>
        <w:t xml:space="preserve">бщеобразовательная </w:t>
      </w:r>
      <w:r>
        <w:rPr>
          <w:sz w:val="28"/>
        </w:rPr>
        <w:t>организация, в том числе 1 гимназия.</w:t>
      </w:r>
    </w:p>
    <w:p w14:paraId="34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Кимовский</w:t>
      </w:r>
      <w:r>
        <w:rPr>
          <w:sz w:val="28"/>
        </w:rPr>
        <w:t xml:space="preserve"> район – муниципальное образование</w:t>
      </w:r>
      <w:r>
        <w:rPr>
          <w:sz w:val="28"/>
        </w:rPr>
        <w:t xml:space="preserve">, в котором преобладают </w:t>
      </w:r>
      <w:r>
        <w:rPr>
          <w:sz w:val="28"/>
        </w:rPr>
        <w:t>сельские</w:t>
      </w:r>
      <w:r>
        <w:rPr>
          <w:sz w:val="28"/>
        </w:rPr>
        <w:t xml:space="preserve"> общеобразовательные организации. Так в городской местности расположено 7 общ</w:t>
      </w:r>
      <w:r>
        <w:rPr>
          <w:sz w:val="28"/>
        </w:rPr>
        <w:t>еобразовательных организаций (33</w:t>
      </w:r>
      <w:r>
        <w:rPr>
          <w:sz w:val="28"/>
        </w:rPr>
        <w:t xml:space="preserve"> %), в сельско</w:t>
      </w:r>
      <w:r>
        <w:rPr>
          <w:sz w:val="28"/>
        </w:rPr>
        <w:t>й местности – 14 организаций (67</w:t>
      </w:r>
      <w:r>
        <w:rPr>
          <w:sz w:val="28"/>
        </w:rPr>
        <w:t xml:space="preserve"> %).</w:t>
      </w:r>
    </w:p>
    <w:p w14:paraId="35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Последние несколько лет в муниципальном образовании проходит процесс реструктуризации и оптимизации сети общеобразовательных о</w:t>
      </w:r>
      <w:r>
        <w:rPr>
          <w:sz w:val="28"/>
        </w:rPr>
        <w:t xml:space="preserve">рганизаций. В районе функционирует 12 центров цифрового и гуманитарного профилей МКОУ </w:t>
      </w:r>
      <w:r>
        <w:rPr>
          <w:sz w:val="28"/>
        </w:rPr>
        <w:t>Епифанская</w:t>
      </w:r>
      <w:r>
        <w:rPr>
          <w:sz w:val="28"/>
        </w:rPr>
        <w:t xml:space="preserve"> СОШ, МКОУ Казановская СОШ, МКОУ </w:t>
      </w:r>
      <w:r>
        <w:rPr>
          <w:sz w:val="28"/>
        </w:rPr>
        <w:t>Новольвовская</w:t>
      </w:r>
      <w:r>
        <w:rPr>
          <w:sz w:val="28"/>
        </w:rPr>
        <w:t xml:space="preserve"> СОШ</w:t>
      </w:r>
      <w:r>
        <w:rPr>
          <w:sz w:val="28"/>
        </w:rPr>
        <w:t xml:space="preserve">, МКОУ СОШ № 2,3,4,5,7. Четыре из них открыты в сентябре 2023 года в МКОУ СОШ № 1, МКОУ- гимназия № 6, МКОУ </w:t>
      </w:r>
      <w:r>
        <w:rPr>
          <w:sz w:val="28"/>
        </w:rPr>
        <w:t>Кропотовской</w:t>
      </w:r>
      <w:r>
        <w:rPr>
          <w:sz w:val="28"/>
        </w:rPr>
        <w:t xml:space="preserve"> СОШ и </w:t>
      </w:r>
      <w:r>
        <w:rPr>
          <w:sz w:val="28"/>
        </w:rPr>
        <w:t>Табольской</w:t>
      </w:r>
      <w:r>
        <w:rPr>
          <w:sz w:val="28"/>
        </w:rPr>
        <w:t xml:space="preserve"> ООШ.</w:t>
      </w:r>
    </w:p>
    <w:p w14:paraId="36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Обеспечен подвоз детей из близлежащих населенных пунктов, для чего используется 10 единиц техники.</w:t>
      </w:r>
    </w:p>
    <w:p w14:paraId="37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Однако полностью решить задачу обеспечения равного качества образовательных услуг независимо от места жительства пока не удалось.</w:t>
      </w:r>
    </w:p>
    <w:p w14:paraId="38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Систему дошкольного образования представляют </w:t>
      </w:r>
      <w:r>
        <w:rPr>
          <w:sz w:val="28"/>
        </w:rPr>
        <w:t>13 организаций.</w:t>
      </w:r>
      <w:r>
        <w:rPr>
          <w:sz w:val="28"/>
        </w:rPr>
        <w:t xml:space="preserve"> В гор</w:t>
      </w:r>
      <w:r>
        <w:rPr>
          <w:sz w:val="28"/>
        </w:rPr>
        <w:t>одской местности расположено – 11</w:t>
      </w:r>
      <w:r>
        <w:rPr>
          <w:sz w:val="28"/>
        </w:rPr>
        <w:t xml:space="preserve"> организаций, в сельской – 2 организации.</w:t>
      </w:r>
    </w:p>
    <w:p w14:paraId="39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Отделом образования комитета по социальным вопросам </w:t>
      </w:r>
      <w:r>
        <w:rPr>
          <w:sz w:val="28"/>
        </w:rPr>
        <w:t xml:space="preserve">администрации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принимаются меры по обеспечению конституционных прав граждан на получение общедоступного дошкольного образования.</w:t>
      </w:r>
    </w:p>
    <w:p w14:paraId="3A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Указ Президента по обеспечению местами в детских садах от 3 до 7 лет выполнен полностью.</w:t>
      </w:r>
    </w:p>
    <w:p w14:paraId="3B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 целях исполнения Указа Президента Российской Федерации № 204 от 07.05.2018 г. «О национальных целях и стратегических задачах развития Российской Федерации на период до 2024 года» обе</w:t>
      </w:r>
      <w:r>
        <w:rPr>
          <w:sz w:val="28"/>
        </w:rPr>
        <w:t>с</w:t>
      </w:r>
      <w:r>
        <w:rPr>
          <w:sz w:val="28"/>
        </w:rPr>
        <w:t>печено достижение 100% доступности дошкольного</w:t>
      </w:r>
      <w:r>
        <w:rPr>
          <w:sz w:val="28"/>
        </w:rPr>
        <w:t xml:space="preserve"> образования для детей в возрасте до 3 лет.</w:t>
      </w:r>
    </w:p>
    <w:p w14:paraId="3C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Актуальная очередь детей в возрас</w:t>
      </w:r>
      <w:r>
        <w:rPr>
          <w:sz w:val="28"/>
        </w:rPr>
        <w:t>те до 3 лет отсутствует</w:t>
      </w:r>
      <w:r>
        <w:rPr>
          <w:sz w:val="28"/>
        </w:rPr>
        <w:t>.</w:t>
      </w:r>
    </w:p>
    <w:p w14:paraId="3D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Удовлетворенность качеством услуг, предоставляемых в сфере дошкольного образования – 100%.</w:t>
      </w:r>
    </w:p>
    <w:p w14:paraId="3E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Дополнительное образование детей представляют 2 организации, которые представляют услуги по различным направлениям дополнительного образования.</w:t>
      </w:r>
    </w:p>
    <w:p w14:paraId="3F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Система дополнительного образования детей является общедоступной. Удельный вес детей в возрасте 5-18 лет, получающих услуги по дополнительному образованию в организациях различной организационно-правовой формы и форм</w:t>
      </w:r>
      <w:r>
        <w:rPr>
          <w:sz w:val="28"/>
        </w:rPr>
        <w:t>ы собственности, составляет 75</w:t>
      </w:r>
      <w:r>
        <w:rPr>
          <w:sz w:val="28"/>
        </w:rPr>
        <w:t xml:space="preserve"> %.</w:t>
      </w:r>
    </w:p>
    <w:p w14:paraId="40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Оплата труда работников организаций образования осуществляется по новой системе оплаты труда в соответствии с Постановлением администрации муниципального о</w:t>
      </w:r>
      <w:r>
        <w:rPr>
          <w:sz w:val="28"/>
        </w:rPr>
        <w:t xml:space="preserve">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от 27.06.2014 № 1076</w:t>
      </w:r>
      <w:r>
        <w:rPr>
          <w:sz w:val="28"/>
        </w:rPr>
        <w:t xml:space="preserve"> «Об утверждении Положения об условиях оплаты труда работников муниципальных организаций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осуществляющих образовательную деятельность».</w:t>
      </w:r>
    </w:p>
    <w:p w14:paraId="41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Введение новой системы оплаты труда позволило установить зависимость величины заработной платы от квалификации работников, сложности выполняемых работ, количества и качества затрачиваемого труда без ограничения ее максимальным размером.</w:t>
      </w:r>
    </w:p>
    <w:p w14:paraId="42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С 1 января 2011 года осуществлен перевод общеобразовательных организаций на нормативно – </w:t>
      </w:r>
      <w:r>
        <w:rPr>
          <w:sz w:val="28"/>
        </w:rPr>
        <w:t>подушевое</w:t>
      </w:r>
      <w:r>
        <w:rPr>
          <w:sz w:val="28"/>
        </w:rPr>
        <w:t xml:space="preserve"> финансирование. Эта мера ориентирована не только на расширение самостоятельности организаций в распоряжении выделенными и сэкономленными средствами, но и на повышение эффективности бюджетного финансирования в целом.</w:t>
      </w:r>
    </w:p>
    <w:p w14:paraId="43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Имеющаяся сеть образовательных организаций в целом позволяет обеспечить</w:t>
      </w:r>
      <w:r>
        <w:rPr>
          <w:sz w:val="28"/>
        </w:rPr>
        <w:t xml:space="preserve"> права граждан на получение образования различного уровня, качественно предоставлять образовательные услуги, однако имеются проблемы, сдерживающие развитие сферы образования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район.</w:t>
      </w:r>
      <w:r>
        <w:rPr>
          <w:sz w:val="28"/>
        </w:rPr>
        <w:t xml:space="preserve"> </w:t>
      </w:r>
    </w:p>
    <w:p w14:paraId="44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Актуальность социально-экономических проблем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 в условиях недостатка всех видов ресурсов требует централизации в решении основных проблем программно-целевым методом посредством объединения средств федерального, регионального и муниципального бюджетов.</w:t>
      </w:r>
    </w:p>
    <w:p w14:paraId="45000000">
      <w:pPr>
        <w:spacing w:after="0" w:line="240" w:lineRule="auto"/>
        <w:ind w:firstLine="709"/>
        <w:jc w:val="both"/>
        <w:rPr>
          <w:sz w:val="28"/>
        </w:rPr>
      </w:pPr>
    </w:p>
    <w:p w14:paraId="46000000">
      <w:pPr>
        <w:spacing w:after="0" w:line="240" w:lineRule="auto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2. Описание целей, задач и основных направлений муниципальной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>политики в сфере реализации муниципальной программы.</w:t>
      </w:r>
    </w:p>
    <w:p w14:paraId="47000000">
      <w:pPr>
        <w:spacing w:after="0" w:line="240" w:lineRule="auto"/>
        <w:ind/>
        <w:jc w:val="both"/>
        <w:rPr>
          <w:sz w:val="28"/>
        </w:rPr>
      </w:pPr>
    </w:p>
    <w:p w14:paraId="48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Задачи и основные направления муниципальной программы:</w:t>
      </w:r>
    </w:p>
    <w:p w14:paraId="49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совершенствование содержания и технологий общего образования;</w:t>
      </w:r>
    </w:p>
    <w:p w14:paraId="4A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создание условий для полноценного включения в образовательное пространство и успешной социализации всех категорий обучающихся общеобразовательных организаций общего образования;</w:t>
      </w:r>
    </w:p>
    <w:p w14:paraId="4B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повышение уровня оплаты труда работников образовательных организаций;</w:t>
      </w:r>
    </w:p>
    <w:p w14:paraId="4C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обеспечение качественных условий обучения и воспитания;</w:t>
      </w:r>
    </w:p>
    <w:p w14:paraId="4D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создание качественных условий для отдыха и оздоровления детей.</w:t>
      </w:r>
    </w:p>
    <w:p w14:paraId="4E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Цели муниципальной политики в сфере реализации муниципальной программы:</w:t>
      </w:r>
    </w:p>
    <w:p w14:paraId="4F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Обеспечение стопроцентной доступности дошкольного образования.</w:t>
      </w:r>
    </w:p>
    <w:p w14:paraId="50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Создание современных условий для повышения качества и доступности образования, его инновационного развития.</w:t>
      </w:r>
    </w:p>
    <w:p w14:paraId="51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Создание системы профессиональной и карьерной навигации, в том числе за счет увеличения доли обучающихся 6-11 классов общеобразовательных организаций, принимающих участие в мероприятиях профессиональной ориентации регионального центра опере</w:t>
      </w:r>
      <w:r>
        <w:rPr>
          <w:sz w:val="28"/>
        </w:rPr>
        <w:t>жающей профессиональной подготовки.</w:t>
      </w:r>
    </w:p>
    <w:p w14:paraId="52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 xml:space="preserve"> </w:t>
      </w:r>
      <w:r>
        <w:rPr>
          <w:sz w:val="28"/>
        </w:rPr>
        <w:t>Развитие сети организаций, реализующих дополнительные образовательные программы, с целью обеспечения вариативности доступности для каждого ребенка, в том числе за счет увеличения охвата дополнительным образованием.</w:t>
      </w:r>
    </w:p>
    <w:p w14:paraId="53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 xml:space="preserve"> </w:t>
      </w:r>
      <w:r>
        <w:rPr>
          <w:sz w:val="28"/>
        </w:rPr>
        <w:t>Цифровая трансформация образования, в том числе за счет увеличения доли обучающихся, имеющих возможность бесплатного доступа к верифицированному цифровому образовательному контенту и сервисам для самостоятельной подготовки обучающихся.</w:t>
      </w:r>
    </w:p>
    <w:p w14:paraId="54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 xml:space="preserve"> </w:t>
      </w:r>
      <w:r>
        <w:rPr>
          <w:sz w:val="28"/>
        </w:rPr>
        <w:t xml:space="preserve">Повышение профессионального уровня педагогических кадров образовательных организаций, расширение возможностей для их самореализации, выработка новых форматов профессионального роста, в том числе </w:t>
      </w:r>
      <w:r>
        <w:rPr>
          <w:sz w:val="28"/>
        </w:rPr>
        <w:t>за счет вовлечения учителей в возрасте до 35 лет в различные формы поддержки и сопровождения в первые 3 года работы.</w:t>
      </w:r>
    </w:p>
    <w:p w14:paraId="55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 xml:space="preserve"> </w:t>
      </w:r>
      <w:r>
        <w:rPr>
          <w:sz w:val="28"/>
        </w:rPr>
        <w:t>Создание условий для формирования у обучающихся осознанного отношения к Отечеству и Родине на основе исторических ценностей и роли Тульской области в судьбе России и мира, в том числе за счет обеспечения охвата обучающихся мероприятиями патриотической направленности.</w:t>
      </w:r>
    </w:p>
    <w:p w14:paraId="56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 xml:space="preserve"> </w:t>
      </w:r>
      <w:r>
        <w:rPr>
          <w:sz w:val="28"/>
        </w:rPr>
        <w:t xml:space="preserve">Увеличение доли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</w:t>
      </w:r>
      <w:r>
        <w:rPr>
          <w:sz w:val="28"/>
        </w:rPr>
        <w:t>Кимовского</w:t>
      </w:r>
      <w:r>
        <w:rPr>
          <w:sz w:val="28"/>
        </w:rPr>
        <w:t xml:space="preserve"> района, вовлеченных в различные формы организованного отдыха и оздоровления, от общей численности детей данной возрастной группы.</w:t>
      </w:r>
    </w:p>
    <w:p w14:paraId="57000000">
      <w:pPr>
        <w:spacing w:after="0" w:line="240" w:lineRule="auto"/>
        <w:ind w:firstLine="709"/>
        <w:jc w:val="both"/>
        <w:rPr>
          <w:sz w:val="28"/>
        </w:rPr>
      </w:pPr>
    </w:p>
    <w:p w14:paraId="58000000">
      <w:pPr>
        <w:spacing w:after="0" w:line="240" w:lineRule="auto"/>
        <w:ind w:firstLine="709"/>
        <w:jc w:val="both"/>
        <w:rPr>
          <w:sz w:val="28"/>
        </w:rPr>
      </w:pPr>
    </w:p>
    <w:p w14:paraId="59000000">
      <w:pPr>
        <w:spacing w:after="0" w:line="240" w:lineRule="auto"/>
        <w:ind w:firstLine="709"/>
        <w:jc w:val="both"/>
        <w:rPr>
          <w:sz w:val="28"/>
        </w:rPr>
      </w:pPr>
    </w:p>
    <w:p w14:paraId="5A000000">
      <w:pPr>
        <w:spacing w:after="0" w:line="240" w:lineRule="auto"/>
        <w:ind w:firstLine="709"/>
        <w:jc w:val="both"/>
        <w:rPr>
          <w:sz w:val="28"/>
        </w:rPr>
      </w:pPr>
    </w:p>
    <w:p w14:paraId="5B000000">
      <w:pPr>
        <w:spacing w:after="0" w:line="240" w:lineRule="auto"/>
        <w:ind w:firstLine="709"/>
        <w:jc w:val="both"/>
        <w:rPr>
          <w:sz w:val="28"/>
        </w:rPr>
      </w:pPr>
    </w:p>
    <w:p w14:paraId="5C000000">
      <w:pPr>
        <w:spacing w:after="0" w:line="240" w:lineRule="auto"/>
        <w:ind w:firstLine="709"/>
        <w:jc w:val="both"/>
        <w:rPr>
          <w:sz w:val="28"/>
        </w:rPr>
      </w:pPr>
    </w:p>
    <w:p w14:paraId="5D000000">
      <w:pPr>
        <w:spacing w:after="0" w:line="240" w:lineRule="auto"/>
        <w:ind w:firstLine="709"/>
        <w:jc w:val="both"/>
        <w:rPr>
          <w:sz w:val="28"/>
        </w:rPr>
      </w:pPr>
    </w:p>
    <w:p w14:paraId="5E000000">
      <w:pPr>
        <w:spacing w:after="0" w:line="240" w:lineRule="auto"/>
        <w:ind w:firstLine="709"/>
        <w:jc w:val="both"/>
        <w:rPr>
          <w:sz w:val="28"/>
        </w:rPr>
      </w:pPr>
    </w:p>
    <w:p w14:paraId="5F000000">
      <w:pPr>
        <w:spacing w:after="0" w:line="240" w:lineRule="auto"/>
        <w:ind w:firstLine="709"/>
        <w:jc w:val="both"/>
        <w:rPr>
          <w:sz w:val="28"/>
        </w:rPr>
      </w:pPr>
    </w:p>
    <w:p w14:paraId="60000000">
      <w:pPr>
        <w:spacing w:after="0" w:line="240" w:lineRule="auto"/>
        <w:ind w:firstLine="709"/>
        <w:jc w:val="both"/>
        <w:rPr>
          <w:sz w:val="28"/>
        </w:rPr>
      </w:pPr>
    </w:p>
    <w:p w14:paraId="61000000">
      <w:pPr>
        <w:spacing w:after="0" w:line="240" w:lineRule="auto"/>
        <w:ind w:firstLine="709"/>
        <w:jc w:val="both"/>
        <w:rPr>
          <w:sz w:val="28"/>
        </w:rPr>
      </w:pPr>
    </w:p>
    <w:p w14:paraId="62000000">
      <w:pPr>
        <w:spacing w:after="0" w:line="240" w:lineRule="auto"/>
        <w:ind w:firstLine="709"/>
        <w:jc w:val="both"/>
        <w:rPr>
          <w:sz w:val="28"/>
        </w:rPr>
      </w:pPr>
    </w:p>
    <w:p w14:paraId="63000000">
      <w:pPr>
        <w:spacing w:after="0" w:line="240" w:lineRule="auto"/>
        <w:ind w:firstLine="709"/>
        <w:jc w:val="both"/>
        <w:rPr>
          <w:sz w:val="28"/>
        </w:rPr>
      </w:pPr>
    </w:p>
    <w:p w14:paraId="64000000">
      <w:pPr>
        <w:spacing w:after="0" w:line="240" w:lineRule="auto"/>
        <w:ind w:firstLine="709"/>
        <w:jc w:val="right"/>
        <w:rPr>
          <w:sz w:val="28"/>
        </w:rPr>
      </w:pPr>
      <w:r>
        <w:rPr>
          <w:sz w:val="28"/>
        </w:rPr>
        <w:t>Приложение 2</w:t>
      </w:r>
    </w:p>
    <w:p w14:paraId="65000000">
      <w:pPr>
        <w:spacing w:after="0" w:line="240" w:lineRule="auto"/>
        <w:ind w:firstLine="709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66000000">
      <w:pPr>
        <w:spacing w:after="0" w:line="240" w:lineRule="auto"/>
        <w:ind w:firstLine="709"/>
        <w:jc w:val="right"/>
        <w:rPr>
          <w:sz w:val="28"/>
        </w:rPr>
      </w:pPr>
      <w:r>
        <w:rPr>
          <w:sz w:val="28"/>
        </w:rPr>
        <w:t>муниципального</w:t>
      </w:r>
      <w:r>
        <w:rPr>
          <w:sz w:val="28"/>
        </w:rPr>
        <w:t xml:space="preserve"> образования</w:t>
      </w:r>
    </w:p>
    <w:p w14:paraId="67000000">
      <w:pPr>
        <w:spacing w:after="0" w:line="240" w:lineRule="auto"/>
        <w:ind w:firstLine="709"/>
        <w:jc w:val="right"/>
        <w:rPr>
          <w:sz w:val="28"/>
        </w:rPr>
      </w:pPr>
      <w:r>
        <w:rPr>
          <w:sz w:val="28"/>
        </w:rPr>
        <w:t>Кимовский</w:t>
      </w:r>
      <w:r>
        <w:rPr>
          <w:sz w:val="28"/>
        </w:rPr>
        <w:t xml:space="preserve"> район</w:t>
      </w:r>
    </w:p>
    <w:p w14:paraId="68000000">
      <w:pPr>
        <w:spacing w:after="0" w:line="240" w:lineRule="auto"/>
        <w:ind w:firstLine="709"/>
        <w:jc w:val="right"/>
        <w:rPr>
          <w:sz w:val="28"/>
        </w:rPr>
      </w:pPr>
      <w:r>
        <w:rPr>
          <w:sz w:val="28"/>
        </w:rPr>
        <w:t>от__________№_____</w:t>
      </w:r>
    </w:p>
    <w:p w14:paraId="69000000">
      <w:pPr>
        <w:spacing w:after="0" w:line="240" w:lineRule="auto"/>
        <w:ind w:firstLine="709"/>
        <w:jc w:val="center"/>
        <w:rPr>
          <w:sz w:val="28"/>
        </w:rPr>
      </w:pPr>
    </w:p>
    <w:p w14:paraId="6A000000">
      <w:pPr>
        <w:spacing w:after="0" w:line="240" w:lineRule="auto"/>
        <w:ind w:firstLine="709"/>
        <w:jc w:val="center"/>
        <w:rPr>
          <w:b w:val="1"/>
          <w:sz w:val="28"/>
        </w:rPr>
      </w:pPr>
    </w:p>
    <w:p w14:paraId="6B000000">
      <w:pPr>
        <w:spacing w:after="0" w:line="240" w:lineRule="auto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6C000000">
      <w:pPr>
        <w:spacing w:after="0" w:line="240" w:lineRule="auto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Управляющего совета муниципальной программы</w:t>
      </w:r>
    </w:p>
    <w:p w14:paraId="6D000000">
      <w:pPr>
        <w:spacing w:after="0" w:line="240" w:lineRule="auto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«Развитие образования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Развитие образования</w:t>
      </w:r>
      <w:r>
        <w:rPr>
          <w:b w:val="1"/>
          <w:sz w:val="28"/>
        </w:rPr>
        <w:t xml:space="preserve"> в </w:t>
      </w:r>
      <w:r>
        <w:rPr>
          <w:b w:val="1"/>
          <w:sz w:val="28"/>
        </w:rPr>
        <w:t>Кимовском</w:t>
      </w:r>
      <w:r>
        <w:rPr>
          <w:b w:val="1"/>
          <w:sz w:val="28"/>
        </w:rPr>
        <w:t xml:space="preserve"> районе</w:t>
      </w:r>
      <w:bookmarkStart w:id="1" w:name="_GoBack"/>
      <w:bookmarkEnd w:id="1"/>
      <w:r>
        <w:rPr>
          <w:b w:val="1"/>
          <w:sz w:val="28"/>
        </w:rPr>
        <w:t>» по должностям</w:t>
      </w:r>
    </w:p>
    <w:p w14:paraId="6E000000">
      <w:pPr>
        <w:spacing w:after="0" w:line="240" w:lineRule="auto"/>
        <w:ind w:firstLine="709"/>
        <w:jc w:val="both"/>
        <w:rPr>
          <w:b w:val="1"/>
          <w:sz w:val="28"/>
        </w:rPr>
      </w:pPr>
    </w:p>
    <w:p w14:paraId="6F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Заместитель главы администрации муниципального образования </w:t>
      </w:r>
      <w:r>
        <w:rPr>
          <w:sz w:val="28"/>
        </w:rPr>
        <w:t>Кимовский</w:t>
      </w:r>
      <w:r>
        <w:rPr>
          <w:sz w:val="28"/>
        </w:rPr>
        <w:t xml:space="preserve"> район</w:t>
      </w:r>
      <w:r>
        <w:rPr>
          <w:sz w:val="28"/>
        </w:rPr>
        <w:t xml:space="preserve"> </w:t>
      </w:r>
      <w:r>
        <w:rPr>
          <w:sz w:val="28"/>
        </w:rPr>
        <w:t>- председатель управляющего совета.</w:t>
      </w:r>
    </w:p>
    <w:p w14:paraId="70000000">
      <w:pPr>
        <w:spacing w:after="0" w:line="240" w:lineRule="auto"/>
        <w:ind w:firstLine="709"/>
        <w:jc w:val="both"/>
        <w:rPr>
          <w:sz w:val="28"/>
        </w:rPr>
      </w:pPr>
    </w:p>
    <w:p w14:paraId="71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Члены управляющего совета:</w:t>
      </w:r>
    </w:p>
    <w:p w14:paraId="72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начальник отдела образования </w:t>
      </w:r>
      <w:r>
        <w:rPr>
          <w:sz w:val="28"/>
        </w:rPr>
        <w:t>- ответственный исполнитель программы;</w:t>
      </w:r>
    </w:p>
    <w:p w14:paraId="73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начальник финансового управления;</w:t>
      </w:r>
    </w:p>
    <w:p w14:paraId="74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начальник отдела экономического развития, предпринимательства и сельского хозяйства.</w:t>
      </w:r>
    </w:p>
    <w:p w14:paraId="75000000">
      <w:pPr>
        <w:spacing w:after="0" w:line="240" w:lineRule="auto"/>
        <w:ind w:firstLine="709"/>
        <w:jc w:val="center"/>
        <w:rPr>
          <w:sz w:val="28"/>
        </w:rPr>
      </w:pPr>
    </w:p>
    <w:p w14:paraId="76000000">
      <w:pPr>
        <w:spacing w:after="0" w:line="240" w:lineRule="auto"/>
        <w:ind w:firstLine="709"/>
        <w:jc w:val="both"/>
        <w:rPr>
          <w:sz w:val="28"/>
        </w:rPr>
      </w:pPr>
    </w:p>
    <w:p w14:paraId="77000000">
      <w:pPr>
        <w:spacing w:after="0" w:line="240" w:lineRule="auto"/>
        <w:ind w:firstLine="709"/>
        <w:jc w:val="center"/>
        <w:rPr>
          <w:sz w:val="28"/>
        </w:rPr>
      </w:pPr>
      <w:r>
        <w:rPr>
          <w:sz w:val="28"/>
        </w:rPr>
        <w:t>____________________________</w:t>
      </w:r>
    </w:p>
    <w:p w14:paraId="78000000">
      <w:pPr>
        <w:spacing w:after="0" w:line="240" w:lineRule="auto"/>
        <w:ind w:firstLine="709"/>
        <w:jc w:val="both"/>
        <w:rPr>
          <w:sz w:val="28"/>
        </w:rPr>
      </w:pPr>
    </w:p>
    <w:p w14:paraId="79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7A000000">
      <w:pPr>
        <w:spacing w:after="0" w:line="240" w:lineRule="auto"/>
        <w:ind w:firstLine="709"/>
        <w:rPr>
          <w:sz w:val="28"/>
        </w:rPr>
      </w:pPr>
    </w:p>
    <w:p w14:paraId="7B000000">
      <w:pPr>
        <w:spacing w:after="0" w:line="240" w:lineRule="auto"/>
        <w:ind w:firstLine="709"/>
        <w:jc w:val="both"/>
        <w:rPr>
          <w:sz w:val="28"/>
        </w:rPr>
      </w:pPr>
    </w:p>
    <w:p w14:paraId="7C000000">
      <w:pPr>
        <w:spacing w:after="0" w:line="240" w:lineRule="auto"/>
        <w:ind w:firstLine="709"/>
        <w:jc w:val="both"/>
        <w:rPr>
          <w:b w:val="1"/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920"/>
      </w:pPr>
    </w:lvl>
    <w:lvl w:ilvl="1">
      <w:start w:val="1"/>
      <w:numFmt w:val="lowerLetter"/>
      <w:lvlText w:val="%2."/>
      <w:lvlJc w:val="left"/>
      <w:pPr>
        <w:ind w:hanging="360" w:left="2640"/>
      </w:pPr>
    </w:lvl>
    <w:lvl w:ilvl="2">
      <w:start w:val="1"/>
      <w:numFmt w:val="lowerRoman"/>
      <w:lvlText w:val="%3."/>
      <w:lvlJc w:val="right"/>
      <w:pPr>
        <w:ind w:hanging="180" w:left="3360"/>
      </w:pPr>
    </w:lvl>
    <w:lvl w:ilvl="3">
      <w:start w:val="1"/>
      <w:numFmt w:val="decimal"/>
      <w:lvlText w:val="%4."/>
      <w:lvlJc w:val="left"/>
      <w:pPr>
        <w:ind w:hanging="360" w:left="4080"/>
      </w:pPr>
    </w:lvl>
    <w:lvl w:ilvl="4">
      <w:start w:val="1"/>
      <w:numFmt w:val="lowerLetter"/>
      <w:lvlText w:val="%5."/>
      <w:lvlJc w:val="left"/>
      <w:pPr>
        <w:ind w:hanging="360" w:left="4800"/>
      </w:pPr>
    </w:lvl>
    <w:lvl w:ilvl="5">
      <w:start w:val="1"/>
      <w:numFmt w:val="lowerRoman"/>
      <w:lvlText w:val="%6."/>
      <w:lvlJc w:val="right"/>
      <w:pPr>
        <w:ind w:hanging="180" w:left="5520"/>
      </w:pPr>
    </w:lvl>
    <w:lvl w:ilvl="6">
      <w:start w:val="1"/>
      <w:numFmt w:val="decimal"/>
      <w:lvlText w:val="%7."/>
      <w:lvlJc w:val="left"/>
      <w:pPr>
        <w:ind w:hanging="360" w:left="6240"/>
      </w:pPr>
    </w:lvl>
    <w:lvl w:ilvl="7">
      <w:start w:val="1"/>
      <w:numFmt w:val="lowerLetter"/>
      <w:lvlText w:val="%8."/>
      <w:lvlJc w:val="left"/>
      <w:pPr>
        <w:ind w:hanging="360" w:left="6960"/>
      </w:pPr>
    </w:lvl>
    <w:lvl w:ilvl="8">
      <w:start w:val="1"/>
      <w:numFmt w:val="lowerRoman"/>
      <w:lvlText w:val="%9."/>
      <w:lvlJc w:val="right"/>
      <w:pPr>
        <w:ind w:hanging="180" w:left="76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3" w:type="paragraph">
    <w:name w:val="Hyperlink"/>
    <w:basedOn w:val="Style_14"/>
    <w:link w:val="Style_3_ch"/>
    <w:rPr>
      <w:color w:val="0000FF"/>
      <w:u w:val="single"/>
    </w:rPr>
  </w:style>
  <w:style w:styleId="Style_3_ch" w:type="character">
    <w:name w:val="Hyperlink"/>
    <w:basedOn w:val="Style_14_ch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List Paragraph"/>
    <w:basedOn w:val="Style_4"/>
    <w:link w:val="Style_1_ch"/>
    <w:pPr>
      <w:ind w:left="720"/>
      <w:contextualSpacing w:val="1"/>
    </w:pPr>
  </w:style>
  <w:style w:styleId="Style_1_ch" w:type="character">
    <w:name w:val="List Paragraph"/>
    <w:basedOn w:val="Style_4_ch"/>
    <w:link w:val="Style_1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2024-11-02T06:54:55Z</dcterms:modified>
</cp:coreProperties>
</file>