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r="http://schemas.openxmlformats.org/officeDocument/2006/relationships" xmlns:wp="http://schemas.openxmlformats.org/drawingml/2006/wordprocessingDrawing">
  <w:body>
    <w:p>
      <w:pPr>
        <w:spacing w:line="240" w:lineRule="exact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Результаты мониторинга розничных цен в </w:t>
      </w:r>
      <w:r>
        <w:rPr>
          <w:rFonts w:ascii="Times New Roman" w:hAnsi="Times New Roman"/>
          <w:b w:val="1"/>
        </w:rPr>
        <w:t>муниципальном образовании Кимовский район</w:t>
      </w:r>
      <w:r>
        <w:rPr>
          <w:rFonts w:ascii="Times New Roman" w:hAnsi="Times New Roman"/>
          <w:b w:val="1"/>
        </w:rPr>
        <w:t xml:space="preserve"> по 40 наименованиям продовольственных товаров за период с 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30.03</w:t>
      </w:r>
      <w:r>
        <w:rPr>
          <w:rFonts w:ascii="Times New Roman" w:hAnsi="Times New Roman"/>
          <w:b w:val="1"/>
        </w:rPr>
        <w:t>.</w:t>
      </w:r>
      <w:r>
        <w:rPr>
          <w:rFonts w:ascii="Times New Roman" w:hAnsi="Times New Roman"/>
          <w:b w:val="1"/>
        </w:rPr>
        <w:t>2018</w:t>
      </w:r>
      <w:r>
        <w:rPr>
          <w:rFonts w:ascii="Times New Roman" w:hAnsi="Times New Roman"/>
          <w:b w:val="1"/>
        </w:rPr>
        <w:t xml:space="preserve"> год по 28.04.2018год</w:t>
      </w:r>
    </w:p>
    <w:tbl>
      <w:tblPr>
        <w:tblStyle w:val="Style_1"/>
      </w:tblPr>
      <w:tblGrid>
        <w:gridCol w:w="4965"/>
        <w:gridCol w:w="1665"/>
        <w:gridCol w:w="1701"/>
        <w:gridCol w:w="1523"/>
      </w:tblGrid>
      <w:tr>
        <w:trPr>
          <w:trHeight w:hRule="atLeast" w:val="364"/>
        </w:trPr>
        <w:tc>
          <w:tcPr>
            <w:tcW w:type="dxa" w:w="4965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noWrap w:val="1"/>
          </w:tcPr>
          <w:p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Наименование товара</w:t>
            </w:r>
          </w:p>
        </w:tc>
        <w:tc>
          <w:tcPr>
            <w:tcW w:type="dxa" w:w="33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</w:tcPr>
          <w:p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Средняя цена, руб.</w:t>
            </w:r>
          </w:p>
        </w:tc>
        <w:tc>
          <w:tcPr>
            <w:tcW w:type="dxa" w:w="15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%</w:t>
            </w:r>
          </w:p>
        </w:tc>
      </w:tr>
      <w:tr>
        <w:trPr>
          <w:trHeight w:hRule="atLeast" w:val="315"/>
        </w:trPr>
        <w:tc>
          <w:tcPr>
            <w:tcW w:type="dxa" w:w="4965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noWrap w:val="1"/>
          </w:tcPr>
          <w:p/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</w:rPr>
              <w:t>28.04.2018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</w:tcPr>
          <w:p>
            <w:r>
              <w:rPr>
                <w:rFonts w:ascii="Times New Roman" w:hAnsi="Times New Roman"/>
                <w:b w:val="1"/>
                <w:color w:val="000000"/>
              </w:rPr>
              <w:t xml:space="preserve">    30.03.2018</w:t>
            </w:r>
          </w:p>
        </w:tc>
        <w:tc>
          <w:tcPr>
            <w:tcW w:type="dxa" w:w="15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</w:tr>
      <w:tr>
        <w:trPr>
          <w:trHeight w:hRule="atLeast" w:val="315"/>
        </w:trPr>
        <w:tc>
          <w:tcPr>
            <w:tcW w:type="dxa" w:w="49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Мука пшеничная (сорт высший),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34,97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35,39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98,9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Крупа рисовая (сорт первый),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50,14 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50,47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99,3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Крупа гречневая (сорт первый),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39,83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42,47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93,8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Макаронные изделия (сорт высший),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71,06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75,22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94,5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Масло подсолнечное рафинированное,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78,72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0,22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</w:rPr>
              <w:t>98,1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Сахар песок,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38,39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6,56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105,0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Соль поваренная,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12,72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12,</w:t>
            </w: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102,7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Чай черный байховый,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1017,78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1028,61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98,9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Вода питьевая столовая, 5 л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42,17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44,</w:t>
            </w: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95,0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Изделия колбасные вареные,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257,06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>2,39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tabs>
                <w:tab w:leader="none" w:pos="313" w:val="left"/>
                <w:tab w:leader="none" w:pos="653" w:val="center"/>
              </w:tabs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101,9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Колбасы варено-копченые,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379,31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89,08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</w:t>
            </w:r>
            <w:r>
              <w:rPr>
                <w:rFonts w:ascii="Times New Roman" w:hAnsi="Times New Roman"/>
                <w:b w:val="0"/>
                <w:color w:val="000000"/>
              </w:rPr>
              <w:t>7,5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Колбасы сырокопченые,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564,06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82,64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96,8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Говядина,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0,00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Свинина,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0,00</w:t>
            </w:r>
          </w:p>
        </w:tc>
      </w:tr>
      <w:tr>
        <w:trPr>
          <w:trHeight w:hRule="atLeast" w:val="330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Мясо кур,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107,56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>9,78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82,9</w:t>
            </w:r>
          </w:p>
        </w:tc>
      </w:tr>
      <w:tr>
        <w:trPr>
          <w:trHeight w:hRule="atLeast" w:val="330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Рыба мороженая,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170,94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8,28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101,6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Рыба копченая,1кг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307,56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293,06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104,9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Рыба соленая,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160,84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47,5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109,0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Рыбные консервы, 1 шт.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66,94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6,17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101,2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Хлеб белый из пшеничной муки, 1 кг.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82,48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82,48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</w:rPr>
              <w:t>100,0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Хлеб черный ржаной, ржано-пшеничный, 1кг.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53,95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53,95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</w:rPr>
              <w:t>100,0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Молоко питьевое (м.д.ж. 2,5-4%), 1 л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54,33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r>
              <w:rPr>
                <w:rFonts w:ascii="Times New Roman" w:hAnsi="Times New Roman"/>
                <w:color w:val="000000"/>
              </w:rPr>
              <w:t xml:space="preserve">         56,31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96,5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Творог (м.д.ж. 5-9%),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262,67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55,17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102,9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Масло сливочное (м.д.ж. 82,5%),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428,67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29,33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99,8</w:t>
            </w:r>
          </w:p>
        </w:tc>
      </w:tr>
      <w:tr>
        <w:trPr>
          <w:trHeight w:hRule="atLeast" w:val="330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Кефир (м.д.ж. 3,2%),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63,47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3,25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100,3</w:t>
            </w:r>
          </w:p>
        </w:tc>
      </w:tr>
      <w:tr>
        <w:trPr>
          <w:trHeight w:hRule="atLeast" w:val="200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Сметана м.д.ж. (15%),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197,28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204,70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96,4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Сыр твердый (м.д.ж. 45 %),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390,17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405,44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96,2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Картофель свежий,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32,59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23,70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137,5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Лук репчатый свежий,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19,17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19,</w:t>
            </w: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96,4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Капуста белокочанная свежая,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24,84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17,78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139,7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Морковь столовая свежая,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36,00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40,33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89,3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Огурцы свежие,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116,67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130,33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89,5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Томаты свежие,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170,75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141,50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120,7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Перец сладкий свежий,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195,00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92,9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Яблоки свежие,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93,00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92,17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100,9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Бананы свежие,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0,00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75,00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0,00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Виноград свежий,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0,00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Апельсины,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88,94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87,</w:t>
            </w: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102,0</w:t>
            </w:r>
          </w:p>
        </w:tc>
      </w:tr>
      <w:tr>
        <w:trPr>
          <w:trHeight w:hRule="atLeast" w:val="31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Мандарины, 1 кг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132,00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17,89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112,0</w:t>
            </w:r>
          </w:p>
        </w:tc>
      </w:tr>
      <w:tr>
        <w:trPr>
          <w:trHeight w:hRule="atLeast" w:val="330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Яйцо столовое 1 категории (С1), 1 десяток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60,72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noWrap w:val="1"/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61,22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>
            <w:pPr>
              <w:ind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99,2</w:t>
            </w:r>
          </w:p>
        </w:tc>
      </w:tr>
    </w:tbl>
    <w:p>
      <w:pPr>
        <w:rPr>
          <w:rFonts w:ascii="Times New Roman" w:hAnsi="Times New Roman"/>
        </w:rPr>
      </w:pPr>
    </w:p>
    <w:sectPr>
      <w:pgSz w:h="16838" w:w="11906"/>
      <w:pgMar w:bottom="170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Theme="minorAsci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style w:default="1" w:styleId="Style_2" w:type="paragraph">
    <w:name w:val="Normal"/>
    <w:link w:val="Style_2_ch"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Balloon Text"/>
    <w:basedOn w:val="Style_2"/>
    <w:link w:val="Style_4_ch"/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header"/>
    <w:basedOn w:val="Style_2"/>
    <w:link w:val="Style_5_ch"/>
    <w:pPr>
      <w:tabs>
        <w:tab w:leader="none" w:pos="4677" w:val="center"/>
        <w:tab w:leader="none" w:pos="9355" w:val="right"/>
      </w:tabs>
      <w:ind/>
    </w:pPr>
  </w:style>
  <w:style w:styleId="Style_5_ch" w:type="character">
    <w:name w:val="header"/>
    <w:basedOn w:val="Style_2_ch"/>
    <w:link w:val="Style_5"/>
  </w:style>
  <w:style w:styleId="Style_6" w:type="paragraph">
    <w:name w:val="footer"/>
    <w:basedOn w:val="Style_2"/>
    <w:link w:val="Style_6_ch"/>
    <w:pPr>
      <w:tabs>
        <w:tab w:leader="none" w:pos="4677" w:val="center"/>
        <w:tab w:leader="none" w:pos="9355" w:val="right"/>
      </w:tabs>
      <w:ind/>
    </w:pPr>
  </w:style>
  <w:style w:styleId="Style_6_ch" w:type="character">
    <w:name w:val="footer"/>
    <w:basedOn w:val="Style_2_ch"/>
    <w:link w:val="Style_6"/>
  </w:style>
  <w:style w:styleId="Style_7" w:type="paragraph">
    <w:name w:val="Heading 1"/>
    <w:link w:val="Style_7_ch"/>
    <w:pPr>
      <w:spacing w:after="120" w:before="120"/>
      <w:ind/>
    </w:pPr>
    <w:rPr>
      <w:rFonts w:ascii="XO Thames" w:hAnsi="XO Thames"/>
      <w:b w:val="1"/>
      <w:sz w:val="32"/>
    </w:rPr>
  </w:style>
  <w:style w:styleId="Style_7_ch" w:type="character">
    <w:name w:val="Heading 1"/>
    <w:link w:val="Style_7"/>
    <w:rPr>
      <w:rFonts w:ascii="XO Thames" w:hAnsi="XO Thames"/>
      <w:b w:val="1"/>
      <w:sz w:val="32"/>
    </w:rPr>
  </w:style>
  <w:style w:styleId="Style_8" w:type="paragraph">
    <w:name w:val="Heading 2"/>
    <w:link w:val="Style_8_ch"/>
    <w:pPr>
      <w:spacing w:after="120" w:before="120"/>
      <w:ind/>
    </w:pPr>
    <w:rPr>
      <w:rFonts w:ascii="XO Thames" w:hAnsi="XO Thames"/>
      <w:b w:val="1"/>
      <w:color w:val="00A0FF"/>
      <w:sz w:val="26"/>
    </w:rPr>
  </w:style>
  <w:style w:styleId="Style_8_ch" w:type="character">
    <w:name w:val="Heading 2"/>
    <w:link w:val="Style_8"/>
    <w:rPr>
      <w:rFonts w:ascii="XO Thames" w:hAnsi="XO Thames"/>
      <w:b w:val="1"/>
      <w:color w:val="00A0FF"/>
      <w:sz w:val="26"/>
    </w:rPr>
  </w:style>
  <w:style w:styleId="Style_9" w:type="paragraph">
    <w:name w:val="Heading 3"/>
    <w:link w:val="Style_9_ch"/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Heading 4"/>
    <w:link w:val="Style_10_ch"/>
    <w:pPr>
      <w:spacing w:after="120" w:before="120"/>
      <w:ind/>
    </w:pPr>
    <w:rPr>
      <w:rFonts w:ascii="XO Thames" w:hAnsi="XO Thames"/>
      <w:b w:val="1"/>
      <w:color w:val="595959"/>
      <w:sz w:val="26"/>
    </w:rPr>
  </w:style>
  <w:style w:styleId="Style_10_ch" w:type="character">
    <w:name w:val="Heading 4"/>
    <w:link w:val="Style_10"/>
    <w:rPr>
      <w:rFonts w:ascii="XO Thames" w:hAnsi="XO Thames"/>
      <w:b w:val="1"/>
      <w:color w:val="595959"/>
      <w:sz w:val="26"/>
    </w:rPr>
  </w:style>
  <w:style w:styleId="Style_11" w:type="paragraph">
    <w:name w:val="Heading 5"/>
    <w:link w:val="Style_11_ch"/>
    <w:pPr>
      <w:spacing w:after="120" w:before="120"/>
      <w:ind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Title"/>
    <w:link w:val="Style_12_ch"/>
    <w:rPr>
      <w:rFonts w:ascii="XO Thames" w:hAnsi="XO Thames"/>
      <w:b w:val="1"/>
      <w:sz w:val="52"/>
    </w:rPr>
  </w:style>
  <w:style w:styleId="Style_12_ch" w:type="character">
    <w:name w:val="Title"/>
    <w:link w:val="Style_12"/>
    <w:rPr>
      <w:rFonts w:ascii="XO Thames" w:hAnsi="XO Thames"/>
      <w:b w:val="1"/>
      <w:sz w:val="52"/>
    </w:rPr>
  </w:style>
  <w:style w:styleId="Style_13" w:type="paragraph">
    <w:name w:val="Subtitle"/>
    <w:basedOn w:val="Style_2"/>
    <w:link w:val="Style_13_ch"/>
    <w:rPr>
      <w:rFonts w:ascii="XO Thames" w:hAnsi="XO Thames"/>
      <w:i w:val="1"/>
      <w:color w:val="616161"/>
    </w:rPr>
  </w:style>
  <w:style w:styleId="Style_13_ch" w:type="character">
    <w:name w:val="Subtitle"/>
    <w:basedOn w:val="Style_2_ch"/>
    <w:link w:val="Style_13"/>
    <w:rPr>
      <w:rFonts w:ascii="XO Thames" w:hAnsi="XO Thames"/>
      <w:i w:val="1"/>
      <w:color w:val="61616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Footnote"/>
    <w:link w:val="Style_15_ch"/>
    <w:rPr>
      <w:rFonts w:ascii="XO Thames" w:hAnsi="XO Thames"/>
      <w:color w:val="757575"/>
      <w:sz w:val="20"/>
    </w:rPr>
  </w:style>
  <w:style w:styleId="Style_15_ch" w:type="character">
    <w:name w:val="Footnote"/>
    <w:link w:val="Style_15"/>
    <w:rPr>
      <w:rFonts w:ascii="XO Thames" w:hAnsi="XO Thames"/>
      <w:color w:val="757575"/>
      <w:sz w:val="2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2" Target="settings.xml" Type="http://schemas.openxmlformats.org/officeDocument/2006/relationships/settings"/>
  <Relationship Id="rId5" Target="webSettings.xml" Type="http://schemas.openxmlformats.org/officeDocument/2006/relationships/webSettings"/>
  <Relationship Id="rId3" Target="styles.xml" Type="http://schemas.openxmlformats.org/officeDocument/2006/relationships/styles"/>
  <Relationship Id="rId1" Target="fontTable.xml" Type="http://schemas.openxmlformats.org/officeDocument/2006/relationships/fontTable"/>
  <Relationship Id="rId4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Version>1.0</AppVersion>
</Properties>
</file>