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CF174A" w:rsidRDefault="00C2352F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CF174A" w:rsidRPr="00CF174A" w:rsidRDefault="00CF174A" w:rsidP="001D3478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7758BE" w:rsidRDefault="007758BE" w:rsidP="007758BE">
      <w:pPr>
        <w:spacing w:after="0" w:line="240" w:lineRule="auto"/>
        <w:rPr>
          <w:rFonts w:ascii="PT Astra Serif" w:hAnsi="PT Astra Serif" w:cs="Times New Roman"/>
          <w:sz w:val="36"/>
          <w:szCs w:val="36"/>
          <w:lang w:eastAsia="ar-SA"/>
        </w:rPr>
      </w:pPr>
    </w:p>
    <w:p w:rsidR="007758BE" w:rsidRPr="00CF174A" w:rsidRDefault="007758BE" w:rsidP="007758BE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C2352F" w:rsidRPr="007758BE" w:rsidRDefault="00C2352F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О </w:t>
      </w:r>
      <w:r w:rsidR="003F17A3"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внесении изменений в </w:t>
      </w:r>
      <w:r w:rsidR="00392DF0"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отдельные постановления </w:t>
      </w:r>
      <w:r w:rsidR="002478AE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3F17A3" w:rsidRPr="007758BE">
        <w:rPr>
          <w:rFonts w:ascii="PT Astra Serif" w:hAnsi="PT Astra Serif" w:cs="Times New Roman"/>
          <w:b/>
          <w:bCs/>
          <w:sz w:val="28"/>
          <w:szCs w:val="28"/>
        </w:rPr>
        <w:t>дминистрации муниципального образования</w:t>
      </w:r>
      <w:r w:rsidR="00586E20"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586E20" w:rsidRPr="007758BE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="00586E20"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 район </w:t>
      </w:r>
    </w:p>
    <w:p w:rsidR="00C2352F" w:rsidRPr="007758BE" w:rsidRDefault="00C2352F" w:rsidP="007758BE">
      <w:pPr>
        <w:spacing w:after="0" w:line="360" w:lineRule="exact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846E7" w:rsidRPr="007758BE" w:rsidRDefault="00C2352F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58BE">
        <w:rPr>
          <w:rFonts w:ascii="PT Astra Serif" w:hAnsi="PT Astra Serif" w:cs="Times New Roman"/>
          <w:sz w:val="28"/>
          <w:szCs w:val="28"/>
        </w:rPr>
        <w:t>В</w:t>
      </w:r>
      <w:r w:rsidR="003F17A3" w:rsidRPr="007758BE">
        <w:rPr>
          <w:rFonts w:ascii="PT Astra Serif" w:hAnsi="PT Astra Serif" w:cs="Times New Roman"/>
          <w:sz w:val="28"/>
          <w:szCs w:val="28"/>
        </w:rPr>
        <w:t xml:space="preserve"> целях приведения действующих актов в</w:t>
      </w:r>
      <w:r w:rsidRPr="007758BE">
        <w:rPr>
          <w:rFonts w:ascii="PT Astra Serif" w:hAnsi="PT Astra Serif" w:cs="Times New Roman"/>
          <w:sz w:val="28"/>
          <w:szCs w:val="28"/>
        </w:rPr>
        <w:t xml:space="preserve"> соответстви</w:t>
      </w:r>
      <w:r w:rsidR="003F17A3" w:rsidRPr="007758BE">
        <w:rPr>
          <w:rFonts w:ascii="PT Astra Serif" w:hAnsi="PT Astra Serif" w:cs="Times New Roman"/>
          <w:sz w:val="28"/>
          <w:szCs w:val="28"/>
        </w:rPr>
        <w:t>е</w:t>
      </w:r>
      <w:r w:rsidR="007E4A37" w:rsidRPr="007758BE">
        <w:rPr>
          <w:rFonts w:ascii="PT Astra Serif" w:hAnsi="PT Astra Serif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7758BE">
        <w:rPr>
          <w:rFonts w:ascii="PT Astra Serif" w:hAnsi="PT Astra Serif" w:cs="Times New Roman"/>
          <w:sz w:val="28"/>
          <w:szCs w:val="28"/>
        </w:rPr>
        <w:t xml:space="preserve"> с</w:t>
      </w:r>
      <w:r w:rsidR="007E4A37" w:rsidRPr="007758BE">
        <w:rPr>
          <w:rFonts w:ascii="PT Astra Serif" w:hAnsi="PT Astra Serif" w:cs="Times New Roman"/>
          <w:sz w:val="28"/>
          <w:szCs w:val="28"/>
        </w:rPr>
        <w:t>оответствии с</w:t>
      </w:r>
      <w:r w:rsidRPr="007758BE">
        <w:rPr>
          <w:rFonts w:ascii="PT Astra Serif" w:hAnsi="PT Astra Serif" w:cs="Times New Roman"/>
          <w:sz w:val="28"/>
          <w:szCs w:val="28"/>
        </w:rPr>
        <w:t xml:space="preserve"> </w:t>
      </w:r>
      <w:r w:rsidRPr="007758BE">
        <w:rPr>
          <w:rStyle w:val="a6"/>
          <w:rFonts w:ascii="PT Astra Serif" w:hAnsi="PT Astra Serif"/>
          <w:color w:val="auto"/>
          <w:sz w:val="28"/>
          <w:szCs w:val="28"/>
        </w:rPr>
        <w:t>Федеральным законом</w:t>
      </w:r>
      <w:r w:rsidRPr="007758BE">
        <w:rPr>
          <w:rFonts w:ascii="PT Astra Serif" w:hAnsi="PT Astra Serif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7758BE">
        <w:rPr>
          <w:rFonts w:ascii="PT Astra Serif" w:hAnsi="PT Astra Serif" w:cs="Times New Roman"/>
          <w:sz w:val="28"/>
          <w:szCs w:val="28"/>
        </w:rPr>
        <w:t xml:space="preserve"> (далее – Федеральный закон)</w:t>
      </w:r>
      <w:r w:rsidRPr="007758BE">
        <w:rPr>
          <w:rFonts w:ascii="PT Astra Serif" w:hAnsi="PT Astra Serif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7758BE">
        <w:rPr>
          <w:rFonts w:ascii="PT Astra Serif" w:hAnsi="PT Astra Serif" w:cs="Times New Roman"/>
          <w:sz w:val="28"/>
          <w:szCs w:val="28"/>
        </w:rPr>
        <w:t xml:space="preserve">, постановлением </w:t>
      </w:r>
      <w:r w:rsidR="001D3478" w:rsidRPr="007758BE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</w:t>
      </w:r>
      <w:r w:rsidR="00586E20" w:rsidRPr="007758B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86E20"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586E20" w:rsidRPr="007758BE">
        <w:rPr>
          <w:rFonts w:ascii="PT Astra Serif" w:hAnsi="PT Astra Serif" w:cs="Times New Roman"/>
          <w:sz w:val="28"/>
          <w:szCs w:val="28"/>
        </w:rPr>
        <w:t xml:space="preserve"> район</w:t>
      </w:r>
      <w:r w:rsidR="009E1A0F" w:rsidRPr="007758BE">
        <w:rPr>
          <w:rFonts w:ascii="PT Astra Serif" w:hAnsi="PT Astra Serif" w:cs="Times New Roman"/>
          <w:sz w:val="28"/>
          <w:szCs w:val="28"/>
        </w:rPr>
        <w:t xml:space="preserve"> от  </w:t>
      </w:r>
      <w:r w:rsidR="00586E20" w:rsidRPr="007758BE">
        <w:rPr>
          <w:rFonts w:ascii="PT Astra Serif" w:hAnsi="PT Astra Serif" w:cs="Times New Roman"/>
          <w:sz w:val="28"/>
          <w:szCs w:val="28"/>
        </w:rPr>
        <w:t>23.03.2023</w:t>
      </w:r>
      <w:r w:rsidR="009E1A0F" w:rsidRPr="007758BE">
        <w:rPr>
          <w:rFonts w:ascii="PT Astra Serif" w:hAnsi="PT Astra Serif" w:cs="Times New Roman"/>
          <w:sz w:val="28"/>
          <w:szCs w:val="28"/>
        </w:rPr>
        <w:t xml:space="preserve"> № </w:t>
      </w:r>
      <w:r w:rsidR="00586E20" w:rsidRPr="007758BE">
        <w:rPr>
          <w:rFonts w:ascii="PT Astra Serif" w:hAnsi="PT Astra Serif" w:cs="Times New Roman"/>
          <w:sz w:val="28"/>
          <w:szCs w:val="28"/>
        </w:rPr>
        <w:t>341</w:t>
      </w:r>
      <w:r w:rsidR="009E1A0F" w:rsidRPr="007758BE">
        <w:rPr>
          <w:rFonts w:ascii="PT Astra Serif" w:hAnsi="PT Astra Serif" w:cs="Times New Roman"/>
          <w:sz w:val="28"/>
          <w:szCs w:val="28"/>
        </w:rPr>
        <w:t xml:space="preserve"> «</w:t>
      </w:r>
      <w:r w:rsidR="001758B6" w:rsidRPr="007758BE">
        <w:rPr>
          <w:rFonts w:ascii="PT Astra Serif" w:hAnsi="PT Astra Serif" w:cs="Times New Roman"/>
          <w:sz w:val="28"/>
          <w:szCs w:val="28"/>
        </w:rPr>
        <w:t>Об</w:t>
      </w:r>
      <w:proofErr w:type="gramEnd"/>
      <w:r w:rsidR="001758B6" w:rsidRPr="007758BE">
        <w:rPr>
          <w:rFonts w:ascii="PT Astra Serif" w:hAnsi="PT Astra Serif" w:cs="Times New Roman"/>
          <w:sz w:val="28"/>
          <w:szCs w:val="28"/>
        </w:rPr>
        <w:t xml:space="preserve"> организации оказания </w:t>
      </w:r>
      <w:r w:rsidR="00495E59" w:rsidRPr="007758BE">
        <w:rPr>
          <w:rFonts w:ascii="PT Astra Serif" w:hAnsi="PT Astra Serif" w:cs="Times New Roman"/>
          <w:sz w:val="28"/>
          <w:szCs w:val="28"/>
        </w:rPr>
        <w:t>муниципальных</w:t>
      </w:r>
      <w:r w:rsidR="001758B6" w:rsidRPr="007758BE">
        <w:rPr>
          <w:rFonts w:ascii="PT Astra Serif" w:hAnsi="PT Astra Serif" w:cs="Times New Roman"/>
          <w:sz w:val="28"/>
          <w:szCs w:val="28"/>
        </w:rPr>
        <w:t xml:space="preserve"> услуг </w:t>
      </w:r>
      <w:proofErr w:type="gramStart"/>
      <w:r w:rsidR="001758B6" w:rsidRPr="007758BE">
        <w:rPr>
          <w:rFonts w:ascii="PT Astra Serif" w:hAnsi="PT Astra Serif" w:cs="Times New Roman"/>
          <w:sz w:val="28"/>
          <w:szCs w:val="28"/>
        </w:rPr>
        <w:t xml:space="preserve">в социальной сфере </w:t>
      </w:r>
      <w:r w:rsidR="00586E20" w:rsidRPr="007758BE">
        <w:rPr>
          <w:rFonts w:ascii="PT Astra Serif" w:hAnsi="PT Astra Serif" w:cs="Times New Roman"/>
          <w:sz w:val="28"/>
          <w:szCs w:val="28"/>
        </w:rPr>
        <w:t>при</w:t>
      </w:r>
      <w:r w:rsidR="001758B6" w:rsidRPr="007758BE">
        <w:rPr>
          <w:rFonts w:ascii="PT Astra Serif" w:hAnsi="PT Astra Serif" w:cs="Times New Roman"/>
          <w:sz w:val="28"/>
          <w:szCs w:val="28"/>
        </w:rPr>
        <w:t xml:space="preserve"> </w:t>
      </w:r>
      <w:r w:rsidR="00586E20" w:rsidRPr="007758BE">
        <w:rPr>
          <w:rFonts w:ascii="PT Astra Serif" w:hAnsi="PT Astra Serif" w:cs="Times New Roman"/>
          <w:sz w:val="28"/>
          <w:szCs w:val="28"/>
        </w:rPr>
        <w:t xml:space="preserve">формировании муниципального социального  заказа на оказание </w:t>
      </w:r>
      <w:r w:rsidR="00F46A9D" w:rsidRPr="007758BE">
        <w:rPr>
          <w:rFonts w:ascii="PT Astra Serif" w:hAnsi="PT Astra Serif" w:cs="Times New Roman"/>
          <w:sz w:val="28"/>
          <w:szCs w:val="28"/>
        </w:rPr>
        <w:t xml:space="preserve">муниципальных услуг в социальной сфере на </w:t>
      </w:r>
      <w:r w:rsidR="001758B6" w:rsidRPr="007758BE">
        <w:rPr>
          <w:rFonts w:ascii="PT Astra Serif" w:hAnsi="PT Astra Serif" w:cs="Times New Roman"/>
          <w:sz w:val="28"/>
          <w:szCs w:val="28"/>
        </w:rPr>
        <w:t>территории</w:t>
      </w:r>
      <w:proofErr w:type="gramEnd"/>
      <w:r w:rsidR="001758B6" w:rsidRPr="007758B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86E20" w:rsidRPr="007758BE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="00586E20" w:rsidRPr="007758BE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E1A0F" w:rsidRPr="007758BE">
        <w:rPr>
          <w:rFonts w:ascii="PT Astra Serif" w:hAnsi="PT Astra Serif" w:cs="Times New Roman"/>
          <w:sz w:val="28"/>
          <w:szCs w:val="28"/>
        </w:rPr>
        <w:t xml:space="preserve">» </w:t>
      </w:r>
      <w:r w:rsidR="00495E59" w:rsidRPr="007758B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  <w:r w:rsidR="00F46A9D" w:rsidRPr="007758B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46A9D"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F46A9D" w:rsidRPr="007758BE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95E59" w:rsidRPr="007758BE">
        <w:rPr>
          <w:rFonts w:ascii="PT Astra Serif" w:hAnsi="PT Astra Serif" w:cs="Times New Roman"/>
          <w:sz w:val="28"/>
          <w:szCs w:val="28"/>
        </w:rPr>
        <w:t xml:space="preserve"> </w:t>
      </w:r>
      <w:r w:rsidR="00CF174A" w:rsidRPr="007758BE">
        <w:rPr>
          <w:rFonts w:ascii="PT Astra Serif" w:hAnsi="PT Astra Serif" w:cs="Times New Roman"/>
          <w:sz w:val="28"/>
          <w:szCs w:val="28"/>
        </w:rPr>
        <w:t>ПОСТАНАВЛЯЕТ:</w:t>
      </w:r>
    </w:p>
    <w:p w:rsidR="00392DF0" w:rsidRPr="007758BE" w:rsidRDefault="00392DF0" w:rsidP="007758B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Утвердить:</w:t>
      </w:r>
    </w:p>
    <w:p w:rsidR="00A17C15" w:rsidRPr="007758BE" w:rsidRDefault="00A17C15" w:rsidP="007758BE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Изменения, вносимые в постановление администрации муниципального образования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район от 09.08.2023 № 973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 </w:t>
      </w:r>
      <w:r w:rsidR="007758BE">
        <w:rPr>
          <w:rFonts w:ascii="PT Astra Serif" w:hAnsi="PT Astra Serif" w:cs="Times New Roman"/>
          <w:sz w:val="28"/>
          <w:szCs w:val="28"/>
        </w:rPr>
        <w:t>№</w:t>
      </w:r>
      <w:r w:rsidRPr="007758BE">
        <w:rPr>
          <w:rFonts w:ascii="PT Astra Serif" w:hAnsi="PT Astra Serif" w:cs="Times New Roman"/>
          <w:sz w:val="28"/>
          <w:szCs w:val="28"/>
        </w:rPr>
        <w:t>1);</w:t>
      </w:r>
    </w:p>
    <w:p w:rsidR="0020509B" w:rsidRPr="007758BE" w:rsidRDefault="0020509B" w:rsidP="007758BE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Изменения, вносимые в постановление </w:t>
      </w:r>
      <w:r w:rsidR="00F46A9D" w:rsidRPr="007758BE">
        <w:rPr>
          <w:rFonts w:ascii="PT Astra Serif" w:hAnsi="PT Astra Serif" w:cs="Times New Roman"/>
          <w:sz w:val="28"/>
          <w:szCs w:val="28"/>
        </w:rPr>
        <w:t>а</w:t>
      </w:r>
      <w:r w:rsidRPr="007758BE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F46A9D" w:rsidRPr="007758BE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F46A9D"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F46A9D" w:rsidRPr="007758BE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7758BE">
        <w:rPr>
          <w:rFonts w:ascii="PT Astra Serif" w:hAnsi="PT Astra Serif" w:cs="Times New Roman"/>
          <w:sz w:val="28"/>
          <w:szCs w:val="28"/>
        </w:rPr>
        <w:t xml:space="preserve">от </w:t>
      </w:r>
      <w:r w:rsidR="00F46A9D" w:rsidRPr="007758BE">
        <w:rPr>
          <w:rFonts w:ascii="PT Astra Serif" w:hAnsi="PT Astra Serif" w:cs="Times New Roman"/>
          <w:sz w:val="28"/>
          <w:szCs w:val="28"/>
        </w:rPr>
        <w:t>09.08.2023</w:t>
      </w:r>
      <w:r w:rsidRPr="007758BE">
        <w:rPr>
          <w:rFonts w:ascii="PT Astra Serif" w:hAnsi="PT Astra Serif" w:cs="Times New Roman"/>
          <w:sz w:val="28"/>
          <w:szCs w:val="28"/>
        </w:rPr>
        <w:t xml:space="preserve"> №</w:t>
      </w:r>
      <w:r w:rsidR="00A17C15" w:rsidRPr="007758BE">
        <w:rPr>
          <w:rFonts w:ascii="PT Astra Serif" w:hAnsi="PT Astra Serif" w:cs="Times New Roman"/>
          <w:sz w:val="28"/>
          <w:szCs w:val="28"/>
        </w:rPr>
        <w:t xml:space="preserve"> 975</w:t>
      </w:r>
      <w:r w:rsidRPr="007758BE">
        <w:rPr>
          <w:rFonts w:ascii="PT Astra Serif" w:hAnsi="PT Astra Serif" w:cs="Times New Roman"/>
          <w:sz w:val="28"/>
          <w:szCs w:val="28"/>
        </w:rPr>
        <w:t xml:space="preserve"> «</w:t>
      </w: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F46A9D" w:rsidRPr="007758BE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F46A9D"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F46A9D" w:rsidRPr="007758BE">
        <w:rPr>
          <w:rFonts w:ascii="PT Astra Serif" w:hAnsi="PT Astra Serif" w:cs="Times New Roman"/>
          <w:sz w:val="28"/>
          <w:szCs w:val="28"/>
        </w:rPr>
        <w:t xml:space="preserve"> район,</w:t>
      </w: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о форме и сроках формирования отчета об их исполнении» (приложение </w:t>
      </w:r>
      <w:r w:rsid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№ </w:t>
      </w:r>
      <w:r w:rsidR="00A17C15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2</w:t>
      </w: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);</w:t>
      </w:r>
    </w:p>
    <w:p w:rsidR="00A17C15" w:rsidRPr="007758BE" w:rsidRDefault="00A17C15" w:rsidP="007758BE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58BE">
        <w:rPr>
          <w:rFonts w:ascii="PT Astra Serif" w:hAnsi="PT Astra Serif" w:cs="Times New Roman"/>
          <w:sz w:val="28"/>
          <w:szCs w:val="28"/>
        </w:rPr>
        <w:lastRenderedPageBreak/>
        <w:t xml:space="preserve">Изменения, вносимые в </w:t>
      </w:r>
      <w:bookmarkStart w:id="0" w:name="_Hlk151465229"/>
      <w:r w:rsidRPr="007758BE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район от 28.08.2023 № 1050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Pr="007758BE">
        <w:rPr>
          <w:rFonts w:ascii="PT Astra Serif" w:hAnsi="PT Astra Serif" w:cs="Times New Roman"/>
          <w:sz w:val="28"/>
          <w:szCs w:val="28"/>
        </w:rPr>
        <w:t xml:space="preserve"> получение муниципальной услуги в социальной сфере» в соответствии с социальными сертификатами»</w:t>
      </w:r>
      <w:bookmarkEnd w:id="0"/>
      <w:r w:rsidRPr="007758BE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7758BE">
        <w:rPr>
          <w:rFonts w:ascii="PT Astra Serif" w:hAnsi="PT Astra Serif" w:cs="Times New Roman"/>
          <w:sz w:val="28"/>
          <w:szCs w:val="28"/>
        </w:rPr>
        <w:t>№</w:t>
      </w:r>
      <w:r w:rsidRPr="007758BE">
        <w:rPr>
          <w:rFonts w:ascii="PT Astra Serif" w:hAnsi="PT Astra Serif" w:cs="Times New Roman"/>
          <w:sz w:val="28"/>
          <w:szCs w:val="28"/>
        </w:rPr>
        <w:t>3).</w:t>
      </w:r>
    </w:p>
    <w:p w:rsidR="007E4A37" w:rsidRPr="007758BE" w:rsidRDefault="00392DF0" w:rsidP="007758BE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Изменения, вносимые </w:t>
      </w:r>
      <w:r w:rsidR="007E4A37" w:rsidRPr="007758BE">
        <w:rPr>
          <w:rFonts w:ascii="PT Astra Serif" w:hAnsi="PT Astra Serif" w:cs="Times New Roman"/>
          <w:sz w:val="28"/>
          <w:szCs w:val="28"/>
        </w:rPr>
        <w:t xml:space="preserve">в постановление </w:t>
      </w:r>
      <w:r w:rsidR="00F46A9D" w:rsidRPr="007758BE">
        <w:rPr>
          <w:rFonts w:ascii="PT Astra Serif" w:hAnsi="PT Astra Serif" w:cs="Times New Roman"/>
          <w:sz w:val="28"/>
          <w:szCs w:val="28"/>
        </w:rPr>
        <w:t>а</w:t>
      </w:r>
      <w:r w:rsidR="007E4A37" w:rsidRPr="007758BE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F46A9D" w:rsidRPr="007758BE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F46A9D"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F46A9D" w:rsidRPr="007758BE">
        <w:rPr>
          <w:rFonts w:ascii="PT Astra Serif" w:hAnsi="PT Astra Serif" w:cs="Times New Roman"/>
          <w:sz w:val="28"/>
          <w:szCs w:val="28"/>
        </w:rPr>
        <w:t xml:space="preserve"> район</w:t>
      </w:r>
      <w:r w:rsidR="007E4A37" w:rsidRPr="007758BE">
        <w:rPr>
          <w:rFonts w:ascii="PT Astra Serif" w:hAnsi="PT Astra Serif" w:cs="Times New Roman"/>
          <w:sz w:val="28"/>
          <w:szCs w:val="28"/>
        </w:rPr>
        <w:t xml:space="preserve"> от </w:t>
      </w:r>
      <w:r w:rsidR="00F46A9D" w:rsidRPr="007758BE">
        <w:rPr>
          <w:rFonts w:ascii="PT Astra Serif" w:hAnsi="PT Astra Serif" w:cs="Times New Roman"/>
          <w:sz w:val="28"/>
          <w:szCs w:val="28"/>
        </w:rPr>
        <w:t>21.11.2023</w:t>
      </w:r>
      <w:r w:rsidR="007E4A37" w:rsidRPr="007758BE">
        <w:rPr>
          <w:rFonts w:ascii="PT Astra Serif" w:hAnsi="PT Astra Serif" w:cs="Times New Roman"/>
          <w:sz w:val="28"/>
          <w:szCs w:val="28"/>
        </w:rPr>
        <w:t xml:space="preserve"> № </w:t>
      </w:r>
      <w:r w:rsidR="00F46A9D" w:rsidRPr="007758BE">
        <w:rPr>
          <w:rFonts w:ascii="PT Astra Serif" w:hAnsi="PT Astra Serif" w:cs="Times New Roman"/>
          <w:sz w:val="28"/>
          <w:szCs w:val="28"/>
        </w:rPr>
        <w:t>1396</w:t>
      </w:r>
      <w:r w:rsidR="007E4A37" w:rsidRPr="007758BE">
        <w:rPr>
          <w:rFonts w:ascii="PT Astra Serif" w:hAnsi="PT Astra Serif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7758BE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7758BE">
        <w:rPr>
          <w:rFonts w:ascii="PT Astra Serif" w:hAnsi="PT Astra Serif" w:cs="Times New Roman"/>
          <w:sz w:val="28"/>
          <w:szCs w:val="28"/>
        </w:rPr>
        <w:t>№</w:t>
      </w:r>
      <w:r w:rsidR="00A17C15" w:rsidRPr="007758BE">
        <w:rPr>
          <w:rFonts w:ascii="PT Astra Serif" w:hAnsi="PT Astra Serif" w:cs="Times New Roman"/>
          <w:sz w:val="28"/>
          <w:szCs w:val="28"/>
        </w:rPr>
        <w:t>4</w:t>
      </w:r>
      <w:r w:rsidR="00B2465C" w:rsidRPr="007758BE">
        <w:rPr>
          <w:rFonts w:ascii="PT Astra Serif" w:hAnsi="PT Astra Serif" w:cs="Times New Roman"/>
          <w:sz w:val="28"/>
          <w:szCs w:val="28"/>
        </w:rPr>
        <w:t>);</w:t>
      </w:r>
    </w:p>
    <w:p w:rsidR="00F5704E" w:rsidRPr="007758BE" w:rsidRDefault="00F5704E" w:rsidP="007758BE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Изменения, вносимые в постановление администрации муниципального образования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район от 12.02.2024 № 183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A74A8" w:rsidRPr="007758BE">
        <w:rPr>
          <w:rFonts w:ascii="PT Astra Serif" w:hAnsi="PT Astra Serif" w:cs="Times New Roman"/>
          <w:sz w:val="28"/>
          <w:szCs w:val="28"/>
        </w:rPr>
        <w:t>муниципальных</w:t>
      </w:r>
      <w:r w:rsidRPr="007758BE">
        <w:rPr>
          <w:rFonts w:ascii="PT Astra Serif" w:hAnsi="PT Astra Serif" w:cs="Times New Roman"/>
          <w:sz w:val="28"/>
          <w:szCs w:val="28"/>
        </w:rPr>
        <w:t xml:space="preserve"> услуг в социальной сфере в соответствии с социальным сертификатом» (приложение </w:t>
      </w:r>
      <w:r w:rsidR="007758BE">
        <w:rPr>
          <w:rFonts w:ascii="PT Astra Serif" w:hAnsi="PT Astra Serif" w:cs="Times New Roman"/>
          <w:sz w:val="28"/>
          <w:szCs w:val="28"/>
        </w:rPr>
        <w:t>№</w:t>
      </w:r>
      <w:r w:rsidRPr="007758BE">
        <w:rPr>
          <w:rFonts w:ascii="PT Astra Serif" w:hAnsi="PT Astra Serif" w:cs="Times New Roman"/>
          <w:sz w:val="28"/>
          <w:szCs w:val="28"/>
        </w:rPr>
        <w:t>5);</w:t>
      </w:r>
    </w:p>
    <w:p w:rsidR="007E4A37" w:rsidRPr="007758BE" w:rsidRDefault="00F46A9D" w:rsidP="007758BE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7758BE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7758BE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F46A9D" w:rsidRPr="007758BE" w:rsidRDefault="00F46A9D" w:rsidP="007758BE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CF174A" w:rsidRPr="007758BE" w:rsidRDefault="00CF174A" w:rsidP="007758BE">
      <w:pPr>
        <w:tabs>
          <w:tab w:val="left" w:pos="1134"/>
          <w:tab w:val="left" w:pos="1276"/>
        </w:tabs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F174A" w:rsidRPr="007758BE" w:rsidRDefault="00CF174A" w:rsidP="007758BE">
      <w:pPr>
        <w:tabs>
          <w:tab w:val="left" w:pos="1134"/>
          <w:tab w:val="left" w:pos="1276"/>
        </w:tabs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8"/>
        <w:gridCol w:w="1595"/>
        <w:gridCol w:w="3191"/>
      </w:tblGrid>
      <w:tr w:rsidR="00CF174A" w:rsidRPr="007758BE" w:rsidTr="007758BE">
        <w:tc>
          <w:tcPr>
            <w:tcW w:w="4077" w:type="dxa"/>
          </w:tcPr>
          <w:p w:rsidR="00CF174A" w:rsidRPr="007758BE" w:rsidRDefault="00CF174A" w:rsidP="007758BE">
            <w:pPr>
              <w:spacing w:line="360" w:lineRule="exac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58B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7758BE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7758B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03" w:type="dxa"/>
            <w:gridSpan w:val="2"/>
          </w:tcPr>
          <w:p w:rsidR="00CF174A" w:rsidRPr="007758BE" w:rsidRDefault="00CF174A" w:rsidP="007758BE">
            <w:pPr>
              <w:spacing w:line="360" w:lineRule="exac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174A" w:rsidRPr="007758BE" w:rsidRDefault="00CF174A" w:rsidP="007758BE">
            <w:pPr>
              <w:spacing w:line="360" w:lineRule="exact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F174A" w:rsidRPr="007758BE" w:rsidRDefault="00CF174A" w:rsidP="007758BE">
            <w:pPr>
              <w:spacing w:line="360" w:lineRule="exact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F174A" w:rsidRPr="007758BE" w:rsidRDefault="00CF174A" w:rsidP="007758BE">
            <w:pPr>
              <w:spacing w:line="360" w:lineRule="exact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7758BE">
              <w:rPr>
                <w:rFonts w:ascii="PT Astra Serif" w:hAnsi="PT Astra Serif" w:cs="Times New Roman"/>
                <w:b/>
                <w:sz w:val="28"/>
                <w:szCs w:val="28"/>
              </w:rPr>
              <w:t>Е.В. Суханов</w:t>
            </w:r>
          </w:p>
        </w:tc>
      </w:tr>
      <w:tr w:rsidR="002366DB" w:rsidTr="00157205">
        <w:tc>
          <w:tcPr>
            <w:tcW w:w="4785" w:type="dxa"/>
            <w:gridSpan w:val="2"/>
          </w:tcPr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 постановлению а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униципального образования</w:t>
            </w:r>
            <w:r w:rsidRPr="002918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29188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29188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от ___________2024 № ______</w:t>
            </w:r>
          </w:p>
        </w:tc>
      </w:tr>
    </w:tbl>
    <w:p w:rsidR="0020509B" w:rsidRPr="007758BE" w:rsidRDefault="0020509B" w:rsidP="007758BE">
      <w:pPr>
        <w:pStyle w:val="a3"/>
        <w:tabs>
          <w:tab w:val="left" w:pos="1276"/>
        </w:tabs>
        <w:spacing w:after="0" w:line="360" w:lineRule="exact"/>
        <w:ind w:left="5670"/>
        <w:jc w:val="center"/>
        <w:rPr>
          <w:rFonts w:ascii="PT Astra Serif" w:hAnsi="PT Astra Serif" w:cs="Times New Roman"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7758BE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ИЗМЕНЕНИЯ, </w:t>
      </w: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09.08.2023 № 973 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7758BE">
        <w:rPr>
          <w:rFonts w:ascii="PT Astra Serif" w:hAnsi="PT Astra Serif" w:cs="Times New Roman"/>
          <w:b/>
          <w:bCs/>
          <w:sz w:val="28"/>
          <w:szCs w:val="28"/>
        </w:rPr>
        <w:t>общеразвивающих</w:t>
      </w:r>
      <w:proofErr w:type="spellEnd"/>
      <w:r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 программ» в соответствии с социальными сертификатами»</w:t>
      </w:r>
    </w:p>
    <w:p w:rsidR="00A17C15" w:rsidRPr="007758BE" w:rsidRDefault="00A17C15" w:rsidP="007758BE">
      <w:pPr>
        <w:spacing w:after="0" w:line="360" w:lineRule="exact"/>
        <w:rPr>
          <w:rFonts w:ascii="PT Astra Serif" w:hAnsi="PT Astra Serif" w:cs="Times New Roman"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общеразвивающих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программ» и реестра их получателей: 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1) подпункт 3 пункта 2 изложить в следующей редакции: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58BE">
        <w:rPr>
          <w:rFonts w:ascii="PT Astra Serif" w:hAnsi="PT Astra Serif" w:cs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7758BE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7758BE">
        <w:rPr>
          <w:rStyle w:val="a6"/>
          <w:rFonts w:ascii="PT Astra Serif" w:hAnsi="PT Astra Serif"/>
          <w:bCs/>
          <w:color w:val="auto"/>
          <w:sz w:val="28"/>
          <w:szCs w:val="28"/>
        </w:rPr>
        <w:t>общеразвивающих</w:t>
      </w:r>
      <w:proofErr w:type="spellEnd"/>
      <w:r w:rsidRPr="007758BE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 программ</w:t>
      </w:r>
      <w:r w:rsidRPr="007758BE">
        <w:rPr>
          <w:rStyle w:val="a6"/>
          <w:rFonts w:ascii="PT Astra Serif" w:hAnsi="PT Astra Serif"/>
          <w:color w:val="auto"/>
          <w:sz w:val="28"/>
          <w:szCs w:val="28"/>
        </w:rPr>
        <w:t>»</w:t>
      </w:r>
      <w:r w:rsidRPr="007758BE">
        <w:rPr>
          <w:rFonts w:ascii="PT Astra Serif" w:hAnsi="PT Astra Serif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2) абзац четыре пункта 4 Правил изложить в следующей редакции: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7758BE">
        <w:rPr>
          <w:rFonts w:ascii="PT Astra Serif" w:hAnsi="PT Astra Serif" w:cs="Times New Roman"/>
          <w:sz w:val="28"/>
          <w:szCs w:val="28"/>
          <w:lang w:bidi="ru-RU"/>
        </w:rPr>
        <w:t>объем обеспечения социальных сертификатов</w:t>
      </w:r>
      <w:r w:rsidRPr="007758BE">
        <w:rPr>
          <w:rFonts w:ascii="PT Astra Serif" w:hAnsi="PT Astra Serif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7758BE">
        <w:rPr>
          <w:rFonts w:ascii="PT Astra Serif" w:hAnsi="PT Astra Serif" w:cs="Times New Roman"/>
          <w:sz w:val="28"/>
          <w:szCs w:val="28"/>
        </w:rPr>
        <w:t>.»;</w:t>
      </w:r>
      <w:proofErr w:type="gramEnd"/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3) пункт 9 изложить в следующей редакции: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«9. </w:t>
      </w:r>
      <w:bookmarkStart w:id="1" w:name="_Ref114175421"/>
      <w:r w:rsidRPr="007758BE">
        <w:rPr>
          <w:rFonts w:ascii="PT Astra Serif" w:hAnsi="PT Astra Serif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7758BE">
        <w:rPr>
          <w:rFonts w:ascii="PT Astra Serif" w:eastAsia="Calibri" w:hAnsi="PT Astra Serif" w:cs="Times New Roman"/>
          <w:sz w:val="28"/>
          <w:szCs w:val="28"/>
        </w:rPr>
        <w:t>содержащейся</w:t>
      </w:r>
      <w:r w:rsidRPr="007758BE">
        <w:rPr>
          <w:rFonts w:ascii="PT Astra Serif" w:hAnsi="PT Astra Serif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7758BE">
        <w:rPr>
          <w:rFonts w:ascii="PT Astra Serif" w:hAnsi="PT Astra Serif" w:cs="Times New Roman"/>
          <w:sz w:val="28"/>
          <w:szCs w:val="28"/>
        </w:rPr>
        <w:t>.</w:t>
      </w:r>
      <w:bookmarkEnd w:id="1"/>
      <w:r w:rsidRPr="007758BE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2. В Порядке формирования реестра исполнителей муниципальной услуги «Реализация дополнительных </w:t>
      </w:r>
      <w:proofErr w:type="spellStart"/>
      <w:r w:rsidRPr="007758BE">
        <w:rPr>
          <w:rFonts w:ascii="PT Astra Serif" w:hAnsi="PT Astra Serif" w:cs="Times New Roman"/>
          <w:sz w:val="28"/>
          <w:szCs w:val="28"/>
        </w:rPr>
        <w:t>общеразвивающих</w:t>
      </w:r>
      <w:proofErr w:type="spellEnd"/>
      <w:r w:rsidRPr="007758BE">
        <w:rPr>
          <w:rFonts w:ascii="PT Astra Serif" w:hAnsi="PT Astra Serif" w:cs="Times New Roman"/>
          <w:sz w:val="28"/>
          <w:szCs w:val="28"/>
        </w:rPr>
        <w:t xml:space="preserve"> программ» в соответствии с социальным сертификатом: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lastRenderedPageBreak/>
        <w:t>1) пункт 2.7 дополнить новым абзацем четвертым следующего содержания: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Pr="007758BE">
        <w:rPr>
          <w:rFonts w:ascii="PT Astra Serif" w:hAnsi="PT Astra Serif" w:cs="Times New Roman"/>
          <w:sz w:val="28"/>
          <w:szCs w:val="28"/>
        </w:rPr>
        <w:t>.»</w:t>
      </w:r>
      <w:proofErr w:type="gramEnd"/>
      <w:r w:rsidRPr="007758BE">
        <w:rPr>
          <w:rFonts w:ascii="PT Astra Serif" w:hAnsi="PT Astra Serif" w:cs="Times New Roman"/>
          <w:sz w:val="28"/>
          <w:szCs w:val="28"/>
        </w:rPr>
        <w:t>.</w:t>
      </w:r>
    </w:p>
    <w:p w:rsidR="00A17C15" w:rsidRPr="007758BE" w:rsidRDefault="00A17C15" w:rsidP="007758B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7C15" w:rsidRPr="007758BE" w:rsidRDefault="00A17C15" w:rsidP="007758BE">
      <w:pPr>
        <w:tabs>
          <w:tab w:val="left" w:pos="0"/>
          <w:tab w:val="left" w:pos="426"/>
          <w:tab w:val="left" w:pos="993"/>
          <w:tab w:val="left" w:pos="1134"/>
        </w:tabs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758BE">
        <w:rPr>
          <w:rFonts w:ascii="PT Astra Serif" w:hAnsi="PT Astra Serif" w:cs="Times New Roman"/>
          <w:sz w:val="28"/>
          <w:szCs w:val="28"/>
        </w:rPr>
        <w:t>____________</w:t>
      </w:r>
    </w:p>
    <w:p w:rsidR="0020509B" w:rsidRPr="007758BE" w:rsidRDefault="0020509B" w:rsidP="007758BE">
      <w:pPr>
        <w:pStyle w:val="a3"/>
        <w:tabs>
          <w:tab w:val="left" w:pos="1276"/>
        </w:tabs>
        <w:spacing w:after="0" w:line="360" w:lineRule="exact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66DB" w:rsidTr="00157205">
        <w:tc>
          <w:tcPr>
            <w:tcW w:w="4785" w:type="dxa"/>
          </w:tcPr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 2</w:t>
            </w:r>
          </w:p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 постановлению а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униципального образования</w:t>
            </w:r>
            <w:r w:rsidRPr="002918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29188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29188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366DB" w:rsidRDefault="002366DB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от ___________2024 № ______</w:t>
            </w:r>
          </w:p>
        </w:tc>
      </w:tr>
    </w:tbl>
    <w:p w:rsidR="00A17C15" w:rsidRPr="007758BE" w:rsidRDefault="00A17C15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20509B" w:rsidRPr="007758BE" w:rsidRDefault="0020509B" w:rsidP="007758BE">
      <w:pPr>
        <w:spacing w:after="0" w:line="360" w:lineRule="exact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7758BE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ИЗМЕНЕНИЯ, </w:t>
      </w:r>
    </w:p>
    <w:p w:rsidR="0020509B" w:rsidRPr="007758BE" w:rsidRDefault="0020509B" w:rsidP="007758BE">
      <w:pPr>
        <w:tabs>
          <w:tab w:val="left" w:pos="0"/>
          <w:tab w:val="left" w:pos="426"/>
          <w:tab w:val="left" w:pos="993"/>
          <w:tab w:val="left" w:pos="1134"/>
        </w:tabs>
        <w:spacing w:after="0" w:line="36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A17C15" w:rsidRPr="007758BE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F46A9D" w:rsidRPr="007758BE">
        <w:rPr>
          <w:rFonts w:ascii="PT Astra Serif" w:hAnsi="PT Astra Serif" w:cs="Times New Roman"/>
          <w:b/>
          <w:bCs/>
          <w:sz w:val="28"/>
          <w:szCs w:val="28"/>
        </w:rPr>
        <w:t>9.08.2023</w:t>
      </w:r>
      <w:r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 № </w:t>
      </w:r>
      <w:r w:rsidR="00F46A9D" w:rsidRPr="007758BE">
        <w:rPr>
          <w:rFonts w:ascii="PT Astra Serif" w:hAnsi="PT Astra Serif" w:cs="Times New Roman"/>
          <w:b/>
          <w:bCs/>
          <w:sz w:val="28"/>
          <w:szCs w:val="28"/>
        </w:rPr>
        <w:t>975</w:t>
      </w:r>
      <w:r w:rsidRPr="007758BE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Pr="007758BE"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F46A9D" w:rsidRPr="007758BE">
        <w:rPr>
          <w:rFonts w:ascii="PT Astra Serif" w:eastAsia="Times New Roman" w:hAnsi="PT Astra Serif" w:cs="Times New Roman"/>
          <w:b/>
          <w:bCs/>
          <w:iCs/>
          <w:color w:val="1A1A1A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F46A9D" w:rsidRPr="007758BE">
        <w:rPr>
          <w:rFonts w:ascii="PT Astra Serif" w:eastAsia="Times New Roman" w:hAnsi="PT Astra Serif" w:cs="Times New Roman"/>
          <w:b/>
          <w:bCs/>
          <w:iCs/>
          <w:color w:val="1A1A1A"/>
          <w:sz w:val="28"/>
          <w:szCs w:val="28"/>
          <w:lang w:eastAsia="ru-RU"/>
        </w:rPr>
        <w:t>Кимовский</w:t>
      </w:r>
      <w:proofErr w:type="spellEnd"/>
      <w:r w:rsidR="00F46A9D" w:rsidRPr="007758BE">
        <w:rPr>
          <w:rFonts w:ascii="PT Astra Serif" w:eastAsia="Times New Roman" w:hAnsi="PT Astra Serif" w:cs="Times New Roman"/>
          <w:b/>
          <w:bCs/>
          <w:iCs/>
          <w:color w:val="1A1A1A"/>
          <w:sz w:val="28"/>
          <w:szCs w:val="28"/>
          <w:lang w:eastAsia="ru-RU"/>
        </w:rPr>
        <w:t xml:space="preserve"> район</w:t>
      </w:r>
      <w:r w:rsidRPr="007758BE"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 w:rsidR="0020509B" w:rsidRPr="007758BE" w:rsidRDefault="0020509B" w:rsidP="007758BE">
      <w:pPr>
        <w:tabs>
          <w:tab w:val="left" w:pos="0"/>
          <w:tab w:val="left" w:pos="426"/>
          <w:tab w:val="left" w:pos="993"/>
          <w:tab w:val="left" w:pos="1134"/>
        </w:tabs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F7FF5" w:rsidRPr="007758BE" w:rsidRDefault="003F7FF5" w:rsidP="007758BE">
      <w:pPr>
        <w:pStyle w:val="a3"/>
        <w:numPr>
          <w:ilvl w:val="0"/>
          <w:numId w:val="30"/>
        </w:numPr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F46A9D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Кимовского</w:t>
      </w:r>
      <w:proofErr w:type="spellEnd"/>
      <w:r w:rsidR="00F46A9D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района </w:t>
      </w: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(далее – Порядок) изложить в следующей редакции: 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.».</w:t>
      </w:r>
      <w:proofErr w:type="gramEnd"/>
    </w:p>
    <w:p w:rsidR="003F7FF5" w:rsidRPr="007758BE" w:rsidRDefault="003F7FF5" w:rsidP="007758BE">
      <w:pPr>
        <w:pStyle w:val="a3"/>
        <w:numPr>
          <w:ilvl w:val="0"/>
          <w:numId w:val="30"/>
        </w:numPr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</w:t>
      </w: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lastRenderedPageBreak/>
        <w:t>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3F7FF5" w:rsidRPr="007758BE" w:rsidRDefault="003F7FF5" w:rsidP="007758BE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</w:t>
      </w:r>
      <w:r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lastRenderedPageBreak/>
        <w:t>исполнителей услуг в целях исполнения муниципального социального заказа.».</w:t>
      </w:r>
    </w:p>
    <w:p w:rsidR="0020509B" w:rsidRPr="007758BE" w:rsidRDefault="003F7FF5" w:rsidP="007758BE">
      <w:pPr>
        <w:pStyle w:val="a3"/>
        <w:numPr>
          <w:ilvl w:val="0"/>
          <w:numId w:val="30"/>
        </w:numPr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hAnsi="PT Astra Serif" w:cs="Times New Roman"/>
          <w:sz w:val="28"/>
          <w:szCs w:val="28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="0020509B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7758BE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№ </w:t>
      </w:r>
      <w:r w:rsidR="0020509B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1. </w:t>
      </w:r>
    </w:p>
    <w:p w:rsidR="0020509B" w:rsidRPr="007758BE" w:rsidRDefault="0020509B" w:rsidP="007758BE">
      <w:pPr>
        <w:pStyle w:val="a3"/>
        <w:numPr>
          <w:ilvl w:val="0"/>
          <w:numId w:val="30"/>
        </w:numPr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7758BE">
        <w:rPr>
          <w:rFonts w:ascii="PT Astra Serif" w:hAnsi="PT Astra Serif" w:cs="Times New Roman"/>
          <w:sz w:val="28"/>
          <w:szCs w:val="28"/>
        </w:rPr>
        <w:t xml:space="preserve">Форму отчета </w:t>
      </w:r>
      <w:bookmarkStart w:id="2" w:name="_Hlk125645556"/>
      <w:r w:rsidRPr="007758BE">
        <w:rPr>
          <w:rFonts w:ascii="PT Astra Serif" w:hAnsi="PT Astra Serif" w:cs="Times New Roman"/>
          <w:sz w:val="28"/>
          <w:szCs w:val="28"/>
        </w:rPr>
        <w:t xml:space="preserve">об исполнении муниципального социального заказа </w:t>
      </w:r>
      <w:bookmarkEnd w:id="2"/>
      <w:r w:rsidRPr="007758BE">
        <w:rPr>
          <w:rFonts w:ascii="PT Astra Serif" w:hAnsi="PT Astra Serif" w:cs="Times New Roman"/>
          <w:sz w:val="28"/>
          <w:szCs w:val="28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F46A9D" w:rsidRPr="007758BE">
        <w:rPr>
          <w:rFonts w:ascii="PT Astra Serif" w:hAnsi="PT Astra Serif" w:cs="Times New Roman"/>
          <w:iCs/>
          <w:sz w:val="28"/>
          <w:szCs w:val="28"/>
        </w:rPr>
        <w:t>Кимиовского</w:t>
      </w:r>
      <w:proofErr w:type="spellEnd"/>
      <w:r w:rsidR="00F46A9D" w:rsidRPr="007758BE">
        <w:rPr>
          <w:rFonts w:ascii="PT Astra Serif" w:hAnsi="PT Astra Serif" w:cs="Times New Roman"/>
          <w:iCs/>
          <w:sz w:val="28"/>
          <w:szCs w:val="28"/>
        </w:rPr>
        <w:t xml:space="preserve"> района</w:t>
      </w:r>
      <w:r w:rsidRPr="007758BE">
        <w:rPr>
          <w:rFonts w:ascii="PT Astra Serif" w:hAnsi="PT Astra Serif" w:cs="Times New Roman"/>
          <w:sz w:val="28"/>
          <w:szCs w:val="28"/>
        </w:rPr>
        <w:t xml:space="preserve"> изложить в новой редакции согласно приложению </w:t>
      </w:r>
      <w:r w:rsidR="007758BE" w:rsidRPr="007758BE">
        <w:rPr>
          <w:rFonts w:ascii="PT Astra Serif" w:hAnsi="PT Astra Serif" w:cs="Times New Roman"/>
          <w:sz w:val="28"/>
          <w:szCs w:val="28"/>
        </w:rPr>
        <w:t>№</w:t>
      </w:r>
      <w:r w:rsidR="002366DB">
        <w:rPr>
          <w:rFonts w:ascii="PT Astra Serif" w:hAnsi="PT Astra Serif" w:cs="Times New Roman"/>
          <w:sz w:val="28"/>
          <w:szCs w:val="28"/>
        </w:rPr>
        <w:t xml:space="preserve"> </w:t>
      </w:r>
      <w:r w:rsidRPr="007758BE">
        <w:rPr>
          <w:rFonts w:ascii="PT Astra Serif" w:hAnsi="PT Astra Serif" w:cs="Times New Roman"/>
          <w:sz w:val="28"/>
          <w:szCs w:val="28"/>
        </w:rPr>
        <w:t>2.</w:t>
      </w:r>
      <w:r w:rsidR="00A17C15" w:rsidRPr="007758BE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</w:t>
      </w:r>
    </w:p>
    <w:p w:rsidR="007758BE" w:rsidRPr="00CF174A" w:rsidRDefault="007758BE" w:rsidP="00A17C1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sectPr w:rsidR="007758BE" w:rsidRPr="00CF174A" w:rsidSect="00D918AA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09B" w:rsidRPr="00CF174A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CF174A" w:rsidTr="00586E20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CF174A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="002366DB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Pr="00CF174A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Pr="00CF174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  <w:p w:rsidR="0020509B" w:rsidRPr="002366D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:rsidR="0020509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  <w:p w:rsidR="002366DB" w:rsidRPr="00CF174A" w:rsidRDefault="002366D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CF174A" w:rsidTr="00586E20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CF174A" w:rsidTr="00586E20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CF174A" w:rsidTr="00586E20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CF174A" w:rsidTr="00586E20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20509B" w:rsidRPr="00CF174A" w:rsidTr="00586E20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20509B" w:rsidRPr="00CF174A" w:rsidTr="00586E20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20509B" w:rsidRPr="00CF174A" w:rsidTr="00586E20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20509B" w:rsidRPr="00CF174A" w:rsidTr="00586E20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8F4194" w:rsidRPr="00CF174A" w:rsidRDefault="008F4194" w:rsidP="0020509B">
      <w:pPr>
        <w:rPr>
          <w:rFonts w:ascii="PT Astra Serif" w:hAnsi="PT Astra Serif" w:cs="Times New Roman"/>
        </w:rPr>
      </w:pPr>
    </w:p>
    <w:tbl>
      <w:tblPr>
        <w:tblW w:w="5060" w:type="pct"/>
        <w:tblInd w:w="-318" w:type="dxa"/>
        <w:tblLook w:val="04A0"/>
      </w:tblPr>
      <w:tblGrid>
        <w:gridCol w:w="1544"/>
        <w:gridCol w:w="1571"/>
        <w:gridCol w:w="1545"/>
        <w:gridCol w:w="1404"/>
        <w:gridCol w:w="1404"/>
        <w:gridCol w:w="750"/>
        <w:gridCol w:w="662"/>
        <w:gridCol w:w="1702"/>
        <w:gridCol w:w="1702"/>
        <w:gridCol w:w="1325"/>
        <w:gridCol w:w="1495"/>
      </w:tblGrid>
      <w:tr w:rsidR="0020509B" w:rsidRPr="00CF174A" w:rsidTr="002366D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366DB" w:rsidRDefault="0020509B" w:rsidP="002366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CF174A" w:rsidTr="00236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366DB" w:rsidRDefault="0020509B" w:rsidP="002366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2366DB" w:rsidTr="002366D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2366DB" w:rsidTr="002366D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0509B" w:rsidRPr="002366DB" w:rsidTr="002366D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2366DB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2366DB" w:rsidTr="002366DB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2366DB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2366DB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29"/>
        <w:tblW w:w="5000" w:type="pct"/>
        <w:tblLook w:val="04A0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8F4194" w:rsidRPr="00CF174A" w:rsidTr="008F419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194" w:rsidRPr="002366DB" w:rsidRDefault="008F4194" w:rsidP="002366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8F4194" w:rsidRPr="00CF174A" w:rsidTr="008F419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F4194" w:rsidRPr="00CF174A" w:rsidTr="008F419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8F4194" w:rsidRPr="00CF174A" w:rsidTr="008F4194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2366DB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8F4194" w:rsidRPr="00CF174A" w:rsidTr="008F4194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CF174A" w:rsidRDefault="008F4194" w:rsidP="008F419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F4194" w:rsidRPr="00CF174A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CF174A" w:rsidRDefault="008F4194" w:rsidP="008F41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20509B" w:rsidRPr="00CF174A" w:rsidTr="00236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366DB" w:rsidRDefault="0020509B" w:rsidP="002366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CF174A" w:rsidTr="002366D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CF174A" w:rsidTr="002366D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0509B" w:rsidRPr="00CF174A" w:rsidTr="002366D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20509B" w:rsidRPr="00CF174A" w:rsidTr="002366DB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366DB" w:rsidRDefault="0020509B" w:rsidP="002366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CF174A" w:rsidTr="002366D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CF174A" w:rsidTr="002366D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0509B" w:rsidRPr="00CF174A" w:rsidTr="002366D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366D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20509B" w:rsidRPr="00CF174A" w:rsidTr="002366DB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236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tbl>
      <w:tblPr>
        <w:tblStyle w:val="af5"/>
        <w:tblpPr w:leftFromText="180" w:rightFromText="180" w:horzAnchor="margin" w:tblpY="-400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20509B" w:rsidRPr="00CF174A" w:rsidTr="00140744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2366DB" w:rsidRDefault="0020509B" w:rsidP="002366D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2366DB" w:rsidRDefault="0020509B" w:rsidP="002366D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765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2366DB" w:rsidRDefault="0020509B" w:rsidP="002366D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9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hAnsi="PT Astra Serif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CF174A" w:rsidTr="00140744">
        <w:trPr>
          <w:trHeight w:val="555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140744">
        <w:trPr>
          <w:trHeight w:val="2550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2366DB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</w:tr>
      <w:tr w:rsidR="0020509B" w:rsidRPr="00CF174A" w:rsidTr="00140744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705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140744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140744">
        <w:trPr>
          <w:trHeight w:val="288"/>
        </w:trPr>
        <w:tc>
          <w:tcPr>
            <w:tcW w:w="31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CF174A" w:rsidRDefault="0020509B" w:rsidP="00140744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Pr="00CF174A" w:rsidRDefault="002366D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20509B" w:rsidRPr="00CF174A" w:rsidTr="00586E2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2366DB" w:rsidRDefault="0020509B" w:rsidP="002366D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CF174A" w:rsidTr="00586E2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hAnsi="PT Astra Serif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CF174A" w:rsidTr="00586E20">
        <w:trPr>
          <w:trHeight w:val="55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550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</w:tr>
      <w:tr w:rsidR="0020509B" w:rsidRPr="00CF174A" w:rsidTr="00586E2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690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140744" w:rsidRDefault="00140744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Pr="00CF174A" w:rsidRDefault="002366DB" w:rsidP="0020509B">
      <w:pPr>
        <w:rPr>
          <w:rFonts w:ascii="PT Astra Serif" w:hAnsi="PT Astra Serif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20509B" w:rsidRPr="00CF174A" w:rsidTr="00586E2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2366DB" w:rsidRDefault="0020509B" w:rsidP="002366D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CF174A" w:rsidTr="00586E2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hAnsi="PT Astra Serif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CF174A" w:rsidTr="00586E20">
        <w:trPr>
          <w:trHeight w:val="55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550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2366D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</w:tr>
      <w:tr w:rsidR="0020509B" w:rsidRPr="00CF174A" w:rsidTr="00586E2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690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852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88"/>
        </w:trPr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Default="00140744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Default="002366DB" w:rsidP="0020509B">
      <w:pPr>
        <w:rPr>
          <w:rFonts w:ascii="PT Astra Serif" w:hAnsi="PT Astra Serif" w:cs="Times New Roman"/>
        </w:rPr>
      </w:pPr>
    </w:p>
    <w:p w:rsidR="002366DB" w:rsidRPr="00CF174A" w:rsidRDefault="002366DB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20509B" w:rsidRPr="00CF174A" w:rsidTr="00586E20">
        <w:trPr>
          <w:trHeight w:val="870"/>
        </w:trPr>
        <w:tc>
          <w:tcPr>
            <w:tcW w:w="312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2366DB" w:rsidRDefault="0020509B" w:rsidP="002366D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D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633E0B" w:rsidTr="00586E20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hAnsi="PT Astra Serif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633E0B" w:rsidTr="00586E20">
        <w:trPr>
          <w:trHeight w:val="630"/>
        </w:trPr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633E0B" w:rsidTr="00586E20">
        <w:trPr>
          <w:trHeight w:val="3060"/>
        </w:trPr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633E0B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405"/>
        </w:trPr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435"/>
        </w:trPr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630"/>
        </w:trPr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Default="00140744" w:rsidP="0020509B">
      <w:pPr>
        <w:rPr>
          <w:rFonts w:ascii="PT Astra Serif" w:hAnsi="PT Astra Serif" w:cs="Times New Roman"/>
        </w:rPr>
      </w:pPr>
    </w:p>
    <w:p w:rsidR="00633E0B" w:rsidRDefault="00633E0B" w:rsidP="0020509B">
      <w:pPr>
        <w:rPr>
          <w:rFonts w:ascii="PT Astra Serif" w:hAnsi="PT Astra Serif" w:cs="Times New Roman"/>
        </w:rPr>
      </w:pPr>
    </w:p>
    <w:p w:rsidR="00633E0B" w:rsidRDefault="00633E0B" w:rsidP="0020509B">
      <w:pPr>
        <w:rPr>
          <w:rFonts w:ascii="PT Astra Serif" w:hAnsi="PT Astra Serif" w:cs="Times New Roman"/>
        </w:rPr>
      </w:pPr>
    </w:p>
    <w:p w:rsidR="00633E0B" w:rsidRDefault="00633E0B" w:rsidP="0020509B">
      <w:pPr>
        <w:rPr>
          <w:rFonts w:ascii="PT Astra Serif" w:hAnsi="PT Astra Serif" w:cs="Times New Roman"/>
        </w:rPr>
      </w:pPr>
    </w:p>
    <w:p w:rsidR="00633E0B" w:rsidRDefault="00633E0B" w:rsidP="0020509B">
      <w:pPr>
        <w:rPr>
          <w:rFonts w:ascii="PT Astra Serif" w:hAnsi="PT Astra Serif" w:cs="Times New Roman"/>
        </w:rPr>
      </w:pPr>
    </w:p>
    <w:p w:rsidR="00633E0B" w:rsidRPr="00CF174A" w:rsidRDefault="00633E0B" w:rsidP="00633E0B">
      <w:pPr>
        <w:jc w:val="center"/>
        <w:rPr>
          <w:rFonts w:ascii="PT Astra Serif" w:hAnsi="PT Astra Serif" w:cs="Times New Roman"/>
        </w:rPr>
      </w:pPr>
      <w:r w:rsidRPr="00633E0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W w:w="5000" w:type="pct"/>
        <w:tblLook w:val="04A0"/>
      </w:tblPr>
      <w:tblGrid>
        <w:gridCol w:w="1295"/>
        <w:gridCol w:w="1021"/>
        <w:gridCol w:w="1345"/>
        <w:gridCol w:w="1296"/>
        <w:gridCol w:w="1296"/>
        <w:gridCol w:w="1296"/>
        <w:gridCol w:w="1296"/>
        <w:gridCol w:w="1208"/>
        <w:gridCol w:w="1239"/>
        <w:gridCol w:w="662"/>
        <w:gridCol w:w="1416"/>
        <w:gridCol w:w="1416"/>
      </w:tblGrid>
      <w:tr w:rsidR="0020509B" w:rsidRPr="00CF174A" w:rsidTr="00633E0B">
        <w:trPr>
          <w:trHeight w:val="207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hAnsi="PT Astra Serif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hAnsi="PT Astra Serif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hAnsi="PT Astra Serif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CF174A" w:rsidTr="00633E0B">
        <w:trPr>
          <w:trHeight w:val="45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633E0B">
        <w:trPr>
          <w:trHeight w:val="243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633E0B">
        <w:trPr>
          <w:trHeight w:val="288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</w:tr>
      <w:tr w:rsidR="0020509B" w:rsidRPr="00CF174A" w:rsidTr="00633E0B">
        <w:trPr>
          <w:trHeight w:val="186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0509B" w:rsidRPr="00CF174A" w:rsidTr="00633E0B">
        <w:trPr>
          <w:trHeight w:val="288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88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88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88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49"/>
        <w:tblW w:w="4386" w:type="pct"/>
        <w:tblLook w:val="04A0"/>
      </w:tblPr>
      <w:tblGrid>
        <w:gridCol w:w="2679"/>
        <w:gridCol w:w="4667"/>
        <w:gridCol w:w="2057"/>
        <w:gridCol w:w="3567"/>
      </w:tblGrid>
      <w:tr w:rsidR="00633E0B" w:rsidRPr="00CF174A" w:rsidTr="00633E0B">
        <w:trPr>
          <w:trHeight w:val="864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33E0B" w:rsidRPr="00CF174A" w:rsidTr="00633E0B">
        <w:trPr>
          <w:trHeight w:val="288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CF174A" w:rsidRDefault="00633E0B" w:rsidP="00633E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140744" w:rsidRDefault="00140744" w:rsidP="00633E0B">
      <w:pPr>
        <w:rPr>
          <w:rFonts w:ascii="PT Astra Serif" w:hAnsi="PT Astra Serif" w:cs="Times New Roman"/>
          <w:sz w:val="28"/>
          <w:szCs w:val="28"/>
          <w:lang w:eastAsia="ru-RU"/>
        </w:rPr>
      </w:pPr>
    </w:p>
    <w:p w:rsidR="00633E0B" w:rsidRDefault="00633E0B" w:rsidP="00633E0B">
      <w:pPr>
        <w:rPr>
          <w:rFonts w:ascii="PT Astra Serif" w:hAnsi="PT Astra Serif" w:cs="Times New Roman"/>
          <w:sz w:val="28"/>
          <w:szCs w:val="28"/>
          <w:lang w:eastAsia="ru-RU"/>
        </w:rPr>
      </w:pPr>
    </w:p>
    <w:p w:rsidR="00633E0B" w:rsidRPr="00CF174A" w:rsidRDefault="00633E0B" w:rsidP="00633E0B">
      <w:pPr>
        <w:rPr>
          <w:rFonts w:ascii="PT Astra Serif" w:hAnsi="PT Astra Serif" w:cs="Times New Roman"/>
          <w:sz w:val="28"/>
          <w:szCs w:val="28"/>
          <w:lang w:eastAsia="ru-RU"/>
        </w:rPr>
      </w:pPr>
    </w:p>
    <w:p w:rsidR="0020509B" w:rsidRPr="00CF174A" w:rsidRDefault="0020509B" w:rsidP="0020509B">
      <w:pPr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 w:rsidRPr="00CF174A">
        <w:rPr>
          <w:rFonts w:ascii="PT Astra Serif" w:hAnsi="PT Astra Serif" w:cs="Times New Roman"/>
          <w:sz w:val="28"/>
          <w:szCs w:val="28"/>
          <w:lang w:eastAsia="ru-RU"/>
        </w:rPr>
        <w:t xml:space="preserve">Приложение </w:t>
      </w:r>
      <w:r w:rsidR="00633E0B">
        <w:rPr>
          <w:rFonts w:ascii="PT Astra Serif" w:hAnsi="PT Astra Serif" w:cs="Times New Roman"/>
          <w:sz w:val="28"/>
          <w:szCs w:val="28"/>
          <w:lang w:eastAsia="ru-RU"/>
        </w:rPr>
        <w:t xml:space="preserve">№ </w:t>
      </w:r>
      <w:r w:rsidRPr="00CF174A">
        <w:rPr>
          <w:rFonts w:ascii="PT Astra Serif" w:hAnsi="PT Astra Serif" w:cs="Times New Roman"/>
          <w:sz w:val="28"/>
          <w:szCs w:val="28"/>
          <w:lang w:eastAsia="ru-RU"/>
        </w:rPr>
        <w:t>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CF174A" w:rsidTr="00586E20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633E0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20509B" w:rsidRPr="00CF174A" w:rsidTr="00586E20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633E0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CF174A" w:rsidTr="00586E20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p w:rsidR="00140744" w:rsidRPr="00CF174A" w:rsidRDefault="00140744" w:rsidP="0020509B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CF174A" w:rsidTr="00586E20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633E0B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633E0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CF174A" w:rsidTr="00586E20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CF174A" w:rsidTr="00586E20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CF174A" w:rsidTr="00586E20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035"/>
        <w:gridCol w:w="437"/>
        <w:gridCol w:w="685"/>
        <w:gridCol w:w="870"/>
        <w:gridCol w:w="1133"/>
        <w:gridCol w:w="1036"/>
        <w:gridCol w:w="949"/>
        <w:gridCol w:w="949"/>
        <w:gridCol w:w="546"/>
        <w:gridCol w:w="1191"/>
        <w:gridCol w:w="1191"/>
        <w:gridCol w:w="1191"/>
        <w:gridCol w:w="1191"/>
        <w:gridCol w:w="1191"/>
        <w:gridCol w:w="1191"/>
      </w:tblGrid>
      <w:tr w:rsidR="0020509B" w:rsidRPr="00CF174A" w:rsidTr="00633E0B">
        <w:trPr>
          <w:trHeight w:val="102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633E0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633E0B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CF174A" w:rsidTr="00633E0B">
        <w:trPr>
          <w:trHeight w:val="264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624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hAnsi="PT Astra Serif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</w:t>
            </w: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633E0B" w:rsidRDefault="0020509B" w:rsidP="00633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</w:t>
            </w:r>
            <w:r w:rsidRPr="00633E0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</w:tr>
      <w:tr w:rsidR="0020509B" w:rsidRPr="00CF174A" w:rsidTr="00633E0B">
        <w:trPr>
          <w:trHeight w:val="1116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1704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7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CF174A" w:rsidTr="00633E0B">
        <w:trPr>
          <w:trHeight w:val="264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Default="00633E0B" w:rsidP="00633E0B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3E0B">
        <w:rPr>
          <w:rFonts w:ascii="PT Astra Serif" w:eastAsia="Times New Roman" w:hAnsi="PT Astra Serif" w:cs="Times New Roman"/>
          <w:sz w:val="28"/>
          <w:szCs w:val="28"/>
          <w:lang w:eastAsia="ru-RU"/>
        </w:rPr>
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</w:r>
    </w:p>
    <w:p w:rsidR="00633E0B" w:rsidRPr="00CF174A" w:rsidRDefault="00633E0B" w:rsidP="00633E0B">
      <w:pPr>
        <w:jc w:val="center"/>
        <w:rPr>
          <w:rFonts w:ascii="PT Astra Serif" w:hAnsi="PT Astra Serif" w:cs="Times New Roman"/>
        </w:rPr>
      </w:pPr>
      <w:r w:rsidRPr="00633E0B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укрупненной муниципальной услуги</w:t>
      </w: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633E0B" w:rsidRPr="00CF174A" w:rsidTr="00633E0B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633E0B" w:rsidRPr="00CF174A" w:rsidTr="00633E0B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33E0B" w:rsidRPr="00CF174A" w:rsidTr="00633E0B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0B" w:rsidRPr="00CF174A" w:rsidTr="00633E0B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CF174A" w:rsidRDefault="00633E0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865"/>
        <w:gridCol w:w="704"/>
        <w:gridCol w:w="416"/>
        <w:gridCol w:w="948"/>
        <w:gridCol w:w="509"/>
        <w:gridCol w:w="611"/>
        <w:gridCol w:w="597"/>
        <w:gridCol w:w="357"/>
        <w:gridCol w:w="1034"/>
        <w:gridCol w:w="294"/>
        <w:gridCol w:w="554"/>
        <w:gridCol w:w="445"/>
        <w:gridCol w:w="1035"/>
        <w:gridCol w:w="357"/>
        <w:gridCol w:w="762"/>
        <w:gridCol w:w="667"/>
        <w:gridCol w:w="453"/>
        <w:gridCol w:w="728"/>
        <w:gridCol w:w="305"/>
        <w:gridCol w:w="948"/>
        <w:gridCol w:w="440"/>
        <w:gridCol w:w="569"/>
        <w:gridCol w:w="1188"/>
      </w:tblGrid>
      <w:tr w:rsidR="0020509B" w:rsidRPr="00CF174A" w:rsidTr="00633E0B">
        <w:trPr>
          <w:trHeight w:val="1188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CF174A" w:rsidTr="00633E0B">
        <w:trPr>
          <w:trHeight w:val="1320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муниципальными  казенными учреждениями на основании </w:t>
            </w: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муниципального  задания</w:t>
            </w:r>
          </w:p>
        </w:tc>
        <w:tc>
          <w:tcPr>
            <w:tcW w:w="5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 бюджетными и </w:t>
            </w: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автономными учреждениями на основании муниципального  задания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5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1392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76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76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76"/>
        </w:trPr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8A8" w:rsidRDefault="00EA18A8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EA18A8" w:rsidRDefault="00EA18A8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EA18A8" w:rsidRDefault="00EA18A8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EA18A8" w:rsidRDefault="00EA18A8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EA18A8" w:rsidRDefault="00EA18A8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0509B" w:rsidRPr="00EA18A8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A18A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EA18A8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A18A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1116"/>
        </w:trPr>
        <w:tc>
          <w:tcPr>
            <w:tcW w:w="1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20509B" w:rsidRPr="00CF174A" w:rsidRDefault="0020509B" w:rsidP="00586E2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CF174A" w:rsidTr="00633E0B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633E0B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CF174A" w:rsidTr="00586E20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CF174A" w:rsidTr="00586E20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174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0509B" w:rsidRPr="00CF174A" w:rsidTr="00586E20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CF174A" w:rsidRDefault="0020509B" w:rsidP="00586E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CF174A" w:rsidRDefault="0020509B" w:rsidP="0020509B">
      <w:pPr>
        <w:rPr>
          <w:rFonts w:ascii="PT Astra Serif" w:hAnsi="PT Astra Serif" w:cs="Times New Roman"/>
        </w:rPr>
      </w:pPr>
    </w:p>
    <w:p w:rsidR="0020509B" w:rsidRPr="00CF174A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  <w:sectPr w:rsidR="0020509B" w:rsidRPr="00CF174A" w:rsidSect="00D918A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8A8" w:rsidTr="00157205">
        <w:tc>
          <w:tcPr>
            <w:tcW w:w="4785" w:type="dxa"/>
          </w:tcPr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 3</w:t>
            </w: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 постановлению а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униципального образования</w:t>
            </w:r>
            <w:r w:rsidRPr="002918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29188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29188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от ___________2024 № ______</w:t>
            </w:r>
          </w:p>
        </w:tc>
      </w:tr>
    </w:tbl>
    <w:p w:rsidR="003E191E" w:rsidRPr="00CF174A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D629D" w:rsidRPr="00CF174A" w:rsidRDefault="004D629D" w:rsidP="004D629D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CF174A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ИЗМЕНЕНИЯ, </w:t>
      </w:r>
    </w:p>
    <w:p w:rsidR="004D629D" w:rsidRPr="00CF174A" w:rsidRDefault="004D629D" w:rsidP="004D629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CF174A">
        <w:rPr>
          <w:rFonts w:ascii="PT Astra Serif" w:hAnsi="PT Astra Serif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28.08.2023 № 1050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proofErr w:type="gramEnd"/>
      <w:r w:rsidRPr="00CF174A">
        <w:rPr>
          <w:rFonts w:ascii="PT Astra Serif" w:hAnsi="PT Astra Serif" w:cs="Times New Roman"/>
          <w:b/>
          <w:bCs/>
          <w:sz w:val="28"/>
          <w:szCs w:val="28"/>
        </w:rPr>
        <w:t xml:space="preserve"> в социальной сфере» в соответствии с социальными сертификатами»</w:t>
      </w:r>
    </w:p>
    <w:p w:rsidR="004D629D" w:rsidRPr="00CF174A" w:rsidRDefault="004D629D" w:rsidP="004D629D">
      <w:pPr>
        <w:spacing w:line="240" w:lineRule="auto"/>
        <w:rPr>
          <w:rFonts w:ascii="PT Astra Serif" w:hAnsi="PT Astra Serif" w:cs="Times New Roman"/>
          <w:sz w:val="28"/>
          <w:szCs w:val="28"/>
        </w:rPr>
      </w:pP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сертификатами (далее - Правила) изложить в следующей редакции: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F174A">
        <w:rPr>
          <w:rFonts w:ascii="PT Astra Serif" w:hAnsi="PT Astra Serif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CF174A">
        <w:rPr>
          <w:rFonts w:ascii="PT Astra Serif" w:hAnsi="PT Astra Serif" w:cs="Times New Roman"/>
          <w:iCs/>
          <w:sz w:val="28"/>
          <w:szCs w:val="28"/>
        </w:rPr>
        <w:t xml:space="preserve">муниципального </w:t>
      </w:r>
      <w:r w:rsidRPr="00CF174A">
        <w:rPr>
          <w:rFonts w:ascii="PT Astra Serif" w:hAnsi="PT Astra Serif" w:cs="Times New Roman"/>
          <w:sz w:val="28"/>
          <w:szCs w:val="28"/>
        </w:rPr>
        <w:t xml:space="preserve">учреждения, учрежденного муниципальным образованием 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район)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CF174A">
        <w:rPr>
          <w:rFonts w:ascii="PT Astra Serif" w:hAnsi="PT Astra Serif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CF174A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2. Пункт 2 Правил изложить в следующей редакции: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подсистемы региональной информационной системы управления сферой образования Тульской 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облоасти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«Навигатор дополнительного образования детей Тульской области» (далее – информационная система) с использованием усиленных квалифицированных электронных подписей. 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3. Пункт 5 изложить в следующей редакции: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 xml:space="preserve">«5. 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(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Положение о структуре реестра исполнителей</w:t>
      </w:r>
      <w:r w:rsidRPr="00CF174A">
        <w:rPr>
          <w:rFonts w:ascii="PT Astra Serif" w:hAnsi="PT Astra Serif" w:cs="Times New Roman"/>
          <w:sz w:val="28"/>
          <w:szCs w:val="28"/>
        </w:rPr>
        <w:tab/>
        <w:t>услуг),  и заключается с лицом, подавшим заявку.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 xml:space="preserve">В сформированном в соответствии с настоящим пунктом проекте </w:t>
      </w:r>
      <w:r w:rsidRPr="00CF174A">
        <w:rPr>
          <w:rFonts w:ascii="PT Astra Serif" w:hAnsi="PT Astra Serif" w:cs="Times New Roman"/>
          <w:sz w:val="28"/>
          <w:szCs w:val="28"/>
        </w:rPr>
        <w:lastRenderedPageBreak/>
        <w:t>соглашения в соответствии с социальным сертификатом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указываются следующие сведения: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F174A">
        <w:rPr>
          <w:rFonts w:ascii="PT Astra Serif" w:hAnsi="PT Astra Serif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D629D" w:rsidRPr="00CF174A" w:rsidRDefault="004D629D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F174A">
        <w:rPr>
          <w:rFonts w:ascii="PT Astra Serif" w:hAnsi="PT Astra Serif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установленном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район (далее – реестр потребителей).».</w:t>
      </w:r>
    </w:p>
    <w:p w:rsidR="004D629D" w:rsidRPr="00CF174A" w:rsidRDefault="004D629D" w:rsidP="004D62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629D" w:rsidRPr="00CF174A" w:rsidRDefault="004D629D" w:rsidP="004D629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____________</w:t>
      </w:r>
    </w:p>
    <w:p w:rsidR="004D629D" w:rsidRPr="00CF174A" w:rsidRDefault="004D629D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8A8" w:rsidTr="00157205">
        <w:tc>
          <w:tcPr>
            <w:tcW w:w="4785" w:type="dxa"/>
          </w:tcPr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 № 4</w:t>
            </w: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 постановлению а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униципального образования</w:t>
            </w:r>
            <w:r w:rsidRPr="002918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29188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29188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от ___________2024 № ______</w:t>
            </w:r>
          </w:p>
        </w:tc>
      </w:tr>
    </w:tbl>
    <w:p w:rsidR="003E191E" w:rsidRPr="00CF174A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D629D" w:rsidRPr="00CF174A" w:rsidRDefault="004D629D" w:rsidP="004D629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D629D" w:rsidRPr="00CF174A" w:rsidRDefault="004D629D" w:rsidP="004D629D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CF174A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ИЗМЕНЕНИЯ, </w:t>
      </w:r>
    </w:p>
    <w:p w:rsidR="004D629D" w:rsidRPr="00CF174A" w:rsidRDefault="004D629D" w:rsidP="004D629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F174A">
        <w:rPr>
          <w:rFonts w:ascii="PT Astra Serif" w:hAnsi="PT Astra Serif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21.11.2023 № 1396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4D629D" w:rsidRPr="00CF174A" w:rsidRDefault="004D629D" w:rsidP="004D629D">
      <w:pPr>
        <w:spacing w:line="240" w:lineRule="auto"/>
        <w:rPr>
          <w:rFonts w:ascii="PT Astra Serif" w:hAnsi="PT Astra Serif" w:cs="Times New Roman"/>
          <w:sz w:val="28"/>
          <w:szCs w:val="28"/>
        </w:rPr>
      </w:pPr>
    </w:p>
    <w:p w:rsidR="004D629D" w:rsidRPr="00CF174A" w:rsidRDefault="004D629D" w:rsidP="00EA18A8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D629D" w:rsidRPr="00CF174A" w:rsidRDefault="004D629D" w:rsidP="00EA18A8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Pj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район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;»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>.</w:t>
      </w:r>
    </w:p>
    <w:p w:rsidR="004D629D" w:rsidRPr="00CF174A" w:rsidRDefault="004D629D" w:rsidP="00EA18A8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2. Абзац 1 пункта 8 Порядка изложить в следующей редакции:</w:t>
      </w:r>
    </w:p>
    <w:p w:rsidR="004D629D" w:rsidRPr="00CF174A" w:rsidRDefault="004D629D" w:rsidP="00EA18A8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4D629D" w:rsidRPr="00CF174A" w:rsidRDefault="004D629D" w:rsidP="00EA18A8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3. Абзац 4 пункта 10 Порядка изложить в следующей редакции:</w:t>
      </w:r>
    </w:p>
    <w:p w:rsidR="004D629D" w:rsidRPr="00CF174A" w:rsidRDefault="004D629D" w:rsidP="00EA18A8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Pj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</w:t>
      </w:r>
      <w:proofErr w:type="spellStart"/>
      <w:r w:rsidRPr="00CF174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район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;»</w:t>
      </w:r>
      <w:proofErr w:type="gramEnd"/>
      <w:r w:rsidRPr="00CF174A">
        <w:rPr>
          <w:rFonts w:ascii="PT Astra Serif" w:hAnsi="PT Astra Serif" w:cs="Times New Roman"/>
          <w:sz w:val="28"/>
          <w:szCs w:val="28"/>
        </w:rPr>
        <w:t>.</w:t>
      </w:r>
    </w:p>
    <w:p w:rsidR="004D629D" w:rsidRPr="00CF174A" w:rsidRDefault="004D629D" w:rsidP="004D62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E191E" w:rsidRPr="00CF174A" w:rsidRDefault="004D629D" w:rsidP="00EA18A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____________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8A8" w:rsidTr="00157205">
        <w:tc>
          <w:tcPr>
            <w:tcW w:w="4785" w:type="dxa"/>
          </w:tcPr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 5</w:t>
            </w: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 постановлению а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</w:t>
            </w:r>
            <w:r w:rsidRPr="00291889">
              <w:rPr>
                <w:rFonts w:ascii="PT Astra Serif" w:hAnsi="PT Astra Serif" w:cs="Times New Roman"/>
                <w:sz w:val="28"/>
                <w:szCs w:val="28"/>
              </w:rPr>
              <w:t>униципального образования</w:t>
            </w:r>
            <w:r w:rsidRPr="002918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29188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29188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A18A8" w:rsidRDefault="00EA18A8" w:rsidP="00157205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91889">
              <w:rPr>
                <w:rFonts w:ascii="PT Astra Serif" w:hAnsi="PT Astra Serif" w:cs="Times New Roman"/>
                <w:sz w:val="28"/>
                <w:szCs w:val="28"/>
              </w:rPr>
              <w:t>от ___________2024 № ______</w:t>
            </w:r>
          </w:p>
        </w:tc>
      </w:tr>
    </w:tbl>
    <w:p w:rsidR="00DA74A8" w:rsidRPr="00CF174A" w:rsidRDefault="00DA74A8" w:rsidP="00DA74A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A74A8" w:rsidRPr="00CF174A" w:rsidRDefault="00DA74A8" w:rsidP="00DA74A8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CF174A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ИЗМЕНЕНИЯ, </w:t>
      </w:r>
    </w:p>
    <w:p w:rsidR="00DA74A8" w:rsidRPr="00CF174A" w:rsidRDefault="00DA74A8" w:rsidP="00DA74A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F174A">
        <w:rPr>
          <w:rFonts w:ascii="PT Astra Serif" w:hAnsi="PT Astra Serif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от 12.02.2024 № 183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</w:t>
      </w:r>
    </w:p>
    <w:p w:rsidR="00DA74A8" w:rsidRPr="00CF174A" w:rsidRDefault="00DA74A8" w:rsidP="00DA74A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A74A8" w:rsidRPr="00CF174A" w:rsidRDefault="00DA74A8" w:rsidP="00EA18A8">
      <w:pPr>
        <w:spacing w:after="0" w:line="36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174A">
        <w:rPr>
          <w:rFonts w:ascii="PT Astra Serif" w:hAnsi="PT Astra Serif" w:cs="Times New Roman"/>
          <w:bCs/>
          <w:sz w:val="28"/>
          <w:szCs w:val="28"/>
        </w:rPr>
        <w:t>1.</w:t>
      </w:r>
      <w:r w:rsidRPr="00CF174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F174A">
        <w:rPr>
          <w:rFonts w:ascii="PT Astra Serif" w:hAnsi="PT Astra Serif" w:cs="Times New Roman"/>
          <w:sz w:val="28"/>
          <w:szCs w:val="28"/>
        </w:rPr>
        <w:t xml:space="preserve">Абзац </w:t>
      </w:r>
      <w:r w:rsidR="00EC160C" w:rsidRPr="00CF174A">
        <w:rPr>
          <w:rFonts w:ascii="PT Astra Serif" w:hAnsi="PT Astra Serif" w:cs="Times New Roman"/>
          <w:sz w:val="28"/>
          <w:szCs w:val="28"/>
        </w:rPr>
        <w:t>2</w:t>
      </w:r>
      <w:r w:rsidRPr="00CF174A">
        <w:rPr>
          <w:rFonts w:ascii="PT Astra Serif" w:hAnsi="PT Astra Serif" w:cs="Times New Roman"/>
          <w:sz w:val="28"/>
          <w:szCs w:val="28"/>
        </w:rPr>
        <w:t xml:space="preserve"> пункта 11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(далее – Порядок) изложить в следующей редакции:</w:t>
      </w:r>
    </w:p>
    <w:p w:rsidR="008F4194" w:rsidRPr="00CF174A" w:rsidRDefault="00DA74A8" w:rsidP="00EA18A8">
      <w:pPr>
        <w:pStyle w:val="a3"/>
        <w:tabs>
          <w:tab w:val="left" w:pos="993"/>
        </w:tabs>
        <w:spacing w:after="0" w:line="360" w:lineRule="exact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8F4194" w:rsidRPr="00CF174A">
        <w:rPr>
          <w:rFonts w:ascii="PT Astra Serif" w:hAnsi="PT Astra Serif" w:cs="Times New Roman"/>
          <w:sz w:val="28"/>
          <w:szCs w:val="28"/>
        </w:rPr>
        <w:t>Qj</w:t>
      </w:r>
      <w:proofErr w:type="spellEnd"/>
      <w:r w:rsidR="008F4194" w:rsidRPr="00CF174A">
        <w:rPr>
          <w:rFonts w:ascii="PT Astra Serif" w:hAnsi="PT Astra Serif" w:cs="Times New Roman"/>
          <w:sz w:val="28"/>
          <w:szCs w:val="28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proofErr w:type="spellStart"/>
      <w:r w:rsidR="008F4194" w:rsidRPr="00CF174A">
        <w:rPr>
          <w:rFonts w:ascii="PT Astra Serif" w:hAnsi="PT Astra Serif" w:cs="Times New Roman"/>
          <w:sz w:val="28"/>
          <w:szCs w:val="28"/>
        </w:rPr>
        <w:t>j-му</w:t>
      </w:r>
      <w:proofErr w:type="spellEnd"/>
      <w:r w:rsidR="008F4194" w:rsidRPr="00CF174A">
        <w:rPr>
          <w:rFonts w:ascii="PT Astra Serif" w:hAnsi="PT Astra Serif" w:cs="Times New Roman"/>
          <w:sz w:val="28"/>
          <w:szCs w:val="28"/>
        </w:rPr>
        <w:t xml:space="preserve"> потребителю услуги;</w:t>
      </w:r>
    </w:p>
    <w:p w:rsidR="00DA74A8" w:rsidRPr="00CF174A" w:rsidRDefault="008F4194" w:rsidP="00EA18A8">
      <w:pPr>
        <w:pStyle w:val="a3"/>
        <w:tabs>
          <w:tab w:val="left" w:pos="993"/>
        </w:tabs>
        <w:spacing w:after="0" w:line="360" w:lineRule="exact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F174A">
        <w:rPr>
          <w:rFonts w:ascii="PT Astra Serif" w:hAnsi="PT Astra Serif" w:cs="Times New Roman"/>
          <w:sz w:val="28"/>
          <w:szCs w:val="28"/>
        </w:rPr>
        <w:t>n</w:t>
      </w:r>
      <w:proofErr w:type="spellEnd"/>
      <w:r w:rsidRPr="00CF174A">
        <w:rPr>
          <w:rFonts w:ascii="PT Astra Serif" w:hAnsi="PT Astra Serif" w:cs="Times New Roman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не оказана i-м получателем субсидии</w:t>
      </w:r>
      <w:proofErr w:type="gramStart"/>
      <w:r w:rsidRPr="00CF174A">
        <w:rPr>
          <w:rFonts w:ascii="PT Astra Serif" w:hAnsi="PT Astra Serif" w:cs="Times New Roman"/>
          <w:sz w:val="28"/>
          <w:szCs w:val="28"/>
        </w:rPr>
        <w:t>.</w:t>
      </w:r>
      <w:r w:rsidR="00DA74A8" w:rsidRPr="00CF174A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DA74A8" w:rsidRPr="00CF174A" w:rsidRDefault="00DA74A8" w:rsidP="00DA74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A74A8" w:rsidRPr="00CF174A" w:rsidRDefault="00DA74A8" w:rsidP="00DA74A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F174A">
        <w:rPr>
          <w:rFonts w:ascii="PT Astra Serif" w:hAnsi="PT Astra Serif" w:cs="Times New Roman"/>
          <w:sz w:val="28"/>
          <w:szCs w:val="28"/>
        </w:rPr>
        <w:t>____________</w:t>
      </w:r>
    </w:p>
    <w:p w:rsidR="00DA74A8" w:rsidRPr="00CF174A" w:rsidRDefault="00DA74A8" w:rsidP="00A92117">
      <w:pPr>
        <w:rPr>
          <w:rFonts w:ascii="PT Astra Serif" w:hAnsi="PT Astra Serif" w:cs="Times New Roman"/>
          <w:lang w:eastAsia="ru-RU"/>
        </w:rPr>
      </w:pPr>
    </w:p>
    <w:p w:rsidR="00DA74A8" w:rsidRPr="00CF174A" w:rsidRDefault="00DA74A8" w:rsidP="00A92117">
      <w:pPr>
        <w:rPr>
          <w:rFonts w:ascii="PT Astra Serif" w:hAnsi="PT Astra Serif" w:cs="Times New Roman"/>
          <w:lang w:eastAsia="ru-RU"/>
        </w:rPr>
      </w:pPr>
    </w:p>
    <w:sectPr w:rsidR="00DA74A8" w:rsidRPr="00CF174A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73" w:rsidRDefault="00333C73" w:rsidP="00C2352F">
      <w:pPr>
        <w:spacing w:after="0" w:line="240" w:lineRule="auto"/>
      </w:pPr>
      <w:r>
        <w:separator/>
      </w:r>
    </w:p>
  </w:endnote>
  <w:endnote w:type="continuationSeparator" w:id="0">
    <w:p w:rsidR="00333C73" w:rsidRDefault="00333C7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BE" w:rsidRPr="00104A38" w:rsidRDefault="007758BE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73" w:rsidRDefault="00333C73" w:rsidP="00C2352F">
      <w:pPr>
        <w:spacing w:after="0" w:line="240" w:lineRule="auto"/>
      </w:pPr>
      <w:r>
        <w:separator/>
      </w:r>
    </w:p>
  </w:footnote>
  <w:footnote w:type="continuationSeparator" w:id="0">
    <w:p w:rsidR="00333C73" w:rsidRDefault="00333C7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9469"/>
      <w:docPartObj>
        <w:docPartGallery w:val="Page Numbers (Top of Page)"/>
        <w:docPartUnique/>
      </w:docPartObj>
    </w:sdtPr>
    <w:sdtContent>
      <w:p w:rsidR="00EE2CE1" w:rsidRDefault="00CF0DE2">
        <w:pPr>
          <w:pStyle w:val="af"/>
          <w:jc w:val="center"/>
        </w:pPr>
        <w:fldSimple w:instr=" PAGE   \* MERGEFORMAT ">
          <w:r w:rsidR="002478AE">
            <w:rPr>
              <w:noProof/>
            </w:rPr>
            <w:t>7</w:t>
          </w:r>
        </w:fldSimple>
      </w:p>
    </w:sdtContent>
  </w:sdt>
  <w:p w:rsidR="00EE2CE1" w:rsidRDefault="00EE2CE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BE" w:rsidRDefault="007758BE">
    <w:pPr>
      <w:pStyle w:val="af"/>
      <w:jc w:val="center"/>
    </w:pPr>
  </w:p>
  <w:p w:rsidR="007758BE" w:rsidRDefault="007758B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54D84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136EC"/>
    <w:rsid w:val="000233DD"/>
    <w:rsid w:val="000343D1"/>
    <w:rsid w:val="0004074E"/>
    <w:rsid w:val="000434A9"/>
    <w:rsid w:val="00044E27"/>
    <w:rsid w:val="000728E2"/>
    <w:rsid w:val="00094C8E"/>
    <w:rsid w:val="00097489"/>
    <w:rsid w:val="000B6C7E"/>
    <w:rsid w:val="000C07E4"/>
    <w:rsid w:val="000C7531"/>
    <w:rsid w:val="000E0592"/>
    <w:rsid w:val="000E46EE"/>
    <w:rsid w:val="000F2673"/>
    <w:rsid w:val="000F5B76"/>
    <w:rsid w:val="00104246"/>
    <w:rsid w:val="0010753C"/>
    <w:rsid w:val="00126461"/>
    <w:rsid w:val="00130210"/>
    <w:rsid w:val="00140744"/>
    <w:rsid w:val="001568AC"/>
    <w:rsid w:val="001758B6"/>
    <w:rsid w:val="00180E13"/>
    <w:rsid w:val="001C21C1"/>
    <w:rsid w:val="001D3478"/>
    <w:rsid w:val="001E457F"/>
    <w:rsid w:val="001E4CA9"/>
    <w:rsid w:val="0020509B"/>
    <w:rsid w:val="0020554D"/>
    <w:rsid w:val="00213C58"/>
    <w:rsid w:val="0023035B"/>
    <w:rsid w:val="002366DB"/>
    <w:rsid w:val="00245DEE"/>
    <w:rsid w:val="002478AE"/>
    <w:rsid w:val="002559CD"/>
    <w:rsid w:val="002562A9"/>
    <w:rsid w:val="00263B8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4F55"/>
    <w:rsid w:val="002E05F2"/>
    <w:rsid w:val="002E2409"/>
    <w:rsid w:val="00323F4E"/>
    <w:rsid w:val="00324502"/>
    <w:rsid w:val="00333C73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C4768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D629D"/>
    <w:rsid w:val="004E215B"/>
    <w:rsid w:val="004E78AF"/>
    <w:rsid w:val="004F4941"/>
    <w:rsid w:val="005278BF"/>
    <w:rsid w:val="005319F2"/>
    <w:rsid w:val="005402FD"/>
    <w:rsid w:val="00543F50"/>
    <w:rsid w:val="0054672A"/>
    <w:rsid w:val="005721FB"/>
    <w:rsid w:val="00583D37"/>
    <w:rsid w:val="00586E20"/>
    <w:rsid w:val="00586EB5"/>
    <w:rsid w:val="005C6A7A"/>
    <w:rsid w:val="005F5857"/>
    <w:rsid w:val="00602C37"/>
    <w:rsid w:val="00611D38"/>
    <w:rsid w:val="00626607"/>
    <w:rsid w:val="00627CEE"/>
    <w:rsid w:val="00633E0B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D7FFE"/>
    <w:rsid w:val="006F1CA2"/>
    <w:rsid w:val="006F2F0E"/>
    <w:rsid w:val="007145D1"/>
    <w:rsid w:val="00714E9B"/>
    <w:rsid w:val="0072538D"/>
    <w:rsid w:val="00735223"/>
    <w:rsid w:val="00736909"/>
    <w:rsid w:val="00742A5B"/>
    <w:rsid w:val="00745F79"/>
    <w:rsid w:val="007538F8"/>
    <w:rsid w:val="007549EF"/>
    <w:rsid w:val="0075633B"/>
    <w:rsid w:val="007622C6"/>
    <w:rsid w:val="007719D7"/>
    <w:rsid w:val="0077497F"/>
    <w:rsid w:val="007758BE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4194"/>
    <w:rsid w:val="008F50A9"/>
    <w:rsid w:val="00903645"/>
    <w:rsid w:val="009062FE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B76B8"/>
    <w:rsid w:val="009E1A0F"/>
    <w:rsid w:val="009E4FCA"/>
    <w:rsid w:val="00A00E82"/>
    <w:rsid w:val="00A02634"/>
    <w:rsid w:val="00A04DE3"/>
    <w:rsid w:val="00A16CEA"/>
    <w:rsid w:val="00A17C15"/>
    <w:rsid w:val="00A452E7"/>
    <w:rsid w:val="00A5414C"/>
    <w:rsid w:val="00A66B18"/>
    <w:rsid w:val="00A72B4C"/>
    <w:rsid w:val="00A91ACD"/>
    <w:rsid w:val="00A91D55"/>
    <w:rsid w:val="00A92117"/>
    <w:rsid w:val="00A950C7"/>
    <w:rsid w:val="00A96C01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0DB"/>
    <w:rsid w:val="00B66977"/>
    <w:rsid w:val="00B7104F"/>
    <w:rsid w:val="00B82553"/>
    <w:rsid w:val="00B82640"/>
    <w:rsid w:val="00B875AE"/>
    <w:rsid w:val="00BA0BFE"/>
    <w:rsid w:val="00BA3BE2"/>
    <w:rsid w:val="00BA4157"/>
    <w:rsid w:val="00BA6087"/>
    <w:rsid w:val="00BB2B7A"/>
    <w:rsid w:val="00BC5C94"/>
    <w:rsid w:val="00BD27F8"/>
    <w:rsid w:val="00BD7092"/>
    <w:rsid w:val="00BE665F"/>
    <w:rsid w:val="00BF6CEE"/>
    <w:rsid w:val="00C01E54"/>
    <w:rsid w:val="00C2352F"/>
    <w:rsid w:val="00C32184"/>
    <w:rsid w:val="00C33279"/>
    <w:rsid w:val="00C34C15"/>
    <w:rsid w:val="00C50836"/>
    <w:rsid w:val="00C52328"/>
    <w:rsid w:val="00C534A1"/>
    <w:rsid w:val="00C54D9A"/>
    <w:rsid w:val="00C57410"/>
    <w:rsid w:val="00C57789"/>
    <w:rsid w:val="00C73DFB"/>
    <w:rsid w:val="00C77D16"/>
    <w:rsid w:val="00C8193F"/>
    <w:rsid w:val="00C82C96"/>
    <w:rsid w:val="00CB301A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0DE2"/>
    <w:rsid w:val="00CF174A"/>
    <w:rsid w:val="00D04B56"/>
    <w:rsid w:val="00D17B01"/>
    <w:rsid w:val="00D4672A"/>
    <w:rsid w:val="00D6256D"/>
    <w:rsid w:val="00D80A6E"/>
    <w:rsid w:val="00D839A6"/>
    <w:rsid w:val="00D918AA"/>
    <w:rsid w:val="00D946BE"/>
    <w:rsid w:val="00D96B3B"/>
    <w:rsid w:val="00DA0BEB"/>
    <w:rsid w:val="00DA354A"/>
    <w:rsid w:val="00DA74A8"/>
    <w:rsid w:val="00DB73AB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A18A8"/>
    <w:rsid w:val="00EB49CD"/>
    <w:rsid w:val="00EC160C"/>
    <w:rsid w:val="00EC74F6"/>
    <w:rsid w:val="00ED00DF"/>
    <w:rsid w:val="00ED29CA"/>
    <w:rsid w:val="00ED5671"/>
    <w:rsid w:val="00EE147A"/>
    <w:rsid w:val="00EE2CE1"/>
    <w:rsid w:val="00EE75E5"/>
    <w:rsid w:val="00EE7CAD"/>
    <w:rsid w:val="00EF264D"/>
    <w:rsid w:val="00F02DA0"/>
    <w:rsid w:val="00F06D43"/>
    <w:rsid w:val="00F16126"/>
    <w:rsid w:val="00F17251"/>
    <w:rsid w:val="00F220B3"/>
    <w:rsid w:val="00F26093"/>
    <w:rsid w:val="00F27042"/>
    <w:rsid w:val="00F3694F"/>
    <w:rsid w:val="00F46A9D"/>
    <w:rsid w:val="00F5704E"/>
    <w:rsid w:val="00F67F1C"/>
    <w:rsid w:val="00F84E49"/>
    <w:rsid w:val="00F91148"/>
    <w:rsid w:val="00FA108A"/>
    <w:rsid w:val="00FA3356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EB91-3630-434C-99F6-3A415B34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37</Pages>
  <Words>7439</Words>
  <Characters>42405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Кокорева</cp:lastModifiedBy>
  <cp:revision>19</cp:revision>
  <cp:lastPrinted>2024-09-05T14:30:00Z</cp:lastPrinted>
  <dcterms:created xsi:type="dcterms:W3CDTF">2024-01-24T12:30:00Z</dcterms:created>
  <dcterms:modified xsi:type="dcterms:W3CDTF">2024-10-22T08:59:00Z</dcterms:modified>
</cp:coreProperties>
</file>