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00D" w:rsidRPr="00F0200D" w:rsidRDefault="00F8429D" w:rsidP="00F0200D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ПРОЕКТ</w:t>
      </w:r>
      <w:bookmarkStart w:id="0" w:name="_GoBack"/>
      <w:bookmarkEnd w:id="0"/>
    </w:p>
    <w:p w:rsidR="00F77D6F" w:rsidRPr="00892D12" w:rsidRDefault="00F77D6F" w:rsidP="00F77D6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PT Astra Serif" w:hAnsi="PT Astra Serif"/>
          <w:b/>
          <w:sz w:val="26"/>
          <w:szCs w:val="26"/>
          <w:lang w:eastAsia="ru-RU"/>
        </w:rPr>
      </w:pPr>
      <w:r w:rsidRPr="00892D12">
        <w:rPr>
          <w:rFonts w:ascii="PT Astra Serif" w:hAnsi="PT Astra Serif"/>
          <w:b/>
          <w:sz w:val="26"/>
          <w:szCs w:val="26"/>
        </w:rPr>
        <w:t xml:space="preserve">О внесении изменений в постановление администрации муниципального образования Кимовский район от 10.02.2023 № 175 «Об </w:t>
      </w:r>
      <w:r w:rsidRPr="00892D12">
        <w:rPr>
          <w:rFonts w:ascii="PT Astra Serif" w:hAnsi="PT Astra Serif"/>
          <w:b/>
          <w:sz w:val="26"/>
          <w:szCs w:val="26"/>
          <w:lang w:eastAsia="ru-RU"/>
        </w:rPr>
        <w:t>утверждении Устава муниципального бюджетного учреждения культуры «Передвижной Центр культуры и досуга»</w:t>
      </w:r>
    </w:p>
    <w:p w:rsidR="00F77D6F" w:rsidRPr="00892D12" w:rsidRDefault="00F77D6F" w:rsidP="00F77D6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PT Astra Serif" w:hAnsi="PT Astra Serif"/>
          <w:b/>
          <w:sz w:val="26"/>
          <w:szCs w:val="26"/>
          <w:lang w:eastAsia="ru-RU"/>
        </w:rPr>
      </w:pPr>
    </w:p>
    <w:p w:rsidR="00F77D6F" w:rsidRPr="00892D12" w:rsidRDefault="00F77D6F" w:rsidP="00F77D6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/>
          <w:color w:val="000000" w:themeColor="text1"/>
          <w:sz w:val="26"/>
          <w:szCs w:val="26"/>
          <w:lang w:eastAsia="ru-RU"/>
        </w:rPr>
      </w:pPr>
      <w:r w:rsidRPr="00892D12">
        <w:rPr>
          <w:rFonts w:ascii="PT Astra Serif" w:hAnsi="PT Astra Serif"/>
          <w:color w:val="000000" w:themeColor="text1"/>
          <w:sz w:val="26"/>
          <w:szCs w:val="26"/>
          <w:lang w:eastAsia="ru-RU"/>
        </w:rPr>
        <w:t>В соответствии с Федеральными законами от 06.10.2003 № 131-ФЗ «Об общих принципах организации местного самоуправления в Российской Федерации», от 12.01.1996 № 7-ФЗ «О некоммерческих организациях», от 09.10.1992 № 3612-1 «Основы законодательства Российской Федерации о культуре», на основании Устава муниципального образования Кимовский район администрация муниципального образования Кимовский район ПОСТАНОВЛЯЕТ:</w:t>
      </w:r>
    </w:p>
    <w:p w:rsidR="00F77D6F" w:rsidRPr="00892D12" w:rsidRDefault="00F77D6F" w:rsidP="00F77D6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/>
          <w:bCs/>
          <w:sz w:val="26"/>
          <w:szCs w:val="26"/>
          <w:lang w:eastAsia="ru-RU"/>
        </w:rPr>
      </w:pPr>
    </w:p>
    <w:p w:rsidR="00F77D6F" w:rsidRPr="00892D12" w:rsidRDefault="00F77D6F" w:rsidP="00F77D6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/>
          <w:color w:val="000000" w:themeColor="text1"/>
          <w:sz w:val="26"/>
          <w:szCs w:val="26"/>
          <w:lang w:eastAsia="ru-RU"/>
        </w:rPr>
      </w:pPr>
      <w:r w:rsidRPr="00892D12">
        <w:rPr>
          <w:rFonts w:ascii="PT Astra Serif" w:hAnsi="PT Astra Serif"/>
          <w:color w:val="000000" w:themeColor="text1"/>
          <w:sz w:val="26"/>
          <w:szCs w:val="26"/>
          <w:lang w:eastAsia="ru-RU"/>
        </w:rPr>
        <w:t>1.</w:t>
      </w:r>
      <w:r w:rsidRPr="00892D12">
        <w:rPr>
          <w:rFonts w:ascii="PT Astra Serif" w:hAnsi="PT Astra Serif"/>
          <w:color w:val="000000" w:themeColor="text1"/>
          <w:sz w:val="26"/>
          <w:szCs w:val="26"/>
          <w:lang w:val="en-US" w:eastAsia="ru-RU"/>
        </w:rPr>
        <w:t> </w:t>
      </w:r>
      <w:r w:rsidRPr="00892D12">
        <w:rPr>
          <w:rFonts w:ascii="PT Astra Serif" w:hAnsi="PT Astra Serif"/>
          <w:color w:val="000000" w:themeColor="text1"/>
          <w:sz w:val="26"/>
          <w:szCs w:val="26"/>
          <w:lang w:eastAsia="ru-RU"/>
        </w:rPr>
        <w:t>Внести в постановление администрации муниципального образования Кимовский район 10.02.2023 № 175 «Об утверждении Устава муниципального бюджетного учреждения культуры «Передвижной Центр культуры и досуга» следующие изменения:</w:t>
      </w:r>
    </w:p>
    <w:p w:rsidR="00FF1725" w:rsidRPr="00892D12" w:rsidRDefault="00F77D6F" w:rsidP="00FF172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/>
          <w:color w:val="000000" w:themeColor="text1"/>
          <w:sz w:val="26"/>
          <w:szCs w:val="26"/>
          <w:lang w:eastAsia="ru-RU"/>
        </w:rPr>
      </w:pPr>
      <w:r w:rsidRPr="00892D12">
        <w:rPr>
          <w:rFonts w:ascii="PT Astra Serif" w:hAnsi="PT Astra Serif"/>
          <w:color w:val="000000" w:themeColor="text1"/>
          <w:sz w:val="26"/>
          <w:szCs w:val="26"/>
          <w:lang w:eastAsia="ru-RU"/>
        </w:rPr>
        <w:t>1.1.</w:t>
      </w:r>
      <w:r w:rsidRPr="00892D12">
        <w:rPr>
          <w:rFonts w:ascii="PT Astra Serif" w:hAnsi="PT Astra Serif"/>
          <w:color w:val="000000" w:themeColor="text1"/>
          <w:sz w:val="26"/>
          <w:szCs w:val="26"/>
          <w:lang w:val="en-US" w:eastAsia="ru-RU"/>
        </w:rPr>
        <w:t> </w:t>
      </w:r>
      <w:r w:rsidRPr="00892D12">
        <w:rPr>
          <w:rFonts w:ascii="PT Astra Serif" w:hAnsi="PT Astra Serif"/>
          <w:color w:val="000000" w:themeColor="text1"/>
          <w:sz w:val="26"/>
          <w:szCs w:val="26"/>
          <w:lang w:eastAsia="ru-RU"/>
        </w:rPr>
        <w:t xml:space="preserve">в приложении к постановлению пункт 3.5. </w:t>
      </w:r>
      <w:r w:rsidR="001249E5" w:rsidRPr="00892D12">
        <w:rPr>
          <w:rFonts w:ascii="PT Astra Serif" w:hAnsi="PT Astra Serif"/>
          <w:color w:val="000000" w:themeColor="text1"/>
          <w:sz w:val="26"/>
          <w:szCs w:val="26"/>
          <w:lang w:eastAsia="ru-RU"/>
        </w:rPr>
        <w:t>дополнить словами</w:t>
      </w:r>
      <w:r w:rsidR="00FF1725" w:rsidRPr="00892D12">
        <w:rPr>
          <w:rFonts w:ascii="PT Astra Serif" w:hAnsi="PT Astra Serif"/>
          <w:color w:val="000000" w:themeColor="text1"/>
          <w:sz w:val="26"/>
          <w:szCs w:val="26"/>
          <w:lang w:eastAsia="ru-RU"/>
        </w:rPr>
        <w:t>:</w:t>
      </w:r>
    </w:p>
    <w:p w:rsidR="00FF1725" w:rsidRPr="00892D12" w:rsidRDefault="00F77D6F" w:rsidP="00FF172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/>
          <w:color w:val="000000" w:themeColor="text1"/>
          <w:sz w:val="26"/>
          <w:szCs w:val="26"/>
          <w:lang w:eastAsia="ru-RU"/>
        </w:rPr>
      </w:pPr>
      <w:r w:rsidRPr="00892D12">
        <w:rPr>
          <w:rFonts w:ascii="PT Astra Serif" w:hAnsi="PT Astra Serif"/>
          <w:color w:val="000000" w:themeColor="text1"/>
          <w:sz w:val="26"/>
          <w:szCs w:val="26"/>
          <w:lang w:eastAsia="ru-RU"/>
        </w:rPr>
        <w:t>«</w:t>
      </w:r>
      <w:r w:rsidR="00FF1725" w:rsidRPr="00892D12">
        <w:rPr>
          <w:rFonts w:ascii="PT Astra Serif" w:hAnsi="PT Astra Serif"/>
          <w:color w:val="000000" w:themeColor="text1"/>
          <w:sz w:val="26"/>
          <w:szCs w:val="26"/>
          <w:lang w:eastAsia="ru-RU"/>
        </w:rPr>
        <w:t>регулярные и единовременные поступления от учредителей (участников, членов);</w:t>
      </w:r>
    </w:p>
    <w:p w:rsidR="00FF1725" w:rsidRPr="00892D12" w:rsidRDefault="00FF1725" w:rsidP="00FF172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/>
          <w:color w:val="000000" w:themeColor="text1"/>
          <w:sz w:val="26"/>
          <w:szCs w:val="26"/>
          <w:lang w:eastAsia="ru-RU"/>
        </w:rPr>
      </w:pPr>
      <w:r w:rsidRPr="00892D12">
        <w:rPr>
          <w:rFonts w:ascii="PT Astra Serif" w:hAnsi="PT Astra Serif"/>
          <w:color w:val="000000" w:themeColor="text1"/>
          <w:sz w:val="26"/>
          <w:szCs w:val="26"/>
          <w:lang w:eastAsia="ru-RU"/>
        </w:rPr>
        <w:t>выручка от реализации товаров, работ, услуг;</w:t>
      </w:r>
    </w:p>
    <w:p w:rsidR="00FF1725" w:rsidRPr="00892D12" w:rsidRDefault="00FF1725" w:rsidP="00FF172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/>
          <w:color w:val="000000" w:themeColor="text1"/>
          <w:sz w:val="26"/>
          <w:szCs w:val="26"/>
          <w:lang w:eastAsia="ru-RU"/>
        </w:rPr>
      </w:pPr>
      <w:r w:rsidRPr="00892D12">
        <w:rPr>
          <w:rFonts w:ascii="PT Astra Serif" w:hAnsi="PT Astra Serif"/>
          <w:color w:val="000000" w:themeColor="text1"/>
          <w:sz w:val="26"/>
          <w:szCs w:val="26"/>
          <w:lang w:eastAsia="ru-RU"/>
        </w:rPr>
        <w:t>дивиденды (доходы, проценты), получаемые по акциям, облигациям, другим ценным бумагам и вкладам;</w:t>
      </w:r>
    </w:p>
    <w:p w:rsidR="00FF1725" w:rsidRPr="00892D12" w:rsidRDefault="00FF1725" w:rsidP="00FF172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/>
          <w:color w:val="000000" w:themeColor="text1"/>
          <w:sz w:val="26"/>
          <w:szCs w:val="26"/>
          <w:lang w:eastAsia="ru-RU"/>
        </w:rPr>
      </w:pPr>
      <w:r w:rsidRPr="00892D12">
        <w:rPr>
          <w:rFonts w:ascii="PT Astra Serif" w:hAnsi="PT Astra Serif"/>
          <w:color w:val="000000" w:themeColor="text1"/>
          <w:sz w:val="26"/>
          <w:szCs w:val="26"/>
          <w:lang w:eastAsia="ru-RU"/>
        </w:rPr>
        <w:t>доходы, получаемые от собственности некоммерческой организации;</w:t>
      </w:r>
    </w:p>
    <w:p w:rsidR="00FF1725" w:rsidRPr="00892D12" w:rsidRDefault="00FF1725" w:rsidP="00FF172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/>
          <w:color w:val="000000" w:themeColor="text1"/>
          <w:sz w:val="26"/>
          <w:szCs w:val="26"/>
          <w:lang w:eastAsia="ru-RU"/>
        </w:rPr>
      </w:pPr>
      <w:r w:rsidRPr="00892D12">
        <w:rPr>
          <w:rFonts w:ascii="PT Astra Serif" w:hAnsi="PT Astra Serif"/>
          <w:color w:val="000000" w:themeColor="text1"/>
          <w:sz w:val="26"/>
          <w:szCs w:val="26"/>
          <w:lang w:eastAsia="ru-RU"/>
        </w:rPr>
        <w:t>поступления денежных ср</w:t>
      </w:r>
      <w:r w:rsidR="00152FE4" w:rsidRPr="00892D12">
        <w:rPr>
          <w:rFonts w:ascii="PT Astra Serif" w:hAnsi="PT Astra Serif"/>
          <w:color w:val="000000" w:themeColor="text1"/>
          <w:sz w:val="26"/>
          <w:szCs w:val="26"/>
          <w:lang w:eastAsia="ru-RU"/>
        </w:rPr>
        <w:t>едств, предусмотренных частью 4.</w:t>
      </w:r>
      <w:r w:rsidRPr="00892D12">
        <w:rPr>
          <w:rFonts w:ascii="PT Astra Serif" w:hAnsi="PT Astra Serif"/>
          <w:color w:val="000000" w:themeColor="text1"/>
          <w:sz w:val="26"/>
          <w:szCs w:val="26"/>
          <w:lang w:eastAsia="ru-RU"/>
        </w:rPr>
        <w:t>3 статьи 12 Федерального закона от 24 июля</w:t>
      </w:r>
      <w:r w:rsidR="00730AC1" w:rsidRPr="00892D12">
        <w:rPr>
          <w:rFonts w:ascii="PT Astra Serif" w:hAnsi="PT Astra Serif"/>
          <w:color w:val="000000" w:themeColor="text1"/>
          <w:sz w:val="26"/>
          <w:szCs w:val="26"/>
          <w:lang w:eastAsia="ru-RU"/>
        </w:rPr>
        <w:t xml:space="preserve"> </w:t>
      </w:r>
      <w:r w:rsidRPr="00892D12">
        <w:rPr>
          <w:rFonts w:ascii="PT Astra Serif" w:hAnsi="PT Astra Serif"/>
          <w:color w:val="000000" w:themeColor="text1"/>
          <w:sz w:val="26"/>
          <w:szCs w:val="26"/>
          <w:lang w:eastAsia="ru-RU"/>
        </w:rPr>
        <w:t xml:space="preserve">2008 года </w:t>
      </w:r>
      <w:r w:rsidR="00B538BD" w:rsidRPr="00892D12">
        <w:rPr>
          <w:rFonts w:ascii="PT Astra Serif" w:hAnsi="PT Astra Serif"/>
          <w:color w:val="000000" w:themeColor="text1"/>
          <w:sz w:val="26"/>
          <w:szCs w:val="26"/>
          <w:lang w:eastAsia="ru-RU"/>
        </w:rPr>
        <w:t>№ </w:t>
      </w:r>
      <w:r w:rsidRPr="00892D12">
        <w:rPr>
          <w:rFonts w:ascii="PT Astra Serif" w:hAnsi="PT Astra Serif"/>
          <w:color w:val="000000" w:themeColor="text1"/>
          <w:sz w:val="26"/>
          <w:szCs w:val="26"/>
          <w:lang w:eastAsia="ru-RU"/>
        </w:rPr>
        <w:t>161-ФЗ «О содействии развитию жилищного строительства»;</w:t>
      </w:r>
    </w:p>
    <w:p w:rsidR="00873868" w:rsidRPr="00892D12" w:rsidRDefault="00730AC1" w:rsidP="0087386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/>
          <w:color w:val="000000" w:themeColor="text1"/>
          <w:sz w:val="26"/>
          <w:szCs w:val="26"/>
          <w:lang w:eastAsia="ru-RU"/>
        </w:rPr>
      </w:pPr>
      <w:proofErr w:type="gramStart"/>
      <w:r w:rsidRPr="00892D12">
        <w:rPr>
          <w:rFonts w:ascii="PT Astra Serif" w:hAnsi="PT Astra Serif"/>
          <w:color w:val="000000" w:themeColor="text1"/>
          <w:sz w:val="26"/>
          <w:szCs w:val="26"/>
          <w:lang w:eastAsia="ru-RU"/>
        </w:rPr>
        <w:t>д</w:t>
      </w:r>
      <w:r w:rsidR="00FF1725" w:rsidRPr="00892D12">
        <w:rPr>
          <w:rFonts w:ascii="PT Astra Serif" w:hAnsi="PT Astra Serif"/>
          <w:color w:val="000000" w:themeColor="text1"/>
          <w:sz w:val="26"/>
          <w:szCs w:val="26"/>
          <w:lang w:eastAsia="ru-RU"/>
        </w:rPr>
        <w:t>ругие</w:t>
      </w:r>
      <w:proofErr w:type="gramEnd"/>
      <w:r w:rsidR="00FF1725" w:rsidRPr="00892D12">
        <w:rPr>
          <w:rFonts w:ascii="PT Astra Serif" w:hAnsi="PT Astra Serif"/>
          <w:color w:val="000000" w:themeColor="text1"/>
          <w:sz w:val="26"/>
          <w:szCs w:val="26"/>
          <w:lang w:eastAsia="ru-RU"/>
        </w:rPr>
        <w:t xml:space="preserve"> не запрещенные законом поступления.»</w:t>
      </w:r>
    </w:p>
    <w:p w:rsidR="00873868" w:rsidRPr="00892D12" w:rsidRDefault="00873868" w:rsidP="0087386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/>
          <w:color w:val="000000" w:themeColor="text1"/>
          <w:sz w:val="26"/>
          <w:szCs w:val="26"/>
          <w:lang w:eastAsia="ru-RU"/>
        </w:rPr>
      </w:pPr>
    </w:p>
    <w:p w:rsidR="00F77D6F" w:rsidRPr="00892D12" w:rsidRDefault="00F77D6F" w:rsidP="0087386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 w:rsidRPr="00892D12">
        <w:rPr>
          <w:rFonts w:ascii="PT Astra Serif" w:hAnsi="PT Astra Serif"/>
          <w:sz w:val="26"/>
          <w:szCs w:val="26"/>
        </w:rPr>
        <w:t>2.</w:t>
      </w:r>
      <w:r w:rsidRPr="00892D12">
        <w:rPr>
          <w:rFonts w:ascii="PT Astra Serif" w:hAnsi="PT Astra Serif"/>
          <w:sz w:val="26"/>
          <w:szCs w:val="26"/>
          <w:lang w:val="en-US"/>
        </w:rPr>
        <w:t> </w:t>
      </w:r>
      <w:proofErr w:type="gramStart"/>
      <w:r w:rsidRPr="00892D12">
        <w:rPr>
          <w:rFonts w:ascii="PT Astra Serif" w:hAnsi="PT Astra Serif"/>
          <w:sz w:val="26"/>
          <w:szCs w:val="26"/>
        </w:rPr>
        <w:t>Наделить полномочиями выступать</w:t>
      </w:r>
      <w:proofErr w:type="gramEnd"/>
      <w:r w:rsidRPr="00892D12">
        <w:rPr>
          <w:rFonts w:ascii="PT Astra Serif" w:hAnsi="PT Astra Serif"/>
          <w:sz w:val="26"/>
          <w:szCs w:val="26"/>
        </w:rPr>
        <w:t xml:space="preserve"> заявителем в налоговом органе при государственной регистрации Устава муниципальное бюджетное учреждение культуры </w:t>
      </w:r>
      <w:r w:rsidR="001249E5" w:rsidRPr="00892D12">
        <w:rPr>
          <w:rFonts w:ascii="PT Astra Serif" w:hAnsi="PT Astra Serif"/>
          <w:sz w:val="26"/>
          <w:szCs w:val="26"/>
        </w:rPr>
        <w:t>«Передвижной Центр культуры и досуга</w:t>
      </w:r>
      <w:r w:rsidRPr="00892D12">
        <w:rPr>
          <w:rFonts w:ascii="PT Astra Serif" w:hAnsi="PT Astra Serif"/>
          <w:sz w:val="26"/>
          <w:szCs w:val="26"/>
        </w:rPr>
        <w:t>» директора муниципального бюджетного учреждения культуры «</w:t>
      </w:r>
      <w:r w:rsidR="001264AE" w:rsidRPr="00892D12">
        <w:rPr>
          <w:rFonts w:ascii="PT Astra Serif" w:hAnsi="PT Astra Serif"/>
          <w:sz w:val="26"/>
          <w:szCs w:val="26"/>
        </w:rPr>
        <w:t>Передвижной Центр культуры и досуга</w:t>
      </w:r>
      <w:r w:rsidRPr="00892D12">
        <w:rPr>
          <w:rFonts w:ascii="PT Astra Serif" w:hAnsi="PT Astra Serif"/>
          <w:sz w:val="26"/>
          <w:szCs w:val="26"/>
        </w:rPr>
        <w:t xml:space="preserve">» </w:t>
      </w:r>
      <w:r w:rsidR="001264AE" w:rsidRPr="00892D12">
        <w:rPr>
          <w:rFonts w:ascii="PT Astra Serif" w:hAnsi="PT Astra Serif"/>
          <w:sz w:val="26"/>
          <w:szCs w:val="26"/>
        </w:rPr>
        <w:t>Корнееву Светлану Геннадьевну</w:t>
      </w:r>
      <w:r w:rsidRPr="00892D12">
        <w:rPr>
          <w:rFonts w:ascii="PT Astra Serif" w:hAnsi="PT Astra Serif"/>
          <w:sz w:val="26"/>
          <w:szCs w:val="26"/>
        </w:rPr>
        <w:t>.</w:t>
      </w:r>
    </w:p>
    <w:p w:rsidR="00873868" w:rsidRPr="00892D12" w:rsidRDefault="00873868" w:rsidP="0087386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</w:p>
    <w:p w:rsidR="00F77D6F" w:rsidRPr="00892D12" w:rsidRDefault="00F77D6F" w:rsidP="00F77D6F">
      <w:pPr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 w:rsidRPr="00892D12">
        <w:rPr>
          <w:rFonts w:ascii="PT Astra Serif" w:hAnsi="PT Astra Serif"/>
          <w:sz w:val="26"/>
          <w:szCs w:val="26"/>
        </w:rPr>
        <w:t>3.</w:t>
      </w:r>
      <w:r w:rsidRPr="00892D12">
        <w:rPr>
          <w:rFonts w:ascii="PT Astra Serif" w:hAnsi="PT Astra Serif"/>
          <w:sz w:val="26"/>
          <w:szCs w:val="26"/>
          <w:lang w:val="en-US"/>
        </w:rPr>
        <w:t> </w:t>
      </w:r>
      <w:r w:rsidRPr="00892D12">
        <w:rPr>
          <w:rFonts w:ascii="PT Astra Serif" w:hAnsi="PT Astra Serif"/>
          <w:sz w:val="26"/>
          <w:szCs w:val="26"/>
        </w:rPr>
        <w:t>Отделу по делопроизводству, кадрам, информационным технологиям и делам архива разметить постановление на официальном сайте администрации муниципального образования Кимовский район и сети Интернет.</w:t>
      </w:r>
    </w:p>
    <w:p w:rsidR="00F77D6F" w:rsidRPr="00892D12" w:rsidRDefault="00F77D6F" w:rsidP="00F77D6F">
      <w:pPr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PT Astra Serif" w:hAnsi="PT Astra Serif"/>
          <w:color w:val="000000" w:themeColor="text1"/>
          <w:sz w:val="26"/>
          <w:szCs w:val="26"/>
          <w:lang w:eastAsia="ru-RU"/>
        </w:rPr>
      </w:pPr>
    </w:p>
    <w:p w:rsidR="00F77D6F" w:rsidRPr="00892D12" w:rsidRDefault="00F77D6F" w:rsidP="00F77D6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 w:rsidRPr="00892D12">
        <w:rPr>
          <w:rFonts w:ascii="PT Astra Serif" w:hAnsi="PT Astra Serif"/>
          <w:color w:val="000000" w:themeColor="text1"/>
          <w:sz w:val="26"/>
          <w:szCs w:val="26"/>
          <w:lang w:eastAsia="ru-RU"/>
        </w:rPr>
        <w:t>4.</w:t>
      </w:r>
      <w:r w:rsidRPr="00892D12">
        <w:rPr>
          <w:rFonts w:ascii="PT Astra Serif" w:hAnsi="PT Astra Serif"/>
          <w:color w:val="000000" w:themeColor="text1"/>
          <w:sz w:val="26"/>
          <w:szCs w:val="26"/>
          <w:lang w:val="en-US" w:eastAsia="ru-RU"/>
        </w:rPr>
        <w:t> </w:t>
      </w:r>
      <w:proofErr w:type="gramStart"/>
      <w:r w:rsidRPr="00892D12">
        <w:rPr>
          <w:rFonts w:ascii="PT Astra Serif" w:hAnsi="PT Astra Serif"/>
          <w:sz w:val="26"/>
          <w:szCs w:val="26"/>
        </w:rPr>
        <w:t>Контроль за</w:t>
      </w:r>
      <w:proofErr w:type="gramEnd"/>
      <w:r w:rsidRPr="00892D12">
        <w:rPr>
          <w:rFonts w:ascii="PT Astra Serif" w:hAnsi="PT Astra Serif"/>
          <w:sz w:val="26"/>
          <w:szCs w:val="26"/>
        </w:rPr>
        <w:t xml:space="preserve"> исполнением постановления возложить на заместителя главы администрации </w:t>
      </w:r>
      <w:r w:rsidR="00B84840" w:rsidRPr="00892D12">
        <w:rPr>
          <w:rFonts w:ascii="PT Astra Serif" w:hAnsi="PT Astra Serif"/>
          <w:sz w:val="26"/>
          <w:szCs w:val="26"/>
        </w:rPr>
        <w:t>Евсееву Ж.Б.</w:t>
      </w:r>
    </w:p>
    <w:p w:rsidR="00F77D6F" w:rsidRPr="00892D12" w:rsidRDefault="00F77D6F" w:rsidP="00F77D6F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</w:p>
    <w:p w:rsidR="00F77D6F" w:rsidRPr="00892D12" w:rsidRDefault="004A37F4" w:rsidP="00F77D6F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892D12">
        <w:rPr>
          <w:rFonts w:ascii="PT Astra Serif" w:hAnsi="PT Astra Serif"/>
          <w:sz w:val="26"/>
          <w:szCs w:val="26"/>
        </w:rPr>
        <w:t>5. </w:t>
      </w:r>
      <w:r w:rsidR="00F77D6F" w:rsidRPr="00892D12">
        <w:rPr>
          <w:rFonts w:ascii="PT Astra Serif" w:hAnsi="PT Astra Serif"/>
          <w:sz w:val="26"/>
          <w:szCs w:val="26"/>
        </w:rPr>
        <w:t>Постановление вступает в силу со дня подписания.</w:t>
      </w:r>
    </w:p>
    <w:p w:rsidR="00F77D6F" w:rsidRPr="00892D12" w:rsidRDefault="00F77D6F" w:rsidP="00F77D6F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</w:p>
    <w:p w:rsidR="00F77D6F" w:rsidRPr="00892D12" w:rsidRDefault="00F77D6F" w:rsidP="00F77D6F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1134"/>
        <w:gridCol w:w="3508"/>
      </w:tblGrid>
      <w:tr w:rsidR="00F77D6F" w:rsidRPr="00892D12" w:rsidTr="00F77D6F">
        <w:trPr>
          <w:trHeight w:val="1018"/>
        </w:trPr>
        <w:tc>
          <w:tcPr>
            <w:tcW w:w="4928" w:type="dxa"/>
            <w:hideMark/>
          </w:tcPr>
          <w:p w:rsidR="00F77D6F" w:rsidRPr="00892D12" w:rsidRDefault="00F77D6F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6"/>
                <w:szCs w:val="26"/>
              </w:rPr>
            </w:pPr>
            <w:r w:rsidRPr="00892D12">
              <w:rPr>
                <w:rFonts w:ascii="PT Astra Serif" w:eastAsia="Calibri" w:hAnsi="PT Astra Serif"/>
                <w:b/>
                <w:sz w:val="26"/>
                <w:szCs w:val="26"/>
              </w:rPr>
              <w:t>Первый заместитель главы администрации муниципального образования Кимовский район</w:t>
            </w:r>
          </w:p>
        </w:tc>
        <w:tc>
          <w:tcPr>
            <w:tcW w:w="1134" w:type="dxa"/>
          </w:tcPr>
          <w:p w:rsidR="00F77D6F" w:rsidRPr="00892D12" w:rsidRDefault="00F77D6F">
            <w:pPr>
              <w:spacing w:after="0" w:line="240" w:lineRule="auto"/>
              <w:ind w:firstLine="709"/>
              <w:rPr>
                <w:rFonts w:ascii="PT Astra Serif" w:eastAsia="Calibri" w:hAnsi="PT Astra Serif"/>
                <w:sz w:val="26"/>
                <w:szCs w:val="26"/>
              </w:rPr>
            </w:pPr>
          </w:p>
        </w:tc>
        <w:tc>
          <w:tcPr>
            <w:tcW w:w="3508" w:type="dxa"/>
          </w:tcPr>
          <w:p w:rsidR="00F77D6F" w:rsidRPr="00892D12" w:rsidRDefault="00F77D6F">
            <w:pPr>
              <w:spacing w:after="0" w:line="240" w:lineRule="auto"/>
              <w:ind w:firstLine="709"/>
              <w:jc w:val="right"/>
              <w:rPr>
                <w:rFonts w:ascii="PT Astra Serif" w:eastAsia="Calibri" w:hAnsi="PT Astra Serif"/>
                <w:b/>
                <w:sz w:val="26"/>
                <w:szCs w:val="26"/>
              </w:rPr>
            </w:pPr>
          </w:p>
          <w:p w:rsidR="00F77D6F" w:rsidRPr="00892D12" w:rsidRDefault="00F77D6F">
            <w:pPr>
              <w:spacing w:after="0" w:line="240" w:lineRule="auto"/>
              <w:ind w:firstLine="709"/>
              <w:jc w:val="right"/>
              <w:rPr>
                <w:rFonts w:ascii="PT Astra Serif" w:eastAsia="Calibri" w:hAnsi="PT Astra Serif"/>
                <w:b/>
                <w:sz w:val="26"/>
                <w:szCs w:val="26"/>
              </w:rPr>
            </w:pPr>
          </w:p>
          <w:p w:rsidR="00F77D6F" w:rsidRPr="00892D12" w:rsidRDefault="00F77D6F">
            <w:pPr>
              <w:spacing w:after="0" w:line="240" w:lineRule="auto"/>
              <w:ind w:firstLine="709"/>
              <w:jc w:val="right"/>
              <w:rPr>
                <w:rFonts w:ascii="PT Astra Serif" w:eastAsia="Calibri" w:hAnsi="PT Astra Serif"/>
                <w:sz w:val="26"/>
                <w:szCs w:val="26"/>
              </w:rPr>
            </w:pPr>
            <w:r w:rsidRPr="00892D12">
              <w:rPr>
                <w:rFonts w:ascii="PT Astra Serif" w:eastAsia="Calibri" w:hAnsi="PT Astra Serif"/>
                <w:b/>
                <w:sz w:val="26"/>
                <w:szCs w:val="26"/>
              </w:rPr>
              <w:t>Е.В. Суханов</w:t>
            </w:r>
          </w:p>
        </w:tc>
      </w:tr>
    </w:tbl>
    <w:p w:rsidR="00E5765D" w:rsidRDefault="00E5765D" w:rsidP="00892D12"/>
    <w:sectPr w:rsidR="00E5765D" w:rsidSect="00F0200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DA9"/>
    <w:rsid w:val="001249E5"/>
    <w:rsid w:val="001264AE"/>
    <w:rsid w:val="00152FE4"/>
    <w:rsid w:val="00351578"/>
    <w:rsid w:val="004A37F4"/>
    <w:rsid w:val="0050656E"/>
    <w:rsid w:val="00603443"/>
    <w:rsid w:val="00730AC1"/>
    <w:rsid w:val="007E4046"/>
    <w:rsid w:val="00873868"/>
    <w:rsid w:val="00881DA9"/>
    <w:rsid w:val="00892D12"/>
    <w:rsid w:val="00942941"/>
    <w:rsid w:val="00A718E2"/>
    <w:rsid w:val="00B538BD"/>
    <w:rsid w:val="00B84840"/>
    <w:rsid w:val="00CF5212"/>
    <w:rsid w:val="00E13515"/>
    <w:rsid w:val="00E5765D"/>
    <w:rsid w:val="00F0200D"/>
    <w:rsid w:val="00F77D6F"/>
    <w:rsid w:val="00F8429D"/>
    <w:rsid w:val="00FF1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D6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D6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4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</cp:revision>
  <dcterms:created xsi:type="dcterms:W3CDTF">2023-10-30T12:35:00Z</dcterms:created>
  <dcterms:modified xsi:type="dcterms:W3CDTF">2023-10-30T14:45:00Z</dcterms:modified>
</cp:coreProperties>
</file>