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18" w:rsidRDefault="00183DF5" w:rsidP="00FA7B18">
      <w:pPr>
        <w:jc w:val="center"/>
        <w:rPr>
          <w:rFonts w:ascii="PT Astra Serif" w:hAnsi="PT Astra Serif"/>
          <w:b/>
          <w:sz w:val="28"/>
          <w:szCs w:val="28"/>
        </w:rPr>
      </w:pPr>
      <w:r w:rsidRPr="002F7E36">
        <w:rPr>
          <w:b/>
          <w:sz w:val="28"/>
          <w:szCs w:val="28"/>
        </w:rPr>
        <w:t xml:space="preserve">Выполнение показателей  </w:t>
      </w:r>
      <w:r w:rsidR="00FA7B18" w:rsidRPr="002F7E36">
        <w:rPr>
          <w:b/>
          <w:sz w:val="28"/>
          <w:szCs w:val="28"/>
        </w:rPr>
        <w:t>реализации муниципальной</w:t>
      </w:r>
      <w:r w:rsidR="00FA7B18">
        <w:rPr>
          <w:b/>
          <w:sz w:val="28"/>
          <w:szCs w:val="28"/>
        </w:rPr>
        <w:t xml:space="preserve"> программы </w:t>
      </w:r>
      <w:r w:rsidR="00FA7B18" w:rsidRPr="006D55F0">
        <w:rPr>
          <w:rFonts w:ascii="PT Astra Serif" w:hAnsi="PT Astra Serif"/>
          <w:b/>
          <w:sz w:val="28"/>
          <w:szCs w:val="28"/>
        </w:rPr>
        <w:t xml:space="preserve">муниципальной программы  </w:t>
      </w:r>
      <w:proofErr w:type="spellStart"/>
      <w:r w:rsidR="00FA7B18" w:rsidRPr="006D55F0">
        <w:rPr>
          <w:rFonts w:ascii="PT Astra Serif" w:hAnsi="PT Astra Serif"/>
          <w:b/>
          <w:sz w:val="28"/>
          <w:szCs w:val="28"/>
        </w:rPr>
        <w:t>Кимовского</w:t>
      </w:r>
      <w:proofErr w:type="spellEnd"/>
      <w:r w:rsidR="00FA7B18" w:rsidRPr="006D55F0">
        <w:rPr>
          <w:rFonts w:ascii="PT Astra Serif" w:hAnsi="PT Astra Serif"/>
          <w:b/>
          <w:sz w:val="28"/>
          <w:szCs w:val="28"/>
        </w:rPr>
        <w:t xml:space="preserve"> района  «Доступная среда» за </w:t>
      </w:r>
      <w:r w:rsidR="00AB12F2">
        <w:rPr>
          <w:rFonts w:ascii="PT Astra Serif" w:hAnsi="PT Astra Serif"/>
          <w:b/>
          <w:sz w:val="28"/>
          <w:szCs w:val="28"/>
        </w:rPr>
        <w:t>3</w:t>
      </w:r>
      <w:r w:rsidR="00D54E7F">
        <w:rPr>
          <w:rFonts w:ascii="PT Astra Serif" w:hAnsi="PT Astra Serif"/>
          <w:b/>
          <w:sz w:val="28"/>
          <w:szCs w:val="28"/>
        </w:rPr>
        <w:t xml:space="preserve"> месяц</w:t>
      </w:r>
      <w:r w:rsidR="00AB12F2">
        <w:rPr>
          <w:rFonts w:ascii="PT Astra Serif" w:hAnsi="PT Astra Serif"/>
          <w:b/>
          <w:sz w:val="28"/>
          <w:szCs w:val="28"/>
        </w:rPr>
        <w:t>а</w:t>
      </w:r>
      <w:r w:rsidR="00D54E7F">
        <w:rPr>
          <w:rFonts w:ascii="PT Astra Serif" w:hAnsi="PT Astra Serif"/>
          <w:b/>
          <w:sz w:val="28"/>
          <w:szCs w:val="28"/>
        </w:rPr>
        <w:t xml:space="preserve"> </w:t>
      </w:r>
      <w:r w:rsidR="00FA7B18" w:rsidRPr="006D55F0">
        <w:rPr>
          <w:rFonts w:ascii="PT Astra Serif" w:hAnsi="PT Astra Serif"/>
          <w:b/>
          <w:sz w:val="28"/>
          <w:szCs w:val="28"/>
        </w:rPr>
        <w:t>20</w:t>
      </w:r>
      <w:r w:rsidR="00EA739B">
        <w:rPr>
          <w:rFonts w:ascii="PT Astra Serif" w:hAnsi="PT Astra Serif"/>
          <w:b/>
          <w:sz w:val="28"/>
          <w:szCs w:val="28"/>
        </w:rPr>
        <w:t>2</w:t>
      </w:r>
      <w:r w:rsidR="00AB12F2">
        <w:rPr>
          <w:rFonts w:ascii="PT Astra Serif" w:hAnsi="PT Astra Serif"/>
          <w:b/>
          <w:sz w:val="28"/>
          <w:szCs w:val="28"/>
        </w:rPr>
        <w:t>3</w:t>
      </w:r>
      <w:r w:rsidR="00FA7B18" w:rsidRPr="006D55F0">
        <w:rPr>
          <w:rFonts w:ascii="PT Astra Serif" w:hAnsi="PT Astra Serif"/>
          <w:b/>
          <w:sz w:val="28"/>
          <w:szCs w:val="28"/>
        </w:rPr>
        <w:t xml:space="preserve"> год</w:t>
      </w:r>
      <w:r w:rsidR="00C91590">
        <w:rPr>
          <w:rFonts w:ascii="PT Astra Serif" w:hAnsi="PT Astra Serif"/>
          <w:b/>
          <w:sz w:val="28"/>
          <w:szCs w:val="28"/>
        </w:rPr>
        <w:t>а</w:t>
      </w:r>
    </w:p>
    <w:tbl>
      <w:tblPr>
        <w:tblpPr w:leftFromText="180" w:rightFromText="180" w:vertAnchor="page" w:horzAnchor="margin" w:tblpY="2146"/>
        <w:tblW w:w="1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5023"/>
        <w:gridCol w:w="1276"/>
        <w:gridCol w:w="992"/>
        <w:gridCol w:w="850"/>
        <w:gridCol w:w="993"/>
        <w:gridCol w:w="2268"/>
        <w:gridCol w:w="2268"/>
      </w:tblGrid>
      <w:tr w:rsidR="00550566" w:rsidRPr="00FA7B18" w:rsidTr="00550566">
        <w:tc>
          <w:tcPr>
            <w:tcW w:w="426" w:type="dxa"/>
            <w:vMerge w:val="restart"/>
          </w:tcPr>
          <w:p w:rsidR="00550566" w:rsidRPr="00ED3DAD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>/</w:t>
            </w:r>
            <w:proofErr w:type="spellStart"/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23" w:type="dxa"/>
            <w:vMerge w:val="restart"/>
          </w:tcPr>
          <w:p w:rsidR="00550566" w:rsidRPr="00ED3DAD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550566" w:rsidRPr="00ED3DAD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550566" w:rsidRPr="00ED3DAD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>Значения показателей</w:t>
            </w:r>
            <w:r w:rsidRPr="00ED3DAD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2268" w:type="dxa"/>
            <w:vMerge w:val="restart"/>
          </w:tcPr>
          <w:p w:rsidR="00550566" w:rsidRPr="00ED3DAD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задач программы </w:t>
            </w:r>
          </w:p>
        </w:tc>
        <w:tc>
          <w:tcPr>
            <w:tcW w:w="2268" w:type="dxa"/>
            <w:vMerge w:val="restart"/>
          </w:tcPr>
          <w:p w:rsidR="00550566" w:rsidRPr="00ED3DAD" w:rsidRDefault="00550566" w:rsidP="004F435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D3DAD">
              <w:rPr>
                <w:rFonts w:ascii="PT Astra Serif" w:hAnsi="PT Astra Serif"/>
                <w:b/>
                <w:sz w:val="22"/>
                <w:szCs w:val="22"/>
              </w:rPr>
              <w:t>Обоснование</w:t>
            </w:r>
          </w:p>
          <w:p w:rsidR="00550566" w:rsidRPr="00ED3DAD" w:rsidRDefault="00550566" w:rsidP="004F435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D3DAD">
              <w:rPr>
                <w:rFonts w:ascii="PT Astra Serif" w:hAnsi="PT Astra Serif"/>
                <w:b/>
                <w:sz w:val="22"/>
                <w:szCs w:val="22"/>
              </w:rPr>
              <w:t>отклонений значений показателя</w:t>
            </w:r>
          </w:p>
          <w:p w:rsidR="00550566" w:rsidRPr="00ED3DAD" w:rsidRDefault="00550566" w:rsidP="004F4353">
            <w:pPr>
              <w:pStyle w:val="ConsPlusNormal"/>
              <w:jc w:val="center"/>
              <w:rPr>
                <w:rFonts w:ascii="PT Astra Serif" w:hAnsi="PT Astra Serif" w:cs="Times New Roman"/>
                <w:b/>
                <w:szCs w:val="22"/>
              </w:rPr>
            </w:pPr>
            <w:r w:rsidRPr="00ED3DAD">
              <w:rPr>
                <w:rFonts w:ascii="PT Astra Serif" w:hAnsi="PT Astra Serif"/>
                <w:b/>
                <w:szCs w:val="22"/>
              </w:rPr>
              <w:t>на конец отчетного периода</w:t>
            </w:r>
          </w:p>
        </w:tc>
      </w:tr>
      <w:tr w:rsidR="00550566" w:rsidRPr="00FA7B18" w:rsidTr="00425DD3">
        <w:trPr>
          <w:trHeight w:val="1825"/>
        </w:trPr>
        <w:tc>
          <w:tcPr>
            <w:tcW w:w="426" w:type="dxa"/>
            <w:vMerge/>
          </w:tcPr>
          <w:p w:rsidR="00550566" w:rsidRPr="00FA7B18" w:rsidRDefault="00550566" w:rsidP="00FA7B18">
            <w:pPr>
              <w:rPr>
                <w:rFonts w:ascii="PT Astra Serif" w:hAnsi="PT Astra Serif"/>
              </w:rPr>
            </w:pPr>
          </w:p>
        </w:tc>
        <w:tc>
          <w:tcPr>
            <w:tcW w:w="5023" w:type="dxa"/>
            <w:vMerge/>
          </w:tcPr>
          <w:p w:rsidR="00550566" w:rsidRPr="00FA7B18" w:rsidRDefault="00550566" w:rsidP="00FA7B18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</w:tcPr>
          <w:p w:rsidR="00550566" w:rsidRPr="00FA7B18" w:rsidRDefault="00550566" w:rsidP="00FA7B18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550566" w:rsidRPr="00ED3DAD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>на момент разработки программы</w:t>
            </w:r>
          </w:p>
        </w:tc>
        <w:tc>
          <w:tcPr>
            <w:tcW w:w="850" w:type="dxa"/>
          </w:tcPr>
          <w:p w:rsidR="00550566" w:rsidRPr="00ED3DAD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>План</w:t>
            </w:r>
            <w:r w:rsidR="00A94EF1"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на конец отчетного периода</w:t>
            </w:r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550566" w:rsidRPr="00ED3DAD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2268" w:type="dxa"/>
            <w:vMerge/>
          </w:tcPr>
          <w:p w:rsidR="00550566" w:rsidRPr="00FA7B18" w:rsidRDefault="00550566" w:rsidP="00FA7B18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vMerge/>
          </w:tcPr>
          <w:p w:rsidR="00550566" w:rsidRPr="004F4353" w:rsidRDefault="00550566" w:rsidP="004F435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50566" w:rsidRPr="00ED3DAD" w:rsidTr="00425DD3">
        <w:tc>
          <w:tcPr>
            <w:tcW w:w="426" w:type="dxa"/>
          </w:tcPr>
          <w:p w:rsidR="00550566" w:rsidRPr="00ED3DAD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23" w:type="dxa"/>
          </w:tcPr>
          <w:p w:rsidR="00550566" w:rsidRPr="00ED3DAD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50566" w:rsidRPr="00ED3DAD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50566" w:rsidRPr="00ED3DAD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50566" w:rsidRPr="00ED3DAD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50566" w:rsidRPr="00ED3DAD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50566" w:rsidRPr="00ED3DAD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50566" w:rsidRPr="00ED3DAD" w:rsidRDefault="004F4353" w:rsidP="004F4353">
            <w:pPr>
              <w:pStyle w:val="ConsPlusNormal"/>
              <w:jc w:val="center"/>
              <w:rPr>
                <w:rFonts w:ascii="PT Astra Serif" w:hAnsi="PT Astra Serif" w:cs="Times New Roman"/>
                <w:b/>
                <w:szCs w:val="22"/>
              </w:rPr>
            </w:pPr>
            <w:r w:rsidRPr="00ED3DAD">
              <w:rPr>
                <w:rFonts w:ascii="PT Astra Serif" w:hAnsi="PT Astra Serif" w:cs="Times New Roman"/>
                <w:b/>
                <w:szCs w:val="22"/>
              </w:rPr>
              <w:t>8</w:t>
            </w:r>
          </w:p>
        </w:tc>
      </w:tr>
      <w:tr w:rsidR="00550566" w:rsidRPr="00FA7B18" w:rsidTr="00425DD3">
        <w:tc>
          <w:tcPr>
            <w:tcW w:w="426" w:type="dxa"/>
          </w:tcPr>
          <w:p w:rsidR="00550566" w:rsidRPr="00FA7B18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5023" w:type="dxa"/>
          </w:tcPr>
          <w:p w:rsidR="00550566" w:rsidRPr="00512BCB" w:rsidRDefault="00550566" w:rsidP="00FA7B1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12BCB">
              <w:rPr>
                <w:rFonts w:ascii="PT Astra Serif" w:hAnsi="PT Astra Serif" w:cs="Times New Roman"/>
                <w:sz w:val="24"/>
                <w:szCs w:val="24"/>
              </w:rPr>
              <w:t xml:space="preserve">Доля объектов социальной инфраструктуры, на которые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</w:t>
            </w:r>
            <w:proofErr w:type="spellStart"/>
            <w:r w:rsidRPr="00512BCB">
              <w:rPr>
                <w:rFonts w:ascii="PT Astra Serif" w:hAnsi="PT Astra Serif" w:cs="Times New Roman"/>
                <w:sz w:val="24"/>
                <w:szCs w:val="24"/>
              </w:rPr>
              <w:t>маломобильных</w:t>
            </w:r>
            <w:proofErr w:type="spellEnd"/>
            <w:r w:rsidRPr="00512BCB">
              <w:rPr>
                <w:rFonts w:ascii="PT Astra Serif" w:hAnsi="PT Astra Serif" w:cs="Times New Roman"/>
                <w:sz w:val="24"/>
                <w:szCs w:val="24"/>
              </w:rPr>
              <w:t xml:space="preserve"> групп населения в Тульской области</w:t>
            </w:r>
          </w:p>
        </w:tc>
        <w:tc>
          <w:tcPr>
            <w:tcW w:w="1276" w:type="dxa"/>
          </w:tcPr>
          <w:p w:rsidR="00550566" w:rsidRPr="00512BCB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12BCB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550566" w:rsidRPr="00512BCB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12BCB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550566" w:rsidRPr="00512BCB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12BCB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550566" w:rsidRPr="00512BCB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12BCB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Merge w:val="restart"/>
          </w:tcPr>
          <w:p w:rsidR="00550566" w:rsidRPr="00512BCB" w:rsidRDefault="00550566" w:rsidP="00FA7B1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12BCB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равного доступа инвалидов к приоритетным объектам и услугам в приоритетных сферах жизнедеятельности инвалидов и других </w:t>
            </w:r>
            <w:proofErr w:type="spellStart"/>
            <w:r w:rsidRPr="00512BCB">
              <w:rPr>
                <w:rFonts w:ascii="PT Astra Serif" w:hAnsi="PT Astra Serif" w:cs="Times New Roman"/>
                <w:sz w:val="24"/>
                <w:szCs w:val="24"/>
              </w:rPr>
              <w:t>маломобильных</w:t>
            </w:r>
            <w:proofErr w:type="spellEnd"/>
            <w:r w:rsidRPr="00512BCB">
              <w:rPr>
                <w:rFonts w:ascii="PT Astra Serif" w:hAnsi="PT Astra Serif" w:cs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2268" w:type="dxa"/>
          </w:tcPr>
          <w:p w:rsidR="00550566" w:rsidRPr="00512BCB" w:rsidRDefault="00A57722" w:rsidP="004F4353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>
              <w:rPr>
                <w:rFonts w:ascii="PT Astra Serif" w:hAnsi="PT Astra Serif" w:cs="Times New Roman"/>
                <w:szCs w:val="22"/>
              </w:rPr>
              <w:t>100</w:t>
            </w:r>
          </w:p>
        </w:tc>
      </w:tr>
      <w:tr w:rsidR="00550566" w:rsidRPr="00FA7B18" w:rsidTr="00425DD3">
        <w:tc>
          <w:tcPr>
            <w:tcW w:w="426" w:type="dxa"/>
          </w:tcPr>
          <w:p w:rsidR="00550566" w:rsidRPr="00FA7B18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5023" w:type="dxa"/>
          </w:tcPr>
          <w:p w:rsidR="00550566" w:rsidRPr="00512BCB" w:rsidRDefault="00550566" w:rsidP="00FA7B1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12BCB">
              <w:rPr>
                <w:rFonts w:ascii="PT Astra Serif" w:hAnsi="PT Astra Serif" w:cs="Times New Roman"/>
                <w:sz w:val="24"/>
                <w:szCs w:val="24"/>
              </w:rPr>
              <w:t>Доля приоритетных объектов и услуг в приоритетных сферах жизнедеятельности инвалидов, нанесенных на карту доступности Тульской области по результатам их паспортизации, среди всех приоритетных объектов</w:t>
            </w:r>
          </w:p>
        </w:tc>
        <w:tc>
          <w:tcPr>
            <w:tcW w:w="1276" w:type="dxa"/>
          </w:tcPr>
          <w:p w:rsidR="00550566" w:rsidRPr="00512BCB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12BCB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550566" w:rsidRPr="00512BCB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12BCB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550566" w:rsidRPr="00512BCB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12BCB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550566" w:rsidRPr="00512BCB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12BCB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Merge/>
          </w:tcPr>
          <w:p w:rsidR="00550566" w:rsidRPr="00512BCB" w:rsidRDefault="00550566" w:rsidP="00FA7B18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550566" w:rsidRPr="00512BCB" w:rsidRDefault="00A57722" w:rsidP="004F435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</w:tr>
      <w:tr w:rsidR="00550566" w:rsidRPr="00FA7B18" w:rsidTr="00425DD3">
        <w:tc>
          <w:tcPr>
            <w:tcW w:w="426" w:type="dxa"/>
          </w:tcPr>
          <w:p w:rsidR="00550566" w:rsidRPr="005A1A70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1A70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5023" w:type="dxa"/>
          </w:tcPr>
          <w:p w:rsidR="00550566" w:rsidRPr="005A1A70" w:rsidRDefault="00550566" w:rsidP="00FA7B1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A1A70">
              <w:rPr>
                <w:rFonts w:ascii="PT Astra Serif" w:hAnsi="PT Astra Serif" w:cs="Times New Roman"/>
                <w:sz w:val="24"/>
                <w:szCs w:val="24"/>
              </w:rPr>
              <w:t xml:space="preserve">Доля приоритетных объектов в сфере образования, доступных для инвалидов, в </w:t>
            </w:r>
            <w:r w:rsidRPr="005A1A7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общем количестве приоритетных объектов в сфере образования</w:t>
            </w:r>
          </w:p>
        </w:tc>
        <w:tc>
          <w:tcPr>
            <w:tcW w:w="1276" w:type="dxa"/>
          </w:tcPr>
          <w:p w:rsidR="00550566" w:rsidRPr="005A1A70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1A7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92" w:type="dxa"/>
          </w:tcPr>
          <w:p w:rsidR="00550566" w:rsidRPr="005A1A70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1A70">
              <w:rPr>
                <w:rFonts w:ascii="PT Astra Serif" w:hAnsi="PT Astra Serif" w:cs="Times New Roman"/>
                <w:sz w:val="24"/>
                <w:szCs w:val="24"/>
              </w:rPr>
              <w:t>55,5</w:t>
            </w:r>
          </w:p>
        </w:tc>
        <w:tc>
          <w:tcPr>
            <w:tcW w:w="850" w:type="dxa"/>
          </w:tcPr>
          <w:p w:rsidR="00550566" w:rsidRPr="005A1A70" w:rsidRDefault="00AB12F2" w:rsidP="00A94EF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1A70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D54E7F" w:rsidRPr="005A1A70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550566" w:rsidRPr="005A1A70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550566" w:rsidRPr="005A1A70" w:rsidRDefault="005A1A70" w:rsidP="0001476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5A1A70">
              <w:rPr>
                <w:rFonts w:ascii="PT Astra Serif" w:hAnsi="PT Astra Serif" w:cs="Times New Roman"/>
                <w:sz w:val="24"/>
                <w:szCs w:val="24"/>
              </w:rPr>
              <w:t>62,0</w:t>
            </w:r>
          </w:p>
        </w:tc>
        <w:tc>
          <w:tcPr>
            <w:tcW w:w="2268" w:type="dxa"/>
            <w:vMerge/>
          </w:tcPr>
          <w:p w:rsidR="00550566" w:rsidRPr="00FA7B18" w:rsidRDefault="00550566" w:rsidP="00FA7B18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550566" w:rsidRPr="004F4353" w:rsidRDefault="00A8539C" w:rsidP="004F435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77,5</w:t>
            </w:r>
          </w:p>
        </w:tc>
      </w:tr>
      <w:tr w:rsidR="00550566" w:rsidRPr="00FA7B18" w:rsidTr="00425DD3">
        <w:tc>
          <w:tcPr>
            <w:tcW w:w="426" w:type="dxa"/>
            <w:shd w:val="clear" w:color="auto" w:fill="FFFFFF" w:themeFill="background1"/>
          </w:tcPr>
          <w:p w:rsidR="00550566" w:rsidRPr="00512BCB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12BC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023" w:type="dxa"/>
            <w:shd w:val="clear" w:color="auto" w:fill="FFFFFF" w:themeFill="background1"/>
          </w:tcPr>
          <w:p w:rsidR="00550566" w:rsidRPr="00512BCB" w:rsidRDefault="00550566" w:rsidP="00FA7B1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12BCB">
              <w:rPr>
                <w:rFonts w:ascii="PT Astra Serif" w:hAnsi="PT Astra Serif" w:cs="Times New Roman"/>
                <w:sz w:val="24"/>
                <w:szCs w:val="24"/>
              </w:rPr>
              <w:t>Доля приоритетных объектов в сфере культуры, доступных для инвалидов, в общем количестве приоритетных объектов в сфере культуры</w:t>
            </w:r>
          </w:p>
        </w:tc>
        <w:tc>
          <w:tcPr>
            <w:tcW w:w="1276" w:type="dxa"/>
            <w:shd w:val="clear" w:color="auto" w:fill="FFFFFF" w:themeFill="background1"/>
          </w:tcPr>
          <w:p w:rsidR="00550566" w:rsidRPr="00512BCB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12BCB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FFFFFF" w:themeFill="background1"/>
          </w:tcPr>
          <w:p w:rsidR="00550566" w:rsidRPr="00512BCB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12BCB">
              <w:rPr>
                <w:rFonts w:ascii="PT Astra Serif" w:hAnsi="PT Astra Serif" w:cs="Times New Roman"/>
                <w:sz w:val="24"/>
                <w:szCs w:val="24"/>
              </w:rPr>
              <w:t>76,4</w:t>
            </w:r>
          </w:p>
        </w:tc>
        <w:tc>
          <w:tcPr>
            <w:tcW w:w="850" w:type="dxa"/>
            <w:shd w:val="clear" w:color="auto" w:fill="FFFFFF" w:themeFill="background1"/>
          </w:tcPr>
          <w:p w:rsidR="00550566" w:rsidRPr="00512BCB" w:rsidRDefault="00A94EF1" w:rsidP="00AB12F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AB12F2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FFFFFF" w:themeFill="background1"/>
          </w:tcPr>
          <w:p w:rsidR="00550566" w:rsidRPr="00A23D31" w:rsidRDefault="00A23D31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23D31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550566" w:rsidRPr="00512BCB" w:rsidRDefault="00550566" w:rsidP="00FA7B18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50566" w:rsidRPr="00512BCB" w:rsidRDefault="00A8539C" w:rsidP="004F435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104,17</w:t>
            </w:r>
          </w:p>
        </w:tc>
      </w:tr>
      <w:tr w:rsidR="00550566" w:rsidRPr="00FA7B18" w:rsidTr="00425DD3">
        <w:tc>
          <w:tcPr>
            <w:tcW w:w="426" w:type="dxa"/>
            <w:shd w:val="clear" w:color="auto" w:fill="FFFFFF" w:themeFill="background1"/>
          </w:tcPr>
          <w:p w:rsidR="00550566" w:rsidRPr="00512BCB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12BCB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5023" w:type="dxa"/>
            <w:shd w:val="clear" w:color="auto" w:fill="FFFFFF" w:themeFill="background1"/>
          </w:tcPr>
          <w:p w:rsidR="00550566" w:rsidRPr="00512BCB" w:rsidRDefault="00550566" w:rsidP="00FA7B1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12BCB">
              <w:rPr>
                <w:rFonts w:ascii="PT Astra Serif" w:hAnsi="PT Astra Serif" w:cs="Times New Roman"/>
                <w:sz w:val="24"/>
                <w:szCs w:val="24"/>
              </w:rPr>
              <w:t>Доля приоритетных объектов в сфере физической культуры и спорта, доступных для инвалидов, в общем количестве приоритетных объектов в сфере физической культуры и спорта</w:t>
            </w:r>
          </w:p>
        </w:tc>
        <w:tc>
          <w:tcPr>
            <w:tcW w:w="1276" w:type="dxa"/>
            <w:shd w:val="clear" w:color="auto" w:fill="FFFFFF" w:themeFill="background1"/>
          </w:tcPr>
          <w:p w:rsidR="00550566" w:rsidRPr="00512BCB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12BCB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FFFFFF" w:themeFill="background1"/>
          </w:tcPr>
          <w:p w:rsidR="00550566" w:rsidRPr="00A8539C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8539C">
              <w:rPr>
                <w:rFonts w:ascii="PT Astra Serif" w:hAnsi="PT Astra Serif" w:cs="Times New Roman"/>
                <w:sz w:val="24"/>
                <w:szCs w:val="24"/>
              </w:rPr>
              <w:t>59,6</w:t>
            </w:r>
          </w:p>
        </w:tc>
        <w:tc>
          <w:tcPr>
            <w:tcW w:w="850" w:type="dxa"/>
            <w:shd w:val="clear" w:color="auto" w:fill="FFFFFF" w:themeFill="background1"/>
          </w:tcPr>
          <w:p w:rsidR="00550566" w:rsidRPr="00A8539C" w:rsidRDefault="00AB12F2" w:rsidP="00D54E7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8539C">
              <w:rPr>
                <w:rFonts w:ascii="PT Astra Serif" w:hAnsi="PT Astra Serif" w:cs="Times New Roman"/>
                <w:sz w:val="24"/>
                <w:szCs w:val="24"/>
              </w:rPr>
              <w:t>90</w:t>
            </w:r>
            <w:r w:rsidR="00550566" w:rsidRPr="00A8539C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FFFFFF" w:themeFill="background1"/>
          </w:tcPr>
          <w:p w:rsidR="00550566" w:rsidRPr="00A8539C" w:rsidRDefault="00CE435A" w:rsidP="00CD094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8539C">
              <w:rPr>
                <w:rFonts w:ascii="PT Astra Serif" w:hAnsi="PT Astra Serif" w:cs="Times New Roman"/>
                <w:sz w:val="24"/>
                <w:szCs w:val="24"/>
              </w:rPr>
              <w:t>92,</w:t>
            </w:r>
            <w:r w:rsidR="00CD0945" w:rsidRPr="00A8539C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FFFFFF" w:themeFill="background1"/>
          </w:tcPr>
          <w:p w:rsidR="00550566" w:rsidRPr="00A8539C" w:rsidRDefault="00550566" w:rsidP="00FA7B1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50566" w:rsidRPr="00A8539C" w:rsidRDefault="00A57722" w:rsidP="00A8539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A8539C">
              <w:rPr>
                <w:rFonts w:ascii="PT Astra Serif" w:hAnsi="PT Astra Serif" w:cs="Times New Roman"/>
                <w:szCs w:val="22"/>
              </w:rPr>
              <w:t>10</w:t>
            </w:r>
            <w:r w:rsidR="00A8539C" w:rsidRPr="00A8539C">
              <w:rPr>
                <w:rFonts w:ascii="PT Astra Serif" w:hAnsi="PT Astra Serif" w:cs="Times New Roman"/>
                <w:szCs w:val="22"/>
              </w:rPr>
              <w:t>3</w:t>
            </w:r>
            <w:r w:rsidRPr="00A8539C">
              <w:rPr>
                <w:rFonts w:ascii="PT Astra Serif" w:hAnsi="PT Astra Serif" w:cs="Times New Roman"/>
                <w:szCs w:val="22"/>
              </w:rPr>
              <w:t>,</w:t>
            </w:r>
            <w:r w:rsidR="00A8539C" w:rsidRPr="00A8539C">
              <w:rPr>
                <w:rFonts w:ascii="PT Astra Serif" w:hAnsi="PT Astra Serif" w:cs="Times New Roman"/>
                <w:szCs w:val="22"/>
              </w:rPr>
              <w:t>2</w:t>
            </w:r>
          </w:p>
        </w:tc>
      </w:tr>
      <w:tr w:rsidR="00550566" w:rsidRPr="00FA7B18" w:rsidTr="00425DD3">
        <w:tc>
          <w:tcPr>
            <w:tcW w:w="426" w:type="dxa"/>
          </w:tcPr>
          <w:p w:rsidR="00550566" w:rsidRPr="00FA7B18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5023" w:type="dxa"/>
          </w:tcPr>
          <w:p w:rsidR="00550566" w:rsidRPr="00FA7B18" w:rsidRDefault="00550566" w:rsidP="00FA7B1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 xml:space="preserve">Доля выпускников-инвалидов 9, 11 классов, охваченных </w:t>
            </w:r>
            <w:proofErr w:type="spellStart"/>
            <w:r w:rsidRPr="00FA7B18">
              <w:rPr>
                <w:rFonts w:ascii="PT Astra Serif" w:hAnsi="PT Astra Serif" w:cs="Times New Roman"/>
                <w:sz w:val="24"/>
                <w:szCs w:val="24"/>
              </w:rPr>
              <w:t>профориентационной</w:t>
            </w:r>
            <w:proofErr w:type="spellEnd"/>
            <w:r w:rsidRPr="00FA7B18">
              <w:rPr>
                <w:rFonts w:ascii="PT Astra Serif" w:hAnsi="PT Astra Serif" w:cs="Times New Roman"/>
                <w:sz w:val="24"/>
                <w:szCs w:val="24"/>
              </w:rPr>
              <w:t xml:space="preserve"> работой, от общей численности выпускников-инвалидов</w:t>
            </w:r>
          </w:p>
        </w:tc>
        <w:tc>
          <w:tcPr>
            <w:tcW w:w="1276" w:type="dxa"/>
          </w:tcPr>
          <w:p w:rsidR="00550566" w:rsidRPr="00FA7B18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550566" w:rsidRPr="00FA7B18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90,0</w:t>
            </w:r>
          </w:p>
        </w:tc>
        <w:tc>
          <w:tcPr>
            <w:tcW w:w="850" w:type="dxa"/>
          </w:tcPr>
          <w:p w:rsidR="00550566" w:rsidRPr="00FA7B18" w:rsidRDefault="00A94EF1" w:rsidP="00EA739B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  <w:r w:rsidR="00550566" w:rsidRPr="00FA7B18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550566" w:rsidRPr="00FA7B18" w:rsidRDefault="00A57722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Merge w:val="restart"/>
          </w:tcPr>
          <w:p w:rsidR="00550566" w:rsidRPr="00FA7B18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равного доступа инвалидов к реабилитационным и </w:t>
            </w:r>
            <w:proofErr w:type="spellStart"/>
            <w:r w:rsidRPr="00FA7B18">
              <w:rPr>
                <w:rFonts w:ascii="PT Astra Serif" w:hAnsi="PT Astra Serif" w:cs="Times New Roman"/>
                <w:sz w:val="24"/>
                <w:szCs w:val="24"/>
              </w:rPr>
              <w:t>абилитационным</w:t>
            </w:r>
            <w:proofErr w:type="spellEnd"/>
            <w:r w:rsidRPr="00FA7B18">
              <w:rPr>
                <w:rFonts w:ascii="PT Astra Serif" w:hAnsi="PT Astra Serif" w:cs="Times New Roman"/>
                <w:sz w:val="24"/>
                <w:szCs w:val="24"/>
              </w:rPr>
              <w:t xml:space="preserve"> услугам, включая обеспечение равного доступа к профессиональному развитию и трудоустройству инвалидов</w:t>
            </w:r>
          </w:p>
        </w:tc>
        <w:tc>
          <w:tcPr>
            <w:tcW w:w="2268" w:type="dxa"/>
          </w:tcPr>
          <w:p w:rsidR="00550566" w:rsidRPr="004F4353" w:rsidRDefault="00A57722" w:rsidP="0001476A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>
              <w:rPr>
                <w:rFonts w:ascii="PT Astra Serif" w:hAnsi="PT Astra Serif" w:cs="Times New Roman"/>
                <w:szCs w:val="22"/>
              </w:rPr>
              <w:t>100%</w:t>
            </w:r>
          </w:p>
        </w:tc>
      </w:tr>
      <w:tr w:rsidR="00550566" w:rsidRPr="00FA7B18" w:rsidTr="00425DD3">
        <w:tc>
          <w:tcPr>
            <w:tcW w:w="426" w:type="dxa"/>
          </w:tcPr>
          <w:p w:rsidR="00550566" w:rsidRPr="005A1A70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1A70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5023" w:type="dxa"/>
          </w:tcPr>
          <w:p w:rsidR="00550566" w:rsidRPr="005A1A70" w:rsidRDefault="00550566" w:rsidP="00FA7B1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A1A70">
              <w:rPr>
                <w:rFonts w:ascii="PT Astra Serif" w:hAnsi="PT Astra Serif" w:cs="Times New Roman"/>
                <w:sz w:val="24"/>
                <w:szCs w:val="24"/>
              </w:rPr>
              <w:t>Доля детей-инвалидов в возрасте от 5 до 18 лет, получающих дополнительное образование, от общей численности детей-инвалидов данного возраста</w:t>
            </w:r>
          </w:p>
        </w:tc>
        <w:tc>
          <w:tcPr>
            <w:tcW w:w="1276" w:type="dxa"/>
          </w:tcPr>
          <w:p w:rsidR="00550566" w:rsidRPr="005A1A70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1A70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550566" w:rsidRPr="005A1A70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1A70">
              <w:rPr>
                <w:rFonts w:ascii="PT Astra Serif" w:hAnsi="PT Astra Serif" w:cs="Times New Roman"/>
                <w:sz w:val="24"/>
                <w:szCs w:val="24"/>
              </w:rPr>
              <w:t>35,0</w:t>
            </w:r>
          </w:p>
        </w:tc>
        <w:tc>
          <w:tcPr>
            <w:tcW w:w="850" w:type="dxa"/>
          </w:tcPr>
          <w:p w:rsidR="00550566" w:rsidRPr="005A1A70" w:rsidRDefault="00A94EF1" w:rsidP="005E2B7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1A70">
              <w:rPr>
                <w:rFonts w:ascii="PT Astra Serif" w:hAnsi="PT Astra Serif" w:cs="Times New Roman"/>
                <w:sz w:val="24"/>
                <w:szCs w:val="24"/>
              </w:rPr>
              <w:t>50</w:t>
            </w:r>
            <w:r w:rsidR="00550566" w:rsidRPr="005A1A70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550566" w:rsidRPr="005A1A70" w:rsidRDefault="005A1A70" w:rsidP="00512BCB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1A70">
              <w:rPr>
                <w:rFonts w:ascii="PT Astra Serif" w:hAnsi="PT Astra Serif" w:cs="Times New Roman"/>
                <w:sz w:val="24"/>
                <w:szCs w:val="24"/>
              </w:rPr>
              <w:t>47,6</w:t>
            </w:r>
          </w:p>
        </w:tc>
        <w:tc>
          <w:tcPr>
            <w:tcW w:w="2268" w:type="dxa"/>
            <w:vMerge/>
          </w:tcPr>
          <w:p w:rsidR="00550566" w:rsidRPr="00AB12F2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550566" w:rsidRPr="00A8539C" w:rsidRDefault="00A8539C" w:rsidP="0001476A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A8539C">
              <w:rPr>
                <w:rFonts w:ascii="PT Astra Serif" w:hAnsi="PT Astra Serif" w:cs="Times New Roman"/>
                <w:szCs w:val="22"/>
              </w:rPr>
              <w:t>95,2</w:t>
            </w:r>
          </w:p>
        </w:tc>
      </w:tr>
      <w:tr w:rsidR="00550566" w:rsidRPr="00FA7B18" w:rsidTr="00425DD3">
        <w:tc>
          <w:tcPr>
            <w:tcW w:w="426" w:type="dxa"/>
          </w:tcPr>
          <w:p w:rsidR="00550566" w:rsidRPr="005A1A70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1A70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5023" w:type="dxa"/>
          </w:tcPr>
          <w:p w:rsidR="00550566" w:rsidRPr="005A1A70" w:rsidRDefault="00550566" w:rsidP="00FA7B1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A1A70">
              <w:rPr>
                <w:rFonts w:ascii="PT Astra Serif" w:hAnsi="PT Astra Serif" w:cs="Times New Roman"/>
                <w:sz w:val="24"/>
                <w:szCs w:val="24"/>
              </w:rPr>
              <w:t>Доля детей-инвалидов в возрасте от 1,5 до 7 лет, охваченных дошкольным образованием, от общей численности детей-инвалидов данного возраста</w:t>
            </w:r>
          </w:p>
        </w:tc>
        <w:tc>
          <w:tcPr>
            <w:tcW w:w="1276" w:type="dxa"/>
          </w:tcPr>
          <w:p w:rsidR="00550566" w:rsidRPr="005A1A70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1A70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550566" w:rsidRPr="005A1A70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1A70">
              <w:rPr>
                <w:rFonts w:ascii="PT Astra Serif" w:hAnsi="PT Astra Serif" w:cs="Times New Roman"/>
                <w:sz w:val="24"/>
                <w:szCs w:val="24"/>
              </w:rPr>
              <w:t>85,0</w:t>
            </w:r>
          </w:p>
        </w:tc>
        <w:tc>
          <w:tcPr>
            <w:tcW w:w="850" w:type="dxa"/>
          </w:tcPr>
          <w:p w:rsidR="00550566" w:rsidRPr="005A1A70" w:rsidRDefault="00A94EF1" w:rsidP="005E2B7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1A7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  <w:r w:rsidR="00550566" w:rsidRPr="005A1A70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550566" w:rsidRPr="005A1A70" w:rsidRDefault="005A1A70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1A70">
              <w:rPr>
                <w:rFonts w:ascii="PT Astra Serif" w:hAnsi="PT Astra Serif" w:cs="Times New Roman"/>
                <w:sz w:val="24"/>
                <w:szCs w:val="24"/>
              </w:rPr>
              <w:t>54,6</w:t>
            </w:r>
          </w:p>
        </w:tc>
        <w:tc>
          <w:tcPr>
            <w:tcW w:w="2268" w:type="dxa"/>
            <w:vMerge/>
          </w:tcPr>
          <w:p w:rsidR="00550566" w:rsidRPr="00AB12F2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550566" w:rsidRPr="00A8539C" w:rsidRDefault="00A8539C" w:rsidP="0001476A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A8539C">
              <w:rPr>
                <w:rFonts w:ascii="PT Astra Serif" w:hAnsi="PT Astra Serif" w:cs="Times New Roman"/>
                <w:szCs w:val="22"/>
              </w:rPr>
              <w:t>54,6</w:t>
            </w:r>
          </w:p>
        </w:tc>
      </w:tr>
      <w:tr w:rsidR="00550566" w:rsidRPr="00AB12F2" w:rsidTr="00425DD3">
        <w:tc>
          <w:tcPr>
            <w:tcW w:w="426" w:type="dxa"/>
          </w:tcPr>
          <w:p w:rsidR="00550566" w:rsidRPr="005A1A70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1A70">
              <w:rPr>
                <w:rFonts w:ascii="PT Astra Serif" w:hAnsi="PT Astra Serif" w:cs="Times New Roman"/>
                <w:sz w:val="24"/>
                <w:szCs w:val="24"/>
              </w:rPr>
              <w:t>9.</w:t>
            </w:r>
          </w:p>
        </w:tc>
        <w:tc>
          <w:tcPr>
            <w:tcW w:w="5023" w:type="dxa"/>
          </w:tcPr>
          <w:p w:rsidR="00550566" w:rsidRPr="005A1A70" w:rsidRDefault="00550566" w:rsidP="00FA7B1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A1A70">
              <w:rPr>
                <w:rFonts w:ascii="PT Astra Serif" w:hAnsi="PT Astra Serif" w:cs="Times New Roman"/>
                <w:sz w:val="24"/>
                <w:szCs w:val="24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</w:t>
            </w:r>
          </w:p>
        </w:tc>
        <w:tc>
          <w:tcPr>
            <w:tcW w:w="1276" w:type="dxa"/>
          </w:tcPr>
          <w:p w:rsidR="00550566" w:rsidRPr="005A1A70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1A70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550566" w:rsidRPr="005A1A70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1A70">
              <w:rPr>
                <w:rFonts w:ascii="PT Astra Serif" w:hAnsi="PT Astra Serif" w:cs="Times New Roman"/>
                <w:sz w:val="24"/>
                <w:szCs w:val="24"/>
              </w:rPr>
              <w:t>97,0</w:t>
            </w:r>
          </w:p>
        </w:tc>
        <w:tc>
          <w:tcPr>
            <w:tcW w:w="850" w:type="dxa"/>
          </w:tcPr>
          <w:p w:rsidR="00550566" w:rsidRPr="005A1A70" w:rsidRDefault="00A94EF1" w:rsidP="005E2B7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1A7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  <w:r w:rsidR="00550566" w:rsidRPr="005A1A70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550566" w:rsidRPr="005A1A70" w:rsidRDefault="005A1A70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1A70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Merge/>
          </w:tcPr>
          <w:p w:rsidR="00550566" w:rsidRPr="00AB12F2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550566" w:rsidRPr="00AB12F2" w:rsidRDefault="00A8539C" w:rsidP="0001476A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  <w:highlight w:val="yellow"/>
              </w:rPr>
            </w:pPr>
            <w:r w:rsidRPr="00A8539C">
              <w:rPr>
                <w:rFonts w:ascii="PT Astra Serif" w:hAnsi="PT Astra Serif" w:cs="Times New Roman"/>
                <w:szCs w:val="22"/>
              </w:rPr>
              <w:t>100</w:t>
            </w:r>
            <w:r>
              <w:rPr>
                <w:rFonts w:ascii="PT Astra Serif" w:hAnsi="PT Astra Serif" w:cs="Times New Roman"/>
                <w:szCs w:val="22"/>
              </w:rPr>
              <w:t>,0</w:t>
            </w:r>
          </w:p>
        </w:tc>
      </w:tr>
      <w:tr w:rsidR="00550566" w:rsidRPr="002460F9" w:rsidTr="00ED3DAD">
        <w:tc>
          <w:tcPr>
            <w:tcW w:w="426" w:type="dxa"/>
            <w:shd w:val="clear" w:color="auto" w:fill="auto"/>
          </w:tcPr>
          <w:p w:rsidR="00550566" w:rsidRPr="009C5043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C504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023" w:type="dxa"/>
            <w:shd w:val="clear" w:color="auto" w:fill="auto"/>
          </w:tcPr>
          <w:p w:rsidR="00550566" w:rsidRPr="009C5043" w:rsidRDefault="00550566" w:rsidP="00FA7B1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C5043">
              <w:rPr>
                <w:rFonts w:ascii="PT Astra Serif" w:hAnsi="PT Astra Serif" w:cs="Times New Roman"/>
                <w:sz w:val="24"/>
                <w:szCs w:val="24"/>
              </w:rPr>
              <w:t>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населения</w:t>
            </w:r>
          </w:p>
        </w:tc>
        <w:tc>
          <w:tcPr>
            <w:tcW w:w="1276" w:type="dxa"/>
            <w:shd w:val="clear" w:color="auto" w:fill="auto"/>
          </w:tcPr>
          <w:p w:rsidR="00550566" w:rsidRPr="009C5043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C5043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550566" w:rsidRPr="009C5043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C5043">
              <w:rPr>
                <w:rFonts w:ascii="PT Astra Serif" w:hAnsi="PT Astra Serif" w:cs="Times New Roman"/>
                <w:sz w:val="24"/>
                <w:szCs w:val="24"/>
              </w:rPr>
              <w:t>55,0</w:t>
            </w:r>
          </w:p>
        </w:tc>
        <w:tc>
          <w:tcPr>
            <w:tcW w:w="850" w:type="dxa"/>
            <w:shd w:val="clear" w:color="auto" w:fill="auto"/>
          </w:tcPr>
          <w:p w:rsidR="00550566" w:rsidRPr="009C5043" w:rsidRDefault="00550566" w:rsidP="00A94EF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C5043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A94EF1" w:rsidRPr="009C5043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  <w:shd w:val="clear" w:color="auto" w:fill="auto"/>
          </w:tcPr>
          <w:p w:rsidR="00550566" w:rsidRPr="009C5043" w:rsidRDefault="009C5043" w:rsidP="009C504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C5043">
              <w:rPr>
                <w:rFonts w:ascii="PT Astra Serif" w:hAnsi="PT Astra Serif" w:cs="Times New Roman"/>
                <w:sz w:val="24"/>
                <w:szCs w:val="24"/>
              </w:rPr>
              <w:t>67</w:t>
            </w:r>
            <w:r w:rsidR="006F53AF" w:rsidRPr="009C5043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Merge/>
            <w:shd w:val="clear" w:color="auto" w:fill="auto"/>
          </w:tcPr>
          <w:p w:rsidR="00550566" w:rsidRPr="00AB12F2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550566" w:rsidRPr="00A8539C" w:rsidRDefault="00A8539C" w:rsidP="004F4353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A8539C">
              <w:rPr>
                <w:rFonts w:ascii="PT Astra Serif" w:hAnsi="PT Astra Serif" w:cs="Times New Roman"/>
                <w:szCs w:val="22"/>
              </w:rPr>
              <w:t>97,1</w:t>
            </w:r>
          </w:p>
        </w:tc>
      </w:tr>
      <w:tr w:rsidR="00550566" w:rsidRPr="002460F9" w:rsidTr="00ED3DAD">
        <w:tc>
          <w:tcPr>
            <w:tcW w:w="426" w:type="dxa"/>
            <w:shd w:val="clear" w:color="auto" w:fill="auto"/>
          </w:tcPr>
          <w:p w:rsidR="00550566" w:rsidRPr="009C5043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C5043">
              <w:rPr>
                <w:rFonts w:ascii="PT Astra Serif" w:hAnsi="PT Astra Serif" w:cs="Times New Roman"/>
                <w:sz w:val="24"/>
                <w:szCs w:val="24"/>
              </w:rPr>
              <w:t>11.</w:t>
            </w:r>
          </w:p>
        </w:tc>
        <w:tc>
          <w:tcPr>
            <w:tcW w:w="5023" w:type="dxa"/>
            <w:shd w:val="clear" w:color="auto" w:fill="auto"/>
          </w:tcPr>
          <w:p w:rsidR="00550566" w:rsidRPr="009C5043" w:rsidRDefault="00550566" w:rsidP="00AB12F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C5043">
              <w:rPr>
                <w:rFonts w:ascii="PT Astra Serif" w:hAnsi="PT Astra Serif" w:cs="Times New Roman"/>
                <w:sz w:val="24"/>
                <w:szCs w:val="24"/>
              </w:rPr>
              <w:t xml:space="preserve">Доля инвалидов, принявших участие в </w:t>
            </w:r>
            <w:proofErr w:type="spellStart"/>
            <w:r w:rsidRPr="009C5043">
              <w:rPr>
                <w:rFonts w:ascii="PT Astra Serif" w:hAnsi="PT Astra Serif" w:cs="Times New Roman"/>
                <w:sz w:val="24"/>
                <w:szCs w:val="24"/>
              </w:rPr>
              <w:t>социокультурных</w:t>
            </w:r>
            <w:proofErr w:type="spellEnd"/>
            <w:r w:rsidRPr="009C5043">
              <w:rPr>
                <w:rFonts w:ascii="PT Astra Serif" w:hAnsi="PT Astra Serif" w:cs="Times New Roman"/>
                <w:sz w:val="24"/>
                <w:szCs w:val="24"/>
              </w:rPr>
              <w:t xml:space="preserve"> мероприятиях (спортивные мероприятия, фестивали, выставки творческих работ</w:t>
            </w:r>
            <w:r w:rsidR="00AB12F2" w:rsidRPr="009C5043">
              <w:rPr>
                <w:rFonts w:ascii="PT Astra Serif" w:hAnsi="PT Astra Serif" w:cs="Times New Roman"/>
                <w:sz w:val="24"/>
                <w:szCs w:val="24"/>
              </w:rPr>
              <w:t>, в том числе,</w:t>
            </w:r>
            <w:r w:rsidRPr="009C504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9C5043">
              <w:rPr>
                <w:rFonts w:ascii="PT Astra Serif" w:hAnsi="PT Astra Serif" w:cs="Times New Roman"/>
                <w:sz w:val="24"/>
                <w:szCs w:val="24"/>
                <w:u w:val="single"/>
              </w:rPr>
              <w:t>дистанционно</w:t>
            </w:r>
            <w:r w:rsidRPr="009C5043">
              <w:rPr>
                <w:rFonts w:ascii="PT Astra Serif" w:hAnsi="PT Astra Serif" w:cs="Times New Roman"/>
                <w:sz w:val="24"/>
                <w:szCs w:val="24"/>
              </w:rPr>
              <w:t xml:space="preserve">), в общей численности инвалидов в </w:t>
            </w:r>
            <w:proofErr w:type="spellStart"/>
            <w:r w:rsidRPr="009C5043">
              <w:rPr>
                <w:rFonts w:ascii="PT Astra Serif" w:hAnsi="PT Astra Serif" w:cs="Times New Roman"/>
                <w:sz w:val="24"/>
                <w:szCs w:val="24"/>
              </w:rPr>
              <w:t>Кимовском</w:t>
            </w:r>
            <w:proofErr w:type="spellEnd"/>
            <w:r w:rsidRPr="009C5043">
              <w:rPr>
                <w:rFonts w:ascii="PT Astra Serif" w:hAnsi="PT Astra Serif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276" w:type="dxa"/>
            <w:shd w:val="clear" w:color="auto" w:fill="auto"/>
          </w:tcPr>
          <w:p w:rsidR="00550566" w:rsidRPr="009C5043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C5043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550566" w:rsidRPr="009C5043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C5043">
              <w:rPr>
                <w:rFonts w:ascii="PT Astra Serif" w:hAnsi="PT Astra Serif" w:cs="Times New Roman"/>
                <w:sz w:val="24"/>
                <w:szCs w:val="24"/>
              </w:rPr>
              <w:t>17,0</w:t>
            </w:r>
          </w:p>
        </w:tc>
        <w:tc>
          <w:tcPr>
            <w:tcW w:w="850" w:type="dxa"/>
            <w:shd w:val="clear" w:color="auto" w:fill="auto"/>
          </w:tcPr>
          <w:p w:rsidR="00550566" w:rsidRPr="009C5043" w:rsidRDefault="00D54E7F" w:rsidP="00AB12F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C5043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AB12F2" w:rsidRPr="009C5043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9C5043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AB12F2" w:rsidRPr="009C5043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550566" w:rsidRPr="009C5043" w:rsidRDefault="009C5043" w:rsidP="0097222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C5043">
              <w:rPr>
                <w:rFonts w:ascii="PT Astra Serif" w:hAnsi="PT Astra Serif" w:cs="Times New Roman"/>
                <w:sz w:val="24"/>
                <w:szCs w:val="24"/>
              </w:rPr>
              <w:t>21,2</w:t>
            </w:r>
          </w:p>
        </w:tc>
        <w:tc>
          <w:tcPr>
            <w:tcW w:w="2268" w:type="dxa"/>
            <w:vMerge/>
            <w:shd w:val="clear" w:color="auto" w:fill="auto"/>
          </w:tcPr>
          <w:p w:rsidR="00550566" w:rsidRPr="00AB12F2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550566" w:rsidRPr="00A8539C" w:rsidRDefault="00A8539C" w:rsidP="004F4353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A8539C">
              <w:rPr>
                <w:rFonts w:ascii="PT Astra Serif" w:hAnsi="PT Astra Serif" w:cs="Times New Roman"/>
                <w:szCs w:val="22"/>
              </w:rPr>
              <w:t>61,45</w:t>
            </w:r>
          </w:p>
        </w:tc>
      </w:tr>
    </w:tbl>
    <w:p w:rsidR="00313444" w:rsidRPr="002460F9" w:rsidRDefault="00313444" w:rsidP="00313444">
      <w:pPr>
        <w:jc w:val="center"/>
        <w:rPr>
          <w:rFonts w:ascii="PT Astra Serif" w:hAnsi="PT Astra Serif"/>
          <w:b/>
          <w:sz w:val="28"/>
          <w:szCs w:val="28"/>
        </w:rPr>
      </w:pPr>
    </w:p>
    <w:p w:rsidR="00313444" w:rsidRPr="002460F9" w:rsidRDefault="00313444" w:rsidP="00313444">
      <w:pPr>
        <w:jc w:val="center"/>
        <w:rPr>
          <w:rFonts w:ascii="PT Astra Serif" w:hAnsi="PT Astra Serif"/>
          <w:b/>
        </w:rPr>
      </w:pPr>
    </w:p>
    <w:p w:rsidR="00B16920" w:rsidRPr="002460F9" w:rsidRDefault="00B16920" w:rsidP="003A00DC">
      <w:pPr>
        <w:ind w:firstLine="709"/>
        <w:jc w:val="both"/>
        <w:rPr>
          <w:rFonts w:ascii="PT Astra Serif" w:hAnsi="PT Astra Serif"/>
        </w:rPr>
      </w:pPr>
    </w:p>
    <w:p w:rsidR="00425DD3" w:rsidRDefault="00550566" w:rsidP="00550566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2460F9">
        <w:rPr>
          <w:rFonts w:ascii="PT Astra Serif" w:hAnsi="PT Astra Serif" w:cs="Times New Roman"/>
          <w:sz w:val="28"/>
          <w:szCs w:val="28"/>
        </w:rPr>
        <w:t xml:space="preserve">Оценка эффективности реализации муниципальной программы по степени достижения показателей составляет  </w:t>
      </w:r>
      <w:r w:rsidR="00AD1CFE">
        <w:rPr>
          <w:rFonts w:ascii="PT Astra Serif" w:hAnsi="PT Astra Serif" w:cs="Times New Roman"/>
          <w:sz w:val="28"/>
          <w:szCs w:val="28"/>
        </w:rPr>
        <w:t xml:space="preserve"> </w:t>
      </w:r>
      <w:r w:rsidR="00D07936">
        <w:rPr>
          <w:rFonts w:ascii="PT Astra Serif" w:hAnsi="PT Astra Serif" w:cs="Times New Roman"/>
          <w:sz w:val="28"/>
          <w:szCs w:val="28"/>
        </w:rPr>
        <w:t xml:space="preserve">90,3 </w:t>
      </w:r>
      <w:r w:rsidRPr="002460F9">
        <w:rPr>
          <w:rFonts w:ascii="PT Astra Serif" w:hAnsi="PT Astra Serif" w:cs="Times New Roman"/>
          <w:sz w:val="28"/>
          <w:szCs w:val="28"/>
        </w:rPr>
        <w:t xml:space="preserve">%. </w:t>
      </w:r>
    </w:p>
    <w:p w:rsidR="00CD0945" w:rsidRDefault="00CD0945" w:rsidP="00550566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CD0945" w:rsidRDefault="00CD0945" w:rsidP="00550566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CD0945" w:rsidRDefault="00CD0945" w:rsidP="00550566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425DD3" w:rsidRPr="001470AB" w:rsidRDefault="00425DD3" w:rsidP="00550566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2460F9" w:rsidRPr="001470AB" w:rsidRDefault="002460F9" w:rsidP="003A00D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sectPr w:rsidR="002460F9" w:rsidRPr="001470AB" w:rsidSect="00C244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83DF5"/>
    <w:rsid w:val="0001476A"/>
    <w:rsid w:val="0003591D"/>
    <w:rsid w:val="0006719E"/>
    <w:rsid w:val="00074673"/>
    <w:rsid w:val="000A2BB8"/>
    <w:rsid w:val="000B4E14"/>
    <w:rsid w:val="000D0DBF"/>
    <w:rsid w:val="000D2BA4"/>
    <w:rsid w:val="000E1174"/>
    <w:rsid w:val="000E6C19"/>
    <w:rsid w:val="000F15C0"/>
    <w:rsid w:val="0010199C"/>
    <w:rsid w:val="001470AB"/>
    <w:rsid w:val="00167BC9"/>
    <w:rsid w:val="00170569"/>
    <w:rsid w:val="00183452"/>
    <w:rsid w:val="00183DF5"/>
    <w:rsid w:val="00185093"/>
    <w:rsid w:val="001B202D"/>
    <w:rsid w:val="001B69AB"/>
    <w:rsid w:val="001D7F69"/>
    <w:rsid w:val="001E4F97"/>
    <w:rsid w:val="00232EB0"/>
    <w:rsid w:val="002460F9"/>
    <w:rsid w:val="00262504"/>
    <w:rsid w:val="0026656C"/>
    <w:rsid w:val="00276BD2"/>
    <w:rsid w:val="00295F71"/>
    <w:rsid w:val="002A6740"/>
    <w:rsid w:val="002B2B22"/>
    <w:rsid w:val="002C0585"/>
    <w:rsid w:val="002C124A"/>
    <w:rsid w:val="002C1450"/>
    <w:rsid w:val="002C1C98"/>
    <w:rsid w:val="002C5D1E"/>
    <w:rsid w:val="002D6E95"/>
    <w:rsid w:val="002F7368"/>
    <w:rsid w:val="002F7E36"/>
    <w:rsid w:val="00313444"/>
    <w:rsid w:val="00316F3A"/>
    <w:rsid w:val="003223BE"/>
    <w:rsid w:val="003531AC"/>
    <w:rsid w:val="003652B2"/>
    <w:rsid w:val="0039393B"/>
    <w:rsid w:val="00394BC2"/>
    <w:rsid w:val="003A00DC"/>
    <w:rsid w:val="003A39E4"/>
    <w:rsid w:val="003B3D0D"/>
    <w:rsid w:val="003B5DFD"/>
    <w:rsid w:val="003C78BE"/>
    <w:rsid w:val="003D5367"/>
    <w:rsid w:val="00403A25"/>
    <w:rsid w:val="004078A0"/>
    <w:rsid w:val="00422518"/>
    <w:rsid w:val="00425DD3"/>
    <w:rsid w:val="00452025"/>
    <w:rsid w:val="00464070"/>
    <w:rsid w:val="00467F65"/>
    <w:rsid w:val="00497099"/>
    <w:rsid w:val="004A2DDC"/>
    <w:rsid w:val="004F4353"/>
    <w:rsid w:val="004F4C17"/>
    <w:rsid w:val="00512BCB"/>
    <w:rsid w:val="0052172C"/>
    <w:rsid w:val="00521CF8"/>
    <w:rsid w:val="00543CDB"/>
    <w:rsid w:val="005479C0"/>
    <w:rsid w:val="00550566"/>
    <w:rsid w:val="00553BDA"/>
    <w:rsid w:val="005774D1"/>
    <w:rsid w:val="0058642C"/>
    <w:rsid w:val="005A1A70"/>
    <w:rsid w:val="005B11CE"/>
    <w:rsid w:val="005B7983"/>
    <w:rsid w:val="005C400C"/>
    <w:rsid w:val="005C4835"/>
    <w:rsid w:val="005C6235"/>
    <w:rsid w:val="005E2B76"/>
    <w:rsid w:val="006037F2"/>
    <w:rsid w:val="00631278"/>
    <w:rsid w:val="00645A20"/>
    <w:rsid w:val="006867C1"/>
    <w:rsid w:val="006950FB"/>
    <w:rsid w:val="00696C1D"/>
    <w:rsid w:val="006B0E61"/>
    <w:rsid w:val="006B357B"/>
    <w:rsid w:val="006C6165"/>
    <w:rsid w:val="006D116B"/>
    <w:rsid w:val="006D287C"/>
    <w:rsid w:val="006D7642"/>
    <w:rsid w:val="006E34E6"/>
    <w:rsid w:val="006F53AF"/>
    <w:rsid w:val="00725607"/>
    <w:rsid w:val="00735DB3"/>
    <w:rsid w:val="00736CE9"/>
    <w:rsid w:val="00751C12"/>
    <w:rsid w:val="00753AAC"/>
    <w:rsid w:val="00785BD3"/>
    <w:rsid w:val="007A75E5"/>
    <w:rsid w:val="007A7B18"/>
    <w:rsid w:val="007C1A7A"/>
    <w:rsid w:val="00802000"/>
    <w:rsid w:val="008076E3"/>
    <w:rsid w:val="00822796"/>
    <w:rsid w:val="00835582"/>
    <w:rsid w:val="00835692"/>
    <w:rsid w:val="00835EFE"/>
    <w:rsid w:val="0084661A"/>
    <w:rsid w:val="0085304E"/>
    <w:rsid w:val="008577D9"/>
    <w:rsid w:val="00861B82"/>
    <w:rsid w:val="00866EE1"/>
    <w:rsid w:val="008802A0"/>
    <w:rsid w:val="00882F04"/>
    <w:rsid w:val="008912D0"/>
    <w:rsid w:val="00893915"/>
    <w:rsid w:val="008B0D07"/>
    <w:rsid w:val="008B466C"/>
    <w:rsid w:val="008C44E5"/>
    <w:rsid w:val="008D1B5D"/>
    <w:rsid w:val="008D26DB"/>
    <w:rsid w:val="008F1F70"/>
    <w:rsid w:val="00902C59"/>
    <w:rsid w:val="00907021"/>
    <w:rsid w:val="00914136"/>
    <w:rsid w:val="0091584A"/>
    <w:rsid w:val="00917BAD"/>
    <w:rsid w:val="0093331C"/>
    <w:rsid w:val="00935A99"/>
    <w:rsid w:val="0096045A"/>
    <w:rsid w:val="0096343B"/>
    <w:rsid w:val="00965C67"/>
    <w:rsid w:val="00967265"/>
    <w:rsid w:val="00972226"/>
    <w:rsid w:val="00973420"/>
    <w:rsid w:val="009878D9"/>
    <w:rsid w:val="00987F5A"/>
    <w:rsid w:val="009C5043"/>
    <w:rsid w:val="009D4BDE"/>
    <w:rsid w:val="00A0339A"/>
    <w:rsid w:val="00A059C0"/>
    <w:rsid w:val="00A15DA0"/>
    <w:rsid w:val="00A22625"/>
    <w:rsid w:val="00A23D31"/>
    <w:rsid w:val="00A57722"/>
    <w:rsid w:val="00A63AF9"/>
    <w:rsid w:val="00A8539C"/>
    <w:rsid w:val="00A90144"/>
    <w:rsid w:val="00A94EF1"/>
    <w:rsid w:val="00AB12F2"/>
    <w:rsid w:val="00AB2E5E"/>
    <w:rsid w:val="00AC1601"/>
    <w:rsid w:val="00AD1CFE"/>
    <w:rsid w:val="00AE0482"/>
    <w:rsid w:val="00B054C0"/>
    <w:rsid w:val="00B16920"/>
    <w:rsid w:val="00B663AE"/>
    <w:rsid w:val="00B77D6E"/>
    <w:rsid w:val="00B81021"/>
    <w:rsid w:val="00B82CF6"/>
    <w:rsid w:val="00BA0A28"/>
    <w:rsid w:val="00BA1DE4"/>
    <w:rsid w:val="00BB2FB8"/>
    <w:rsid w:val="00BC1120"/>
    <w:rsid w:val="00BD5BF1"/>
    <w:rsid w:val="00BF04BF"/>
    <w:rsid w:val="00C2443F"/>
    <w:rsid w:val="00C6259F"/>
    <w:rsid w:val="00C65930"/>
    <w:rsid w:val="00C87DBA"/>
    <w:rsid w:val="00C91590"/>
    <w:rsid w:val="00CB4472"/>
    <w:rsid w:val="00CC65E7"/>
    <w:rsid w:val="00CD0945"/>
    <w:rsid w:val="00CD4644"/>
    <w:rsid w:val="00CE435A"/>
    <w:rsid w:val="00CF60D4"/>
    <w:rsid w:val="00D07936"/>
    <w:rsid w:val="00D22749"/>
    <w:rsid w:val="00D25BF7"/>
    <w:rsid w:val="00D27633"/>
    <w:rsid w:val="00D54E7F"/>
    <w:rsid w:val="00D66C5E"/>
    <w:rsid w:val="00DC05E8"/>
    <w:rsid w:val="00DC4822"/>
    <w:rsid w:val="00DE163E"/>
    <w:rsid w:val="00DE61C4"/>
    <w:rsid w:val="00E223DC"/>
    <w:rsid w:val="00E427EA"/>
    <w:rsid w:val="00E43106"/>
    <w:rsid w:val="00E45ACE"/>
    <w:rsid w:val="00E46D34"/>
    <w:rsid w:val="00E72A15"/>
    <w:rsid w:val="00E750E9"/>
    <w:rsid w:val="00E923FA"/>
    <w:rsid w:val="00EA51DA"/>
    <w:rsid w:val="00EA739B"/>
    <w:rsid w:val="00EB336A"/>
    <w:rsid w:val="00EC73AE"/>
    <w:rsid w:val="00ED3A61"/>
    <w:rsid w:val="00ED3DAD"/>
    <w:rsid w:val="00EE0012"/>
    <w:rsid w:val="00EE2211"/>
    <w:rsid w:val="00EF57E7"/>
    <w:rsid w:val="00F35AC1"/>
    <w:rsid w:val="00F460DE"/>
    <w:rsid w:val="00F519B4"/>
    <w:rsid w:val="00F55DF2"/>
    <w:rsid w:val="00F7259B"/>
    <w:rsid w:val="00F73030"/>
    <w:rsid w:val="00F84726"/>
    <w:rsid w:val="00F90DD9"/>
    <w:rsid w:val="00F962B1"/>
    <w:rsid w:val="00F97A90"/>
    <w:rsid w:val="00FA1016"/>
    <w:rsid w:val="00FA7B18"/>
    <w:rsid w:val="00FC6581"/>
    <w:rsid w:val="00FE3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0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1344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F0E10-5195-4816-9517-744CF472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Выполнение показателей    реализации муниципальной долгосрочной программы  «Развитие сельского хозяйства  и регулирование рынков сельскохозяйственной продукции, сырья и продовольствия на территории муниципального образования Кимовский район на 2013 -2020</vt:lpstr>
    </vt:vector>
  </TitlesOfParts>
  <Company>Reanimator Extreme Edition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Выполнение показателей    реализации муниципальной долгосрочной программы  «Развитие сельского хозяйства  и регулирование рынков сельскохозяйственной продукции, сырья и продовольствия на территории муниципального образования Кимовский район на 2013 -2020</dc:title>
  <dc:creator>GEG</dc:creator>
  <cp:lastModifiedBy>Витютнева</cp:lastModifiedBy>
  <cp:revision>74</cp:revision>
  <cp:lastPrinted>2023-05-16T13:09:00Z</cp:lastPrinted>
  <dcterms:created xsi:type="dcterms:W3CDTF">2017-08-14T14:56:00Z</dcterms:created>
  <dcterms:modified xsi:type="dcterms:W3CDTF">2023-05-16T13:09:00Z</dcterms:modified>
</cp:coreProperties>
</file>