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31F" w:rsidRPr="006A4539" w:rsidRDefault="00E0531F" w:rsidP="00E0531F">
      <w:pPr>
        <w:spacing w:after="0"/>
        <w:jc w:val="center"/>
        <w:rPr>
          <w:rFonts w:ascii="PT Astra Serif" w:hAnsi="PT Astra Serif"/>
          <w:b/>
          <w:sz w:val="28"/>
          <w:szCs w:val="28"/>
        </w:rPr>
      </w:pPr>
      <w:r w:rsidRPr="006A4539">
        <w:rPr>
          <w:rFonts w:ascii="PT Astra Serif" w:hAnsi="PT Astra Serif"/>
          <w:b/>
          <w:sz w:val="28"/>
          <w:szCs w:val="28"/>
        </w:rPr>
        <w:t>ТУЛЬСКАЯ ОБЛАСТЬ</w:t>
      </w:r>
    </w:p>
    <w:p w:rsidR="00E0531F" w:rsidRPr="006A4539" w:rsidRDefault="00E0531F" w:rsidP="00E0531F">
      <w:pPr>
        <w:spacing w:after="0"/>
        <w:jc w:val="center"/>
        <w:rPr>
          <w:rFonts w:ascii="PT Astra Serif" w:hAnsi="PT Astra Serif"/>
          <w:b/>
          <w:sz w:val="28"/>
          <w:szCs w:val="28"/>
        </w:rPr>
      </w:pPr>
      <w:r w:rsidRPr="006A4539">
        <w:rPr>
          <w:rFonts w:ascii="PT Astra Serif" w:hAnsi="PT Astra Serif"/>
          <w:b/>
          <w:sz w:val="28"/>
          <w:szCs w:val="28"/>
        </w:rPr>
        <w:t xml:space="preserve">СОБРАНИЕ ПРЕДСТАВИТЕЛЕЙ </w:t>
      </w:r>
    </w:p>
    <w:p w:rsidR="00E0531F" w:rsidRPr="006A4539" w:rsidRDefault="00E0531F" w:rsidP="00E0531F">
      <w:pPr>
        <w:spacing w:after="0"/>
        <w:jc w:val="center"/>
        <w:rPr>
          <w:rFonts w:ascii="PT Astra Serif" w:hAnsi="PT Astra Serif"/>
          <w:b/>
          <w:sz w:val="28"/>
          <w:szCs w:val="28"/>
        </w:rPr>
      </w:pPr>
      <w:r w:rsidRPr="006A4539">
        <w:rPr>
          <w:rFonts w:ascii="PT Astra Serif" w:hAnsi="PT Astra Serif"/>
          <w:b/>
          <w:sz w:val="28"/>
          <w:szCs w:val="28"/>
        </w:rPr>
        <w:t>МУНИЦИПАЛЬНОГО ОБРАЗОВАНИЯ КИМОВСКИЙ РАЙОН</w:t>
      </w:r>
    </w:p>
    <w:p w:rsidR="00E0531F" w:rsidRPr="006A4539" w:rsidRDefault="00E0531F" w:rsidP="00E0531F">
      <w:pPr>
        <w:spacing w:after="0"/>
        <w:jc w:val="center"/>
        <w:rPr>
          <w:rFonts w:ascii="PT Astra Serif" w:hAnsi="PT Astra Serif"/>
          <w:b/>
          <w:sz w:val="28"/>
          <w:szCs w:val="28"/>
        </w:rPr>
      </w:pPr>
      <w:r>
        <w:rPr>
          <w:rFonts w:ascii="PT Astra Serif" w:hAnsi="PT Astra Serif"/>
          <w:b/>
          <w:sz w:val="28"/>
          <w:szCs w:val="28"/>
        </w:rPr>
        <w:t>6</w:t>
      </w:r>
      <w:r w:rsidRPr="006A4539">
        <w:rPr>
          <w:rFonts w:ascii="PT Astra Serif" w:hAnsi="PT Astra Serif"/>
          <w:b/>
          <w:sz w:val="28"/>
          <w:szCs w:val="28"/>
        </w:rPr>
        <w:t>-го созыва</w:t>
      </w:r>
    </w:p>
    <w:p w:rsidR="00E0531F" w:rsidRPr="006A4539" w:rsidRDefault="00E0531F" w:rsidP="00E0531F">
      <w:pPr>
        <w:spacing w:after="0"/>
        <w:rPr>
          <w:rFonts w:ascii="PT Astra Serif" w:hAnsi="PT Astra Serif"/>
          <w:sz w:val="28"/>
          <w:szCs w:val="28"/>
        </w:rPr>
      </w:pPr>
    </w:p>
    <w:p w:rsidR="00E0531F" w:rsidRPr="006A4539" w:rsidRDefault="00E0531F" w:rsidP="00E0531F">
      <w:pPr>
        <w:spacing w:after="0"/>
        <w:jc w:val="center"/>
        <w:rPr>
          <w:rFonts w:ascii="PT Astra Serif" w:hAnsi="PT Astra Serif"/>
          <w:sz w:val="28"/>
          <w:szCs w:val="28"/>
        </w:rPr>
      </w:pPr>
      <w:r w:rsidRPr="006A4539">
        <w:rPr>
          <w:rFonts w:ascii="PT Astra Serif" w:hAnsi="PT Astra Serif"/>
          <w:b/>
          <w:sz w:val="28"/>
          <w:szCs w:val="28"/>
        </w:rPr>
        <w:t>РЕШЕНИЕ</w:t>
      </w:r>
    </w:p>
    <w:p w:rsidR="00E0531F" w:rsidRPr="006A4539" w:rsidRDefault="00E0531F" w:rsidP="00E0531F">
      <w:pPr>
        <w:spacing w:after="0" w:line="240" w:lineRule="auto"/>
        <w:rPr>
          <w:rFonts w:ascii="PT Astra Serif" w:hAnsi="PT Astra Serif"/>
          <w:sz w:val="28"/>
          <w:szCs w:val="28"/>
        </w:rPr>
      </w:pPr>
    </w:p>
    <w:p w:rsidR="00E0531F" w:rsidRDefault="00E0531F" w:rsidP="00E0531F">
      <w:pPr>
        <w:spacing w:after="0" w:line="240" w:lineRule="auto"/>
        <w:jc w:val="both"/>
        <w:rPr>
          <w:rFonts w:ascii="PT Astra Serif" w:hAnsi="PT Astra Serif"/>
          <w:b/>
          <w:sz w:val="28"/>
          <w:szCs w:val="28"/>
        </w:rPr>
      </w:pPr>
    </w:p>
    <w:p w:rsidR="00E0531F" w:rsidRDefault="00E0531F" w:rsidP="00E0531F">
      <w:pPr>
        <w:spacing w:after="0"/>
        <w:jc w:val="both"/>
        <w:rPr>
          <w:rFonts w:ascii="PT Astra Serif" w:hAnsi="PT Astra Serif"/>
          <w:b/>
          <w:sz w:val="28"/>
          <w:szCs w:val="28"/>
        </w:rPr>
      </w:pPr>
      <w:r>
        <w:rPr>
          <w:rFonts w:ascii="PT Astra Serif" w:hAnsi="PT Astra Serif"/>
          <w:b/>
          <w:sz w:val="28"/>
          <w:szCs w:val="28"/>
        </w:rPr>
        <w:t xml:space="preserve">                 21.10.2021                                                     №62-310</w:t>
      </w:r>
    </w:p>
    <w:p w:rsidR="00E0531F" w:rsidRDefault="00E0531F" w:rsidP="00E0531F">
      <w:pPr>
        <w:spacing w:after="0" w:line="240" w:lineRule="auto"/>
        <w:jc w:val="both"/>
        <w:rPr>
          <w:rFonts w:ascii="PT Astra Serif" w:hAnsi="PT Astra Serif"/>
          <w:b/>
          <w:sz w:val="28"/>
          <w:szCs w:val="28"/>
        </w:rPr>
      </w:pPr>
    </w:p>
    <w:p w:rsidR="00E0531F" w:rsidRDefault="00E0531F" w:rsidP="00E0531F">
      <w:pPr>
        <w:spacing w:after="0" w:line="240" w:lineRule="auto"/>
        <w:jc w:val="both"/>
        <w:rPr>
          <w:rFonts w:ascii="PT Astra Serif" w:hAnsi="PT Astra Serif"/>
          <w:b/>
          <w:sz w:val="28"/>
          <w:szCs w:val="28"/>
        </w:rPr>
      </w:pPr>
    </w:p>
    <w:p w:rsidR="007111BE" w:rsidRPr="00C305BC" w:rsidRDefault="00AB0207" w:rsidP="000664F1">
      <w:pPr>
        <w:shd w:val="clear" w:color="auto" w:fill="FFFFFF"/>
        <w:spacing w:before="100" w:beforeAutospacing="1" w:after="100" w:afterAutospacing="1"/>
        <w:jc w:val="center"/>
        <w:rPr>
          <w:rFonts w:ascii="PT Astra Serif" w:eastAsia="Times New Roman" w:hAnsi="PT Astra Serif" w:cs="Arial"/>
          <w:b/>
          <w:color w:val="010101"/>
          <w:sz w:val="28"/>
          <w:szCs w:val="28"/>
          <w:lang w:eastAsia="ru-RU"/>
        </w:rPr>
      </w:pPr>
      <w:r w:rsidRPr="00C305BC">
        <w:rPr>
          <w:rFonts w:ascii="PT Astra Serif" w:eastAsia="Times New Roman" w:hAnsi="PT Astra Serif" w:cs="Arial"/>
          <w:b/>
          <w:color w:val="010101"/>
          <w:sz w:val="28"/>
          <w:szCs w:val="28"/>
          <w:lang w:eastAsia="ru-RU"/>
        </w:rPr>
        <w:t>О</w:t>
      </w:r>
      <w:r w:rsidR="00B81349" w:rsidRPr="00C305BC">
        <w:rPr>
          <w:rFonts w:ascii="PT Astra Serif" w:eastAsia="Times New Roman" w:hAnsi="PT Astra Serif" w:cs="Arial"/>
          <w:b/>
          <w:color w:val="010101"/>
          <w:sz w:val="28"/>
          <w:szCs w:val="28"/>
          <w:lang w:eastAsia="ru-RU"/>
        </w:rPr>
        <w:t>б утверждении Положения</w:t>
      </w:r>
      <w:r w:rsidRPr="00C305BC">
        <w:rPr>
          <w:rFonts w:ascii="PT Astra Serif" w:eastAsia="Times New Roman" w:hAnsi="PT Astra Serif" w:cs="Arial"/>
          <w:b/>
          <w:color w:val="010101"/>
          <w:sz w:val="28"/>
          <w:szCs w:val="28"/>
          <w:lang w:eastAsia="ru-RU"/>
        </w:rPr>
        <w:t xml:space="preserve"> о муниципальном земельном контроле на территории муниципальног</w:t>
      </w:r>
      <w:r w:rsidR="007111BE" w:rsidRPr="00C305BC">
        <w:rPr>
          <w:rFonts w:ascii="PT Astra Serif" w:eastAsia="Times New Roman" w:hAnsi="PT Astra Serif" w:cs="Arial"/>
          <w:b/>
          <w:color w:val="010101"/>
          <w:sz w:val="28"/>
          <w:szCs w:val="28"/>
          <w:lang w:eastAsia="ru-RU"/>
        </w:rPr>
        <w:t xml:space="preserve">о </w:t>
      </w:r>
      <w:r w:rsidR="00B81349" w:rsidRPr="00C305BC">
        <w:rPr>
          <w:rFonts w:ascii="PT Astra Serif" w:eastAsia="Times New Roman" w:hAnsi="PT Astra Serif" w:cs="Arial"/>
          <w:b/>
          <w:color w:val="010101"/>
          <w:sz w:val="28"/>
          <w:szCs w:val="28"/>
          <w:lang w:eastAsia="ru-RU"/>
        </w:rPr>
        <w:t xml:space="preserve">образования  Кимовский район </w:t>
      </w:r>
    </w:p>
    <w:p w:rsidR="00AB0207" w:rsidRPr="00C305BC" w:rsidRDefault="000664F1"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C305BC">
        <w:rPr>
          <w:rFonts w:ascii="PT Astra Serif" w:eastAsia="Times New Roman" w:hAnsi="PT Astra Serif" w:cs="Arial"/>
          <w:color w:val="010101"/>
          <w:sz w:val="28"/>
          <w:szCs w:val="28"/>
          <w:lang w:eastAsia="ru-RU"/>
        </w:rPr>
        <w:t xml:space="preserve">      </w:t>
      </w:r>
      <w:r w:rsidR="00AB0207" w:rsidRPr="00C305BC">
        <w:rPr>
          <w:rFonts w:ascii="PT Astra Serif" w:eastAsia="Times New Roman" w:hAnsi="PT Astra Serif" w:cs="Arial"/>
          <w:color w:val="010101"/>
          <w:sz w:val="28"/>
          <w:szCs w:val="28"/>
          <w:lang w:eastAsia="ru-RU"/>
        </w:rPr>
        <w:t>В соответствии с</w:t>
      </w:r>
      <w:r w:rsidR="00136108" w:rsidRPr="00C305BC">
        <w:rPr>
          <w:rFonts w:ascii="PT Astra Serif" w:eastAsia="Times New Roman" w:hAnsi="PT Astra Serif" w:cs="Arial"/>
          <w:color w:val="010101"/>
          <w:sz w:val="28"/>
          <w:szCs w:val="28"/>
          <w:lang w:eastAsia="ru-RU"/>
        </w:rPr>
        <w:t>о ст.72 Земельного</w:t>
      </w:r>
      <w:r w:rsidR="00AB0207" w:rsidRPr="00C305BC">
        <w:rPr>
          <w:rFonts w:ascii="PT Astra Serif" w:eastAsia="Times New Roman" w:hAnsi="PT Astra Serif" w:cs="Arial"/>
          <w:color w:val="010101"/>
          <w:sz w:val="28"/>
          <w:szCs w:val="28"/>
          <w:lang w:eastAsia="ru-RU"/>
        </w:rPr>
        <w:t> </w:t>
      </w:r>
      <w:r w:rsidR="00136108" w:rsidRPr="00C305BC">
        <w:rPr>
          <w:rFonts w:ascii="PT Astra Serif" w:hAnsi="PT Astra Serif"/>
          <w:sz w:val="28"/>
          <w:szCs w:val="28"/>
        </w:rPr>
        <w:t>кодекса</w:t>
      </w:r>
      <w:r w:rsidR="00AB0207" w:rsidRPr="00C305BC">
        <w:rPr>
          <w:rFonts w:ascii="PT Astra Serif" w:eastAsia="Times New Roman" w:hAnsi="PT Astra Serif" w:cs="Arial"/>
          <w:color w:val="010101"/>
          <w:sz w:val="28"/>
          <w:szCs w:val="28"/>
          <w:lang w:eastAsia="ru-RU"/>
        </w:rPr>
        <w:t> РФ,</w:t>
      </w:r>
      <w:r w:rsidR="00136108" w:rsidRPr="00C305BC">
        <w:rPr>
          <w:rFonts w:ascii="PT Astra Serif" w:eastAsia="Times New Roman" w:hAnsi="PT Astra Serif" w:cs="Arial"/>
          <w:color w:val="010101"/>
          <w:sz w:val="28"/>
          <w:szCs w:val="28"/>
          <w:lang w:eastAsia="ru-RU"/>
        </w:rPr>
        <w:t xml:space="preserve"> ст. 3  Федерального закона </w:t>
      </w:r>
      <w:r w:rsidR="00AB0207" w:rsidRPr="00C305BC">
        <w:rPr>
          <w:rFonts w:ascii="PT Astra Serif" w:eastAsia="Times New Roman" w:hAnsi="PT Astra Serif" w:cs="Arial"/>
          <w:color w:val="010101"/>
          <w:sz w:val="28"/>
          <w:szCs w:val="28"/>
          <w:lang w:eastAsia="ru-RU"/>
        </w:rPr>
        <w:t> от 31.07.2020 №248-ФЗ «О государственном контроле (надзоре) и муниципальном контроле в Российской Федерации», Федеральным </w:t>
      </w:r>
      <w:hyperlink r:id="rId8" w:history="1">
        <w:r w:rsidR="00AB0207" w:rsidRPr="00C305BC">
          <w:rPr>
            <w:rFonts w:ascii="PT Astra Serif" w:eastAsia="Times New Roman" w:hAnsi="PT Astra Serif" w:cs="Arial"/>
            <w:sz w:val="28"/>
            <w:szCs w:val="28"/>
            <w:lang w:eastAsia="ru-RU"/>
          </w:rPr>
          <w:t>законом</w:t>
        </w:r>
      </w:hyperlink>
      <w:r w:rsidR="00B81349" w:rsidRPr="00C305BC">
        <w:rPr>
          <w:rFonts w:ascii="PT Astra Serif" w:eastAsia="Times New Roman" w:hAnsi="PT Astra Serif" w:cs="Arial"/>
          <w:color w:val="010101"/>
          <w:sz w:val="28"/>
          <w:szCs w:val="28"/>
          <w:lang w:eastAsia="ru-RU"/>
        </w:rPr>
        <w:t> от 06.10.2003 № 131-ФЗ «</w:t>
      </w:r>
      <w:r w:rsidR="00AB0207" w:rsidRPr="00C305BC">
        <w:rPr>
          <w:rFonts w:ascii="PT Astra Serif" w:eastAsia="Times New Roman" w:hAnsi="PT Astra Serif" w:cs="Arial"/>
          <w:color w:val="010101"/>
          <w:sz w:val="28"/>
          <w:szCs w:val="28"/>
          <w:lang w:eastAsia="ru-RU"/>
        </w:rPr>
        <w:t>Об общих принципах организации местного самоуправления в Росси</w:t>
      </w:r>
      <w:r w:rsidR="00B81349" w:rsidRPr="00C305BC">
        <w:rPr>
          <w:rFonts w:ascii="PT Astra Serif" w:eastAsia="Times New Roman" w:hAnsi="PT Astra Serif" w:cs="Arial"/>
          <w:color w:val="010101"/>
          <w:sz w:val="28"/>
          <w:szCs w:val="28"/>
          <w:lang w:eastAsia="ru-RU"/>
        </w:rPr>
        <w:t>йской Федерации»</w:t>
      </w:r>
      <w:r w:rsidR="007111BE" w:rsidRPr="00C305BC">
        <w:rPr>
          <w:rFonts w:ascii="PT Astra Serif" w:eastAsia="Times New Roman" w:hAnsi="PT Astra Serif" w:cs="Arial"/>
          <w:color w:val="010101"/>
          <w:sz w:val="28"/>
          <w:szCs w:val="28"/>
          <w:lang w:eastAsia="ru-RU"/>
        </w:rPr>
        <w:t xml:space="preserve"> и на основании</w:t>
      </w:r>
      <w:r w:rsidR="00AB0207" w:rsidRPr="00C305BC">
        <w:rPr>
          <w:rFonts w:ascii="PT Astra Serif" w:eastAsia="Times New Roman" w:hAnsi="PT Astra Serif" w:cs="Arial"/>
          <w:color w:val="010101"/>
          <w:sz w:val="28"/>
          <w:szCs w:val="28"/>
          <w:lang w:eastAsia="ru-RU"/>
        </w:rPr>
        <w:t> </w:t>
      </w:r>
      <w:hyperlink r:id="rId9" w:history="1">
        <w:r w:rsidR="00AB0207" w:rsidRPr="00C305BC">
          <w:rPr>
            <w:rFonts w:ascii="PT Astra Serif" w:eastAsia="Times New Roman" w:hAnsi="PT Astra Serif" w:cs="Arial"/>
            <w:sz w:val="28"/>
            <w:szCs w:val="28"/>
            <w:lang w:eastAsia="ru-RU"/>
          </w:rPr>
          <w:t>Устава</w:t>
        </w:r>
      </w:hyperlink>
      <w:r w:rsidR="00AB0207" w:rsidRPr="00C305BC">
        <w:rPr>
          <w:rFonts w:ascii="PT Astra Serif" w:eastAsia="Times New Roman" w:hAnsi="PT Astra Serif" w:cs="Arial"/>
          <w:color w:val="010101"/>
          <w:sz w:val="28"/>
          <w:szCs w:val="28"/>
          <w:lang w:eastAsia="ru-RU"/>
        </w:rPr>
        <w:t> </w:t>
      </w:r>
      <w:r w:rsidR="007111BE" w:rsidRPr="00C305BC">
        <w:rPr>
          <w:rFonts w:ascii="PT Astra Serif" w:eastAsia="Times New Roman" w:hAnsi="PT Astra Serif" w:cs="Arial"/>
          <w:color w:val="010101"/>
          <w:sz w:val="28"/>
          <w:szCs w:val="28"/>
          <w:lang w:eastAsia="ru-RU"/>
        </w:rPr>
        <w:t xml:space="preserve"> </w:t>
      </w:r>
      <w:r w:rsidR="00AB0207" w:rsidRPr="00C305BC">
        <w:rPr>
          <w:rFonts w:ascii="PT Astra Serif" w:eastAsia="Times New Roman" w:hAnsi="PT Astra Serif" w:cs="Arial"/>
          <w:color w:val="010101"/>
          <w:sz w:val="28"/>
          <w:szCs w:val="28"/>
          <w:lang w:eastAsia="ru-RU"/>
        </w:rPr>
        <w:t>муниципального</w:t>
      </w:r>
      <w:r w:rsidR="00303683" w:rsidRPr="00C305BC">
        <w:rPr>
          <w:rFonts w:ascii="PT Astra Serif" w:eastAsia="Times New Roman" w:hAnsi="PT Astra Serif" w:cs="Arial"/>
          <w:color w:val="010101"/>
          <w:sz w:val="28"/>
          <w:szCs w:val="28"/>
          <w:lang w:eastAsia="ru-RU"/>
        </w:rPr>
        <w:t xml:space="preserve"> образования Кимовский район, Собрание представителей муниципального образования Кимовский район РЕШИЛО</w:t>
      </w:r>
      <w:r w:rsidR="00AB0207" w:rsidRPr="00C305BC">
        <w:rPr>
          <w:rFonts w:ascii="PT Astra Serif" w:eastAsia="Times New Roman" w:hAnsi="PT Astra Serif" w:cs="Arial"/>
          <w:color w:val="010101"/>
          <w:sz w:val="28"/>
          <w:szCs w:val="28"/>
          <w:lang w:eastAsia="ru-RU"/>
        </w:rPr>
        <w:t>:</w:t>
      </w:r>
    </w:p>
    <w:p w:rsidR="001E2254" w:rsidRPr="00C305BC" w:rsidRDefault="00AB0207" w:rsidP="001E2254">
      <w:pPr>
        <w:shd w:val="clear" w:color="auto" w:fill="FFFFFF"/>
        <w:spacing w:after="0" w:line="240" w:lineRule="auto"/>
        <w:jc w:val="both"/>
        <w:rPr>
          <w:rFonts w:ascii="PT Astra Serif" w:eastAsia="Times New Roman" w:hAnsi="PT Astra Serif" w:cs="Arial"/>
          <w:color w:val="010101"/>
          <w:sz w:val="28"/>
          <w:szCs w:val="28"/>
          <w:lang w:eastAsia="ru-RU"/>
        </w:rPr>
      </w:pPr>
      <w:r w:rsidRPr="00C305BC">
        <w:rPr>
          <w:rFonts w:ascii="PT Astra Serif" w:eastAsia="Times New Roman" w:hAnsi="PT Astra Serif" w:cs="Arial"/>
          <w:color w:val="010101"/>
          <w:sz w:val="28"/>
          <w:szCs w:val="28"/>
          <w:lang w:eastAsia="ru-RU"/>
        </w:rPr>
        <w:t xml:space="preserve">1. </w:t>
      </w:r>
      <w:r w:rsidR="0037209A" w:rsidRPr="00C305BC">
        <w:rPr>
          <w:rFonts w:ascii="PT Astra Serif" w:eastAsia="Times New Roman" w:hAnsi="PT Astra Serif" w:cs="Arial"/>
          <w:color w:val="010101"/>
          <w:sz w:val="28"/>
          <w:szCs w:val="28"/>
          <w:lang w:eastAsia="ru-RU"/>
        </w:rPr>
        <w:t xml:space="preserve">Утвердить </w:t>
      </w:r>
      <w:r w:rsidRPr="00C305BC">
        <w:rPr>
          <w:rFonts w:ascii="PT Astra Serif" w:eastAsia="Times New Roman" w:hAnsi="PT Astra Serif" w:cs="Arial"/>
          <w:color w:val="010101"/>
          <w:sz w:val="28"/>
          <w:szCs w:val="28"/>
          <w:lang w:eastAsia="ru-RU"/>
        </w:rPr>
        <w:t> </w:t>
      </w:r>
      <w:r w:rsidR="0037209A" w:rsidRPr="00C305BC">
        <w:rPr>
          <w:rFonts w:ascii="PT Astra Serif" w:hAnsi="PT Astra Serif"/>
          <w:sz w:val="28"/>
          <w:szCs w:val="28"/>
        </w:rPr>
        <w:t>Положение</w:t>
      </w:r>
      <w:r w:rsidR="0037209A" w:rsidRPr="00C305BC">
        <w:rPr>
          <w:rFonts w:ascii="PT Astra Serif" w:hAnsi="PT Astra Serif"/>
        </w:rPr>
        <w:t xml:space="preserve"> </w:t>
      </w:r>
      <w:r w:rsidRPr="00C305BC">
        <w:rPr>
          <w:rFonts w:ascii="PT Astra Serif" w:eastAsia="Times New Roman" w:hAnsi="PT Astra Serif" w:cs="Arial"/>
          <w:color w:val="010101"/>
          <w:sz w:val="28"/>
          <w:szCs w:val="28"/>
          <w:lang w:eastAsia="ru-RU"/>
        </w:rPr>
        <w:t>о муниципальном земельном контроле на территории муниципального</w:t>
      </w:r>
      <w:r w:rsidR="001E2254" w:rsidRPr="00C305BC">
        <w:rPr>
          <w:rFonts w:ascii="PT Astra Serif" w:eastAsia="Times New Roman" w:hAnsi="PT Astra Serif" w:cs="Arial"/>
          <w:color w:val="010101"/>
          <w:sz w:val="28"/>
          <w:szCs w:val="28"/>
          <w:lang w:eastAsia="ru-RU"/>
        </w:rPr>
        <w:t xml:space="preserve"> образования Кимовский район, </w:t>
      </w:r>
      <w:r w:rsidRPr="00C305BC">
        <w:rPr>
          <w:rFonts w:ascii="PT Astra Serif" w:eastAsia="Times New Roman" w:hAnsi="PT Astra Serif" w:cs="Arial"/>
          <w:color w:val="010101"/>
          <w:sz w:val="28"/>
          <w:szCs w:val="28"/>
          <w:lang w:eastAsia="ru-RU"/>
        </w:rPr>
        <w:t>согласно приложению.</w:t>
      </w:r>
    </w:p>
    <w:p w:rsidR="001E2254" w:rsidRPr="00C305BC" w:rsidRDefault="00136108" w:rsidP="001E2254">
      <w:pPr>
        <w:shd w:val="clear" w:color="auto" w:fill="FFFFFF"/>
        <w:spacing w:after="0" w:line="240" w:lineRule="auto"/>
        <w:jc w:val="both"/>
        <w:rPr>
          <w:rFonts w:ascii="PT Astra Serif" w:eastAsia="Times New Roman" w:hAnsi="PT Astra Serif" w:cs="Arial"/>
          <w:color w:val="010101"/>
          <w:sz w:val="28"/>
          <w:szCs w:val="28"/>
          <w:lang w:eastAsia="ru-RU"/>
        </w:rPr>
      </w:pPr>
      <w:r w:rsidRPr="00C305BC">
        <w:rPr>
          <w:rFonts w:ascii="PT Astra Serif" w:eastAsia="Times New Roman" w:hAnsi="PT Astra Serif" w:cs="Arial"/>
          <w:color w:val="010101"/>
          <w:sz w:val="28"/>
          <w:szCs w:val="28"/>
          <w:lang w:eastAsia="ru-RU"/>
        </w:rPr>
        <w:t>2</w:t>
      </w:r>
      <w:r w:rsidR="00AB0207" w:rsidRPr="00C305BC">
        <w:rPr>
          <w:rFonts w:ascii="PT Astra Serif" w:eastAsia="Times New Roman" w:hAnsi="PT Astra Serif" w:cs="Arial"/>
          <w:color w:val="010101"/>
          <w:sz w:val="28"/>
          <w:szCs w:val="28"/>
          <w:lang w:eastAsia="ru-RU"/>
        </w:rPr>
        <w:t>.</w:t>
      </w:r>
      <w:r w:rsidR="001E2254" w:rsidRPr="00C305BC">
        <w:rPr>
          <w:rFonts w:ascii="PT Astra Serif" w:eastAsia="Times New Roman" w:hAnsi="PT Astra Serif" w:cs="Arial"/>
          <w:color w:val="010101"/>
          <w:sz w:val="28"/>
          <w:szCs w:val="28"/>
          <w:lang w:eastAsia="ru-RU"/>
        </w:rPr>
        <w:t xml:space="preserve">  </w:t>
      </w:r>
      <w:r w:rsidR="00AB0207" w:rsidRPr="00C305BC">
        <w:rPr>
          <w:rFonts w:ascii="PT Astra Serif" w:eastAsia="Times New Roman" w:hAnsi="PT Astra Serif" w:cs="Arial"/>
          <w:color w:val="010101"/>
          <w:sz w:val="28"/>
          <w:szCs w:val="28"/>
          <w:lang w:eastAsia="ru-RU"/>
        </w:rPr>
        <w:t xml:space="preserve"> Обнародовать настоящее решение путем его размещения на официальном сайте муниципа</w:t>
      </w:r>
      <w:r w:rsidR="001E2254" w:rsidRPr="00C305BC">
        <w:rPr>
          <w:rFonts w:ascii="PT Astra Serif" w:eastAsia="Times New Roman" w:hAnsi="PT Astra Serif" w:cs="Arial"/>
          <w:color w:val="010101"/>
          <w:sz w:val="28"/>
          <w:szCs w:val="28"/>
          <w:lang w:eastAsia="ru-RU"/>
        </w:rPr>
        <w:t>льного образования Кимовский район</w:t>
      </w:r>
      <w:r w:rsidR="00AB0207" w:rsidRPr="00C305BC">
        <w:rPr>
          <w:rFonts w:ascii="PT Astra Serif" w:eastAsia="Times New Roman" w:hAnsi="PT Astra Serif" w:cs="Arial"/>
          <w:color w:val="010101"/>
          <w:sz w:val="28"/>
          <w:szCs w:val="28"/>
          <w:lang w:eastAsia="ru-RU"/>
        </w:rPr>
        <w:t xml:space="preserve"> в информационно-телекоммуникационной сети «Интернет» и в местах официального обнародования муниципальных правовых актов муниципальног</w:t>
      </w:r>
      <w:r w:rsidR="001E2254" w:rsidRPr="00C305BC">
        <w:rPr>
          <w:rFonts w:ascii="PT Astra Serif" w:eastAsia="Times New Roman" w:hAnsi="PT Astra Serif" w:cs="Arial"/>
          <w:color w:val="010101"/>
          <w:sz w:val="28"/>
          <w:szCs w:val="28"/>
          <w:lang w:eastAsia="ru-RU"/>
        </w:rPr>
        <w:t>о образования Кимовский район</w:t>
      </w:r>
      <w:r w:rsidR="00AB0207" w:rsidRPr="00C305BC">
        <w:rPr>
          <w:rFonts w:ascii="PT Astra Serif" w:eastAsia="Times New Roman" w:hAnsi="PT Astra Serif" w:cs="Arial"/>
          <w:color w:val="010101"/>
          <w:sz w:val="28"/>
          <w:szCs w:val="28"/>
          <w:lang w:eastAsia="ru-RU"/>
        </w:rPr>
        <w:t>.</w:t>
      </w:r>
    </w:p>
    <w:p w:rsidR="00C9357C" w:rsidRPr="00C305BC" w:rsidRDefault="00136108" w:rsidP="00185D71">
      <w:pPr>
        <w:shd w:val="clear" w:color="auto" w:fill="FFFFFF"/>
        <w:spacing w:after="0" w:line="240" w:lineRule="auto"/>
        <w:jc w:val="both"/>
        <w:rPr>
          <w:rFonts w:ascii="PT Astra Serif" w:eastAsia="Times New Roman" w:hAnsi="PT Astra Serif" w:cs="Arial"/>
          <w:color w:val="010101"/>
          <w:sz w:val="28"/>
          <w:szCs w:val="28"/>
          <w:lang w:eastAsia="ru-RU"/>
        </w:rPr>
      </w:pPr>
      <w:r w:rsidRPr="00C305BC">
        <w:rPr>
          <w:rFonts w:ascii="PT Astra Serif" w:eastAsia="Times New Roman" w:hAnsi="PT Astra Serif" w:cs="Arial"/>
          <w:color w:val="010101"/>
          <w:sz w:val="28"/>
          <w:szCs w:val="28"/>
          <w:lang w:eastAsia="ru-RU"/>
        </w:rPr>
        <w:t>3</w:t>
      </w:r>
      <w:r w:rsidR="00AB0207" w:rsidRPr="00C305BC">
        <w:rPr>
          <w:rFonts w:ascii="PT Astra Serif" w:eastAsia="Times New Roman" w:hAnsi="PT Astra Serif" w:cs="Arial"/>
          <w:color w:val="010101"/>
          <w:sz w:val="28"/>
          <w:szCs w:val="28"/>
          <w:lang w:eastAsia="ru-RU"/>
        </w:rPr>
        <w:t>. Настоящее решение вступает в силу со дня его официального обнародования</w:t>
      </w:r>
      <w:r w:rsidRPr="00C305BC">
        <w:rPr>
          <w:rFonts w:ascii="PT Astra Serif" w:eastAsia="Times New Roman" w:hAnsi="PT Astra Serif" w:cs="Arial"/>
          <w:color w:val="010101"/>
          <w:sz w:val="28"/>
          <w:szCs w:val="28"/>
          <w:lang w:eastAsia="ru-RU"/>
        </w:rPr>
        <w:t xml:space="preserve"> и распространяется на правоотношения, возникшие с 1 января 2022 года</w:t>
      </w:r>
      <w:r w:rsidR="00AB0207" w:rsidRPr="00C305BC">
        <w:rPr>
          <w:rFonts w:ascii="PT Astra Serif" w:eastAsia="Times New Roman" w:hAnsi="PT Astra Serif" w:cs="Arial"/>
          <w:color w:val="010101"/>
          <w:sz w:val="28"/>
          <w:szCs w:val="28"/>
          <w:lang w:eastAsia="ru-RU"/>
        </w:rPr>
        <w:t>. </w:t>
      </w:r>
    </w:p>
    <w:p w:rsidR="00D05AA3" w:rsidRPr="00C305BC" w:rsidRDefault="00D05AA3"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136108" w:rsidRPr="00C305BC" w:rsidRDefault="00CB4C94" w:rsidP="00CB4C94">
      <w:pPr>
        <w:shd w:val="clear" w:color="auto" w:fill="FFFFFF"/>
        <w:spacing w:after="0" w:line="240" w:lineRule="auto"/>
        <w:jc w:val="both"/>
        <w:rPr>
          <w:rFonts w:ascii="PT Astra Serif" w:eastAsia="Times New Roman" w:hAnsi="PT Astra Serif" w:cs="Arial"/>
          <w:b/>
          <w:color w:val="010101"/>
          <w:sz w:val="28"/>
          <w:szCs w:val="28"/>
          <w:lang w:eastAsia="ru-RU"/>
        </w:rPr>
      </w:pPr>
      <w:r w:rsidRPr="00C305BC">
        <w:rPr>
          <w:rFonts w:ascii="PT Astra Serif" w:eastAsia="Times New Roman" w:hAnsi="PT Astra Serif" w:cs="Arial"/>
          <w:b/>
          <w:color w:val="010101"/>
          <w:sz w:val="28"/>
          <w:szCs w:val="28"/>
          <w:lang w:eastAsia="ru-RU"/>
        </w:rPr>
        <w:t>Глава муниципального образования</w:t>
      </w:r>
    </w:p>
    <w:p w:rsidR="00CB4C94" w:rsidRPr="00C305BC" w:rsidRDefault="00CB4C94" w:rsidP="00CB4C94">
      <w:pPr>
        <w:shd w:val="clear" w:color="auto" w:fill="FFFFFF"/>
        <w:spacing w:after="0" w:line="240" w:lineRule="auto"/>
        <w:jc w:val="both"/>
        <w:rPr>
          <w:rFonts w:ascii="PT Astra Serif" w:eastAsia="Times New Roman" w:hAnsi="PT Astra Serif" w:cs="Arial"/>
          <w:b/>
          <w:color w:val="010101"/>
          <w:sz w:val="28"/>
          <w:szCs w:val="28"/>
          <w:lang w:eastAsia="ru-RU"/>
        </w:rPr>
      </w:pPr>
      <w:r w:rsidRPr="00C305BC">
        <w:rPr>
          <w:rFonts w:ascii="PT Astra Serif" w:eastAsia="Times New Roman" w:hAnsi="PT Astra Serif" w:cs="Arial"/>
          <w:b/>
          <w:color w:val="010101"/>
          <w:sz w:val="28"/>
          <w:szCs w:val="28"/>
          <w:lang w:eastAsia="ru-RU"/>
        </w:rPr>
        <w:t xml:space="preserve">                Кимовский район                                      В.А. </w:t>
      </w:r>
      <w:proofErr w:type="spellStart"/>
      <w:r w:rsidRPr="00C305BC">
        <w:rPr>
          <w:rFonts w:ascii="PT Astra Serif" w:eastAsia="Times New Roman" w:hAnsi="PT Astra Serif" w:cs="Arial"/>
          <w:b/>
          <w:color w:val="010101"/>
          <w:sz w:val="28"/>
          <w:szCs w:val="28"/>
          <w:lang w:eastAsia="ru-RU"/>
        </w:rPr>
        <w:t>Мото</w:t>
      </w:r>
      <w:bookmarkStart w:id="0" w:name="_GoBack"/>
      <w:bookmarkEnd w:id="0"/>
      <w:r w:rsidRPr="00C305BC">
        <w:rPr>
          <w:rFonts w:ascii="PT Astra Serif" w:eastAsia="Times New Roman" w:hAnsi="PT Astra Serif" w:cs="Arial"/>
          <w:b/>
          <w:color w:val="010101"/>
          <w:sz w:val="28"/>
          <w:szCs w:val="28"/>
          <w:lang w:eastAsia="ru-RU"/>
        </w:rPr>
        <w:t>рин</w:t>
      </w:r>
      <w:proofErr w:type="spellEnd"/>
    </w:p>
    <w:p w:rsidR="00136108" w:rsidRDefault="00136108"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E0531F" w:rsidRDefault="00E0531F"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E0531F" w:rsidRPr="00C305BC" w:rsidRDefault="00E0531F"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AB0207" w:rsidRPr="00C305BC" w:rsidRDefault="00AB0207" w:rsidP="000A242B">
      <w:pPr>
        <w:shd w:val="clear" w:color="auto" w:fill="FFFFFF"/>
        <w:spacing w:after="0" w:line="240" w:lineRule="auto"/>
        <w:jc w:val="right"/>
        <w:rPr>
          <w:rFonts w:ascii="PT Astra Serif" w:eastAsia="Times New Roman" w:hAnsi="PT Astra Serif" w:cs="Arial"/>
          <w:color w:val="010101"/>
          <w:sz w:val="24"/>
          <w:szCs w:val="24"/>
          <w:lang w:eastAsia="ru-RU"/>
        </w:rPr>
      </w:pPr>
      <w:r w:rsidRPr="00C305BC">
        <w:rPr>
          <w:rFonts w:ascii="PT Astra Serif" w:eastAsia="Times New Roman" w:hAnsi="PT Astra Serif" w:cs="Arial"/>
          <w:color w:val="010101"/>
          <w:sz w:val="24"/>
          <w:szCs w:val="24"/>
          <w:lang w:eastAsia="ru-RU"/>
        </w:rPr>
        <w:t>Приложение</w:t>
      </w:r>
    </w:p>
    <w:p w:rsidR="00AB0207" w:rsidRPr="00C305BC" w:rsidRDefault="001E2254" w:rsidP="000A242B">
      <w:pPr>
        <w:shd w:val="clear" w:color="auto" w:fill="FFFFFF"/>
        <w:spacing w:after="0" w:line="240" w:lineRule="auto"/>
        <w:jc w:val="right"/>
        <w:rPr>
          <w:rFonts w:ascii="PT Astra Serif" w:eastAsia="Times New Roman" w:hAnsi="PT Astra Serif" w:cs="Arial"/>
          <w:color w:val="010101"/>
          <w:sz w:val="24"/>
          <w:szCs w:val="24"/>
          <w:lang w:eastAsia="ru-RU"/>
        </w:rPr>
      </w:pPr>
      <w:r w:rsidRPr="00C305BC">
        <w:rPr>
          <w:rFonts w:ascii="PT Astra Serif" w:eastAsia="Times New Roman" w:hAnsi="PT Astra Serif" w:cs="Arial"/>
          <w:color w:val="010101"/>
          <w:sz w:val="24"/>
          <w:szCs w:val="24"/>
          <w:lang w:eastAsia="ru-RU"/>
        </w:rPr>
        <w:t>к решению Собрания представителей</w:t>
      </w:r>
    </w:p>
    <w:p w:rsidR="00AB0207" w:rsidRPr="00C305BC" w:rsidRDefault="00AB0207" w:rsidP="000A242B">
      <w:pPr>
        <w:shd w:val="clear" w:color="auto" w:fill="FFFFFF"/>
        <w:spacing w:after="0" w:line="240" w:lineRule="auto"/>
        <w:jc w:val="right"/>
        <w:rPr>
          <w:rFonts w:ascii="PT Astra Serif" w:eastAsia="Times New Roman" w:hAnsi="PT Astra Serif" w:cs="Arial"/>
          <w:color w:val="010101"/>
          <w:sz w:val="24"/>
          <w:szCs w:val="24"/>
          <w:lang w:eastAsia="ru-RU"/>
        </w:rPr>
      </w:pPr>
      <w:r w:rsidRPr="00C305BC">
        <w:rPr>
          <w:rFonts w:ascii="PT Astra Serif" w:eastAsia="Times New Roman" w:hAnsi="PT Astra Serif" w:cs="Arial"/>
          <w:color w:val="010101"/>
          <w:sz w:val="24"/>
          <w:szCs w:val="24"/>
          <w:lang w:eastAsia="ru-RU"/>
        </w:rPr>
        <w:t>муниципального образования</w:t>
      </w:r>
    </w:p>
    <w:p w:rsidR="00AB0207" w:rsidRPr="00C305BC" w:rsidRDefault="000A242B" w:rsidP="000A242B">
      <w:pPr>
        <w:shd w:val="clear" w:color="auto" w:fill="FFFFFF"/>
        <w:spacing w:after="0" w:line="240" w:lineRule="auto"/>
        <w:jc w:val="right"/>
        <w:rPr>
          <w:rFonts w:ascii="PT Astra Serif" w:eastAsia="Times New Roman" w:hAnsi="PT Astra Serif" w:cs="Arial"/>
          <w:color w:val="010101"/>
          <w:sz w:val="24"/>
          <w:szCs w:val="24"/>
          <w:lang w:eastAsia="ru-RU"/>
        </w:rPr>
      </w:pPr>
      <w:r w:rsidRPr="00C305BC">
        <w:rPr>
          <w:rFonts w:ascii="PT Astra Serif" w:eastAsia="Times New Roman" w:hAnsi="PT Astra Serif" w:cs="Arial"/>
          <w:color w:val="010101"/>
          <w:sz w:val="24"/>
          <w:szCs w:val="24"/>
          <w:lang w:eastAsia="ru-RU"/>
        </w:rPr>
        <w:t>Кимовский район</w:t>
      </w:r>
    </w:p>
    <w:p w:rsidR="00AB0207" w:rsidRPr="00C305BC" w:rsidRDefault="00AB0207" w:rsidP="000A242B">
      <w:pPr>
        <w:shd w:val="clear" w:color="auto" w:fill="FFFFFF"/>
        <w:spacing w:after="0" w:line="240" w:lineRule="auto"/>
        <w:jc w:val="right"/>
        <w:rPr>
          <w:rFonts w:ascii="PT Astra Serif" w:eastAsia="Times New Roman" w:hAnsi="PT Astra Serif" w:cs="Arial"/>
          <w:color w:val="010101"/>
          <w:sz w:val="24"/>
          <w:szCs w:val="24"/>
          <w:lang w:eastAsia="ru-RU"/>
        </w:rPr>
      </w:pPr>
      <w:r w:rsidRPr="00C305BC">
        <w:rPr>
          <w:rFonts w:ascii="PT Astra Serif" w:eastAsia="Times New Roman" w:hAnsi="PT Astra Serif" w:cs="Arial"/>
          <w:color w:val="010101"/>
          <w:sz w:val="24"/>
          <w:szCs w:val="24"/>
          <w:lang w:eastAsia="ru-RU"/>
        </w:rPr>
        <w:t xml:space="preserve">от </w:t>
      </w:r>
      <w:r w:rsidR="00E0531F">
        <w:rPr>
          <w:rFonts w:ascii="PT Astra Serif" w:eastAsia="Times New Roman" w:hAnsi="PT Astra Serif" w:cs="Arial"/>
          <w:color w:val="010101"/>
          <w:sz w:val="24"/>
          <w:szCs w:val="24"/>
          <w:lang w:eastAsia="ru-RU"/>
        </w:rPr>
        <w:t>21.10.2021</w:t>
      </w:r>
      <w:r w:rsidRPr="00C305BC">
        <w:rPr>
          <w:rFonts w:ascii="PT Astra Serif" w:eastAsia="Times New Roman" w:hAnsi="PT Astra Serif" w:cs="Arial"/>
          <w:color w:val="010101"/>
          <w:sz w:val="24"/>
          <w:szCs w:val="24"/>
          <w:lang w:eastAsia="ru-RU"/>
        </w:rPr>
        <w:t xml:space="preserve"> №</w:t>
      </w:r>
      <w:r w:rsidR="00E0531F">
        <w:rPr>
          <w:rFonts w:ascii="PT Astra Serif" w:eastAsia="Times New Roman" w:hAnsi="PT Astra Serif" w:cs="Arial"/>
          <w:color w:val="010101"/>
          <w:sz w:val="24"/>
          <w:szCs w:val="24"/>
          <w:lang w:eastAsia="ru-RU"/>
        </w:rPr>
        <w:t>62-310</w:t>
      </w:r>
    </w:p>
    <w:p w:rsidR="00AB0207" w:rsidRPr="00C305BC"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4"/>
          <w:szCs w:val="24"/>
          <w:lang w:eastAsia="ru-RU"/>
        </w:rPr>
      </w:pPr>
      <w:r w:rsidRPr="00C305BC">
        <w:rPr>
          <w:rFonts w:ascii="PT Astra Serif" w:eastAsia="Times New Roman" w:hAnsi="PT Astra Serif" w:cs="Arial"/>
          <w:color w:val="010101"/>
          <w:sz w:val="24"/>
          <w:szCs w:val="24"/>
          <w:lang w:eastAsia="ru-RU"/>
        </w:rPr>
        <w:t> </w:t>
      </w:r>
    </w:p>
    <w:p w:rsidR="00AB0207" w:rsidRPr="00C305BC" w:rsidRDefault="00AB0207" w:rsidP="00AB0207">
      <w:pPr>
        <w:shd w:val="clear" w:color="auto" w:fill="FFFFFF"/>
        <w:spacing w:before="100" w:beforeAutospacing="1" w:after="100" w:afterAutospacing="1" w:line="240" w:lineRule="auto"/>
        <w:jc w:val="center"/>
        <w:rPr>
          <w:rFonts w:ascii="PT Astra Serif" w:eastAsia="Times New Roman" w:hAnsi="PT Astra Serif" w:cs="Arial"/>
          <w:b/>
          <w:sz w:val="28"/>
          <w:szCs w:val="28"/>
          <w:lang w:eastAsia="ru-RU"/>
        </w:rPr>
      </w:pPr>
      <w:r w:rsidRPr="00C305BC">
        <w:rPr>
          <w:rFonts w:ascii="PT Astra Serif" w:eastAsia="Times New Roman" w:hAnsi="PT Astra Serif" w:cs="Arial"/>
          <w:b/>
          <w:sz w:val="28"/>
          <w:szCs w:val="28"/>
          <w:lang w:eastAsia="ru-RU"/>
        </w:rPr>
        <w:t>ПОЛОЖЕНИЕ</w:t>
      </w:r>
    </w:p>
    <w:p w:rsidR="00AB0207" w:rsidRPr="00C305BC" w:rsidRDefault="00AB0207" w:rsidP="00AB0207">
      <w:pPr>
        <w:shd w:val="clear" w:color="auto" w:fill="FFFFFF"/>
        <w:spacing w:before="100" w:beforeAutospacing="1" w:after="100" w:afterAutospacing="1" w:line="240" w:lineRule="auto"/>
        <w:jc w:val="center"/>
        <w:rPr>
          <w:rFonts w:ascii="PT Astra Serif" w:eastAsia="Times New Roman" w:hAnsi="PT Astra Serif" w:cs="Arial"/>
          <w:b/>
          <w:sz w:val="28"/>
          <w:szCs w:val="28"/>
          <w:lang w:eastAsia="ru-RU"/>
        </w:rPr>
      </w:pPr>
      <w:r w:rsidRPr="00C305BC">
        <w:rPr>
          <w:rFonts w:ascii="PT Astra Serif" w:eastAsia="Times New Roman" w:hAnsi="PT Astra Serif" w:cs="Arial"/>
          <w:b/>
          <w:sz w:val="28"/>
          <w:szCs w:val="28"/>
          <w:lang w:eastAsia="ru-RU"/>
        </w:rPr>
        <w:t>о муниципальном земельном контроле на территории муниципальног</w:t>
      </w:r>
      <w:r w:rsidR="000A242B" w:rsidRPr="00C305BC">
        <w:rPr>
          <w:rFonts w:ascii="PT Astra Serif" w:eastAsia="Times New Roman" w:hAnsi="PT Astra Serif" w:cs="Arial"/>
          <w:b/>
          <w:sz w:val="28"/>
          <w:szCs w:val="28"/>
          <w:lang w:eastAsia="ru-RU"/>
        </w:rPr>
        <w:t>о образования Кимовский район</w:t>
      </w:r>
    </w:p>
    <w:p w:rsidR="00136108" w:rsidRDefault="00136108" w:rsidP="00AA0DBE">
      <w:pPr>
        <w:pStyle w:val="20"/>
        <w:shd w:val="clear" w:color="auto" w:fill="auto"/>
        <w:spacing w:before="0" w:after="0" w:line="240" w:lineRule="auto"/>
        <w:ind w:firstLine="540"/>
        <w:jc w:val="center"/>
        <w:rPr>
          <w:rFonts w:ascii="PT Astra Serif" w:hAnsi="PT Astra Serif"/>
          <w:b/>
          <w:color w:val="000000"/>
          <w:sz w:val="28"/>
          <w:szCs w:val="28"/>
          <w:lang w:eastAsia="ru-RU" w:bidi="ru-RU"/>
        </w:rPr>
      </w:pPr>
      <w:r w:rsidRPr="00C305BC">
        <w:rPr>
          <w:rFonts w:ascii="PT Astra Serif" w:hAnsi="PT Astra Serif"/>
          <w:b/>
          <w:color w:val="000000"/>
          <w:sz w:val="28"/>
          <w:szCs w:val="28"/>
          <w:lang w:eastAsia="ru-RU" w:bidi="ru-RU"/>
        </w:rPr>
        <w:t>Глава 1. Общие положения</w:t>
      </w:r>
    </w:p>
    <w:p w:rsidR="00E0531F" w:rsidRPr="00C305BC" w:rsidRDefault="00E0531F" w:rsidP="00AA0DBE">
      <w:pPr>
        <w:pStyle w:val="20"/>
        <w:shd w:val="clear" w:color="auto" w:fill="auto"/>
        <w:spacing w:before="0" w:after="0" w:line="240" w:lineRule="auto"/>
        <w:ind w:firstLine="540"/>
        <w:jc w:val="center"/>
        <w:rPr>
          <w:rFonts w:ascii="PT Astra Serif" w:hAnsi="PT Astra Serif"/>
          <w:b/>
          <w:sz w:val="28"/>
          <w:szCs w:val="28"/>
        </w:rPr>
      </w:pPr>
    </w:p>
    <w:p w:rsidR="00136108" w:rsidRPr="00C305BC" w:rsidRDefault="00136108" w:rsidP="00136108">
      <w:pPr>
        <w:pStyle w:val="20"/>
        <w:shd w:val="clear" w:color="auto" w:fill="auto"/>
        <w:spacing w:before="0" w:after="0" w:line="240" w:lineRule="auto"/>
        <w:ind w:firstLine="540"/>
        <w:rPr>
          <w:rFonts w:ascii="PT Astra Serif" w:hAnsi="PT Astra Serif"/>
          <w:b/>
          <w:sz w:val="28"/>
          <w:szCs w:val="28"/>
        </w:rPr>
      </w:pPr>
      <w:r w:rsidRPr="00C305BC">
        <w:rPr>
          <w:rFonts w:ascii="PT Astra Serif" w:hAnsi="PT Astra Serif"/>
          <w:b/>
          <w:color w:val="000000"/>
          <w:sz w:val="28"/>
          <w:szCs w:val="28"/>
          <w:lang w:eastAsia="ru-RU" w:bidi="ru-RU"/>
        </w:rPr>
        <w:t>Статья 1. Сфера применения</w:t>
      </w:r>
    </w:p>
    <w:p w:rsidR="00136108" w:rsidRPr="00C305BC" w:rsidRDefault="006849E3" w:rsidP="00136108">
      <w:pPr>
        <w:pStyle w:val="20"/>
        <w:numPr>
          <w:ilvl w:val="0"/>
          <w:numId w:val="1"/>
        </w:numPr>
        <w:shd w:val="clear" w:color="auto" w:fill="auto"/>
        <w:tabs>
          <w:tab w:val="left" w:pos="750"/>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Настоящее Положение «О муниципальном земельном контроле на территории муниципального образования Кимовский район</w:t>
      </w:r>
      <w:r w:rsidR="00136108" w:rsidRPr="00C305BC">
        <w:rPr>
          <w:rFonts w:ascii="PT Astra Serif" w:hAnsi="PT Astra Serif"/>
          <w:color w:val="000000"/>
          <w:sz w:val="28"/>
          <w:szCs w:val="28"/>
          <w:lang w:eastAsia="ru-RU" w:bidi="ru-RU"/>
        </w:rPr>
        <w:t>» (далее - Положение) устанавливает порядок осуществления муниципального земельного контроля на территории муници</w:t>
      </w:r>
      <w:r w:rsidRPr="00C305BC">
        <w:rPr>
          <w:rFonts w:ascii="PT Astra Serif" w:hAnsi="PT Astra Serif"/>
          <w:color w:val="000000"/>
          <w:sz w:val="28"/>
          <w:szCs w:val="28"/>
          <w:lang w:eastAsia="ru-RU" w:bidi="ru-RU"/>
        </w:rPr>
        <w:t>пального образования Кимовский райо</w:t>
      </w:r>
      <w:proofErr w:type="gramStart"/>
      <w:r w:rsidRPr="00C305BC">
        <w:rPr>
          <w:rFonts w:ascii="PT Astra Serif" w:hAnsi="PT Astra Serif"/>
          <w:color w:val="000000"/>
          <w:sz w:val="28"/>
          <w:szCs w:val="28"/>
          <w:lang w:eastAsia="ru-RU" w:bidi="ru-RU"/>
        </w:rPr>
        <w:t>н</w:t>
      </w:r>
      <w:r w:rsidR="00136108" w:rsidRPr="00C305BC">
        <w:rPr>
          <w:rFonts w:ascii="PT Astra Serif" w:hAnsi="PT Astra Serif"/>
          <w:color w:val="000000"/>
          <w:sz w:val="28"/>
          <w:szCs w:val="28"/>
          <w:lang w:eastAsia="ru-RU" w:bidi="ru-RU"/>
        </w:rPr>
        <w:t>(</w:t>
      </w:r>
      <w:proofErr w:type="gramEnd"/>
      <w:r w:rsidR="00136108" w:rsidRPr="00C305BC">
        <w:rPr>
          <w:rFonts w:ascii="PT Astra Serif" w:hAnsi="PT Astra Serif"/>
          <w:color w:val="000000"/>
          <w:sz w:val="28"/>
          <w:szCs w:val="28"/>
          <w:lang w:eastAsia="ru-RU" w:bidi="ru-RU"/>
        </w:rPr>
        <w:t>далее - муниципальный контроль).</w:t>
      </w:r>
    </w:p>
    <w:p w:rsidR="00136108" w:rsidRPr="00C305BC" w:rsidRDefault="00136108" w:rsidP="00136108">
      <w:pPr>
        <w:pStyle w:val="20"/>
        <w:numPr>
          <w:ilvl w:val="0"/>
          <w:numId w:val="1"/>
        </w:numPr>
        <w:shd w:val="clear" w:color="auto" w:fill="auto"/>
        <w:tabs>
          <w:tab w:val="left" w:pos="750"/>
        </w:tabs>
        <w:spacing w:before="0" w:after="0" w:line="240" w:lineRule="auto"/>
        <w:ind w:firstLine="540"/>
        <w:rPr>
          <w:rFonts w:ascii="PT Astra Serif" w:hAnsi="PT Astra Serif"/>
          <w:sz w:val="28"/>
          <w:szCs w:val="28"/>
        </w:rPr>
      </w:pPr>
      <w:proofErr w:type="gramStart"/>
      <w:r w:rsidRPr="00C305BC">
        <w:rPr>
          <w:rFonts w:ascii="PT Astra Serif" w:hAnsi="PT Astra Serif"/>
          <w:color w:val="000000"/>
          <w:sz w:val="28"/>
          <w:szCs w:val="28"/>
          <w:lang w:eastAsia="ru-RU" w:bidi="ru-RU"/>
        </w:rPr>
        <w:t>К отношениям, связанным с осуществлением муниципального контроля применяются положения Земельного кодекса Российской Федерации, Федерального закона от 31 июля 2020 г.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w:t>
      </w:r>
      <w:r w:rsidR="006849E3" w:rsidRPr="00C305BC">
        <w:rPr>
          <w:rFonts w:ascii="PT Astra Serif" w:hAnsi="PT Astra Serif"/>
          <w:color w:val="000000"/>
          <w:sz w:val="28"/>
          <w:szCs w:val="28"/>
          <w:lang w:eastAsia="ru-RU" w:bidi="ru-RU"/>
        </w:rPr>
        <w:t>авления в Российской Федерации»</w:t>
      </w:r>
      <w:r w:rsidRPr="00C305BC">
        <w:rPr>
          <w:rFonts w:ascii="PT Astra Serif" w:hAnsi="PT Astra Serif"/>
          <w:color w:val="000000"/>
          <w:sz w:val="28"/>
          <w:szCs w:val="28"/>
          <w:lang w:eastAsia="ru-RU" w:bidi="ru-RU"/>
        </w:rPr>
        <w:t>.</w:t>
      </w:r>
      <w:proofErr w:type="gramEnd"/>
    </w:p>
    <w:p w:rsidR="00136108" w:rsidRPr="00C305BC" w:rsidRDefault="00136108" w:rsidP="00136108">
      <w:pPr>
        <w:pStyle w:val="20"/>
        <w:numPr>
          <w:ilvl w:val="0"/>
          <w:numId w:val="1"/>
        </w:numPr>
        <w:shd w:val="clear" w:color="auto" w:fill="auto"/>
        <w:tabs>
          <w:tab w:val="left" w:pos="754"/>
        </w:tabs>
        <w:spacing w:before="0" w:after="202"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Муниципальный земельный контроль осуществляется в целях обеспечения соблюдения обязательных требований земельного законодательства 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и настоящим Положением мер по пресечению выявленных нарушений обязательных требований.</w:t>
      </w:r>
    </w:p>
    <w:p w:rsidR="00136108" w:rsidRPr="00C305BC" w:rsidRDefault="00136108" w:rsidP="00136108">
      <w:pPr>
        <w:pStyle w:val="20"/>
        <w:shd w:val="clear" w:color="auto" w:fill="auto"/>
        <w:spacing w:before="0" w:after="123" w:line="240" w:lineRule="auto"/>
        <w:ind w:firstLine="540"/>
        <w:rPr>
          <w:rFonts w:ascii="PT Astra Serif" w:hAnsi="PT Astra Serif"/>
          <w:b/>
          <w:sz w:val="28"/>
          <w:szCs w:val="28"/>
        </w:rPr>
      </w:pPr>
      <w:r w:rsidRPr="00C305BC">
        <w:rPr>
          <w:rFonts w:ascii="PT Astra Serif" w:hAnsi="PT Astra Serif"/>
          <w:b/>
          <w:color w:val="000000"/>
          <w:sz w:val="28"/>
          <w:szCs w:val="28"/>
          <w:lang w:eastAsia="ru-RU" w:bidi="ru-RU"/>
        </w:rPr>
        <w:t>Статья 2. Предмет и объекты муниципального контроля</w:t>
      </w:r>
    </w:p>
    <w:p w:rsidR="00136108" w:rsidRPr="00C305BC" w:rsidRDefault="00136108" w:rsidP="00136108">
      <w:pPr>
        <w:pStyle w:val="20"/>
        <w:numPr>
          <w:ilvl w:val="0"/>
          <w:numId w:val="2"/>
        </w:numPr>
        <w:shd w:val="clear" w:color="auto" w:fill="auto"/>
        <w:tabs>
          <w:tab w:val="left" w:pos="745"/>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 xml:space="preserve">Предметом муниципального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w:t>
      </w:r>
      <w:r w:rsidRPr="00C305BC">
        <w:rPr>
          <w:rFonts w:ascii="PT Astra Serif" w:hAnsi="PT Astra Serif"/>
          <w:color w:val="000000"/>
          <w:sz w:val="28"/>
          <w:szCs w:val="28"/>
          <w:lang w:eastAsia="ru-RU" w:bidi="ru-RU"/>
        </w:rPr>
        <w:lastRenderedPageBreak/>
        <w:t>предусмотрена административная ответственность.</w:t>
      </w:r>
    </w:p>
    <w:p w:rsidR="00136108" w:rsidRPr="00C305BC" w:rsidRDefault="00136108" w:rsidP="00136108">
      <w:pPr>
        <w:pStyle w:val="20"/>
        <w:numPr>
          <w:ilvl w:val="0"/>
          <w:numId w:val="2"/>
        </w:numPr>
        <w:shd w:val="clear" w:color="auto" w:fill="auto"/>
        <w:tabs>
          <w:tab w:val="left" w:pos="790"/>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Объектами муниципального контроля (далее также - объект контроля) являются:</w:t>
      </w:r>
    </w:p>
    <w:p w:rsidR="00136108" w:rsidRPr="00C305BC" w:rsidRDefault="00136108" w:rsidP="00136108">
      <w:pPr>
        <w:pStyle w:val="20"/>
        <w:numPr>
          <w:ilvl w:val="0"/>
          <w:numId w:val="3"/>
        </w:numPr>
        <w:shd w:val="clear" w:color="auto" w:fill="auto"/>
        <w:tabs>
          <w:tab w:val="left" w:pos="764"/>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136108" w:rsidRPr="00C305BC" w:rsidRDefault="00136108" w:rsidP="00136108">
      <w:pPr>
        <w:pStyle w:val="20"/>
        <w:numPr>
          <w:ilvl w:val="0"/>
          <w:numId w:val="3"/>
        </w:numPr>
        <w:shd w:val="clear" w:color="auto" w:fill="auto"/>
        <w:tabs>
          <w:tab w:val="left" w:pos="769"/>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земля как природный объект и природный ресурс, земельные участки, части земельных участков (далее - производственные объекты).</w:t>
      </w:r>
    </w:p>
    <w:p w:rsidR="00136108" w:rsidRPr="00C305BC" w:rsidRDefault="00136108" w:rsidP="00136108">
      <w:pPr>
        <w:pStyle w:val="20"/>
        <w:numPr>
          <w:ilvl w:val="0"/>
          <w:numId w:val="2"/>
        </w:numPr>
        <w:shd w:val="clear" w:color="auto" w:fill="auto"/>
        <w:tabs>
          <w:tab w:val="left" w:pos="745"/>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Органом муниципального земельного контроля в рамках муниципального земельного контроля обеспечивается учет объектов контроля в соответствии с Федеральным законом «О государственном контроле (надзоре) и муниципальном контроле в Российской Федерации».</w:t>
      </w:r>
    </w:p>
    <w:p w:rsidR="00136108" w:rsidRPr="00C305BC" w:rsidRDefault="00136108" w:rsidP="00136108">
      <w:pPr>
        <w:pStyle w:val="20"/>
        <w:numPr>
          <w:ilvl w:val="0"/>
          <w:numId w:val="2"/>
        </w:numPr>
        <w:shd w:val="clear" w:color="auto" w:fill="auto"/>
        <w:tabs>
          <w:tab w:val="left" w:pos="750"/>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При сборе, обработке, анализе и учете сведений об объектах контроля для целей их учета орган муниципального земельного контроля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36108" w:rsidRPr="00C305BC" w:rsidRDefault="00136108" w:rsidP="00136108">
      <w:pPr>
        <w:pStyle w:val="20"/>
        <w:numPr>
          <w:ilvl w:val="0"/>
          <w:numId w:val="2"/>
        </w:numPr>
        <w:shd w:val="clear" w:color="auto" w:fill="auto"/>
        <w:tabs>
          <w:tab w:val="left" w:pos="745"/>
        </w:tabs>
        <w:spacing w:before="0" w:after="202"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C305BC">
        <w:rPr>
          <w:rFonts w:ascii="PT Astra Serif" w:hAnsi="PT Astra Serif"/>
          <w:color w:val="000000"/>
          <w:sz w:val="28"/>
          <w:szCs w:val="28"/>
          <w:lang w:eastAsia="ru-RU" w:bidi="ru-RU"/>
        </w:rPr>
        <w:t>также</w:t>
      </w:r>
      <w:proofErr w:type="gramEnd"/>
      <w:r w:rsidRPr="00C305BC">
        <w:rPr>
          <w:rFonts w:ascii="PT Astra Serif" w:hAnsi="PT Astra Serif"/>
          <w:color w:val="000000"/>
          <w:sz w:val="28"/>
          <w:szCs w:val="28"/>
          <w:lang w:eastAsia="ru-RU" w:bidi="ru-RU"/>
        </w:rPr>
        <w:t xml:space="preserve"> если соответствующие сведения, документы содержатся в государственных или муниципальных информационных ресурсах.</w:t>
      </w:r>
    </w:p>
    <w:p w:rsidR="00136108" w:rsidRPr="00C305BC" w:rsidRDefault="00136108" w:rsidP="00136108">
      <w:pPr>
        <w:pStyle w:val="20"/>
        <w:shd w:val="clear" w:color="auto" w:fill="auto"/>
        <w:spacing w:before="0" w:after="123" w:line="240" w:lineRule="auto"/>
        <w:ind w:firstLine="540"/>
        <w:rPr>
          <w:rFonts w:ascii="PT Astra Serif" w:hAnsi="PT Astra Serif"/>
          <w:b/>
          <w:sz w:val="28"/>
          <w:szCs w:val="28"/>
        </w:rPr>
      </w:pPr>
      <w:r w:rsidRPr="00C305BC">
        <w:rPr>
          <w:rFonts w:ascii="PT Astra Serif" w:hAnsi="PT Astra Serif"/>
          <w:b/>
          <w:color w:val="000000"/>
          <w:sz w:val="28"/>
          <w:szCs w:val="28"/>
          <w:lang w:eastAsia="ru-RU" w:bidi="ru-RU"/>
        </w:rPr>
        <w:t>Статья 3. Контрольный орган. Должностные лица контрольного органа</w:t>
      </w:r>
    </w:p>
    <w:p w:rsidR="00136108" w:rsidRPr="00C305BC" w:rsidRDefault="00136108" w:rsidP="00136108">
      <w:pPr>
        <w:pStyle w:val="20"/>
        <w:numPr>
          <w:ilvl w:val="0"/>
          <w:numId w:val="4"/>
        </w:numPr>
        <w:shd w:val="clear" w:color="auto" w:fill="auto"/>
        <w:tabs>
          <w:tab w:val="left" w:pos="745"/>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Муниципальный контроль ос</w:t>
      </w:r>
      <w:r w:rsidR="006849E3" w:rsidRPr="00C305BC">
        <w:rPr>
          <w:rFonts w:ascii="PT Astra Serif" w:hAnsi="PT Astra Serif"/>
          <w:color w:val="000000"/>
          <w:sz w:val="28"/>
          <w:szCs w:val="28"/>
          <w:lang w:eastAsia="ru-RU" w:bidi="ru-RU"/>
        </w:rPr>
        <w:t>уществляется сектором муниципального контроля администрации муниципального образования Кимовский район</w:t>
      </w:r>
      <w:r w:rsidRPr="00C305BC">
        <w:rPr>
          <w:rFonts w:ascii="PT Astra Serif" w:hAnsi="PT Astra Serif"/>
          <w:color w:val="000000"/>
          <w:sz w:val="28"/>
          <w:szCs w:val="28"/>
          <w:lang w:eastAsia="ru-RU" w:bidi="ru-RU"/>
        </w:rPr>
        <w:t xml:space="preserve"> (далее - контрольный орган).</w:t>
      </w:r>
    </w:p>
    <w:p w:rsidR="00136108" w:rsidRPr="00C305BC" w:rsidRDefault="00136108" w:rsidP="00136108">
      <w:pPr>
        <w:pStyle w:val="20"/>
        <w:numPr>
          <w:ilvl w:val="0"/>
          <w:numId w:val="4"/>
        </w:numPr>
        <w:shd w:val="clear" w:color="auto" w:fill="auto"/>
        <w:tabs>
          <w:tab w:val="left" w:pos="745"/>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Должностными лицами, уполномоченными на осуществление муниципального земельного контроля, являются должностные лица контрольного органа, в должностные обязанности которых входит осуществление указанных функций в соответствии с их должностными регламентами (инструкциями) - инспекторы.</w:t>
      </w:r>
    </w:p>
    <w:p w:rsidR="00136108" w:rsidRPr="00C305BC" w:rsidRDefault="00136108" w:rsidP="00136108">
      <w:pPr>
        <w:pStyle w:val="20"/>
        <w:numPr>
          <w:ilvl w:val="0"/>
          <w:numId w:val="4"/>
        </w:numPr>
        <w:shd w:val="clear" w:color="auto" w:fill="auto"/>
        <w:tabs>
          <w:tab w:val="left" w:pos="745"/>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Должностными лицами контрольного органа, уполномоченными на принятие решений о проведении контрольных мероприятий, являются:</w:t>
      </w:r>
    </w:p>
    <w:p w:rsidR="00136108" w:rsidRPr="00C305BC" w:rsidRDefault="00136108" w:rsidP="00136108">
      <w:pPr>
        <w:pStyle w:val="20"/>
        <w:numPr>
          <w:ilvl w:val="0"/>
          <w:numId w:val="5"/>
        </w:numPr>
        <w:shd w:val="clear" w:color="auto" w:fill="auto"/>
        <w:tabs>
          <w:tab w:val="left" w:pos="795"/>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руководитель контрольного органа;</w:t>
      </w:r>
    </w:p>
    <w:p w:rsidR="00136108" w:rsidRPr="00C305BC" w:rsidRDefault="00136108" w:rsidP="00136108">
      <w:pPr>
        <w:pStyle w:val="20"/>
        <w:numPr>
          <w:ilvl w:val="0"/>
          <w:numId w:val="5"/>
        </w:numPr>
        <w:shd w:val="clear" w:color="auto" w:fill="auto"/>
        <w:tabs>
          <w:tab w:val="left" w:pos="759"/>
        </w:tabs>
        <w:spacing w:before="0" w:after="202"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 xml:space="preserve">иное должностное лицо контрольного органа, наделенное в установленном порядке соответствующими полномочиями на принятие решений, в </w:t>
      </w:r>
      <w:r w:rsidR="006849E3" w:rsidRPr="00C305BC">
        <w:rPr>
          <w:rFonts w:ascii="PT Astra Serif" w:hAnsi="PT Astra Serif"/>
          <w:color w:val="000000"/>
          <w:sz w:val="28"/>
          <w:szCs w:val="28"/>
          <w:lang w:eastAsia="ru-RU" w:bidi="ru-RU"/>
        </w:rPr>
        <w:t xml:space="preserve">случае отсутствия руководителя </w:t>
      </w:r>
      <w:r w:rsidRPr="00C305BC">
        <w:rPr>
          <w:rFonts w:ascii="PT Astra Serif" w:hAnsi="PT Astra Serif"/>
          <w:color w:val="000000"/>
          <w:sz w:val="28"/>
          <w:szCs w:val="28"/>
          <w:lang w:eastAsia="ru-RU" w:bidi="ru-RU"/>
        </w:rPr>
        <w:t>контрольного органа.</w:t>
      </w:r>
    </w:p>
    <w:p w:rsidR="00136108" w:rsidRPr="00C305BC" w:rsidRDefault="00136108" w:rsidP="00AA0DBE">
      <w:pPr>
        <w:pStyle w:val="20"/>
        <w:shd w:val="clear" w:color="auto" w:fill="auto"/>
        <w:spacing w:before="0" w:after="0" w:line="240" w:lineRule="auto"/>
        <w:ind w:firstLine="540"/>
        <w:rPr>
          <w:rFonts w:ascii="PT Astra Serif" w:hAnsi="PT Astra Serif"/>
          <w:b/>
          <w:sz w:val="28"/>
          <w:szCs w:val="28"/>
        </w:rPr>
      </w:pPr>
      <w:r w:rsidRPr="00C305BC">
        <w:rPr>
          <w:rFonts w:ascii="PT Astra Serif" w:hAnsi="PT Astra Serif"/>
          <w:b/>
          <w:color w:val="000000"/>
          <w:sz w:val="28"/>
          <w:szCs w:val="28"/>
          <w:lang w:eastAsia="ru-RU" w:bidi="ru-RU"/>
        </w:rPr>
        <w:t>Статья 4. Управление рисками причинения вреда (ущерба) охраняемым законом</w:t>
      </w:r>
      <w:r w:rsidR="00AA0DBE" w:rsidRPr="00C305BC">
        <w:rPr>
          <w:rFonts w:ascii="PT Astra Serif" w:hAnsi="PT Astra Serif"/>
          <w:b/>
          <w:sz w:val="28"/>
          <w:szCs w:val="28"/>
        </w:rPr>
        <w:t xml:space="preserve"> </w:t>
      </w:r>
      <w:r w:rsidRPr="00C305BC">
        <w:rPr>
          <w:rFonts w:ascii="PT Astra Serif" w:hAnsi="PT Astra Serif"/>
          <w:b/>
          <w:color w:val="000000"/>
          <w:sz w:val="28"/>
          <w:szCs w:val="28"/>
          <w:lang w:eastAsia="ru-RU" w:bidi="ru-RU"/>
        </w:rPr>
        <w:t>ценностям</w:t>
      </w:r>
    </w:p>
    <w:p w:rsidR="00136108" w:rsidRPr="00C305BC" w:rsidRDefault="00136108" w:rsidP="00136108">
      <w:pPr>
        <w:pStyle w:val="20"/>
        <w:numPr>
          <w:ilvl w:val="0"/>
          <w:numId w:val="6"/>
        </w:numPr>
        <w:shd w:val="clear" w:color="auto" w:fill="auto"/>
        <w:tabs>
          <w:tab w:val="left" w:pos="740"/>
        </w:tabs>
        <w:spacing w:before="0" w:after="202"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 xml:space="preserve">Система оценки и управления рисками при осуществлении муниципального контроля не применяется. Муниципальный земельный </w:t>
      </w:r>
      <w:r w:rsidRPr="00C305BC">
        <w:rPr>
          <w:rFonts w:ascii="PT Astra Serif" w:hAnsi="PT Astra Serif"/>
          <w:color w:val="000000"/>
          <w:sz w:val="28"/>
          <w:szCs w:val="28"/>
          <w:lang w:eastAsia="ru-RU" w:bidi="ru-RU"/>
        </w:rPr>
        <w:lastRenderedPageBreak/>
        <w:t>контроль осуществляется без проведения плановых контрольных (надзорных) мероприятий. Внеплановые контрольные (надзорные) мероприятия проводятся с учетом особенностей, установленных статьей 66 Федерального закона «О государственном контроле (надзоре) и муниципальном контроле в Российской Федерации»</w:t>
      </w:r>
    </w:p>
    <w:p w:rsidR="00136108" w:rsidRPr="00C305BC" w:rsidRDefault="00136108" w:rsidP="00136108">
      <w:pPr>
        <w:pStyle w:val="20"/>
        <w:shd w:val="clear" w:color="auto" w:fill="auto"/>
        <w:spacing w:before="0" w:after="140" w:line="240" w:lineRule="auto"/>
        <w:ind w:firstLine="540"/>
        <w:rPr>
          <w:rFonts w:ascii="PT Astra Serif" w:hAnsi="PT Astra Serif"/>
          <w:b/>
          <w:sz w:val="28"/>
          <w:szCs w:val="28"/>
        </w:rPr>
      </w:pPr>
      <w:r w:rsidRPr="00C305BC">
        <w:rPr>
          <w:rFonts w:ascii="PT Astra Serif" w:hAnsi="PT Astra Serif"/>
          <w:b/>
          <w:color w:val="000000"/>
          <w:sz w:val="28"/>
          <w:szCs w:val="28"/>
          <w:lang w:eastAsia="ru-RU" w:bidi="ru-RU"/>
        </w:rPr>
        <w:t>Глава 2. Осуществление муниципального контроля</w:t>
      </w:r>
    </w:p>
    <w:p w:rsidR="00136108" w:rsidRPr="00C305BC" w:rsidRDefault="00136108" w:rsidP="00136108">
      <w:pPr>
        <w:pStyle w:val="20"/>
        <w:shd w:val="clear" w:color="auto" w:fill="auto"/>
        <w:spacing w:before="0" w:after="114" w:line="240" w:lineRule="auto"/>
        <w:ind w:firstLine="540"/>
        <w:rPr>
          <w:rFonts w:ascii="PT Astra Serif" w:hAnsi="PT Astra Serif"/>
          <w:b/>
          <w:sz w:val="28"/>
          <w:szCs w:val="28"/>
        </w:rPr>
      </w:pPr>
      <w:r w:rsidRPr="00C305BC">
        <w:rPr>
          <w:rFonts w:ascii="PT Astra Serif" w:hAnsi="PT Astra Serif"/>
          <w:b/>
          <w:color w:val="000000"/>
          <w:sz w:val="28"/>
          <w:szCs w:val="28"/>
          <w:lang w:eastAsia="ru-RU" w:bidi="ru-RU"/>
        </w:rPr>
        <w:t>Статья 5. Виды контрольных мероприятий</w:t>
      </w:r>
    </w:p>
    <w:p w:rsidR="00136108" w:rsidRPr="00C305BC" w:rsidRDefault="00136108" w:rsidP="00136108">
      <w:pPr>
        <w:pStyle w:val="20"/>
        <w:numPr>
          <w:ilvl w:val="0"/>
          <w:numId w:val="7"/>
        </w:numPr>
        <w:shd w:val="clear" w:color="auto" w:fill="auto"/>
        <w:tabs>
          <w:tab w:val="left" w:pos="740"/>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Должностные лица контрольного органа осуществляют муниципальный контроль посредством проведения:</w:t>
      </w:r>
    </w:p>
    <w:p w:rsidR="00136108" w:rsidRPr="00C305BC" w:rsidRDefault="00136108" w:rsidP="00136108">
      <w:pPr>
        <w:pStyle w:val="20"/>
        <w:numPr>
          <w:ilvl w:val="0"/>
          <w:numId w:val="8"/>
        </w:numPr>
        <w:shd w:val="clear" w:color="auto" w:fill="auto"/>
        <w:tabs>
          <w:tab w:val="left" w:pos="795"/>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профилактических мероприятий;</w:t>
      </w:r>
    </w:p>
    <w:p w:rsidR="00136108" w:rsidRPr="00C305BC" w:rsidRDefault="00136108" w:rsidP="00136108">
      <w:pPr>
        <w:pStyle w:val="20"/>
        <w:numPr>
          <w:ilvl w:val="0"/>
          <w:numId w:val="8"/>
        </w:numPr>
        <w:shd w:val="clear" w:color="auto" w:fill="auto"/>
        <w:tabs>
          <w:tab w:val="left" w:pos="810"/>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контрольных мероприятий, проводимых с взаимодействием с контролируемым лицом;</w:t>
      </w:r>
    </w:p>
    <w:p w:rsidR="00136108" w:rsidRPr="00C305BC" w:rsidRDefault="00136108" w:rsidP="00136108">
      <w:pPr>
        <w:pStyle w:val="20"/>
        <w:numPr>
          <w:ilvl w:val="0"/>
          <w:numId w:val="8"/>
        </w:numPr>
        <w:shd w:val="clear" w:color="auto" w:fill="auto"/>
        <w:tabs>
          <w:tab w:val="left" w:pos="810"/>
        </w:tabs>
        <w:spacing w:before="0" w:after="206"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контрольных мероприятий, проводимых без взаимодействия с контролируемым лицом.</w:t>
      </w:r>
    </w:p>
    <w:p w:rsidR="00136108" w:rsidRPr="00C305BC" w:rsidRDefault="00136108" w:rsidP="00AA0DBE">
      <w:pPr>
        <w:pStyle w:val="20"/>
        <w:shd w:val="clear" w:color="auto" w:fill="auto"/>
        <w:spacing w:before="0" w:after="0" w:line="240" w:lineRule="auto"/>
        <w:ind w:firstLine="540"/>
        <w:rPr>
          <w:rFonts w:ascii="PT Astra Serif" w:hAnsi="PT Astra Serif"/>
          <w:b/>
          <w:sz w:val="28"/>
          <w:szCs w:val="28"/>
        </w:rPr>
      </w:pPr>
      <w:r w:rsidRPr="00C305BC">
        <w:rPr>
          <w:rFonts w:ascii="PT Astra Serif" w:hAnsi="PT Astra Serif"/>
          <w:b/>
          <w:color w:val="000000"/>
          <w:sz w:val="28"/>
          <w:szCs w:val="28"/>
          <w:lang w:eastAsia="ru-RU" w:bidi="ru-RU"/>
        </w:rPr>
        <w:t>Статья 6. Формы документов, используемые при осуществлении муниципального</w:t>
      </w:r>
      <w:r w:rsidR="00AA0DBE" w:rsidRPr="00C305BC">
        <w:rPr>
          <w:rFonts w:ascii="PT Astra Serif" w:hAnsi="PT Astra Serif"/>
          <w:b/>
          <w:sz w:val="28"/>
          <w:szCs w:val="28"/>
        </w:rPr>
        <w:t xml:space="preserve"> </w:t>
      </w:r>
      <w:r w:rsidRPr="00C305BC">
        <w:rPr>
          <w:rFonts w:ascii="PT Astra Serif" w:hAnsi="PT Astra Serif"/>
          <w:b/>
          <w:color w:val="000000"/>
          <w:sz w:val="28"/>
          <w:szCs w:val="28"/>
          <w:lang w:eastAsia="ru-RU" w:bidi="ru-RU"/>
        </w:rPr>
        <w:t>контроля</w:t>
      </w:r>
    </w:p>
    <w:p w:rsidR="00136108" w:rsidRPr="00C305BC" w:rsidRDefault="00136108" w:rsidP="00136108">
      <w:pPr>
        <w:pStyle w:val="20"/>
        <w:numPr>
          <w:ilvl w:val="0"/>
          <w:numId w:val="9"/>
        </w:numPr>
        <w:shd w:val="clear" w:color="auto" w:fill="auto"/>
        <w:tabs>
          <w:tab w:val="left" w:pos="740"/>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Контрольным органом при организации и проведении контрольных мероприятий используются типовые формы документов,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36108" w:rsidRPr="00C305BC" w:rsidRDefault="00136108" w:rsidP="00136108">
      <w:pPr>
        <w:pStyle w:val="20"/>
        <w:numPr>
          <w:ilvl w:val="0"/>
          <w:numId w:val="9"/>
        </w:numPr>
        <w:shd w:val="clear" w:color="auto" w:fill="auto"/>
        <w:tabs>
          <w:tab w:val="left" w:pos="750"/>
        </w:tabs>
        <w:spacing w:before="0" w:after="206" w:line="240" w:lineRule="auto"/>
        <w:ind w:firstLine="520"/>
        <w:rPr>
          <w:rFonts w:ascii="PT Astra Serif" w:hAnsi="PT Astra Serif"/>
          <w:sz w:val="28"/>
          <w:szCs w:val="28"/>
        </w:rPr>
      </w:pPr>
      <w:r w:rsidRPr="00C305BC">
        <w:rPr>
          <w:rFonts w:ascii="PT Astra Serif" w:hAnsi="PT Astra Serif"/>
          <w:color w:val="000000"/>
          <w:sz w:val="28"/>
          <w:szCs w:val="28"/>
          <w:lang w:eastAsia="ru-RU" w:bidi="ru-RU"/>
        </w:rPr>
        <w:t>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36108" w:rsidRPr="00C305BC" w:rsidRDefault="00136108" w:rsidP="00AA0DBE">
      <w:pPr>
        <w:pStyle w:val="20"/>
        <w:shd w:val="clear" w:color="auto" w:fill="auto"/>
        <w:spacing w:before="0" w:after="0" w:line="240" w:lineRule="auto"/>
        <w:ind w:firstLine="520"/>
        <w:rPr>
          <w:rFonts w:ascii="PT Astra Serif" w:hAnsi="PT Astra Serif"/>
          <w:b/>
          <w:sz w:val="28"/>
          <w:szCs w:val="28"/>
        </w:rPr>
      </w:pPr>
      <w:r w:rsidRPr="00C305BC">
        <w:rPr>
          <w:rFonts w:ascii="PT Astra Serif" w:hAnsi="PT Astra Serif"/>
          <w:b/>
          <w:color w:val="000000"/>
          <w:sz w:val="28"/>
          <w:szCs w:val="28"/>
          <w:lang w:eastAsia="ru-RU" w:bidi="ru-RU"/>
        </w:rPr>
        <w:t>Глава 3. Профилактика рисков причинения вреда (ущерба) охраняемым законом</w:t>
      </w:r>
      <w:r w:rsidR="00AA0DBE" w:rsidRPr="00C305BC">
        <w:rPr>
          <w:rFonts w:ascii="PT Astra Serif" w:hAnsi="PT Astra Serif"/>
          <w:b/>
          <w:sz w:val="28"/>
          <w:szCs w:val="28"/>
        </w:rPr>
        <w:t xml:space="preserve"> </w:t>
      </w:r>
      <w:r w:rsidRPr="00C305BC">
        <w:rPr>
          <w:rFonts w:ascii="PT Astra Serif" w:hAnsi="PT Astra Serif"/>
          <w:b/>
          <w:color w:val="000000"/>
          <w:sz w:val="28"/>
          <w:szCs w:val="28"/>
          <w:lang w:eastAsia="ru-RU" w:bidi="ru-RU"/>
        </w:rPr>
        <w:t>ценностям</w:t>
      </w:r>
    </w:p>
    <w:p w:rsidR="00136108" w:rsidRPr="00C305BC" w:rsidRDefault="00136108" w:rsidP="00AA0DBE">
      <w:pPr>
        <w:pStyle w:val="20"/>
        <w:shd w:val="clear" w:color="auto" w:fill="auto"/>
        <w:spacing w:before="0" w:after="0" w:line="240" w:lineRule="auto"/>
        <w:ind w:firstLine="520"/>
        <w:rPr>
          <w:rFonts w:ascii="PT Astra Serif" w:hAnsi="PT Astra Serif"/>
          <w:b/>
          <w:sz w:val="28"/>
          <w:szCs w:val="28"/>
        </w:rPr>
      </w:pPr>
      <w:r w:rsidRPr="00C305BC">
        <w:rPr>
          <w:rFonts w:ascii="PT Astra Serif" w:hAnsi="PT Astra Serif"/>
          <w:b/>
          <w:color w:val="000000"/>
          <w:sz w:val="28"/>
          <w:szCs w:val="28"/>
          <w:lang w:eastAsia="ru-RU" w:bidi="ru-RU"/>
        </w:rPr>
        <w:t>Статья 7. Программа профилактики рисков причинения вреда (ущерба) охраняемым</w:t>
      </w:r>
      <w:r w:rsidR="00AA0DBE" w:rsidRPr="00C305BC">
        <w:rPr>
          <w:rFonts w:ascii="PT Astra Serif" w:hAnsi="PT Astra Serif"/>
          <w:b/>
          <w:sz w:val="28"/>
          <w:szCs w:val="28"/>
        </w:rPr>
        <w:t xml:space="preserve"> </w:t>
      </w:r>
      <w:r w:rsidRPr="00C305BC">
        <w:rPr>
          <w:rFonts w:ascii="PT Astra Serif" w:hAnsi="PT Astra Serif"/>
          <w:b/>
          <w:color w:val="000000"/>
          <w:sz w:val="28"/>
          <w:szCs w:val="28"/>
          <w:lang w:eastAsia="ru-RU" w:bidi="ru-RU"/>
        </w:rPr>
        <w:t>законом ценностям</w:t>
      </w:r>
    </w:p>
    <w:p w:rsidR="00136108" w:rsidRPr="00C305BC" w:rsidRDefault="00136108" w:rsidP="00136108">
      <w:pPr>
        <w:pStyle w:val="20"/>
        <w:numPr>
          <w:ilvl w:val="0"/>
          <w:numId w:val="10"/>
        </w:numPr>
        <w:shd w:val="clear" w:color="auto" w:fill="auto"/>
        <w:tabs>
          <w:tab w:val="left" w:pos="745"/>
        </w:tabs>
        <w:spacing w:before="0" w:after="0" w:line="240" w:lineRule="auto"/>
        <w:ind w:firstLine="520"/>
        <w:rPr>
          <w:rFonts w:ascii="PT Astra Serif" w:hAnsi="PT Astra Serif"/>
          <w:sz w:val="28"/>
          <w:szCs w:val="28"/>
        </w:rPr>
      </w:pPr>
      <w:r w:rsidRPr="00C305BC">
        <w:rPr>
          <w:rFonts w:ascii="PT Astra Serif" w:hAnsi="PT Astra Serif"/>
          <w:color w:val="000000"/>
          <w:sz w:val="28"/>
          <w:szCs w:val="28"/>
          <w:lang w:eastAsia="ru-RU" w:bidi="ru-RU"/>
        </w:rPr>
        <w:t>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Утвержденная программа профилактики рисков причинения вреда размещается на официальном сайте контрольного органа в информационно-телекоммуникационной сети «Интернет».</w:t>
      </w:r>
    </w:p>
    <w:p w:rsidR="00136108" w:rsidRPr="00C305BC" w:rsidRDefault="00136108" w:rsidP="00136108">
      <w:pPr>
        <w:pStyle w:val="20"/>
        <w:numPr>
          <w:ilvl w:val="0"/>
          <w:numId w:val="10"/>
        </w:numPr>
        <w:shd w:val="clear" w:color="auto" w:fill="auto"/>
        <w:tabs>
          <w:tab w:val="left" w:pos="745"/>
        </w:tabs>
        <w:spacing w:before="0" w:after="0" w:line="240" w:lineRule="auto"/>
        <w:ind w:firstLine="520"/>
        <w:rPr>
          <w:rFonts w:ascii="PT Astra Serif" w:hAnsi="PT Astra Serif"/>
          <w:sz w:val="28"/>
          <w:szCs w:val="28"/>
        </w:rPr>
      </w:pPr>
      <w:r w:rsidRPr="00C305BC">
        <w:rPr>
          <w:rFonts w:ascii="PT Astra Serif" w:hAnsi="PT Astra Serif"/>
          <w:color w:val="000000"/>
          <w:sz w:val="28"/>
          <w:szCs w:val="28"/>
          <w:lang w:eastAsia="ru-RU" w:bidi="ru-RU"/>
        </w:rPr>
        <w:t xml:space="preserve">Профилактические мероприятия, предусмотренные программой профилактики рисков причинения вреда, обязательны для проведения </w:t>
      </w:r>
      <w:r w:rsidRPr="00C305BC">
        <w:rPr>
          <w:rFonts w:ascii="PT Astra Serif" w:hAnsi="PT Astra Serif"/>
          <w:color w:val="000000"/>
          <w:sz w:val="28"/>
          <w:szCs w:val="28"/>
          <w:lang w:eastAsia="ru-RU" w:bidi="ru-RU"/>
        </w:rPr>
        <w:lastRenderedPageBreak/>
        <w:t>контрольным органом. Контрольный орган может проводить профилактические мероприятия, не предусмотренные программой профилактики рисков причинения вреда.</w:t>
      </w:r>
    </w:p>
    <w:p w:rsidR="00136108" w:rsidRPr="00C305BC" w:rsidRDefault="00136108" w:rsidP="00136108">
      <w:pPr>
        <w:pStyle w:val="20"/>
        <w:numPr>
          <w:ilvl w:val="0"/>
          <w:numId w:val="10"/>
        </w:numPr>
        <w:shd w:val="clear" w:color="auto" w:fill="auto"/>
        <w:tabs>
          <w:tab w:val="left" w:pos="740"/>
        </w:tabs>
        <w:spacing w:before="0" w:after="202" w:line="240" w:lineRule="auto"/>
        <w:ind w:firstLine="520"/>
        <w:rPr>
          <w:rFonts w:ascii="PT Astra Serif" w:hAnsi="PT Astra Serif"/>
          <w:sz w:val="28"/>
          <w:szCs w:val="28"/>
        </w:rPr>
      </w:pPr>
      <w:r w:rsidRPr="00C305BC">
        <w:rPr>
          <w:rFonts w:ascii="PT Astra Serif" w:hAnsi="PT Astra Serif"/>
          <w:color w:val="000000"/>
          <w:sz w:val="28"/>
          <w:szCs w:val="28"/>
          <w:lang w:eastAsia="ru-RU" w:bidi="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136108" w:rsidRPr="00C305BC" w:rsidRDefault="00136108" w:rsidP="00136108">
      <w:pPr>
        <w:pStyle w:val="20"/>
        <w:shd w:val="clear" w:color="auto" w:fill="auto"/>
        <w:spacing w:before="0" w:after="118" w:line="240" w:lineRule="auto"/>
        <w:ind w:firstLine="520"/>
        <w:rPr>
          <w:rFonts w:ascii="PT Astra Serif" w:hAnsi="PT Astra Serif"/>
          <w:b/>
          <w:sz w:val="28"/>
          <w:szCs w:val="28"/>
        </w:rPr>
      </w:pPr>
      <w:r w:rsidRPr="00C305BC">
        <w:rPr>
          <w:rFonts w:ascii="PT Astra Serif" w:hAnsi="PT Astra Serif"/>
          <w:b/>
          <w:color w:val="000000"/>
          <w:sz w:val="28"/>
          <w:szCs w:val="28"/>
          <w:lang w:eastAsia="ru-RU" w:bidi="ru-RU"/>
        </w:rPr>
        <w:t>Статья 8. Виды профилактических мероприятий</w:t>
      </w:r>
    </w:p>
    <w:p w:rsidR="00136108" w:rsidRPr="00C305BC" w:rsidRDefault="00136108" w:rsidP="00136108">
      <w:pPr>
        <w:pStyle w:val="20"/>
        <w:numPr>
          <w:ilvl w:val="0"/>
          <w:numId w:val="11"/>
        </w:numPr>
        <w:shd w:val="clear" w:color="auto" w:fill="auto"/>
        <w:tabs>
          <w:tab w:val="left" w:pos="745"/>
        </w:tabs>
        <w:spacing w:before="0" w:after="0" w:line="240" w:lineRule="auto"/>
        <w:ind w:firstLine="520"/>
        <w:rPr>
          <w:rFonts w:ascii="PT Astra Serif" w:hAnsi="PT Astra Serif"/>
          <w:sz w:val="28"/>
          <w:szCs w:val="28"/>
        </w:rPr>
      </w:pPr>
      <w:r w:rsidRPr="00C305BC">
        <w:rPr>
          <w:rFonts w:ascii="PT Astra Serif" w:hAnsi="PT Astra Serif"/>
          <w:color w:val="000000"/>
          <w:sz w:val="28"/>
          <w:szCs w:val="28"/>
          <w:lang w:eastAsia="ru-RU" w:bidi="ru-RU"/>
        </w:rPr>
        <w:t>При осуществлении муниципального контроля могут проводиться следующие виды профилактических мероприятий:</w:t>
      </w:r>
    </w:p>
    <w:p w:rsidR="00136108" w:rsidRPr="00C305BC" w:rsidRDefault="00136108" w:rsidP="00136108">
      <w:pPr>
        <w:pStyle w:val="20"/>
        <w:numPr>
          <w:ilvl w:val="0"/>
          <w:numId w:val="12"/>
        </w:numPr>
        <w:shd w:val="clear" w:color="auto" w:fill="auto"/>
        <w:tabs>
          <w:tab w:val="left" w:pos="775"/>
        </w:tabs>
        <w:spacing w:before="0" w:after="0" w:line="240" w:lineRule="auto"/>
        <w:ind w:firstLine="520"/>
        <w:rPr>
          <w:rFonts w:ascii="PT Astra Serif" w:hAnsi="PT Astra Serif"/>
          <w:sz w:val="28"/>
          <w:szCs w:val="28"/>
        </w:rPr>
      </w:pPr>
      <w:r w:rsidRPr="00C305BC">
        <w:rPr>
          <w:rFonts w:ascii="PT Astra Serif" w:hAnsi="PT Astra Serif"/>
          <w:color w:val="000000"/>
          <w:sz w:val="28"/>
          <w:szCs w:val="28"/>
          <w:lang w:eastAsia="ru-RU" w:bidi="ru-RU"/>
        </w:rPr>
        <w:t>информирование;</w:t>
      </w:r>
    </w:p>
    <w:p w:rsidR="00136108" w:rsidRPr="00C305BC" w:rsidRDefault="00136108" w:rsidP="00136108">
      <w:pPr>
        <w:pStyle w:val="20"/>
        <w:numPr>
          <w:ilvl w:val="0"/>
          <w:numId w:val="12"/>
        </w:numPr>
        <w:shd w:val="clear" w:color="auto" w:fill="auto"/>
        <w:tabs>
          <w:tab w:val="left" w:pos="790"/>
        </w:tabs>
        <w:spacing w:before="0" w:after="0" w:line="240" w:lineRule="auto"/>
        <w:ind w:firstLine="520"/>
        <w:rPr>
          <w:rFonts w:ascii="PT Astra Serif" w:hAnsi="PT Astra Serif"/>
          <w:sz w:val="28"/>
          <w:szCs w:val="28"/>
        </w:rPr>
      </w:pPr>
      <w:r w:rsidRPr="00C305BC">
        <w:rPr>
          <w:rFonts w:ascii="PT Astra Serif" w:hAnsi="PT Astra Serif"/>
          <w:color w:val="000000"/>
          <w:sz w:val="28"/>
          <w:szCs w:val="28"/>
          <w:lang w:eastAsia="ru-RU" w:bidi="ru-RU"/>
        </w:rPr>
        <w:t>объявление предостережения;</w:t>
      </w:r>
    </w:p>
    <w:p w:rsidR="00136108" w:rsidRPr="00C305BC" w:rsidRDefault="00136108" w:rsidP="00136108">
      <w:pPr>
        <w:pStyle w:val="20"/>
        <w:numPr>
          <w:ilvl w:val="0"/>
          <w:numId w:val="12"/>
        </w:numPr>
        <w:shd w:val="clear" w:color="auto" w:fill="auto"/>
        <w:tabs>
          <w:tab w:val="left" w:pos="790"/>
        </w:tabs>
        <w:spacing w:before="0" w:after="202" w:line="240" w:lineRule="auto"/>
        <w:ind w:firstLine="520"/>
        <w:rPr>
          <w:rFonts w:ascii="PT Astra Serif" w:hAnsi="PT Astra Serif"/>
          <w:sz w:val="28"/>
          <w:szCs w:val="28"/>
        </w:rPr>
      </w:pPr>
      <w:r w:rsidRPr="00C305BC">
        <w:rPr>
          <w:rFonts w:ascii="PT Astra Serif" w:hAnsi="PT Astra Serif"/>
          <w:color w:val="000000"/>
          <w:sz w:val="28"/>
          <w:szCs w:val="28"/>
          <w:lang w:eastAsia="ru-RU" w:bidi="ru-RU"/>
        </w:rPr>
        <w:t>консультирование.</w:t>
      </w:r>
    </w:p>
    <w:p w:rsidR="00136108" w:rsidRPr="00C305BC" w:rsidRDefault="00136108" w:rsidP="00136108">
      <w:pPr>
        <w:pStyle w:val="20"/>
        <w:shd w:val="clear" w:color="auto" w:fill="auto"/>
        <w:spacing w:before="0" w:after="118" w:line="240" w:lineRule="auto"/>
        <w:ind w:firstLine="520"/>
        <w:rPr>
          <w:rFonts w:ascii="PT Astra Serif" w:hAnsi="PT Astra Serif"/>
          <w:b/>
          <w:sz w:val="28"/>
          <w:szCs w:val="28"/>
        </w:rPr>
      </w:pPr>
      <w:r w:rsidRPr="00C305BC">
        <w:rPr>
          <w:rFonts w:ascii="PT Astra Serif" w:hAnsi="PT Astra Serif"/>
          <w:b/>
          <w:color w:val="000000"/>
          <w:sz w:val="28"/>
          <w:szCs w:val="28"/>
          <w:lang w:eastAsia="ru-RU" w:bidi="ru-RU"/>
        </w:rPr>
        <w:t>Статья 9. Информирование</w:t>
      </w:r>
    </w:p>
    <w:p w:rsidR="00136108" w:rsidRPr="00C305BC" w:rsidRDefault="00136108" w:rsidP="00136108">
      <w:pPr>
        <w:pStyle w:val="20"/>
        <w:numPr>
          <w:ilvl w:val="0"/>
          <w:numId w:val="13"/>
        </w:numPr>
        <w:shd w:val="clear" w:color="auto" w:fill="auto"/>
        <w:tabs>
          <w:tab w:val="left" w:pos="745"/>
        </w:tabs>
        <w:spacing w:before="0" w:after="0" w:line="240" w:lineRule="auto"/>
        <w:ind w:firstLine="520"/>
        <w:rPr>
          <w:rFonts w:ascii="PT Astra Serif" w:hAnsi="PT Astra Serif"/>
          <w:sz w:val="28"/>
          <w:szCs w:val="28"/>
        </w:rPr>
      </w:pPr>
      <w:r w:rsidRPr="00C305BC">
        <w:rPr>
          <w:rFonts w:ascii="PT Astra Serif" w:hAnsi="PT Astra Serif"/>
          <w:color w:val="000000"/>
          <w:sz w:val="28"/>
          <w:szCs w:val="28"/>
          <w:lang w:eastAsia="ru-RU" w:bidi="ru-RU"/>
        </w:rPr>
        <w:t>Контрольный орган осуществляют информирование контролируемых лиц и иных заинтересованных лиц по вопросам соблюдения обязательных требований.</w:t>
      </w:r>
    </w:p>
    <w:p w:rsidR="00136108" w:rsidRPr="00C305BC" w:rsidRDefault="00136108" w:rsidP="00136108">
      <w:pPr>
        <w:pStyle w:val="20"/>
        <w:numPr>
          <w:ilvl w:val="0"/>
          <w:numId w:val="13"/>
        </w:numPr>
        <w:shd w:val="clear" w:color="auto" w:fill="auto"/>
        <w:tabs>
          <w:tab w:val="left" w:pos="745"/>
        </w:tabs>
        <w:spacing w:before="0" w:after="0" w:line="240" w:lineRule="auto"/>
        <w:ind w:firstLine="520"/>
        <w:rPr>
          <w:rFonts w:ascii="PT Astra Serif" w:hAnsi="PT Astra Serif"/>
          <w:sz w:val="28"/>
          <w:szCs w:val="28"/>
        </w:rPr>
      </w:pPr>
      <w:r w:rsidRPr="00C305BC">
        <w:rPr>
          <w:rFonts w:ascii="PT Astra Serif" w:hAnsi="PT Astra Serif"/>
          <w:color w:val="000000"/>
          <w:sz w:val="28"/>
          <w:szCs w:val="28"/>
          <w:lang w:eastAsia="ru-RU" w:bidi="ru-RU"/>
        </w:rPr>
        <w:t>Информирование осуществляется посредством размещения соответствую</w:t>
      </w:r>
      <w:r w:rsidR="00E0531F">
        <w:rPr>
          <w:rFonts w:ascii="PT Astra Serif" w:hAnsi="PT Astra Serif"/>
          <w:color w:val="000000"/>
          <w:sz w:val="28"/>
          <w:szCs w:val="28"/>
          <w:lang w:eastAsia="ru-RU" w:bidi="ru-RU"/>
        </w:rPr>
        <w:t>щих сведений на официальном сайт</w:t>
      </w:r>
      <w:r w:rsidRPr="00C305BC">
        <w:rPr>
          <w:rFonts w:ascii="PT Astra Serif" w:hAnsi="PT Astra Serif"/>
          <w:color w:val="000000"/>
          <w:sz w:val="28"/>
          <w:szCs w:val="28"/>
          <w:lang w:eastAsia="ru-RU" w:bidi="ru-RU"/>
        </w:rPr>
        <w:t>е контрольного органа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36108" w:rsidRPr="00C305BC" w:rsidRDefault="00136108" w:rsidP="00136108">
      <w:pPr>
        <w:pStyle w:val="20"/>
        <w:numPr>
          <w:ilvl w:val="0"/>
          <w:numId w:val="13"/>
        </w:numPr>
        <w:shd w:val="clear" w:color="auto" w:fill="auto"/>
        <w:tabs>
          <w:tab w:val="left" w:pos="745"/>
        </w:tabs>
        <w:spacing w:before="0" w:after="0" w:line="240" w:lineRule="auto"/>
        <w:ind w:firstLine="520"/>
        <w:rPr>
          <w:rFonts w:ascii="PT Astra Serif" w:hAnsi="PT Astra Serif"/>
          <w:sz w:val="28"/>
          <w:szCs w:val="28"/>
        </w:rPr>
      </w:pPr>
      <w:r w:rsidRPr="00C305BC">
        <w:rPr>
          <w:rFonts w:ascii="PT Astra Serif" w:hAnsi="PT Astra Serif"/>
          <w:color w:val="000000"/>
          <w:sz w:val="28"/>
          <w:szCs w:val="28"/>
          <w:lang w:eastAsia="ru-RU" w:bidi="ru-RU"/>
        </w:rPr>
        <w:t>Контрольный орган обязан размещать и поддерживать в актуальном состоянии на своем официальном сайте в информационно-телекоммуникационной сети «Интернет» информацию, предусмотренную частью 3 статьи 46 Федерального закона «О государственном контроле (надзоре) и муниципальном контроле в Российской Федерации».</w:t>
      </w:r>
    </w:p>
    <w:p w:rsidR="00136108" w:rsidRPr="00C305BC" w:rsidRDefault="00136108" w:rsidP="00136108">
      <w:pPr>
        <w:pStyle w:val="40"/>
        <w:shd w:val="clear" w:color="auto" w:fill="auto"/>
        <w:spacing w:before="0" w:after="128" w:line="240" w:lineRule="auto"/>
        <w:ind w:firstLine="560"/>
        <w:jc w:val="both"/>
        <w:rPr>
          <w:rFonts w:ascii="PT Astra Serif" w:hAnsi="PT Astra Serif"/>
          <w:sz w:val="28"/>
          <w:szCs w:val="28"/>
        </w:rPr>
      </w:pPr>
      <w:r w:rsidRPr="00C305BC">
        <w:rPr>
          <w:rStyle w:val="41"/>
          <w:rFonts w:ascii="PT Astra Serif" w:hAnsi="PT Astra Serif"/>
          <w:b/>
          <w:bCs/>
          <w:sz w:val="28"/>
          <w:szCs w:val="28"/>
        </w:rPr>
        <w:t xml:space="preserve">Статья </w:t>
      </w:r>
      <w:r w:rsidRPr="00C305BC">
        <w:rPr>
          <w:rFonts w:ascii="PT Astra Serif" w:hAnsi="PT Astra Serif"/>
          <w:color w:val="000000"/>
          <w:sz w:val="28"/>
          <w:szCs w:val="28"/>
          <w:lang w:eastAsia="ru-RU" w:bidi="ru-RU"/>
        </w:rPr>
        <w:t>10. Обобщение правоприменительной практики</w:t>
      </w:r>
    </w:p>
    <w:p w:rsidR="00136108" w:rsidRPr="00C305BC" w:rsidRDefault="00136108" w:rsidP="00136108">
      <w:pPr>
        <w:pStyle w:val="20"/>
        <w:numPr>
          <w:ilvl w:val="0"/>
          <w:numId w:val="14"/>
        </w:numPr>
        <w:shd w:val="clear" w:color="auto" w:fill="auto"/>
        <w:tabs>
          <w:tab w:val="left" w:pos="730"/>
        </w:tabs>
        <w:spacing w:before="0" w:after="0" w:line="240" w:lineRule="auto"/>
        <w:ind w:firstLine="560"/>
        <w:rPr>
          <w:rFonts w:ascii="PT Astra Serif" w:hAnsi="PT Astra Serif"/>
          <w:sz w:val="28"/>
          <w:szCs w:val="28"/>
        </w:rPr>
      </w:pPr>
      <w:r w:rsidRPr="00C305BC">
        <w:rPr>
          <w:rFonts w:ascii="PT Astra Serif" w:hAnsi="PT Astra Serif"/>
          <w:color w:val="000000"/>
          <w:sz w:val="28"/>
          <w:szCs w:val="28"/>
          <w:lang w:eastAsia="ru-RU" w:bidi="ru-RU"/>
        </w:rPr>
        <w:t>Контрольный орган обеспечивает регулярное (не реже одного раза в год) обобщение правоприменительной практики осуществления муниципального земельного контроля в порядке, предусмотренном статьей 47 Федерального закона «О государственном контроле (надзоре) и муниципальном контроле в Российской Федерации».</w:t>
      </w:r>
    </w:p>
    <w:p w:rsidR="00136108" w:rsidRPr="00C305BC" w:rsidRDefault="00136108" w:rsidP="00136108">
      <w:pPr>
        <w:pStyle w:val="20"/>
        <w:numPr>
          <w:ilvl w:val="0"/>
          <w:numId w:val="14"/>
        </w:numPr>
        <w:shd w:val="clear" w:color="auto" w:fill="auto"/>
        <w:tabs>
          <w:tab w:val="left" w:pos="735"/>
        </w:tabs>
        <w:spacing w:before="0" w:after="0" w:line="240" w:lineRule="auto"/>
        <w:ind w:firstLine="560"/>
        <w:rPr>
          <w:rFonts w:ascii="PT Astra Serif" w:hAnsi="PT Astra Serif"/>
          <w:sz w:val="28"/>
          <w:szCs w:val="28"/>
        </w:rPr>
      </w:pPr>
      <w:r w:rsidRPr="00C305BC">
        <w:rPr>
          <w:rFonts w:ascii="PT Astra Serif" w:hAnsi="PT Astra Serif"/>
          <w:color w:val="000000"/>
          <w:sz w:val="28"/>
          <w:szCs w:val="28"/>
          <w:lang w:eastAsia="ru-RU" w:bidi="ru-RU"/>
        </w:rPr>
        <w:t xml:space="preserve">Доклад о правоприменительной практике за текущий год утверждается приказом руководителя контрольного органа в срок до 1 февраля следующего года и размещается на официальном сайте органа муниципального земельного контроля в </w:t>
      </w:r>
      <w:proofErr w:type="spellStart"/>
      <w:r w:rsidRPr="00C305BC">
        <w:rPr>
          <w:rFonts w:ascii="PT Astra Serif" w:hAnsi="PT Astra Serif"/>
          <w:color w:val="000000"/>
          <w:sz w:val="28"/>
          <w:szCs w:val="28"/>
          <w:lang w:eastAsia="ru-RU" w:bidi="ru-RU"/>
        </w:rPr>
        <w:t>информационно</w:t>
      </w:r>
      <w:r w:rsidRPr="00C305BC">
        <w:rPr>
          <w:rFonts w:ascii="PT Astra Serif" w:hAnsi="PT Astra Serif"/>
          <w:color w:val="000000"/>
          <w:sz w:val="28"/>
          <w:szCs w:val="28"/>
          <w:lang w:eastAsia="ru-RU" w:bidi="ru-RU"/>
        </w:rPr>
        <w:softHyphen/>
        <w:t>телекоммуникационной</w:t>
      </w:r>
      <w:proofErr w:type="spellEnd"/>
      <w:r w:rsidRPr="00C305BC">
        <w:rPr>
          <w:rFonts w:ascii="PT Astra Serif" w:hAnsi="PT Astra Serif"/>
          <w:color w:val="000000"/>
          <w:sz w:val="28"/>
          <w:szCs w:val="28"/>
          <w:lang w:eastAsia="ru-RU" w:bidi="ru-RU"/>
        </w:rPr>
        <w:t xml:space="preserve"> сети «Интернет».</w:t>
      </w:r>
    </w:p>
    <w:p w:rsidR="00136108" w:rsidRPr="00C305BC" w:rsidRDefault="00136108" w:rsidP="00136108">
      <w:pPr>
        <w:pStyle w:val="20"/>
        <w:numPr>
          <w:ilvl w:val="0"/>
          <w:numId w:val="14"/>
        </w:numPr>
        <w:shd w:val="clear" w:color="auto" w:fill="auto"/>
        <w:tabs>
          <w:tab w:val="left" w:pos="735"/>
        </w:tabs>
        <w:spacing w:before="0" w:after="202" w:line="240" w:lineRule="auto"/>
        <w:ind w:firstLine="560"/>
        <w:rPr>
          <w:rFonts w:ascii="PT Astra Serif" w:hAnsi="PT Astra Serif"/>
          <w:sz w:val="28"/>
          <w:szCs w:val="28"/>
        </w:rPr>
      </w:pPr>
      <w:r w:rsidRPr="00C305BC">
        <w:rPr>
          <w:rFonts w:ascii="PT Astra Serif" w:hAnsi="PT Astra Serif"/>
          <w:color w:val="000000"/>
          <w:sz w:val="28"/>
          <w:szCs w:val="28"/>
          <w:lang w:eastAsia="ru-RU" w:bidi="ru-RU"/>
        </w:rPr>
        <w:lastRenderedPageBreak/>
        <w:t>Результаты обобщения правоприменительной практики включаются в ежегодный доклад контрольного органа о состоянии государственного контроля (надзора), муниципального контроля.</w:t>
      </w:r>
    </w:p>
    <w:p w:rsidR="00136108" w:rsidRPr="00C305BC" w:rsidRDefault="00136108" w:rsidP="00136108">
      <w:pPr>
        <w:pStyle w:val="40"/>
        <w:shd w:val="clear" w:color="auto" w:fill="auto"/>
        <w:spacing w:before="0" w:after="128" w:line="240" w:lineRule="auto"/>
        <w:ind w:firstLine="560"/>
        <w:jc w:val="both"/>
        <w:rPr>
          <w:rFonts w:ascii="PT Astra Serif" w:hAnsi="PT Astra Serif"/>
          <w:sz w:val="28"/>
          <w:szCs w:val="28"/>
        </w:rPr>
      </w:pPr>
      <w:r w:rsidRPr="00C305BC">
        <w:rPr>
          <w:rStyle w:val="41"/>
          <w:rFonts w:ascii="PT Astra Serif" w:hAnsi="PT Astra Serif"/>
          <w:b/>
          <w:bCs/>
          <w:sz w:val="28"/>
          <w:szCs w:val="28"/>
        </w:rPr>
        <w:t xml:space="preserve">Статья 11. </w:t>
      </w:r>
      <w:r w:rsidRPr="00C305BC">
        <w:rPr>
          <w:rFonts w:ascii="PT Astra Serif" w:hAnsi="PT Astra Serif"/>
          <w:color w:val="000000"/>
          <w:sz w:val="28"/>
          <w:szCs w:val="28"/>
          <w:lang w:eastAsia="ru-RU" w:bidi="ru-RU"/>
        </w:rPr>
        <w:t>Объявление предостережения</w:t>
      </w:r>
    </w:p>
    <w:p w:rsidR="00136108" w:rsidRPr="00C305BC" w:rsidRDefault="00136108" w:rsidP="00136108">
      <w:pPr>
        <w:pStyle w:val="20"/>
        <w:numPr>
          <w:ilvl w:val="0"/>
          <w:numId w:val="15"/>
        </w:numPr>
        <w:shd w:val="clear" w:color="auto" w:fill="auto"/>
        <w:tabs>
          <w:tab w:val="left" w:pos="730"/>
        </w:tabs>
        <w:spacing w:before="0" w:after="0" w:line="240" w:lineRule="auto"/>
        <w:ind w:firstLine="560"/>
        <w:rPr>
          <w:rFonts w:ascii="PT Astra Serif" w:hAnsi="PT Astra Serif"/>
          <w:sz w:val="28"/>
          <w:szCs w:val="28"/>
        </w:rPr>
      </w:pPr>
      <w:proofErr w:type="gramStart"/>
      <w:r w:rsidRPr="00C305BC">
        <w:rPr>
          <w:rFonts w:ascii="PT Astra Serif" w:hAnsi="PT Astra Serif"/>
          <w:color w:val="000000"/>
          <w:sz w:val="28"/>
          <w:szCs w:val="28"/>
          <w:lang w:eastAsia="ru-RU" w:bidi="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C305BC">
        <w:rPr>
          <w:rFonts w:ascii="PT Astra Serif" w:hAnsi="PT Astra Serif"/>
          <w:color w:val="000000"/>
          <w:sz w:val="28"/>
          <w:szCs w:val="28"/>
          <w:lang w:eastAsia="ru-RU" w:bidi="ru-RU"/>
        </w:rPr>
        <w:t xml:space="preserve"> по обеспечению соблюдения обязательных требований.</w:t>
      </w:r>
    </w:p>
    <w:p w:rsidR="00136108" w:rsidRPr="00C305BC" w:rsidRDefault="00136108" w:rsidP="00136108">
      <w:pPr>
        <w:pStyle w:val="20"/>
        <w:numPr>
          <w:ilvl w:val="0"/>
          <w:numId w:val="15"/>
        </w:numPr>
        <w:shd w:val="clear" w:color="auto" w:fill="auto"/>
        <w:tabs>
          <w:tab w:val="left" w:pos="730"/>
        </w:tabs>
        <w:spacing w:before="0" w:after="0" w:line="240" w:lineRule="auto"/>
        <w:ind w:firstLine="560"/>
        <w:rPr>
          <w:rFonts w:ascii="PT Astra Serif" w:hAnsi="PT Astra Serif"/>
          <w:sz w:val="28"/>
          <w:szCs w:val="28"/>
        </w:rPr>
      </w:pPr>
      <w:proofErr w:type="gramStart"/>
      <w:r w:rsidRPr="00C305BC">
        <w:rPr>
          <w:rFonts w:ascii="PT Astra Serif" w:hAnsi="PT Astra Serif"/>
          <w:color w:val="000000"/>
          <w:sz w:val="28"/>
          <w:szCs w:val="28"/>
          <w:lang w:eastAsia="ru-RU" w:bidi="ru-RU"/>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w:t>
      </w:r>
      <w:proofErr w:type="gramEnd"/>
      <w:r w:rsidRPr="00C305BC">
        <w:rPr>
          <w:rFonts w:ascii="PT Astra Serif" w:hAnsi="PT Astra Serif"/>
          <w:color w:val="000000"/>
          <w:sz w:val="28"/>
          <w:szCs w:val="28"/>
          <w:lang w:eastAsia="ru-RU" w:bidi="ru-RU"/>
        </w:rPr>
        <w:t xml:space="preserve"> </w:t>
      </w:r>
      <w:proofErr w:type="gramStart"/>
      <w:r w:rsidRPr="00C305BC">
        <w:rPr>
          <w:rFonts w:ascii="PT Astra Serif" w:hAnsi="PT Astra Serif"/>
          <w:color w:val="000000"/>
          <w:sz w:val="28"/>
          <w:szCs w:val="28"/>
          <w:lang w:eastAsia="ru-RU" w:bidi="ru-RU"/>
        </w:rPr>
        <w:t>принятии</w:t>
      </w:r>
      <w:proofErr w:type="gramEnd"/>
      <w:r w:rsidRPr="00C305BC">
        <w:rPr>
          <w:rFonts w:ascii="PT Astra Serif" w:hAnsi="PT Astra Serif"/>
          <w:color w:val="000000"/>
          <w:sz w:val="28"/>
          <w:szCs w:val="28"/>
          <w:lang w:eastAsia="ru-RU" w:bidi="ru-RU"/>
        </w:rPr>
        <w:t xml:space="preserve"> мер по обеспечению соблюдения данных требований и не может содержать требование представления контролируемым лицом сведений и документов.</w:t>
      </w:r>
    </w:p>
    <w:p w:rsidR="00136108" w:rsidRPr="00C305BC" w:rsidRDefault="00136108" w:rsidP="00136108">
      <w:pPr>
        <w:pStyle w:val="20"/>
        <w:numPr>
          <w:ilvl w:val="0"/>
          <w:numId w:val="15"/>
        </w:numPr>
        <w:shd w:val="clear" w:color="auto" w:fill="auto"/>
        <w:tabs>
          <w:tab w:val="left" w:pos="730"/>
        </w:tabs>
        <w:spacing w:before="0" w:after="0" w:line="240" w:lineRule="auto"/>
        <w:ind w:firstLine="560"/>
        <w:rPr>
          <w:rFonts w:ascii="PT Astra Serif" w:hAnsi="PT Astra Serif"/>
          <w:sz w:val="28"/>
          <w:szCs w:val="28"/>
        </w:rPr>
      </w:pPr>
      <w:r w:rsidRPr="00C305BC">
        <w:rPr>
          <w:rFonts w:ascii="PT Astra Serif" w:hAnsi="PT Astra Serif"/>
          <w:color w:val="000000"/>
          <w:sz w:val="28"/>
          <w:szCs w:val="28"/>
          <w:lang w:eastAsia="ru-RU" w:bidi="ru-RU"/>
        </w:rPr>
        <w:t>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15 рабочих дней со дня получения им предостережения.</w:t>
      </w:r>
    </w:p>
    <w:p w:rsidR="00136108" w:rsidRPr="00C305BC" w:rsidRDefault="00136108" w:rsidP="00136108">
      <w:pPr>
        <w:pStyle w:val="20"/>
        <w:numPr>
          <w:ilvl w:val="0"/>
          <w:numId w:val="15"/>
        </w:numPr>
        <w:shd w:val="clear" w:color="auto" w:fill="auto"/>
        <w:tabs>
          <w:tab w:val="left" w:pos="815"/>
        </w:tabs>
        <w:spacing w:before="0" w:after="0" w:line="240" w:lineRule="auto"/>
        <w:ind w:firstLine="560"/>
        <w:rPr>
          <w:rFonts w:ascii="PT Astra Serif" w:hAnsi="PT Astra Serif"/>
          <w:sz w:val="28"/>
          <w:szCs w:val="28"/>
        </w:rPr>
      </w:pPr>
      <w:r w:rsidRPr="00C305BC">
        <w:rPr>
          <w:rFonts w:ascii="PT Astra Serif" w:hAnsi="PT Astra Serif"/>
          <w:color w:val="000000"/>
          <w:sz w:val="28"/>
          <w:szCs w:val="28"/>
          <w:lang w:eastAsia="ru-RU" w:bidi="ru-RU"/>
        </w:rPr>
        <w:t>Возражение должно содержать:</w:t>
      </w:r>
    </w:p>
    <w:p w:rsidR="00136108" w:rsidRPr="00C305BC" w:rsidRDefault="00136108" w:rsidP="00136108">
      <w:pPr>
        <w:pStyle w:val="20"/>
        <w:numPr>
          <w:ilvl w:val="0"/>
          <w:numId w:val="16"/>
        </w:numPr>
        <w:shd w:val="clear" w:color="auto" w:fill="auto"/>
        <w:tabs>
          <w:tab w:val="left" w:pos="815"/>
        </w:tabs>
        <w:spacing w:before="0" w:after="0" w:line="240" w:lineRule="auto"/>
        <w:ind w:firstLine="560"/>
        <w:rPr>
          <w:rFonts w:ascii="PT Astra Serif" w:hAnsi="PT Astra Serif"/>
          <w:sz w:val="28"/>
          <w:szCs w:val="28"/>
        </w:rPr>
      </w:pPr>
      <w:r w:rsidRPr="00C305BC">
        <w:rPr>
          <w:rFonts w:ascii="PT Astra Serif" w:hAnsi="PT Astra Serif"/>
          <w:color w:val="000000"/>
          <w:sz w:val="28"/>
          <w:szCs w:val="28"/>
          <w:lang w:eastAsia="ru-RU" w:bidi="ru-RU"/>
        </w:rPr>
        <w:t>наименование контрольного органа, в который направляется возражение;</w:t>
      </w:r>
    </w:p>
    <w:p w:rsidR="00136108" w:rsidRPr="00C305BC" w:rsidRDefault="00136108" w:rsidP="00136108">
      <w:pPr>
        <w:pStyle w:val="20"/>
        <w:numPr>
          <w:ilvl w:val="0"/>
          <w:numId w:val="16"/>
        </w:numPr>
        <w:shd w:val="clear" w:color="auto" w:fill="auto"/>
        <w:tabs>
          <w:tab w:val="left" w:pos="754"/>
        </w:tabs>
        <w:spacing w:before="0" w:after="0" w:line="240" w:lineRule="auto"/>
        <w:ind w:firstLine="560"/>
        <w:rPr>
          <w:rFonts w:ascii="PT Astra Serif" w:hAnsi="PT Astra Serif"/>
          <w:sz w:val="28"/>
          <w:szCs w:val="28"/>
        </w:rPr>
      </w:pPr>
      <w:proofErr w:type="gramStart"/>
      <w:r w:rsidRPr="00C305BC">
        <w:rPr>
          <w:rFonts w:ascii="PT Astra Serif" w:hAnsi="PT Astra Serif"/>
          <w:color w:val="000000"/>
          <w:sz w:val="28"/>
          <w:szCs w:val="28"/>
          <w:lang w:eastAsia="ru-RU" w:bidi="ru-RU"/>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136108" w:rsidRPr="00C305BC" w:rsidRDefault="00136108" w:rsidP="00136108">
      <w:pPr>
        <w:pStyle w:val="20"/>
        <w:numPr>
          <w:ilvl w:val="0"/>
          <w:numId w:val="16"/>
        </w:numPr>
        <w:shd w:val="clear" w:color="auto" w:fill="auto"/>
        <w:tabs>
          <w:tab w:val="left" w:pos="830"/>
        </w:tabs>
        <w:spacing w:before="0" w:after="0" w:line="240" w:lineRule="auto"/>
        <w:ind w:firstLine="560"/>
        <w:rPr>
          <w:rFonts w:ascii="PT Astra Serif" w:hAnsi="PT Astra Serif"/>
          <w:sz w:val="28"/>
          <w:szCs w:val="28"/>
        </w:rPr>
      </w:pPr>
      <w:r w:rsidRPr="00C305BC">
        <w:rPr>
          <w:rFonts w:ascii="PT Astra Serif" w:hAnsi="PT Astra Serif"/>
          <w:color w:val="000000"/>
          <w:sz w:val="28"/>
          <w:szCs w:val="28"/>
          <w:lang w:eastAsia="ru-RU" w:bidi="ru-RU"/>
        </w:rPr>
        <w:t>дату и номер предостережения;</w:t>
      </w:r>
    </w:p>
    <w:p w:rsidR="00136108" w:rsidRPr="00C305BC" w:rsidRDefault="00136108" w:rsidP="00136108">
      <w:pPr>
        <w:pStyle w:val="20"/>
        <w:numPr>
          <w:ilvl w:val="0"/>
          <w:numId w:val="16"/>
        </w:numPr>
        <w:shd w:val="clear" w:color="auto" w:fill="auto"/>
        <w:tabs>
          <w:tab w:val="left" w:pos="754"/>
        </w:tabs>
        <w:spacing w:before="0" w:after="0" w:line="240" w:lineRule="auto"/>
        <w:ind w:firstLine="560"/>
        <w:rPr>
          <w:rFonts w:ascii="PT Astra Serif" w:hAnsi="PT Astra Serif"/>
          <w:sz w:val="28"/>
          <w:szCs w:val="28"/>
        </w:rPr>
      </w:pPr>
      <w:r w:rsidRPr="00C305BC">
        <w:rPr>
          <w:rFonts w:ascii="PT Astra Serif" w:hAnsi="PT Astra Serif"/>
          <w:color w:val="000000"/>
          <w:sz w:val="28"/>
          <w:szCs w:val="28"/>
          <w:lang w:eastAsia="ru-RU" w:bidi="ru-RU"/>
        </w:rPr>
        <w:t>доводы, на основании</w:t>
      </w:r>
      <w:r w:rsidR="00E0531F">
        <w:rPr>
          <w:rFonts w:ascii="PT Astra Serif" w:hAnsi="PT Astra Serif"/>
          <w:color w:val="000000"/>
          <w:sz w:val="28"/>
          <w:szCs w:val="28"/>
          <w:lang w:eastAsia="ru-RU" w:bidi="ru-RU"/>
        </w:rPr>
        <w:t xml:space="preserve"> которых контролируемое лицо не</w:t>
      </w:r>
      <w:r w:rsidRPr="00C305BC">
        <w:rPr>
          <w:rFonts w:ascii="PT Astra Serif" w:hAnsi="PT Astra Serif"/>
          <w:color w:val="000000"/>
          <w:sz w:val="28"/>
          <w:szCs w:val="28"/>
          <w:lang w:eastAsia="ru-RU" w:bidi="ru-RU"/>
        </w:rPr>
        <w:t>согласно с объявленным предостережением;</w:t>
      </w:r>
    </w:p>
    <w:p w:rsidR="00136108" w:rsidRPr="00C305BC" w:rsidRDefault="00136108" w:rsidP="00136108">
      <w:pPr>
        <w:pStyle w:val="20"/>
        <w:numPr>
          <w:ilvl w:val="0"/>
          <w:numId w:val="16"/>
        </w:numPr>
        <w:shd w:val="clear" w:color="auto" w:fill="auto"/>
        <w:tabs>
          <w:tab w:val="left" w:pos="834"/>
        </w:tabs>
        <w:spacing w:before="0" w:after="0" w:line="240" w:lineRule="auto"/>
        <w:ind w:firstLine="560"/>
        <w:rPr>
          <w:rFonts w:ascii="PT Astra Serif" w:hAnsi="PT Astra Serif"/>
          <w:sz w:val="28"/>
          <w:szCs w:val="28"/>
        </w:rPr>
      </w:pPr>
      <w:r w:rsidRPr="00C305BC">
        <w:rPr>
          <w:rFonts w:ascii="PT Astra Serif" w:hAnsi="PT Astra Serif"/>
          <w:color w:val="000000"/>
          <w:sz w:val="28"/>
          <w:szCs w:val="28"/>
          <w:lang w:eastAsia="ru-RU" w:bidi="ru-RU"/>
        </w:rPr>
        <w:t>дату получения предостережения контролируемым лицом.</w:t>
      </w:r>
    </w:p>
    <w:p w:rsidR="00136108" w:rsidRPr="00C305BC" w:rsidRDefault="00136108" w:rsidP="00136108">
      <w:pPr>
        <w:pStyle w:val="20"/>
        <w:numPr>
          <w:ilvl w:val="0"/>
          <w:numId w:val="15"/>
        </w:numPr>
        <w:shd w:val="clear" w:color="auto" w:fill="auto"/>
        <w:tabs>
          <w:tab w:val="left" w:pos="735"/>
        </w:tabs>
        <w:spacing w:before="0" w:after="0" w:line="240" w:lineRule="auto"/>
        <w:ind w:firstLine="560"/>
        <w:rPr>
          <w:rFonts w:ascii="PT Astra Serif" w:hAnsi="PT Astra Serif"/>
          <w:sz w:val="28"/>
          <w:szCs w:val="28"/>
        </w:rPr>
      </w:pPr>
      <w:r w:rsidRPr="00C305BC">
        <w:rPr>
          <w:rFonts w:ascii="PT Astra Serif" w:hAnsi="PT Astra Serif"/>
          <w:color w:val="000000"/>
          <w:sz w:val="28"/>
          <w:szCs w:val="28"/>
          <w:lang w:eastAsia="ru-RU" w:bidi="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36108" w:rsidRPr="00C305BC" w:rsidRDefault="00136108" w:rsidP="00136108">
      <w:pPr>
        <w:pStyle w:val="20"/>
        <w:numPr>
          <w:ilvl w:val="0"/>
          <w:numId w:val="15"/>
        </w:numPr>
        <w:shd w:val="clear" w:color="auto" w:fill="auto"/>
        <w:tabs>
          <w:tab w:val="left" w:pos="740"/>
        </w:tabs>
        <w:spacing w:before="0" w:after="0" w:line="240" w:lineRule="auto"/>
        <w:ind w:firstLine="560"/>
        <w:rPr>
          <w:rFonts w:ascii="PT Astra Serif" w:hAnsi="PT Astra Serif"/>
          <w:sz w:val="28"/>
          <w:szCs w:val="28"/>
        </w:rPr>
      </w:pPr>
      <w:r w:rsidRPr="00C305BC">
        <w:rPr>
          <w:rFonts w:ascii="PT Astra Serif" w:hAnsi="PT Astra Serif"/>
          <w:color w:val="000000"/>
          <w:sz w:val="28"/>
          <w:szCs w:val="28"/>
          <w:lang w:eastAsia="ru-RU" w:bidi="ru-RU"/>
        </w:rPr>
        <w:t xml:space="preserve">По результатам рассмотрения возражения должностное лицо, </w:t>
      </w:r>
      <w:r w:rsidRPr="00C305BC">
        <w:rPr>
          <w:rFonts w:ascii="PT Astra Serif" w:hAnsi="PT Astra Serif"/>
          <w:color w:val="000000"/>
          <w:sz w:val="28"/>
          <w:szCs w:val="28"/>
          <w:lang w:eastAsia="ru-RU" w:bidi="ru-RU"/>
        </w:rPr>
        <w:lastRenderedPageBreak/>
        <w:t>рассмотревшее возражение, принимает одно из следующих решений:</w:t>
      </w:r>
    </w:p>
    <w:p w:rsidR="00136108" w:rsidRPr="00C305BC" w:rsidRDefault="00136108" w:rsidP="00136108">
      <w:pPr>
        <w:pStyle w:val="20"/>
        <w:numPr>
          <w:ilvl w:val="0"/>
          <w:numId w:val="17"/>
        </w:numPr>
        <w:shd w:val="clear" w:color="auto" w:fill="auto"/>
        <w:tabs>
          <w:tab w:val="left" w:pos="810"/>
        </w:tabs>
        <w:spacing w:before="0" w:after="0" w:line="240" w:lineRule="auto"/>
        <w:ind w:firstLine="560"/>
        <w:rPr>
          <w:rFonts w:ascii="PT Astra Serif" w:hAnsi="PT Astra Serif"/>
          <w:sz w:val="28"/>
          <w:szCs w:val="28"/>
        </w:rPr>
      </w:pPr>
      <w:r w:rsidRPr="00C305BC">
        <w:rPr>
          <w:rFonts w:ascii="PT Astra Serif" w:hAnsi="PT Astra Serif"/>
          <w:color w:val="000000"/>
          <w:sz w:val="28"/>
          <w:szCs w:val="28"/>
          <w:lang w:eastAsia="ru-RU" w:bidi="ru-RU"/>
        </w:rPr>
        <w:t>удовлетворяет возражение в форме отмены объявленного предостережения;</w:t>
      </w:r>
    </w:p>
    <w:p w:rsidR="00136108" w:rsidRPr="00C305BC" w:rsidRDefault="00136108" w:rsidP="00136108">
      <w:pPr>
        <w:pStyle w:val="20"/>
        <w:numPr>
          <w:ilvl w:val="0"/>
          <w:numId w:val="17"/>
        </w:numPr>
        <w:shd w:val="clear" w:color="auto" w:fill="auto"/>
        <w:tabs>
          <w:tab w:val="left" w:pos="834"/>
        </w:tabs>
        <w:spacing w:before="0" w:after="0" w:line="240" w:lineRule="auto"/>
        <w:ind w:firstLine="560"/>
        <w:rPr>
          <w:rFonts w:ascii="PT Astra Serif" w:hAnsi="PT Astra Serif"/>
          <w:sz w:val="28"/>
          <w:szCs w:val="28"/>
        </w:rPr>
      </w:pPr>
      <w:r w:rsidRPr="00C305BC">
        <w:rPr>
          <w:rFonts w:ascii="PT Astra Serif" w:hAnsi="PT Astra Serif"/>
          <w:color w:val="000000"/>
          <w:sz w:val="28"/>
          <w:szCs w:val="28"/>
          <w:lang w:eastAsia="ru-RU" w:bidi="ru-RU"/>
        </w:rPr>
        <w:t>отказывает в удовлетворении возражения.</w:t>
      </w:r>
    </w:p>
    <w:p w:rsidR="00136108" w:rsidRPr="00C305BC" w:rsidRDefault="00136108" w:rsidP="00136108">
      <w:pPr>
        <w:pStyle w:val="20"/>
        <w:numPr>
          <w:ilvl w:val="0"/>
          <w:numId w:val="15"/>
        </w:numPr>
        <w:shd w:val="clear" w:color="auto" w:fill="auto"/>
        <w:tabs>
          <w:tab w:val="left" w:pos="735"/>
        </w:tabs>
        <w:spacing w:before="0" w:after="0" w:line="240" w:lineRule="auto"/>
        <w:ind w:firstLine="560"/>
        <w:rPr>
          <w:rFonts w:ascii="PT Astra Serif" w:hAnsi="PT Astra Serif"/>
          <w:sz w:val="28"/>
          <w:szCs w:val="28"/>
        </w:rPr>
      </w:pPr>
      <w:r w:rsidRPr="00C305BC">
        <w:rPr>
          <w:rFonts w:ascii="PT Astra Serif" w:hAnsi="PT Astra Serif"/>
          <w:color w:val="000000"/>
          <w:sz w:val="28"/>
          <w:szCs w:val="28"/>
          <w:lang w:eastAsia="ru-RU" w:bidi="ru-RU"/>
        </w:rPr>
        <w:t>Не позднее дня, следующего за днем принятия решения по результатам рассмотрения возражения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136108" w:rsidRPr="00C305BC" w:rsidRDefault="00136108" w:rsidP="00136108">
      <w:pPr>
        <w:pStyle w:val="20"/>
        <w:numPr>
          <w:ilvl w:val="0"/>
          <w:numId w:val="15"/>
        </w:numPr>
        <w:shd w:val="clear" w:color="auto" w:fill="auto"/>
        <w:tabs>
          <w:tab w:val="left" w:pos="745"/>
        </w:tabs>
        <w:spacing w:before="0" w:after="202"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 xml:space="preserve">Контрольный орган осуществляет учет объявленных предостережений о недопустимости нарушения обязательных </w:t>
      </w:r>
      <w:proofErr w:type="gramStart"/>
      <w:r w:rsidRPr="00C305BC">
        <w:rPr>
          <w:rFonts w:ascii="PT Astra Serif" w:hAnsi="PT Astra Serif"/>
          <w:color w:val="000000"/>
          <w:sz w:val="28"/>
          <w:szCs w:val="28"/>
          <w:lang w:eastAsia="ru-RU" w:bidi="ru-RU"/>
        </w:rPr>
        <w:t>требований</w:t>
      </w:r>
      <w:proofErr w:type="gramEnd"/>
      <w:r w:rsidRPr="00C305BC">
        <w:rPr>
          <w:rFonts w:ascii="PT Astra Serif" w:hAnsi="PT Astra Serif"/>
          <w:color w:val="000000"/>
          <w:sz w:val="28"/>
          <w:szCs w:val="28"/>
          <w:lang w:eastAsia="ru-RU" w:bidi="ru-RU"/>
        </w:rPr>
        <w:t xml:space="preserve"> и используют соответствующие данные для проведения иных профилактических мероприятий и контрольных мероприятий.</w:t>
      </w:r>
    </w:p>
    <w:p w:rsidR="00136108" w:rsidRPr="00C305BC" w:rsidRDefault="00136108" w:rsidP="00136108">
      <w:pPr>
        <w:pStyle w:val="20"/>
        <w:shd w:val="clear" w:color="auto" w:fill="auto"/>
        <w:spacing w:before="0" w:after="123" w:line="240" w:lineRule="auto"/>
        <w:ind w:firstLine="540"/>
        <w:rPr>
          <w:rFonts w:ascii="PT Astra Serif" w:hAnsi="PT Astra Serif"/>
          <w:b/>
          <w:sz w:val="28"/>
          <w:szCs w:val="28"/>
        </w:rPr>
      </w:pPr>
      <w:r w:rsidRPr="00C305BC">
        <w:rPr>
          <w:rFonts w:ascii="PT Astra Serif" w:hAnsi="PT Astra Serif"/>
          <w:b/>
          <w:color w:val="000000"/>
          <w:sz w:val="28"/>
          <w:szCs w:val="28"/>
          <w:lang w:eastAsia="ru-RU" w:bidi="ru-RU"/>
        </w:rPr>
        <w:t>Статья 12. Консультирование</w:t>
      </w:r>
    </w:p>
    <w:p w:rsidR="00136108" w:rsidRPr="00C305BC" w:rsidRDefault="00136108" w:rsidP="00136108">
      <w:pPr>
        <w:pStyle w:val="20"/>
        <w:numPr>
          <w:ilvl w:val="0"/>
          <w:numId w:val="18"/>
        </w:numPr>
        <w:shd w:val="clear" w:color="auto" w:fill="auto"/>
        <w:tabs>
          <w:tab w:val="left" w:pos="740"/>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Должностное лицо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136108" w:rsidRPr="00C305BC" w:rsidRDefault="00136108" w:rsidP="00136108">
      <w:pPr>
        <w:pStyle w:val="20"/>
        <w:numPr>
          <w:ilvl w:val="0"/>
          <w:numId w:val="18"/>
        </w:numPr>
        <w:shd w:val="clear" w:color="auto" w:fill="auto"/>
        <w:tabs>
          <w:tab w:val="left" w:pos="745"/>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36108" w:rsidRPr="00C305BC" w:rsidRDefault="00136108" w:rsidP="00136108">
      <w:pPr>
        <w:pStyle w:val="20"/>
        <w:numPr>
          <w:ilvl w:val="0"/>
          <w:numId w:val="18"/>
        </w:numPr>
        <w:shd w:val="clear" w:color="auto" w:fill="auto"/>
        <w:tabs>
          <w:tab w:val="left" w:pos="740"/>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По итогам консультирования информация в письменной форме контролируемым лицам и их представителям не предоставляется.</w:t>
      </w:r>
    </w:p>
    <w:p w:rsidR="00136108" w:rsidRPr="00C305BC" w:rsidRDefault="00136108" w:rsidP="00136108">
      <w:pPr>
        <w:pStyle w:val="20"/>
        <w:numPr>
          <w:ilvl w:val="0"/>
          <w:numId w:val="18"/>
        </w:numPr>
        <w:shd w:val="clear" w:color="auto" w:fill="auto"/>
        <w:tabs>
          <w:tab w:val="left" w:pos="790"/>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Консультирование осуществляется по следующим вопросам:</w:t>
      </w:r>
    </w:p>
    <w:p w:rsidR="00136108" w:rsidRPr="00C305BC" w:rsidRDefault="00136108" w:rsidP="00136108">
      <w:pPr>
        <w:pStyle w:val="20"/>
        <w:numPr>
          <w:ilvl w:val="0"/>
          <w:numId w:val="19"/>
        </w:numPr>
        <w:shd w:val="clear" w:color="auto" w:fill="auto"/>
        <w:tabs>
          <w:tab w:val="left" w:pos="764"/>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136108" w:rsidRPr="00C305BC" w:rsidRDefault="00136108" w:rsidP="00136108">
      <w:pPr>
        <w:pStyle w:val="20"/>
        <w:numPr>
          <w:ilvl w:val="0"/>
          <w:numId w:val="19"/>
        </w:numPr>
        <w:shd w:val="clear" w:color="auto" w:fill="auto"/>
        <w:tabs>
          <w:tab w:val="left" w:pos="759"/>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разъяснение положений нормативных правовых актов, регламентирующих порядок осуществления муниципального контроля;</w:t>
      </w:r>
    </w:p>
    <w:p w:rsidR="00136108" w:rsidRPr="00C305BC" w:rsidRDefault="00136108" w:rsidP="00136108">
      <w:pPr>
        <w:pStyle w:val="20"/>
        <w:numPr>
          <w:ilvl w:val="0"/>
          <w:numId w:val="19"/>
        </w:numPr>
        <w:shd w:val="clear" w:color="auto" w:fill="auto"/>
        <w:tabs>
          <w:tab w:val="left" w:pos="814"/>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порядок обжалования решений и действий (бездействия) должностных лиц.</w:t>
      </w:r>
    </w:p>
    <w:p w:rsidR="00136108" w:rsidRPr="00C305BC" w:rsidRDefault="00136108" w:rsidP="00136108">
      <w:pPr>
        <w:pStyle w:val="20"/>
        <w:numPr>
          <w:ilvl w:val="0"/>
          <w:numId w:val="18"/>
        </w:numPr>
        <w:shd w:val="clear" w:color="auto" w:fill="auto"/>
        <w:tabs>
          <w:tab w:val="left" w:pos="740"/>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136108" w:rsidRPr="00C305BC" w:rsidRDefault="00136108" w:rsidP="00136108">
      <w:pPr>
        <w:pStyle w:val="20"/>
        <w:numPr>
          <w:ilvl w:val="0"/>
          <w:numId w:val="18"/>
        </w:numPr>
        <w:shd w:val="clear" w:color="auto" w:fill="auto"/>
        <w:tabs>
          <w:tab w:val="left" w:pos="750"/>
        </w:tabs>
        <w:spacing w:before="0" w:after="202"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официальных сайтах контрольного органа в информационно</w:t>
      </w:r>
      <w:r w:rsidRPr="00C305BC">
        <w:rPr>
          <w:rFonts w:ascii="PT Astra Serif" w:hAnsi="PT Astra Serif"/>
          <w:color w:val="000000"/>
          <w:sz w:val="28"/>
          <w:szCs w:val="28"/>
          <w:lang w:eastAsia="ru-RU" w:bidi="ru-RU"/>
        </w:rPr>
        <w:softHyphen/>
      </w:r>
      <w:r w:rsidR="00837177" w:rsidRPr="00C305BC">
        <w:rPr>
          <w:rFonts w:ascii="PT Astra Serif" w:hAnsi="PT Astra Serif"/>
          <w:color w:val="000000"/>
          <w:sz w:val="28"/>
          <w:szCs w:val="28"/>
          <w:lang w:eastAsia="ru-RU" w:bidi="ru-RU"/>
        </w:rPr>
        <w:t xml:space="preserve"> </w:t>
      </w:r>
      <w:r w:rsidRPr="00C305BC">
        <w:rPr>
          <w:rFonts w:ascii="PT Astra Serif" w:hAnsi="PT Astra Serif"/>
          <w:color w:val="000000"/>
          <w:sz w:val="28"/>
          <w:szCs w:val="28"/>
          <w:lang w:eastAsia="ru-RU" w:bidi="ru-RU"/>
        </w:rPr>
        <w:t>телекоммуникационной сети «Интернет».</w:t>
      </w:r>
    </w:p>
    <w:p w:rsidR="00136108" w:rsidRPr="00C305BC" w:rsidRDefault="00136108" w:rsidP="00AA0DBE">
      <w:pPr>
        <w:pStyle w:val="20"/>
        <w:shd w:val="clear" w:color="auto" w:fill="auto"/>
        <w:spacing w:before="0" w:after="0" w:line="240" w:lineRule="auto"/>
        <w:ind w:firstLine="540"/>
        <w:rPr>
          <w:rFonts w:ascii="PT Astra Serif" w:hAnsi="PT Astra Serif"/>
          <w:b/>
          <w:sz w:val="28"/>
          <w:szCs w:val="28"/>
        </w:rPr>
      </w:pPr>
      <w:r w:rsidRPr="00C305BC">
        <w:rPr>
          <w:rFonts w:ascii="PT Astra Serif" w:hAnsi="PT Astra Serif"/>
          <w:b/>
          <w:color w:val="000000"/>
          <w:sz w:val="28"/>
          <w:szCs w:val="28"/>
          <w:lang w:eastAsia="ru-RU" w:bidi="ru-RU"/>
        </w:rPr>
        <w:t xml:space="preserve">Глава 4. Контрольные мероприятия, проводимые с </w:t>
      </w:r>
      <w:r w:rsidRPr="00C305BC">
        <w:rPr>
          <w:rFonts w:ascii="PT Astra Serif" w:hAnsi="PT Astra Serif"/>
          <w:b/>
          <w:color w:val="000000"/>
          <w:sz w:val="28"/>
          <w:szCs w:val="28"/>
          <w:lang w:eastAsia="ru-RU" w:bidi="ru-RU"/>
        </w:rPr>
        <w:lastRenderedPageBreak/>
        <w:t>взаимодействием с</w:t>
      </w:r>
      <w:r w:rsidR="00AA0DBE" w:rsidRPr="00C305BC">
        <w:rPr>
          <w:rFonts w:ascii="PT Astra Serif" w:hAnsi="PT Astra Serif"/>
          <w:b/>
          <w:sz w:val="28"/>
          <w:szCs w:val="28"/>
        </w:rPr>
        <w:t xml:space="preserve"> </w:t>
      </w:r>
      <w:r w:rsidRPr="00C305BC">
        <w:rPr>
          <w:rFonts w:ascii="PT Astra Serif" w:hAnsi="PT Astra Serif"/>
          <w:b/>
          <w:color w:val="000000"/>
          <w:sz w:val="28"/>
          <w:szCs w:val="28"/>
          <w:lang w:eastAsia="ru-RU" w:bidi="ru-RU"/>
        </w:rPr>
        <w:t>контролируемым лицом</w:t>
      </w:r>
    </w:p>
    <w:p w:rsidR="00136108" w:rsidRPr="00C305BC" w:rsidRDefault="00136108" w:rsidP="00AA0DBE">
      <w:pPr>
        <w:pStyle w:val="20"/>
        <w:shd w:val="clear" w:color="auto" w:fill="auto"/>
        <w:spacing w:before="0" w:after="0" w:line="240" w:lineRule="auto"/>
        <w:ind w:firstLine="540"/>
        <w:rPr>
          <w:rFonts w:ascii="PT Astra Serif" w:hAnsi="PT Astra Serif"/>
          <w:b/>
          <w:sz w:val="28"/>
          <w:szCs w:val="28"/>
        </w:rPr>
      </w:pPr>
      <w:r w:rsidRPr="00C305BC">
        <w:rPr>
          <w:rFonts w:ascii="PT Astra Serif" w:hAnsi="PT Astra Serif"/>
          <w:b/>
          <w:color w:val="000000"/>
          <w:sz w:val="28"/>
          <w:szCs w:val="28"/>
          <w:lang w:eastAsia="ru-RU" w:bidi="ru-RU"/>
        </w:rPr>
        <w:t>Статья 13. Виды контрольных мероприятий, проводимых с взаимодействием с</w:t>
      </w:r>
      <w:r w:rsidR="00AA0DBE" w:rsidRPr="00C305BC">
        <w:rPr>
          <w:rFonts w:ascii="PT Astra Serif" w:hAnsi="PT Astra Serif"/>
          <w:b/>
          <w:sz w:val="28"/>
          <w:szCs w:val="28"/>
        </w:rPr>
        <w:t xml:space="preserve"> </w:t>
      </w:r>
      <w:r w:rsidRPr="00C305BC">
        <w:rPr>
          <w:rFonts w:ascii="PT Astra Serif" w:hAnsi="PT Astra Serif"/>
          <w:b/>
          <w:color w:val="000000"/>
          <w:sz w:val="28"/>
          <w:szCs w:val="28"/>
          <w:lang w:eastAsia="ru-RU" w:bidi="ru-RU"/>
        </w:rPr>
        <w:t>контролируемым лицом</w:t>
      </w:r>
    </w:p>
    <w:p w:rsidR="00136108" w:rsidRPr="00C305BC" w:rsidRDefault="00136108" w:rsidP="00136108">
      <w:pPr>
        <w:pStyle w:val="20"/>
        <w:numPr>
          <w:ilvl w:val="0"/>
          <w:numId w:val="20"/>
        </w:numPr>
        <w:shd w:val="clear" w:color="auto" w:fill="auto"/>
        <w:tabs>
          <w:tab w:val="left" w:pos="740"/>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Взаимодействие с контролируемым лицом осуществляется при проведении следующих контрольных мероприятий;</w:t>
      </w:r>
    </w:p>
    <w:p w:rsidR="00136108" w:rsidRPr="00C305BC" w:rsidRDefault="00136108" w:rsidP="00136108">
      <w:pPr>
        <w:pStyle w:val="20"/>
        <w:numPr>
          <w:ilvl w:val="0"/>
          <w:numId w:val="21"/>
        </w:numPr>
        <w:shd w:val="clear" w:color="auto" w:fill="auto"/>
        <w:tabs>
          <w:tab w:val="left" w:pos="795"/>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инспекционный визит;</w:t>
      </w:r>
    </w:p>
    <w:p w:rsidR="00136108" w:rsidRPr="00C305BC" w:rsidRDefault="00136108" w:rsidP="00136108">
      <w:pPr>
        <w:pStyle w:val="20"/>
        <w:numPr>
          <w:ilvl w:val="0"/>
          <w:numId w:val="21"/>
        </w:numPr>
        <w:shd w:val="clear" w:color="auto" w:fill="auto"/>
        <w:tabs>
          <w:tab w:val="left" w:pos="814"/>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рейдовый осмотр;</w:t>
      </w:r>
    </w:p>
    <w:p w:rsidR="00136108" w:rsidRPr="00C305BC" w:rsidRDefault="00136108" w:rsidP="00136108">
      <w:pPr>
        <w:pStyle w:val="20"/>
        <w:numPr>
          <w:ilvl w:val="0"/>
          <w:numId w:val="21"/>
        </w:numPr>
        <w:shd w:val="clear" w:color="auto" w:fill="auto"/>
        <w:tabs>
          <w:tab w:val="left" w:pos="814"/>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документарная проверка;</w:t>
      </w:r>
    </w:p>
    <w:p w:rsidR="00136108" w:rsidRPr="00C305BC" w:rsidRDefault="00136108" w:rsidP="00136108">
      <w:pPr>
        <w:pStyle w:val="20"/>
        <w:numPr>
          <w:ilvl w:val="0"/>
          <w:numId w:val="21"/>
        </w:numPr>
        <w:shd w:val="clear" w:color="auto" w:fill="auto"/>
        <w:tabs>
          <w:tab w:val="left" w:pos="814"/>
        </w:tabs>
        <w:spacing w:before="0" w:after="202"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выездная проверка.</w:t>
      </w:r>
    </w:p>
    <w:p w:rsidR="00136108" w:rsidRPr="00C305BC" w:rsidRDefault="00136108" w:rsidP="00136108">
      <w:pPr>
        <w:pStyle w:val="20"/>
        <w:shd w:val="clear" w:color="auto" w:fill="auto"/>
        <w:spacing w:before="0" w:after="123" w:line="240" w:lineRule="auto"/>
        <w:ind w:firstLine="540"/>
        <w:rPr>
          <w:rFonts w:ascii="PT Astra Serif" w:hAnsi="PT Astra Serif"/>
          <w:b/>
          <w:sz w:val="28"/>
          <w:szCs w:val="28"/>
        </w:rPr>
      </w:pPr>
      <w:r w:rsidRPr="00C305BC">
        <w:rPr>
          <w:rFonts w:ascii="PT Astra Serif" w:hAnsi="PT Astra Serif"/>
          <w:b/>
          <w:color w:val="000000"/>
          <w:sz w:val="28"/>
          <w:szCs w:val="28"/>
          <w:lang w:eastAsia="ru-RU" w:bidi="ru-RU"/>
        </w:rPr>
        <w:t>Статья 14. Инспекционный визит</w:t>
      </w:r>
    </w:p>
    <w:p w:rsidR="00136108" w:rsidRPr="00C305BC" w:rsidRDefault="00136108" w:rsidP="00136108">
      <w:pPr>
        <w:pStyle w:val="20"/>
        <w:numPr>
          <w:ilvl w:val="0"/>
          <w:numId w:val="22"/>
        </w:numPr>
        <w:shd w:val="clear" w:color="auto" w:fill="auto"/>
        <w:tabs>
          <w:tab w:val="left" w:pos="745"/>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Условия проведения инспекционного визита и порядок действий при его осуществлении определяются в соответствии со статьями 64,65,66 и 70 Федерального закона «О государственном контроле (надзоре) и муниципальном контроле в Российской Федерации».</w:t>
      </w:r>
    </w:p>
    <w:p w:rsidR="00136108" w:rsidRPr="00C305BC" w:rsidRDefault="00136108" w:rsidP="00136108">
      <w:pPr>
        <w:pStyle w:val="20"/>
        <w:numPr>
          <w:ilvl w:val="0"/>
          <w:numId w:val="22"/>
        </w:numPr>
        <w:shd w:val="clear" w:color="auto" w:fill="auto"/>
        <w:tabs>
          <w:tab w:val="left" w:pos="795"/>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В ходе инспекционного визита могут совершаться следующие контрольные действия:</w:t>
      </w:r>
    </w:p>
    <w:p w:rsidR="00136108" w:rsidRPr="00C305BC" w:rsidRDefault="00136108" w:rsidP="00136108">
      <w:pPr>
        <w:pStyle w:val="20"/>
        <w:numPr>
          <w:ilvl w:val="0"/>
          <w:numId w:val="23"/>
        </w:numPr>
        <w:shd w:val="clear" w:color="auto" w:fill="auto"/>
        <w:tabs>
          <w:tab w:val="left" w:pos="795"/>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осмотр;</w:t>
      </w:r>
    </w:p>
    <w:p w:rsidR="00136108" w:rsidRPr="00C305BC" w:rsidRDefault="00136108" w:rsidP="00136108">
      <w:pPr>
        <w:pStyle w:val="20"/>
        <w:numPr>
          <w:ilvl w:val="0"/>
          <w:numId w:val="23"/>
        </w:numPr>
        <w:shd w:val="clear" w:color="auto" w:fill="auto"/>
        <w:tabs>
          <w:tab w:val="left" w:pos="814"/>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опрос;</w:t>
      </w:r>
    </w:p>
    <w:p w:rsidR="00136108" w:rsidRPr="00C305BC" w:rsidRDefault="00136108" w:rsidP="00136108">
      <w:pPr>
        <w:pStyle w:val="20"/>
        <w:numPr>
          <w:ilvl w:val="0"/>
          <w:numId w:val="23"/>
        </w:numPr>
        <w:shd w:val="clear" w:color="auto" w:fill="auto"/>
        <w:tabs>
          <w:tab w:val="left" w:pos="814"/>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получение письменных объяснений;</w:t>
      </w:r>
    </w:p>
    <w:p w:rsidR="00136108" w:rsidRPr="00C305BC" w:rsidRDefault="00136108" w:rsidP="00136108">
      <w:pPr>
        <w:pStyle w:val="20"/>
        <w:numPr>
          <w:ilvl w:val="0"/>
          <w:numId w:val="23"/>
        </w:numPr>
        <w:shd w:val="clear" w:color="auto" w:fill="auto"/>
        <w:tabs>
          <w:tab w:val="left" w:pos="814"/>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инструментальное обследование;</w:t>
      </w:r>
    </w:p>
    <w:p w:rsidR="00136108" w:rsidRPr="00C305BC" w:rsidRDefault="00136108" w:rsidP="00136108">
      <w:pPr>
        <w:pStyle w:val="20"/>
        <w:numPr>
          <w:ilvl w:val="0"/>
          <w:numId w:val="22"/>
        </w:numPr>
        <w:shd w:val="clear" w:color="auto" w:fill="auto"/>
        <w:tabs>
          <w:tab w:val="left" w:pos="740"/>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Инспекционный визит проводится без предварительного уведомления контролируемого лица и собственника производственного объекта.</w:t>
      </w:r>
    </w:p>
    <w:p w:rsidR="00136108" w:rsidRPr="00C305BC" w:rsidRDefault="00136108" w:rsidP="00136108">
      <w:pPr>
        <w:pStyle w:val="20"/>
        <w:numPr>
          <w:ilvl w:val="0"/>
          <w:numId w:val="22"/>
        </w:numPr>
        <w:shd w:val="clear" w:color="auto" w:fill="auto"/>
        <w:tabs>
          <w:tab w:val="left" w:pos="740"/>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Инспекционный визит может проводиться с использованием средств дистанционного взаимодействия, в том числе посредством аудио- или видеосвязи.</w:t>
      </w:r>
    </w:p>
    <w:p w:rsidR="00136108" w:rsidRPr="00C305BC" w:rsidRDefault="00136108" w:rsidP="00136108">
      <w:pPr>
        <w:pStyle w:val="20"/>
        <w:numPr>
          <w:ilvl w:val="0"/>
          <w:numId w:val="22"/>
        </w:numPr>
        <w:shd w:val="clear" w:color="auto" w:fill="auto"/>
        <w:tabs>
          <w:tab w:val="left" w:pos="745"/>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36108" w:rsidRPr="00C305BC" w:rsidRDefault="00136108" w:rsidP="00136108">
      <w:pPr>
        <w:pStyle w:val="20"/>
        <w:numPr>
          <w:ilvl w:val="0"/>
          <w:numId w:val="22"/>
        </w:numPr>
        <w:shd w:val="clear" w:color="auto" w:fill="auto"/>
        <w:tabs>
          <w:tab w:val="left" w:pos="750"/>
        </w:tabs>
        <w:spacing w:before="0" w:after="202"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136108" w:rsidRPr="00C305BC" w:rsidRDefault="00136108" w:rsidP="00136108">
      <w:pPr>
        <w:pStyle w:val="40"/>
        <w:shd w:val="clear" w:color="auto" w:fill="auto"/>
        <w:spacing w:before="0" w:after="118" w:line="240" w:lineRule="auto"/>
        <w:ind w:firstLine="540"/>
        <w:jc w:val="both"/>
        <w:rPr>
          <w:rFonts w:ascii="PT Astra Serif" w:hAnsi="PT Astra Serif"/>
          <w:sz w:val="28"/>
          <w:szCs w:val="28"/>
        </w:rPr>
      </w:pPr>
      <w:r w:rsidRPr="00C305BC">
        <w:rPr>
          <w:rStyle w:val="41"/>
          <w:rFonts w:ascii="PT Astra Serif" w:hAnsi="PT Astra Serif"/>
          <w:b/>
          <w:bCs/>
          <w:sz w:val="28"/>
          <w:szCs w:val="28"/>
        </w:rPr>
        <w:t xml:space="preserve">Статья 15. </w:t>
      </w:r>
      <w:r w:rsidRPr="00C305BC">
        <w:rPr>
          <w:rFonts w:ascii="PT Astra Serif" w:hAnsi="PT Astra Serif"/>
          <w:color w:val="000000"/>
          <w:sz w:val="28"/>
          <w:szCs w:val="28"/>
          <w:lang w:eastAsia="ru-RU" w:bidi="ru-RU"/>
        </w:rPr>
        <w:t>Рейдовый осмотр</w:t>
      </w:r>
    </w:p>
    <w:p w:rsidR="00136108" w:rsidRPr="00C305BC" w:rsidRDefault="00136108" w:rsidP="00136108">
      <w:pPr>
        <w:pStyle w:val="20"/>
        <w:numPr>
          <w:ilvl w:val="0"/>
          <w:numId w:val="24"/>
        </w:numPr>
        <w:shd w:val="clear" w:color="auto" w:fill="auto"/>
        <w:tabs>
          <w:tab w:val="left" w:pos="745"/>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136108" w:rsidRPr="00C305BC" w:rsidRDefault="00136108" w:rsidP="00136108">
      <w:pPr>
        <w:pStyle w:val="20"/>
        <w:numPr>
          <w:ilvl w:val="0"/>
          <w:numId w:val="24"/>
        </w:numPr>
        <w:shd w:val="clear" w:color="auto" w:fill="auto"/>
        <w:tabs>
          <w:tab w:val="left" w:pos="750"/>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136108" w:rsidRPr="00C305BC" w:rsidRDefault="00136108" w:rsidP="00136108">
      <w:pPr>
        <w:pStyle w:val="20"/>
        <w:numPr>
          <w:ilvl w:val="0"/>
          <w:numId w:val="24"/>
        </w:numPr>
        <w:shd w:val="clear" w:color="auto" w:fill="auto"/>
        <w:tabs>
          <w:tab w:val="left" w:pos="745"/>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 xml:space="preserve">Рейдовый осмотр проводится в отношении любого числа </w:t>
      </w:r>
      <w:r w:rsidRPr="00C305BC">
        <w:rPr>
          <w:rFonts w:ascii="PT Astra Serif" w:hAnsi="PT Astra Serif"/>
          <w:color w:val="000000"/>
          <w:sz w:val="28"/>
          <w:szCs w:val="28"/>
          <w:lang w:eastAsia="ru-RU" w:bidi="ru-RU"/>
        </w:rPr>
        <w:lastRenderedPageBreak/>
        <w:t>контролируемых лиц, осуществляющих владение, пользование или управление производственным объектом.</w:t>
      </w:r>
    </w:p>
    <w:p w:rsidR="00136108" w:rsidRPr="00C305BC" w:rsidRDefault="00136108" w:rsidP="00136108">
      <w:pPr>
        <w:pStyle w:val="20"/>
        <w:numPr>
          <w:ilvl w:val="0"/>
          <w:numId w:val="24"/>
        </w:numPr>
        <w:shd w:val="clear" w:color="auto" w:fill="auto"/>
        <w:tabs>
          <w:tab w:val="left" w:pos="745"/>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Рейдовый осмотр может проводиться в форме совместного (межведомственного) контрольного мероприятия.</w:t>
      </w:r>
    </w:p>
    <w:p w:rsidR="00136108" w:rsidRPr="00C305BC" w:rsidRDefault="00136108" w:rsidP="00136108">
      <w:pPr>
        <w:pStyle w:val="20"/>
        <w:numPr>
          <w:ilvl w:val="0"/>
          <w:numId w:val="24"/>
        </w:numPr>
        <w:shd w:val="clear" w:color="auto" w:fill="auto"/>
        <w:tabs>
          <w:tab w:val="left" w:pos="795"/>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В ходе рейдового осмотра могут совершаться следующие контрольные действия:</w:t>
      </w:r>
    </w:p>
    <w:p w:rsidR="00136108" w:rsidRPr="00C305BC" w:rsidRDefault="00136108" w:rsidP="00136108">
      <w:pPr>
        <w:pStyle w:val="20"/>
        <w:numPr>
          <w:ilvl w:val="0"/>
          <w:numId w:val="25"/>
        </w:numPr>
        <w:shd w:val="clear" w:color="auto" w:fill="auto"/>
        <w:tabs>
          <w:tab w:val="left" w:pos="795"/>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осмотр;</w:t>
      </w:r>
    </w:p>
    <w:p w:rsidR="00136108" w:rsidRPr="00C305BC" w:rsidRDefault="00136108" w:rsidP="00136108">
      <w:pPr>
        <w:pStyle w:val="20"/>
        <w:numPr>
          <w:ilvl w:val="0"/>
          <w:numId w:val="25"/>
        </w:numPr>
        <w:shd w:val="clear" w:color="auto" w:fill="auto"/>
        <w:tabs>
          <w:tab w:val="left" w:pos="814"/>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опрос;</w:t>
      </w:r>
    </w:p>
    <w:p w:rsidR="00136108" w:rsidRPr="00C305BC" w:rsidRDefault="00136108" w:rsidP="00136108">
      <w:pPr>
        <w:pStyle w:val="20"/>
        <w:numPr>
          <w:ilvl w:val="0"/>
          <w:numId w:val="25"/>
        </w:numPr>
        <w:shd w:val="clear" w:color="auto" w:fill="auto"/>
        <w:tabs>
          <w:tab w:val="left" w:pos="814"/>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получение письменных объяснений;</w:t>
      </w:r>
    </w:p>
    <w:p w:rsidR="00136108" w:rsidRPr="00C305BC" w:rsidRDefault="00136108" w:rsidP="00136108">
      <w:pPr>
        <w:pStyle w:val="20"/>
        <w:numPr>
          <w:ilvl w:val="0"/>
          <w:numId w:val="25"/>
        </w:numPr>
        <w:shd w:val="clear" w:color="auto" w:fill="auto"/>
        <w:tabs>
          <w:tab w:val="left" w:pos="814"/>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истребование документов;</w:t>
      </w:r>
    </w:p>
    <w:p w:rsidR="00136108" w:rsidRPr="00C305BC" w:rsidRDefault="00136108" w:rsidP="00136108">
      <w:pPr>
        <w:pStyle w:val="20"/>
        <w:numPr>
          <w:ilvl w:val="0"/>
          <w:numId w:val="25"/>
        </w:numPr>
        <w:shd w:val="clear" w:color="auto" w:fill="auto"/>
        <w:tabs>
          <w:tab w:val="left" w:pos="814"/>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инструментальное обследование;</w:t>
      </w:r>
    </w:p>
    <w:p w:rsidR="00136108" w:rsidRPr="00C305BC" w:rsidRDefault="00136108" w:rsidP="00136108">
      <w:pPr>
        <w:pStyle w:val="20"/>
        <w:numPr>
          <w:ilvl w:val="0"/>
          <w:numId w:val="25"/>
        </w:numPr>
        <w:shd w:val="clear" w:color="auto" w:fill="auto"/>
        <w:tabs>
          <w:tab w:val="left" w:pos="814"/>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экспертиза;</w:t>
      </w:r>
    </w:p>
    <w:p w:rsidR="00136108" w:rsidRPr="00C305BC" w:rsidRDefault="00136108" w:rsidP="00136108">
      <w:pPr>
        <w:pStyle w:val="20"/>
        <w:numPr>
          <w:ilvl w:val="0"/>
          <w:numId w:val="24"/>
        </w:numPr>
        <w:shd w:val="clear" w:color="auto" w:fill="auto"/>
        <w:tabs>
          <w:tab w:val="left" w:pos="754"/>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36108" w:rsidRPr="00C305BC" w:rsidRDefault="00136108" w:rsidP="00136108">
      <w:pPr>
        <w:pStyle w:val="20"/>
        <w:numPr>
          <w:ilvl w:val="0"/>
          <w:numId w:val="24"/>
        </w:numPr>
        <w:shd w:val="clear" w:color="auto" w:fill="auto"/>
        <w:tabs>
          <w:tab w:val="left" w:pos="750"/>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В случае</w:t>
      </w:r>
      <w:proofErr w:type="gramStart"/>
      <w:r w:rsidRPr="00C305BC">
        <w:rPr>
          <w:rFonts w:ascii="PT Astra Serif" w:hAnsi="PT Astra Serif"/>
          <w:color w:val="000000"/>
          <w:sz w:val="28"/>
          <w:szCs w:val="28"/>
          <w:lang w:eastAsia="ru-RU" w:bidi="ru-RU"/>
        </w:rPr>
        <w:t>,</w:t>
      </w:r>
      <w:proofErr w:type="gramEnd"/>
      <w:r w:rsidRPr="00C305BC">
        <w:rPr>
          <w:rFonts w:ascii="PT Astra Serif" w:hAnsi="PT Astra Serif"/>
          <w:color w:val="000000"/>
          <w:sz w:val="28"/>
          <w:szCs w:val="28"/>
          <w:lang w:eastAsia="ru-RU" w:bidi="ru-RU"/>
        </w:rPr>
        <w:t xml:space="preserve"> если в результате рейдового осмотра были выявлены нарушения обязательных требований, должностное лицо органа муниципального земельного контроля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136108" w:rsidRPr="00C305BC" w:rsidRDefault="00136108" w:rsidP="00136108">
      <w:pPr>
        <w:pStyle w:val="20"/>
        <w:numPr>
          <w:ilvl w:val="0"/>
          <w:numId w:val="24"/>
        </w:numPr>
        <w:shd w:val="clear" w:color="auto" w:fill="auto"/>
        <w:tabs>
          <w:tab w:val="left" w:pos="754"/>
        </w:tabs>
        <w:spacing w:before="0" w:after="202"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«О государственном контроле (надзоре) и муниципальном контроле в Российской Федерации».</w:t>
      </w:r>
    </w:p>
    <w:p w:rsidR="00136108" w:rsidRPr="00C305BC" w:rsidRDefault="00136108" w:rsidP="00136108">
      <w:pPr>
        <w:pStyle w:val="40"/>
        <w:shd w:val="clear" w:color="auto" w:fill="auto"/>
        <w:spacing w:before="0" w:after="123" w:line="240" w:lineRule="auto"/>
        <w:ind w:firstLine="540"/>
        <w:jc w:val="both"/>
        <w:rPr>
          <w:rFonts w:ascii="PT Astra Serif" w:hAnsi="PT Astra Serif"/>
          <w:sz w:val="28"/>
          <w:szCs w:val="28"/>
        </w:rPr>
      </w:pPr>
      <w:r w:rsidRPr="00C305BC">
        <w:rPr>
          <w:rStyle w:val="41"/>
          <w:rFonts w:ascii="PT Astra Serif" w:hAnsi="PT Astra Serif"/>
          <w:b/>
          <w:bCs/>
          <w:sz w:val="28"/>
          <w:szCs w:val="28"/>
        </w:rPr>
        <w:t xml:space="preserve">Статья 16. </w:t>
      </w:r>
      <w:r w:rsidRPr="00C305BC">
        <w:rPr>
          <w:rFonts w:ascii="PT Astra Serif" w:hAnsi="PT Astra Serif"/>
          <w:color w:val="000000"/>
          <w:sz w:val="28"/>
          <w:szCs w:val="28"/>
          <w:lang w:eastAsia="ru-RU" w:bidi="ru-RU"/>
        </w:rPr>
        <w:t>Документарная проверка</w:t>
      </w:r>
    </w:p>
    <w:p w:rsidR="00136108" w:rsidRPr="00C305BC" w:rsidRDefault="00136108" w:rsidP="00136108">
      <w:pPr>
        <w:pStyle w:val="20"/>
        <w:numPr>
          <w:ilvl w:val="0"/>
          <w:numId w:val="26"/>
        </w:numPr>
        <w:shd w:val="clear" w:color="auto" w:fill="auto"/>
        <w:tabs>
          <w:tab w:val="left" w:pos="745"/>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Условия проведения документарной проверки и порядок действий при её осуществлении определяются в соответствии со статьями 64,65,66 и 72 Федерального закона «О государственном контроле (надзоре) и муниципальном контроле в Российской Федерации».</w:t>
      </w:r>
    </w:p>
    <w:p w:rsidR="00136108" w:rsidRPr="00C305BC" w:rsidRDefault="00136108" w:rsidP="00136108">
      <w:pPr>
        <w:pStyle w:val="20"/>
        <w:numPr>
          <w:ilvl w:val="0"/>
          <w:numId w:val="26"/>
        </w:numPr>
        <w:shd w:val="clear" w:color="auto" w:fill="auto"/>
        <w:tabs>
          <w:tab w:val="left" w:pos="745"/>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В ходе документарной проверки рассматриваются документы контролируемых лиц, имеющиеся в распоряжении органа муниципального земельного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земельного контроля.</w:t>
      </w:r>
    </w:p>
    <w:p w:rsidR="00136108" w:rsidRPr="00C305BC" w:rsidRDefault="00136108" w:rsidP="00136108">
      <w:pPr>
        <w:pStyle w:val="20"/>
        <w:numPr>
          <w:ilvl w:val="0"/>
          <w:numId w:val="26"/>
        </w:numPr>
        <w:shd w:val="clear" w:color="auto" w:fill="auto"/>
        <w:tabs>
          <w:tab w:val="left" w:pos="795"/>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В ходе документарной проверки могут совершаться следующие контрольные действия:</w:t>
      </w:r>
    </w:p>
    <w:p w:rsidR="00136108" w:rsidRPr="00C305BC" w:rsidRDefault="00136108" w:rsidP="00136108">
      <w:pPr>
        <w:pStyle w:val="20"/>
        <w:numPr>
          <w:ilvl w:val="0"/>
          <w:numId w:val="27"/>
        </w:numPr>
        <w:shd w:val="clear" w:color="auto" w:fill="auto"/>
        <w:tabs>
          <w:tab w:val="left" w:pos="795"/>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получение письменных объяснений;</w:t>
      </w:r>
    </w:p>
    <w:p w:rsidR="00136108" w:rsidRPr="00C305BC" w:rsidRDefault="00136108" w:rsidP="00136108">
      <w:pPr>
        <w:pStyle w:val="20"/>
        <w:numPr>
          <w:ilvl w:val="0"/>
          <w:numId w:val="27"/>
        </w:numPr>
        <w:shd w:val="clear" w:color="auto" w:fill="auto"/>
        <w:tabs>
          <w:tab w:val="left" w:pos="814"/>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истребование документов;</w:t>
      </w:r>
    </w:p>
    <w:p w:rsidR="00136108" w:rsidRPr="00C305BC" w:rsidRDefault="00136108" w:rsidP="00136108">
      <w:pPr>
        <w:pStyle w:val="20"/>
        <w:numPr>
          <w:ilvl w:val="0"/>
          <w:numId w:val="27"/>
        </w:numPr>
        <w:shd w:val="clear" w:color="auto" w:fill="auto"/>
        <w:tabs>
          <w:tab w:val="left" w:pos="814"/>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экспертиза.</w:t>
      </w:r>
    </w:p>
    <w:p w:rsidR="00136108" w:rsidRPr="00C305BC" w:rsidRDefault="00136108" w:rsidP="00136108">
      <w:pPr>
        <w:pStyle w:val="20"/>
        <w:numPr>
          <w:ilvl w:val="0"/>
          <w:numId w:val="26"/>
        </w:numPr>
        <w:shd w:val="clear" w:color="auto" w:fill="auto"/>
        <w:tabs>
          <w:tab w:val="left" w:pos="745"/>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 xml:space="preserve">Срок проведения документарной проверки не может превышать десять рабочих дней. </w:t>
      </w:r>
      <w:proofErr w:type="gramStart"/>
      <w:r w:rsidRPr="00C305BC">
        <w:rPr>
          <w:rFonts w:ascii="PT Astra Serif" w:hAnsi="PT Astra Serif"/>
          <w:color w:val="000000"/>
          <w:sz w:val="28"/>
          <w:szCs w:val="28"/>
          <w:lang w:eastAsia="ru-RU" w:bidi="ru-RU"/>
        </w:rPr>
        <w:t xml:space="preserve">В указанный срок не включается период с момента </w:t>
      </w:r>
      <w:r w:rsidRPr="00C305BC">
        <w:rPr>
          <w:rFonts w:ascii="PT Astra Serif" w:hAnsi="PT Astra Serif"/>
          <w:color w:val="000000"/>
          <w:sz w:val="28"/>
          <w:szCs w:val="28"/>
          <w:lang w:eastAsia="ru-RU" w:bidi="ru-RU"/>
        </w:rPr>
        <w:lastRenderedPageBreak/>
        <w:t>направления органом муниципального земельного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земельного контроля, а также период с момента направления контролируемому лицу информации органа муниципального земельного контроля о выявлении ошибок и (или) противоречий в представленных контролируемым лицом</w:t>
      </w:r>
      <w:proofErr w:type="gramEnd"/>
      <w:r w:rsidRPr="00C305BC">
        <w:rPr>
          <w:rFonts w:ascii="PT Astra Serif" w:hAnsi="PT Astra Serif"/>
          <w:color w:val="000000"/>
          <w:sz w:val="28"/>
          <w:szCs w:val="28"/>
          <w:lang w:eastAsia="ru-RU" w:bidi="ru-RU"/>
        </w:rPr>
        <w:t xml:space="preserve"> </w:t>
      </w:r>
      <w:proofErr w:type="gramStart"/>
      <w:r w:rsidRPr="00C305BC">
        <w:rPr>
          <w:rFonts w:ascii="PT Astra Serif" w:hAnsi="PT Astra Serif"/>
          <w:color w:val="000000"/>
          <w:sz w:val="28"/>
          <w:szCs w:val="28"/>
          <w:lang w:eastAsia="ru-RU" w:bidi="ru-RU"/>
        </w:rPr>
        <w:t>документах либо о несоответствии сведений, содержащихся в этих документах, сведениям, содержащимся в имеющихся у органа муниципального земельного контроля документах и (или) полученным при осуществлении государственного контроля, и требования представить необходимые пояснения в письменной форме до момента представления указанных пояснений в орган муниципального земельного контроля.</w:t>
      </w:r>
      <w:proofErr w:type="gramEnd"/>
    </w:p>
    <w:p w:rsidR="00136108" w:rsidRPr="00C305BC" w:rsidRDefault="00136108" w:rsidP="00136108">
      <w:pPr>
        <w:pStyle w:val="20"/>
        <w:numPr>
          <w:ilvl w:val="0"/>
          <w:numId w:val="26"/>
        </w:numPr>
        <w:shd w:val="clear" w:color="auto" w:fill="auto"/>
        <w:tabs>
          <w:tab w:val="left" w:pos="750"/>
        </w:tabs>
        <w:spacing w:before="0" w:after="382"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Внеплановая документарная проверка проводится без согласования с органами прокуратуры.</w:t>
      </w:r>
    </w:p>
    <w:p w:rsidR="00136108" w:rsidRPr="00C305BC" w:rsidRDefault="00136108" w:rsidP="00136108">
      <w:pPr>
        <w:pStyle w:val="20"/>
        <w:shd w:val="clear" w:color="auto" w:fill="auto"/>
        <w:spacing w:before="0" w:after="113" w:line="240" w:lineRule="auto"/>
        <w:ind w:firstLine="540"/>
        <w:rPr>
          <w:rFonts w:ascii="PT Astra Serif" w:hAnsi="PT Astra Serif"/>
          <w:b/>
          <w:sz w:val="28"/>
          <w:szCs w:val="28"/>
        </w:rPr>
      </w:pPr>
      <w:r w:rsidRPr="00C305BC">
        <w:rPr>
          <w:rFonts w:ascii="PT Astra Serif" w:hAnsi="PT Astra Serif"/>
          <w:b/>
          <w:color w:val="000000"/>
          <w:sz w:val="28"/>
          <w:szCs w:val="28"/>
          <w:lang w:eastAsia="ru-RU" w:bidi="ru-RU"/>
        </w:rPr>
        <w:t>Статья 17. Выездная проверка</w:t>
      </w:r>
    </w:p>
    <w:p w:rsidR="00136108" w:rsidRPr="00C305BC" w:rsidRDefault="00136108" w:rsidP="00136108">
      <w:pPr>
        <w:pStyle w:val="20"/>
        <w:numPr>
          <w:ilvl w:val="0"/>
          <w:numId w:val="28"/>
        </w:numPr>
        <w:shd w:val="clear" w:color="auto" w:fill="auto"/>
        <w:tabs>
          <w:tab w:val="left" w:pos="740"/>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Условия проведения выездной проверки и порядок действий при её осуществлении определяются в соответствии со статьями 64, 65, 66 и 73 Федерального закона «О государственном контроле (надзоре) и муниципальном контроле в Российской Федерации».</w:t>
      </w:r>
    </w:p>
    <w:p w:rsidR="00136108" w:rsidRPr="00C305BC" w:rsidRDefault="00136108" w:rsidP="00136108">
      <w:pPr>
        <w:pStyle w:val="20"/>
        <w:numPr>
          <w:ilvl w:val="0"/>
          <w:numId w:val="28"/>
        </w:numPr>
        <w:shd w:val="clear" w:color="auto" w:fill="auto"/>
        <w:tabs>
          <w:tab w:val="left" w:pos="740"/>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36108" w:rsidRPr="00C305BC" w:rsidRDefault="00136108" w:rsidP="00136108">
      <w:pPr>
        <w:pStyle w:val="20"/>
        <w:numPr>
          <w:ilvl w:val="0"/>
          <w:numId w:val="28"/>
        </w:numPr>
        <w:shd w:val="clear" w:color="auto" w:fill="auto"/>
        <w:tabs>
          <w:tab w:val="left" w:pos="795"/>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Выездная проверка проводится в случае, если не представляется возможным:</w:t>
      </w:r>
    </w:p>
    <w:p w:rsidR="00136108" w:rsidRPr="00C305BC" w:rsidRDefault="00136108" w:rsidP="00136108">
      <w:pPr>
        <w:pStyle w:val="20"/>
        <w:numPr>
          <w:ilvl w:val="0"/>
          <w:numId w:val="29"/>
        </w:numPr>
        <w:shd w:val="clear" w:color="auto" w:fill="auto"/>
        <w:tabs>
          <w:tab w:val="left" w:pos="759"/>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удостовериться в полноте и достоверности сведений, которые содержатся в находящихся в распоряжении органа муниципального земельного контроля или в запрашиваемых им документах и объяснениях контролируемого лица;</w:t>
      </w:r>
    </w:p>
    <w:p w:rsidR="00136108" w:rsidRPr="00C305BC" w:rsidRDefault="00136108" w:rsidP="00136108">
      <w:pPr>
        <w:pStyle w:val="20"/>
        <w:numPr>
          <w:ilvl w:val="0"/>
          <w:numId w:val="29"/>
        </w:numPr>
        <w:shd w:val="clear" w:color="auto" w:fill="auto"/>
        <w:tabs>
          <w:tab w:val="left" w:pos="764"/>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136108" w:rsidRPr="00C305BC" w:rsidRDefault="00136108" w:rsidP="00136108">
      <w:pPr>
        <w:pStyle w:val="20"/>
        <w:numPr>
          <w:ilvl w:val="0"/>
          <w:numId w:val="28"/>
        </w:numPr>
        <w:shd w:val="clear" w:color="auto" w:fill="auto"/>
        <w:tabs>
          <w:tab w:val="left" w:pos="795"/>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В ходе выездной проверки могут совершаться следующие контрольные действия:</w:t>
      </w:r>
    </w:p>
    <w:p w:rsidR="00136108" w:rsidRPr="00C305BC" w:rsidRDefault="00136108" w:rsidP="00136108">
      <w:pPr>
        <w:pStyle w:val="20"/>
        <w:numPr>
          <w:ilvl w:val="0"/>
          <w:numId w:val="30"/>
        </w:numPr>
        <w:shd w:val="clear" w:color="auto" w:fill="auto"/>
        <w:tabs>
          <w:tab w:val="left" w:pos="795"/>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осмотр;</w:t>
      </w:r>
    </w:p>
    <w:p w:rsidR="00136108" w:rsidRPr="00C305BC" w:rsidRDefault="00136108" w:rsidP="00136108">
      <w:pPr>
        <w:pStyle w:val="20"/>
        <w:numPr>
          <w:ilvl w:val="0"/>
          <w:numId w:val="30"/>
        </w:numPr>
        <w:shd w:val="clear" w:color="auto" w:fill="auto"/>
        <w:tabs>
          <w:tab w:val="left" w:pos="810"/>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опрос;</w:t>
      </w:r>
    </w:p>
    <w:p w:rsidR="00136108" w:rsidRPr="00C305BC" w:rsidRDefault="00136108" w:rsidP="00136108">
      <w:pPr>
        <w:pStyle w:val="20"/>
        <w:numPr>
          <w:ilvl w:val="0"/>
          <w:numId w:val="30"/>
        </w:numPr>
        <w:shd w:val="clear" w:color="auto" w:fill="auto"/>
        <w:tabs>
          <w:tab w:val="left" w:pos="810"/>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получение письменных объяснений;</w:t>
      </w:r>
    </w:p>
    <w:p w:rsidR="00136108" w:rsidRPr="00C305BC" w:rsidRDefault="00136108" w:rsidP="00136108">
      <w:pPr>
        <w:pStyle w:val="20"/>
        <w:numPr>
          <w:ilvl w:val="0"/>
          <w:numId w:val="30"/>
        </w:numPr>
        <w:shd w:val="clear" w:color="auto" w:fill="auto"/>
        <w:tabs>
          <w:tab w:val="left" w:pos="810"/>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истребование документов;</w:t>
      </w:r>
    </w:p>
    <w:p w:rsidR="00136108" w:rsidRPr="00C305BC" w:rsidRDefault="00136108" w:rsidP="00136108">
      <w:pPr>
        <w:pStyle w:val="20"/>
        <w:numPr>
          <w:ilvl w:val="0"/>
          <w:numId w:val="30"/>
        </w:numPr>
        <w:shd w:val="clear" w:color="auto" w:fill="auto"/>
        <w:tabs>
          <w:tab w:val="left" w:pos="810"/>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lastRenderedPageBreak/>
        <w:t>инструментальное обследование;</w:t>
      </w:r>
    </w:p>
    <w:p w:rsidR="00136108" w:rsidRPr="00C305BC" w:rsidRDefault="00136108" w:rsidP="00136108">
      <w:pPr>
        <w:pStyle w:val="20"/>
        <w:numPr>
          <w:ilvl w:val="0"/>
          <w:numId w:val="30"/>
        </w:numPr>
        <w:shd w:val="clear" w:color="auto" w:fill="auto"/>
        <w:tabs>
          <w:tab w:val="left" w:pos="810"/>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экспертиза.</w:t>
      </w:r>
    </w:p>
    <w:p w:rsidR="00136108" w:rsidRPr="00C305BC" w:rsidRDefault="00136108" w:rsidP="00136108">
      <w:pPr>
        <w:pStyle w:val="20"/>
        <w:numPr>
          <w:ilvl w:val="0"/>
          <w:numId w:val="28"/>
        </w:numPr>
        <w:shd w:val="clear" w:color="auto" w:fill="auto"/>
        <w:tabs>
          <w:tab w:val="left" w:pos="745"/>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136108" w:rsidRPr="00C305BC" w:rsidRDefault="00136108" w:rsidP="00EB7651">
      <w:pPr>
        <w:pStyle w:val="20"/>
        <w:numPr>
          <w:ilvl w:val="0"/>
          <w:numId w:val="28"/>
        </w:numPr>
        <w:shd w:val="clear" w:color="auto" w:fill="auto"/>
        <w:tabs>
          <w:tab w:val="left" w:pos="750"/>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1, частью 3 статьи 57 и частью 12 статьи 66 Федерального закона «О государственном</w:t>
      </w:r>
      <w:r w:rsidR="00EB7651" w:rsidRPr="00C305BC">
        <w:rPr>
          <w:rFonts w:ascii="PT Astra Serif" w:hAnsi="PT Astra Serif"/>
          <w:sz w:val="28"/>
          <w:szCs w:val="28"/>
        </w:rPr>
        <w:t xml:space="preserve"> </w:t>
      </w:r>
      <w:r w:rsidRPr="00C305BC">
        <w:rPr>
          <w:rFonts w:ascii="PT Astra Serif" w:hAnsi="PT Astra Serif"/>
          <w:color w:val="000000"/>
          <w:sz w:val="28"/>
          <w:szCs w:val="28"/>
          <w:lang w:eastAsia="ru-RU" w:bidi="ru-RU"/>
        </w:rPr>
        <w:t>контроле (надзоре) и муниципальном контроле в Российской Федерации».</w:t>
      </w:r>
    </w:p>
    <w:p w:rsidR="00136108" w:rsidRPr="00C305BC" w:rsidRDefault="00136108" w:rsidP="00136108">
      <w:pPr>
        <w:pStyle w:val="20"/>
        <w:numPr>
          <w:ilvl w:val="0"/>
          <w:numId w:val="28"/>
        </w:numPr>
        <w:shd w:val="clear" w:color="auto" w:fill="auto"/>
        <w:tabs>
          <w:tab w:val="left" w:pos="726"/>
        </w:tabs>
        <w:spacing w:before="0" w:after="202"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 xml:space="preserve">Срок проведения выездной проверки не может превышать десять рабочих дней. </w:t>
      </w:r>
      <w:proofErr w:type="gramStart"/>
      <w:r w:rsidRPr="00C305BC">
        <w:rPr>
          <w:rFonts w:ascii="PT Astra Serif" w:hAnsi="PT Astra Serif"/>
          <w:color w:val="000000"/>
          <w:sz w:val="28"/>
          <w:szCs w:val="28"/>
          <w:lang w:eastAsia="ru-RU" w:bidi="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305BC">
        <w:rPr>
          <w:rFonts w:ascii="PT Astra Serif" w:hAnsi="PT Astra Serif"/>
          <w:color w:val="000000"/>
          <w:sz w:val="28"/>
          <w:szCs w:val="28"/>
          <w:lang w:eastAsia="ru-RU" w:bidi="ru-RU"/>
        </w:rPr>
        <w:t>микропредприятия</w:t>
      </w:r>
      <w:proofErr w:type="spellEnd"/>
      <w:r w:rsidRPr="00C305BC">
        <w:rPr>
          <w:rFonts w:ascii="PT Astra Serif" w:hAnsi="PT Astra Serif"/>
          <w:color w:val="000000"/>
          <w:sz w:val="28"/>
          <w:szCs w:val="28"/>
          <w:lang w:eastAsia="ru-RU" w:bidi="ru-RU"/>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C305BC">
        <w:rPr>
          <w:rFonts w:ascii="PT Astra Serif" w:hAnsi="PT Astra Serif"/>
          <w:color w:val="000000"/>
          <w:sz w:val="28"/>
          <w:szCs w:val="28"/>
          <w:lang w:eastAsia="ru-RU" w:bidi="ru-RU"/>
        </w:rPr>
        <w:t>микропредприятия</w:t>
      </w:r>
      <w:proofErr w:type="spellEnd"/>
      <w:r w:rsidRPr="00C305BC">
        <w:rPr>
          <w:rFonts w:ascii="PT Astra Serif" w:hAnsi="PT Astra Serif"/>
          <w:color w:val="000000"/>
          <w:sz w:val="28"/>
          <w:szCs w:val="28"/>
          <w:lang w:eastAsia="ru-RU" w:bidi="ru-RU"/>
        </w:rPr>
        <w:t xml:space="preserve"> не может продолжаться более сорока часов.</w:t>
      </w:r>
      <w:proofErr w:type="gramEnd"/>
    </w:p>
    <w:p w:rsidR="00136108" w:rsidRPr="00C305BC" w:rsidRDefault="00136108" w:rsidP="00AA0DBE">
      <w:pPr>
        <w:pStyle w:val="20"/>
        <w:shd w:val="clear" w:color="auto" w:fill="auto"/>
        <w:spacing w:before="0" w:after="0" w:line="240" w:lineRule="auto"/>
        <w:ind w:firstLine="540"/>
        <w:rPr>
          <w:rFonts w:ascii="PT Astra Serif" w:hAnsi="PT Astra Serif"/>
          <w:b/>
          <w:sz w:val="28"/>
          <w:szCs w:val="28"/>
        </w:rPr>
      </w:pPr>
      <w:r w:rsidRPr="00C305BC">
        <w:rPr>
          <w:rFonts w:ascii="PT Astra Serif" w:hAnsi="PT Astra Serif"/>
          <w:b/>
          <w:color w:val="000000"/>
          <w:sz w:val="28"/>
          <w:szCs w:val="28"/>
          <w:lang w:eastAsia="ru-RU" w:bidi="ru-RU"/>
        </w:rPr>
        <w:t>Глава 5. Контрольные мероприятия, проводимые без взаимодействия с</w:t>
      </w:r>
      <w:r w:rsidR="00AA0DBE" w:rsidRPr="00C305BC">
        <w:rPr>
          <w:rFonts w:ascii="PT Astra Serif" w:hAnsi="PT Astra Serif"/>
          <w:b/>
          <w:sz w:val="28"/>
          <w:szCs w:val="28"/>
        </w:rPr>
        <w:t xml:space="preserve"> </w:t>
      </w:r>
      <w:r w:rsidRPr="00C305BC">
        <w:rPr>
          <w:rFonts w:ascii="PT Astra Serif" w:hAnsi="PT Astra Serif"/>
          <w:b/>
          <w:color w:val="000000"/>
          <w:sz w:val="28"/>
          <w:szCs w:val="28"/>
          <w:lang w:eastAsia="ru-RU" w:bidi="ru-RU"/>
        </w:rPr>
        <w:t>контролируемым лицом</w:t>
      </w:r>
    </w:p>
    <w:p w:rsidR="00136108" w:rsidRPr="00C305BC" w:rsidRDefault="00136108" w:rsidP="00AA0DBE">
      <w:pPr>
        <w:pStyle w:val="20"/>
        <w:shd w:val="clear" w:color="auto" w:fill="auto"/>
        <w:spacing w:before="0" w:after="0" w:line="240" w:lineRule="auto"/>
        <w:ind w:firstLine="540"/>
        <w:rPr>
          <w:rFonts w:ascii="PT Astra Serif" w:hAnsi="PT Astra Serif"/>
          <w:b/>
          <w:sz w:val="28"/>
          <w:szCs w:val="28"/>
        </w:rPr>
      </w:pPr>
      <w:r w:rsidRPr="00C305BC">
        <w:rPr>
          <w:rFonts w:ascii="PT Astra Serif" w:hAnsi="PT Astra Serif"/>
          <w:b/>
          <w:color w:val="000000"/>
          <w:sz w:val="28"/>
          <w:szCs w:val="28"/>
          <w:lang w:eastAsia="ru-RU" w:bidi="ru-RU"/>
        </w:rPr>
        <w:t>Статья 18. Виды контрольных мероприятий, проводимых без взаимодействия с</w:t>
      </w:r>
      <w:r w:rsidR="00AA0DBE" w:rsidRPr="00C305BC">
        <w:rPr>
          <w:rFonts w:ascii="PT Astra Serif" w:hAnsi="PT Astra Serif"/>
          <w:b/>
          <w:sz w:val="28"/>
          <w:szCs w:val="28"/>
        </w:rPr>
        <w:t xml:space="preserve"> </w:t>
      </w:r>
      <w:r w:rsidRPr="00C305BC">
        <w:rPr>
          <w:rFonts w:ascii="PT Astra Serif" w:hAnsi="PT Astra Serif"/>
          <w:b/>
          <w:color w:val="000000"/>
          <w:sz w:val="28"/>
          <w:szCs w:val="28"/>
          <w:lang w:eastAsia="ru-RU" w:bidi="ru-RU"/>
        </w:rPr>
        <w:t>контролируемым лицом</w:t>
      </w:r>
    </w:p>
    <w:p w:rsidR="00136108" w:rsidRPr="00C305BC" w:rsidRDefault="00136108" w:rsidP="00136108">
      <w:pPr>
        <w:pStyle w:val="20"/>
        <w:numPr>
          <w:ilvl w:val="0"/>
          <w:numId w:val="31"/>
        </w:numPr>
        <w:shd w:val="clear" w:color="auto" w:fill="auto"/>
        <w:tabs>
          <w:tab w:val="left" w:pos="730"/>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136108" w:rsidRPr="00C305BC" w:rsidRDefault="00136108" w:rsidP="00136108">
      <w:pPr>
        <w:pStyle w:val="20"/>
        <w:numPr>
          <w:ilvl w:val="0"/>
          <w:numId w:val="32"/>
        </w:numPr>
        <w:shd w:val="clear" w:color="auto" w:fill="auto"/>
        <w:tabs>
          <w:tab w:val="left" w:pos="790"/>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наблюдение за соблюдением обязательных требований;</w:t>
      </w:r>
    </w:p>
    <w:p w:rsidR="00136108" w:rsidRPr="00C305BC" w:rsidRDefault="00136108" w:rsidP="00136108">
      <w:pPr>
        <w:pStyle w:val="20"/>
        <w:numPr>
          <w:ilvl w:val="0"/>
          <w:numId w:val="32"/>
        </w:numPr>
        <w:shd w:val="clear" w:color="auto" w:fill="auto"/>
        <w:tabs>
          <w:tab w:val="left" w:pos="810"/>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выездное обследование.</w:t>
      </w:r>
    </w:p>
    <w:p w:rsidR="00136108" w:rsidRPr="00C305BC" w:rsidRDefault="00136108" w:rsidP="00136108">
      <w:pPr>
        <w:pStyle w:val="20"/>
        <w:numPr>
          <w:ilvl w:val="0"/>
          <w:numId w:val="31"/>
        </w:numPr>
        <w:shd w:val="clear" w:color="auto" w:fill="auto"/>
        <w:tabs>
          <w:tab w:val="left" w:pos="730"/>
        </w:tabs>
        <w:spacing w:before="0" w:after="202"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 xml:space="preserve">Контрольные мероприятия без взаимодействия проводятся должностными лицами контрольных органов на основании заданий, выдаваемых должностными лицами контрольного </w:t>
      </w:r>
      <w:proofErr w:type="gramStart"/>
      <w:r w:rsidRPr="00C305BC">
        <w:rPr>
          <w:rFonts w:ascii="PT Astra Serif" w:hAnsi="PT Astra Serif"/>
          <w:color w:val="000000"/>
          <w:sz w:val="28"/>
          <w:szCs w:val="28"/>
          <w:lang w:eastAsia="ru-RU" w:bidi="ru-RU"/>
        </w:rPr>
        <w:t>органа</w:t>
      </w:r>
      <w:proofErr w:type="gramEnd"/>
      <w:r w:rsidRPr="00C305BC">
        <w:rPr>
          <w:rFonts w:ascii="PT Astra Serif" w:hAnsi="PT Astra Serif"/>
          <w:color w:val="000000"/>
          <w:sz w:val="28"/>
          <w:szCs w:val="28"/>
          <w:lang w:eastAsia="ru-RU" w:bidi="ru-RU"/>
        </w:rPr>
        <w:t xml:space="preserve"> уполномоченными на принятие решений о проведении контрольных мероприятий.</w:t>
      </w:r>
    </w:p>
    <w:p w:rsidR="00136108" w:rsidRPr="00C305BC" w:rsidRDefault="00136108" w:rsidP="00136108">
      <w:pPr>
        <w:pStyle w:val="20"/>
        <w:shd w:val="clear" w:color="auto" w:fill="auto"/>
        <w:spacing w:before="0" w:after="118" w:line="240" w:lineRule="auto"/>
        <w:ind w:firstLine="540"/>
        <w:rPr>
          <w:rFonts w:ascii="PT Astra Serif" w:hAnsi="PT Astra Serif"/>
          <w:b/>
          <w:sz w:val="28"/>
          <w:szCs w:val="28"/>
        </w:rPr>
      </w:pPr>
      <w:r w:rsidRPr="00C305BC">
        <w:rPr>
          <w:rFonts w:ascii="PT Astra Serif" w:hAnsi="PT Astra Serif"/>
          <w:b/>
          <w:color w:val="000000"/>
          <w:sz w:val="28"/>
          <w:szCs w:val="28"/>
          <w:lang w:eastAsia="ru-RU" w:bidi="ru-RU"/>
        </w:rPr>
        <w:t>Статья 19. Наблюдение за соблюдением обязательных требований</w:t>
      </w:r>
    </w:p>
    <w:p w:rsidR="00136108" w:rsidRPr="00C305BC" w:rsidRDefault="00136108" w:rsidP="00136108">
      <w:pPr>
        <w:pStyle w:val="20"/>
        <w:numPr>
          <w:ilvl w:val="0"/>
          <w:numId w:val="33"/>
        </w:numPr>
        <w:shd w:val="clear" w:color="auto" w:fill="auto"/>
        <w:tabs>
          <w:tab w:val="left" w:pos="730"/>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Условия проведения наблюдения за соблюдением обязательных требований и порядок действий при его осуществлении определяются в соответствии со статьей 74 Федерального закона «О государственном контроле (надзоре) и муниципальном контроле в Российской Федерации».</w:t>
      </w:r>
    </w:p>
    <w:p w:rsidR="00136108" w:rsidRPr="00C305BC" w:rsidRDefault="00136108" w:rsidP="00136108">
      <w:pPr>
        <w:pStyle w:val="20"/>
        <w:numPr>
          <w:ilvl w:val="0"/>
          <w:numId w:val="33"/>
        </w:numPr>
        <w:shd w:val="clear" w:color="auto" w:fill="auto"/>
        <w:tabs>
          <w:tab w:val="left" w:pos="730"/>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136108" w:rsidRPr="00C305BC" w:rsidRDefault="00136108" w:rsidP="00136108">
      <w:pPr>
        <w:pStyle w:val="20"/>
        <w:numPr>
          <w:ilvl w:val="0"/>
          <w:numId w:val="33"/>
        </w:numPr>
        <w:shd w:val="clear" w:color="auto" w:fill="auto"/>
        <w:tabs>
          <w:tab w:val="left" w:pos="735"/>
        </w:tabs>
        <w:spacing w:before="0" w:after="202" w:line="240" w:lineRule="auto"/>
        <w:ind w:firstLine="540"/>
        <w:rPr>
          <w:rFonts w:ascii="PT Astra Serif" w:hAnsi="PT Astra Serif"/>
          <w:sz w:val="28"/>
          <w:szCs w:val="28"/>
        </w:rPr>
      </w:pPr>
      <w:proofErr w:type="gramStart"/>
      <w:r w:rsidRPr="00C305BC">
        <w:rPr>
          <w:rFonts w:ascii="PT Astra Serif" w:hAnsi="PT Astra Serif"/>
          <w:color w:val="000000"/>
          <w:sz w:val="28"/>
          <w:szCs w:val="28"/>
          <w:lang w:eastAsia="ru-RU" w:bidi="ru-RU"/>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w:t>
      </w:r>
      <w:r w:rsidRPr="00C305BC">
        <w:rPr>
          <w:rFonts w:ascii="PT Astra Serif" w:hAnsi="PT Astra Serif"/>
          <w:color w:val="000000"/>
          <w:sz w:val="28"/>
          <w:szCs w:val="28"/>
          <w:lang w:eastAsia="ru-RU" w:bidi="ru-RU"/>
        </w:rPr>
        <w:lastRenderedPageBreak/>
        <w:t>нарушениях обязательных требований или признаках нарушений обязательных требований, контрольным органом могут быть приняты решения, предусмотренные статьей 74 Федерального закона «О государственном контроле (надзоре) и муниципальном контроле в Российской Федерации».</w:t>
      </w:r>
      <w:proofErr w:type="gramEnd"/>
    </w:p>
    <w:p w:rsidR="00136108" w:rsidRPr="00C305BC" w:rsidRDefault="00136108" w:rsidP="00136108">
      <w:pPr>
        <w:pStyle w:val="20"/>
        <w:shd w:val="clear" w:color="auto" w:fill="auto"/>
        <w:spacing w:before="0" w:after="123" w:line="240" w:lineRule="auto"/>
        <w:ind w:firstLine="540"/>
        <w:rPr>
          <w:rFonts w:ascii="PT Astra Serif" w:hAnsi="PT Astra Serif"/>
          <w:b/>
          <w:sz w:val="28"/>
          <w:szCs w:val="28"/>
        </w:rPr>
      </w:pPr>
      <w:r w:rsidRPr="00C305BC">
        <w:rPr>
          <w:rFonts w:ascii="PT Astra Serif" w:hAnsi="PT Astra Serif"/>
          <w:b/>
          <w:color w:val="000000"/>
          <w:sz w:val="28"/>
          <w:szCs w:val="28"/>
          <w:lang w:eastAsia="ru-RU" w:bidi="ru-RU"/>
        </w:rPr>
        <w:t>Статья 20. Выездное обследование</w:t>
      </w:r>
    </w:p>
    <w:p w:rsidR="00136108" w:rsidRPr="00C305BC" w:rsidRDefault="00136108" w:rsidP="00136108">
      <w:pPr>
        <w:pStyle w:val="20"/>
        <w:numPr>
          <w:ilvl w:val="0"/>
          <w:numId w:val="34"/>
        </w:numPr>
        <w:shd w:val="clear" w:color="auto" w:fill="auto"/>
        <w:tabs>
          <w:tab w:val="left" w:pos="735"/>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36108" w:rsidRPr="00C305BC" w:rsidRDefault="00136108" w:rsidP="00136108">
      <w:pPr>
        <w:pStyle w:val="20"/>
        <w:numPr>
          <w:ilvl w:val="0"/>
          <w:numId w:val="34"/>
        </w:numPr>
        <w:shd w:val="clear" w:color="auto" w:fill="auto"/>
        <w:tabs>
          <w:tab w:val="left" w:pos="730"/>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136108" w:rsidRPr="00C305BC" w:rsidRDefault="00136108" w:rsidP="00136108">
      <w:pPr>
        <w:pStyle w:val="20"/>
        <w:numPr>
          <w:ilvl w:val="0"/>
          <w:numId w:val="35"/>
        </w:numPr>
        <w:shd w:val="clear" w:color="auto" w:fill="auto"/>
        <w:tabs>
          <w:tab w:val="left" w:pos="795"/>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осмотр;</w:t>
      </w:r>
    </w:p>
    <w:p w:rsidR="00136108" w:rsidRPr="00C305BC" w:rsidRDefault="00136108" w:rsidP="00136108">
      <w:pPr>
        <w:pStyle w:val="20"/>
        <w:numPr>
          <w:ilvl w:val="0"/>
          <w:numId w:val="35"/>
        </w:numPr>
        <w:shd w:val="clear" w:color="auto" w:fill="auto"/>
        <w:tabs>
          <w:tab w:val="left" w:pos="810"/>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инструментальное обследование (с применением видеозаписи);</w:t>
      </w:r>
    </w:p>
    <w:p w:rsidR="00136108" w:rsidRPr="00C305BC" w:rsidRDefault="00136108" w:rsidP="00136108">
      <w:pPr>
        <w:pStyle w:val="20"/>
        <w:numPr>
          <w:ilvl w:val="0"/>
          <w:numId w:val="35"/>
        </w:numPr>
        <w:shd w:val="clear" w:color="auto" w:fill="auto"/>
        <w:tabs>
          <w:tab w:val="left" w:pos="810"/>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экспертиза.</w:t>
      </w:r>
    </w:p>
    <w:p w:rsidR="00136108" w:rsidRPr="00C305BC" w:rsidRDefault="00136108" w:rsidP="00136108">
      <w:pPr>
        <w:pStyle w:val="20"/>
        <w:numPr>
          <w:ilvl w:val="0"/>
          <w:numId w:val="34"/>
        </w:numPr>
        <w:shd w:val="clear" w:color="auto" w:fill="auto"/>
        <w:tabs>
          <w:tab w:val="left" w:pos="790"/>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Выездное обследование проводится без информирования контролируемого лица.</w:t>
      </w:r>
    </w:p>
    <w:p w:rsidR="00136108" w:rsidRPr="00C305BC" w:rsidRDefault="00136108" w:rsidP="00136108">
      <w:pPr>
        <w:pStyle w:val="20"/>
        <w:numPr>
          <w:ilvl w:val="0"/>
          <w:numId w:val="34"/>
        </w:numPr>
        <w:shd w:val="clear" w:color="auto" w:fill="auto"/>
        <w:tabs>
          <w:tab w:val="left" w:pos="750"/>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rsidR="00136108" w:rsidRPr="00C305BC" w:rsidRDefault="00136108" w:rsidP="00136108">
      <w:pPr>
        <w:pStyle w:val="20"/>
        <w:numPr>
          <w:ilvl w:val="0"/>
          <w:numId w:val="34"/>
        </w:numPr>
        <w:shd w:val="clear" w:color="auto" w:fill="auto"/>
        <w:tabs>
          <w:tab w:val="left" w:pos="760"/>
        </w:tabs>
        <w:spacing w:before="0" w:after="442"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день.</w:t>
      </w:r>
    </w:p>
    <w:p w:rsidR="00136108" w:rsidRPr="00C305BC" w:rsidRDefault="00136108" w:rsidP="00136108">
      <w:pPr>
        <w:pStyle w:val="20"/>
        <w:shd w:val="clear" w:color="auto" w:fill="auto"/>
        <w:spacing w:before="0" w:after="265" w:line="240" w:lineRule="auto"/>
        <w:ind w:firstLine="540"/>
        <w:rPr>
          <w:rFonts w:ascii="PT Astra Serif" w:hAnsi="PT Astra Serif"/>
          <w:b/>
          <w:sz w:val="28"/>
          <w:szCs w:val="28"/>
        </w:rPr>
      </w:pPr>
      <w:r w:rsidRPr="00C305BC">
        <w:rPr>
          <w:rFonts w:ascii="PT Astra Serif" w:hAnsi="PT Astra Serif"/>
          <w:b/>
          <w:color w:val="000000"/>
          <w:sz w:val="28"/>
          <w:szCs w:val="28"/>
          <w:lang w:eastAsia="ru-RU" w:bidi="ru-RU"/>
        </w:rPr>
        <w:t>Глава 6. Порядок осуществления отдельных контрольных действий</w:t>
      </w:r>
    </w:p>
    <w:p w:rsidR="00136108" w:rsidRPr="00C305BC" w:rsidRDefault="00136108" w:rsidP="00136108">
      <w:pPr>
        <w:pStyle w:val="20"/>
        <w:shd w:val="clear" w:color="auto" w:fill="auto"/>
        <w:spacing w:before="0" w:after="114" w:line="240" w:lineRule="auto"/>
        <w:ind w:firstLine="540"/>
        <w:rPr>
          <w:rFonts w:ascii="PT Astra Serif" w:hAnsi="PT Astra Serif"/>
          <w:b/>
          <w:sz w:val="28"/>
          <w:szCs w:val="28"/>
        </w:rPr>
      </w:pPr>
      <w:r w:rsidRPr="00C305BC">
        <w:rPr>
          <w:rFonts w:ascii="PT Astra Serif" w:hAnsi="PT Astra Serif"/>
          <w:b/>
          <w:color w:val="000000"/>
          <w:sz w:val="28"/>
          <w:szCs w:val="28"/>
          <w:lang w:eastAsia="ru-RU" w:bidi="ru-RU"/>
        </w:rPr>
        <w:t>Статья 21. Осмотр</w:t>
      </w:r>
    </w:p>
    <w:p w:rsidR="00136108" w:rsidRPr="00C305BC" w:rsidRDefault="00136108" w:rsidP="00136108">
      <w:pPr>
        <w:pStyle w:val="20"/>
        <w:numPr>
          <w:ilvl w:val="0"/>
          <w:numId w:val="36"/>
        </w:numPr>
        <w:shd w:val="clear" w:color="auto" w:fill="auto"/>
        <w:tabs>
          <w:tab w:val="left" w:pos="782"/>
          <w:tab w:val="left" w:pos="1517"/>
          <w:tab w:val="left" w:pos="2717"/>
          <w:tab w:val="left" w:pos="4588"/>
          <w:tab w:val="left" w:pos="4852"/>
          <w:tab w:val="left" w:pos="5990"/>
          <w:tab w:val="left" w:pos="6322"/>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Порядок</w:t>
      </w:r>
      <w:r w:rsidRPr="00C305BC">
        <w:rPr>
          <w:rFonts w:ascii="PT Astra Serif" w:hAnsi="PT Astra Serif"/>
          <w:color w:val="000000"/>
          <w:sz w:val="28"/>
          <w:szCs w:val="28"/>
          <w:lang w:eastAsia="ru-RU" w:bidi="ru-RU"/>
        </w:rPr>
        <w:tab/>
        <w:t>осуще</w:t>
      </w:r>
      <w:r w:rsidR="00AA0DBE" w:rsidRPr="00C305BC">
        <w:rPr>
          <w:rFonts w:ascii="PT Astra Serif" w:hAnsi="PT Astra Serif"/>
          <w:color w:val="000000"/>
          <w:sz w:val="28"/>
          <w:szCs w:val="28"/>
          <w:lang w:eastAsia="ru-RU" w:bidi="ru-RU"/>
        </w:rPr>
        <w:t>ствления</w:t>
      </w:r>
      <w:r w:rsidR="00AA0DBE" w:rsidRPr="00C305BC">
        <w:rPr>
          <w:rFonts w:ascii="PT Astra Serif" w:hAnsi="PT Astra Serif"/>
          <w:color w:val="000000"/>
          <w:sz w:val="28"/>
          <w:szCs w:val="28"/>
          <w:lang w:eastAsia="ru-RU" w:bidi="ru-RU"/>
        </w:rPr>
        <w:tab/>
        <w:t>осмотра определяется</w:t>
      </w:r>
      <w:r w:rsidR="00AA0DBE" w:rsidRPr="00C305BC">
        <w:rPr>
          <w:rFonts w:ascii="PT Astra Serif" w:hAnsi="PT Astra Serif"/>
          <w:color w:val="000000"/>
          <w:sz w:val="28"/>
          <w:szCs w:val="28"/>
          <w:lang w:eastAsia="ru-RU" w:bidi="ru-RU"/>
        </w:rPr>
        <w:tab/>
        <w:t>в</w:t>
      </w:r>
      <w:r w:rsidR="00EB7651" w:rsidRPr="00C305BC">
        <w:rPr>
          <w:rFonts w:ascii="PT Astra Serif" w:hAnsi="PT Astra Serif"/>
          <w:color w:val="000000"/>
          <w:sz w:val="28"/>
          <w:szCs w:val="28"/>
          <w:lang w:eastAsia="ru-RU" w:bidi="ru-RU"/>
        </w:rPr>
        <w:t xml:space="preserve"> </w:t>
      </w:r>
      <w:r w:rsidRPr="00C305BC">
        <w:rPr>
          <w:rFonts w:ascii="PT Astra Serif" w:hAnsi="PT Astra Serif"/>
          <w:color w:val="000000"/>
          <w:sz w:val="28"/>
          <w:szCs w:val="28"/>
          <w:lang w:eastAsia="ru-RU" w:bidi="ru-RU"/>
        </w:rPr>
        <w:t>соответствии</w:t>
      </w:r>
      <w:r w:rsidRPr="00C305BC">
        <w:rPr>
          <w:rFonts w:ascii="PT Astra Serif" w:hAnsi="PT Astra Serif"/>
          <w:color w:val="000000"/>
          <w:sz w:val="28"/>
          <w:szCs w:val="28"/>
          <w:lang w:eastAsia="ru-RU" w:bidi="ru-RU"/>
        </w:rPr>
        <w:tab/>
        <w:t>со</w:t>
      </w:r>
      <w:r w:rsidRPr="00C305BC">
        <w:rPr>
          <w:rFonts w:ascii="PT Astra Serif" w:hAnsi="PT Astra Serif"/>
          <w:color w:val="000000"/>
          <w:sz w:val="28"/>
          <w:szCs w:val="28"/>
          <w:lang w:eastAsia="ru-RU" w:bidi="ru-RU"/>
        </w:rPr>
        <w:tab/>
        <w:t>статьей</w:t>
      </w:r>
      <w:r w:rsidR="00EB7651" w:rsidRPr="00C305BC">
        <w:rPr>
          <w:rFonts w:ascii="PT Astra Serif" w:hAnsi="PT Astra Serif"/>
          <w:color w:val="000000"/>
          <w:sz w:val="28"/>
          <w:szCs w:val="28"/>
          <w:lang w:eastAsia="ru-RU" w:bidi="ru-RU"/>
        </w:rPr>
        <w:t xml:space="preserve"> </w:t>
      </w:r>
      <w:r w:rsidRPr="00C305BC">
        <w:rPr>
          <w:rFonts w:ascii="PT Astra Serif" w:hAnsi="PT Astra Serif"/>
          <w:color w:val="000000"/>
          <w:sz w:val="28"/>
          <w:szCs w:val="28"/>
          <w:lang w:eastAsia="ru-RU" w:bidi="ru-RU"/>
        </w:rPr>
        <w:t>76 Федерального закона «О государственном контроле (надзоре) и муниципальном контроле в Российской Федерации».</w:t>
      </w:r>
    </w:p>
    <w:p w:rsidR="00136108" w:rsidRPr="00C305BC" w:rsidRDefault="00136108" w:rsidP="00136108">
      <w:pPr>
        <w:pStyle w:val="20"/>
        <w:numPr>
          <w:ilvl w:val="0"/>
          <w:numId w:val="36"/>
        </w:numPr>
        <w:shd w:val="clear" w:color="auto" w:fill="auto"/>
        <w:tabs>
          <w:tab w:val="left" w:pos="746"/>
        </w:tabs>
        <w:spacing w:before="0" w:after="206"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Осмотр осуществляется инспектором в присутствии контролируемого лица или его представителя и (или) с применением видеозаписи.</w:t>
      </w:r>
    </w:p>
    <w:p w:rsidR="00136108" w:rsidRPr="00C305BC" w:rsidRDefault="00136108" w:rsidP="00136108">
      <w:pPr>
        <w:pStyle w:val="20"/>
        <w:shd w:val="clear" w:color="auto" w:fill="auto"/>
        <w:spacing w:before="0" w:after="118" w:line="240" w:lineRule="auto"/>
        <w:ind w:firstLine="540"/>
        <w:rPr>
          <w:rFonts w:ascii="PT Astra Serif" w:hAnsi="PT Astra Serif"/>
          <w:b/>
          <w:sz w:val="28"/>
          <w:szCs w:val="28"/>
        </w:rPr>
      </w:pPr>
      <w:r w:rsidRPr="00C305BC">
        <w:rPr>
          <w:rFonts w:ascii="PT Astra Serif" w:hAnsi="PT Astra Serif"/>
          <w:b/>
          <w:color w:val="000000"/>
          <w:sz w:val="28"/>
          <w:szCs w:val="28"/>
          <w:lang w:eastAsia="ru-RU" w:bidi="ru-RU"/>
        </w:rPr>
        <w:t>Статья 22. Опрос</w:t>
      </w:r>
    </w:p>
    <w:p w:rsidR="00136108" w:rsidRPr="00C305BC" w:rsidRDefault="00136108" w:rsidP="00AA0DBE">
      <w:pPr>
        <w:pStyle w:val="20"/>
        <w:shd w:val="clear" w:color="auto" w:fill="auto"/>
        <w:tabs>
          <w:tab w:val="left" w:pos="1517"/>
          <w:tab w:val="left" w:pos="2726"/>
          <w:tab w:val="left" w:pos="4541"/>
          <w:tab w:val="left" w:pos="4829"/>
          <w:tab w:val="left" w:pos="5990"/>
          <w:tab w:val="left" w:pos="6322"/>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1. Порядок</w:t>
      </w:r>
      <w:r w:rsidRPr="00C305BC">
        <w:rPr>
          <w:rFonts w:ascii="PT Astra Serif" w:hAnsi="PT Astra Serif"/>
          <w:color w:val="000000"/>
          <w:sz w:val="28"/>
          <w:szCs w:val="28"/>
          <w:lang w:eastAsia="ru-RU" w:bidi="ru-RU"/>
        </w:rPr>
        <w:tab/>
        <w:t>осущ</w:t>
      </w:r>
      <w:r w:rsidR="00AA0DBE" w:rsidRPr="00C305BC">
        <w:rPr>
          <w:rFonts w:ascii="PT Astra Serif" w:hAnsi="PT Astra Serif"/>
          <w:color w:val="000000"/>
          <w:sz w:val="28"/>
          <w:szCs w:val="28"/>
          <w:lang w:eastAsia="ru-RU" w:bidi="ru-RU"/>
        </w:rPr>
        <w:t>ествления</w:t>
      </w:r>
      <w:r w:rsidR="00AA0DBE" w:rsidRPr="00C305BC">
        <w:rPr>
          <w:rFonts w:ascii="PT Astra Serif" w:hAnsi="PT Astra Serif"/>
          <w:color w:val="000000"/>
          <w:sz w:val="28"/>
          <w:szCs w:val="28"/>
          <w:lang w:eastAsia="ru-RU" w:bidi="ru-RU"/>
        </w:rPr>
        <w:tab/>
        <w:t>опроса определяется</w:t>
      </w:r>
      <w:r w:rsidR="00AA0DBE" w:rsidRPr="00C305BC">
        <w:rPr>
          <w:rFonts w:ascii="PT Astra Serif" w:hAnsi="PT Astra Serif"/>
          <w:color w:val="000000"/>
          <w:sz w:val="28"/>
          <w:szCs w:val="28"/>
          <w:lang w:eastAsia="ru-RU" w:bidi="ru-RU"/>
        </w:rPr>
        <w:tab/>
        <w:t xml:space="preserve">в </w:t>
      </w:r>
      <w:r w:rsidRPr="00C305BC">
        <w:rPr>
          <w:rFonts w:ascii="PT Astra Serif" w:hAnsi="PT Astra Serif"/>
          <w:color w:val="000000"/>
          <w:sz w:val="28"/>
          <w:szCs w:val="28"/>
          <w:lang w:eastAsia="ru-RU" w:bidi="ru-RU"/>
        </w:rPr>
        <w:t>соответствии</w:t>
      </w:r>
      <w:r w:rsidRPr="00C305BC">
        <w:rPr>
          <w:rFonts w:ascii="PT Astra Serif" w:hAnsi="PT Astra Serif"/>
          <w:color w:val="000000"/>
          <w:sz w:val="28"/>
          <w:szCs w:val="28"/>
          <w:lang w:eastAsia="ru-RU" w:bidi="ru-RU"/>
        </w:rPr>
        <w:tab/>
        <w:t>со</w:t>
      </w:r>
      <w:r w:rsidRPr="00C305BC">
        <w:rPr>
          <w:rFonts w:ascii="PT Astra Serif" w:hAnsi="PT Astra Serif"/>
          <w:color w:val="000000"/>
          <w:sz w:val="28"/>
          <w:szCs w:val="28"/>
          <w:lang w:eastAsia="ru-RU" w:bidi="ru-RU"/>
        </w:rPr>
        <w:tab/>
        <w:t>статьей</w:t>
      </w:r>
      <w:r w:rsidR="00AA0DBE" w:rsidRPr="00C305BC">
        <w:rPr>
          <w:rFonts w:ascii="PT Astra Serif" w:hAnsi="PT Astra Serif"/>
          <w:sz w:val="28"/>
          <w:szCs w:val="28"/>
        </w:rPr>
        <w:t xml:space="preserve"> </w:t>
      </w:r>
      <w:r w:rsidRPr="00C305BC">
        <w:rPr>
          <w:rFonts w:ascii="PT Astra Serif" w:hAnsi="PT Astra Serif"/>
          <w:color w:val="000000"/>
          <w:sz w:val="28"/>
          <w:szCs w:val="28"/>
          <w:lang w:eastAsia="ru-RU" w:bidi="ru-RU"/>
        </w:rPr>
        <w:t>78 Федерального закона «О государственном контроле (надзоре) и муниципальном контроле в Российской Федерации».</w:t>
      </w:r>
    </w:p>
    <w:p w:rsidR="00136108" w:rsidRPr="00C305BC" w:rsidRDefault="00136108" w:rsidP="00136108">
      <w:pPr>
        <w:pStyle w:val="20"/>
        <w:shd w:val="clear" w:color="auto" w:fill="auto"/>
        <w:spacing w:before="0" w:after="118" w:line="240" w:lineRule="auto"/>
        <w:ind w:firstLine="540"/>
        <w:rPr>
          <w:rFonts w:ascii="PT Astra Serif" w:hAnsi="PT Astra Serif"/>
          <w:b/>
          <w:sz w:val="28"/>
          <w:szCs w:val="28"/>
        </w:rPr>
      </w:pPr>
      <w:r w:rsidRPr="00C305BC">
        <w:rPr>
          <w:rFonts w:ascii="PT Astra Serif" w:hAnsi="PT Astra Serif"/>
          <w:b/>
          <w:color w:val="000000"/>
          <w:sz w:val="28"/>
          <w:szCs w:val="28"/>
          <w:lang w:eastAsia="ru-RU" w:bidi="ru-RU"/>
        </w:rPr>
        <w:t>Статья 23. Получение письменных объяснений</w:t>
      </w:r>
    </w:p>
    <w:p w:rsidR="00136108" w:rsidRPr="00C305BC" w:rsidRDefault="00136108" w:rsidP="00136108">
      <w:pPr>
        <w:pStyle w:val="20"/>
        <w:shd w:val="clear" w:color="auto" w:fill="auto"/>
        <w:spacing w:before="0" w:after="202" w:line="240" w:lineRule="auto"/>
        <w:ind w:firstLine="540"/>
        <w:rPr>
          <w:rFonts w:ascii="PT Astra Serif" w:hAnsi="PT Astra Serif"/>
          <w:color w:val="000000"/>
          <w:sz w:val="28"/>
          <w:szCs w:val="28"/>
          <w:lang w:eastAsia="ru-RU" w:bidi="ru-RU"/>
        </w:rPr>
      </w:pPr>
      <w:r w:rsidRPr="00C305BC">
        <w:rPr>
          <w:rFonts w:ascii="PT Astra Serif" w:hAnsi="PT Astra Serif"/>
          <w:color w:val="000000"/>
          <w:sz w:val="28"/>
          <w:szCs w:val="28"/>
          <w:lang w:eastAsia="ru-RU" w:bidi="ru-RU"/>
        </w:rPr>
        <w:lastRenderedPageBreak/>
        <w:t>1. Порядок получения письменных объяснений определяется в соответствии со статьей 79 Федерального закона «О государственном контроле (надзоре) и муниципальном контроле в Российской Федерации».</w:t>
      </w:r>
    </w:p>
    <w:p w:rsidR="00136108" w:rsidRPr="00C305BC" w:rsidRDefault="00136108" w:rsidP="00136108">
      <w:pPr>
        <w:pStyle w:val="20"/>
        <w:shd w:val="clear" w:color="auto" w:fill="auto"/>
        <w:spacing w:before="0" w:after="114" w:line="240" w:lineRule="auto"/>
        <w:ind w:firstLine="540"/>
        <w:rPr>
          <w:rFonts w:ascii="PT Astra Serif" w:hAnsi="PT Astra Serif"/>
          <w:b/>
          <w:sz w:val="28"/>
          <w:szCs w:val="28"/>
        </w:rPr>
      </w:pPr>
      <w:r w:rsidRPr="00C305BC">
        <w:rPr>
          <w:rFonts w:ascii="PT Astra Serif" w:hAnsi="PT Astra Serif"/>
          <w:b/>
          <w:color w:val="000000"/>
          <w:sz w:val="28"/>
          <w:szCs w:val="28"/>
          <w:lang w:eastAsia="ru-RU" w:bidi="ru-RU"/>
        </w:rPr>
        <w:t>Статья 24. Истребование документов</w:t>
      </w:r>
    </w:p>
    <w:p w:rsidR="00136108" w:rsidRPr="00C305BC" w:rsidRDefault="00136108" w:rsidP="00136108">
      <w:pPr>
        <w:pStyle w:val="20"/>
        <w:shd w:val="clear" w:color="auto" w:fill="auto"/>
        <w:spacing w:before="0" w:after="206"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1. Порядок истребования документов определяется в соответствии со статьей 80 Федерального закона «О государственном контроле (надзоре) и муниципальном контроле в Российской Федерации».</w:t>
      </w:r>
    </w:p>
    <w:p w:rsidR="00136108" w:rsidRPr="00C305BC" w:rsidRDefault="00136108" w:rsidP="00136108">
      <w:pPr>
        <w:pStyle w:val="20"/>
        <w:shd w:val="clear" w:color="auto" w:fill="auto"/>
        <w:spacing w:before="0" w:after="114" w:line="240" w:lineRule="auto"/>
        <w:ind w:firstLine="540"/>
        <w:rPr>
          <w:rFonts w:ascii="PT Astra Serif" w:hAnsi="PT Astra Serif"/>
          <w:b/>
          <w:sz w:val="28"/>
          <w:szCs w:val="28"/>
        </w:rPr>
      </w:pPr>
      <w:r w:rsidRPr="00C305BC">
        <w:rPr>
          <w:rFonts w:ascii="PT Astra Serif" w:hAnsi="PT Astra Serif"/>
          <w:b/>
          <w:color w:val="000000"/>
          <w:sz w:val="28"/>
          <w:szCs w:val="28"/>
          <w:lang w:eastAsia="ru-RU" w:bidi="ru-RU"/>
        </w:rPr>
        <w:t>Статья 25. Инструментальное обследование</w:t>
      </w:r>
    </w:p>
    <w:p w:rsidR="00136108" w:rsidRPr="00C305BC" w:rsidRDefault="00136108" w:rsidP="00136108">
      <w:pPr>
        <w:pStyle w:val="20"/>
        <w:shd w:val="clear" w:color="auto" w:fill="auto"/>
        <w:spacing w:before="0" w:after="206"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1. Порядок проведения инструментального обследования определяется в соответствии со статьей 82 Федерального закона «О государственном контроле (надзоре) и муниципальном контроле в Российской Федерации».</w:t>
      </w:r>
    </w:p>
    <w:p w:rsidR="00136108" w:rsidRPr="00C305BC" w:rsidRDefault="00136108" w:rsidP="00136108">
      <w:pPr>
        <w:pStyle w:val="20"/>
        <w:shd w:val="clear" w:color="auto" w:fill="auto"/>
        <w:spacing w:before="0" w:after="121" w:line="240" w:lineRule="auto"/>
        <w:ind w:firstLine="540"/>
        <w:rPr>
          <w:rFonts w:ascii="PT Astra Serif" w:hAnsi="PT Astra Serif"/>
          <w:b/>
          <w:sz w:val="28"/>
          <w:szCs w:val="28"/>
        </w:rPr>
      </w:pPr>
      <w:r w:rsidRPr="00C305BC">
        <w:rPr>
          <w:rFonts w:ascii="PT Astra Serif" w:hAnsi="PT Astra Serif"/>
          <w:b/>
          <w:color w:val="000000"/>
          <w:sz w:val="28"/>
          <w:szCs w:val="28"/>
          <w:lang w:eastAsia="ru-RU" w:bidi="ru-RU"/>
        </w:rPr>
        <w:t>Статья 26. Экспертиза</w:t>
      </w:r>
    </w:p>
    <w:p w:rsidR="00136108" w:rsidRPr="00C305BC" w:rsidRDefault="00136108" w:rsidP="00136108">
      <w:pPr>
        <w:pStyle w:val="20"/>
        <w:shd w:val="clear" w:color="auto" w:fill="auto"/>
        <w:spacing w:before="0" w:after="21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1. Порядок проведения экспертизы определяется в соответствии со статьей 84 Федерального закона «О государственном контроле (надзоре) и муниципальном контроле в Российской Федерации».</w:t>
      </w:r>
    </w:p>
    <w:p w:rsidR="00136108" w:rsidRPr="00C305BC" w:rsidRDefault="00136108" w:rsidP="00AA0DBE">
      <w:pPr>
        <w:pStyle w:val="20"/>
        <w:shd w:val="clear" w:color="auto" w:fill="auto"/>
        <w:spacing w:before="0" w:after="0" w:line="240" w:lineRule="auto"/>
        <w:ind w:firstLine="540"/>
        <w:rPr>
          <w:rFonts w:ascii="PT Astra Serif" w:hAnsi="PT Astra Serif"/>
          <w:b/>
          <w:sz w:val="28"/>
          <w:szCs w:val="28"/>
        </w:rPr>
      </w:pPr>
      <w:r w:rsidRPr="00C305BC">
        <w:rPr>
          <w:rFonts w:ascii="PT Astra Serif" w:hAnsi="PT Astra Serif"/>
          <w:b/>
          <w:color w:val="000000"/>
          <w:sz w:val="28"/>
          <w:szCs w:val="28"/>
          <w:lang w:eastAsia="ru-RU" w:bidi="ru-RU"/>
        </w:rPr>
        <w:t>Статья 27. Порядок проведения фотосъемки, аудио и видеозаписи, а также иных</w:t>
      </w:r>
      <w:r w:rsidR="00AA0DBE" w:rsidRPr="00C305BC">
        <w:rPr>
          <w:rFonts w:ascii="PT Astra Serif" w:hAnsi="PT Astra Serif"/>
          <w:b/>
          <w:sz w:val="28"/>
          <w:szCs w:val="28"/>
        </w:rPr>
        <w:t xml:space="preserve"> </w:t>
      </w:r>
      <w:r w:rsidRPr="00C305BC">
        <w:rPr>
          <w:rFonts w:ascii="PT Astra Serif" w:hAnsi="PT Astra Serif"/>
          <w:b/>
          <w:color w:val="000000"/>
          <w:sz w:val="28"/>
          <w:szCs w:val="28"/>
          <w:lang w:eastAsia="ru-RU" w:bidi="ru-RU"/>
        </w:rPr>
        <w:t>способов фиксации доказательств</w:t>
      </w:r>
    </w:p>
    <w:p w:rsidR="00136108" w:rsidRPr="00C305BC" w:rsidRDefault="00136108" w:rsidP="00136108">
      <w:pPr>
        <w:pStyle w:val="20"/>
        <w:shd w:val="clear" w:color="auto" w:fill="auto"/>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1.Для фиксации доказательств нарушений обязательных требований могут</w:t>
      </w:r>
    </w:p>
    <w:p w:rsidR="00136108" w:rsidRPr="00C305BC" w:rsidRDefault="00136108" w:rsidP="00136108">
      <w:pPr>
        <w:pStyle w:val="20"/>
        <w:shd w:val="clear" w:color="auto" w:fill="auto"/>
        <w:spacing w:before="0" w:after="0" w:line="240" w:lineRule="auto"/>
        <w:jc w:val="left"/>
        <w:rPr>
          <w:rFonts w:ascii="PT Astra Serif" w:hAnsi="PT Astra Serif"/>
          <w:sz w:val="28"/>
          <w:szCs w:val="28"/>
        </w:rPr>
      </w:pPr>
      <w:r w:rsidRPr="00C305BC">
        <w:rPr>
          <w:rFonts w:ascii="PT Astra Serif" w:hAnsi="PT Astra Serif"/>
          <w:color w:val="000000"/>
          <w:sz w:val="28"/>
          <w:szCs w:val="28"/>
          <w:lang w:eastAsia="ru-RU" w:bidi="ru-RU"/>
        </w:rPr>
        <w:t>использоваться фотосъемка, аудио- и видеозапись, иные способы фиксации доказательств.</w:t>
      </w:r>
    </w:p>
    <w:p w:rsidR="00136108" w:rsidRPr="00C305BC" w:rsidRDefault="00136108" w:rsidP="00136108">
      <w:pPr>
        <w:pStyle w:val="20"/>
        <w:numPr>
          <w:ilvl w:val="0"/>
          <w:numId w:val="20"/>
        </w:numPr>
        <w:shd w:val="clear" w:color="auto" w:fill="auto"/>
        <w:tabs>
          <w:tab w:val="left" w:pos="745"/>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контрольного органа самостоятельно.</w:t>
      </w:r>
    </w:p>
    <w:p w:rsidR="00136108" w:rsidRPr="00C305BC" w:rsidRDefault="00136108" w:rsidP="00136108">
      <w:pPr>
        <w:pStyle w:val="20"/>
        <w:numPr>
          <w:ilvl w:val="0"/>
          <w:numId w:val="20"/>
        </w:numPr>
        <w:shd w:val="clear" w:color="auto" w:fill="auto"/>
        <w:tabs>
          <w:tab w:val="left" w:pos="750"/>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В обязательном порядке должностными лицами контрольного органа для доказательства нарушений обязательных требований используется фотосъемка, аудио- и видеозапись, иные способы фиксации доказатель</w:t>
      </w:r>
      <w:proofErr w:type="gramStart"/>
      <w:r w:rsidRPr="00C305BC">
        <w:rPr>
          <w:rFonts w:ascii="PT Astra Serif" w:hAnsi="PT Astra Serif"/>
          <w:color w:val="000000"/>
          <w:sz w:val="28"/>
          <w:szCs w:val="28"/>
          <w:lang w:eastAsia="ru-RU" w:bidi="ru-RU"/>
        </w:rPr>
        <w:t>ств в сл</w:t>
      </w:r>
      <w:proofErr w:type="gramEnd"/>
      <w:r w:rsidRPr="00C305BC">
        <w:rPr>
          <w:rFonts w:ascii="PT Astra Serif" w:hAnsi="PT Astra Serif"/>
          <w:color w:val="000000"/>
          <w:sz w:val="28"/>
          <w:szCs w:val="28"/>
          <w:lang w:eastAsia="ru-RU" w:bidi="ru-RU"/>
        </w:rPr>
        <w:t>учаях:</w:t>
      </w:r>
    </w:p>
    <w:p w:rsidR="00136108" w:rsidRPr="00C305BC" w:rsidRDefault="00136108" w:rsidP="00136108">
      <w:pPr>
        <w:pStyle w:val="20"/>
        <w:numPr>
          <w:ilvl w:val="0"/>
          <w:numId w:val="37"/>
        </w:numPr>
        <w:shd w:val="clear" w:color="auto" w:fill="auto"/>
        <w:tabs>
          <w:tab w:val="left" w:pos="764"/>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136108" w:rsidRPr="00C305BC" w:rsidRDefault="00136108" w:rsidP="00136108">
      <w:pPr>
        <w:pStyle w:val="20"/>
        <w:numPr>
          <w:ilvl w:val="0"/>
          <w:numId w:val="37"/>
        </w:numPr>
        <w:shd w:val="clear" w:color="auto" w:fill="auto"/>
        <w:tabs>
          <w:tab w:val="left" w:pos="764"/>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в случае отсутствия контролируемого лица или его представителя при проведении контрольного мероприятия.</w:t>
      </w:r>
    </w:p>
    <w:p w:rsidR="00136108" w:rsidRPr="00C305BC" w:rsidRDefault="00136108" w:rsidP="00136108">
      <w:pPr>
        <w:pStyle w:val="20"/>
        <w:numPr>
          <w:ilvl w:val="0"/>
          <w:numId w:val="20"/>
        </w:numPr>
        <w:shd w:val="clear" w:color="auto" w:fill="auto"/>
        <w:tabs>
          <w:tab w:val="left" w:pos="750"/>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мероприятия.</w:t>
      </w:r>
    </w:p>
    <w:p w:rsidR="00136108" w:rsidRPr="00C305BC" w:rsidRDefault="00136108" w:rsidP="00136108">
      <w:pPr>
        <w:pStyle w:val="20"/>
        <w:numPr>
          <w:ilvl w:val="0"/>
          <w:numId w:val="20"/>
        </w:numPr>
        <w:shd w:val="clear" w:color="auto" w:fill="auto"/>
        <w:tabs>
          <w:tab w:val="left" w:pos="754"/>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 xml:space="preserve">Для фиксации доказательств нарушений обязательных требований </w:t>
      </w:r>
      <w:r w:rsidRPr="00C305BC">
        <w:rPr>
          <w:rFonts w:ascii="PT Astra Serif" w:hAnsi="PT Astra Serif"/>
          <w:color w:val="000000"/>
          <w:sz w:val="28"/>
          <w:szCs w:val="28"/>
          <w:lang w:eastAsia="ru-RU" w:bidi="ru-RU"/>
        </w:rPr>
        <w:lastRenderedPageBreak/>
        <w:t>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136108" w:rsidRPr="00C305BC" w:rsidRDefault="00136108" w:rsidP="00136108">
      <w:pPr>
        <w:pStyle w:val="20"/>
        <w:numPr>
          <w:ilvl w:val="0"/>
          <w:numId w:val="20"/>
        </w:numPr>
        <w:shd w:val="clear" w:color="auto" w:fill="auto"/>
        <w:tabs>
          <w:tab w:val="left" w:pos="750"/>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136108" w:rsidRPr="00C305BC" w:rsidRDefault="00136108" w:rsidP="00136108">
      <w:pPr>
        <w:pStyle w:val="20"/>
        <w:numPr>
          <w:ilvl w:val="0"/>
          <w:numId w:val="20"/>
        </w:numPr>
        <w:shd w:val="clear" w:color="auto" w:fill="auto"/>
        <w:tabs>
          <w:tab w:val="left" w:pos="754"/>
        </w:tabs>
        <w:spacing w:before="0" w:after="202"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36108" w:rsidRPr="00C305BC" w:rsidRDefault="00136108" w:rsidP="00136108">
      <w:pPr>
        <w:pStyle w:val="20"/>
        <w:shd w:val="clear" w:color="auto" w:fill="auto"/>
        <w:spacing w:before="0" w:after="145" w:line="240" w:lineRule="auto"/>
        <w:ind w:firstLine="540"/>
        <w:rPr>
          <w:rFonts w:ascii="PT Astra Serif" w:hAnsi="PT Astra Serif"/>
          <w:b/>
          <w:sz w:val="28"/>
          <w:szCs w:val="28"/>
        </w:rPr>
      </w:pPr>
      <w:r w:rsidRPr="00C305BC">
        <w:rPr>
          <w:rFonts w:ascii="PT Astra Serif" w:hAnsi="PT Astra Serif"/>
          <w:b/>
          <w:color w:val="000000"/>
          <w:sz w:val="28"/>
          <w:szCs w:val="28"/>
          <w:lang w:eastAsia="ru-RU" w:bidi="ru-RU"/>
        </w:rPr>
        <w:t>Глава 7. Организация проведения контрольных мероприятий</w:t>
      </w:r>
    </w:p>
    <w:p w:rsidR="00EC3194" w:rsidRPr="00C305BC" w:rsidRDefault="00EC3194" w:rsidP="00EC3194">
      <w:pPr>
        <w:pStyle w:val="20"/>
        <w:shd w:val="clear" w:color="auto" w:fill="auto"/>
        <w:spacing w:before="0" w:after="118" w:line="240" w:lineRule="auto"/>
        <w:ind w:firstLine="540"/>
        <w:rPr>
          <w:rFonts w:ascii="PT Astra Serif" w:hAnsi="PT Astra Serif"/>
          <w:b/>
          <w:sz w:val="28"/>
          <w:szCs w:val="28"/>
        </w:rPr>
      </w:pPr>
      <w:r w:rsidRPr="00C305BC">
        <w:rPr>
          <w:rFonts w:ascii="PT Astra Serif" w:hAnsi="PT Astra Serif"/>
          <w:b/>
          <w:color w:val="000000"/>
          <w:sz w:val="28"/>
          <w:szCs w:val="28"/>
          <w:lang w:eastAsia="ru-RU" w:bidi="ru-RU"/>
        </w:rPr>
        <w:t>Статья 28. Плановые и внеплановые контрольные мероприятия</w:t>
      </w:r>
    </w:p>
    <w:p w:rsidR="00EC3194" w:rsidRPr="00C305BC" w:rsidRDefault="00EC3194" w:rsidP="00EC3194">
      <w:pPr>
        <w:pStyle w:val="20"/>
        <w:numPr>
          <w:ilvl w:val="0"/>
          <w:numId w:val="38"/>
        </w:numPr>
        <w:shd w:val="clear" w:color="auto" w:fill="auto"/>
        <w:tabs>
          <w:tab w:val="left" w:pos="740"/>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Муниципальный контроль осуществляется без проведения плановых контрольных мероприятий.</w:t>
      </w:r>
    </w:p>
    <w:p w:rsidR="00EC3194" w:rsidRPr="00C305BC" w:rsidRDefault="00EC3194" w:rsidP="00EC3194">
      <w:pPr>
        <w:pStyle w:val="20"/>
        <w:numPr>
          <w:ilvl w:val="0"/>
          <w:numId w:val="38"/>
        </w:numPr>
        <w:shd w:val="clear" w:color="auto" w:fill="auto"/>
        <w:tabs>
          <w:tab w:val="left" w:pos="745"/>
        </w:tabs>
        <w:spacing w:before="0" w:after="202"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3-6 части 1 и частью 3 статьи 57 Федерального закона «О государственном контроле (надзоре) и муниципальном контроле в Российской Федерации».</w:t>
      </w:r>
    </w:p>
    <w:p w:rsidR="00EC3194" w:rsidRPr="00C305BC" w:rsidRDefault="00EC3194" w:rsidP="00AA0DBE">
      <w:pPr>
        <w:pStyle w:val="20"/>
        <w:shd w:val="clear" w:color="auto" w:fill="auto"/>
        <w:spacing w:before="0" w:after="0" w:line="240" w:lineRule="auto"/>
        <w:ind w:firstLine="540"/>
        <w:rPr>
          <w:rFonts w:ascii="PT Astra Serif" w:hAnsi="PT Astra Serif"/>
          <w:b/>
          <w:sz w:val="28"/>
          <w:szCs w:val="28"/>
        </w:rPr>
      </w:pPr>
      <w:r w:rsidRPr="00C305BC">
        <w:rPr>
          <w:rFonts w:ascii="PT Astra Serif" w:hAnsi="PT Astra Serif"/>
          <w:b/>
          <w:color w:val="000000"/>
          <w:sz w:val="28"/>
          <w:szCs w:val="28"/>
          <w:lang w:eastAsia="ru-RU" w:bidi="ru-RU"/>
        </w:rPr>
        <w:t>Статья 29. Получение сведений о причинении вреда (ущерба) или об угрозе</w:t>
      </w:r>
      <w:r w:rsidR="00AA0DBE" w:rsidRPr="00C305BC">
        <w:rPr>
          <w:rFonts w:ascii="PT Astra Serif" w:hAnsi="PT Astra Serif"/>
          <w:b/>
          <w:sz w:val="28"/>
          <w:szCs w:val="28"/>
        </w:rPr>
        <w:t xml:space="preserve"> </w:t>
      </w:r>
      <w:r w:rsidRPr="00C305BC">
        <w:rPr>
          <w:rFonts w:ascii="PT Astra Serif" w:hAnsi="PT Astra Serif"/>
          <w:b/>
          <w:color w:val="000000"/>
          <w:sz w:val="28"/>
          <w:szCs w:val="28"/>
          <w:lang w:eastAsia="ru-RU" w:bidi="ru-RU"/>
        </w:rPr>
        <w:t>причинения вреда (ущерба) охраняемым законом ценностям</w:t>
      </w:r>
    </w:p>
    <w:p w:rsidR="00EC3194" w:rsidRPr="00C305BC" w:rsidRDefault="00EC3194" w:rsidP="00EC3194">
      <w:pPr>
        <w:pStyle w:val="20"/>
        <w:numPr>
          <w:ilvl w:val="0"/>
          <w:numId w:val="39"/>
        </w:numPr>
        <w:shd w:val="clear" w:color="auto" w:fill="auto"/>
        <w:tabs>
          <w:tab w:val="left" w:pos="750"/>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Сведения о причинении вреда (ущерба) или об угрозе причинения вреда (ущерба) охраняемым законом ценностям контрольный орган получает способами, указанными в статье 58 Федерального закона «О государственном контроле (надзоре) и муниципальном контроле в Российской Федерации».</w:t>
      </w:r>
    </w:p>
    <w:p w:rsidR="00EC3194" w:rsidRPr="00C305BC" w:rsidRDefault="00EC3194" w:rsidP="00EC3194">
      <w:pPr>
        <w:pStyle w:val="20"/>
        <w:numPr>
          <w:ilvl w:val="0"/>
          <w:numId w:val="39"/>
        </w:numPr>
        <w:shd w:val="clear" w:color="auto" w:fill="auto"/>
        <w:tabs>
          <w:tab w:val="left" w:pos="745"/>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 xml:space="preserve">Контрольный орган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C305BC">
        <w:rPr>
          <w:rFonts w:ascii="PT Astra Serif" w:hAnsi="PT Astra Serif"/>
          <w:color w:val="000000"/>
          <w:sz w:val="28"/>
          <w:szCs w:val="28"/>
          <w:lang w:eastAsia="ru-RU" w:bidi="ru-RU"/>
        </w:rPr>
        <w:t>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C305BC">
        <w:rPr>
          <w:rFonts w:ascii="PT Astra Serif" w:hAnsi="PT Astra Serif"/>
          <w:color w:val="000000"/>
          <w:sz w:val="28"/>
          <w:szCs w:val="28"/>
          <w:lang w:eastAsia="ru-RU" w:bidi="ru-RU"/>
        </w:rPr>
        <w:t xml:space="preserve"> от 06.03.2021 № 338 </w:t>
      </w:r>
      <w:r w:rsidRPr="00C305BC">
        <w:rPr>
          <w:rFonts w:ascii="PT Astra Serif" w:hAnsi="PT Astra Serif"/>
          <w:color w:val="000000"/>
          <w:sz w:val="28"/>
          <w:szCs w:val="28"/>
          <w:lang w:eastAsia="ru-RU" w:bidi="ru-RU"/>
        </w:rPr>
        <w:lastRenderedPageBreak/>
        <w:t>«О межведомственном информационном взаимодействии в рамках осуществления государственного контроля, муниципального контроля».</w:t>
      </w:r>
    </w:p>
    <w:p w:rsidR="00EC3194" w:rsidRPr="00C305BC" w:rsidRDefault="00EC3194" w:rsidP="00EC3194">
      <w:pPr>
        <w:pStyle w:val="20"/>
        <w:numPr>
          <w:ilvl w:val="0"/>
          <w:numId w:val="39"/>
        </w:numPr>
        <w:shd w:val="clear" w:color="auto" w:fill="auto"/>
        <w:tabs>
          <w:tab w:val="left" w:pos="745"/>
        </w:tabs>
        <w:spacing w:before="0" w:after="202"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rsidR="00EC3194" w:rsidRPr="00C305BC" w:rsidRDefault="00EC3194" w:rsidP="00AA0DBE">
      <w:pPr>
        <w:pStyle w:val="20"/>
        <w:shd w:val="clear" w:color="auto" w:fill="auto"/>
        <w:spacing w:before="0" w:after="0" w:line="240" w:lineRule="auto"/>
        <w:ind w:firstLine="540"/>
        <w:rPr>
          <w:rFonts w:ascii="PT Astra Serif" w:hAnsi="PT Astra Serif"/>
          <w:b/>
          <w:sz w:val="28"/>
          <w:szCs w:val="28"/>
        </w:rPr>
      </w:pPr>
      <w:r w:rsidRPr="00C305BC">
        <w:rPr>
          <w:rFonts w:ascii="PT Astra Serif" w:hAnsi="PT Astra Serif"/>
          <w:b/>
          <w:color w:val="000000"/>
          <w:sz w:val="28"/>
          <w:szCs w:val="28"/>
          <w:lang w:eastAsia="ru-RU" w:bidi="ru-RU"/>
        </w:rPr>
        <w:t>Статья 30. Согласование проведения контрольных мероприятий с органами</w:t>
      </w:r>
      <w:r w:rsidR="00AA0DBE" w:rsidRPr="00C305BC">
        <w:rPr>
          <w:rFonts w:ascii="PT Astra Serif" w:hAnsi="PT Astra Serif"/>
          <w:b/>
          <w:sz w:val="28"/>
          <w:szCs w:val="28"/>
        </w:rPr>
        <w:t xml:space="preserve"> </w:t>
      </w:r>
      <w:r w:rsidRPr="00C305BC">
        <w:rPr>
          <w:rFonts w:ascii="PT Astra Serif" w:hAnsi="PT Astra Serif"/>
          <w:b/>
          <w:color w:val="000000"/>
          <w:sz w:val="28"/>
          <w:szCs w:val="28"/>
          <w:lang w:eastAsia="ru-RU" w:bidi="ru-RU"/>
        </w:rPr>
        <w:t>прокуратуры</w:t>
      </w:r>
    </w:p>
    <w:p w:rsidR="00EC3194" w:rsidRPr="00C305BC" w:rsidRDefault="00EC3194" w:rsidP="00EC3194">
      <w:pPr>
        <w:pStyle w:val="20"/>
        <w:shd w:val="clear" w:color="auto" w:fill="auto"/>
        <w:spacing w:before="0" w:after="202" w:line="240" w:lineRule="auto"/>
        <w:ind w:firstLine="540"/>
        <w:rPr>
          <w:rFonts w:ascii="PT Astra Serif" w:hAnsi="PT Astra Serif"/>
          <w:color w:val="000000"/>
          <w:sz w:val="28"/>
          <w:szCs w:val="28"/>
          <w:lang w:eastAsia="ru-RU" w:bidi="ru-RU"/>
        </w:rPr>
      </w:pPr>
      <w:r w:rsidRPr="00C305BC">
        <w:rPr>
          <w:rFonts w:ascii="PT Astra Serif" w:hAnsi="PT Astra Serif"/>
          <w:color w:val="000000"/>
          <w:sz w:val="28"/>
          <w:szCs w:val="28"/>
          <w:lang w:eastAsia="ru-RU" w:bidi="ru-RU"/>
        </w:rPr>
        <w:t>1.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в порядке, установленном статьей 66 Федерального закона «О государственном контроле (надзоре) и муниципальном контроле в Российской Федерации».</w:t>
      </w:r>
    </w:p>
    <w:p w:rsidR="00EC3194" w:rsidRPr="00C305BC" w:rsidRDefault="00EC3194" w:rsidP="00EC3194">
      <w:pPr>
        <w:pStyle w:val="20"/>
        <w:shd w:val="clear" w:color="auto" w:fill="auto"/>
        <w:spacing w:before="0" w:after="118" w:line="240" w:lineRule="auto"/>
        <w:ind w:firstLine="540"/>
        <w:rPr>
          <w:rFonts w:ascii="PT Astra Serif" w:hAnsi="PT Astra Serif"/>
          <w:b/>
          <w:sz w:val="28"/>
          <w:szCs w:val="28"/>
        </w:rPr>
      </w:pPr>
      <w:r w:rsidRPr="00C305BC">
        <w:rPr>
          <w:rFonts w:ascii="PT Astra Serif" w:hAnsi="PT Astra Serif"/>
          <w:b/>
          <w:color w:val="000000"/>
          <w:sz w:val="28"/>
          <w:szCs w:val="28"/>
          <w:lang w:eastAsia="ru-RU" w:bidi="ru-RU"/>
        </w:rPr>
        <w:t>Статья 31. Контролируемые лица</w:t>
      </w:r>
    </w:p>
    <w:p w:rsidR="00EC3194" w:rsidRPr="00C305BC" w:rsidRDefault="00EC3194" w:rsidP="00EC3194">
      <w:pPr>
        <w:pStyle w:val="20"/>
        <w:numPr>
          <w:ilvl w:val="0"/>
          <w:numId w:val="40"/>
        </w:numPr>
        <w:shd w:val="clear" w:color="auto" w:fill="auto"/>
        <w:tabs>
          <w:tab w:val="left" w:pos="745"/>
        </w:tabs>
        <w:spacing w:before="0" w:after="0" w:line="240" w:lineRule="auto"/>
        <w:ind w:firstLine="540"/>
        <w:rPr>
          <w:rFonts w:ascii="PT Astra Serif" w:hAnsi="PT Astra Serif"/>
          <w:sz w:val="28"/>
          <w:szCs w:val="28"/>
        </w:rPr>
      </w:pPr>
      <w:proofErr w:type="gramStart"/>
      <w:r w:rsidRPr="00C305BC">
        <w:rPr>
          <w:rFonts w:ascii="PT Astra Serif" w:hAnsi="PT Astra Serif"/>
          <w:color w:val="000000"/>
          <w:sz w:val="28"/>
          <w:szCs w:val="28"/>
          <w:lang w:eastAsia="ru-RU" w:bidi="ru-RU"/>
        </w:rPr>
        <w:t>При проведении контрольных мероприятий и совершении контрольных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roofErr w:type="gramEnd"/>
    </w:p>
    <w:p w:rsidR="00EC3194" w:rsidRPr="00C305BC" w:rsidRDefault="00EC3194" w:rsidP="00EC3194">
      <w:pPr>
        <w:pStyle w:val="20"/>
        <w:numPr>
          <w:ilvl w:val="0"/>
          <w:numId w:val="40"/>
        </w:numPr>
        <w:shd w:val="clear" w:color="auto" w:fill="auto"/>
        <w:tabs>
          <w:tab w:val="left" w:pos="750"/>
        </w:tabs>
        <w:spacing w:before="0" w:after="0" w:line="240" w:lineRule="auto"/>
        <w:ind w:firstLine="540"/>
        <w:rPr>
          <w:rFonts w:ascii="PT Astra Serif" w:hAnsi="PT Astra Serif"/>
          <w:sz w:val="28"/>
          <w:szCs w:val="28"/>
        </w:rPr>
      </w:pPr>
      <w:proofErr w:type="gramStart"/>
      <w:r w:rsidRPr="00C305BC">
        <w:rPr>
          <w:rFonts w:ascii="PT Astra Serif" w:hAnsi="PT Astra Serif"/>
          <w:color w:val="000000"/>
          <w:sz w:val="28"/>
          <w:szCs w:val="28"/>
          <w:lang w:eastAsia="ru-RU" w:bidi="ru-RU"/>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p>
    <w:p w:rsidR="00EC3194" w:rsidRPr="00C305BC" w:rsidRDefault="00EC3194" w:rsidP="00EC3194">
      <w:pPr>
        <w:pStyle w:val="20"/>
        <w:numPr>
          <w:ilvl w:val="0"/>
          <w:numId w:val="40"/>
        </w:numPr>
        <w:shd w:val="clear" w:color="auto" w:fill="auto"/>
        <w:tabs>
          <w:tab w:val="left" w:pos="750"/>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EC3194" w:rsidRPr="00C305BC" w:rsidRDefault="00EC3194" w:rsidP="00EC3194">
      <w:pPr>
        <w:pStyle w:val="20"/>
        <w:numPr>
          <w:ilvl w:val="0"/>
          <w:numId w:val="41"/>
        </w:numPr>
        <w:shd w:val="clear" w:color="auto" w:fill="auto"/>
        <w:tabs>
          <w:tab w:val="left" w:pos="764"/>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EC3194" w:rsidRPr="00C305BC" w:rsidRDefault="00EC3194" w:rsidP="00EC3194">
      <w:pPr>
        <w:pStyle w:val="20"/>
        <w:numPr>
          <w:ilvl w:val="0"/>
          <w:numId w:val="41"/>
        </w:numPr>
        <w:shd w:val="clear" w:color="auto" w:fill="auto"/>
        <w:tabs>
          <w:tab w:val="left" w:pos="814"/>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временной нетрудоспособности на момент контрольного мероприятия.</w:t>
      </w:r>
    </w:p>
    <w:p w:rsidR="00EC3194" w:rsidRPr="00C305BC" w:rsidRDefault="00EC3194" w:rsidP="00EC3194">
      <w:pPr>
        <w:pStyle w:val="20"/>
        <w:shd w:val="clear" w:color="auto" w:fill="auto"/>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EC3194" w:rsidRPr="00C305BC" w:rsidRDefault="00EC3194" w:rsidP="00EC3194">
      <w:pPr>
        <w:pStyle w:val="20"/>
        <w:numPr>
          <w:ilvl w:val="0"/>
          <w:numId w:val="40"/>
        </w:numPr>
        <w:shd w:val="clear" w:color="auto" w:fill="auto"/>
        <w:tabs>
          <w:tab w:val="left" w:pos="750"/>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lastRenderedPageBreak/>
        <w:t>Контрольные мероприятия, проводимые при взаимодействии с контролируемым лицом, проводятся на основании решения о проведении контрольного мероприятия, которое принимается в порядке, установленном статьей 64 Федерального закона «О государственном контроле (надзоре) и муниципальном контроле в Российской Федерации».</w:t>
      </w:r>
    </w:p>
    <w:p w:rsidR="00EC3194" w:rsidRPr="00C305BC" w:rsidRDefault="00EC3194" w:rsidP="00EC3194">
      <w:pPr>
        <w:pStyle w:val="20"/>
        <w:numPr>
          <w:ilvl w:val="0"/>
          <w:numId w:val="40"/>
        </w:numPr>
        <w:shd w:val="clear" w:color="auto" w:fill="auto"/>
        <w:tabs>
          <w:tab w:val="left" w:pos="750"/>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w:t>
      </w:r>
    </w:p>
    <w:p w:rsidR="00EC3194" w:rsidRPr="00C305BC" w:rsidRDefault="00EC3194" w:rsidP="00EC3194">
      <w:pPr>
        <w:pStyle w:val="20"/>
        <w:shd w:val="clear" w:color="auto" w:fill="auto"/>
        <w:spacing w:before="0" w:after="205" w:line="240" w:lineRule="auto"/>
        <w:jc w:val="left"/>
        <w:rPr>
          <w:rFonts w:ascii="PT Astra Serif" w:hAnsi="PT Astra Serif"/>
          <w:sz w:val="28"/>
          <w:szCs w:val="28"/>
        </w:rPr>
      </w:pPr>
      <w:r w:rsidRPr="00C305BC">
        <w:rPr>
          <w:rFonts w:ascii="PT Astra Serif" w:hAnsi="PT Astra Serif"/>
          <w:color w:val="000000"/>
          <w:sz w:val="28"/>
          <w:szCs w:val="28"/>
          <w:lang w:eastAsia="ru-RU" w:bidi="ru-RU"/>
        </w:rPr>
        <w:t>мероприятия.</w:t>
      </w:r>
    </w:p>
    <w:p w:rsidR="00EC3194" w:rsidRPr="00C305BC" w:rsidRDefault="00EC3194" w:rsidP="00EC3194">
      <w:pPr>
        <w:pStyle w:val="20"/>
        <w:shd w:val="clear" w:color="auto" w:fill="auto"/>
        <w:spacing w:before="0" w:after="205" w:line="240" w:lineRule="auto"/>
        <w:ind w:firstLine="540"/>
        <w:rPr>
          <w:rFonts w:ascii="PT Astra Serif" w:hAnsi="PT Astra Serif"/>
          <w:b/>
          <w:sz w:val="28"/>
          <w:szCs w:val="28"/>
        </w:rPr>
      </w:pPr>
      <w:r w:rsidRPr="00C305BC">
        <w:rPr>
          <w:rFonts w:ascii="PT Astra Serif" w:hAnsi="PT Astra Serif"/>
          <w:b/>
          <w:color w:val="000000"/>
          <w:sz w:val="28"/>
          <w:szCs w:val="28"/>
          <w:lang w:eastAsia="ru-RU" w:bidi="ru-RU"/>
        </w:rPr>
        <w:t>Глава 8. Оформление результатов контрольного мероприятия</w:t>
      </w:r>
    </w:p>
    <w:p w:rsidR="00EC3194" w:rsidRPr="00C305BC" w:rsidRDefault="00EC3194" w:rsidP="00EC3194">
      <w:pPr>
        <w:pStyle w:val="20"/>
        <w:shd w:val="clear" w:color="auto" w:fill="auto"/>
        <w:spacing w:before="0" w:after="183" w:line="240" w:lineRule="auto"/>
        <w:ind w:firstLine="540"/>
        <w:rPr>
          <w:rFonts w:ascii="PT Astra Serif" w:hAnsi="PT Astra Serif"/>
          <w:b/>
          <w:sz w:val="28"/>
          <w:szCs w:val="28"/>
        </w:rPr>
      </w:pPr>
      <w:r w:rsidRPr="00C305BC">
        <w:rPr>
          <w:rFonts w:ascii="PT Astra Serif" w:hAnsi="PT Astra Serif"/>
          <w:b/>
          <w:color w:val="000000"/>
          <w:sz w:val="28"/>
          <w:szCs w:val="28"/>
          <w:lang w:eastAsia="ru-RU" w:bidi="ru-RU"/>
        </w:rPr>
        <w:t>Статья 32. Акт по результатам контрольного мероприятия</w:t>
      </w:r>
    </w:p>
    <w:p w:rsidR="00EC3194" w:rsidRPr="00C305BC" w:rsidRDefault="00EC3194" w:rsidP="00EC3194">
      <w:pPr>
        <w:pStyle w:val="20"/>
        <w:numPr>
          <w:ilvl w:val="0"/>
          <w:numId w:val="42"/>
        </w:numPr>
        <w:shd w:val="clear" w:color="auto" w:fill="auto"/>
        <w:tabs>
          <w:tab w:val="left" w:pos="754"/>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p>
    <w:p w:rsidR="00EC3194" w:rsidRPr="00C305BC" w:rsidRDefault="00EC3194" w:rsidP="00EC3194">
      <w:pPr>
        <w:pStyle w:val="20"/>
        <w:numPr>
          <w:ilvl w:val="0"/>
          <w:numId w:val="42"/>
        </w:numPr>
        <w:shd w:val="clear" w:color="auto" w:fill="auto"/>
        <w:tabs>
          <w:tab w:val="left" w:pos="754"/>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В случае если по результатам проведения контрольного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C3194" w:rsidRPr="00C305BC" w:rsidRDefault="00EC3194" w:rsidP="00EC3194">
      <w:pPr>
        <w:pStyle w:val="20"/>
        <w:numPr>
          <w:ilvl w:val="0"/>
          <w:numId w:val="42"/>
        </w:numPr>
        <w:shd w:val="clear" w:color="auto" w:fill="auto"/>
        <w:tabs>
          <w:tab w:val="left" w:pos="754"/>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C3194" w:rsidRPr="00C305BC" w:rsidRDefault="00EC3194" w:rsidP="00EC3194">
      <w:pPr>
        <w:pStyle w:val="20"/>
        <w:numPr>
          <w:ilvl w:val="0"/>
          <w:numId w:val="42"/>
        </w:numPr>
        <w:shd w:val="clear" w:color="auto" w:fill="auto"/>
        <w:tabs>
          <w:tab w:val="left" w:pos="754"/>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Акт контрольного мероприятия, проведение которого было согласовано органами прокуратуры, направляется в прокуратуру посредством Единого реестра контрольных (надзорных) мероприятий.</w:t>
      </w:r>
    </w:p>
    <w:p w:rsidR="00EC3194" w:rsidRPr="00C305BC" w:rsidRDefault="00EC3194" w:rsidP="00EC3194">
      <w:pPr>
        <w:pStyle w:val="20"/>
        <w:numPr>
          <w:ilvl w:val="0"/>
          <w:numId w:val="42"/>
        </w:numPr>
        <w:shd w:val="clear" w:color="auto" w:fill="auto"/>
        <w:tabs>
          <w:tab w:val="left" w:pos="759"/>
        </w:tabs>
        <w:spacing w:before="0" w:after="262"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Результаты контрольного мероприятия,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EC3194" w:rsidRPr="00C305BC" w:rsidRDefault="00EC3194" w:rsidP="00AA0DBE">
      <w:pPr>
        <w:pStyle w:val="20"/>
        <w:shd w:val="clear" w:color="auto" w:fill="auto"/>
        <w:spacing w:before="0" w:after="0" w:line="240" w:lineRule="auto"/>
        <w:ind w:firstLine="540"/>
        <w:rPr>
          <w:rFonts w:ascii="PT Astra Serif" w:hAnsi="PT Astra Serif"/>
          <w:b/>
          <w:sz w:val="28"/>
          <w:szCs w:val="28"/>
        </w:rPr>
      </w:pPr>
      <w:r w:rsidRPr="00C305BC">
        <w:rPr>
          <w:rFonts w:ascii="PT Astra Serif" w:hAnsi="PT Astra Serif"/>
          <w:b/>
          <w:color w:val="000000"/>
          <w:sz w:val="28"/>
          <w:szCs w:val="28"/>
          <w:lang w:eastAsia="ru-RU" w:bidi="ru-RU"/>
        </w:rPr>
        <w:t>Статья 33. Информация о контрольных мероприятиях. Информирование</w:t>
      </w:r>
      <w:r w:rsidR="00AA0DBE" w:rsidRPr="00C305BC">
        <w:rPr>
          <w:rFonts w:ascii="PT Astra Serif" w:hAnsi="PT Astra Serif"/>
          <w:b/>
          <w:sz w:val="28"/>
          <w:szCs w:val="28"/>
        </w:rPr>
        <w:t xml:space="preserve"> </w:t>
      </w:r>
      <w:r w:rsidRPr="00C305BC">
        <w:rPr>
          <w:rFonts w:ascii="PT Astra Serif" w:hAnsi="PT Astra Serif"/>
          <w:b/>
          <w:color w:val="000000"/>
          <w:sz w:val="28"/>
          <w:szCs w:val="28"/>
          <w:lang w:eastAsia="ru-RU" w:bidi="ru-RU"/>
        </w:rPr>
        <w:t>контролируемых лиц</w:t>
      </w:r>
    </w:p>
    <w:p w:rsidR="00EC3194" w:rsidRPr="00C305BC" w:rsidRDefault="00EC3194" w:rsidP="00EC3194">
      <w:pPr>
        <w:pStyle w:val="20"/>
        <w:numPr>
          <w:ilvl w:val="0"/>
          <w:numId w:val="43"/>
        </w:numPr>
        <w:shd w:val="clear" w:color="auto" w:fill="auto"/>
        <w:tabs>
          <w:tab w:val="left" w:pos="750"/>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Информация о контрольных мероприятиях размещается в Едином реестре контрольных (надзорных) мероприятий.</w:t>
      </w:r>
    </w:p>
    <w:p w:rsidR="00EC3194" w:rsidRPr="00C305BC" w:rsidRDefault="00EC3194" w:rsidP="00EC3194">
      <w:pPr>
        <w:pStyle w:val="20"/>
        <w:numPr>
          <w:ilvl w:val="0"/>
          <w:numId w:val="43"/>
        </w:numPr>
        <w:shd w:val="clear" w:color="auto" w:fill="auto"/>
        <w:tabs>
          <w:tab w:val="left" w:pos="754"/>
        </w:tabs>
        <w:spacing w:before="0" w:after="0" w:line="240" w:lineRule="auto"/>
        <w:ind w:firstLine="540"/>
        <w:rPr>
          <w:rFonts w:ascii="PT Astra Serif" w:hAnsi="PT Astra Serif"/>
          <w:sz w:val="28"/>
          <w:szCs w:val="28"/>
        </w:rPr>
      </w:pPr>
      <w:proofErr w:type="gramStart"/>
      <w:r w:rsidRPr="00C305BC">
        <w:rPr>
          <w:rFonts w:ascii="PT Astra Serif" w:hAnsi="PT Astra Serif"/>
          <w:color w:val="000000"/>
          <w:sz w:val="28"/>
          <w:szCs w:val="28"/>
          <w:lang w:eastAsia="ru-RU" w:bidi="ru-RU"/>
        </w:rPr>
        <w:t xml:space="preserve">Информирование контролируемых лиц о совершаемых должностными лицами контрольного органа действиях и принимаемых решениях осуществляется посредством размещения сведений об указанных действиях и </w:t>
      </w:r>
      <w:r w:rsidRPr="00C305BC">
        <w:rPr>
          <w:rFonts w:ascii="PT Astra Serif" w:hAnsi="PT Astra Serif"/>
          <w:color w:val="000000"/>
          <w:sz w:val="28"/>
          <w:szCs w:val="28"/>
          <w:lang w:eastAsia="ru-RU" w:bidi="ru-RU"/>
        </w:rPr>
        <w:lastRenderedPageBreak/>
        <w:t>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w:t>
      </w:r>
      <w:proofErr w:type="gramEnd"/>
      <w:r w:rsidRPr="00C305BC">
        <w:rPr>
          <w:rFonts w:ascii="PT Astra Serif" w:hAnsi="PT Astra Serif"/>
          <w:color w:val="000000"/>
          <w:sz w:val="28"/>
          <w:szCs w:val="28"/>
          <w:lang w:eastAsia="ru-RU" w:bidi="ru-RU"/>
        </w:rPr>
        <w:t xml:space="preserve"> </w:t>
      </w:r>
      <w:proofErr w:type="gramStart"/>
      <w:r w:rsidRPr="00C305BC">
        <w:rPr>
          <w:rFonts w:ascii="PT Astra Serif" w:hAnsi="PT Astra Serif"/>
          <w:color w:val="000000"/>
          <w:sz w:val="28"/>
          <w:szCs w:val="28"/>
          <w:lang w:eastAsia="ru-RU" w:bidi="ru-RU"/>
        </w:rPr>
        <w:t>числе</w:t>
      </w:r>
      <w:proofErr w:type="gramEnd"/>
      <w:r w:rsidRPr="00C305BC">
        <w:rPr>
          <w:rFonts w:ascii="PT Astra Serif" w:hAnsi="PT Astra Serif"/>
          <w:color w:val="000000"/>
          <w:sz w:val="28"/>
          <w:szCs w:val="28"/>
          <w:lang w:eastAsia="ru-RU" w:bidi="ru-RU"/>
        </w:rPr>
        <w:t xml:space="preserve"> через федеральную государственную информационную систему «Единый портал государственных и муниципальных услуг (функций)».</w:t>
      </w:r>
    </w:p>
    <w:p w:rsidR="00EC3194" w:rsidRPr="00C305BC" w:rsidRDefault="00EC3194" w:rsidP="00EC3194">
      <w:pPr>
        <w:pStyle w:val="20"/>
        <w:numPr>
          <w:ilvl w:val="0"/>
          <w:numId w:val="43"/>
        </w:numPr>
        <w:shd w:val="clear" w:color="auto" w:fill="auto"/>
        <w:tabs>
          <w:tab w:val="left" w:pos="754"/>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C305BC">
        <w:rPr>
          <w:rFonts w:ascii="PT Astra Serif" w:hAnsi="PT Astra Serif"/>
          <w:color w:val="000000"/>
          <w:sz w:val="28"/>
          <w:szCs w:val="28"/>
          <w:lang w:eastAsia="ru-RU" w:bidi="ru-RU"/>
        </w:rPr>
        <w:t>сведений</w:t>
      </w:r>
      <w:proofErr w:type="gramEnd"/>
      <w:r w:rsidRPr="00C305BC">
        <w:rPr>
          <w:rFonts w:ascii="PT Astra Serif" w:hAnsi="PT Astra Serif"/>
          <w:color w:val="000000"/>
          <w:sz w:val="28"/>
          <w:szCs w:val="28"/>
          <w:lang w:eastAsia="ru-RU" w:bidi="ru-RU"/>
        </w:rPr>
        <w:t xml:space="preserve"> об адресе электронной почты контролируемого лица и возможности направить ему документы в электронном </w:t>
      </w:r>
      <w:proofErr w:type="gramStart"/>
      <w:r w:rsidRPr="00C305BC">
        <w:rPr>
          <w:rFonts w:ascii="PT Astra Serif" w:hAnsi="PT Astra Serif"/>
          <w:color w:val="000000"/>
          <w:sz w:val="28"/>
          <w:szCs w:val="28"/>
          <w:lang w:eastAsia="ru-RU" w:bidi="ru-RU"/>
        </w:rPr>
        <w:t>виде</w:t>
      </w:r>
      <w:proofErr w:type="gramEnd"/>
      <w:r w:rsidRPr="00C305BC">
        <w:rPr>
          <w:rFonts w:ascii="PT Astra Serif" w:hAnsi="PT Astra Serif"/>
          <w:color w:val="000000"/>
          <w:sz w:val="28"/>
          <w:szCs w:val="28"/>
          <w:lang w:eastAsia="ru-RU" w:bidi="ru-RU"/>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EC3194" w:rsidRPr="00C305BC" w:rsidRDefault="00EC3194" w:rsidP="00EC3194">
      <w:pPr>
        <w:pStyle w:val="20"/>
        <w:numPr>
          <w:ilvl w:val="0"/>
          <w:numId w:val="43"/>
        </w:numPr>
        <w:shd w:val="clear" w:color="auto" w:fill="auto"/>
        <w:tabs>
          <w:tab w:val="left" w:pos="754"/>
        </w:tabs>
        <w:spacing w:before="0" w:after="262" w:line="240" w:lineRule="auto"/>
        <w:ind w:firstLine="540"/>
        <w:rPr>
          <w:rFonts w:ascii="PT Astra Serif" w:hAnsi="PT Astra Serif"/>
          <w:sz w:val="28"/>
          <w:szCs w:val="28"/>
        </w:rPr>
      </w:pPr>
      <w:proofErr w:type="gramStart"/>
      <w:r w:rsidRPr="00C305BC">
        <w:rPr>
          <w:rFonts w:ascii="PT Astra Serif" w:hAnsi="PT Astra Serif"/>
          <w:color w:val="000000"/>
          <w:sz w:val="28"/>
          <w:szCs w:val="28"/>
          <w:lang w:eastAsia="ru-RU" w:bidi="ru-RU"/>
        </w:rPr>
        <w:t xml:space="preserve">До 31 декабря 2023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липу контрольными (надзорными) органами могут </w:t>
      </w:r>
      <w:r w:rsidR="00E0531F" w:rsidRPr="00C305BC">
        <w:rPr>
          <w:rFonts w:ascii="PT Astra Serif" w:hAnsi="PT Astra Serif"/>
          <w:color w:val="000000"/>
          <w:sz w:val="28"/>
          <w:szCs w:val="28"/>
          <w:lang w:eastAsia="ru-RU" w:bidi="ru-RU"/>
        </w:rPr>
        <w:t>осуществляться,</w:t>
      </w:r>
      <w:r w:rsidRPr="00C305BC">
        <w:rPr>
          <w:rFonts w:ascii="PT Astra Serif" w:hAnsi="PT Astra Serif"/>
          <w:color w:val="000000"/>
          <w:sz w:val="28"/>
          <w:szCs w:val="28"/>
          <w:lang w:eastAsia="ru-RU" w:bidi="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r w:rsidRPr="00C305BC">
        <w:rPr>
          <w:rFonts w:ascii="PT Astra Serif" w:hAnsi="PT Astra Serif"/>
          <w:color w:val="000000"/>
          <w:sz w:val="28"/>
          <w:szCs w:val="28"/>
          <w:lang w:eastAsia="ru-RU" w:bidi="ru-RU"/>
        </w:rPr>
        <w:t xml:space="preserve">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EC3194" w:rsidRPr="00C305BC" w:rsidRDefault="00EC3194" w:rsidP="00EC3194">
      <w:pPr>
        <w:pStyle w:val="20"/>
        <w:shd w:val="clear" w:color="auto" w:fill="auto"/>
        <w:spacing w:before="0" w:after="183" w:line="240" w:lineRule="auto"/>
        <w:ind w:firstLine="540"/>
        <w:rPr>
          <w:rFonts w:ascii="PT Astra Serif" w:hAnsi="PT Astra Serif"/>
          <w:b/>
          <w:sz w:val="28"/>
          <w:szCs w:val="28"/>
        </w:rPr>
      </w:pPr>
      <w:r w:rsidRPr="00C305BC">
        <w:rPr>
          <w:rFonts w:ascii="PT Astra Serif" w:hAnsi="PT Astra Serif"/>
          <w:b/>
          <w:color w:val="000000"/>
          <w:sz w:val="28"/>
          <w:szCs w:val="28"/>
          <w:lang w:eastAsia="ru-RU" w:bidi="ru-RU"/>
        </w:rPr>
        <w:t>Статья 34. Решения, принимаемые по результатам контрольных мероприятий</w:t>
      </w:r>
    </w:p>
    <w:p w:rsidR="00EC3194" w:rsidRPr="00C305BC" w:rsidRDefault="00EC3194" w:rsidP="00EC3194">
      <w:pPr>
        <w:pStyle w:val="20"/>
        <w:shd w:val="clear" w:color="auto" w:fill="auto"/>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1.В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EC3194" w:rsidRPr="00C305BC" w:rsidRDefault="00EC3194" w:rsidP="00EC3194">
      <w:pPr>
        <w:pStyle w:val="20"/>
        <w:numPr>
          <w:ilvl w:val="0"/>
          <w:numId w:val="44"/>
        </w:numPr>
        <w:shd w:val="clear" w:color="auto" w:fill="auto"/>
        <w:tabs>
          <w:tab w:val="left" w:pos="769"/>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C3194" w:rsidRPr="00C305BC" w:rsidRDefault="00EC3194" w:rsidP="00EC3194">
      <w:pPr>
        <w:pStyle w:val="20"/>
        <w:numPr>
          <w:ilvl w:val="0"/>
          <w:numId w:val="44"/>
        </w:numPr>
        <w:shd w:val="clear" w:color="auto" w:fill="auto"/>
        <w:tabs>
          <w:tab w:val="left" w:pos="769"/>
        </w:tabs>
        <w:spacing w:before="0" w:after="0" w:line="240" w:lineRule="auto"/>
        <w:ind w:firstLine="540"/>
        <w:rPr>
          <w:rFonts w:ascii="PT Astra Serif" w:hAnsi="PT Astra Serif"/>
          <w:sz w:val="28"/>
          <w:szCs w:val="28"/>
        </w:rPr>
      </w:pPr>
      <w:proofErr w:type="gramStart"/>
      <w:r w:rsidRPr="00C305BC">
        <w:rPr>
          <w:rFonts w:ascii="PT Astra Serif" w:hAnsi="PT Astra Serif"/>
          <w:color w:val="000000"/>
          <w:sz w:val="28"/>
          <w:szCs w:val="28"/>
          <w:lang w:eastAsia="ru-RU" w:bidi="ru-RU"/>
        </w:rPr>
        <w:lastRenderedPageBreak/>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 вреда</w:t>
      </w:r>
      <w:proofErr w:type="gramEnd"/>
      <w:r w:rsidRPr="00C305BC">
        <w:rPr>
          <w:rFonts w:ascii="PT Astra Serif" w:hAnsi="PT Astra Serif"/>
          <w:color w:val="000000"/>
          <w:sz w:val="28"/>
          <w:szCs w:val="28"/>
          <w:lang w:eastAsia="ru-RU" w:bidi="ru-RU"/>
        </w:rPr>
        <w:t xml:space="preserve"> (ущерба) охраняемым законом ценностям или что такой вред (ущерб) причинен;</w:t>
      </w:r>
    </w:p>
    <w:p w:rsidR="00EC3194" w:rsidRPr="00C305BC" w:rsidRDefault="00EC3194" w:rsidP="00EC3194">
      <w:pPr>
        <w:pStyle w:val="20"/>
        <w:numPr>
          <w:ilvl w:val="0"/>
          <w:numId w:val="44"/>
        </w:numPr>
        <w:shd w:val="clear" w:color="auto" w:fill="auto"/>
        <w:tabs>
          <w:tab w:val="left" w:pos="764"/>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EC3194" w:rsidRPr="00C305BC" w:rsidRDefault="00EC3194" w:rsidP="00EC3194">
      <w:pPr>
        <w:pStyle w:val="20"/>
        <w:numPr>
          <w:ilvl w:val="0"/>
          <w:numId w:val="44"/>
        </w:numPr>
        <w:shd w:val="clear" w:color="auto" w:fill="auto"/>
        <w:tabs>
          <w:tab w:val="left" w:pos="764"/>
        </w:tabs>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 xml:space="preserve">принять меры по осуществлению </w:t>
      </w:r>
      <w:proofErr w:type="gramStart"/>
      <w:r w:rsidRPr="00C305BC">
        <w:rPr>
          <w:rFonts w:ascii="PT Astra Serif" w:hAnsi="PT Astra Serif"/>
          <w:color w:val="000000"/>
          <w:sz w:val="28"/>
          <w:szCs w:val="28"/>
          <w:lang w:eastAsia="ru-RU" w:bidi="ru-RU"/>
        </w:rPr>
        <w:t>контроля за</w:t>
      </w:r>
      <w:proofErr w:type="gramEnd"/>
      <w:r w:rsidRPr="00C305BC">
        <w:rPr>
          <w:rFonts w:ascii="PT Astra Serif" w:hAnsi="PT Astra Serif"/>
          <w:color w:val="000000"/>
          <w:sz w:val="28"/>
          <w:szCs w:val="28"/>
          <w:lang w:eastAsia="ru-RU" w:bidi="ru-RU"/>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C3194" w:rsidRPr="00C305BC" w:rsidRDefault="00EC3194" w:rsidP="00EC3194">
      <w:pPr>
        <w:pStyle w:val="20"/>
        <w:numPr>
          <w:ilvl w:val="0"/>
          <w:numId w:val="44"/>
        </w:numPr>
        <w:shd w:val="clear" w:color="auto" w:fill="auto"/>
        <w:tabs>
          <w:tab w:val="left" w:pos="774"/>
        </w:tabs>
        <w:spacing w:before="0" w:after="262"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C3194" w:rsidRPr="00C305BC" w:rsidRDefault="00EC3194" w:rsidP="00EC3194">
      <w:pPr>
        <w:pStyle w:val="20"/>
        <w:shd w:val="clear" w:color="auto" w:fill="auto"/>
        <w:spacing w:before="0" w:after="205" w:line="240" w:lineRule="auto"/>
        <w:ind w:firstLine="540"/>
        <w:rPr>
          <w:rFonts w:ascii="PT Astra Serif" w:hAnsi="PT Astra Serif"/>
          <w:b/>
          <w:sz w:val="28"/>
          <w:szCs w:val="28"/>
        </w:rPr>
      </w:pPr>
      <w:r w:rsidRPr="00C305BC">
        <w:rPr>
          <w:rFonts w:ascii="PT Astra Serif" w:hAnsi="PT Astra Serif"/>
          <w:b/>
          <w:color w:val="000000"/>
          <w:sz w:val="28"/>
          <w:szCs w:val="28"/>
          <w:lang w:eastAsia="ru-RU" w:bidi="ru-RU"/>
        </w:rPr>
        <w:t>Глава 9. Заключительные положения</w:t>
      </w:r>
    </w:p>
    <w:p w:rsidR="00EC3194" w:rsidRPr="00C305BC" w:rsidRDefault="00EC3194" w:rsidP="00AA0DBE">
      <w:pPr>
        <w:pStyle w:val="20"/>
        <w:shd w:val="clear" w:color="auto" w:fill="auto"/>
        <w:spacing w:before="0" w:after="0" w:line="240" w:lineRule="auto"/>
        <w:ind w:firstLine="540"/>
        <w:rPr>
          <w:rFonts w:ascii="PT Astra Serif" w:hAnsi="PT Astra Serif"/>
          <w:b/>
          <w:sz w:val="28"/>
          <w:szCs w:val="28"/>
        </w:rPr>
      </w:pPr>
      <w:r w:rsidRPr="00C305BC">
        <w:rPr>
          <w:rFonts w:ascii="PT Astra Serif" w:hAnsi="PT Astra Serif"/>
          <w:b/>
          <w:color w:val="000000"/>
          <w:sz w:val="28"/>
          <w:szCs w:val="28"/>
          <w:lang w:eastAsia="ru-RU" w:bidi="ru-RU"/>
        </w:rPr>
        <w:t>Статья 35. Досудебный порядок обжалования решений контрольного органа,</w:t>
      </w:r>
      <w:r w:rsidR="00837177" w:rsidRPr="00C305BC">
        <w:rPr>
          <w:rFonts w:ascii="PT Astra Serif" w:hAnsi="PT Astra Serif"/>
          <w:b/>
          <w:color w:val="000000"/>
          <w:sz w:val="28"/>
          <w:szCs w:val="28"/>
          <w:lang w:eastAsia="ru-RU" w:bidi="ru-RU"/>
        </w:rPr>
        <w:t xml:space="preserve"> </w:t>
      </w:r>
      <w:r w:rsidRPr="00C305BC">
        <w:rPr>
          <w:rFonts w:ascii="PT Astra Serif" w:hAnsi="PT Astra Serif"/>
          <w:b/>
          <w:color w:val="000000"/>
          <w:sz w:val="28"/>
          <w:szCs w:val="28"/>
          <w:lang w:eastAsia="ru-RU" w:bidi="ru-RU"/>
        </w:rPr>
        <w:t>действий (бездействия) его должностных лиц</w:t>
      </w:r>
    </w:p>
    <w:p w:rsidR="00EC3194" w:rsidRPr="00C305BC" w:rsidRDefault="00EC3194" w:rsidP="00EC3194">
      <w:pPr>
        <w:pStyle w:val="20"/>
        <w:shd w:val="clear" w:color="auto" w:fill="auto"/>
        <w:spacing w:before="0" w:after="0" w:line="240" w:lineRule="auto"/>
        <w:ind w:firstLine="540"/>
        <w:rPr>
          <w:rFonts w:ascii="PT Astra Serif" w:hAnsi="PT Astra Serif"/>
          <w:sz w:val="28"/>
          <w:szCs w:val="28"/>
        </w:rPr>
      </w:pPr>
      <w:r w:rsidRPr="00C305BC">
        <w:rPr>
          <w:rFonts w:ascii="PT Astra Serif" w:hAnsi="PT Astra Serif"/>
          <w:color w:val="000000"/>
          <w:sz w:val="28"/>
          <w:szCs w:val="28"/>
          <w:lang w:eastAsia="ru-RU" w:bidi="ru-RU"/>
        </w:rPr>
        <w:t>1. Досудебный порядок подачи жалоб при осуществлении муниципального контроля не применяется.</w:t>
      </w:r>
    </w:p>
    <w:p w:rsidR="00136108" w:rsidRPr="00C305BC" w:rsidRDefault="00136108" w:rsidP="00EC3194">
      <w:pPr>
        <w:pStyle w:val="20"/>
        <w:shd w:val="clear" w:color="auto" w:fill="auto"/>
        <w:spacing w:before="0" w:after="202" w:line="240" w:lineRule="auto"/>
        <w:ind w:firstLine="540"/>
        <w:rPr>
          <w:rFonts w:ascii="PT Astra Serif" w:hAnsi="PT Astra Serif"/>
          <w:sz w:val="28"/>
          <w:szCs w:val="28"/>
        </w:rPr>
      </w:pPr>
    </w:p>
    <w:p w:rsidR="00136108" w:rsidRPr="00C305BC" w:rsidRDefault="00136108" w:rsidP="00EC3194">
      <w:pPr>
        <w:pStyle w:val="20"/>
        <w:shd w:val="clear" w:color="auto" w:fill="auto"/>
        <w:tabs>
          <w:tab w:val="left" w:pos="745"/>
        </w:tabs>
        <w:spacing w:before="0" w:after="202" w:line="240" w:lineRule="auto"/>
        <w:ind w:left="540"/>
        <w:rPr>
          <w:rFonts w:ascii="PT Astra Serif" w:hAnsi="PT Astra Serif"/>
          <w:sz w:val="28"/>
          <w:szCs w:val="28"/>
        </w:rPr>
      </w:pPr>
    </w:p>
    <w:p w:rsidR="00AB0207" w:rsidRPr="00C305BC" w:rsidRDefault="00AB0207" w:rsidP="00EC3194">
      <w:pPr>
        <w:shd w:val="clear" w:color="auto" w:fill="FFFFFF"/>
        <w:spacing w:before="100" w:beforeAutospacing="1" w:after="100" w:afterAutospacing="1" w:line="240" w:lineRule="auto"/>
        <w:jc w:val="center"/>
        <w:rPr>
          <w:rFonts w:ascii="PT Astra Serif" w:eastAsia="Times New Roman" w:hAnsi="PT Astra Serif" w:cs="Arial"/>
          <w:color w:val="010101"/>
          <w:sz w:val="28"/>
          <w:szCs w:val="28"/>
          <w:lang w:eastAsia="ru-RU"/>
        </w:rPr>
      </w:pPr>
    </w:p>
    <w:sectPr w:rsidR="00AB0207" w:rsidRPr="00C305BC" w:rsidSect="00BF5FF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CAA" w:rsidRDefault="00B30CAA">
      <w:pPr>
        <w:spacing w:after="0" w:line="240" w:lineRule="auto"/>
      </w:pPr>
      <w:r>
        <w:separator/>
      </w:r>
    </w:p>
  </w:endnote>
  <w:endnote w:type="continuationSeparator" w:id="0">
    <w:p w:rsidR="00B30CAA" w:rsidRDefault="00B30C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CAA" w:rsidRDefault="00B30CAA">
      <w:pPr>
        <w:spacing w:after="0" w:line="240" w:lineRule="auto"/>
      </w:pPr>
      <w:r>
        <w:separator/>
      </w:r>
    </w:p>
  </w:footnote>
  <w:footnote w:type="continuationSeparator" w:id="0">
    <w:p w:rsidR="00B30CAA" w:rsidRDefault="00B30C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B70CB"/>
    <w:multiLevelType w:val="multilevel"/>
    <w:tmpl w:val="EB56F1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613EE5"/>
    <w:multiLevelType w:val="multilevel"/>
    <w:tmpl w:val="526C6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F85EBA"/>
    <w:multiLevelType w:val="multilevel"/>
    <w:tmpl w:val="AC663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7F1C64"/>
    <w:multiLevelType w:val="multilevel"/>
    <w:tmpl w:val="E00A69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E743E9"/>
    <w:multiLevelType w:val="multilevel"/>
    <w:tmpl w:val="13A4BF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6B6635"/>
    <w:multiLevelType w:val="multilevel"/>
    <w:tmpl w:val="794CF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99378A"/>
    <w:multiLevelType w:val="multilevel"/>
    <w:tmpl w:val="E7F2B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B874B8"/>
    <w:multiLevelType w:val="multilevel"/>
    <w:tmpl w:val="106C5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3232F1"/>
    <w:multiLevelType w:val="multilevel"/>
    <w:tmpl w:val="03F401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C53429"/>
    <w:multiLevelType w:val="multilevel"/>
    <w:tmpl w:val="727465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17693B"/>
    <w:multiLevelType w:val="multilevel"/>
    <w:tmpl w:val="A058C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BF1CFC"/>
    <w:multiLevelType w:val="multilevel"/>
    <w:tmpl w:val="27AA16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197D44"/>
    <w:multiLevelType w:val="multilevel"/>
    <w:tmpl w:val="D3028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A02805"/>
    <w:multiLevelType w:val="multilevel"/>
    <w:tmpl w:val="E6C6B5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C477CB"/>
    <w:multiLevelType w:val="multilevel"/>
    <w:tmpl w:val="E8000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226A8A"/>
    <w:multiLevelType w:val="multilevel"/>
    <w:tmpl w:val="160AC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6D24FE"/>
    <w:multiLevelType w:val="multilevel"/>
    <w:tmpl w:val="E182B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E17ACF"/>
    <w:multiLevelType w:val="multilevel"/>
    <w:tmpl w:val="5966FA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312118"/>
    <w:multiLevelType w:val="multilevel"/>
    <w:tmpl w:val="A0127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C7A79F2"/>
    <w:multiLevelType w:val="multilevel"/>
    <w:tmpl w:val="34B20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EF242D6"/>
    <w:multiLevelType w:val="multilevel"/>
    <w:tmpl w:val="A3C8D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EF476D1"/>
    <w:multiLevelType w:val="multilevel"/>
    <w:tmpl w:val="EB5E1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1CF1F3A"/>
    <w:multiLevelType w:val="multilevel"/>
    <w:tmpl w:val="6CDA7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48B7F0F"/>
    <w:multiLevelType w:val="multilevel"/>
    <w:tmpl w:val="929604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70D39BE"/>
    <w:multiLevelType w:val="multilevel"/>
    <w:tmpl w:val="DD0CB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B171766"/>
    <w:multiLevelType w:val="multilevel"/>
    <w:tmpl w:val="BEFAEE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D3E2441"/>
    <w:multiLevelType w:val="multilevel"/>
    <w:tmpl w:val="10D41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F3F1BFF"/>
    <w:multiLevelType w:val="multilevel"/>
    <w:tmpl w:val="99D27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5E93CC8"/>
    <w:multiLevelType w:val="multilevel"/>
    <w:tmpl w:val="2FC4EB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73878D5"/>
    <w:multiLevelType w:val="multilevel"/>
    <w:tmpl w:val="98C8D3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9CF4058"/>
    <w:multiLevelType w:val="multilevel"/>
    <w:tmpl w:val="80A6E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9D1111C"/>
    <w:multiLevelType w:val="multilevel"/>
    <w:tmpl w:val="2AFC7B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A3E7BEB"/>
    <w:multiLevelType w:val="multilevel"/>
    <w:tmpl w:val="90405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15621EB"/>
    <w:multiLevelType w:val="multilevel"/>
    <w:tmpl w:val="CCF8E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27F25D0"/>
    <w:multiLevelType w:val="multilevel"/>
    <w:tmpl w:val="A7D04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72456E9"/>
    <w:multiLevelType w:val="multilevel"/>
    <w:tmpl w:val="BD6A05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9C21DCB"/>
    <w:multiLevelType w:val="multilevel"/>
    <w:tmpl w:val="325EB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E507A04"/>
    <w:multiLevelType w:val="multilevel"/>
    <w:tmpl w:val="60CCD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8543B78"/>
    <w:multiLevelType w:val="multilevel"/>
    <w:tmpl w:val="39643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9164464"/>
    <w:multiLevelType w:val="multilevel"/>
    <w:tmpl w:val="0C72B9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A5E5467"/>
    <w:multiLevelType w:val="multilevel"/>
    <w:tmpl w:val="6E10C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BCC43A0"/>
    <w:multiLevelType w:val="multilevel"/>
    <w:tmpl w:val="32C4F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DA6371C"/>
    <w:multiLevelType w:val="multilevel"/>
    <w:tmpl w:val="B21C59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A222D4B"/>
    <w:multiLevelType w:val="multilevel"/>
    <w:tmpl w:val="845C3F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16"/>
  </w:num>
  <w:num w:numId="3">
    <w:abstractNumId w:val="23"/>
  </w:num>
  <w:num w:numId="4">
    <w:abstractNumId w:val="36"/>
  </w:num>
  <w:num w:numId="5">
    <w:abstractNumId w:val="32"/>
  </w:num>
  <w:num w:numId="6">
    <w:abstractNumId w:val="10"/>
  </w:num>
  <w:num w:numId="7">
    <w:abstractNumId w:val="5"/>
  </w:num>
  <w:num w:numId="8">
    <w:abstractNumId w:val="21"/>
  </w:num>
  <w:num w:numId="9">
    <w:abstractNumId w:val="14"/>
  </w:num>
  <w:num w:numId="10">
    <w:abstractNumId w:val="27"/>
  </w:num>
  <w:num w:numId="11">
    <w:abstractNumId w:val="40"/>
  </w:num>
  <w:num w:numId="12">
    <w:abstractNumId w:val="8"/>
  </w:num>
  <w:num w:numId="13">
    <w:abstractNumId w:val="15"/>
  </w:num>
  <w:num w:numId="14">
    <w:abstractNumId w:val="37"/>
  </w:num>
  <w:num w:numId="15">
    <w:abstractNumId w:val="1"/>
  </w:num>
  <w:num w:numId="16">
    <w:abstractNumId w:val="43"/>
  </w:num>
  <w:num w:numId="17">
    <w:abstractNumId w:val="26"/>
  </w:num>
  <w:num w:numId="18">
    <w:abstractNumId w:val="30"/>
  </w:num>
  <w:num w:numId="19">
    <w:abstractNumId w:val="39"/>
  </w:num>
  <w:num w:numId="20">
    <w:abstractNumId w:val="25"/>
  </w:num>
  <w:num w:numId="21">
    <w:abstractNumId w:val="41"/>
  </w:num>
  <w:num w:numId="22">
    <w:abstractNumId w:val="19"/>
  </w:num>
  <w:num w:numId="23">
    <w:abstractNumId w:val="13"/>
  </w:num>
  <w:num w:numId="24">
    <w:abstractNumId w:val="22"/>
  </w:num>
  <w:num w:numId="25">
    <w:abstractNumId w:val="33"/>
  </w:num>
  <w:num w:numId="26">
    <w:abstractNumId w:val="17"/>
  </w:num>
  <w:num w:numId="27">
    <w:abstractNumId w:val="29"/>
  </w:num>
  <w:num w:numId="28">
    <w:abstractNumId w:val="0"/>
  </w:num>
  <w:num w:numId="29">
    <w:abstractNumId w:val="2"/>
  </w:num>
  <w:num w:numId="30">
    <w:abstractNumId w:val="12"/>
  </w:num>
  <w:num w:numId="31">
    <w:abstractNumId w:val="42"/>
  </w:num>
  <w:num w:numId="32">
    <w:abstractNumId w:val="6"/>
  </w:num>
  <w:num w:numId="33">
    <w:abstractNumId w:val="24"/>
  </w:num>
  <w:num w:numId="34">
    <w:abstractNumId w:val="11"/>
  </w:num>
  <w:num w:numId="35">
    <w:abstractNumId w:val="3"/>
  </w:num>
  <w:num w:numId="36">
    <w:abstractNumId w:val="35"/>
  </w:num>
  <w:num w:numId="37">
    <w:abstractNumId w:val="38"/>
  </w:num>
  <w:num w:numId="38">
    <w:abstractNumId w:val="20"/>
  </w:num>
  <w:num w:numId="39">
    <w:abstractNumId w:val="34"/>
  </w:num>
  <w:num w:numId="40">
    <w:abstractNumId w:val="18"/>
  </w:num>
  <w:num w:numId="41">
    <w:abstractNumId w:val="4"/>
  </w:num>
  <w:num w:numId="42">
    <w:abstractNumId w:val="7"/>
  </w:num>
  <w:num w:numId="43">
    <w:abstractNumId w:val="28"/>
  </w:num>
  <w:num w:numId="4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B15400"/>
    <w:rsid w:val="000201F3"/>
    <w:rsid w:val="000664F1"/>
    <w:rsid w:val="000933AF"/>
    <w:rsid w:val="000A242B"/>
    <w:rsid w:val="000E6912"/>
    <w:rsid w:val="00136108"/>
    <w:rsid w:val="00185D71"/>
    <w:rsid w:val="001A1E96"/>
    <w:rsid w:val="001B19BD"/>
    <w:rsid w:val="001E2254"/>
    <w:rsid w:val="00220511"/>
    <w:rsid w:val="00237A5D"/>
    <w:rsid w:val="00283B2C"/>
    <w:rsid w:val="00303683"/>
    <w:rsid w:val="00317946"/>
    <w:rsid w:val="00326E36"/>
    <w:rsid w:val="0037209A"/>
    <w:rsid w:val="004C16D2"/>
    <w:rsid w:val="004E7EC4"/>
    <w:rsid w:val="0056166A"/>
    <w:rsid w:val="00567236"/>
    <w:rsid w:val="005D3B48"/>
    <w:rsid w:val="005E52A1"/>
    <w:rsid w:val="006403C5"/>
    <w:rsid w:val="006759CC"/>
    <w:rsid w:val="006849E3"/>
    <w:rsid w:val="007111BE"/>
    <w:rsid w:val="007710AF"/>
    <w:rsid w:val="00796264"/>
    <w:rsid w:val="007A6453"/>
    <w:rsid w:val="00801B33"/>
    <w:rsid w:val="00837177"/>
    <w:rsid w:val="00867C53"/>
    <w:rsid w:val="0089742C"/>
    <w:rsid w:val="008C4708"/>
    <w:rsid w:val="0093474E"/>
    <w:rsid w:val="009C55E5"/>
    <w:rsid w:val="00A01791"/>
    <w:rsid w:val="00A32987"/>
    <w:rsid w:val="00A37165"/>
    <w:rsid w:val="00A911D8"/>
    <w:rsid w:val="00AA0DBE"/>
    <w:rsid w:val="00AB0207"/>
    <w:rsid w:val="00AD01F3"/>
    <w:rsid w:val="00B15400"/>
    <w:rsid w:val="00B30CAA"/>
    <w:rsid w:val="00B5131E"/>
    <w:rsid w:val="00B81349"/>
    <w:rsid w:val="00B82DC3"/>
    <w:rsid w:val="00BF5FFF"/>
    <w:rsid w:val="00C16737"/>
    <w:rsid w:val="00C23489"/>
    <w:rsid w:val="00C305BC"/>
    <w:rsid w:val="00C505F2"/>
    <w:rsid w:val="00C5150F"/>
    <w:rsid w:val="00C67A55"/>
    <w:rsid w:val="00C9357C"/>
    <w:rsid w:val="00CB4C94"/>
    <w:rsid w:val="00D05AA3"/>
    <w:rsid w:val="00D10EEE"/>
    <w:rsid w:val="00DE4AA8"/>
    <w:rsid w:val="00E0531F"/>
    <w:rsid w:val="00E13986"/>
    <w:rsid w:val="00E16373"/>
    <w:rsid w:val="00E7034B"/>
    <w:rsid w:val="00E75059"/>
    <w:rsid w:val="00EB7651"/>
    <w:rsid w:val="00EB7EF4"/>
    <w:rsid w:val="00EC3194"/>
    <w:rsid w:val="00F0425A"/>
    <w:rsid w:val="00FB32A8"/>
    <w:rsid w:val="00FE0D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FFF"/>
  </w:style>
  <w:style w:type="paragraph" w:styleId="1">
    <w:name w:val="heading 1"/>
    <w:basedOn w:val="a"/>
    <w:link w:val="10"/>
    <w:uiPriority w:val="9"/>
    <w:qFormat/>
    <w:rsid w:val="00AB02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20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B0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0207"/>
    <w:rPr>
      <w:color w:val="0000FF"/>
      <w:u w:val="single"/>
    </w:rPr>
  </w:style>
  <w:style w:type="paragraph" w:styleId="a5">
    <w:name w:val="Balloon Text"/>
    <w:basedOn w:val="a"/>
    <w:link w:val="a6"/>
    <w:uiPriority w:val="99"/>
    <w:semiHidden/>
    <w:unhideWhenUsed/>
    <w:rsid w:val="001A1E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1E96"/>
    <w:rPr>
      <w:rFonts w:ascii="Tahoma" w:hAnsi="Tahoma" w:cs="Tahoma"/>
      <w:sz w:val="16"/>
      <w:szCs w:val="16"/>
    </w:rPr>
  </w:style>
  <w:style w:type="character" w:customStyle="1" w:styleId="2">
    <w:name w:val="Основной текст (2)_"/>
    <w:basedOn w:val="a0"/>
    <w:link w:val="20"/>
    <w:rsid w:val="00136108"/>
    <w:rPr>
      <w:rFonts w:ascii="Times New Roman" w:eastAsia="Times New Roman" w:hAnsi="Times New Roman" w:cs="Times New Roman"/>
      <w:sz w:val="16"/>
      <w:szCs w:val="16"/>
      <w:shd w:val="clear" w:color="auto" w:fill="FFFFFF"/>
    </w:rPr>
  </w:style>
  <w:style w:type="paragraph" w:customStyle="1" w:styleId="20">
    <w:name w:val="Основной текст (2)"/>
    <w:basedOn w:val="a"/>
    <w:link w:val="2"/>
    <w:rsid w:val="00136108"/>
    <w:pPr>
      <w:widowControl w:val="0"/>
      <w:shd w:val="clear" w:color="auto" w:fill="FFFFFF"/>
      <w:spacing w:before="180" w:after="180" w:line="187" w:lineRule="exact"/>
      <w:jc w:val="both"/>
    </w:pPr>
    <w:rPr>
      <w:rFonts w:ascii="Times New Roman" w:eastAsia="Times New Roman" w:hAnsi="Times New Roman" w:cs="Times New Roman"/>
      <w:sz w:val="16"/>
      <w:szCs w:val="16"/>
    </w:rPr>
  </w:style>
  <w:style w:type="character" w:customStyle="1" w:styleId="4">
    <w:name w:val="Основной текст (4)_"/>
    <w:basedOn w:val="a0"/>
    <w:link w:val="40"/>
    <w:rsid w:val="00136108"/>
    <w:rPr>
      <w:rFonts w:ascii="Times New Roman" w:eastAsia="Times New Roman" w:hAnsi="Times New Roman" w:cs="Times New Roman"/>
      <w:b/>
      <w:bCs/>
      <w:sz w:val="16"/>
      <w:szCs w:val="16"/>
      <w:shd w:val="clear" w:color="auto" w:fill="FFFFFF"/>
    </w:rPr>
  </w:style>
  <w:style w:type="character" w:customStyle="1" w:styleId="41">
    <w:name w:val="Основной текст (4) + Не полужирный"/>
    <w:basedOn w:val="4"/>
    <w:rsid w:val="00136108"/>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paragraph" w:customStyle="1" w:styleId="40">
    <w:name w:val="Основной текст (4)"/>
    <w:basedOn w:val="a"/>
    <w:link w:val="4"/>
    <w:rsid w:val="00136108"/>
    <w:pPr>
      <w:widowControl w:val="0"/>
      <w:shd w:val="clear" w:color="auto" w:fill="FFFFFF"/>
      <w:spacing w:before="420" w:after="180" w:line="0" w:lineRule="atLeast"/>
      <w:jc w:val="center"/>
    </w:pPr>
    <w:rPr>
      <w:rFonts w:ascii="Times New Roman" w:eastAsia="Times New Roman" w:hAnsi="Times New Roman" w:cs="Times New Roman"/>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B02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20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B0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0207"/>
    <w:rPr>
      <w:color w:val="0000FF"/>
      <w:u w:val="single"/>
    </w:rPr>
  </w:style>
  <w:style w:type="paragraph" w:styleId="a5">
    <w:name w:val="Balloon Text"/>
    <w:basedOn w:val="a"/>
    <w:link w:val="a6"/>
    <w:uiPriority w:val="99"/>
    <w:semiHidden/>
    <w:unhideWhenUsed/>
    <w:rsid w:val="001A1E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1E96"/>
    <w:rPr>
      <w:rFonts w:ascii="Tahoma" w:hAnsi="Tahoma" w:cs="Tahoma"/>
      <w:sz w:val="16"/>
      <w:szCs w:val="16"/>
    </w:rPr>
  </w:style>
  <w:style w:type="character" w:customStyle="1" w:styleId="2">
    <w:name w:val="Основной текст (2)_"/>
    <w:basedOn w:val="a0"/>
    <w:link w:val="20"/>
    <w:rsid w:val="00136108"/>
    <w:rPr>
      <w:rFonts w:ascii="Times New Roman" w:eastAsia="Times New Roman" w:hAnsi="Times New Roman" w:cs="Times New Roman"/>
      <w:sz w:val="16"/>
      <w:szCs w:val="16"/>
      <w:shd w:val="clear" w:color="auto" w:fill="FFFFFF"/>
    </w:rPr>
  </w:style>
  <w:style w:type="paragraph" w:customStyle="1" w:styleId="20">
    <w:name w:val="Основной текст (2)"/>
    <w:basedOn w:val="a"/>
    <w:link w:val="2"/>
    <w:rsid w:val="00136108"/>
    <w:pPr>
      <w:widowControl w:val="0"/>
      <w:shd w:val="clear" w:color="auto" w:fill="FFFFFF"/>
      <w:spacing w:before="180" w:after="180" w:line="187" w:lineRule="exact"/>
      <w:jc w:val="both"/>
    </w:pPr>
    <w:rPr>
      <w:rFonts w:ascii="Times New Roman" w:eastAsia="Times New Roman" w:hAnsi="Times New Roman" w:cs="Times New Roman"/>
      <w:sz w:val="16"/>
      <w:szCs w:val="16"/>
    </w:rPr>
  </w:style>
  <w:style w:type="character" w:customStyle="1" w:styleId="4">
    <w:name w:val="Основной текст (4)_"/>
    <w:basedOn w:val="a0"/>
    <w:link w:val="40"/>
    <w:rsid w:val="00136108"/>
    <w:rPr>
      <w:rFonts w:ascii="Times New Roman" w:eastAsia="Times New Roman" w:hAnsi="Times New Roman" w:cs="Times New Roman"/>
      <w:b/>
      <w:bCs/>
      <w:sz w:val="16"/>
      <w:szCs w:val="16"/>
      <w:shd w:val="clear" w:color="auto" w:fill="FFFFFF"/>
    </w:rPr>
  </w:style>
  <w:style w:type="character" w:customStyle="1" w:styleId="41">
    <w:name w:val="Основной текст (4) + Не полужирный"/>
    <w:basedOn w:val="4"/>
    <w:rsid w:val="00136108"/>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paragraph" w:customStyle="1" w:styleId="40">
    <w:name w:val="Основной текст (4)"/>
    <w:basedOn w:val="a"/>
    <w:link w:val="4"/>
    <w:rsid w:val="00136108"/>
    <w:pPr>
      <w:widowControl w:val="0"/>
      <w:shd w:val="clear" w:color="auto" w:fill="FFFFFF"/>
      <w:spacing w:before="420" w:after="180" w:line="0" w:lineRule="atLeast"/>
      <w:jc w:val="center"/>
    </w:pPr>
    <w:rPr>
      <w:rFonts w:ascii="Times New Roman" w:eastAsia="Times New Roman" w:hAnsi="Times New Roman" w:cs="Times New Roman"/>
      <w:b/>
      <w:bCs/>
      <w:sz w:val="16"/>
      <w:szCs w:val="16"/>
    </w:rPr>
  </w:style>
</w:styles>
</file>

<file path=word/webSettings.xml><?xml version="1.0" encoding="utf-8"?>
<w:webSettings xmlns:r="http://schemas.openxmlformats.org/officeDocument/2006/relationships" xmlns:w="http://schemas.openxmlformats.org/wordprocessingml/2006/main">
  <w:divs>
    <w:div w:id="104618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176A695AEEC67D18FEBCC00B3793639CCCFA28BC36F8E8209DD33B6FF803766912BA2777F2DA334DA4D185ACFF2F5C10AE584868fEv6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D176A695AEEC67D18FEA2CD1D5BCD6898CFAD24BE30F3BA7AC8D56C30A805232952BC7032B2DC661CE08C8DA6FD650D53E5574A63F925ACDAED2DE2fBv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7AB66-BC47-4BEC-94AA-C89E6D6E3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6024</Words>
  <Characters>34340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АМО Кимовский район</Company>
  <LinksUpToDate>false</LinksUpToDate>
  <CharactersWithSpaces>40284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Федорина Валентина Юрьевна</dc:creator>
  <cp:lastModifiedBy>Chernyshova</cp:lastModifiedBy>
  <cp:revision>2</cp:revision>
  <cp:lastPrinted>2021-09-22T07:46:00Z</cp:lastPrinted>
  <dcterms:created xsi:type="dcterms:W3CDTF">2021-10-22T07:41:00Z</dcterms:created>
  <dcterms:modified xsi:type="dcterms:W3CDTF">2021-10-22T07:41:00Z</dcterms:modified>
</cp:coreProperties>
</file>