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A3D" w:rsidRPr="003A02E8" w:rsidRDefault="00265A3D" w:rsidP="003A02E8">
      <w:pPr>
        <w:ind w:firstLine="709"/>
        <w:jc w:val="right"/>
        <w:rPr>
          <w:b/>
          <w:sz w:val="24"/>
          <w:szCs w:val="24"/>
        </w:rPr>
      </w:pPr>
      <w:bookmarkStart w:id="0" w:name="Par33"/>
      <w:bookmarkEnd w:id="0"/>
    </w:p>
    <w:tbl>
      <w:tblPr>
        <w:tblW w:w="0" w:type="auto"/>
        <w:tblLook w:val="01E0" w:firstRow="1" w:lastRow="1" w:firstColumn="1" w:lastColumn="1" w:noHBand="0" w:noVBand="0"/>
      </w:tblPr>
      <w:tblGrid>
        <w:gridCol w:w="4824"/>
        <w:gridCol w:w="4747"/>
      </w:tblGrid>
      <w:tr w:rsidR="003A02E8" w:rsidRPr="003A02E8" w:rsidTr="003A02E8">
        <w:tc>
          <w:tcPr>
            <w:tcW w:w="10421" w:type="dxa"/>
            <w:gridSpan w:val="2"/>
            <w:hideMark/>
          </w:tcPr>
          <w:p w:rsidR="003A02E8" w:rsidRPr="003A02E8" w:rsidRDefault="003A02E8" w:rsidP="003A02E8">
            <w:pPr>
              <w:ind w:firstLine="709"/>
              <w:jc w:val="center"/>
              <w:rPr>
                <w:b/>
                <w:sz w:val="24"/>
                <w:szCs w:val="24"/>
              </w:rPr>
            </w:pPr>
            <w:r w:rsidRPr="003A02E8">
              <w:rPr>
                <w:b/>
                <w:sz w:val="24"/>
                <w:szCs w:val="24"/>
              </w:rPr>
              <w:t>Тульская область</w:t>
            </w:r>
          </w:p>
        </w:tc>
      </w:tr>
      <w:tr w:rsidR="003A02E8" w:rsidRPr="003A02E8" w:rsidTr="003A02E8">
        <w:tc>
          <w:tcPr>
            <w:tcW w:w="10421" w:type="dxa"/>
            <w:gridSpan w:val="2"/>
            <w:hideMark/>
          </w:tcPr>
          <w:p w:rsidR="003A02E8" w:rsidRPr="003A02E8" w:rsidRDefault="003A02E8" w:rsidP="003A02E8">
            <w:pPr>
              <w:ind w:firstLine="709"/>
              <w:jc w:val="center"/>
              <w:rPr>
                <w:b/>
                <w:sz w:val="24"/>
                <w:szCs w:val="24"/>
              </w:rPr>
            </w:pPr>
            <w:r w:rsidRPr="003A02E8">
              <w:rPr>
                <w:b/>
                <w:sz w:val="24"/>
                <w:szCs w:val="24"/>
              </w:rPr>
              <w:t>Муниципальное образование Кимовский район</w:t>
            </w:r>
          </w:p>
        </w:tc>
      </w:tr>
      <w:tr w:rsidR="003A02E8" w:rsidRPr="003A02E8" w:rsidTr="003A02E8">
        <w:tc>
          <w:tcPr>
            <w:tcW w:w="10421" w:type="dxa"/>
            <w:gridSpan w:val="2"/>
          </w:tcPr>
          <w:p w:rsidR="003A02E8" w:rsidRPr="003A02E8" w:rsidRDefault="003A02E8" w:rsidP="003A02E8">
            <w:pPr>
              <w:ind w:firstLine="709"/>
              <w:jc w:val="center"/>
              <w:rPr>
                <w:b/>
                <w:sz w:val="24"/>
                <w:szCs w:val="24"/>
              </w:rPr>
            </w:pPr>
            <w:r w:rsidRPr="003A02E8">
              <w:rPr>
                <w:b/>
                <w:sz w:val="24"/>
                <w:szCs w:val="24"/>
              </w:rPr>
              <w:t>Администрация</w:t>
            </w:r>
          </w:p>
          <w:p w:rsidR="003A02E8" w:rsidRPr="003A02E8" w:rsidRDefault="003A02E8" w:rsidP="003A02E8">
            <w:pPr>
              <w:ind w:firstLine="709"/>
              <w:jc w:val="center"/>
              <w:rPr>
                <w:b/>
                <w:sz w:val="24"/>
                <w:szCs w:val="24"/>
              </w:rPr>
            </w:pPr>
          </w:p>
          <w:p w:rsidR="003A02E8" w:rsidRPr="003A02E8" w:rsidRDefault="003A02E8" w:rsidP="003A02E8">
            <w:pPr>
              <w:ind w:firstLine="709"/>
              <w:jc w:val="center"/>
              <w:rPr>
                <w:b/>
                <w:sz w:val="24"/>
                <w:szCs w:val="24"/>
              </w:rPr>
            </w:pPr>
          </w:p>
        </w:tc>
      </w:tr>
      <w:tr w:rsidR="003A02E8" w:rsidRPr="003A02E8" w:rsidTr="003A02E8">
        <w:tc>
          <w:tcPr>
            <w:tcW w:w="10421" w:type="dxa"/>
            <w:gridSpan w:val="2"/>
            <w:hideMark/>
          </w:tcPr>
          <w:p w:rsidR="003A02E8" w:rsidRPr="003A02E8" w:rsidRDefault="003A02E8" w:rsidP="003A02E8">
            <w:pPr>
              <w:ind w:firstLine="709"/>
              <w:jc w:val="center"/>
              <w:rPr>
                <w:b/>
                <w:sz w:val="24"/>
                <w:szCs w:val="24"/>
              </w:rPr>
            </w:pPr>
            <w:r w:rsidRPr="003A02E8">
              <w:rPr>
                <w:b/>
                <w:sz w:val="24"/>
                <w:szCs w:val="24"/>
              </w:rPr>
              <w:t>Постановление</w:t>
            </w:r>
          </w:p>
        </w:tc>
      </w:tr>
      <w:tr w:rsidR="003A02E8" w:rsidRPr="003A02E8" w:rsidTr="003A02E8">
        <w:tc>
          <w:tcPr>
            <w:tcW w:w="10421" w:type="dxa"/>
            <w:gridSpan w:val="2"/>
          </w:tcPr>
          <w:p w:rsidR="003A02E8" w:rsidRPr="003A02E8" w:rsidRDefault="003A02E8" w:rsidP="003A02E8">
            <w:pPr>
              <w:ind w:firstLine="709"/>
              <w:jc w:val="center"/>
              <w:rPr>
                <w:b/>
                <w:sz w:val="24"/>
                <w:szCs w:val="24"/>
              </w:rPr>
            </w:pPr>
          </w:p>
        </w:tc>
      </w:tr>
      <w:tr w:rsidR="003A02E8" w:rsidRPr="003A02E8" w:rsidTr="003A02E8">
        <w:tc>
          <w:tcPr>
            <w:tcW w:w="5210" w:type="dxa"/>
            <w:hideMark/>
          </w:tcPr>
          <w:p w:rsidR="003A02E8" w:rsidRPr="003A02E8" w:rsidRDefault="003A02E8" w:rsidP="003A02E8">
            <w:pPr>
              <w:ind w:firstLine="709"/>
              <w:jc w:val="center"/>
              <w:rPr>
                <w:b/>
                <w:sz w:val="24"/>
                <w:szCs w:val="24"/>
              </w:rPr>
            </w:pPr>
            <w:r w:rsidRPr="003A02E8">
              <w:rPr>
                <w:b/>
                <w:sz w:val="24"/>
                <w:szCs w:val="24"/>
              </w:rPr>
              <w:t xml:space="preserve">от 15 сентября 2021 г. </w:t>
            </w:r>
          </w:p>
        </w:tc>
        <w:tc>
          <w:tcPr>
            <w:tcW w:w="5211" w:type="dxa"/>
            <w:hideMark/>
          </w:tcPr>
          <w:p w:rsidR="003A02E8" w:rsidRPr="003A02E8" w:rsidRDefault="003A02E8" w:rsidP="003A02E8">
            <w:pPr>
              <w:ind w:firstLine="709"/>
              <w:jc w:val="center"/>
              <w:rPr>
                <w:b/>
                <w:sz w:val="24"/>
                <w:szCs w:val="24"/>
              </w:rPr>
            </w:pPr>
            <w:r w:rsidRPr="003A02E8">
              <w:rPr>
                <w:b/>
                <w:sz w:val="24"/>
                <w:szCs w:val="24"/>
              </w:rPr>
              <w:t>№ 972</w:t>
            </w:r>
          </w:p>
        </w:tc>
      </w:tr>
    </w:tbl>
    <w:p w:rsidR="001F7255" w:rsidRPr="003A02E8" w:rsidRDefault="001F7255" w:rsidP="003A02E8">
      <w:pPr>
        <w:ind w:firstLine="709"/>
        <w:jc w:val="center"/>
        <w:rPr>
          <w:b/>
          <w:sz w:val="24"/>
          <w:szCs w:val="24"/>
        </w:rPr>
      </w:pPr>
    </w:p>
    <w:p w:rsidR="003A02E8" w:rsidRPr="003A02E8" w:rsidRDefault="003A02E8" w:rsidP="003A02E8">
      <w:pPr>
        <w:ind w:firstLine="709"/>
        <w:jc w:val="center"/>
        <w:rPr>
          <w:b/>
          <w:sz w:val="24"/>
          <w:szCs w:val="24"/>
        </w:rPr>
      </w:pPr>
    </w:p>
    <w:p w:rsidR="00265A3D" w:rsidRPr="003A02E8" w:rsidRDefault="00265A3D" w:rsidP="003A02E8">
      <w:pPr>
        <w:ind w:firstLine="709"/>
        <w:jc w:val="center"/>
        <w:rPr>
          <w:b/>
          <w:bCs/>
          <w:sz w:val="32"/>
          <w:szCs w:val="32"/>
        </w:rPr>
      </w:pPr>
      <w:r w:rsidRPr="003A02E8">
        <w:rPr>
          <w:b/>
          <w:sz w:val="32"/>
          <w:szCs w:val="32"/>
        </w:rPr>
        <w:t xml:space="preserve">Об утверждении муниципальной программы </w:t>
      </w:r>
      <w:r w:rsidRPr="003A02E8">
        <w:rPr>
          <w:b/>
          <w:bCs/>
          <w:sz w:val="32"/>
          <w:szCs w:val="32"/>
        </w:rPr>
        <w:t>муниципального образования Кимовский район</w:t>
      </w:r>
      <w:r w:rsidR="003A02E8" w:rsidRPr="003A02E8">
        <w:rPr>
          <w:b/>
          <w:bCs/>
          <w:sz w:val="32"/>
          <w:szCs w:val="32"/>
        </w:rPr>
        <w:t xml:space="preserve"> </w:t>
      </w:r>
      <w:r w:rsidRPr="003A02E8">
        <w:rPr>
          <w:b/>
          <w:bCs/>
          <w:sz w:val="32"/>
          <w:szCs w:val="32"/>
        </w:rPr>
        <w:t>«Укрепление общественного здоровья»</w:t>
      </w:r>
    </w:p>
    <w:p w:rsidR="00265A3D" w:rsidRPr="003A02E8" w:rsidRDefault="00265A3D" w:rsidP="003A02E8">
      <w:pPr>
        <w:pStyle w:val="a9"/>
        <w:ind w:firstLine="709"/>
        <w:rPr>
          <w:rFonts w:ascii="Arial" w:hAnsi="Arial" w:cs="Arial"/>
          <w:b/>
        </w:rPr>
      </w:pPr>
    </w:p>
    <w:p w:rsidR="00265A3D" w:rsidRPr="003A02E8" w:rsidRDefault="00265A3D" w:rsidP="003A02E8">
      <w:pPr>
        <w:suppressAutoHyphens/>
        <w:ind w:firstLine="709"/>
        <w:jc w:val="both"/>
        <w:rPr>
          <w:sz w:val="24"/>
          <w:szCs w:val="24"/>
        </w:rPr>
      </w:pPr>
      <w:proofErr w:type="gramStart"/>
      <w:r w:rsidRPr="003A02E8">
        <w:rPr>
          <w:sz w:val="24"/>
          <w:szCs w:val="24"/>
        </w:rPr>
        <w:t>В соответствии с Федеральным законом от 06.10.2003 № 131 «Об общих принципах организации местного самоуправления в Российской Федерации», постановлением</w:t>
      </w:r>
      <w:r w:rsidR="001F7255" w:rsidRPr="003A02E8">
        <w:rPr>
          <w:sz w:val="24"/>
          <w:szCs w:val="24"/>
        </w:rPr>
        <w:t xml:space="preserve"> </w:t>
      </w:r>
      <w:r w:rsidRPr="003A02E8">
        <w:rPr>
          <w:sz w:val="24"/>
          <w:szCs w:val="24"/>
        </w:rPr>
        <w:t>правительства Тульской области от 26.01.2018 № 35 «Об утверждении государственной программы Тульской области «Доступная среда», постановлением администрации муниципального образования Кимовский район от 04.12.2013 № 2417 «Об утверждении Порядка разработки, реализации и оценки эффективности муниципальных программ муниципального образования Кимовский район», на основании Устава муниципального образования</w:t>
      </w:r>
      <w:proofErr w:type="gramEnd"/>
      <w:r w:rsidRPr="003A02E8">
        <w:rPr>
          <w:sz w:val="24"/>
          <w:szCs w:val="24"/>
        </w:rPr>
        <w:t xml:space="preserve"> Кимовский район, администрация муниципального образования Кимовский район </w:t>
      </w:r>
      <w:r w:rsidR="003A02E8" w:rsidRPr="003A02E8">
        <w:rPr>
          <w:sz w:val="24"/>
          <w:szCs w:val="24"/>
        </w:rPr>
        <w:t>постановляет:</w:t>
      </w:r>
    </w:p>
    <w:p w:rsidR="00265A3D" w:rsidRPr="003A02E8" w:rsidRDefault="00265A3D" w:rsidP="003A02E8">
      <w:pPr>
        <w:pStyle w:val="ConsPlusNormal"/>
        <w:numPr>
          <w:ilvl w:val="0"/>
          <w:numId w:val="15"/>
        </w:numPr>
        <w:tabs>
          <w:tab w:val="left" w:pos="1134"/>
        </w:tabs>
        <w:adjustRightInd/>
        <w:ind w:left="0" w:firstLine="709"/>
        <w:jc w:val="both"/>
        <w:rPr>
          <w:bCs/>
          <w:sz w:val="24"/>
          <w:szCs w:val="24"/>
        </w:rPr>
      </w:pPr>
      <w:r w:rsidRPr="003A02E8">
        <w:rPr>
          <w:sz w:val="24"/>
          <w:szCs w:val="24"/>
        </w:rPr>
        <w:t xml:space="preserve">Утвердить муниципальную программу </w:t>
      </w:r>
      <w:r w:rsidRPr="003A02E8">
        <w:rPr>
          <w:bCs/>
          <w:sz w:val="24"/>
          <w:szCs w:val="24"/>
        </w:rPr>
        <w:t>муниципального образования Кимовский район «Укрепление общественного здоровья»</w:t>
      </w:r>
      <w:r w:rsidRPr="003A02E8">
        <w:rPr>
          <w:sz w:val="24"/>
          <w:szCs w:val="24"/>
        </w:rPr>
        <w:t xml:space="preserve"> (приложение).</w:t>
      </w:r>
    </w:p>
    <w:p w:rsidR="00265A3D" w:rsidRPr="003A02E8" w:rsidRDefault="00265A3D" w:rsidP="003A02E8">
      <w:pPr>
        <w:pStyle w:val="af0"/>
        <w:widowControl/>
        <w:numPr>
          <w:ilvl w:val="0"/>
          <w:numId w:val="15"/>
        </w:numPr>
        <w:tabs>
          <w:tab w:val="left" w:pos="993"/>
        </w:tabs>
        <w:autoSpaceDE/>
        <w:autoSpaceDN/>
        <w:adjustRightInd/>
        <w:ind w:left="0" w:firstLine="709"/>
        <w:contextualSpacing w:val="0"/>
        <w:jc w:val="both"/>
        <w:rPr>
          <w:sz w:val="24"/>
          <w:szCs w:val="24"/>
        </w:rPr>
      </w:pPr>
      <w:r w:rsidRPr="003A02E8">
        <w:rPr>
          <w:sz w:val="24"/>
          <w:szCs w:val="24"/>
        </w:rPr>
        <w:t xml:space="preserve"> </w:t>
      </w:r>
      <w:proofErr w:type="gramStart"/>
      <w:r w:rsidRPr="003A02E8">
        <w:rPr>
          <w:sz w:val="24"/>
          <w:szCs w:val="24"/>
        </w:rPr>
        <w:t>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w:t>
      </w:r>
      <w:proofErr w:type="spellStart"/>
      <w:r w:rsidRPr="003A02E8">
        <w:rPr>
          <w:sz w:val="24"/>
          <w:szCs w:val="24"/>
        </w:rPr>
        <w:t>Кимовская</w:t>
      </w:r>
      <w:proofErr w:type="spellEnd"/>
      <w:r w:rsidRPr="003A02E8">
        <w:rPr>
          <w:sz w:val="24"/>
          <w:szCs w:val="24"/>
        </w:rPr>
        <w:t xml:space="preserve"> </w:t>
      </w:r>
      <w:proofErr w:type="spellStart"/>
      <w:r w:rsidRPr="003A02E8">
        <w:rPr>
          <w:sz w:val="24"/>
          <w:szCs w:val="24"/>
        </w:rPr>
        <w:t>межпоселенческая</w:t>
      </w:r>
      <w:proofErr w:type="spellEnd"/>
      <w:r w:rsidRPr="003A02E8">
        <w:rPr>
          <w:sz w:val="24"/>
          <w:szCs w:val="24"/>
        </w:rPr>
        <w:t xml:space="preserve"> центральная районная библиотека», отделу по делопроизводству, кадрам, информационным технологиям и делам архива</w:t>
      </w:r>
      <w:r w:rsidR="001F7255" w:rsidRPr="003A02E8">
        <w:rPr>
          <w:sz w:val="24"/>
          <w:szCs w:val="24"/>
        </w:rPr>
        <w:t xml:space="preserve"> </w:t>
      </w:r>
      <w:r w:rsidRPr="003A02E8">
        <w:rPr>
          <w:sz w:val="24"/>
          <w:szCs w:val="24"/>
        </w:rPr>
        <w:t>разместить постановление на официальном сайте муниципального образования Кимовский район в сети Интернет.</w:t>
      </w:r>
      <w:proofErr w:type="gramEnd"/>
    </w:p>
    <w:p w:rsidR="00265A3D" w:rsidRPr="003A02E8" w:rsidRDefault="00265A3D" w:rsidP="003A02E8">
      <w:pPr>
        <w:pStyle w:val="af0"/>
        <w:widowControl/>
        <w:numPr>
          <w:ilvl w:val="0"/>
          <w:numId w:val="15"/>
        </w:numPr>
        <w:tabs>
          <w:tab w:val="left" w:pos="993"/>
        </w:tabs>
        <w:autoSpaceDE/>
        <w:autoSpaceDN/>
        <w:adjustRightInd/>
        <w:ind w:left="0" w:firstLine="709"/>
        <w:contextualSpacing w:val="0"/>
        <w:jc w:val="both"/>
        <w:rPr>
          <w:sz w:val="24"/>
          <w:szCs w:val="24"/>
        </w:rPr>
      </w:pPr>
      <w:proofErr w:type="gramStart"/>
      <w:r w:rsidRPr="003A02E8">
        <w:rPr>
          <w:sz w:val="24"/>
          <w:szCs w:val="24"/>
        </w:rPr>
        <w:t>Контроль за</w:t>
      </w:r>
      <w:proofErr w:type="gramEnd"/>
      <w:r w:rsidRPr="003A02E8">
        <w:rPr>
          <w:sz w:val="24"/>
          <w:szCs w:val="24"/>
        </w:rPr>
        <w:t xml:space="preserve"> выполнением настоящего постановления возложить на заместителя главы администрации Ларионов</w:t>
      </w:r>
      <w:r w:rsidR="001F7255" w:rsidRPr="003A02E8">
        <w:rPr>
          <w:sz w:val="24"/>
          <w:szCs w:val="24"/>
        </w:rPr>
        <w:t>у Т.В.</w:t>
      </w:r>
    </w:p>
    <w:p w:rsidR="00265A3D" w:rsidRPr="003A02E8" w:rsidRDefault="00265A3D" w:rsidP="003A02E8">
      <w:pPr>
        <w:pStyle w:val="af0"/>
        <w:widowControl/>
        <w:numPr>
          <w:ilvl w:val="0"/>
          <w:numId w:val="15"/>
        </w:numPr>
        <w:tabs>
          <w:tab w:val="left" w:pos="993"/>
        </w:tabs>
        <w:autoSpaceDE/>
        <w:autoSpaceDN/>
        <w:adjustRightInd/>
        <w:ind w:left="0" w:firstLine="709"/>
        <w:contextualSpacing w:val="0"/>
        <w:jc w:val="both"/>
        <w:rPr>
          <w:sz w:val="24"/>
          <w:szCs w:val="24"/>
        </w:rPr>
      </w:pPr>
      <w:r w:rsidRPr="003A02E8">
        <w:rPr>
          <w:sz w:val="24"/>
          <w:szCs w:val="24"/>
        </w:rPr>
        <w:t>Постановление вступает в силу со дня обнародования.</w:t>
      </w:r>
    </w:p>
    <w:p w:rsidR="00982C72" w:rsidRPr="003A02E8" w:rsidRDefault="00982C72" w:rsidP="003A02E8">
      <w:pPr>
        <w:widowControl/>
        <w:tabs>
          <w:tab w:val="left" w:pos="993"/>
        </w:tabs>
        <w:autoSpaceDE/>
        <w:autoSpaceDN/>
        <w:adjustRightInd/>
        <w:ind w:firstLine="709"/>
        <w:jc w:val="both"/>
        <w:rPr>
          <w:sz w:val="24"/>
          <w:szCs w:val="24"/>
        </w:rPr>
      </w:pPr>
    </w:p>
    <w:p w:rsidR="007375D8" w:rsidRDefault="007375D8" w:rsidP="003A02E8">
      <w:pPr>
        <w:widowControl/>
        <w:tabs>
          <w:tab w:val="left" w:pos="993"/>
        </w:tabs>
        <w:autoSpaceDE/>
        <w:autoSpaceDN/>
        <w:adjustRightInd/>
        <w:ind w:firstLine="709"/>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A02E8" w:rsidRPr="003A02E8" w:rsidTr="003A02E8">
        <w:tc>
          <w:tcPr>
            <w:tcW w:w="4785" w:type="dxa"/>
            <w:vAlign w:val="bottom"/>
          </w:tcPr>
          <w:p w:rsidR="003A02E8" w:rsidRPr="003A02E8" w:rsidRDefault="003A02E8" w:rsidP="003A02E8">
            <w:pPr>
              <w:ind w:firstLine="709"/>
              <w:jc w:val="center"/>
              <w:rPr>
                <w:sz w:val="24"/>
                <w:szCs w:val="24"/>
              </w:rPr>
            </w:pPr>
            <w:r w:rsidRPr="003A02E8">
              <w:rPr>
                <w:sz w:val="24"/>
                <w:szCs w:val="24"/>
              </w:rPr>
              <w:t>Глава администрации муниципального образования Кимовский район</w:t>
            </w:r>
          </w:p>
        </w:tc>
        <w:tc>
          <w:tcPr>
            <w:tcW w:w="4786" w:type="dxa"/>
            <w:vAlign w:val="bottom"/>
          </w:tcPr>
          <w:p w:rsidR="003A02E8" w:rsidRPr="003A02E8" w:rsidRDefault="003A02E8" w:rsidP="003A02E8">
            <w:pPr>
              <w:ind w:firstLine="709"/>
              <w:jc w:val="right"/>
              <w:rPr>
                <w:sz w:val="24"/>
                <w:szCs w:val="24"/>
              </w:rPr>
            </w:pPr>
            <w:r w:rsidRPr="003A02E8">
              <w:rPr>
                <w:sz w:val="24"/>
                <w:szCs w:val="24"/>
              </w:rPr>
              <w:t>Е.В. Захаров</w:t>
            </w:r>
          </w:p>
        </w:tc>
      </w:tr>
    </w:tbl>
    <w:p w:rsidR="001F7255" w:rsidRPr="003A02E8" w:rsidRDefault="001F7255" w:rsidP="003A02E8">
      <w:pPr>
        <w:ind w:firstLine="709"/>
        <w:jc w:val="right"/>
        <w:rPr>
          <w:sz w:val="24"/>
          <w:szCs w:val="24"/>
        </w:rPr>
      </w:pPr>
    </w:p>
    <w:p w:rsidR="00982C72" w:rsidRPr="003A02E8" w:rsidRDefault="00982C72" w:rsidP="003A02E8">
      <w:pPr>
        <w:ind w:firstLine="709"/>
        <w:jc w:val="right"/>
        <w:rPr>
          <w:sz w:val="24"/>
          <w:szCs w:val="24"/>
        </w:rPr>
      </w:pPr>
    </w:p>
    <w:p w:rsidR="00982C72" w:rsidRPr="003A02E8" w:rsidRDefault="00982C72" w:rsidP="003A02E8">
      <w:pPr>
        <w:ind w:firstLine="709"/>
        <w:jc w:val="right"/>
        <w:rPr>
          <w:sz w:val="24"/>
          <w:szCs w:val="24"/>
        </w:rPr>
      </w:pPr>
    </w:p>
    <w:tbl>
      <w:tblPr>
        <w:tblStyle w:val="a8"/>
        <w:tblW w:w="4678"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982C72" w:rsidRPr="003A02E8" w:rsidTr="003A02E8">
        <w:tc>
          <w:tcPr>
            <w:tcW w:w="4678" w:type="dxa"/>
          </w:tcPr>
          <w:p w:rsidR="00982C72" w:rsidRPr="003A02E8" w:rsidRDefault="00982C72" w:rsidP="003A02E8">
            <w:pPr>
              <w:jc w:val="right"/>
              <w:rPr>
                <w:sz w:val="24"/>
                <w:szCs w:val="24"/>
              </w:rPr>
            </w:pPr>
            <w:r w:rsidRPr="003A02E8">
              <w:rPr>
                <w:sz w:val="24"/>
                <w:szCs w:val="24"/>
              </w:rPr>
              <w:t>Приложение</w:t>
            </w:r>
          </w:p>
          <w:p w:rsidR="00982C72" w:rsidRPr="003A02E8" w:rsidRDefault="00982C72" w:rsidP="003A02E8">
            <w:pPr>
              <w:jc w:val="right"/>
              <w:rPr>
                <w:sz w:val="24"/>
                <w:szCs w:val="24"/>
              </w:rPr>
            </w:pPr>
            <w:r w:rsidRPr="003A02E8">
              <w:rPr>
                <w:sz w:val="24"/>
                <w:szCs w:val="24"/>
              </w:rPr>
              <w:t>к постановлению</w:t>
            </w:r>
            <w:r w:rsidR="003A02E8">
              <w:rPr>
                <w:sz w:val="24"/>
                <w:szCs w:val="24"/>
              </w:rPr>
              <w:t xml:space="preserve"> </w:t>
            </w:r>
            <w:r w:rsidRPr="003A02E8">
              <w:rPr>
                <w:sz w:val="24"/>
                <w:szCs w:val="24"/>
              </w:rPr>
              <w:t>администрации муниципального образования Кимовский район</w:t>
            </w:r>
          </w:p>
          <w:p w:rsidR="00982C72" w:rsidRPr="003A02E8" w:rsidRDefault="00DF513F" w:rsidP="003A02E8">
            <w:pPr>
              <w:jc w:val="right"/>
              <w:rPr>
                <w:sz w:val="24"/>
                <w:szCs w:val="24"/>
                <w:lang w:val="en-US"/>
              </w:rPr>
            </w:pPr>
            <w:r w:rsidRPr="003A02E8">
              <w:rPr>
                <w:sz w:val="24"/>
                <w:szCs w:val="24"/>
              </w:rPr>
              <w:t>от 15.09.</w:t>
            </w:r>
            <w:r w:rsidR="00982C72" w:rsidRPr="003A02E8">
              <w:rPr>
                <w:sz w:val="24"/>
                <w:szCs w:val="24"/>
              </w:rPr>
              <w:t>2021</w:t>
            </w:r>
            <w:r w:rsidR="001F7255" w:rsidRPr="003A02E8">
              <w:rPr>
                <w:sz w:val="24"/>
                <w:szCs w:val="24"/>
              </w:rPr>
              <w:t xml:space="preserve"> </w:t>
            </w:r>
            <w:r w:rsidR="00982C72" w:rsidRPr="003A02E8">
              <w:rPr>
                <w:sz w:val="24"/>
                <w:szCs w:val="24"/>
              </w:rPr>
              <w:t>№</w:t>
            </w:r>
            <w:r w:rsidRPr="003A02E8">
              <w:rPr>
                <w:sz w:val="24"/>
                <w:szCs w:val="24"/>
              </w:rPr>
              <w:t xml:space="preserve"> 972</w:t>
            </w:r>
          </w:p>
        </w:tc>
      </w:tr>
    </w:tbl>
    <w:p w:rsidR="00982C72" w:rsidRPr="003A02E8" w:rsidRDefault="00982C72" w:rsidP="003A02E8">
      <w:pPr>
        <w:jc w:val="right"/>
        <w:rPr>
          <w:sz w:val="24"/>
          <w:szCs w:val="24"/>
        </w:rPr>
      </w:pPr>
    </w:p>
    <w:p w:rsidR="00982C72" w:rsidRPr="003A02E8" w:rsidRDefault="00982C72" w:rsidP="003A02E8">
      <w:pPr>
        <w:ind w:firstLine="709"/>
        <w:jc w:val="right"/>
        <w:rPr>
          <w:sz w:val="24"/>
          <w:szCs w:val="24"/>
        </w:rPr>
      </w:pPr>
    </w:p>
    <w:p w:rsidR="00F95520" w:rsidRPr="003A02E8" w:rsidRDefault="00FC6B07" w:rsidP="003A02E8">
      <w:pPr>
        <w:pStyle w:val="ConsPlusNormal"/>
        <w:ind w:firstLine="709"/>
        <w:jc w:val="center"/>
        <w:rPr>
          <w:b/>
          <w:bCs/>
          <w:sz w:val="24"/>
          <w:szCs w:val="24"/>
        </w:rPr>
      </w:pPr>
      <w:r w:rsidRPr="003A02E8">
        <w:rPr>
          <w:b/>
          <w:bCs/>
          <w:sz w:val="24"/>
          <w:szCs w:val="24"/>
        </w:rPr>
        <w:t>М</w:t>
      </w:r>
      <w:r w:rsidR="00DF513F" w:rsidRPr="003A02E8">
        <w:rPr>
          <w:b/>
          <w:bCs/>
          <w:sz w:val="24"/>
          <w:szCs w:val="24"/>
        </w:rPr>
        <w:t>УНИЦИПАЛЬНАЯ ПРОГРАММА</w:t>
      </w:r>
      <w:r w:rsidR="00B83D43" w:rsidRPr="003A02E8">
        <w:rPr>
          <w:b/>
          <w:bCs/>
          <w:sz w:val="24"/>
          <w:szCs w:val="24"/>
        </w:rPr>
        <w:t xml:space="preserve"> </w:t>
      </w:r>
    </w:p>
    <w:p w:rsidR="00F95520" w:rsidRPr="003A02E8" w:rsidRDefault="00B83D43" w:rsidP="003A02E8">
      <w:pPr>
        <w:pStyle w:val="ConsPlusNormal"/>
        <w:ind w:firstLine="709"/>
        <w:jc w:val="center"/>
        <w:rPr>
          <w:b/>
          <w:bCs/>
          <w:sz w:val="24"/>
          <w:szCs w:val="24"/>
        </w:rPr>
      </w:pPr>
      <w:r w:rsidRPr="003A02E8">
        <w:rPr>
          <w:b/>
          <w:bCs/>
          <w:sz w:val="24"/>
          <w:szCs w:val="24"/>
        </w:rPr>
        <w:t xml:space="preserve">муниципального образования </w:t>
      </w:r>
      <w:r w:rsidR="00166657" w:rsidRPr="003A02E8">
        <w:rPr>
          <w:b/>
          <w:bCs/>
          <w:sz w:val="24"/>
          <w:szCs w:val="24"/>
        </w:rPr>
        <w:t>Кимовский район</w:t>
      </w:r>
    </w:p>
    <w:p w:rsidR="00F95520" w:rsidRPr="003A02E8" w:rsidRDefault="00B83D43" w:rsidP="003A02E8">
      <w:pPr>
        <w:pStyle w:val="ConsPlusNormal"/>
        <w:ind w:firstLine="709"/>
        <w:jc w:val="center"/>
        <w:rPr>
          <w:b/>
          <w:bCs/>
          <w:sz w:val="24"/>
          <w:szCs w:val="24"/>
        </w:rPr>
      </w:pPr>
      <w:r w:rsidRPr="003A02E8">
        <w:rPr>
          <w:b/>
          <w:bCs/>
          <w:sz w:val="24"/>
          <w:szCs w:val="24"/>
        </w:rPr>
        <w:t>«</w:t>
      </w:r>
      <w:r w:rsidR="00FC6B07" w:rsidRPr="003A02E8">
        <w:rPr>
          <w:b/>
          <w:bCs/>
          <w:sz w:val="24"/>
          <w:szCs w:val="24"/>
        </w:rPr>
        <w:t>Укреплени</w:t>
      </w:r>
      <w:r w:rsidR="003A6F89" w:rsidRPr="003A02E8">
        <w:rPr>
          <w:b/>
          <w:bCs/>
          <w:sz w:val="24"/>
          <w:szCs w:val="24"/>
        </w:rPr>
        <w:t>е</w:t>
      </w:r>
      <w:r w:rsidR="00FC6B07" w:rsidRPr="003A02E8">
        <w:rPr>
          <w:b/>
          <w:bCs/>
          <w:sz w:val="24"/>
          <w:szCs w:val="24"/>
        </w:rPr>
        <w:t xml:space="preserve"> общественного здоровья»</w:t>
      </w:r>
      <w:bookmarkStart w:id="1" w:name="Par50"/>
      <w:bookmarkEnd w:id="1"/>
    </w:p>
    <w:p w:rsidR="00F95520" w:rsidRPr="003A02E8" w:rsidRDefault="00F95520" w:rsidP="003A02E8">
      <w:pPr>
        <w:pStyle w:val="ConsPlusNormal"/>
        <w:ind w:firstLine="709"/>
        <w:jc w:val="center"/>
        <w:rPr>
          <w:b/>
          <w:bCs/>
          <w:sz w:val="24"/>
          <w:szCs w:val="24"/>
        </w:rPr>
      </w:pPr>
    </w:p>
    <w:p w:rsidR="00B83D43" w:rsidRPr="003A02E8" w:rsidRDefault="00B83D43" w:rsidP="003A02E8">
      <w:pPr>
        <w:pStyle w:val="ConsPlusNormal"/>
        <w:ind w:firstLine="709"/>
        <w:jc w:val="center"/>
        <w:rPr>
          <w:b/>
          <w:bCs/>
          <w:sz w:val="24"/>
          <w:szCs w:val="24"/>
        </w:rPr>
      </w:pPr>
      <w:r w:rsidRPr="003A02E8">
        <w:rPr>
          <w:b/>
          <w:sz w:val="24"/>
          <w:szCs w:val="24"/>
        </w:rPr>
        <w:t xml:space="preserve">Паспорт муниципальной программы муниципального образования </w:t>
      </w:r>
      <w:r w:rsidR="00166657" w:rsidRPr="003A02E8">
        <w:rPr>
          <w:b/>
          <w:sz w:val="24"/>
          <w:szCs w:val="24"/>
        </w:rPr>
        <w:t xml:space="preserve">Кимовский район </w:t>
      </w:r>
      <w:r w:rsidRPr="003A02E8">
        <w:rPr>
          <w:b/>
          <w:bCs/>
          <w:sz w:val="24"/>
          <w:szCs w:val="24"/>
        </w:rPr>
        <w:t>«Укрепление общественного здоровья»</w:t>
      </w:r>
    </w:p>
    <w:p w:rsidR="00B83D43" w:rsidRPr="003A02E8" w:rsidRDefault="00B83D43" w:rsidP="003A02E8">
      <w:pPr>
        <w:pStyle w:val="ConsPlusNormal"/>
        <w:ind w:firstLine="709"/>
        <w:jc w:val="center"/>
        <w:rPr>
          <w:sz w:val="24"/>
          <w:szCs w:val="24"/>
        </w:rPr>
      </w:pPr>
    </w:p>
    <w:tbl>
      <w:tblPr>
        <w:tblW w:w="9356" w:type="dxa"/>
        <w:tblInd w:w="204" w:type="dxa"/>
        <w:tblLayout w:type="fixed"/>
        <w:tblCellMar>
          <w:top w:w="75" w:type="dxa"/>
          <w:left w:w="0" w:type="dxa"/>
          <w:bottom w:w="75" w:type="dxa"/>
          <w:right w:w="0" w:type="dxa"/>
        </w:tblCellMar>
        <w:tblLook w:val="0000" w:firstRow="0" w:lastRow="0" w:firstColumn="0" w:lastColumn="0" w:noHBand="0" w:noVBand="0"/>
      </w:tblPr>
      <w:tblGrid>
        <w:gridCol w:w="2949"/>
        <w:gridCol w:w="6407"/>
      </w:tblGrid>
      <w:tr w:rsidR="00FC6B07"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6B07" w:rsidRPr="003A02E8" w:rsidRDefault="00B83D43" w:rsidP="003A02E8">
            <w:pPr>
              <w:pStyle w:val="ConsPlusNormal"/>
              <w:rPr>
                <w:sz w:val="24"/>
                <w:szCs w:val="24"/>
              </w:rPr>
            </w:pPr>
            <w:r w:rsidRPr="003A02E8">
              <w:rPr>
                <w:sz w:val="24"/>
                <w:szCs w:val="24"/>
              </w:rPr>
              <w:t xml:space="preserve">Ответственный исполнитель </w:t>
            </w:r>
            <w:r w:rsidR="00FC6B07" w:rsidRPr="003A02E8">
              <w:rPr>
                <w:sz w:val="24"/>
                <w:szCs w:val="24"/>
              </w:rPr>
              <w:t>муниципальной программы</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6B07" w:rsidRPr="003A02E8" w:rsidRDefault="00F95520" w:rsidP="003A02E8">
            <w:pPr>
              <w:jc w:val="both"/>
              <w:rPr>
                <w:sz w:val="24"/>
                <w:szCs w:val="24"/>
              </w:rPr>
            </w:pPr>
            <w:r w:rsidRPr="003A02E8">
              <w:rPr>
                <w:rFonts w:eastAsiaTheme="minorEastAsia"/>
                <w:sz w:val="24"/>
                <w:szCs w:val="24"/>
              </w:rPr>
              <w:t>Комитет по социальным вопросам администрации муниципального образования</w:t>
            </w:r>
            <w:r w:rsidR="00DF513F" w:rsidRPr="003A02E8">
              <w:rPr>
                <w:rFonts w:eastAsiaTheme="minorEastAsia"/>
                <w:sz w:val="24"/>
                <w:szCs w:val="24"/>
              </w:rPr>
              <w:t xml:space="preserve"> </w:t>
            </w:r>
            <w:r w:rsidRPr="003A02E8">
              <w:rPr>
                <w:rFonts w:eastAsiaTheme="minorEastAsia"/>
                <w:sz w:val="24"/>
                <w:szCs w:val="24"/>
              </w:rPr>
              <w:t>Кимовский район</w:t>
            </w:r>
          </w:p>
        </w:tc>
      </w:tr>
      <w:tr w:rsidR="00FC6B07"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C6B07" w:rsidRPr="003A02E8" w:rsidRDefault="00B83D43" w:rsidP="003A02E8">
            <w:pPr>
              <w:pStyle w:val="ConsPlusNormal"/>
              <w:rPr>
                <w:sz w:val="24"/>
                <w:szCs w:val="24"/>
              </w:rPr>
            </w:pPr>
            <w:r w:rsidRPr="003A02E8">
              <w:rPr>
                <w:sz w:val="24"/>
                <w:szCs w:val="24"/>
              </w:rPr>
              <w:t xml:space="preserve">Соисполнители программы </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61563" w:rsidRPr="003A02E8" w:rsidRDefault="00FE3ADF" w:rsidP="003A02E8">
            <w:pPr>
              <w:pStyle w:val="ConsPlusNormal"/>
              <w:jc w:val="both"/>
              <w:rPr>
                <w:sz w:val="24"/>
                <w:szCs w:val="24"/>
              </w:rPr>
            </w:pPr>
            <w:r w:rsidRPr="003A02E8">
              <w:rPr>
                <w:sz w:val="24"/>
                <w:szCs w:val="24"/>
              </w:rPr>
              <w:t>ГУЗ «</w:t>
            </w:r>
            <w:proofErr w:type="spellStart"/>
            <w:r w:rsidR="00166657" w:rsidRPr="003A02E8">
              <w:rPr>
                <w:sz w:val="24"/>
                <w:szCs w:val="24"/>
              </w:rPr>
              <w:t>Кимовская</w:t>
            </w:r>
            <w:proofErr w:type="spellEnd"/>
            <w:r w:rsidR="00166657" w:rsidRPr="003A02E8">
              <w:rPr>
                <w:sz w:val="24"/>
                <w:szCs w:val="24"/>
              </w:rPr>
              <w:t xml:space="preserve"> центральная районная больница»</w:t>
            </w:r>
          </w:p>
          <w:p w:rsidR="00961563" w:rsidRPr="003A02E8" w:rsidRDefault="00961563" w:rsidP="003A02E8">
            <w:pPr>
              <w:pStyle w:val="3"/>
              <w:shd w:val="clear" w:color="auto" w:fill="FFFFFF"/>
              <w:spacing w:before="0" w:line="240" w:lineRule="auto"/>
              <w:jc w:val="both"/>
              <w:rPr>
                <w:rFonts w:ascii="Arial" w:hAnsi="Arial" w:cs="Arial"/>
                <w:b w:val="0"/>
                <w:color w:val="auto"/>
                <w:sz w:val="24"/>
                <w:szCs w:val="24"/>
              </w:rPr>
            </w:pPr>
            <w:r w:rsidRPr="003A02E8">
              <w:rPr>
                <w:rFonts w:ascii="Arial" w:hAnsi="Arial" w:cs="Arial"/>
                <w:b w:val="0"/>
                <w:color w:val="auto"/>
                <w:sz w:val="24"/>
                <w:szCs w:val="24"/>
              </w:rPr>
              <w:t xml:space="preserve">Отдел социальной защиты населения по </w:t>
            </w:r>
            <w:proofErr w:type="spellStart"/>
            <w:r w:rsidRPr="003A02E8">
              <w:rPr>
                <w:rFonts w:ascii="Arial" w:hAnsi="Arial" w:cs="Arial"/>
                <w:b w:val="0"/>
                <w:color w:val="auto"/>
                <w:sz w:val="24"/>
                <w:szCs w:val="24"/>
              </w:rPr>
              <w:t>Кимовскому</w:t>
            </w:r>
            <w:proofErr w:type="spellEnd"/>
            <w:r w:rsidRPr="003A02E8">
              <w:rPr>
                <w:rFonts w:ascii="Arial" w:hAnsi="Arial" w:cs="Arial"/>
                <w:b w:val="0"/>
                <w:color w:val="auto"/>
                <w:sz w:val="24"/>
                <w:szCs w:val="24"/>
              </w:rPr>
              <w:t xml:space="preserve"> району ГУ ТО УСЗН по Тульской области </w:t>
            </w:r>
          </w:p>
          <w:p w:rsidR="00FC6B07" w:rsidRPr="003A02E8" w:rsidRDefault="00961563" w:rsidP="003A02E8">
            <w:pPr>
              <w:pStyle w:val="ConsPlusNormal"/>
              <w:jc w:val="both"/>
              <w:rPr>
                <w:sz w:val="24"/>
                <w:szCs w:val="24"/>
              </w:rPr>
            </w:pPr>
            <w:r w:rsidRPr="003A02E8">
              <w:rPr>
                <w:sz w:val="24"/>
                <w:szCs w:val="24"/>
              </w:rPr>
              <w:t>Межмуниципальный отдел МВД Российской Федерации «Кимовский»</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30337D" w:rsidP="003A02E8">
            <w:pPr>
              <w:pStyle w:val="ConsPlusNormal"/>
              <w:rPr>
                <w:sz w:val="24"/>
                <w:szCs w:val="24"/>
              </w:rPr>
            </w:pPr>
            <w:r w:rsidRPr="003A02E8">
              <w:rPr>
                <w:sz w:val="24"/>
                <w:szCs w:val="24"/>
              </w:rPr>
              <w:t xml:space="preserve">Цель (цели) </w:t>
            </w:r>
          </w:p>
          <w:p w:rsidR="0030337D" w:rsidRPr="003A02E8" w:rsidRDefault="0030337D" w:rsidP="003A02E8">
            <w:pPr>
              <w:pStyle w:val="ConsPlusNormal"/>
              <w:rPr>
                <w:sz w:val="24"/>
                <w:szCs w:val="24"/>
              </w:rPr>
            </w:pPr>
            <w:r w:rsidRPr="003A02E8">
              <w:rPr>
                <w:sz w:val="24"/>
                <w:szCs w:val="24"/>
              </w:rPr>
              <w:t>муниципальной программы</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ADF" w:rsidRPr="003A02E8" w:rsidRDefault="00FE3ADF" w:rsidP="003A02E8">
            <w:pPr>
              <w:jc w:val="both"/>
              <w:rPr>
                <w:rFonts w:eastAsiaTheme="minorEastAsia"/>
                <w:sz w:val="24"/>
                <w:szCs w:val="24"/>
              </w:rPr>
            </w:pPr>
            <w:r w:rsidRPr="003A02E8">
              <w:rPr>
                <w:rFonts w:eastAsiaTheme="minorEastAsia"/>
                <w:sz w:val="24"/>
                <w:szCs w:val="24"/>
              </w:rPr>
              <w:t>Увеличение доли граждан, ведущих здоровый образ жизни.</w:t>
            </w:r>
          </w:p>
          <w:p w:rsidR="00FE3ADF" w:rsidRPr="003A02E8" w:rsidRDefault="00FE3ADF" w:rsidP="003A02E8">
            <w:pPr>
              <w:jc w:val="both"/>
              <w:rPr>
                <w:rFonts w:eastAsiaTheme="minorEastAsia"/>
                <w:sz w:val="24"/>
                <w:szCs w:val="24"/>
              </w:rPr>
            </w:pPr>
            <w:r w:rsidRPr="003A02E8">
              <w:rPr>
                <w:rFonts w:eastAsiaTheme="minorEastAsia"/>
                <w:sz w:val="24"/>
                <w:szCs w:val="24"/>
              </w:rPr>
              <w:t>Увеличение охвата населения профилактическими мероприятиями, направленными на снижение распространенности неинфекционных и инфекционных заболеваний.</w:t>
            </w:r>
          </w:p>
          <w:p w:rsidR="0030337D" w:rsidRPr="003A02E8" w:rsidRDefault="00FE3ADF" w:rsidP="003A02E8">
            <w:pPr>
              <w:jc w:val="both"/>
              <w:rPr>
                <w:sz w:val="24"/>
                <w:szCs w:val="24"/>
                <w:lang w:eastAsia="en-US"/>
              </w:rPr>
            </w:pPr>
            <w:r w:rsidRPr="003A02E8">
              <w:rPr>
                <w:rFonts w:eastAsiaTheme="minorEastAsia"/>
                <w:sz w:val="24"/>
                <w:szCs w:val="24"/>
              </w:rPr>
              <w:t>Повышение информированности населения по вопросам здорового образа жизни.</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30337D" w:rsidP="003A02E8">
            <w:pPr>
              <w:pStyle w:val="ConsPlusNormal"/>
              <w:rPr>
                <w:sz w:val="24"/>
                <w:szCs w:val="24"/>
              </w:rPr>
            </w:pPr>
            <w:r w:rsidRPr="003A02E8">
              <w:rPr>
                <w:sz w:val="24"/>
                <w:szCs w:val="24"/>
              </w:rPr>
              <w:t xml:space="preserve">Задачи муниципальной программы </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ADF" w:rsidRPr="003A02E8" w:rsidRDefault="00653D47" w:rsidP="003A02E8">
            <w:pPr>
              <w:pStyle w:val="Default"/>
              <w:jc w:val="both"/>
              <w:rPr>
                <w:rFonts w:ascii="Arial" w:eastAsiaTheme="minorEastAsia" w:hAnsi="Arial" w:cs="Arial"/>
                <w:color w:val="auto"/>
              </w:rPr>
            </w:pPr>
            <w:r w:rsidRPr="003A02E8">
              <w:rPr>
                <w:rFonts w:ascii="Arial" w:eastAsiaTheme="minorEastAsia" w:hAnsi="Arial" w:cs="Arial"/>
                <w:color w:val="auto"/>
              </w:rPr>
              <w:t xml:space="preserve">1. </w:t>
            </w:r>
            <w:r w:rsidR="00FE3ADF" w:rsidRPr="003A02E8">
              <w:rPr>
                <w:rFonts w:ascii="Arial" w:eastAsiaTheme="minorEastAsia" w:hAnsi="Arial" w:cs="Arial"/>
                <w:color w:val="auto"/>
              </w:rPr>
              <w:t>Формирование среды, способствующей ведению гражданами здорового образа жизни.</w:t>
            </w:r>
          </w:p>
          <w:p w:rsidR="00D404FD" w:rsidRPr="003A02E8" w:rsidRDefault="00D404FD" w:rsidP="003A02E8">
            <w:pPr>
              <w:pStyle w:val="Default"/>
              <w:jc w:val="both"/>
              <w:rPr>
                <w:rFonts w:ascii="Arial" w:eastAsiaTheme="minorEastAsia" w:hAnsi="Arial" w:cs="Arial"/>
                <w:color w:val="auto"/>
              </w:rPr>
            </w:pPr>
            <w:r w:rsidRPr="003A02E8">
              <w:rPr>
                <w:rFonts w:ascii="Arial" w:eastAsiaTheme="minorEastAsia" w:hAnsi="Arial" w:cs="Arial"/>
                <w:color w:val="auto"/>
              </w:rPr>
              <w:t>2. Развитие механизма межведомственного взаимодействия в создании условий для профилактики неинфекционных и инфекционных заболеваний.</w:t>
            </w:r>
          </w:p>
          <w:p w:rsidR="005657B7" w:rsidRPr="003A02E8" w:rsidRDefault="009D3B13" w:rsidP="003A02E8">
            <w:pPr>
              <w:pStyle w:val="Default"/>
              <w:jc w:val="both"/>
              <w:rPr>
                <w:rFonts w:ascii="Arial" w:eastAsiaTheme="minorEastAsia" w:hAnsi="Arial" w:cs="Arial"/>
                <w:color w:val="auto"/>
              </w:rPr>
            </w:pPr>
            <w:r w:rsidRPr="003A02E8">
              <w:rPr>
                <w:rFonts w:ascii="Arial" w:eastAsiaTheme="minorEastAsia" w:hAnsi="Arial" w:cs="Arial"/>
                <w:color w:val="auto"/>
              </w:rPr>
              <w:t>3</w:t>
            </w:r>
            <w:r w:rsidR="0030337D" w:rsidRPr="003A02E8">
              <w:rPr>
                <w:rFonts w:ascii="Arial" w:eastAsiaTheme="minorEastAsia" w:hAnsi="Arial" w:cs="Arial"/>
                <w:color w:val="auto"/>
              </w:rPr>
              <w:t>. Проведение мероприятий по ограничению потребления табака, немедицинского потребления наркотических средств и психотропных веществ и алкоголя</w:t>
            </w:r>
            <w:r w:rsidR="00653D47" w:rsidRPr="003A02E8">
              <w:rPr>
                <w:rFonts w:ascii="Arial" w:eastAsiaTheme="minorEastAsia" w:hAnsi="Arial" w:cs="Arial"/>
                <w:color w:val="auto"/>
              </w:rPr>
              <w:t>.</w:t>
            </w:r>
          </w:p>
          <w:p w:rsidR="005657B7" w:rsidRPr="003A02E8" w:rsidRDefault="009D3B13" w:rsidP="003A02E8">
            <w:pPr>
              <w:pStyle w:val="Default"/>
              <w:jc w:val="both"/>
              <w:rPr>
                <w:rFonts w:ascii="Arial" w:eastAsiaTheme="minorEastAsia" w:hAnsi="Arial" w:cs="Arial"/>
                <w:color w:val="auto"/>
              </w:rPr>
            </w:pPr>
            <w:r w:rsidRPr="003A02E8">
              <w:rPr>
                <w:rFonts w:ascii="Arial" w:eastAsiaTheme="minorEastAsia" w:hAnsi="Arial" w:cs="Arial"/>
                <w:color w:val="auto"/>
              </w:rPr>
              <w:t>4</w:t>
            </w:r>
            <w:r w:rsidR="0030337D" w:rsidRPr="003A02E8">
              <w:rPr>
                <w:rFonts w:ascii="Arial" w:eastAsiaTheme="minorEastAsia" w:hAnsi="Arial" w:cs="Arial"/>
                <w:color w:val="auto"/>
              </w:rPr>
              <w:t>. Внедрение программ по формированию культуры здорового питания населения</w:t>
            </w:r>
            <w:r w:rsidR="00653D47" w:rsidRPr="003A02E8">
              <w:rPr>
                <w:rFonts w:ascii="Arial" w:eastAsiaTheme="minorEastAsia" w:hAnsi="Arial" w:cs="Arial"/>
                <w:color w:val="auto"/>
              </w:rPr>
              <w:t>.</w:t>
            </w:r>
          </w:p>
          <w:p w:rsidR="009D3B13" w:rsidRPr="003A02E8" w:rsidRDefault="009D3B13" w:rsidP="003A02E8">
            <w:pPr>
              <w:pStyle w:val="Default"/>
              <w:jc w:val="both"/>
              <w:rPr>
                <w:rFonts w:ascii="Arial" w:eastAsiaTheme="minorEastAsia" w:hAnsi="Arial" w:cs="Arial"/>
                <w:color w:val="auto"/>
              </w:rPr>
            </w:pPr>
            <w:r w:rsidRPr="003A02E8">
              <w:rPr>
                <w:rFonts w:ascii="Arial" w:eastAsiaTheme="minorEastAsia" w:hAnsi="Arial" w:cs="Arial"/>
                <w:color w:val="auto"/>
              </w:rPr>
              <w:t>5</w:t>
            </w:r>
            <w:r w:rsidR="0030337D" w:rsidRPr="003A02E8">
              <w:rPr>
                <w:rFonts w:ascii="Arial" w:eastAsiaTheme="minorEastAsia" w:hAnsi="Arial" w:cs="Arial"/>
                <w:color w:val="auto"/>
              </w:rPr>
              <w:t xml:space="preserve">. </w:t>
            </w:r>
            <w:r w:rsidRPr="003A02E8">
              <w:rPr>
                <w:rFonts w:ascii="Arial" w:eastAsiaTheme="minorEastAsia" w:hAnsi="Arial" w:cs="Arial"/>
                <w:color w:val="auto"/>
              </w:rPr>
              <w:t xml:space="preserve">Оказание профилактических услуг населению </w:t>
            </w:r>
            <w:r w:rsidR="00F135FA" w:rsidRPr="003A02E8">
              <w:rPr>
                <w:rFonts w:ascii="Arial" w:eastAsiaTheme="minorEastAsia" w:hAnsi="Arial" w:cs="Arial"/>
                <w:color w:val="auto"/>
              </w:rPr>
              <w:t>Кимовского района</w:t>
            </w:r>
            <w:r w:rsidRPr="003A02E8">
              <w:rPr>
                <w:rFonts w:ascii="Arial" w:eastAsiaTheme="minorEastAsia" w:hAnsi="Arial" w:cs="Arial"/>
                <w:color w:val="auto"/>
              </w:rPr>
              <w:t xml:space="preserve"> в соответствии с территориальной программой государственных гарантий бесплатного оказания гражданам медицинской помощи.</w:t>
            </w:r>
          </w:p>
          <w:p w:rsidR="009D3B13" w:rsidRPr="003A02E8" w:rsidRDefault="009D3B13" w:rsidP="003A02E8">
            <w:pPr>
              <w:pStyle w:val="Default"/>
              <w:jc w:val="both"/>
              <w:rPr>
                <w:rFonts w:ascii="Arial" w:hAnsi="Arial" w:cs="Arial"/>
                <w:color w:val="auto"/>
              </w:rPr>
            </w:pPr>
            <w:r w:rsidRPr="003A02E8">
              <w:rPr>
                <w:rFonts w:ascii="Arial" w:hAnsi="Arial" w:cs="Arial"/>
                <w:color w:val="auto"/>
              </w:rPr>
              <w:t>6. Мотивирование граждан к ведению здорового образа жизни посредством информационно-коммуникационных мероприятий, а также вовлечение граждан, волонтеров, некоммерческих организаций в мероприятия по укреплению общественного здоровья.</w:t>
            </w:r>
          </w:p>
          <w:p w:rsidR="009D3B13" w:rsidRPr="003A02E8" w:rsidRDefault="009D3B13" w:rsidP="003A02E8">
            <w:pPr>
              <w:pStyle w:val="Default"/>
              <w:jc w:val="both"/>
              <w:rPr>
                <w:rFonts w:ascii="Arial" w:hAnsi="Arial" w:cs="Arial"/>
                <w:color w:val="auto"/>
              </w:rPr>
            </w:pPr>
            <w:r w:rsidRPr="003A02E8">
              <w:rPr>
                <w:rFonts w:ascii="Arial" w:hAnsi="Arial" w:cs="Arial"/>
                <w:color w:val="auto"/>
              </w:rPr>
              <w:t>7. Укрепление здоровья работающ</w:t>
            </w:r>
            <w:r w:rsidR="00983B4D" w:rsidRPr="003A02E8">
              <w:rPr>
                <w:rFonts w:ascii="Arial" w:hAnsi="Arial" w:cs="Arial"/>
                <w:color w:val="auto"/>
              </w:rPr>
              <w:t>его населения</w:t>
            </w:r>
            <w:r w:rsidRPr="003A02E8">
              <w:rPr>
                <w:rFonts w:ascii="Arial" w:hAnsi="Arial" w:cs="Arial"/>
                <w:color w:val="auto"/>
              </w:rPr>
              <w:t>.</w:t>
            </w:r>
          </w:p>
          <w:p w:rsidR="0030337D" w:rsidRPr="003A02E8" w:rsidRDefault="009D3B13" w:rsidP="003A02E8">
            <w:pPr>
              <w:pStyle w:val="Default"/>
              <w:jc w:val="both"/>
              <w:rPr>
                <w:rFonts w:ascii="Arial" w:hAnsi="Arial" w:cs="Arial"/>
                <w:color w:val="auto"/>
                <w:lang w:eastAsia="en-US"/>
              </w:rPr>
            </w:pPr>
            <w:r w:rsidRPr="003A02E8">
              <w:rPr>
                <w:rFonts w:ascii="Arial" w:hAnsi="Arial" w:cs="Arial"/>
                <w:color w:val="auto"/>
              </w:rPr>
              <w:t xml:space="preserve">8. Проведение оздоровительных и профилактических мероприятий для детей и подростков, а также информационно-профилактических кампаний по </w:t>
            </w:r>
            <w:r w:rsidRPr="003A02E8">
              <w:rPr>
                <w:rFonts w:ascii="Arial" w:hAnsi="Arial" w:cs="Arial"/>
                <w:color w:val="auto"/>
              </w:rPr>
              <w:lastRenderedPageBreak/>
              <w:t>укреплению семьи и активному долголетию.</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30337D" w:rsidP="003A02E8">
            <w:pPr>
              <w:pStyle w:val="ConsPlusNormal"/>
              <w:rPr>
                <w:sz w:val="24"/>
                <w:szCs w:val="24"/>
              </w:rPr>
            </w:pPr>
            <w:r w:rsidRPr="003A02E8">
              <w:rPr>
                <w:sz w:val="24"/>
                <w:szCs w:val="24"/>
              </w:rPr>
              <w:lastRenderedPageBreak/>
              <w:t xml:space="preserve">Показатели (индикаторы) муниципальной программы </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95520" w:rsidRPr="003A02E8" w:rsidRDefault="00F95520" w:rsidP="003A02E8">
            <w:pPr>
              <w:pStyle w:val="Default"/>
              <w:jc w:val="both"/>
              <w:rPr>
                <w:rFonts w:ascii="Arial" w:eastAsiaTheme="minorEastAsia" w:hAnsi="Arial" w:cs="Arial"/>
                <w:color w:val="auto"/>
              </w:rPr>
            </w:pPr>
            <w:r w:rsidRPr="003A02E8">
              <w:rPr>
                <w:rFonts w:ascii="Arial" w:eastAsiaTheme="minorEastAsia" w:hAnsi="Arial" w:cs="Arial"/>
                <w:color w:val="auto"/>
              </w:rPr>
              <w:t xml:space="preserve">1. Охват населения муниципального образования </w:t>
            </w:r>
            <w:r w:rsidR="00F135FA" w:rsidRPr="003A02E8">
              <w:rPr>
                <w:rFonts w:ascii="Arial" w:eastAsiaTheme="minorEastAsia" w:hAnsi="Arial" w:cs="Arial"/>
                <w:color w:val="auto"/>
              </w:rPr>
              <w:t>Кимовский район е</w:t>
            </w:r>
            <w:r w:rsidRPr="003A02E8">
              <w:rPr>
                <w:rFonts w:ascii="Arial" w:eastAsiaTheme="minorEastAsia" w:hAnsi="Arial" w:cs="Arial"/>
                <w:color w:val="auto"/>
              </w:rPr>
              <w:t>жегодными профилактическими медицинскими осмотрами и диспансеризацией определенных гру</w:t>
            </w:r>
            <w:proofErr w:type="gramStart"/>
            <w:r w:rsidRPr="003A02E8">
              <w:rPr>
                <w:rFonts w:ascii="Arial" w:eastAsiaTheme="minorEastAsia" w:hAnsi="Arial" w:cs="Arial"/>
                <w:color w:val="auto"/>
              </w:rPr>
              <w:t>пп взр</w:t>
            </w:r>
            <w:proofErr w:type="gramEnd"/>
            <w:r w:rsidRPr="003A02E8">
              <w:rPr>
                <w:rFonts w:ascii="Arial" w:eastAsiaTheme="minorEastAsia" w:hAnsi="Arial" w:cs="Arial"/>
                <w:color w:val="auto"/>
              </w:rPr>
              <w:t>ослого населения.</w:t>
            </w:r>
          </w:p>
          <w:p w:rsidR="00F95520" w:rsidRPr="003A02E8" w:rsidRDefault="00F95520" w:rsidP="003A02E8">
            <w:pPr>
              <w:pStyle w:val="Default"/>
              <w:jc w:val="both"/>
              <w:rPr>
                <w:rFonts w:ascii="Arial" w:eastAsiaTheme="minorEastAsia" w:hAnsi="Arial" w:cs="Arial"/>
                <w:color w:val="auto"/>
              </w:rPr>
            </w:pPr>
            <w:r w:rsidRPr="003A02E8">
              <w:rPr>
                <w:rFonts w:ascii="Arial" w:eastAsiaTheme="minorEastAsia" w:hAnsi="Arial" w:cs="Arial"/>
                <w:color w:val="auto"/>
              </w:rPr>
              <w:t>2. 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p>
          <w:p w:rsidR="00F95520" w:rsidRPr="003A02E8" w:rsidRDefault="00F95520" w:rsidP="003A02E8">
            <w:pPr>
              <w:pStyle w:val="Default"/>
              <w:jc w:val="both"/>
              <w:rPr>
                <w:rFonts w:ascii="Arial" w:hAnsi="Arial" w:cs="Arial"/>
                <w:color w:val="auto"/>
              </w:rPr>
            </w:pPr>
            <w:r w:rsidRPr="003A02E8">
              <w:rPr>
                <w:rFonts w:ascii="Arial" w:eastAsiaTheme="minorEastAsia" w:hAnsi="Arial" w:cs="Arial"/>
                <w:color w:val="auto"/>
              </w:rPr>
              <w:t xml:space="preserve">3. Темпы прироста первичной заболеваемости ожирением. </w:t>
            </w:r>
          </w:p>
          <w:p w:rsidR="00825C64" w:rsidRPr="003A02E8" w:rsidRDefault="00F95520" w:rsidP="003A02E8">
            <w:pPr>
              <w:pStyle w:val="Default"/>
              <w:jc w:val="both"/>
              <w:rPr>
                <w:rFonts w:ascii="Arial" w:hAnsi="Arial" w:cs="Arial"/>
                <w:color w:val="auto"/>
              </w:rPr>
            </w:pPr>
            <w:r w:rsidRPr="003A02E8">
              <w:rPr>
                <w:rFonts w:ascii="Arial" w:eastAsiaTheme="minorEastAsia" w:hAnsi="Arial" w:cs="Arial"/>
                <w:color w:val="auto"/>
              </w:rPr>
              <w:t>4. 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653D47" w:rsidP="003A02E8">
            <w:pPr>
              <w:pStyle w:val="ConsPlusNormal"/>
              <w:rPr>
                <w:sz w:val="24"/>
                <w:szCs w:val="24"/>
              </w:rPr>
            </w:pPr>
            <w:r w:rsidRPr="003A02E8">
              <w:rPr>
                <w:sz w:val="24"/>
                <w:szCs w:val="24"/>
              </w:rPr>
              <w:t>Этапы и с</w:t>
            </w:r>
            <w:r w:rsidR="0030337D" w:rsidRPr="003A02E8">
              <w:rPr>
                <w:sz w:val="24"/>
                <w:szCs w:val="24"/>
              </w:rPr>
              <w:t>роки реализации муниципальной программы</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30337D" w:rsidP="003A02E8">
            <w:pPr>
              <w:pStyle w:val="ConsPlusNormal"/>
              <w:rPr>
                <w:sz w:val="24"/>
                <w:szCs w:val="24"/>
              </w:rPr>
            </w:pPr>
            <w:r w:rsidRPr="003A02E8">
              <w:rPr>
                <w:sz w:val="24"/>
                <w:szCs w:val="24"/>
              </w:rPr>
              <w:t>2021-2024 годы</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30337D" w:rsidP="003A02E8">
            <w:pPr>
              <w:pStyle w:val="ConsPlusNormal"/>
              <w:jc w:val="both"/>
              <w:rPr>
                <w:sz w:val="24"/>
                <w:szCs w:val="24"/>
              </w:rPr>
            </w:pPr>
            <w:r w:rsidRPr="003A02E8">
              <w:rPr>
                <w:sz w:val="24"/>
                <w:szCs w:val="24"/>
              </w:rPr>
              <w:t>Объемы</w:t>
            </w:r>
            <w:r w:rsidR="005C5D16" w:rsidRPr="003A02E8">
              <w:rPr>
                <w:sz w:val="24"/>
                <w:szCs w:val="24"/>
              </w:rPr>
              <w:t xml:space="preserve"> </w:t>
            </w:r>
            <w:r w:rsidRPr="003A02E8">
              <w:rPr>
                <w:sz w:val="24"/>
                <w:szCs w:val="24"/>
              </w:rPr>
              <w:t>финанс</w:t>
            </w:r>
            <w:r w:rsidR="00653D47" w:rsidRPr="003A02E8">
              <w:rPr>
                <w:sz w:val="24"/>
                <w:szCs w:val="24"/>
              </w:rPr>
              <w:t xml:space="preserve">ирования муниципальной программы </w:t>
            </w:r>
            <w:r w:rsidR="00A84C9B" w:rsidRPr="003A02E8">
              <w:rPr>
                <w:sz w:val="24"/>
                <w:szCs w:val="24"/>
              </w:rPr>
              <w:t xml:space="preserve">муниципального образования </w:t>
            </w:r>
            <w:r w:rsidR="00F135FA" w:rsidRPr="003A02E8">
              <w:rPr>
                <w:sz w:val="24"/>
                <w:szCs w:val="24"/>
              </w:rPr>
              <w:t>Кимовский район</w:t>
            </w:r>
            <w:r w:rsidR="001F7255" w:rsidRPr="003A02E8">
              <w:rPr>
                <w:sz w:val="24"/>
                <w:szCs w:val="24"/>
              </w:rPr>
              <w:t xml:space="preserve"> </w:t>
            </w:r>
            <w:r w:rsidR="00A84C9B" w:rsidRPr="003A02E8">
              <w:rPr>
                <w:sz w:val="24"/>
                <w:szCs w:val="24"/>
              </w:rPr>
              <w:t xml:space="preserve">«Укрепление общественного здоровья» </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58" w:rsidRPr="003A02E8" w:rsidRDefault="00F60358" w:rsidP="003A02E8">
            <w:pPr>
              <w:pStyle w:val="ConsPlusNormal"/>
              <w:jc w:val="both"/>
              <w:rPr>
                <w:sz w:val="24"/>
                <w:szCs w:val="24"/>
              </w:rPr>
            </w:pPr>
            <w:r w:rsidRPr="003A02E8">
              <w:rPr>
                <w:sz w:val="24"/>
                <w:szCs w:val="24"/>
              </w:rPr>
              <w:t xml:space="preserve">Общий объем финансирования Программы состоит </w:t>
            </w:r>
            <w:proofErr w:type="gramStart"/>
            <w:r w:rsidRPr="003A02E8">
              <w:rPr>
                <w:sz w:val="24"/>
                <w:szCs w:val="24"/>
              </w:rPr>
              <w:t>из</w:t>
            </w:r>
            <w:proofErr w:type="gramEnd"/>
            <w:r w:rsidRPr="003A02E8">
              <w:rPr>
                <w:sz w:val="24"/>
                <w:szCs w:val="24"/>
              </w:rPr>
              <w:t>:</w:t>
            </w:r>
          </w:p>
          <w:p w:rsidR="00F60358" w:rsidRPr="003A02E8" w:rsidRDefault="00F60358" w:rsidP="003A02E8">
            <w:pPr>
              <w:pStyle w:val="ConsPlusNormal"/>
              <w:jc w:val="both"/>
              <w:rPr>
                <w:sz w:val="24"/>
                <w:szCs w:val="24"/>
              </w:rPr>
            </w:pPr>
            <w:r w:rsidRPr="003A02E8">
              <w:rPr>
                <w:sz w:val="24"/>
                <w:szCs w:val="24"/>
              </w:rPr>
              <w:t xml:space="preserve">денежных средств бюджета муниципального образования </w:t>
            </w:r>
            <w:r w:rsidR="00C96360" w:rsidRPr="003A02E8">
              <w:rPr>
                <w:sz w:val="24"/>
                <w:szCs w:val="24"/>
              </w:rPr>
              <w:t>Кимовский район</w:t>
            </w:r>
            <w:r w:rsidR="004B3901" w:rsidRPr="003A02E8">
              <w:rPr>
                <w:sz w:val="24"/>
                <w:szCs w:val="24"/>
              </w:rPr>
              <w:t xml:space="preserve"> </w:t>
            </w:r>
            <w:r w:rsidRPr="003A02E8">
              <w:rPr>
                <w:sz w:val="24"/>
                <w:szCs w:val="24"/>
              </w:rPr>
              <w:t xml:space="preserve">в размере </w:t>
            </w:r>
            <w:r w:rsidR="0044285A" w:rsidRPr="003A02E8">
              <w:rPr>
                <w:sz w:val="24"/>
                <w:szCs w:val="24"/>
              </w:rPr>
              <w:t>30</w:t>
            </w:r>
            <w:r w:rsidRPr="003A02E8">
              <w:rPr>
                <w:sz w:val="24"/>
                <w:szCs w:val="24"/>
              </w:rPr>
              <w:t xml:space="preserve">0 тыс. рублей, в том числе </w:t>
            </w:r>
            <w:proofErr w:type="gramStart"/>
            <w:r w:rsidRPr="003A02E8">
              <w:rPr>
                <w:sz w:val="24"/>
                <w:szCs w:val="24"/>
              </w:rPr>
              <w:t>на</w:t>
            </w:r>
            <w:proofErr w:type="gramEnd"/>
            <w:r w:rsidRPr="003A02E8">
              <w:rPr>
                <w:sz w:val="24"/>
                <w:szCs w:val="24"/>
              </w:rPr>
              <w:t>:</w:t>
            </w:r>
          </w:p>
          <w:p w:rsidR="00F60358" w:rsidRPr="003A02E8" w:rsidRDefault="00F60358" w:rsidP="003A02E8">
            <w:pPr>
              <w:pStyle w:val="ConsPlusNormal"/>
              <w:jc w:val="both"/>
              <w:rPr>
                <w:sz w:val="24"/>
                <w:szCs w:val="24"/>
              </w:rPr>
            </w:pPr>
            <w:r w:rsidRPr="003A02E8">
              <w:rPr>
                <w:sz w:val="24"/>
                <w:szCs w:val="24"/>
              </w:rPr>
              <w:t>2021 год –</w:t>
            </w:r>
            <w:r w:rsidR="004B3901" w:rsidRPr="003A02E8">
              <w:rPr>
                <w:sz w:val="24"/>
                <w:szCs w:val="24"/>
              </w:rPr>
              <w:t xml:space="preserve"> </w:t>
            </w:r>
            <w:r w:rsidRPr="003A02E8">
              <w:rPr>
                <w:sz w:val="24"/>
                <w:szCs w:val="24"/>
              </w:rPr>
              <w:t>0 тыс. руб.,</w:t>
            </w:r>
          </w:p>
          <w:p w:rsidR="00F60358" w:rsidRPr="003A02E8" w:rsidRDefault="00F60358" w:rsidP="003A02E8">
            <w:pPr>
              <w:pStyle w:val="ConsPlusNormal"/>
              <w:jc w:val="both"/>
              <w:rPr>
                <w:sz w:val="24"/>
                <w:szCs w:val="24"/>
              </w:rPr>
            </w:pPr>
            <w:r w:rsidRPr="003A02E8">
              <w:rPr>
                <w:sz w:val="24"/>
                <w:szCs w:val="24"/>
              </w:rPr>
              <w:t>2022 год –</w:t>
            </w:r>
            <w:r w:rsidR="004B3901" w:rsidRPr="003A02E8">
              <w:rPr>
                <w:sz w:val="24"/>
                <w:szCs w:val="24"/>
              </w:rPr>
              <w:t xml:space="preserve"> 100,00 </w:t>
            </w:r>
            <w:r w:rsidRPr="003A02E8">
              <w:rPr>
                <w:sz w:val="24"/>
                <w:szCs w:val="24"/>
              </w:rPr>
              <w:t>тыс. руб.,</w:t>
            </w:r>
          </w:p>
          <w:p w:rsidR="00F60358" w:rsidRPr="003A02E8" w:rsidRDefault="00F60358" w:rsidP="003A02E8">
            <w:pPr>
              <w:pStyle w:val="ConsPlusNormal"/>
              <w:jc w:val="both"/>
              <w:rPr>
                <w:sz w:val="24"/>
                <w:szCs w:val="24"/>
              </w:rPr>
            </w:pPr>
            <w:r w:rsidRPr="003A02E8">
              <w:rPr>
                <w:sz w:val="24"/>
                <w:szCs w:val="24"/>
              </w:rPr>
              <w:t>2023 год –</w:t>
            </w:r>
            <w:r w:rsidR="004B3901" w:rsidRPr="003A02E8">
              <w:rPr>
                <w:sz w:val="24"/>
                <w:szCs w:val="24"/>
              </w:rPr>
              <w:t xml:space="preserve"> 100,0</w:t>
            </w:r>
            <w:r w:rsidRPr="003A02E8">
              <w:rPr>
                <w:sz w:val="24"/>
                <w:szCs w:val="24"/>
              </w:rPr>
              <w:t xml:space="preserve">0 тыс. руб., </w:t>
            </w:r>
          </w:p>
          <w:p w:rsidR="0030337D" w:rsidRPr="003A02E8" w:rsidRDefault="00F60358" w:rsidP="003A02E8">
            <w:pPr>
              <w:pStyle w:val="ConsPlusNormal"/>
              <w:jc w:val="both"/>
              <w:rPr>
                <w:sz w:val="24"/>
                <w:szCs w:val="24"/>
              </w:rPr>
            </w:pPr>
            <w:r w:rsidRPr="003A02E8">
              <w:rPr>
                <w:sz w:val="24"/>
                <w:szCs w:val="24"/>
              </w:rPr>
              <w:t>2024 год –</w:t>
            </w:r>
            <w:r w:rsidR="004B3901" w:rsidRPr="003A02E8">
              <w:rPr>
                <w:sz w:val="24"/>
                <w:szCs w:val="24"/>
              </w:rPr>
              <w:t xml:space="preserve"> 10</w:t>
            </w:r>
            <w:r w:rsidRPr="003A02E8">
              <w:rPr>
                <w:sz w:val="24"/>
                <w:szCs w:val="24"/>
              </w:rPr>
              <w:t>0</w:t>
            </w:r>
            <w:r w:rsidR="004B3901" w:rsidRPr="003A02E8">
              <w:rPr>
                <w:sz w:val="24"/>
                <w:szCs w:val="24"/>
              </w:rPr>
              <w:t>,00</w:t>
            </w:r>
            <w:r w:rsidRPr="003A02E8">
              <w:rPr>
                <w:sz w:val="24"/>
                <w:szCs w:val="24"/>
              </w:rPr>
              <w:t xml:space="preserve"> тыс. руб.</w:t>
            </w:r>
          </w:p>
        </w:tc>
      </w:tr>
      <w:tr w:rsidR="0030337D" w:rsidRPr="003A02E8" w:rsidTr="003A02E8">
        <w:tc>
          <w:tcPr>
            <w:tcW w:w="29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0337D" w:rsidRPr="003A02E8" w:rsidRDefault="00A84C9B" w:rsidP="003A02E8">
            <w:pPr>
              <w:pStyle w:val="ConsPlusNormal"/>
              <w:rPr>
                <w:sz w:val="24"/>
                <w:szCs w:val="24"/>
              </w:rPr>
            </w:pPr>
            <w:r w:rsidRPr="003A02E8">
              <w:rPr>
                <w:sz w:val="24"/>
                <w:szCs w:val="24"/>
              </w:rPr>
              <w:t>Ожидаемые</w:t>
            </w:r>
            <w:r w:rsidR="001F7255" w:rsidRPr="003A02E8">
              <w:rPr>
                <w:sz w:val="24"/>
                <w:szCs w:val="24"/>
              </w:rPr>
              <w:t xml:space="preserve"> </w:t>
            </w:r>
            <w:r w:rsidR="0030337D" w:rsidRPr="003A02E8">
              <w:rPr>
                <w:sz w:val="24"/>
                <w:szCs w:val="24"/>
              </w:rPr>
              <w:t>результаты реализации муниципальной программы</w:t>
            </w:r>
          </w:p>
        </w:tc>
        <w:tc>
          <w:tcPr>
            <w:tcW w:w="640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60358" w:rsidRPr="003A02E8" w:rsidRDefault="00F60358" w:rsidP="003A02E8">
            <w:pPr>
              <w:pStyle w:val="ConsPlusNormal"/>
              <w:jc w:val="both"/>
              <w:rPr>
                <w:sz w:val="24"/>
                <w:szCs w:val="24"/>
              </w:rPr>
            </w:pPr>
            <w:r w:rsidRPr="003A02E8">
              <w:rPr>
                <w:sz w:val="24"/>
                <w:szCs w:val="24"/>
              </w:rPr>
              <w:t>1. Р</w:t>
            </w:r>
            <w:r w:rsidR="00D10DE0" w:rsidRPr="003A02E8">
              <w:rPr>
                <w:sz w:val="24"/>
                <w:szCs w:val="24"/>
              </w:rPr>
              <w:t xml:space="preserve">еализация мер, направленных на снижение потребления алкогольной продукции (в перерасчете на абсолютный алкоголь) на душу населения к 2024 году составит до </w:t>
            </w:r>
            <w:r w:rsidR="007D3498" w:rsidRPr="003A02E8">
              <w:rPr>
                <w:sz w:val="24"/>
                <w:szCs w:val="24"/>
              </w:rPr>
              <w:t>5</w:t>
            </w:r>
            <w:r w:rsidR="00D10DE0" w:rsidRPr="003A02E8">
              <w:rPr>
                <w:sz w:val="24"/>
                <w:szCs w:val="24"/>
              </w:rPr>
              <w:t>,</w:t>
            </w:r>
            <w:r w:rsidR="007D3498" w:rsidRPr="003A02E8">
              <w:rPr>
                <w:sz w:val="24"/>
                <w:szCs w:val="24"/>
              </w:rPr>
              <w:t>0</w:t>
            </w:r>
            <w:r w:rsidR="00D10DE0" w:rsidRPr="003A02E8">
              <w:rPr>
                <w:sz w:val="24"/>
                <w:szCs w:val="24"/>
              </w:rPr>
              <w:t xml:space="preserve"> литров.</w:t>
            </w:r>
          </w:p>
          <w:p w:rsidR="00F60358" w:rsidRPr="003A02E8" w:rsidRDefault="007D3498" w:rsidP="003A02E8">
            <w:pPr>
              <w:pStyle w:val="ConsPlusNormal"/>
              <w:jc w:val="both"/>
              <w:rPr>
                <w:sz w:val="24"/>
                <w:szCs w:val="24"/>
              </w:rPr>
            </w:pPr>
            <w:r w:rsidRPr="003A02E8">
              <w:rPr>
                <w:sz w:val="24"/>
                <w:szCs w:val="24"/>
              </w:rPr>
              <w:t>2</w:t>
            </w:r>
            <w:r w:rsidR="00F60358" w:rsidRPr="003A02E8">
              <w:rPr>
                <w:sz w:val="24"/>
                <w:szCs w:val="24"/>
              </w:rPr>
              <w:t>. Д</w:t>
            </w:r>
            <w:r w:rsidR="00D10DE0" w:rsidRPr="003A02E8">
              <w:rPr>
                <w:sz w:val="24"/>
                <w:szCs w:val="24"/>
              </w:rPr>
              <w:t>оля граждан, систематически занимающихся физической культурой и спортом</w:t>
            </w:r>
            <w:r w:rsidR="00F60358" w:rsidRPr="003A02E8">
              <w:rPr>
                <w:sz w:val="24"/>
                <w:szCs w:val="24"/>
              </w:rPr>
              <w:t>,</w:t>
            </w:r>
            <w:r w:rsidR="00D10DE0" w:rsidRPr="003A02E8">
              <w:rPr>
                <w:sz w:val="24"/>
                <w:szCs w:val="24"/>
              </w:rPr>
              <w:t xml:space="preserve"> к 2024 г</w:t>
            </w:r>
            <w:r w:rsidR="00F60358" w:rsidRPr="003A02E8">
              <w:rPr>
                <w:sz w:val="24"/>
                <w:szCs w:val="24"/>
              </w:rPr>
              <w:t>оду составит 50%</w:t>
            </w:r>
            <w:r w:rsidR="00D10DE0" w:rsidRPr="003A02E8">
              <w:rPr>
                <w:sz w:val="24"/>
                <w:szCs w:val="24"/>
              </w:rPr>
              <w:t>.</w:t>
            </w:r>
          </w:p>
          <w:p w:rsidR="00F60358" w:rsidRPr="003A02E8" w:rsidRDefault="007D3498" w:rsidP="003A02E8">
            <w:pPr>
              <w:pStyle w:val="ConsPlusNormal"/>
              <w:jc w:val="both"/>
              <w:rPr>
                <w:sz w:val="24"/>
                <w:szCs w:val="24"/>
              </w:rPr>
            </w:pPr>
            <w:r w:rsidRPr="003A02E8">
              <w:rPr>
                <w:sz w:val="24"/>
                <w:szCs w:val="24"/>
              </w:rPr>
              <w:t>3</w:t>
            </w:r>
            <w:r w:rsidR="00F60358" w:rsidRPr="003A02E8">
              <w:rPr>
                <w:sz w:val="24"/>
                <w:szCs w:val="24"/>
              </w:rPr>
              <w:t>. Р</w:t>
            </w:r>
            <w:r w:rsidR="00D10DE0" w:rsidRPr="003A02E8">
              <w:rPr>
                <w:sz w:val="24"/>
                <w:szCs w:val="24"/>
              </w:rPr>
              <w:t>еализация профилактических мероприятий по формированию здоровых привычек питания (доля граждан, информированных о здоровом</w:t>
            </w:r>
            <w:r w:rsidR="005C5D16" w:rsidRPr="003A02E8">
              <w:rPr>
                <w:sz w:val="24"/>
                <w:szCs w:val="24"/>
              </w:rPr>
              <w:t xml:space="preserve"> </w:t>
            </w:r>
            <w:r w:rsidR="00D10DE0" w:rsidRPr="003A02E8">
              <w:rPr>
                <w:sz w:val="24"/>
                <w:szCs w:val="24"/>
              </w:rPr>
              <w:t>питании</w:t>
            </w:r>
            <w:r w:rsidR="003A27DB" w:rsidRPr="003A02E8">
              <w:rPr>
                <w:sz w:val="24"/>
                <w:szCs w:val="24"/>
              </w:rPr>
              <w:t>,</w:t>
            </w:r>
            <w:r w:rsidR="00D10DE0" w:rsidRPr="003A02E8">
              <w:rPr>
                <w:sz w:val="24"/>
                <w:szCs w:val="24"/>
              </w:rPr>
              <w:t xml:space="preserve"> к 202</w:t>
            </w:r>
            <w:r w:rsidR="003A27DB" w:rsidRPr="003A02E8">
              <w:rPr>
                <w:sz w:val="24"/>
                <w:szCs w:val="24"/>
              </w:rPr>
              <w:t>4</w:t>
            </w:r>
            <w:r w:rsidR="00D10DE0" w:rsidRPr="003A02E8">
              <w:rPr>
                <w:sz w:val="24"/>
                <w:szCs w:val="24"/>
              </w:rPr>
              <w:t xml:space="preserve"> году превысит </w:t>
            </w:r>
            <w:r w:rsidRPr="003A02E8">
              <w:rPr>
                <w:sz w:val="24"/>
                <w:szCs w:val="24"/>
              </w:rPr>
              <w:t>25</w:t>
            </w:r>
            <w:r w:rsidR="00D10DE0" w:rsidRPr="003A02E8">
              <w:rPr>
                <w:sz w:val="24"/>
                <w:szCs w:val="24"/>
              </w:rPr>
              <w:t>%).</w:t>
            </w:r>
          </w:p>
          <w:p w:rsidR="00F60358" w:rsidRPr="003A02E8" w:rsidRDefault="007D3498" w:rsidP="003A02E8">
            <w:pPr>
              <w:pStyle w:val="ConsPlusNormal"/>
              <w:jc w:val="both"/>
              <w:rPr>
                <w:sz w:val="24"/>
                <w:szCs w:val="24"/>
              </w:rPr>
            </w:pPr>
            <w:r w:rsidRPr="003A02E8">
              <w:rPr>
                <w:sz w:val="24"/>
                <w:szCs w:val="24"/>
              </w:rPr>
              <w:t>4</w:t>
            </w:r>
            <w:r w:rsidR="003A27DB" w:rsidRPr="003A02E8">
              <w:rPr>
                <w:sz w:val="24"/>
                <w:szCs w:val="24"/>
              </w:rPr>
              <w:t>. В</w:t>
            </w:r>
            <w:r w:rsidR="00D10DE0" w:rsidRPr="003A02E8">
              <w:rPr>
                <w:sz w:val="24"/>
                <w:szCs w:val="24"/>
              </w:rPr>
              <w:t xml:space="preserve">недрение наиболее эффективных механизмов, направленных на повышение ответственности работодателей за здоровье работников организации, а также ответственности граждан за свое здоровье (в программы сохранения здоровья на рабочих местах к 2024 году вовлечено не менее </w:t>
            </w:r>
            <w:r w:rsidRPr="003A02E8">
              <w:rPr>
                <w:sz w:val="24"/>
                <w:szCs w:val="24"/>
              </w:rPr>
              <w:t>30%</w:t>
            </w:r>
            <w:r w:rsidR="001F7255" w:rsidRPr="003A02E8">
              <w:rPr>
                <w:sz w:val="24"/>
                <w:szCs w:val="24"/>
              </w:rPr>
              <w:t xml:space="preserve"> </w:t>
            </w:r>
            <w:r w:rsidR="00D10DE0" w:rsidRPr="003A02E8">
              <w:rPr>
                <w:sz w:val="24"/>
                <w:szCs w:val="24"/>
              </w:rPr>
              <w:t>граждан).</w:t>
            </w:r>
          </w:p>
          <w:p w:rsidR="00F60358" w:rsidRPr="003A02E8" w:rsidRDefault="007D3498" w:rsidP="003A02E8">
            <w:pPr>
              <w:pStyle w:val="ConsPlusNormal"/>
              <w:jc w:val="both"/>
              <w:rPr>
                <w:sz w:val="24"/>
                <w:szCs w:val="24"/>
              </w:rPr>
            </w:pPr>
            <w:r w:rsidRPr="003A02E8">
              <w:rPr>
                <w:sz w:val="24"/>
                <w:szCs w:val="24"/>
              </w:rPr>
              <w:t>5</w:t>
            </w:r>
            <w:r w:rsidR="003A27DB" w:rsidRPr="003A02E8">
              <w:rPr>
                <w:sz w:val="24"/>
                <w:szCs w:val="24"/>
              </w:rPr>
              <w:t>. Р</w:t>
            </w:r>
            <w:r w:rsidR="00D10DE0" w:rsidRPr="003A02E8">
              <w:rPr>
                <w:sz w:val="24"/>
                <w:szCs w:val="24"/>
              </w:rPr>
              <w:t xml:space="preserve">еализация популяционных мероприятий по выявлению и коррекции факторов риска развития </w:t>
            </w:r>
            <w:r w:rsidR="00D10DE0" w:rsidRPr="003A02E8">
              <w:rPr>
                <w:sz w:val="24"/>
                <w:szCs w:val="24"/>
              </w:rPr>
              <w:lastRenderedPageBreak/>
              <w:t>основных неинфекционных заболеваний (охват граждан старше 18 лет диспансеризацией и профилактическими</w:t>
            </w:r>
            <w:r w:rsidR="005C5D16" w:rsidRPr="003A02E8">
              <w:rPr>
                <w:sz w:val="24"/>
                <w:szCs w:val="24"/>
              </w:rPr>
              <w:t xml:space="preserve"> </w:t>
            </w:r>
            <w:r w:rsidR="00D10DE0" w:rsidRPr="003A02E8">
              <w:rPr>
                <w:sz w:val="24"/>
                <w:szCs w:val="24"/>
              </w:rPr>
              <w:t xml:space="preserve">медицинскими осмотрами </w:t>
            </w:r>
            <w:r w:rsidR="00EA1514" w:rsidRPr="003A02E8">
              <w:rPr>
                <w:sz w:val="24"/>
                <w:szCs w:val="24"/>
              </w:rPr>
              <w:t>68,5</w:t>
            </w:r>
            <w:r w:rsidR="00D10DE0" w:rsidRPr="003A02E8">
              <w:rPr>
                <w:sz w:val="24"/>
                <w:szCs w:val="24"/>
              </w:rPr>
              <w:t>% к 2024 году).</w:t>
            </w:r>
          </w:p>
          <w:p w:rsidR="0030337D" w:rsidRPr="003A02E8" w:rsidRDefault="007D3498" w:rsidP="003A02E8">
            <w:pPr>
              <w:pStyle w:val="ConsPlusNormal"/>
              <w:jc w:val="both"/>
              <w:rPr>
                <w:sz w:val="24"/>
                <w:szCs w:val="24"/>
              </w:rPr>
            </w:pPr>
            <w:r w:rsidRPr="003A02E8">
              <w:rPr>
                <w:sz w:val="24"/>
                <w:szCs w:val="24"/>
              </w:rPr>
              <w:t>6</w:t>
            </w:r>
            <w:r w:rsidR="003A27DB" w:rsidRPr="003A02E8">
              <w:rPr>
                <w:sz w:val="24"/>
                <w:szCs w:val="24"/>
              </w:rPr>
              <w:t>. Р</w:t>
            </w:r>
            <w:r w:rsidR="00D10DE0" w:rsidRPr="003A02E8">
              <w:rPr>
                <w:sz w:val="24"/>
                <w:szCs w:val="24"/>
              </w:rPr>
              <w:t>еализация в общеобразовательных организациях мероприятий с включени</w:t>
            </w:r>
            <w:r w:rsidR="003A27DB" w:rsidRPr="003A02E8">
              <w:rPr>
                <w:sz w:val="24"/>
                <w:szCs w:val="24"/>
              </w:rPr>
              <w:t>ем</w:t>
            </w:r>
            <w:r w:rsidR="00F60358" w:rsidRPr="003A02E8">
              <w:rPr>
                <w:sz w:val="24"/>
                <w:szCs w:val="24"/>
              </w:rPr>
              <w:t xml:space="preserve"> в образовательный процесс принципов ЗОЖ, </w:t>
            </w:r>
            <w:proofErr w:type="spellStart"/>
            <w:r w:rsidR="00F60358" w:rsidRPr="003A02E8">
              <w:rPr>
                <w:sz w:val="24"/>
                <w:szCs w:val="24"/>
              </w:rPr>
              <w:t>здоровьесберегающих</w:t>
            </w:r>
            <w:proofErr w:type="spellEnd"/>
            <w:r w:rsidR="00F60358" w:rsidRPr="003A02E8">
              <w:rPr>
                <w:sz w:val="24"/>
                <w:szCs w:val="24"/>
              </w:rPr>
              <w:t xml:space="preserve"> технологи</w:t>
            </w:r>
            <w:r w:rsidR="003A27DB" w:rsidRPr="003A02E8">
              <w:rPr>
                <w:sz w:val="24"/>
                <w:szCs w:val="24"/>
              </w:rPr>
              <w:t xml:space="preserve">й. </w:t>
            </w:r>
          </w:p>
        </w:tc>
      </w:tr>
    </w:tbl>
    <w:p w:rsidR="00FC6B07" w:rsidRPr="003A02E8" w:rsidRDefault="00FC6B07" w:rsidP="003A02E8">
      <w:pPr>
        <w:pStyle w:val="ConsPlusNormal"/>
        <w:ind w:firstLine="709"/>
        <w:jc w:val="both"/>
        <w:rPr>
          <w:sz w:val="24"/>
          <w:szCs w:val="24"/>
        </w:rPr>
      </w:pPr>
    </w:p>
    <w:p w:rsidR="00FC6B07" w:rsidRPr="003A02E8" w:rsidRDefault="003A27DB" w:rsidP="003A02E8">
      <w:pPr>
        <w:ind w:firstLine="709"/>
        <w:jc w:val="center"/>
        <w:rPr>
          <w:b/>
          <w:sz w:val="24"/>
          <w:szCs w:val="24"/>
        </w:rPr>
      </w:pPr>
      <w:bookmarkStart w:id="2" w:name="Par119"/>
      <w:bookmarkEnd w:id="2"/>
      <w:r w:rsidRPr="003A02E8">
        <w:rPr>
          <w:b/>
          <w:sz w:val="24"/>
          <w:szCs w:val="24"/>
        </w:rPr>
        <w:t xml:space="preserve">Раздел </w:t>
      </w:r>
      <w:r w:rsidRPr="003A02E8">
        <w:rPr>
          <w:b/>
          <w:sz w:val="24"/>
          <w:szCs w:val="24"/>
          <w:lang w:val="en-US"/>
        </w:rPr>
        <w:t>I</w:t>
      </w:r>
      <w:r w:rsidRPr="003A02E8">
        <w:rPr>
          <w:b/>
          <w:sz w:val="24"/>
          <w:szCs w:val="24"/>
        </w:rPr>
        <w:t xml:space="preserve">. Приоритеты и цели политики, реализуемой на территории муниципального образования </w:t>
      </w:r>
    </w:p>
    <w:p w:rsidR="00B3003B" w:rsidRPr="003A02E8" w:rsidRDefault="003A27DB" w:rsidP="003A02E8">
      <w:pPr>
        <w:shd w:val="clear" w:color="auto" w:fill="FFFFFF" w:themeFill="background1"/>
        <w:ind w:firstLine="709"/>
        <w:jc w:val="both"/>
        <w:rPr>
          <w:rFonts w:eastAsiaTheme="minorEastAsia"/>
          <w:sz w:val="24"/>
          <w:szCs w:val="24"/>
        </w:rPr>
      </w:pPr>
      <w:bookmarkStart w:id="3" w:name="Par123"/>
      <w:bookmarkEnd w:id="3"/>
      <w:r w:rsidRPr="003A02E8">
        <w:rPr>
          <w:rFonts w:eastAsiaTheme="minorEastAsia"/>
          <w:sz w:val="24"/>
          <w:szCs w:val="24"/>
        </w:rPr>
        <w:t xml:space="preserve">Приоритеты и цели политики, реализуемой в муниципальном образовании </w:t>
      </w:r>
      <w:r w:rsidR="00166657" w:rsidRPr="003A02E8">
        <w:rPr>
          <w:rFonts w:eastAsiaTheme="minorEastAsia"/>
          <w:sz w:val="24"/>
          <w:szCs w:val="24"/>
        </w:rPr>
        <w:t>Кимовский район</w:t>
      </w:r>
      <w:r w:rsidR="00203D61" w:rsidRPr="003A02E8">
        <w:rPr>
          <w:rFonts w:eastAsiaTheme="minorEastAsia"/>
          <w:sz w:val="24"/>
          <w:szCs w:val="24"/>
        </w:rPr>
        <w:t>,</w:t>
      </w:r>
      <w:r w:rsidRPr="003A02E8">
        <w:rPr>
          <w:rFonts w:eastAsiaTheme="minorEastAsia"/>
          <w:sz w:val="24"/>
          <w:szCs w:val="24"/>
        </w:rPr>
        <w:t xml:space="preserve"> в сфере общественного здравоохранения на период до 2024 года сформированы с учетом </w:t>
      </w:r>
      <w:r w:rsidR="00B867D0" w:rsidRPr="003A02E8">
        <w:rPr>
          <w:rFonts w:eastAsiaTheme="minorEastAsia"/>
          <w:sz w:val="24"/>
          <w:szCs w:val="24"/>
        </w:rPr>
        <w:t>Указа Президента Российской Федерации от 07.05.2018 № 204 «О национальных целях и стратегических задачах развития Российской Фе</w:t>
      </w:r>
      <w:r w:rsidR="00247F27" w:rsidRPr="003A02E8">
        <w:rPr>
          <w:rFonts w:eastAsiaTheme="minorEastAsia"/>
          <w:sz w:val="24"/>
          <w:szCs w:val="24"/>
        </w:rPr>
        <w:t>дерации на период до 2024 года»</w:t>
      </w:r>
      <w:proofErr w:type="gramStart"/>
      <w:r w:rsidR="002108A0" w:rsidRPr="003A02E8">
        <w:rPr>
          <w:rFonts w:eastAsiaTheme="minorEastAsia"/>
          <w:sz w:val="24"/>
          <w:szCs w:val="24"/>
        </w:rPr>
        <w:t>,</w:t>
      </w:r>
      <w:r w:rsidR="00E96490" w:rsidRPr="003A02E8">
        <w:rPr>
          <w:rFonts w:eastAsiaTheme="minorEastAsia"/>
          <w:sz w:val="24"/>
          <w:szCs w:val="24"/>
        </w:rPr>
        <w:t>к</w:t>
      </w:r>
      <w:proofErr w:type="gramEnd"/>
      <w:r w:rsidR="00E96490" w:rsidRPr="003A02E8">
        <w:rPr>
          <w:rFonts w:eastAsiaTheme="minorEastAsia"/>
          <w:sz w:val="24"/>
          <w:szCs w:val="24"/>
        </w:rPr>
        <w:t xml:space="preserve">оторым </w:t>
      </w:r>
      <w:r w:rsidR="00B867D0" w:rsidRPr="003A02E8">
        <w:rPr>
          <w:rFonts w:eastAsiaTheme="minorEastAsia"/>
          <w:sz w:val="24"/>
          <w:szCs w:val="24"/>
        </w:rPr>
        <w:t xml:space="preserve">предусмотрена реализация национальных проектов, </w:t>
      </w:r>
      <w:r w:rsidR="00E96490" w:rsidRPr="003A02E8">
        <w:rPr>
          <w:rFonts w:eastAsiaTheme="minorEastAsia"/>
          <w:sz w:val="24"/>
          <w:szCs w:val="24"/>
        </w:rPr>
        <w:t>в том числе национального</w:t>
      </w:r>
      <w:r w:rsidR="00B867D0" w:rsidRPr="003A02E8">
        <w:rPr>
          <w:rFonts w:eastAsiaTheme="minorEastAsia"/>
          <w:sz w:val="24"/>
          <w:szCs w:val="24"/>
        </w:rPr>
        <w:t xml:space="preserve"> проект</w:t>
      </w:r>
      <w:r w:rsidR="00E96490" w:rsidRPr="003A02E8">
        <w:rPr>
          <w:rFonts w:eastAsiaTheme="minorEastAsia"/>
          <w:sz w:val="24"/>
          <w:szCs w:val="24"/>
        </w:rPr>
        <w:t>а</w:t>
      </w:r>
      <w:r w:rsidR="00B867D0" w:rsidRPr="003A02E8">
        <w:rPr>
          <w:rFonts w:eastAsiaTheme="minorEastAsia"/>
          <w:sz w:val="24"/>
          <w:szCs w:val="24"/>
        </w:rPr>
        <w:t xml:space="preserve"> «Демография»</w:t>
      </w:r>
      <w:r w:rsidR="00B3003B" w:rsidRPr="003A02E8">
        <w:rPr>
          <w:rFonts w:eastAsiaTheme="minorEastAsia"/>
          <w:sz w:val="24"/>
          <w:szCs w:val="24"/>
        </w:rPr>
        <w:t>.</w:t>
      </w:r>
    </w:p>
    <w:p w:rsidR="00166657" w:rsidRPr="003A02E8" w:rsidRDefault="00166657" w:rsidP="003A02E8">
      <w:pPr>
        <w:shd w:val="clear" w:color="auto" w:fill="FFFFFF"/>
        <w:ind w:firstLine="709"/>
        <w:jc w:val="both"/>
        <w:rPr>
          <w:rFonts w:eastAsiaTheme="minorEastAsia"/>
          <w:sz w:val="24"/>
          <w:szCs w:val="24"/>
        </w:rPr>
      </w:pPr>
      <w:r w:rsidRPr="003A02E8">
        <w:rPr>
          <w:rFonts w:eastAsiaTheme="minorEastAsia"/>
          <w:sz w:val="24"/>
          <w:szCs w:val="24"/>
        </w:rPr>
        <w:t>За последние 10 лет отмечается тенденция к снижению численности населения Кимовского района с 42 853 человек в 2010 году до 37001 в 2020 году, на 14%.</w:t>
      </w:r>
    </w:p>
    <w:p w:rsidR="00166657" w:rsidRPr="003A02E8" w:rsidRDefault="00166657" w:rsidP="003A02E8">
      <w:pPr>
        <w:ind w:firstLine="709"/>
        <w:jc w:val="both"/>
        <w:rPr>
          <w:sz w:val="24"/>
          <w:szCs w:val="24"/>
        </w:rPr>
      </w:pPr>
      <w:r w:rsidRPr="003A02E8">
        <w:rPr>
          <w:sz w:val="24"/>
          <w:szCs w:val="24"/>
        </w:rPr>
        <w:t xml:space="preserve">В 2020 году в муниципальном образовании Кимовский район умерло 828 человек, что на 115 случаев или 16,1% больше уровня 2019 года (713 человек). Показатель смертности на 1000 населения составил 22,5 против 19,2 за 2019 год, по Тульской области за 2020 год этот показатель составил 18,7 на 1000 населения. </w:t>
      </w:r>
    </w:p>
    <w:p w:rsidR="00166657" w:rsidRPr="003A02E8" w:rsidRDefault="00166657" w:rsidP="003A02E8">
      <w:pPr>
        <w:ind w:firstLine="709"/>
        <w:jc w:val="both"/>
        <w:rPr>
          <w:sz w:val="24"/>
          <w:szCs w:val="24"/>
        </w:rPr>
      </w:pPr>
      <w:r w:rsidRPr="003A02E8">
        <w:rPr>
          <w:sz w:val="24"/>
          <w:szCs w:val="24"/>
        </w:rPr>
        <w:t xml:space="preserve">Показатель смертности женщин от 16 до 54 лет за 2020 год составил -335,7 на 100 тыс. населения соответствующего возраста (Тульская область – 279,8). Наблюдается увеличение смертности женщин от 16 до 54 лет за 2020 год на 15,6% в сравнении с 2019 годом (290,5). </w:t>
      </w:r>
      <w:proofErr w:type="gramStart"/>
      <w:r w:rsidRPr="003A02E8">
        <w:rPr>
          <w:sz w:val="24"/>
          <w:szCs w:val="24"/>
        </w:rPr>
        <w:t>Произошел рост смертности от новообразований в 2020 году по сравнению с аналогичным периодом прошлого года на 50,0%. Произошло снижение смертности от болезней системы кровообращения в 2020 году по сравнению с аналогичным периодом прошлого года на 10,0%. Выросло количество умерших от болезней органов пищеварения в 2020 году на 66,7% в сравнении с 2019 годом.</w:t>
      </w:r>
      <w:proofErr w:type="gramEnd"/>
      <w:r w:rsidRPr="003A02E8">
        <w:rPr>
          <w:sz w:val="24"/>
          <w:szCs w:val="24"/>
        </w:rPr>
        <w:t xml:space="preserve"> </w:t>
      </w:r>
      <w:proofErr w:type="gramStart"/>
      <w:r w:rsidRPr="003A02E8">
        <w:rPr>
          <w:sz w:val="24"/>
          <w:szCs w:val="24"/>
        </w:rPr>
        <w:t>Выросло количество умерших от болезней органов дыхания в 2020 году и составило</w:t>
      </w:r>
      <w:proofErr w:type="gramEnd"/>
      <w:r w:rsidRPr="003A02E8">
        <w:rPr>
          <w:sz w:val="24"/>
          <w:szCs w:val="24"/>
        </w:rPr>
        <w:t xml:space="preserve"> 1 человек (в 2019 году не регистрировалось смертей).</w:t>
      </w:r>
    </w:p>
    <w:p w:rsidR="00166657" w:rsidRPr="003A02E8" w:rsidRDefault="00166657" w:rsidP="003A02E8">
      <w:pPr>
        <w:ind w:firstLine="709"/>
        <w:jc w:val="both"/>
        <w:rPr>
          <w:sz w:val="24"/>
          <w:szCs w:val="24"/>
        </w:rPr>
      </w:pPr>
      <w:r w:rsidRPr="003A02E8">
        <w:rPr>
          <w:sz w:val="24"/>
          <w:szCs w:val="24"/>
        </w:rPr>
        <w:t>Показатель смертности мужчин от 16 до 59 лет за 2020 год составил 1084,8</w:t>
      </w:r>
      <w:r w:rsidR="001F7255" w:rsidRPr="003A02E8">
        <w:rPr>
          <w:sz w:val="24"/>
          <w:szCs w:val="24"/>
        </w:rPr>
        <w:t xml:space="preserve"> </w:t>
      </w:r>
      <w:r w:rsidRPr="003A02E8">
        <w:rPr>
          <w:sz w:val="24"/>
          <w:szCs w:val="24"/>
        </w:rPr>
        <w:t xml:space="preserve">на 100 тыс. населения соответствующего возраста (Тульская область – 906,9). Наблюдается увеличение общей смертности мужчин от 16 до 59 лет за 2020 год на 13,3% в сравнении с 2019 годом (957,6). </w:t>
      </w:r>
      <w:proofErr w:type="gramStart"/>
      <w:r w:rsidRPr="003A02E8">
        <w:rPr>
          <w:sz w:val="24"/>
          <w:szCs w:val="24"/>
        </w:rPr>
        <w:t>Произошло снижение смертности от новообразований в 2020 году по сравнению с аналогичным периодом прошлого года на 35,7%. Произошел рост смертности от болезней системы кровообращения в 2020 году по сравнению с аналогичным периодом прошлого года на 42,9%. Количество умерших от болезней органов пищеварения в 2020 году в сравнении с 2019 годом не изменилось.</w:t>
      </w:r>
      <w:proofErr w:type="gramEnd"/>
      <w:r w:rsidRPr="003A02E8">
        <w:rPr>
          <w:sz w:val="24"/>
          <w:szCs w:val="24"/>
        </w:rPr>
        <w:t xml:space="preserve"> Снизилось количество умерших от болезней органов дыхания в 2020 году на 33,3% в сравнении с 2019 годом. </w:t>
      </w:r>
    </w:p>
    <w:p w:rsidR="005C5D16" w:rsidRPr="003A02E8" w:rsidRDefault="005C5D16" w:rsidP="003A02E8">
      <w:pPr>
        <w:ind w:firstLine="709"/>
        <w:jc w:val="center"/>
        <w:rPr>
          <w:sz w:val="24"/>
          <w:szCs w:val="24"/>
        </w:rPr>
      </w:pPr>
    </w:p>
    <w:p w:rsidR="00166657" w:rsidRPr="003A02E8" w:rsidRDefault="00166657" w:rsidP="003A02E8">
      <w:pPr>
        <w:ind w:firstLine="709"/>
        <w:jc w:val="center"/>
        <w:rPr>
          <w:sz w:val="24"/>
          <w:szCs w:val="24"/>
        </w:rPr>
      </w:pPr>
      <w:r w:rsidRPr="003A02E8">
        <w:rPr>
          <w:sz w:val="24"/>
          <w:szCs w:val="24"/>
        </w:rPr>
        <w:t>Смертность граждан трудоспособного возраста</w:t>
      </w:r>
      <w:r w:rsidR="003A02E8">
        <w:rPr>
          <w:sz w:val="24"/>
          <w:szCs w:val="24"/>
        </w:rPr>
        <w:t xml:space="preserve"> </w:t>
      </w:r>
      <w:r w:rsidRPr="003A02E8">
        <w:rPr>
          <w:sz w:val="24"/>
          <w:szCs w:val="24"/>
        </w:rPr>
        <w:t>(на 100 тыс. населения) в 2019 – 2020 годах.</w:t>
      </w:r>
    </w:p>
    <w:p w:rsidR="00166657" w:rsidRPr="003A02E8" w:rsidRDefault="00166657" w:rsidP="003A02E8">
      <w:pPr>
        <w:ind w:firstLine="709"/>
        <w:jc w:val="right"/>
        <w:rPr>
          <w:sz w:val="24"/>
          <w:szCs w:val="24"/>
        </w:rPr>
      </w:pPr>
      <w:r w:rsidRPr="003A02E8">
        <w:rPr>
          <w:sz w:val="24"/>
          <w:szCs w:val="24"/>
        </w:rPr>
        <w:t>Таблица №1</w:t>
      </w:r>
      <w:r w:rsidR="001F7255" w:rsidRPr="003A02E8">
        <w:rPr>
          <w:sz w:val="24"/>
          <w:szCs w:val="24"/>
        </w:rPr>
        <w:t xml:space="preserve"> </w:t>
      </w:r>
    </w:p>
    <w:p w:rsidR="00166657" w:rsidRPr="003A02E8" w:rsidRDefault="00166657" w:rsidP="003A02E8">
      <w:pPr>
        <w:ind w:firstLine="709"/>
        <w:jc w:val="right"/>
        <w:rPr>
          <w:sz w:val="24"/>
          <w:szCs w:val="24"/>
        </w:rPr>
      </w:pPr>
    </w:p>
    <w:tbl>
      <w:tblPr>
        <w:tblW w:w="0" w:type="auto"/>
        <w:tblInd w:w="108" w:type="dxa"/>
        <w:tblCellMar>
          <w:right w:w="57" w:type="dxa"/>
        </w:tblCellMar>
        <w:tblLook w:val="04A0" w:firstRow="1" w:lastRow="0" w:firstColumn="1" w:lastColumn="0" w:noHBand="0" w:noVBand="1"/>
      </w:tblPr>
      <w:tblGrid>
        <w:gridCol w:w="2226"/>
        <w:gridCol w:w="813"/>
        <w:gridCol w:w="957"/>
        <w:gridCol w:w="1872"/>
        <w:gridCol w:w="824"/>
        <w:gridCol w:w="824"/>
        <w:gridCol w:w="1896"/>
      </w:tblGrid>
      <w:tr w:rsidR="00166657" w:rsidRPr="003A02E8" w:rsidTr="003A02E8">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657" w:rsidRPr="003A02E8" w:rsidRDefault="00166657" w:rsidP="003A02E8">
            <w:pPr>
              <w:jc w:val="center"/>
              <w:rPr>
                <w:sz w:val="24"/>
                <w:szCs w:val="24"/>
              </w:rPr>
            </w:pPr>
            <w:r w:rsidRPr="003A02E8">
              <w:rPr>
                <w:sz w:val="24"/>
                <w:szCs w:val="24"/>
              </w:rPr>
              <w:t>Муниципальное образование</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166657" w:rsidRPr="003A02E8" w:rsidRDefault="00166657" w:rsidP="003A02E8">
            <w:pPr>
              <w:jc w:val="center"/>
              <w:rPr>
                <w:sz w:val="24"/>
                <w:szCs w:val="24"/>
              </w:rPr>
            </w:pPr>
            <w:r w:rsidRPr="003A02E8">
              <w:rPr>
                <w:sz w:val="24"/>
                <w:szCs w:val="24"/>
              </w:rPr>
              <w:t>Трудоспособный возраст (мужчины 16-59)</w:t>
            </w:r>
          </w:p>
        </w:tc>
        <w:tc>
          <w:tcPr>
            <w:tcW w:w="0" w:type="auto"/>
            <w:gridSpan w:val="3"/>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Трудоспособный возраст (женщины 16-54)</w:t>
            </w:r>
          </w:p>
        </w:tc>
      </w:tr>
      <w:tr w:rsidR="00166657" w:rsidRPr="003A02E8" w:rsidTr="003A02E8">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p>
        </w:tc>
        <w:tc>
          <w:tcPr>
            <w:tcW w:w="0" w:type="auto"/>
            <w:tcBorders>
              <w:top w:val="single" w:sz="4" w:space="0" w:color="auto"/>
              <w:left w:val="nil"/>
              <w:bottom w:val="single" w:sz="4" w:space="0" w:color="auto"/>
              <w:right w:val="nil"/>
            </w:tcBorders>
            <w:shd w:val="clear" w:color="auto" w:fill="auto"/>
          </w:tcPr>
          <w:p w:rsidR="00166657" w:rsidRPr="003A02E8" w:rsidRDefault="00166657" w:rsidP="003A02E8">
            <w:pPr>
              <w:jc w:val="center"/>
              <w:rPr>
                <w:sz w:val="24"/>
                <w:szCs w:val="24"/>
              </w:rPr>
            </w:pPr>
            <w:r w:rsidRPr="003A02E8">
              <w:rPr>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 роста+/</w:t>
            </w:r>
            <w:proofErr w:type="spellStart"/>
            <w:r w:rsidRPr="003A02E8">
              <w:rPr>
                <w:sz w:val="24"/>
                <w:szCs w:val="24"/>
              </w:rPr>
              <w:t>сниж</w:t>
            </w:r>
            <w:proofErr w:type="spellEnd"/>
            <w:r w:rsidRPr="003A02E8">
              <w:rPr>
                <w:sz w:val="24"/>
                <w:szCs w:val="24"/>
              </w:rPr>
              <w:t>.-</w:t>
            </w:r>
          </w:p>
        </w:tc>
        <w:tc>
          <w:tcPr>
            <w:tcW w:w="0" w:type="auto"/>
            <w:tcBorders>
              <w:top w:val="single" w:sz="4" w:space="0" w:color="auto"/>
              <w:left w:val="nil"/>
              <w:bottom w:val="single" w:sz="4" w:space="0" w:color="auto"/>
              <w:right w:val="nil"/>
            </w:tcBorders>
            <w:shd w:val="clear" w:color="auto" w:fill="auto"/>
          </w:tcPr>
          <w:p w:rsidR="00166657" w:rsidRPr="003A02E8" w:rsidRDefault="00166657" w:rsidP="003A02E8">
            <w:pPr>
              <w:jc w:val="center"/>
              <w:rPr>
                <w:sz w:val="24"/>
                <w:szCs w:val="24"/>
              </w:rPr>
            </w:pPr>
            <w:r w:rsidRPr="003A02E8">
              <w:rPr>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2020</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 роста+/</w:t>
            </w:r>
            <w:proofErr w:type="spellStart"/>
            <w:r w:rsidRPr="003A02E8">
              <w:rPr>
                <w:sz w:val="24"/>
                <w:szCs w:val="24"/>
              </w:rPr>
              <w:t>сниж</w:t>
            </w:r>
            <w:proofErr w:type="spellEnd"/>
            <w:r w:rsidRPr="003A02E8">
              <w:rPr>
                <w:sz w:val="24"/>
                <w:szCs w:val="24"/>
              </w:rPr>
              <w:t>.-</w:t>
            </w:r>
          </w:p>
        </w:tc>
      </w:tr>
      <w:tr w:rsidR="00166657" w:rsidRPr="003A02E8" w:rsidTr="003A02E8">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Тульская область</w:t>
            </w:r>
          </w:p>
        </w:tc>
        <w:tc>
          <w:tcPr>
            <w:tcW w:w="0" w:type="auto"/>
            <w:tcBorders>
              <w:top w:val="single" w:sz="4" w:space="0" w:color="auto"/>
              <w:left w:val="nil"/>
              <w:bottom w:val="single" w:sz="4" w:space="0" w:color="auto"/>
              <w:right w:val="nil"/>
            </w:tcBorders>
            <w:shd w:val="clear" w:color="auto" w:fill="auto"/>
          </w:tcPr>
          <w:p w:rsidR="00166657" w:rsidRPr="003A02E8" w:rsidRDefault="00166657" w:rsidP="003A02E8">
            <w:pPr>
              <w:jc w:val="center"/>
              <w:rPr>
                <w:sz w:val="24"/>
                <w:szCs w:val="24"/>
              </w:rPr>
            </w:pPr>
            <w:r w:rsidRPr="003A02E8">
              <w:rPr>
                <w:sz w:val="24"/>
                <w:szCs w:val="24"/>
              </w:rPr>
              <w:t>843,0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906,9</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7,6</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223,1</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279,8</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25,4</w:t>
            </w:r>
          </w:p>
        </w:tc>
      </w:tr>
      <w:tr w:rsidR="00166657" w:rsidRPr="003A02E8" w:rsidTr="003A02E8">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Кимовский район</w:t>
            </w:r>
          </w:p>
        </w:tc>
        <w:tc>
          <w:tcPr>
            <w:tcW w:w="0" w:type="auto"/>
            <w:tcBorders>
              <w:top w:val="single" w:sz="4" w:space="0" w:color="auto"/>
              <w:left w:val="nil"/>
              <w:bottom w:val="single" w:sz="4" w:space="0" w:color="auto"/>
              <w:right w:val="nil"/>
            </w:tcBorders>
            <w:shd w:val="clear" w:color="auto" w:fill="auto"/>
          </w:tcPr>
          <w:p w:rsidR="00166657" w:rsidRPr="003A02E8" w:rsidRDefault="00166657" w:rsidP="003A02E8">
            <w:pPr>
              <w:jc w:val="center"/>
              <w:rPr>
                <w:sz w:val="24"/>
                <w:szCs w:val="24"/>
              </w:rPr>
            </w:pPr>
            <w:r w:rsidRPr="003A02E8">
              <w:rPr>
                <w:sz w:val="24"/>
                <w:szCs w:val="24"/>
              </w:rPr>
              <w:t>957,6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1084,8</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13,3</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290,5</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335,7</w:t>
            </w:r>
          </w:p>
        </w:tc>
        <w:tc>
          <w:tcPr>
            <w:tcW w:w="0" w:type="auto"/>
            <w:tcBorders>
              <w:top w:val="single" w:sz="4" w:space="0" w:color="auto"/>
              <w:left w:val="single" w:sz="4" w:space="0" w:color="auto"/>
              <w:bottom w:val="single" w:sz="4" w:space="0" w:color="auto"/>
              <w:right w:val="single" w:sz="4" w:space="0" w:color="auto"/>
            </w:tcBorders>
          </w:tcPr>
          <w:p w:rsidR="00166657" w:rsidRPr="003A02E8" w:rsidRDefault="00166657" w:rsidP="003A02E8">
            <w:pPr>
              <w:jc w:val="center"/>
              <w:rPr>
                <w:sz w:val="24"/>
                <w:szCs w:val="24"/>
              </w:rPr>
            </w:pPr>
            <w:r w:rsidRPr="003A02E8">
              <w:rPr>
                <w:sz w:val="24"/>
                <w:szCs w:val="24"/>
              </w:rPr>
              <w:t>15,6</w:t>
            </w:r>
          </w:p>
        </w:tc>
      </w:tr>
    </w:tbl>
    <w:p w:rsidR="00166657" w:rsidRPr="003A02E8" w:rsidRDefault="00166657" w:rsidP="003A02E8">
      <w:pPr>
        <w:ind w:firstLine="709"/>
        <w:rPr>
          <w:sz w:val="24"/>
          <w:szCs w:val="24"/>
        </w:rPr>
      </w:pPr>
    </w:p>
    <w:p w:rsidR="00166657" w:rsidRPr="003A02E8" w:rsidRDefault="00166657" w:rsidP="003A02E8">
      <w:pPr>
        <w:ind w:firstLine="709"/>
        <w:jc w:val="both"/>
        <w:rPr>
          <w:sz w:val="24"/>
          <w:szCs w:val="24"/>
        </w:rPr>
      </w:pPr>
      <w:proofErr w:type="gramStart"/>
      <w:r w:rsidRPr="003A02E8">
        <w:rPr>
          <w:sz w:val="24"/>
          <w:szCs w:val="24"/>
        </w:rPr>
        <w:t xml:space="preserve">Основными причинами смерти в трудоспособном возрасте в 2020 году в </w:t>
      </w:r>
      <w:proofErr w:type="spellStart"/>
      <w:r w:rsidRPr="003A02E8">
        <w:rPr>
          <w:sz w:val="24"/>
          <w:szCs w:val="24"/>
        </w:rPr>
        <w:t>Кимовском</w:t>
      </w:r>
      <w:proofErr w:type="spellEnd"/>
      <w:r w:rsidRPr="003A02E8">
        <w:rPr>
          <w:sz w:val="24"/>
          <w:szCs w:val="24"/>
        </w:rPr>
        <w:t xml:space="preserve"> районе являлись болезни системы кровообращения (34,8% от всех умерших в трудоспособном возрасте), травмы, отравления и некоторые другие последствия воздействия внешних факторов (18,4%</w:t>
      </w:r>
      <w:r w:rsidR="001F7255" w:rsidRPr="003A02E8">
        <w:rPr>
          <w:sz w:val="24"/>
          <w:szCs w:val="24"/>
        </w:rPr>
        <w:t xml:space="preserve"> </w:t>
      </w:r>
      <w:r w:rsidRPr="003A02E8">
        <w:rPr>
          <w:sz w:val="24"/>
          <w:szCs w:val="24"/>
        </w:rPr>
        <w:t>от числа всех умерших в трудоспособном возрасте), болезни системы пищеварения (13,5% от числа всех умерших в трудоспособном возрасте).</w:t>
      </w:r>
      <w:proofErr w:type="gramEnd"/>
    </w:p>
    <w:p w:rsidR="00166657" w:rsidRPr="003A02E8" w:rsidRDefault="00166657" w:rsidP="003A02E8">
      <w:pPr>
        <w:ind w:firstLine="709"/>
        <w:rPr>
          <w:sz w:val="24"/>
          <w:szCs w:val="24"/>
        </w:rPr>
      </w:pPr>
    </w:p>
    <w:p w:rsidR="00166657" w:rsidRPr="003A02E8" w:rsidRDefault="00166657" w:rsidP="003A02E8">
      <w:pPr>
        <w:ind w:firstLine="709"/>
        <w:jc w:val="center"/>
        <w:rPr>
          <w:sz w:val="24"/>
          <w:szCs w:val="24"/>
        </w:rPr>
      </w:pPr>
      <w:r w:rsidRPr="003A02E8">
        <w:rPr>
          <w:sz w:val="24"/>
          <w:szCs w:val="24"/>
        </w:rPr>
        <w:t>Основные причины смерти населения в муниципальном образовании Кимовский район</w:t>
      </w:r>
      <w:r w:rsidR="003A02E8">
        <w:rPr>
          <w:sz w:val="24"/>
          <w:szCs w:val="24"/>
        </w:rPr>
        <w:t xml:space="preserve"> </w:t>
      </w:r>
      <w:r w:rsidRPr="003A02E8">
        <w:rPr>
          <w:sz w:val="24"/>
          <w:szCs w:val="24"/>
        </w:rPr>
        <w:t>(на 100 тыс. населения)</w:t>
      </w:r>
    </w:p>
    <w:p w:rsidR="00166657" w:rsidRPr="003A02E8" w:rsidRDefault="00166657" w:rsidP="003A02E8">
      <w:pPr>
        <w:ind w:firstLine="709"/>
        <w:jc w:val="right"/>
        <w:rPr>
          <w:sz w:val="24"/>
          <w:szCs w:val="24"/>
        </w:rPr>
      </w:pPr>
      <w:r w:rsidRPr="003A02E8">
        <w:rPr>
          <w:sz w:val="24"/>
          <w:szCs w:val="24"/>
        </w:rPr>
        <w:t>Таблица №2</w:t>
      </w:r>
      <w:r w:rsidR="001F7255" w:rsidRPr="003A02E8">
        <w:rPr>
          <w:sz w:val="24"/>
          <w:szCs w:val="24"/>
        </w:rPr>
        <w:t xml:space="preserve"> </w:t>
      </w:r>
    </w:p>
    <w:tbl>
      <w:tblPr>
        <w:tblStyle w:val="a8"/>
        <w:tblW w:w="0" w:type="auto"/>
        <w:tblLook w:val="04A0" w:firstRow="1" w:lastRow="0" w:firstColumn="1" w:lastColumn="0" w:noHBand="0" w:noVBand="1"/>
      </w:tblPr>
      <w:tblGrid>
        <w:gridCol w:w="3129"/>
        <w:gridCol w:w="951"/>
        <w:gridCol w:w="951"/>
        <w:gridCol w:w="2343"/>
        <w:gridCol w:w="2197"/>
      </w:tblGrid>
      <w:tr w:rsidR="00166657" w:rsidRPr="003A02E8" w:rsidTr="003A02E8">
        <w:tc>
          <w:tcPr>
            <w:tcW w:w="0" w:type="auto"/>
          </w:tcPr>
          <w:p w:rsidR="00166657" w:rsidRPr="003A02E8" w:rsidRDefault="00166657" w:rsidP="003A02E8">
            <w:pPr>
              <w:jc w:val="center"/>
              <w:rPr>
                <w:sz w:val="24"/>
                <w:szCs w:val="24"/>
              </w:rPr>
            </w:pPr>
            <w:r w:rsidRPr="003A02E8">
              <w:rPr>
                <w:sz w:val="24"/>
                <w:szCs w:val="24"/>
              </w:rPr>
              <w:t>Основные причины смерти</w:t>
            </w:r>
          </w:p>
        </w:tc>
        <w:tc>
          <w:tcPr>
            <w:tcW w:w="0" w:type="auto"/>
            <w:tcBorders>
              <w:top w:val="single" w:sz="4" w:space="0" w:color="auto"/>
              <w:left w:val="nil"/>
              <w:bottom w:val="single" w:sz="4" w:space="0" w:color="auto"/>
              <w:right w:val="nil"/>
            </w:tcBorders>
            <w:shd w:val="clear" w:color="auto" w:fill="auto"/>
          </w:tcPr>
          <w:p w:rsidR="00166657" w:rsidRPr="003A02E8" w:rsidRDefault="00166657" w:rsidP="003A02E8">
            <w:pPr>
              <w:jc w:val="center"/>
              <w:rPr>
                <w:sz w:val="24"/>
                <w:szCs w:val="24"/>
              </w:rPr>
            </w:pPr>
            <w:r w:rsidRPr="003A02E8">
              <w:rPr>
                <w:sz w:val="24"/>
                <w:szCs w:val="24"/>
              </w:rPr>
              <w:t>2019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66657" w:rsidRPr="003A02E8" w:rsidRDefault="00166657" w:rsidP="003A02E8">
            <w:pPr>
              <w:jc w:val="center"/>
              <w:rPr>
                <w:sz w:val="24"/>
                <w:szCs w:val="24"/>
              </w:rPr>
            </w:pPr>
            <w:r w:rsidRPr="003A02E8">
              <w:rPr>
                <w:sz w:val="24"/>
                <w:szCs w:val="24"/>
              </w:rPr>
              <w:t>2020</w:t>
            </w:r>
          </w:p>
        </w:tc>
        <w:tc>
          <w:tcPr>
            <w:tcW w:w="0" w:type="auto"/>
          </w:tcPr>
          <w:p w:rsidR="00166657" w:rsidRPr="003A02E8" w:rsidRDefault="00166657" w:rsidP="003A02E8">
            <w:pPr>
              <w:jc w:val="center"/>
              <w:rPr>
                <w:sz w:val="24"/>
                <w:szCs w:val="24"/>
              </w:rPr>
            </w:pPr>
            <w:r w:rsidRPr="003A02E8">
              <w:rPr>
                <w:sz w:val="24"/>
                <w:szCs w:val="24"/>
              </w:rPr>
              <w:t xml:space="preserve">Темп роста/снижения </w:t>
            </w:r>
            <w:proofErr w:type="gramStart"/>
            <w:r w:rsidRPr="003A02E8">
              <w:rPr>
                <w:sz w:val="24"/>
                <w:szCs w:val="24"/>
              </w:rPr>
              <w:t>в</w:t>
            </w:r>
            <w:proofErr w:type="gramEnd"/>
            <w:r w:rsidRPr="003A02E8">
              <w:rPr>
                <w:sz w:val="24"/>
                <w:szCs w:val="24"/>
              </w:rPr>
              <w:t xml:space="preserve"> % к 2019</w:t>
            </w:r>
          </w:p>
        </w:tc>
        <w:tc>
          <w:tcPr>
            <w:tcW w:w="0" w:type="auto"/>
          </w:tcPr>
          <w:p w:rsidR="00166657" w:rsidRPr="003A02E8" w:rsidRDefault="00166657" w:rsidP="003A02E8">
            <w:pPr>
              <w:jc w:val="center"/>
              <w:rPr>
                <w:sz w:val="24"/>
                <w:szCs w:val="24"/>
              </w:rPr>
            </w:pPr>
            <w:r w:rsidRPr="003A02E8">
              <w:rPr>
                <w:sz w:val="24"/>
                <w:szCs w:val="24"/>
              </w:rPr>
              <w:t>Тульская область</w:t>
            </w:r>
            <w:r w:rsidR="003A02E8">
              <w:rPr>
                <w:sz w:val="24"/>
                <w:szCs w:val="24"/>
              </w:rPr>
              <w:t xml:space="preserve"> </w:t>
            </w:r>
            <w:r w:rsidRPr="003A02E8">
              <w:rPr>
                <w:sz w:val="24"/>
                <w:szCs w:val="24"/>
              </w:rPr>
              <w:t>(показатель за 2020 год)</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Всего умерло</w:t>
            </w:r>
          </w:p>
        </w:tc>
        <w:tc>
          <w:tcPr>
            <w:tcW w:w="0" w:type="auto"/>
          </w:tcPr>
          <w:p w:rsidR="00166657" w:rsidRPr="003A02E8" w:rsidRDefault="00166657" w:rsidP="003A02E8">
            <w:pPr>
              <w:jc w:val="center"/>
              <w:rPr>
                <w:sz w:val="24"/>
                <w:szCs w:val="24"/>
              </w:rPr>
            </w:pPr>
            <w:r w:rsidRPr="003A02E8">
              <w:rPr>
                <w:sz w:val="24"/>
                <w:szCs w:val="24"/>
              </w:rPr>
              <w:t>1921,5</w:t>
            </w:r>
          </w:p>
        </w:tc>
        <w:tc>
          <w:tcPr>
            <w:tcW w:w="0" w:type="auto"/>
          </w:tcPr>
          <w:p w:rsidR="00166657" w:rsidRPr="003A02E8" w:rsidRDefault="00166657" w:rsidP="003A02E8">
            <w:pPr>
              <w:jc w:val="center"/>
              <w:rPr>
                <w:sz w:val="24"/>
                <w:szCs w:val="24"/>
              </w:rPr>
            </w:pPr>
            <w:r w:rsidRPr="003A02E8">
              <w:rPr>
                <w:sz w:val="24"/>
                <w:szCs w:val="24"/>
              </w:rPr>
              <w:t>2254,5</w:t>
            </w:r>
          </w:p>
        </w:tc>
        <w:tc>
          <w:tcPr>
            <w:tcW w:w="0" w:type="auto"/>
          </w:tcPr>
          <w:p w:rsidR="00166657" w:rsidRPr="003A02E8" w:rsidRDefault="00166657" w:rsidP="003A02E8">
            <w:pPr>
              <w:jc w:val="center"/>
              <w:rPr>
                <w:sz w:val="24"/>
                <w:szCs w:val="24"/>
              </w:rPr>
            </w:pPr>
            <w:r w:rsidRPr="003A02E8">
              <w:rPr>
                <w:sz w:val="24"/>
                <w:szCs w:val="24"/>
              </w:rPr>
              <w:t>17,3</w:t>
            </w:r>
          </w:p>
        </w:tc>
        <w:tc>
          <w:tcPr>
            <w:tcW w:w="0" w:type="auto"/>
          </w:tcPr>
          <w:p w:rsidR="00166657" w:rsidRPr="003A02E8" w:rsidRDefault="00166657" w:rsidP="003A02E8">
            <w:pPr>
              <w:jc w:val="center"/>
              <w:rPr>
                <w:sz w:val="24"/>
                <w:szCs w:val="24"/>
              </w:rPr>
            </w:pPr>
            <w:r w:rsidRPr="003A02E8">
              <w:rPr>
                <w:sz w:val="24"/>
                <w:szCs w:val="24"/>
              </w:rPr>
              <w:t>1865,9</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 xml:space="preserve">в том числе </w:t>
            </w:r>
            <w:proofErr w:type="gramStart"/>
            <w:r w:rsidRPr="003A02E8">
              <w:rPr>
                <w:sz w:val="24"/>
                <w:szCs w:val="24"/>
              </w:rPr>
              <w:t>от</w:t>
            </w:r>
            <w:proofErr w:type="gramEnd"/>
            <w:r w:rsidRPr="003A02E8">
              <w:rPr>
                <w:sz w:val="24"/>
                <w:szCs w:val="24"/>
              </w:rPr>
              <w:t>:</w:t>
            </w:r>
          </w:p>
        </w:tc>
        <w:tc>
          <w:tcPr>
            <w:tcW w:w="0" w:type="auto"/>
          </w:tcPr>
          <w:p w:rsidR="00166657" w:rsidRPr="003A02E8" w:rsidRDefault="00166657" w:rsidP="003A02E8">
            <w:pPr>
              <w:jc w:val="center"/>
              <w:rPr>
                <w:sz w:val="24"/>
                <w:szCs w:val="24"/>
              </w:rPr>
            </w:pPr>
          </w:p>
        </w:tc>
        <w:tc>
          <w:tcPr>
            <w:tcW w:w="0" w:type="auto"/>
          </w:tcPr>
          <w:p w:rsidR="00166657" w:rsidRPr="003A02E8" w:rsidRDefault="00166657" w:rsidP="003A02E8">
            <w:pPr>
              <w:jc w:val="center"/>
              <w:rPr>
                <w:sz w:val="24"/>
                <w:szCs w:val="24"/>
              </w:rPr>
            </w:pPr>
          </w:p>
        </w:tc>
        <w:tc>
          <w:tcPr>
            <w:tcW w:w="0" w:type="auto"/>
          </w:tcPr>
          <w:p w:rsidR="00166657" w:rsidRPr="003A02E8" w:rsidRDefault="00166657" w:rsidP="003A02E8">
            <w:pPr>
              <w:jc w:val="center"/>
              <w:rPr>
                <w:sz w:val="24"/>
                <w:szCs w:val="24"/>
              </w:rPr>
            </w:pPr>
          </w:p>
        </w:tc>
        <w:tc>
          <w:tcPr>
            <w:tcW w:w="0" w:type="auto"/>
          </w:tcPr>
          <w:p w:rsidR="00166657" w:rsidRPr="003A02E8" w:rsidRDefault="00166657" w:rsidP="003A02E8">
            <w:pPr>
              <w:jc w:val="center"/>
              <w:rPr>
                <w:sz w:val="24"/>
                <w:szCs w:val="24"/>
              </w:rPr>
            </w:pP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Инфекционных и паразитарных болезней:</w:t>
            </w:r>
          </w:p>
        </w:tc>
        <w:tc>
          <w:tcPr>
            <w:tcW w:w="0" w:type="auto"/>
          </w:tcPr>
          <w:p w:rsidR="00166657" w:rsidRPr="003A02E8" w:rsidRDefault="00166657" w:rsidP="003A02E8">
            <w:pPr>
              <w:jc w:val="center"/>
              <w:rPr>
                <w:sz w:val="24"/>
                <w:szCs w:val="24"/>
              </w:rPr>
            </w:pPr>
            <w:r w:rsidRPr="003A02E8">
              <w:rPr>
                <w:sz w:val="24"/>
                <w:szCs w:val="24"/>
              </w:rPr>
              <w:t>18,9</w:t>
            </w:r>
          </w:p>
        </w:tc>
        <w:tc>
          <w:tcPr>
            <w:tcW w:w="0" w:type="auto"/>
          </w:tcPr>
          <w:p w:rsidR="00166657" w:rsidRPr="003A02E8" w:rsidRDefault="00166657" w:rsidP="003A02E8">
            <w:pPr>
              <w:jc w:val="center"/>
              <w:rPr>
                <w:sz w:val="24"/>
                <w:szCs w:val="24"/>
              </w:rPr>
            </w:pPr>
            <w:r w:rsidRPr="003A02E8">
              <w:rPr>
                <w:sz w:val="24"/>
                <w:szCs w:val="24"/>
              </w:rPr>
              <w:t>13,6</w:t>
            </w:r>
          </w:p>
        </w:tc>
        <w:tc>
          <w:tcPr>
            <w:tcW w:w="0" w:type="auto"/>
          </w:tcPr>
          <w:p w:rsidR="00166657" w:rsidRPr="003A02E8" w:rsidRDefault="00166657" w:rsidP="003A02E8">
            <w:pPr>
              <w:jc w:val="center"/>
              <w:rPr>
                <w:sz w:val="24"/>
                <w:szCs w:val="24"/>
              </w:rPr>
            </w:pPr>
            <w:r w:rsidRPr="003A02E8">
              <w:rPr>
                <w:sz w:val="24"/>
                <w:szCs w:val="24"/>
              </w:rPr>
              <w:t>-27,8</w:t>
            </w:r>
          </w:p>
        </w:tc>
        <w:tc>
          <w:tcPr>
            <w:tcW w:w="0" w:type="auto"/>
          </w:tcPr>
          <w:p w:rsidR="00166657" w:rsidRPr="003A02E8" w:rsidRDefault="00166657" w:rsidP="003A02E8">
            <w:pPr>
              <w:jc w:val="center"/>
              <w:rPr>
                <w:sz w:val="24"/>
                <w:szCs w:val="24"/>
              </w:rPr>
            </w:pPr>
            <w:r w:rsidRPr="003A02E8">
              <w:rPr>
                <w:sz w:val="24"/>
                <w:szCs w:val="24"/>
              </w:rPr>
              <w:t>13,6</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Из них: от туберкулеза</w:t>
            </w:r>
          </w:p>
        </w:tc>
        <w:tc>
          <w:tcPr>
            <w:tcW w:w="0" w:type="auto"/>
          </w:tcPr>
          <w:p w:rsidR="00166657" w:rsidRPr="003A02E8" w:rsidRDefault="00166657" w:rsidP="003A02E8">
            <w:pPr>
              <w:jc w:val="center"/>
              <w:rPr>
                <w:sz w:val="24"/>
                <w:szCs w:val="24"/>
              </w:rPr>
            </w:pPr>
            <w:r w:rsidRPr="003A02E8">
              <w:rPr>
                <w:sz w:val="24"/>
                <w:szCs w:val="24"/>
              </w:rPr>
              <w:t>8,1</w:t>
            </w:r>
          </w:p>
        </w:tc>
        <w:tc>
          <w:tcPr>
            <w:tcW w:w="0" w:type="auto"/>
          </w:tcPr>
          <w:p w:rsidR="00166657" w:rsidRPr="003A02E8" w:rsidRDefault="00166657" w:rsidP="003A02E8">
            <w:pPr>
              <w:jc w:val="center"/>
              <w:rPr>
                <w:sz w:val="24"/>
                <w:szCs w:val="24"/>
              </w:rPr>
            </w:pPr>
            <w:r w:rsidRPr="003A02E8">
              <w:rPr>
                <w:sz w:val="24"/>
                <w:szCs w:val="24"/>
              </w:rPr>
              <w:t>0,0</w:t>
            </w:r>
          </w:p>
        </w:tc>
        <w:tc>
          <w:tcPr>
            <w:tcW w:w="0" w:type="auto"/>
          </w:tcPr>
          <w:p w:rsidR="00166657" w:rsidRPr="003A02E8" w:rsidRDefault="00166657" w:rsidP="003A02E8">
            <w:pPr>
              <w:jc w:val="center"/>
              <w:rPr>
                <w:sz w:val="24"/>
                <w:szCs w:val="24"/>
              </w:rPr>
            </w:pPr>
            <w:r w:rsidRPr="003A02E8">
              <w:rPr>
                <w:sz w:val="24"/>
                <w:szCs w:val="24"/>
              </w:rPr>
              <w:t>снижение</w:t>
            </w:r>
          </w:p>
        </w:tc>
        <w:tc>
          <w:tcPr>
            <w:tcW w:w="0" w:type="auto"/>
          </w:tcPr>
          <w:p w:rsidR="00166657" w:rsidRPr="003A02E8" w:rsidRDefault="00166657" w:rsidP="003A02E8">
            <w:pPr>
              <w:jc w:val="center"/>
              <w:rPr>
                <w:sz w:val="24"/>
                <w:szCs w:val="24"/>
              </w:rPr>
            </w:pPr>
            <w:r w:rsidRPr="003A02E8">
              <w:rPr>
                <w:sz w:val="24"/>
                <w:szCs w:val="24"/>
              </w:rPr>
              <w:t>3,1</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Новообразований</w:t>
            </w:r>
          </w:p>
        </w:tc>
        <w:tc>
          <w:tcPr>
            <w:tcW w:w="0" w:type="auto"/>
          </w:tcPr>
          <w:p w:rsidR="00166657" w:rsidRPr="003A02E8" w:rsidRDefault="00166657" w:rsidP="003A02E8">
            <w:pPr>
              <w:jc w:val="center"/>
              <w:rPr>
                <w:sz w:val="24"/>
                <w:szCs w:val="24"/>
              </w:rPr>
            </w:pPr>
            <w:r w:rsidRPr="003A02E8">
              <w:rPr>
                <w:sz w:val="24"/>
                <w:szCs w:val="24"/>
              </w:rPr>
              <w:t>258,7</w:t>
            </w:r>
          </w:p>
        </w:tc>
        <w:tc>
          <w:tcPr>
            <w:tcW w:w="0" w:type="auto"/>
          </w:tcPr>
          <w:p w:rsidR="00166657" w:rsidRPr="003A02E8" w:rsidRDefault="00166657" w:rsidP="003A02E8">
            <w:pPr>
              <w:jc w:val="center"/>
              <w:rPr>
                <w:sz w:val="24"/>
                <w:szCs w:val="24"/>
              </w:rPr>
            </w:pPr>
            <w:r w:rsidRPr="003A02E8">
              <w:rPr>
                <w:sz w:val="24"/>
                <w:szCs w:val="24"/>
              </w:rPr>
              <w:t>329,5</w:t>
            </w:r>
          </w:p>
        </w:tc>
        <w:tc>
          <w:tcPr>
            <w:tcW w:w="0" w:type="auto"/>
          </w:tcPr>
          <w:p w:rsidR="00166657" w:rsidRPr="003A02E8" w:rsidRDefault="00166657" w:rsidP="003A02E8">
            <w:pPr>
              <w:jc w:val="center"/>
              <w:rPr>
                <w:sz w:val="24"/>
                <w:szCs w:val="24"/>
              </w:rPr>
            </w:pPr>
            <w:r w:rsidRPr="003A02E8">
              <w:rPr>
                <w:sz w:val="24"/>
                <w:szCs w:val="24"/>
              </w:rPr>
              <w:t>27,3</w:t>
            </w:r>
          </w:p>
        </w:tc>
        <w:tc>
          <w:tcPr>
            <w:tcW w:w="0" w:type="auto"/>
          </w:tcPr>
          <w:p w:rsidR="00166657" w:rsidRPr="003A02E8" w:rsidRDefault="00166657" w:rsidP="003A02E8">
            <w:pPr>
              <w:jc w:val="center"/>
              <w:rPr>
                <w:sz w:val="24"/>
                <w:szCs w:val="24"/>
              </w:rPr>
            </w:pPr>
            <w:r w:rsidRPr="003A02E8">
              <w:rPr>
                <w:sz w:val="24"/>
                <w:szCs w:val="24"/>
              </w:rPr>
              <w:t>278,5</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эндокринной системы:</w:t>
            </w:r>
          </w:p>
        </w:tc>
        <w:tc>
          <w:tcPr>
            <w:tcW w:w="0" w:type="auto"/>
          </w:tcPr>
          <w:p w:rsidR="00166657" w:rsidRPr="003A02E8" w:rsidRDefault="00166657" w:rsidP="003A02E8">
            <w:pPr>
              <w:jc w:val="center"/>
              <w:rPr>
                <w:sz w:val="24"/>
                <w:szCs w:val="24"/>
              </w:rPr>
            </w:pPr>
            <w:r w:rsidRPr="003A02E8">
              <w:rPr>
                <w:sz w:val="24"/>
                <w:szCs w:val="24"/>
              </w:rPr>
              <w:t>207,5</w:t>
            </w:r>
          </w:p>
        </w:tc>
        <w:tc>
          <w:tcPr>
            <w:tcW w:w="0" w:type="auto"/>
          </w:tcPr>
          <w:p w:rsidR="00166657" w:rsidRPr="003A02E8" w:rsidRDefault="00166657" w:rsidP="003A02E8">
            <w:pPr>
              <w:jc w:val="center"/>
              <w:rPr>
                <w:sz w:val="24"/>
                <w:szCs w:val="24"/>
              </w:rPr>
            </w:pPr>
            <w:r w:rsidRPr="003A02E8">
              <w:rPr>
                <w:sz w:val="24"/>
                <w:szCs w:val="24"/>
              </w:rPr>
              <w:t>239,6</w:t>
            </w:r>
          </w:p>
        </w:tc>
        <w:tc>
          <w:tcPr>
            <w:tcW w:w="0" w:type="auto"/>
          </w:tcPr>
          <w:p w:rsidR="00166657" w:rsidRPr="003A02E8" w:rsidRDefault="00166657" w:rsidP="003A02E8">
            <w:pPr>
              <w:jc w:val="center"/>
              <w:rPr>
                <w:sz w:val="24"/>
                <w:szCs w:val="24"/>
              </w:rPr>
            </w:pPr>
            <w:r w:rsidRPr="003A02E8">
              <w:rPr>
                <w:sz w:val="24"/>
                <w:szCs w:val="24"/>
              </w:rPr>
              <w:t>15,5</w:t>
            </w:r>
          </w:p>
        </w:tc>
        <w:tc>
          <w:tcPr>
            <w:tcW w:w="0" w:type="auto"/>
          </w:tcPr>
          <w:p w:rsidR="00166657" w:rsidRPr="003A02E8" w:rsidRDefault="00166657" w:rsidP="003A02E8">
            <w:pPr>
              <w:jc w:val="center"/>
              <w:rPr>
                <w:sz w:val="24"/>
                <w:szCs w:val="24"/>
              </w:rPr>
            </w:pPr>
            <w:r w:rsidRPr="003A02E8">
              <w:rPr>
                <w:sz w:val="24"/>
                <w:szCs w:val="24"/>
              </w:rPr>
              <w:t>150,2</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Из них: от сахарного диабета</w:t>
            </w:r>
          </w:p>
        </w:tc>
        <w:tc>
          <w:tcPr>
            <w:tcW w:w="0" w:type="auto"/>
          </w:tcPr>
          <w:p w:rsidR="00166657" w:rsidRPr="003A02E8" w:rsidRDefault="00166657" w:rsidP="003A02E8">
            <w:pPr>
              <w:jc w:val="center"/>
              <w:rPr>
                <w:sz w:val="24"/>
                <w:szCs w:val="24"/>
              </w:rPr>
            </w:pPr>
            <w:r w:rsidRPr="003A02E8">
              <w:rPr>
                <w:sz w:val="24"/>
                <w:szCs w:val="24"/>
              </w:rPr>
              <w:t>194,0</w:t>
            </w:r>
          </w:p>
        </w:tc>
        <w:tc>
          <w:tcPr>
            <w:tcW w:w="0" w:type="auto"/>
          </w:tcPr>
          <w:p w:rsidR="00166657" w:rsidRPr="003A02E8" w:rsidRDefault="00166657" w:rsidP="003A02E8">
            <w:pPr>
              <w:jc w:val="center"/>
              <w:rPr>
                <w:sz w:val="24"/>
                <w:szCs w:val="24"/>
              </w:rPr>
            </w:pPr>
            <w:r w:rsidRPr="003A02E8">
              <w:rPr>
                <w:sz w:val="24"/>
                <w:szCs w:val="24"/>
              </w:rPr>
              <w:t>231,4</w:t>
            </w:r>
          </w:p>
        </w:tc>
        <w:tc>
          <w:tcPr>
            <w:tcW w:w="0" w:type="auto"/>
          </w:tcPr>
          <w:p w:rsidR="00166657" w:rsidRPr="003A02E8" w:rsidRDefault="00166657" w:rsidP="003A02E8">
            <w:pPr>
              <w:jc w:val="center"/>
              <w:rPr>
                <w:sz w:val="24"/>
                <w:szCs w:val="24"/>
              </w:rPr>
            </w:pPr>
            <w:r w:rsidRPr="003A02E8">
              <w:rPr>
                <w:sz w:val="24"/>
                <w:szCs w:val="24"/>
              </w:rPr>
              <w:t>19,3</w:t>
            </w:r>
          </w:p>
        </w:tc>
        <w:tc>
          <w:tcPr>
            <w:tcW w:w="0" w:type="auto"/>
          </w:tcPr>
          <w:p w:rsidR="00166657" w:rsidRPr="003A02E8" w:rsidRDefault="00166657" w:rsidP="003A02E8">
            <w:pPr>
              <w:jc w:val="center"/>
              <w:rPr>
                <w:sz w:val="24"/>
                <w:szCs w:val="24"/>
              </w:rPr>
            </w:pPr>
            <w:r w:rsidRPr="003A02E8">
              <w:rPr>
                <w:sz w:val="24"/>
                <w:szCs w:val="24"/>
              </w:rPr>
              <w:t>146,6</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системы кровообращения</w:t>
            </w:r>
          </w:p>
        </w:tc>
        <w:tc>
          <w:tcPr>
            <w:tcW w:w="0" w:type="auto"/>
          </w:tcPr>
          <w:p w:rsidR="00166657" w:rsidRPr="003A02E8" w:rsidRDefault="00166657" w:rsidP="003A02E8">
            <w:pPr>
              <w:jc w:val="center"/>
              <w:rPr>
                <w:sz w:val="24"/>
                <w:szCs w:val="24"/>
              </w:rPr>
            </w:pPr>
            <w:r w:rsidRPr="003A02E8">
              <w:rPr>
                <w:sz w:val="24"/>
                <w:szCs w:val="24"/>
              </w:rPr>
              <w:t>738,4</w:t>
            </w:r>
          </w:p>
        </w:tc>
        <w:tc>
          <w:tcPr>
            <w:tcW w:w="0" w:type="auto"/>
          </w:tcPr>
          <w:p w:rsidR="00166657" w:rsidRPr="003A02E8" w:rsidRDefault="00166657" w:rsidP="003A02E8">
            <w:pPr>
              <w:jc w:val="center"/>
              <w:rPr>
                <w:sz w:val="24"/>
                <w:szCs w:val="24"/>
              </w:rPr>
            </w:pPr>
            <w:r w:rsidRPr="003A02E8">
              <w:rPr>
                <w:sz w:val="24"/>
                <w:szCs w:val="24"/>
              </w:rPr>
              <w:t>852,2</w:t>
            </w:r>
          </w:p>
        </w:tc>
        <w:tc>
          <w:tcPr>
            <w:tcW w:w="0" w:type="auto"/>
          </w:tcPr>
          <w:p w:rsidR="00166657" w:rsidRPr="003A02E8" w:rsidRDefault="00166657" w:rsidP="003A02E8">
            <w:pPr>
              <w:jc w:val="center"/>
              <w:rPr>
                <w:sz w:val="24"/>
                <w:szCs w:val="24"/>
              </w:rPr>
            </w:pPr>
            <w:r w:rsidRPr="003A02E8">
              <w:rPr>
                <w:sz w:val="24"/>
                <w:szCs w:val="24"/>
              </w:rPr>
              <w:t>15,4</w:t>
            </w:r>
          </w:p>
        </w:tc>
        <w:tc>
          <w:tcPr>
            <w:tcW w:w="0" w:type="auto"/>
          </w:tcPr>
          <w:p w:rsidR="00166657" w:rsidRPr="003A02E8" w:rsidRDefault="00166657" w:rsidP="003A02E8">
            <w:pPr>
              <w:jc w:val="center"/>
              <w:rPr>
                <w:sz w:val="24"/>
                <w:szCs w:val="24"/>
              </w:rPr>
            </w:pPr>
            <w:r w:rsidRPr="003A02E8">
              <w:rPr>
                <w:sz w:val="24"/>
                <w:szCs w:val="24"/>
              </w:rPr>
              <w:t>702,0</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нервной системы</w:t>
            </w:r>
          </w:p>
        </w:tc>
        <w:tc>
          <w:tcPr>
            <w:tcW w:w="0" w:type="auto"/>
          </w:tcPr>
          <w:p w:rsidR="00166657" w:rsidRPr="003A02E8" w:rsidRDefault="00166657" w:rsidP="003A02E8">
            <w:pPr>
              <w:jc w:val="center"/>
              <w:rPr>
                <w:sz w:val="24"/>
                <w:szCs w:val="24"/>
              </w:rPr>
            </w:pPr>
            <w:r w:rsidRPr="003A02E8">
              <w:rPr>
                <w:sz w:val="24"/>
                <w:szCs w:val="24"/>
              </w:rPr>
              <w:t>172,5</w:t>
            </w:r>
          </w:p>
        </w:tc>
        <w:tc>
          <w:tcPr>
            <w:tcW w:w="0" w:type="auto"/>
          </w:tcPr>
          <w:p w:rsidR="00166657" w:rsidRPr="003A02E8" w:rsidRDefault="00166657" w:rsidP="003A02E8">
            <w:pPr>
              <w:jc w:val="center"/>
              <w:rPr>
                <w:sz w:val="24"/>
                <w:szCs w:val="24"/>
              </w:rPr>
            </w:pPr>
            <w:r w:rsidRPr="003A02E8">
              <w:rPr>
                <w:sz w:val="24"/>
                <w:szCs w:val="24"/>
              </w:rPr>
              <w:t>163,4</w:t>
            </w:r>
          </w:p>
        </w:tc>
        <w:tc>
          <w:tcPr>
            <w:tcW w:w="0" w:type="auto"/>
          </w:tcPr>
          <w:p w:rsidR="00166657" w:rsidRPr="003A02E8" w:rsidRDefault="00166657" w:rsidP="003A02E8">
            <w:pPr>
              <w:jc w:val="center"/>
              <w:rPr>
                <w:sz w:val="24"/>
                <w:szCs w:val="24"/>
              </w:rPr>
            </w:pPr>
            <w:r w:rsidRPr="003A02E8">
              <w:rPr>
                <w:sz w:val="24"/>
                <w:szCs w:val="24"/>
              </w:rPr>
              <w:t>-5,3</w:t>
            </w:r>
          </w:p>
        </w:tc>
        <w:tc>
          <w:tcPr>
            <w:tcW w:w="0" w:type="auto"/>
          </w:tcPr>
          <w:p w:rsidR="00166657" w:rsidRPr="003A02E8" w:rsidRDefault="00166657" w:rsidP="003A02E8">
            <w:pPr>
              <w:jc w:val="center"/>
              <w:rPr>
                <w:sz w:val="24"/>
                <w:szCs w:val="24"/>
              </w:rPr>
            </w:pPr>
            <w:r w:rsidRPr="003A02E8">
              <w:rPr>
                <w:sz w:val="24"/>
                <w:szCs w:val="24"/>
              </w:rPr>
              <w:t>177,4</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органов дыхания</w:t>
            </w:r>
          </w:p>
        </w:tc>
        <w:tc>
          <w:tcPr>
            <w:tcW w:w="0" w:type="auto"/>
          </w:tcPr>
          <w:p w:rsidR="00166657" w:rsidRPr="003A02E8" w:rsidRDefault="00166657" w:rsidP="003A02E8">
            <w:pPr>
              <w:jc w:val="center"/>
              <w:rPr>
                <w:sz w:val="24"/>
                <w:szCs w:val="24"/>
              </w:rPr>
            </w:pPr>
            <w:r w:rsidRPr="003A02E8">
              <w:rPr>
                <w:sz w:val="24"/>
                <w:szCs w:val="24"/>
              </w:rPr>
              <w:t>67,4</w:t>
            </w:r>
          </w:p>
        </w:tc>
        <w:tc>
          <w:tcPr>
            <w:tcW w:w="0" w:type="auto"/>
          </w:tcPr>
          <w:p w:rsidR="00166657" w:rsidRPr="003A02E8" w:rsidRDefault="00166657" w:rsidP="003A02E8">
            <w:pPr>
              <w:jc w:val="center"/>
              <w:rPr>
                <w:sz w:val="24"/>
                <w:szCs w:val="24"/>
              </w:rPr>
            </w:pPr>
            <w:r w:rsidRPr="003A02E8">
              <w:rPr>
                <w:sz w:val="24"/>
                <w:szCs w:val="24"/>
              </w:rPr>
              <w:t>160,6</w:t>
            </w:r>
          </w:p>
        </w:tc>
        <w:tc>
          <w:tcPr>
            <w:tcW w:w="0" w:type="auto"/>
          </w:tcPr>
          <w:p w:rsidR="00166657" w:rsidRPr="003A02E8" w:rsidRDefault="00166657" w:rsidP="003A02E8">
            <w:pPr>
              <w:jc w:val="center"/>
              <w:rPr>
                <w:sz w:val="24"/>
                <w:szCs w:val="24"/>
              </w:rPr>
            </w:pPr>
            <w:r w:rsidRPr="003A02E8">
              <w:rPr>
                <w:sz w:val="24"/>
                <w:szCs w:val="24"/>
              </w:rPr>
              <w:t>рост в 2,4 раза</w:t>
            </w:r>
          </w:p>
        </w:tc>
        <w:tc>
          <w:tcPr>
            <w:tcW w:w="0" w:type="auto"/>
          </w:tcPr>
          <w:p w:rsidR="00166657" w:rsidRPr="003A02E8" w:rsidRDefault="00166657" w:rsidP="003A02E8">
            <w:pPr>
              <w:jc w:val="center"/>
              <w:rPr>
                <w:sz w:val="24"/>
                <w:szCs w:val="24"/>
              </w:rPr>
            </w:pPr>
            <w:r w:rsidRPr="003A02E8">
              <w:rPr>
                <w:sz w:val="24"/>
                <w:szCs w:val="24"/>
              </w:rPr>
              <w:t>129,3</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органов пищеварения</w:t>
            </w:r>
          </w:p>
        </w:tc>
        <w:tc>
          <w:tcPr>
            <w:tcW w:w="0" w:type="auto"/>
          </w:tcPr>
          <w:p w:rsidR="00166657" w:rsidRPr="003A02E8" w:rsidRDefault="00166657" w:rsidP="003A02E8">
            <w:pPr>
              <w:jc w:val="center"/>
              <w:rPr>
                <w:sz w:val="24"/>
                <w:szCs w:val="24"/>
              </w:rPr>
            </w:pPr>
            <w:r w:rsidRPr="003A02E8">
              <w:rPr>
                <w:sz w:val="24"/>
                <w:szCs w:val="24"/>
              </w:rPr>
              <w:t>159,0</w:t>
            </w:r>
          </w:p>
        </w:tc>
        <w:tc>
          <w:tcPr>
            <w:tcW w:w="0" w:type="auto"/>
          </w:tcPr>
          <w:p w:rsidR="00166657" w:rsidRPr="003A02E8" w:rsidRDefault="00166657" w:rsidP="003A02E8">
            <w:pPr>
              <w:jc w:val="center"/>
              <w:rPr>
                <w:sz w:val="24"/>
                <w:szCs w:val="24"/>
              </w:rPr>
            </w:pPr>
            <w:r w:rsidRPr="003A02E8">
              <w:rPr>
                <w:sz w:val="24"/>
                <w:szCs w:val="24"/>
              </w:rPr>
              <w:t>149,8</w:t>
            </w:r>
          </w:p>
        </w:tc>
        <w:tc>
          <w:tcPr>
            <w:tcW w:w="0" w:type="auto"/>
          </w:tcPr>
          <w:p w:rsidR="00166657" w:rsidRPr="003A02E8" w:rsidRDefault="00166657" w:rsidP="003A02E8">
            <w:pPr>
              <w:jc w:val="center"/>
              <w:rPr>
                <w:sz w:val="24"/>
                <w:szCs w:val="24"/>
              </w:rPr>
            </w:pPr>
            <w:r w:rsidRPr="003A02E8">
              <w:rPr>
                <w:sz w:val="24"/>
                <w:szCs w:val="24"/>
              </w:rPr>
              <w:t>-5,8</w:t>
            </w:r>
          </w:p>
        </w:tc>
        <w:tc>
          <w:tcPr>
            <w:tcW w:w="0" w:type="auto"/>
          </w:tcPr>
          <w:p w:rsidR="00166657" w:rsidRPr="003A02E8" w:rsidRDefault="00166657" w:rsidP="003A02E8">
            <w:pPr>
              <w:jc w:val="center"/>
              <w:rPr>
                <w:sz w:val="24"/>
                <w:szCs w:val="24"/>
              </w:rPr>
            </w:pPr>
            <w:r w:rsidRPr="003A02E8">
              <w:rPr>
                <w:sz w:val="24"/>
                <w:szCs w:val="24"/>
              </w:rPr>
              <w:t>114,3</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Болезней мочеполовой системы</w:t>
            </w:r>
          </w:p>
        </w:tc>
        <w:tc>
          <w:tcPr>
            <w:tcW w:w="0" w:type="auto"/>
          </w:tcPr>
          <w:p w:rsidR="00166657" w:rsidRPr="003A02E8" w:rsidRDefault="00166657" w:rsidP="003A02E8">
            <w:pPr>
              <w:jc w:val="center"/>
              <w:rPr>
                <w:sz w:val="24"/>
                <w:szCs w:val="24"/>
              </w:rPr>
            </w:pPr>
            <w:r w:rsidRPr="003A02E8">
              <w:rPr>
                <w:sz w:val="24"/>
                <w:szCs w:val="24"/>
              </w:rPr>
              <w:t>59,3</w:t>
            </w:r>
          </w:p>
        </w:tc>
        <w:tc>
          <w:tcPr>
            <w:tcW w:w="0" w:type="auto"/>
          </w:tcPr>
          <w:p w:rsidR="00166657" w:rsidRPr="003A02E8" w:rsidRDefault="00166657" w:rsidP="003A02E8">
            <w:pPr>
              <w:jc w:val="center"/>
              <w:rPr>
                <w:sz w:val="24"/>
                <w:szCs w:val="24"/>
              </w:rPr>
            </w:pPr>
            <w:r w:rsidRPr="003A02E8">
              <w:rPr>
                <w:sz w:val="24"/>
                <w:szCs w:val="24"/>
              </w:rPr>
              <w:t>59,9</w:t>
            </w:r>
          </w:p>
        </w:tc>
        <w:tc>
          <w:tcPr>
            <w:tcW w:w="0" w:type="auto"/>
          </w:tcPr>
          <w:p w:rsidR="00166657" w:rsidRPr="003A02E8" w:rsidRDefault="00166657" w:rsidP="003A02E8">
            <w:pPr>
              <w:jc w:val="center"/>
              <w:rPr>
                <w:sz w:val="24"/>
                <w:szCs w:val="24"/>
              </w:rPr>
            </w:pPr>
            <w:r w:rsidRPr="003A02E8">
              <w:rPr>
                <w:sz w:val="24"/>
                <w:szCs w:val="24"/>
              </w:rPr>
              <w:t>1,0</w:t>
            </w:r>
          </w:p>
        </w:tc>
        <w:tc>
          <w:tcPr>
            <w:tcW w:w="0" w:type="auto"/>
          </w:tcPr>
          <w:p w:rsidR="00166657" w:rsidRPr="003A02E8" w:rsidRDefault="00166657" w:rsidP="003A02E8">
            <w:pPr>
              <w:jc w:val="center"/>
              <w:rPr>
                <w:sz w:val="24"/>
                <w:szCs w:val="24"/>
              </w:rPr>
            </w:pPr>
            <w:r w:rsidRPr="003A02E8">
              <w:rPr>
                <w:sz w:val="24"/>
                <w:szCs w:val="24"/>
              </w:rPr>
              <w:t>38,1</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Травм и других последствий воздействия внешних факторов</w:t>
            </w:r>
          </w:p>
        </w:tc>
        <w:tc>
          <w:tcPr>
            <w:tcW w:w="0" w:type="auto"/>
          </w:tcPr>
          <w:p w:rsidR="00166657" w:rsidRPr="003A02E8" w:rsidRDefault="00166657" w:rsidP="003A02E8">
            <w:pPr>
              <w:jc w:val="center"/>
              <w:rPr>
                <w:sz w:val="24"/>
                <w:szCs w:val="24"/>
              </w:rPr>
            </w:pPr>
            <w:r w:rsidRPr="003A02E8">
              <w:rPr>
                <w:sz w:val="24"/>
                <w:szCs w:val="24"/>
              </w:rPr>
              <w:t>126,7</w:t>
            </w:r>
          </w:p>
        </w:tc>
        <w:tc>
          <w:tcPr>
            <w:tcW w:w="0" w:type="auto"/>
          </w:tcPr>
          <w:p w:rsidR="00166657" w:rsidRPr="003A02E8" w:rsidRDefault="00166657" w:rsidP="003A02E8">
            <w:pPr>
              <w:jc w:val="center"/>
              <w:rPr>
                <w:sz w:val="24"/>
                <w:szCs w:val="24"/>
              </w:rPr>
            </w:pPr>
            <w:r w:rsidRPr="003A02E8">
              <w:rPr>
                <w:sz w:val="24"/>
                <w:szCs w:val="24"/>
              </w:rPr>
              <w:t>89,9</w:t>
            </w:r>
          </w:p>
        </w:tc>
        <w:tc>
          <w:tcPr>
            <w:tcW w:w="0" w:type="auto"/>
          </w:tcPr>
          <w:p w:rsidR="00166657" w:rsidRPr="003A02E8" w:rsidRDefault="00166657" w:rsidP="003A02E8">
            <w:pPr>
              <w:jc w:val="center"/>
              <w:rPr>
                <w:sz w:val="24"/>
                <w:szCs w:val="24"/>
              </w:rPr>
            </w:pPr>
            <w:r w:rsidRPr="003A02E8">
              <w:rPr>
                <w:sz w:val="24"/>
                <w:szCs w:val="24"/>
              </w:rPr>
              <w:t>-29,1</w:t>
            </w:r>
          </w:p>
        </w:tc>
        <w:tc>
          <w:tcPr>
            <w:tcW w:w="0" w:type="auto"/>
          </w:tcPr>
          <w:p w:rsidR="00166657" w:rsidRPr="003A02E8" w:rsidRDefault="00166657" w:rsidP="003A02E8">
            <w:pPr>
              <w:jc w:val="center"/>
              <w:rPr>
                <w:sz w:val="24"/>
                <w:szCs w:val="24"/>
              </w:rPr>
            </w:pPr>
            <w:r w:rsidRPr="003A02E8">
              <w:rPr>
                <w:sz w:val="24"/>
                <w:szCs w:val="24"/>
              </w:rPr>
              <w:t>87,1</w:t>
            </w:r>
          </w:p>
        </w:tc>
      </w:tr>
      <w:tr w:rsidR="00166657" w:rsidRPr="003A02E8" w:rsidTr="003A02E8">
        <w:tc>
          <w:tcPr>
            <w:tcW w:w="0" w:type="auto"/>
          </w:tcPr>
          <w:p w:rsidR="00166657" w:rsidRPr="003A02E8" w:rsidRDefault="00166657" w:rsidP="003A02E8">
            <w:pPr>
              <w:jc w:val="center"/>
              <w:rPr>
                <w:sz w:val="24"/>
                <w:szCs w:val="24"/>
              </w:rPr>
            </w:pPr>
            <w:r w:rsidRPr="003A02E8">
              <w:rPr>
                <w:sz w:val="24"/>
                <w:szCs w:val="24"/>
              </w:rPr>
              <w:t>Из них: ДТП транспортные</w:t>
            </w:r>
          </w:p>
        </w:tc>
        <w:tc>
          <w:tcPr>
            <w:tcW w:w="0" w:type="auto"/>
          </w:tcPr>
          <w:p w:rsidR="00166657" w:rsidRPr="003A02E8" w:rsidRDefault="00166657" w:rsidP="003A02E8">
            <w:pPr>
              <w:jc w:val="center"/>
              <w:rPr>
                <w:sz w:val="24"/>
                <w:szCs w:val="24"/>
              </w:rPr>
            </w:pPr>
            <w:r w:rsidRPr="003A02E8">
              <w:rPr>
                <w:sz w:val="24"/>
                <w:szCs w:val="24"/>
              </w:rPr>
              <w:t>24,3</w:t>
            </w:r>
          </w:p>
        </w:tc>
        <w:tc>
          <w:tcPr>
            <w:tcW w:w="0" w:type="auto"/>
          </w:tcPr>
          <w:p w:rsidR="00166657" w:rsidRPr="003A02E8" w:rsidRDefault="00166657" w:rsidP="003A02E8">
            <w:pPr>
              <w:jc w:val="center"/>
              <w:rPr>
                <w:sz w:val="24"/>
                <w:szCs w:val="24"/>
              </w:rPr>
            </w:pPr>
            <w:r w:rsidRPr="003A02E8">
              <w:rPr>
                <w:sz w:val="24"/>
                <w:szCs w:val="24"/>
              </w:rPr>
              <w:t>35,4</w:t>
            </w:r>
          </w:p>
        </w:tc>
        <w:tc>
          <w:tcPr>
            <w:tcW w:w="0" w:type="auto"/>
          </w:tcPr>
          <w:p w:rsidR="00166657" w:rsidRPr="003A02E8" w:rsidRDefault="00166657" w:rsidP="003A02E8">
            <w:pPr>
              <w:jc w:val="center"/>
              <w:rPr>
                <w:sz w:val="24"/>
                <w:szCs w:val="24"/>
              </w:rPr>
            </w:pPr>
            <w:r w:rsidRPr="003A02E8">
              <w:rPr>
                <w:sz w:val="24"/>
                <w:szCs w:val="24"/>
              </w:rPr>
              <w:t>45,9</w:t>
            </w:r>
          </w:p>
        </w:tc>
        <w:tc>
          <w:tcPr>
            <w:tcW w:w="0" w:type="auto"/>
          </w:tcPr>
          <w:p w:rsidR="00166657" w:rsidRPr="003A02E8" w:rsidRDefault="00166657" w:rsidP="003A02E8">
            <w:pPr>
              <w:jc w:val="center"/>
              <w:rPr>
                <w:sz w:val="24"/>
                <w:szCs w:val="24"/>
              </w:rPr>
            </w:pPr>
            <w:r w:rsidRPr="003A02E8">
              <w:rPr>
                <w:sz w:val="24"/>
                <w:szCs w:val="24"/>
              </w:rPr>
              <w:t>14,1</w:t>
            </w:r>
          </w:p>
        </w:tc>
      </w:tr>
    </w:tbl>
    <w:p w:rsidR="00166657" w:rsidRPr="003A02E8" w:rsidRDefault="00166657" w:rsidP="003A02E8">
      <w:pPr>
        <w:ind w:firstLine="709"/>
        <w:jc w:val="both"/>
        <w:rPr>
          <w:sz w:val="24"/>
          <w:szCs w:val="24"/>
        </w:rPr>
      </w:pPr>
    </w:p>
    <w:p w:rsidR="00166657" w:rsidRPr="003A02E8" w:rsidRDefault="00166657" w:rsidP="003A02E8">
      <w:pPr>
        <w:ind w:firstLine="709"/>
        <w:jc w:val="both"/>
        <w:rPr>
          <w:sz w:val="24"/>
          <w:szCs w:val="24"/>
        </w:rPr>
      </w:pPr>
      <w:r w:rsidRPr="003A02E8">
        <w:rPr>
          <w:sz w:val="24"/>
          <w:szCs w:val="24"/>
        </w:rPr>
        <w:t>Структура смертности:</w:t>
      </w:r>
    </w:p>
    <w:p w:rsidR="00166657" w:rsidRPr="003A02E8" w:rsidRDefault="00166657" w:rsidP="003A02E8">
      <w:pPr>
        <w:ind w:firstLine="709"/>
        <w:jc w:val="both"/>
        <w:rPr>
          <w:sz w:val="24"/>
          <w:szCs w:val="24"/>
        </w:rPr>
      </w:pPr>
      <w:r w:rsidRPr="003A02E8">
        <w:rPr>
          <w:sz w:val="24"/>
          <w:szCs w:val="24"/>
        </w:rPr>
        <w:t>1 место - болезни системы кровообращения 37,8% (Тульская область 37,6%),</w:t>
      </w:r>
    </w:p>
    <w:p w:rsidR="00166657" w:rsidRPr="003A02E8" w:rsidRDefault="00166657" w:rsidP="003A02E8">
      <w:pPr>
        <w:ind w:firstLine="709"/>
        <w:jc w:val="both"/>
        <w:rPr>
          <w:sz w:val="24"/>
          <w:szCs w:val="24"/>
        </w:rPr>
      </w:pPr>
      <w:r w:rsidRPr="003A02E8">
        <w:rPr>
          <w:sz w:val="24"/>
          <w:szCs w:val="24"/>
        </w:rPr>
        <w:lastRenderedPageBreak/>
        <w:t>2 место -</w:t>
      </w:r>
      <w:r w:rsidR="001F7255" w:rsidRPr="003A02E8">
        <w:rPr>
          <w:sz w:val="24"/>
          <w:szCs w:val="24"/>
        </w:rPr>
        <w:t xml:space="preserve"> </w:t>
      </w:r>
      <w:r w:rsidRPr="003A02E8">
        <w:rPr>
          <w:sz w:val="24"/>
          <w:szCs w:val="24"/>
        </w:rPr>
        <w:t>новообразования 14,6% (Тульская область 14,9%),</w:t>
      </w:r>
    </w:p>
    <w:p w:rsidR="00166657" w:rsidRPr="003A02E8" w:rsidRDefault="00166657" w:rsidP="003A02E8">
      <w:pPr>
        <w:ind w:firstLine="709"/>
        <w:jc w:val="both"/>
        <w:rPr>
          <w:sz w:val="24"/>
          <w:szCs w:val="24"/>
        </w:rPr>
      </w:pPr>
      <w:r w:rsidRPr="003A02E8">
        <w:rPr>
          <w:sz w:val="24"/>
          <w:szCs w:val="24"/>
        </w:rPr>
        <w:t>3 место - болезни эндокринной системы 10,6% (Тульская область болезни нервной системы – 9,5%).</w:t>
      </w:r>
    </w:p>
    <w:p w:rsidR="004774DF" w:rsidRPr="003A02E8" w:rsidRDefault="004774DF" w:rsidP="003A02E8">
      <w:pPr>
        <w:ind w:firstLine="709"/>
        <w:jc w:val="both"/>
        <w:rPr>
          <w:sz w:val="24"/>
          <w:szCs w:val="24"/>
        </w:rPr>
      </w:pPr>
      <w:r w:rsidRPr="003A02E8">
        <w:rPr>
          <w:sz w:val="24"/>
          <w:szCs w:val="24"/>
        </w:rPr>
        <w:t xml:space="preserve">На территории муниципального образования Кимовский район действуют 434 объектов потребительского рынка, в том числе: </w:t>
      </w:r>
    </w:p>
    <w:p w:rsidR="004774DF" w:rsidRPr="003A02E8" w:rsidRDefault="004774DF" w:rsidP="003A02E8">
      <w:pPr>
        <w:ind w:firstLine="709"/>
        <w:jc w:val="both"/>
        <w:rPr>
          <w:sz w:val="24"/>
          <w:szCs w:val="24"/>
        </w:rPr>
      </w:pPr>
      <w:r w:rsidRPr="003A02E8">
        <w:rPr>
          <w:sz w:val="24"/>
          <w:szCs w:val="24"/>
        </w:rPr>
        <w:t>- 60 магазинов по продаже продовольственных товаров;</w:t>
      </w:r>
    </w:p>
    <w:p w:rsidR="004774DF" w:rsidRPr="003A02E8" w:rsidRDefault="004774DF" w:rsidP="003A02E8">
      <w:pPr>
        <w:ind w:firstLine="709"/>
        <w:jc w:val="both"/>
        <w:rPr>
          <w:sz w:val="24"/>
          <w:szCs w:val="24"/>
        </w:rPr>
      </w:pPr>
      <w:r w:rsidRPr="003A02E8">
        <w:rPr>
          <w:sz w:val="24"/>
          <w:szCs w:val="24"/>
        </w:rPr>
        <w:t>- 131 магазина по продаже непродовольственных товаров;</w:t>
      </w:r>
    </w:p>
    <w:p w:rsidR="004774DF" w:rsidRPr="003A02E8" w:rsidRDefault="004774DF" w:rsidP="003A02E8">
      <w:pPr>
        <w:ind w:firstLine="709"/>
        <w:jc w:val="both"/>
        <w:rPr>
          <w:sz w:val="24"/>
          <w:szCs w:val="24"/>
        </w:rPr>
      </w:pPr>
      <w:r w:rsidRPr="003A02E8">
        <w:rPr>
          <w:sz w:val="24"/>
          <w:szCs w:val="24"/>
        </w:rPr>
        <w:t>- 16 сетевых магазинов («Пятерочка» - 9 объектов, «Магнит»- 5 объектов; «Дикси»-2 объекта);</w:t>
      </w:r>
    </w:p>
    <w:p w:rsidR="004774DF" w:rsidRPr="003A02E8" w:rsidRDefault="004774DF" w:rsidP="003A02E8">
      <w:pPr>
        <w:ind w:firstLine="709"/>
        <w:jc w:val="both"/>
        <w:rPr>
          <w:sz w:val="24"/>
          <w:szCs w:val="24"/>
        </w:rPr>
      </w:pPr>
      <w:r w:rsidRPr="003A02E8">
        <w:rPr>
          <w:sz w:val="24"/>
          <w:szCs w:val="24"/>
        </w:rPr>
        <w:t xml:space="preserve">- 5 </w:t>
      </w:r>
      <w:proofErr w:type="gramStart"/>
      <w:r w:rsidRPr="003A02E8">
        <w:rPr>
          <w:sz w:val="24"/>
          <w:szCs w:val="24"/>
        </w:rPr>
        <w:t>торговых</w:t>
      </w:r>
      <w:proofErr w:type="gramEnd"/>
      <w:r w:rsidRPr="003A02E8">
        <w:rPr>
          <w:sz w:val="24"/>
          <w:szCs w:val="24"/>
        </w:rPr>
        <w:t xml:space="preserve"> центра; </w:t>
      </w:r>
    </w:p>
    <w:p w:rsidR="004774DF" w:rsidRPr="003A02E8" w:rsidRDefault="004774DF" w:rsidP="003A02E8">
      <w:pPr>
        <w:ind w:firstLine="709"/>
        <w:jc w:val="both"/>
        <w:rPr>
          <w:sz w:val="24"/>
          <w:szCs w:val="24"/>
        </w:rPr>
      </w:pPr>
      <w:r w:rsidRPr="003A02E8">
        <w:rPr>
          <w:sz w:val="24"/>
          <w:szCs w:val="24"/>
        </w:rPr>
        <w:t xml:space="preserve">- 3 </w:t>
      </w:r>
      <w:proofErr w:type="gramStart"/>
      <w:r w:rsidRPr="003A02E8">
        <w:rPr>
          <w:sz w:val="24"/>
          <w:szCs w:val="24"/>
        </w:rPr>
        <w:t>деловых</w:t>
      </w:r>
      <w:proofErr w:type="gramEnd"/>
      <w:r w:rsidRPr="003A02E8">
        <w:rPr>
          <w:sz w:val="24"/>
          <w:szCs w:val="24"/>
        </w:rPr>
        <w:t xml:space="preserve"> центра;</w:t>
      </w:r>
    </w:p>
    <w:p w:rsidR="004774DF" w:rsidRPr="003A02E8" w:rsidRDefault="004774DF" w:rsidP="003A02E8">
      <w:pPr>
        <w:ind w:firstLine="709"/>
        <w:jc w:val="both"/>
        <w:rPr>
          <w:sz w:val="24"/>
          <w:szCs w:val="24"/>
        </w:rPr>
      </w:pPr>
      <w:r w:rsidRPr="003A02E8">
        <w:rPr>
          <w:sz w:val="24"/>
          <w:szCs w:val="24"/>
        </w:rPr>
        <w:t>- 63 объектов нестационарной торговой сети (павильоны, киоски);</w:t>
      </w:r>
    </w:p>
    <w:p w:rsidR="004774DF" w:rsidRPr="003A02E8" w:rsidRDefault="004774DF" w:rsidP="003A02E8">
      <w:pPr>
        <w:ind w:firstLine="709"/>
        <w:jc w:val="both"/>
        <w:rPr>
          <w:sz w:val="24"/>
          <w:szCs w:val="24"/>
        </w:rPr>
      </w:pPr>
      <w:r w:rsidRPr="003A02E8">
        <w:rPr>
          <w:sz w:val="24"/>
          <w:szCs w:val="24"/>
        </w:rPr>
        <w:t>- 11 мобильных торговых объектов (автолавки);</w:t>
      </w:r>
    </w:p>
    <w:p w:rsidR="004774DF" w:rsidRPr="003A02E8" w:rsidRDefault="004774DF" w:rsidP="003A02E8">
      <w:pPr>
        <w:ind w:firstLine="709"/>
        <w:jc w:val="both"/>
        <w:rPr>
          <w:sz w:val="24"/>
          <w:szCs w:val="24"/>
        </w:rPr>
      </w:pPr>
      <w:r w:rsidRPr="003A02E8">
        <w:rPr>
          <w:sz w:val="24"/>
          <w:szCs w:val="24"/>
        </w:rPr>
        <w:t>- 1 ярмарка выходного дня;</w:t>
      </w:r>
    </w:p>
    <w:p w:rsidR="004774DF" w:rsidRPr="003A02E8" w:rsidRDefault="004774DF" w:rsidP="003A02E8">
      <w:pPr>
        <w:ind w:firstLine="709"/>
        <w:jc w:val="both"/>
        <w:rPr>
          <w:sz w:val="24"/>
          <w:szCs w:val="24"/>
        </w:rPr>
      </w:pPr>
      <w:r w:rsidRPr="003A02E8">
        <w:rPr>
          <w:sz w:val="24"/>
          <w:szCs w:val="24"/>
        </w:rPr>
        <w:t>- 29 объектов общественного питания на 2560 посадочных мест (20 объектов на 1727 посадочных мест закрытой сети);</w:t>
      </w:r>
    </w:p>
    <w:p w:rsidR="004774DF" w:rsidRPr="003A02E8" w:rsidRDefault="004774DF" w:rsidP="003A02E8">
      <w:pPr>
        <w:ind w:firstLine="709"/>
        <w:jc w:val="both"/>
        <w:rPr>
          <w:sz w:val="24"/>
          <w:szCs w:val="24"/>
        </w:rPr>
      </w:pPr>
      <w:r w:rsidRPr="003A02E8">
        <w:rPr>
          <w:sz w:val="24"/>
          <w:szCs w:val="24"/>
        </w:rPr>
        <w:t>- 95 объектов бытового обслуживания;</w:t>
      </w:r>
    </w:p>
    <w:p w:rsidR="004774DF" w:rsidRPr="003A02E8" w:rsidRDefault="004774DF" w:rsidP="003A02E8">
      <w:pPr>
        <w:ind w:firstLine="709"/>
        <w:jc w:val="both"/>
        <w:rPr>
          <w:sz w:val="24"/>
          <w:szCs w:val="24"/>
        </w:rPr>
      </w:pPr>
      <w:r w:rsidRPr="003A02E8">
        <w:rPr>
          <w:sz w:val="24"/>
          <w:szCs w:val="24"/>
        </w:rPr>
        <w:t>- 16 аптечных организаций;</w:t>
      </w:r>
    </w:p>
    <w:p w:rsidR="004774DF" w:rsidRPr="003A02E8" w:rsidRDefault="004774DF" w:rsidP="003A02E8">
      <w:pPr>
        <w:ind w:firstLine="709"/>
        <w:jc w:val="both"/>
        <w:rPr>
          <w:sz w:val="24"/>
          <w:szCs w:val="24"/>
        </w:rPr>
      </w:pPr>
      <w:r w:rsidRPr="003A02E8">
        <w:rPr>
          <w:sz w:val="24"/>
          <w:szCs w:val="24"/>
        </w:rPr>
        <w:t>- 5 АЗС.</w:t>
      </w:r>
    </w:p>
    <w:p w:rsidR="004774DF" w:rsidRPr="003A02E8" w:rsidRDefault="004774DF" w:rsidP="003A02E8">
      <w:pPr>
        <w:ind w:firstLine="709"/>
        <w:jc w:val="both"/>
        <w:rPr>
          <w:sz w:val="24"/>
          <w:szCs w:val="24"/>
        </w:rPr>
      </w:pPr>
      <w:r w:rsidRPr="003A02E8">
        <w:rPr>
          <w:sz w:val="24"/>
          <w:szCs w:val="24"/>
        </w:rPr>
        <w:t xml:space="preserve">На территории муниципального образования Кимовский район представлены практически все типы торгующих организаций - от крупных торговых комплексов до магазинов «шаговой доступности». </w:t>
      </w:r>
    </w:p>
    <w:p w:rsidR="004774DF" w:rsidRPr="003A02E8" w:rsidRDefault="004774DF" w:rsidP="003A02E8">
      <w:pPr>
        <w:ind w:firstLine="709"/>
        <w:jc w:val="both"/>
        <w:rPr>
          <w:sz w:val="24"/>
          <w:szCs w:val="24"/>
        </w:rPr>
      </w:pPr>
      <w:r w:rsidRPr="003A02E8">
        <w:rPr>
          <w:sz w:val="24"/>
          <w:szCs w:val="24"/>
        </w:rPr>
        <w:t>Обеспеченность населения Кимовского района площадями торговых объектов</w:t>
      </w:r>
      <w:r w:rsidR="001F7255" w:rsidRPr="003A02E8">
        <w:rPr>
          <w:sz w:val="24"/>
          <w:szCs w:val="24"/>
        </w:rPr>
        <w:t xml:space="preserve"> </w:t>
      </w:r>
      <w:r w:rsidRPr="003A02E8">
        <w:rPr>
          <w:sz w:val="24"/>
          <w:szCs w:val="24"/>
        </w:rPr>
        <w:t>превышает установленный норматив на 25%.</w:t>
      </w:r>
    </w:p>
    <w:p w:rsidR="004774DF" w:rsidRPr="003A02E8" w:rsidRDefault="004774DF" w:rsidP="003A02E8">
      <w:pPr>
        <w:ind w:firstLine="709"/>
        <w:jc w:val="both"/>
        <w:rPr>
          <w:sz w:val="24"/>
          <w:szCs w:val="24"/>
        </w:rPr>
      </w:pPr>
      <w:r w:rsidRPr="003A02E8">
        <w:rPr>
          <w:sz w:val="24"/>
          <w:szCs w:val="24"/>
        </w:rPr>
        <w:t xml:space="preserve">Развитие розничной торговой сети в сельской местности происходит также за счет расширения развозной торговли, а также дистанционной торговли (в том числе по заказам). Осуществляется развозная торговля строительными и хозяйственными товарами, продуктами питания, товарами сложного ассортимента и крупногабаритными товарами по заявкам населения через магазины </w:t>
      </w:r>
      <w:proofErr w:type="spellStart"/>
      <w:r w:rsidRPr="003A02E8">
        <w:rPr>
          <w:sz w:val="24"/>
          <w:szCs w:val="24"/>
        </w:rPr>
        <w:t>Епифанского</w:t>
      </w:r>
      <w:proofErr w:type="spellEnd"/>
      <w:r w:rsidRPr="003A02E8">
        <w:rPr>
          <w:sz w:val="24"/>
          <w:szCs w:val="24"/>
        </w:rPr>
        <w:t xml:space="preserve"> потребительского общества.</w:t>
      </w:r>
    </w:p>
    <w:p w:rsidR="004774DF" w:rsidRPr="003A02E8" w:rsidRDefault="004774DF" w:rsidP="003A02E8">
      <w:pPr>
        <w:ind w:firstLine="709"/>
        <w:jc w:val="both"/>
        <w:rPr>
          <w:sz w:val="24"/>
          <w:szCs w:val="24"/>
        </w:rPr>
      </w:pPr>
      <w:proofErr w:type="gramStart"/>
      <w:r w:rsidRPr="003A02E8">
        <w:rPr>
          <w:sz w:val="24"/>
          <w:szCs w:val="24"/>
        </w:rPr>
        <w:t>Мобильными торговыми объектами обслуживаются 65 населённых пункта, в которых отсутствует стационарная торговая сеть.</w:t>
      </w:r>
      <w:proofErr w:type="gramEnd"/>
    </w:p>
    <w:p w:rsidR="00C96360" w:rsidRPr="003A02E8" w:rsidRDefault="00F95520" w:rsidP="003A02E8">
      <w:pPr>
        <w:pStyle w:val="24"/>
        <w:shd w:val="clear" w:color="auto" w:fill="auto"/>
        <w:spacing w:line="240" w:lineRule="auto"/>
        <w:ind w:firstLine="709"/>
        <w:rPr>
          <w:rFonts w:ascii="Arial" w:hAnsi="Arial" w:cs="Arial"/>
          <w:sz w:val="24"/>
          <w:szCs w:val="24"/>
          <w:lang w:eastAsia="ru-RU"/>
        </w:rPr>
      </w:pPr>
      <w:r w:rsidRPr="003A02E8">
        <w:rPr>
          <w:rFonts w:ascii="Arial" w:hAnsi="Arial" w:cs="Arial"/>
          <w:sz w:val="24"/>
          <w:szCs w:val="24"/>
        </w:rPr>
        <w:t>На территории Кимовского района МКУК «Передвижной Центр культуры и досуга</w:t>
      </w:r>
      <w:r w:rsidR="00C07CAF" w:rsidRPr="003A02E8">
        <w:rPr>
          <w:rFonts w:ascii="Arial" w:hAnsi="Arial" w:cs="Arial"/>
          <w:sz w:val="24"/>
          <w:szCs w:val="24"/>
        </w:rPr>
        <w:t>»</w:t>
      </w:r>
      <w:r w:rsidRPr="003A02E8">
        <w:rPr>
          <w:rFonts w:ascii="Arial" w:hAnsi="Arial" w:cs="Arial"/>
          <w:sz w:val="24"/>
          <w:szCs w:val="24"/>
        </w:rPr>
        <w:t xml:space="preserve"> </w:t>
      </w:r>
      <w:proofErr w:type="gramStart"/>
      <w:r w:rsidRPr="003A02E8">
        <w:rPr>
          <w:rFonts w:ascii="Arial" w:hAnsi="Arial" w:cs="Arial"/>
          <w:sz w:val="24"/>
          <w:szCs w:val="24"/>
        </w:rPr>
        <w:t>координирует и направляет</w:t>
      </w:r>
      <w:proofErr w:type="gramEnd"/>
      <w:r w:rsidRPr="003A02E8">
        <w:rPr>
          <w:rFonts w:ascii="Arial" w:hAnsi="Arial" w:cs="Arial"/>
          <w:sz w:val="24"/>
          <w:szCs w:val="24"/>
        </w:rPr>
        <w:t xml:space="preserve"> деятельность учреждений культуры клубного типа по сохранению и развитию традиционной народной культуры, является методическим центром для 17 муниципальных учреждений культуры клубного типа. </w:t>
      </w:r>
      <w:r w:rsidR="00C96360" w:rsidRPr="003A02E8">
        <w:rPr>
          <w:rFonts w:ascii="Arial" w:hAnsi="Arial" w:cs="Arial"/>
          <w:sz w:val="24"/>
          <w:szCs w:val="24"/>
          <w:lang w:eastAsia="ru-RU"/>
        </w:rPr>
        <w:t>На базе «Передвижного Центра культуры и досуга» занимаются 44 клубных формирования различной направленности</w:t>
      </w:r>
      <w:r w:rsidR="005C5D16" w:rsidRPr="003A02E8">
        <w:rPr>
          <w:rFonts w:ascii="Arial" w:hAnsi="Arial" w:cs="Arial"/>
          <w:sz w:val="24"/>
          <w:szCs w:val="24"/>
          <w:lang w:eastAsia="ru-RU"/>
        </w:rPr>
        <w:t xml:space="preserve"> </w:t>
      </w:r>
      <w:proofErr w:type="gramStart"/>
      <w:r w:rsidR="00C96360" w:rsidRPr="003A02E8">
        <w:rPr>
          <w:rFonts w:ascii="Arial" w:hAnsi="Arial" w:cs="Arial"/>
          <w:sz w:val="24"/>
          <w:szCs w:val="24"/>
          <w:lang w:eastAsia="ru-RU"/>
        </w:rPr>
        <w:t>участниками</w:t>
      </w:r>
      <w:proofErr w:type="gramEnd"/>
      <w:r w:rsidR="00C96360" w:rsidRPr="003A02E8">
        <w:rPr>
          <w:rFonts w:ascii="Arial" w:hAnsi="Arial" w:cs="Arial"/>
          <w:sz w:val="24"/>
          <w:szCs w:val="24"/>
          <w:lang w:eastAsia="ru-RU"/>
        </w:rPr>
        <w:t xml:space="preserve"> которых являются около 600 человек.</w:t>
      </w:r>
    </w:p>
    <w:p w:rsidR="004774DF" w:rsidRPr="003A02E8" w:rsidRDefault="004774DF" w:rsidP="003A02E8">
      <w:pPr>
        <w:widowControl/>
        <w:autoSpaceDE/>
        <w:autoSpaceDN/>
        <w:adjustRightInd/>
        <w:ind w:firstLine="709"/>
        <w:jc w:val="both"/>
        <w:rPr>
          <w:sz w:val="24"/>
          <w:szCs w:val="24"/>
        </w:rPr>
      </w:pPr>
      <w:r w:rsidRPr="003A02E8">
        <w:rPr>
          <w:sz w:val="24"/>
          <w:szCs w:val="24"/>
        </w:rPr>
        <w:t>На территории Кимовского района - 36 образовательных учреждений: 20 школ, 1 гимназия, 13 учреждений дошкольного образования и 2 учреждения дополнительного образования детей.</w:t>
      </w:r>
    </w:p>
    <w:p w:rsidR="00E117FF" w:rsidRPr="003A02E8" w:rsidRDefault="00E117FF" w:rsidP="003A02E8">
      <w:pPr>
        <w:ind w:firstLine="709"/>
        <w:jc w:val="center"/>
        <w:rPr>
          <w:rFonts w:eastAsiaTheme="minorEastAsia"/>
          <w:b/>
          <w:sz w:val="24"/>
          <w:szCs w:val="24"/>
        </w:rPr>
      </w:pPr>
    </w:p>
    <w:p w:rsidR="008E06DD" w:rsidRPr="003A02E8" w:rsidRDefault="00537493" w:rsidP="003A02E8">
      <w:pPr>
        <w:ind w:firstLine="709"/>
        <w:jc w:val="center"/>
        <w:rPr>
          <w:rFonts w:eastAsiaTheme="minorEastAsia"/>
          <w:b/>
          <w:sz w:val="24"/>
          <w:szCs w:val="24"/>
        </w:rPr>
      </w:pPr>
      <w:r w:rsidRPr="003A02E8">
        <w:rPr>
          <w:rFonts w:eastAsiaTheme="minorEastAsia"/>
          <w:b/>
          <w:sz w:val="24"/>
          <w:szCs w:val="24"/>
        </w:rPr>
        <w:t xml:space="preserve">Раздел 2. </w:t>
      </w:r>
      <w:r w:rsidR="00555CD2" w:rsidRPr="003A02E8">
        <w:rPr>
          <w:rFonts w:eastAsiaTheme="minorEastAsia"/>
          <w:b/>
          <w:sz w:val="24"/>
          <w:szCs w:val="24"/>
        </w:rPr>
        <w:t>Основные цели и задачи программы</w:t>
      </w:r>
    </w:p>
    <w:p w:rsidR="00555CD2" w:rsidRPr="003A02E8" w:rsidRDefault="00555CD2" w:rsidP="003A02E8">
      <w:pPr>
        <w:ind w:firstLine="709"/>
        <w:jc w:val="center"/>
        <w:rPr>
          <w:rFonts w:eastAsiaTheme="minorEastAsia"/>
          <w:b/>
          <w:sz w:val="24"/>
          <w:szCs w:val="24"/>
        </w:rPr>
      </w:pPr>
    </w:p>
    <w:p w:rsidR="008E06DD" w:rsidRPr="003A02E8" w:rsidRDefault="005C5FAC" w:rsidP="003A02E8">
      <w:pPr>
        <w:ind w:firstLine="709"/>
        <w:jc w:val="both"/>
        <w:rPr>
          <w:rFonts w:eastAsiaTheme="minorEastAsia"/>
          <w:sz w:val="24"/>
          <w:szCs w:val="24"/>
        </w:rPr>
      </w:pPr>
      <w:r w:rsidRPr="003A02E8">
        <w:rPr>
          <w:rFonts w:eastAsiaTheme="minorEastAsia"/>
          <w:sz w:val="24"/>
          <w:szCs w:val="24"/>
        </w:rPr>
        <w:t xml:space="preserve">Цели </w:t>
      </w:r>
      <w:r w:rsidR="006236D7" w:rsidRPr="003A02E8">
        <w:rPr>
          <w:rFonts w:eastAsiaTheme="minorEastAsia"/>
          <w:sz w:val="24"/>
          <w:szCs w:val="24"/>
        </w:rPr>
        <w:t xml:space="preserve">муниципальной программы муниципального образования </w:t>
      </w:r>
      <w:r w:rsidR="009B59DA" w:rsidRPr="003A02E8">
        <w:rPr>
          <w:rFonts w:eastAsiaTheme="minorEastAsia"/>
          <w:sz w:val="24"/>
          <w:szCs w:val="24"/>
        </w:rPr>
        <w:t>Кимовский район «</w:t>
      </w:r>
      <w:r w:rsidR="006236D7" w:rsidRPr="003A02E8">
        <w:rPr>
          <w:rFonts w:eastAsiaTheme="minorEastAsia"/>
          <w:sz w:val="24"/>
          <w:szCs w:val="24"/>
        </w:rPr>
        <w:t>Укреп</w:t>
      </w:r>
      <w:r w:rsidR="00061D35" w:rsidRPr="003A02E8">
        <w:rPr>
          <w:rFonts w:eastAsiaTheme="minorEastAsia"/>
          <w:sz w:val="24"/>
          <w:szCs w:val="24"/>
        </w:rPr>
        <w:t xml:space="preserve">ление </w:t>
      </w:r>
      <w:r w:rsidR="006236D7" w:rsidRPr="003A02E8">
        <w:rPr>
          <w:rFonts w:eastAsiaTheme="minorEastAsia"/>
          <w:sz w:val="24"/>
          <w:szCs w:val="24"/>
        </w:rPr>
        <w:t xml:space="preserve">общественного здоровья» </w:t>
      </w:r>
      <w:r w:rsidR="00061D35" w:rsidRPr="003A02E8">
        <w:rPr>
          <w:rFonts w:eastAsiaTheme="minorEastAsia"/>
          <w:sz w:val="24"/>
          <w:szCs w:val="24"/>
        </w:rPr>
        <w:t xml:space="preserve">является </w:t>
      </w:r>
      <w:r w:rsidRPr="003A02E8">
        <w:rPr>
          <w:rFonts w:eastAsiaTheme="minorEastAsia"/>
          <w:sz w:val="24"/>
          <w:szCs w:val="24"/>
        </w:rPr>
        <w:t>у</w:t>
      </w:r>
      <w:r w:rsidR="008E06DD" w:rsidRPr="003A02E8">
        <w:rPr>
          <w:rFonts w:eastAsiaTheme="minorEastAsia"/>
          <w:sz w:val="24"/>
          <w:szCs w:val="24"/>
        </w:rPr>
        <w:t>величение доли граждан, ведущих здоровый образ жизни</w:t>
      </w:r>
      <w:r w:rsidRPr="003A02E8">
        <w:rPr>
          <w:rFonts w:eastAsiaTheme="minorEastAsia"/>
          <w:sz w:val="24"/>
          <w:szCs w:val="24"/>
        </w:rPr>
        <w:t>, у</w:t>
      </w:r>
      <w:r w:rsidR="008E06DD" w:rsidRPr="003A02E8">
        <w:rPr>
          <w:rFonts w:eastAsiaTheme="minorEastAsia"/>
          <w:sz w:val="24"/>
          <w:szCs w:val="24"/>
        </w:rPr>
        <w:t>величение охвата населения профилактическими мероприятиями, направленными на снижение распространенности неинфекционных и инфекционных заболеваний</w:t>
      </w:r>
      <w:r w:rsidRPr="003A02E8">
        <w:rPr>
          <w:rFonts w:eastAsiaTheme="minorEastAsia"/>
          <w:sz w:val="24"/>
          <w:szCs w:val="24"/>
        </w:rPr>
        <w:t>, а также п</w:t>
      </w:r>
      <w:r w:rsidR="008E06DD" w:rsidRPr="003A02E8">
        <w:rPr>
          <w:rFonts w:eastAsiaTheme="minorEastAsia"/>
          <w:sz w:val="24"/>
          <w:szCs w:val="24"/>
        </w:rPr>
        <w:t>овышение информированности населения по вопросам здорового образа жизни.</w:t>
      </w:r>
    </w:p>
    <w:p w:rsidR="00061D35" w:rsidRPr="003A02E8" w:rsidRDefault="00061D35" w:rsidP="003A02E8">
      <w:pPr>
        <w:ind w:firstLine="709"/>
        <w:jc w:val="both"/>
        <w:rPr>
          <w:rFonts w:eastAsiaTheme="minorEastAsia"/>
          <w:sz w:val="24"/>
          <w:szCs w:val="24"/>
        </w:rPr>
      </w:pPr>
      <w:r w:rsidRPr="003A02E8">
        <w:rPr>
          <w:rFonts w:eastAsiaTheme="minorEastAsia"/>
          <w:sz w:val="24"/>
          <w:szCs w:val="24"/>
        </w:rPr>
        <w:t xml:space="preserve">Задачи Программы: </w:t>
      </w:r>
    </w:p>
    <w:p w:rsidR="005C5FAC" w:rsidRPr="003A02E8" w:rsidRDefault="005C5FAC" w:rsidP="003A02E8">
      <w:pPr>
        <w:pStyle w:val="Default"/>
        <w:ind w:firstLine="709"/>
        <w:jc w:val="both"/>
        <w:rPr>
          <w:rFonts w:ascii="Arial" w:eastAsiaTheme="minorEastAsia" w:hAnsi="Arial" w:cs="Arial"/>
          <w:color w:val="auto"/>
        </w:rPr>
      </w:pPr>
      <w:r w:rsidRPr="003A02E8">
        <w:rPr>
          <w:rFonts w:ascii="Arial" w:eastAsiaTheme="minorEastAsia" w:hAnsi="Arial" w:cs="Arial"/>
          <w:color w:val="auto"/>
        </w:rPr>
        <w:lastRenderedPageBreak/>
        <w:t>Задача 1. Формирование среды, способствующей ведению гражданами здорового образа жизни.</w:t>
      </w:r>
    </w:p>
    <w:p w:rsidR="005C5FAC" w:rsidRPr="003A02E8" w:rsidRDefault="005C5FAC" w:rsidP="003A02E8">
      <w:pPr>
        <w:pStyle w:val="Default"/>
        <w:ind w:firstLine="709"/>
        <w:jc w:val="both"/>
        <w:rPr>
          <w:rFonts w:ascii="Arial" w:eastAsiaTheme="minorEastAsia" w:hAnsi="Arial" w:cs="Arial"/>
          <w:color w:val="auto"/>
        </w:rPr>
      </w:pPr>
      <w:r w:rsidRPr="003A02E8">
        <w:rPr>
          <w:rFonts w:ascii="Arial" w:eastAsiaTheme="minorEastAsia" w:hAnsi="Arial" w:cs="Arial"/>
          <w:color w:val="auto"/>
        </w:rPr>
        <w:t>Задача 2. Развитие механизма межведомственного взаимодействия в создании условий для профилактики неинфекционных и инфекционных заболеваний.</w:t>
      </w:r>
    </w:p>
    <w:p w:rsidR="005C5FAC" w:rsidRPr="003A02E8" w:rsidRDefault="005C5FAC" w:rsidP="003A02E8">
      <w:pPr>
        <w:pStyle w:val="Default"/>
        <w:ind w:firstLine="709"/>
        <w:jc w:val="both"/>
        <w:rPr>
          <w:rFonts w:ascii="Arial" w:eastAsiaTheme="minorEastAsia" w:hAnsi="Arial" w:cs="Arial"/>
          <w:color w:val="auto"/>
        </w:rPr>
      </w:pPr>
      <w:r w:rsidRPr="003A02E8">
        <w:rPr>
          <w:rFonts w:ascii="Arial" w:eastAsiaTheme="minorEastAsia" w:hAnsi="Arial" w:cs="Arial"/>
          <w:color w:val="auto"/>
        </w:rPr>
        <w:t>Задача 3. Проведение мероприятий по ограничению потребления табака, немедицинского потребления наркотических средств и психотропных веществ и алкоголя.</w:t>
      </w:r>
    </w:p>
    <w:p w:rsidR="005C5FAC" w:rsidRPr="003A02E8" w:rsidRDefault="005C5FAC" w:rsidP="003A02E8">
      <w:pPr>
        <w:pStyle w:val="Default"/>
        <w:ind w:firstLine="709"/>
        <w:jc w:val="both"/>
        <w:rPr>
          <w:rFonts w:ascii="Arial" w:eastAsiaTheme="minorEastAsia" w:hAnsi="Arial" w:cs="Arial"/>
          <w:color w:val="auto"/>
        </w:rPr>
      </w:pPr>
      <w:r w:rsidRPr="003A02E8">
        <w:rPr>
          <w:rFonts w:ascii="Arial" w:eastAsiaTheme="minorEastAsia" w:hAnsi="Arial" w:cs="Arial"/>
          <w:color w:val="auto"/>
        </w:rPr>
        <w:t>Задача 4. Внедрение программ по формированию культуры здорового питания населения.</w:t>
      </w:r>
    </w:p>
    <w:p w:rsidR="005C5FAC" w:rsidRPr="003A02E8" w:rsidRDefault="005C5FAC" w:rsidP="003A02E8">
      <w:pPr>
        <w:pStyle w:val="Default"/>
        <w:ind w:firstLine="709"/>
        <w:jc w:val="both"/>
        <w:rPr>
          <w:rFonts w:ascii="Arial" w:eastAsiaTheme="minorEastAsia" w:hAnsi="Arial" w:cs="Arial"/>
          <w:color w:val="auto"/>
        </w:rPr>
      </w:pPr>
      <w:r w:rsidRPr="003A02E8">
        <w:rPr>
          <w:rFonts w:ascii="Arial" w:eastAsiaTheme="minorEastAsia" w:hAnsi="Arial" w:cs="Arial"/>
          <w:color w:val="auto"/>
        </w:rPr>
        <w:t xml:space="preserve">Задача 5. Оказание профилактических услуг населению </w:t>
      </w:r>
      <w:r w:rsidR="009B59DA" w:rsidRPr="003A02E8">
        <w:rPr>
          <w:rFonts w:ascii="Arial" w:eastAsiaTheme="minorEastAsia" w:hAnsi="Arial" w:cs="Arial"/>
          <w:color w:val="auto"/>
        </w:rPr>
        <w:t xml:space="preserve">Кимовского района </w:t>
      </w:r>
      <w:r w:rsidRPr="003A02E8">
        <w:rPr>
          <w:rFonts w:ascii="Arial" w:eastAsiaTheme="minorEastAsia" w:hAnsi="Arial" w:cs="Arial"/>
          <w:color w:val="auto"/>
        </w:rPr>
        <w:t>в соответствии с территориальной программой государственных гарантий бесплатного оказания гражданам медицинской помощи.</w:t>
      </w:r>
    </w:p>
    <w:p w:rsidR="005C5FAC" w:rsidRPr="003A02E8" w:rsidRDefault="005C5FAC" w:rsidP="003A02E8">
      <w:pPr>
        <w:pStyle w:val="Default"/>
        <w:ind w:firstLine="709"/>
        <w:jc w:val="both"/>
        <w:rPr>
          <w:rFonts w:ascii="Arial" w:hAnsi="Arial" w:cs="Arial"/>
          <w:color w:val="auto"/>
        </w:rPr>
      </w:pPr>
      <w:r w:rsidRPr="003A02E8">
        <w:rPr>
          <w:rFonts w:ascii="Arial" w:hAnsi="Arial" w:cs="Arial"/>
          <w:color w:val="auto"/>
        </w:rPr>
        <w:t>Задача 6. Мотивирование граждан к ведению здорового образа жизни посредством информационно-коммуникационных мероприятий, а также вовлечение граждан, волонтеров, некоммерческих организаций в мероприятия по укреплению общественного здоровья.</w:t>
      </w:r>
    </w:p>
    <w:p w:rsidR="005C5FAC" w:rsidRPr="003A02E8" w:rsidRDefault="005C5FAC" w:rsidP="003A02E8">
      <w:pPr>
        <w:pStyle w:val="Default"/>
        <w:ind w:firstLine="709"/>
        <w:jc w:val="both"/>
        <w:rPr>
          <w:rFonts w:ascii="Arial" w:hAnsi="Arial" w:cs="Arial"/>
          <w:color w:val="auto"/>
        </w:rPr>
      </w:pPr>
      <w:r w:rsidRPr="003A02E8">
        <w:rPr>
          <w:rFonts w:ascii="Arial" w:hAnsi="Arial" w:cs="Arial"/>
          <w:color w:val="auto"/>
        </w:rPr>
        <w:t>Задача 7. Укрепление здоровья работающ</w:t>
      </w:r>
      <w:r w:rsidR="00291987" w:rsidRPr="003A02E8">
        <w:rPr>
          <w:rFonts w:ascii="Arial" w:hAnsi="Arial" w:cs="Arial"/>
          <w:color w:val="auto"/>
        </w:rPr>
        <w:t xml:space="preserve">его населения. </w:t>
      </w:r>
    </w:p>
    <w:p w:rsidR="00061D35" w:rsidRPr="003A02E8" w:rsidRDefault="005C5FAC" w:rsidP="003A02E8">
      <w:pPr>
        <w:ind w:firstLine="709"/>
        <w:jc w:val="both"/>
        <w:rPr>
          <w:sz w:val="24"/>
          <w:szCs w:val="24"/>
        </w:rPr>
      </w:pPr>
      <w:r w:rsidRPr="003A02E8">
        <w:rPr>
          <w:sz w:val="24"/>
          <w:szCs w:val="24"/>
        </w:rPr>
        <w:t>Задача 8. 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p>
    <w:p w:rsidR="005C5FAC" w:rsidRPr="003A02E8" w:rsidRDefault="005C5FAC" w:rsidP="003A02E8">
      <w:pPr>
        <w:ind w:firstLine="709"/>
        <w:jc w:val="both"/>
        <w:rPr>
          <w:rFonts w:eastAsiaTheme="minorEastAsia"/>
          <w:sz w:val="24"/>
          <w:szCs w:val="24"/>
        </w:rPr>
      </w:pPr>
    </w:p>
    <w:p w:rsidR="00203D61" w:rsidRDefault="005C5FAC" w:rsidP="003A02E8">
      <w:pPr>
        <w:shd w:val="clear" w:color="auto" w:fill="FFFFFF"/>
        <w:ind w:firstLine="709"/>
        <w:jc w:val="center"/>
        <w:rPr>
          <w:rFonts w:eastAsiaTheme="minorEastAsia"/>
          <w:b/>
          <w:sz w:val="24"/>
          <w:szCs w:val="24"/>
        </w:rPr>
      </w:pPr>
      <w:r w:rsidRPr="003A02E8">
        <w:rPr>
          <w:rFonts w:eastAsiaTheme="minorEastAsia"/>
          <w:b/>
          <w:sz w:val="24"/>
          <w:szCs w:val="24"/>
        </w:rPr>
        <w:t>Раздел 3. Перечень подпрограмм и основных мероприятий Программы с указанием сроков их реализации и ожидаемых результатов.</w:t>
      </w:r>
    </w:p>
    <w:p w:rsidR="00091ED8" w:rsidRPr="003A02E8" w:rsidRDefault="00091ED8" w:rsidP="003A02E8">
      <w:pPr>
        <w:shd w:val="clear" w:color="auto" w:fill="FFFFFF"/>
        <w:ind w:firstLine="709"/>
        <w:jc w:val="center"/>
        <w:rPr>
          <w:rFonts w:eastAsiaTheme="minorEastAsia"/>
          <w:b/>
          <w:sz w:val="24"/>
          <w:szCs w:val="24"/>
        </w:rPr>
      </w:pPr>
    </w:p>
    <w:p w:rsidR="0003134C" w:rsidRPr="003A02E8" w:rsidRDefault="005C5FAC" w:rsidP="003A02E8">
      <w:pPr>
        <w:shd w:val="clear" w:color="auto" w:fill="FFFFFF"/>
        <w:ind w:firstLine="709"/>
        <w:jc w:val="both"/>
        <w:rPr>
          <w:rFonts w:eastAsiaTheme="minorEastAsia"/>
          <w:sz w:val="24"/>
          <w:szCs w:val="24"/>
        </w:rPr>
      </w:pPr>
      <w:r w:rsidRPr="003A02E8">
        <w:rPr>
          <w:rFonts w:eastAsiaTheme="minorEastAsia"/>
          <w:sz w:val="24"/>
          <w:szCs w:val="24"/>
        </w:rPr>
        <w:t>Перечень основных мероприятий Программы определ</w:t>
      </w:r>
      <w:r w:rsidR="0003134C" w:rsidRPr="003A02E8">
        <w:rPr>
          <w:rFonts w:eastAsiaTheme="minorEastAsia"/>
          <w:sz w:val="24"/>
          <w:szCs w:val="24"/>
        </w:rPr>
        <w:t>е</w:t>
      </w:r>
      <w:r w:rsidRPr="003A02E8">
        <w:rPr>
          <w:rFonts w:eastAsiaTheme="minorEastAsia"/>
          <w:sz w:val="24"/>
          <w:szCs w:val="24"/>
        </w:rPr>
        <w:t xml:space="preserve">н </w:t>
      </w:r>
      <w:r w:rsidR="0003134C" w:rsidRPr="003A02E8">
        <w:rPr>
          <w:rFonts w:eastAsiaTheme="minorEastAsia"/>
          <w:sz w:val="24"/>
          <w:szCs w:val="24"/>
        </w:rPr>
        <w:t xml:space="preserve">исходя из необходимости достижения ожидаемых результатов и ее реализации, а также исходя из полномочий и функций администрации </w:t>
      </w:r>
      <w:r w:rsidR="009B59DA" w:rsidRPr="003A02E8">
        <w:rPr>
          <w:rFonts w:eastAsiaTheme="minorEastAsia"/>
          <w:sz w:val="24"/>
          <w:szCs w:val="24"/>
        </w:rPr>
        <w:t>Кимовский район</w:t>
      </w:r>
      <w:r w:rsidR="0003134C" w:rsidRPr="003A02E8">
        <w:rPr>
          <w:rFonts w:eastAsiaTheme="minorEastAsia"/>
          <w:sz w:val="24"/>
          <w:szCs w:val="24"/>
        </w:rPr>
        <w:t>.</w:t>
      </w:r>
    </w:p>
    <w:p w:rsidR="0003134C" w:rsidRPr="003A02E8" w:rsidRDefault="0003134C" w:rsidP="003A02E8">
      <w:pPr>
        <w:shd w:val="clear" w:color="auto" w:fill="FFFFFF"/>
        <w:ind w:firstLine="709"/>
        <w:jc w:val="both"/>
        <w:rPr>
          <w:rFonts w:eastAsiaTheme="minorEastAsia"/>
          <w:sz w:val="24"/>
          <w:szCs w:val="24"/>
        </w:rPr>
      </w:pPr>
      <w:r w:rsidRPr="003A02E8">
        <w:rPr>
          <w:rFonts w:eastAsiaTheme="minorEastAsia"/>
          <w:sz w:val="24"/>
          <w:szCs w:val="24"/>
        </w:rPr>
        <w:t>Перечень основных мероприятий Программы отражается в приложении 1 к Программе.</w:t>
      </w:r>
    </w:p>
    <w:p w:rsidR="0003134C" w:rsidRPr="003A02E8" w:rsidRDefault="0003134C" w:rsidP="003A02E8">
      <w:pPr>
        <w:shd w:val="clear" w:color="auto" w:fill="FFFFFF"/>
        <w:ind w:firstLine="709"/>
        <w:jc w:val="both"/>
        <w:rPr>
          <w:rFonts w:eastAsiaTheme="minorEastAsia"/>
          <w:sz w:val="24"/>
          <w:szCs w:val="24"/>
        </w:rPr>
      </w:pPr>
    </w:p>
    <w:p w:rsidR="0003134C" w:rsidRDefault="0003134C" w:rsidP="003A02E8">
      <w:pPr>
        <w:shd w:val="clear" w:color="auto" w:fill="FFFFFF"/>
        <w:ind w:firstLine="709"/>
        <w:jc w:val="center"/>
        <w:rPr>
          <w:rFonts w:eastAsiaTheme="minorEastAsia"/>
          <w:b/>
          <w:sz w:val="24"/>
          <w:szCs w:val="24"/>
        </w:rPr>
      </w:pPr>
      <w:r w:rsidRPr="003A02E8">
        <w:rPr>
          <w:rFonts w:eastAsiaTheme="minorEastAsia"/>
          <w:b/>
          <w:sz w:val="24"/>
          <w:szCs w:val="24"/>
        </w:rPr>
        <w:t>Раздел 4. Перечень показателей (индикаторов) Программы.</w:t>
      </w:r>
    </w:p>
    <w:p w:rsidR="00091ED8" w:rsidRPr="003A02E8" w:rsidRDefault="00091ED8" w:rsidP="003A02E8">
      <w:pPr>
        <w:shd w:val="clear" w:color="auto" w:fill="FFFFFF"/>
        <w:ind w:firstLine="709"/>
        <w:jc w:val="center"/>
        <w:rPr>
          <w:rFonts w:eastAsiaTheme="minorEastAsia"/>
          <w:b/>
          <w:sz w:val="24"/>
          <w:szCs w:val="24"/>
        </w:rPr>
      </w:pPr>
    </w:p>
    <w:p w:rsidR="0003134C" w:rsidRPr="003A02E8" w:rsidRDefault="0003134C" w:rsidP="003A02E8">
      <w:pPr>
        <w:shd w:val="clear" w:color="auto" w:fill="FFFFFF"/>
        <w:ind w:firstLine="709"/>
        <w:jc w:val="both"/>
        <w:rPr>
          <w:rFonts w:eastAsiaTheme="minorEastAsia"/>
          <w:sz w:val="24"/>
          <w:szCs w:val="24"/>
        </w:rPr>
      </w:pPr>
      <w:r w:rsidRPr="003A02E8">
        <w:rPr>
          <w:rFonts w:eastAsiaTheme="minorEastAsia"/>
          <w:sz w:val="24"/>
          <w:szCs w:val="24"/>
        </w:rPr>
        <w:t>Эффективность реализации программы будет оцениваться достижением значений показателей (индикаторов) Программы. Показатели (индикаторы) Программы имеют запланированные по годам количественные значения.</w:t>
      </w:r>
    </w:p>
    <w:p w:rsidR="0003134C" w:rsidRPr="003A02E8" w:rsidRDefault="0003134C" w:rsidP="003A02E8">
      <w:pPr>
        <w:shd w:val="clear" w:color="auto" w:fill="FFFFFF"/>
        <w:ind w:firstLine="709"/>
        <w:jc w:val="both"/>
        <w:rPr>
          <w:rFonts w:eastAsiaTheme="minorEastAsia"/>
          <w:sz w:val="24"/>
          <w:szCs w:val="24"/>
        </w:rPr>
      </w:pPr>
      <w:r w:rsidRPr="003A02E8">
        <w:rPr>
          <w:rFonts w:eastAsiaTheme="minorEastAsia"/>
          <w:sz w:val="24"/>
          <w:szCs w:val="24"/>
        </w:rPr>
        <w:t xml:space="preserve">Перечень показателей </w:t>
      </w:r>
      <w:r w:rsidR="00291987" w:rsidRPr="003A02E8">
        <w:rPr>
          <w:rFonts w:eastAsiaTheme="minorEastAsia"/>
          <w:sz w:val="24"/>
          <w:szCs w:val="24"/>
        </w:rPr>
        <w:t>(индикаторов) Программы приведен в приложении 2 к Программе.</w:t>
      </w:r>
    </w:p>
    <w:p w:rsidR="00291987" w:rsidRPr="003A02E8" w:rsidRDefault="00291987" w:rsidP="003A02E8">
      <w:pPr>
        <w:shd w:val="clear" w:color="auto" w:fill="FFFFFF"/>
        <w:ind w:firstLine="709"/>
        <w:jc w:val="both"/>
        <w:rPr>
          <w:rFonts w:eastAsiaTheme="minorEastAsia"/>
          <w:sz w:val="24"/>
          <w:szCs w:val="24"/>
        </w:rPr>
      </w:pPr>
    </w:p>
    <w:p w:rsidR="00291987" w:rsidRPr="003A02E8" w:rsidRDefault="00291987" w:rsidP="003A02E8">
      <w:pPr>
        <w:shd w:val="clear" w:color="auto" w:fill="FFFFFF"/>
        <w:ind w:firstLine="709"/>
        <w:jc w:val="center"/>
        <w:rPr>
          <w:rFonts w:eastAsiaTheme="minorEastAsia"/>
          <w:b/>
          <w:sz w:val="24"/>
          <w:szCs w:val="24"/>
        </w:rPr>
      </w:pPr>
      <w:r w:rsidRPr="003A02E8">
        <w:rPr>
          <w:rFonts w:eastAsiaTheme="minorEastAsia"/>
          <w:b/>
          <w:sz w:val="24"/>
          <w:szCs w:val="24"/>
        </w:rPr>
        <w:t>Раздел 5. Основные меры правового регулирования в соответствующей сфере, направленные на достижение цели и (или) конечных результатов муниципальной программы.</w:t>
      </w:r>
    </w:p>
    <w:p w:rsidR="00291987" w:rsidRPr="003A02E8" w:rsidRDefault="00291987" w:rsidP="003A02E8">
      <w:pPr>
        <w:shd w:val="clear" w:color="auto" w:fill="FFFFFF"/>
        <w:ind w:firstLine="709"/>
        <w:jc w:val="both"/>
        <w:rPr>
          <w:rFonts w:eastAsiaTheme="minorEastAsia"/>
          <w:sz w:val="24"/>
          <w:szCs w:val="24"/>
        </w:rPr>
      </w:pPr>
    </w:p>
    <w:p w:rsidR="00160C68" w:rsidRPr="003A02E8" w:rsidRDefault="00291987" w:rsidP="003A02E8">
      <w:pPr>
        <w:shd w:val="clear" w:color="auto" w:fill="FFFFFF"/>
        <w:ind w:firstLine="709"/>
        <w:jc w:val="both"/>
        <w:rPr>
          <w:rFonts w:eastAsiaTheme="minorEastAsia"/>
          <w:sz w:val="24"/>
          <w:szCs w:val="24"/>
        </w:rPr>
      </w:pPr>
      <w:r w:rsidRPr="003A02E8">
        <w:rPr>
          <w:rFonts w:eastAsiaTheme="minorEastAsia"/>
          <w:sz w:val="24"/>
          <w:szCs w:val="24"/>
        </w:rPr>
        <w:t xml:space="preserve">В рамках Программы предусматривают меры правового регулирования, направленные на разработку и актуализацию нормативных правовых актов с целью реализации задач, предусмотренных муниципальной программой муниципального образования </w:t>
      </w:r>
      <w:r w:rsidR="00C96360" w:rsidRPr="003A02E8">
        <w:rPr>
          <w:rFonts w:eastAsiaTheme="minorEastAsia"/>
          <w:sz w:val="24"/>
          <w:szCs w:val="24"/>
        </w:rPr>
        <w:t>Кимовский район</w:t>
      </w:r>
      <w:r w:rsidRPr="003A02E8">
        <w:rPr>
          <w:rFonts w:eastAsiaTheme="minorEastAsia"/>
          <w:sz w:val="24"/>
          <w:szCs w:val="24"/>
        </w:rPr>
        <w:t xml:space="preserve"> «Укрепление общественного здоровья»</w:t>
      </w:r>
      <w:r w:rsidR="00160C68" w:rsidRPr="003A02E8">
        <w:rPr>
          <w:rFonts w:eastAsiaTheme="minorEastAsia"/>
          <w:sz w:val="24"/>
          <w:szCs w:val="24"/>
        </w:rPr>
        <w:t>.</w:t>
      </w:r>
    </w:p>
    <w:p w:rsidR="00160C68" w:rsidRPr="003A02E8" w:rsidRDefault="00160C68" w:rsidP="003A02E8">
      <w:pPr>
        <w:shd w:val="clear" w:color="auto" w:fill="FFFFFF"/>
        <w:ind w:firstLine="709"/>
        <w:jc w:val="both"/>
        <w:rPr>
          <w:rFonts w:eastAsiaTheme="minorEastAsia"/>
          <w:sz w:val="24"/>
          <w:szCs w:val="24"/>
        </w:rPr>
      </w:pPr>
      <w:r w:rsidRPr="003A02E8">
        <w:rPr>
          <w:rFonts w:eastAsiaTheme="minorEastAsia"/>
          <w:sz w:val="24"/>
          <w:szCs w:val="24"/>
        </w:rPr>
        <w:t xml:space="preserve">Меры правового регулирования приводятся в приложении 3 к Программе. </w:t>
      </w:r>
    </w:p>
    <w:p w:rsidR="00622D4B" w:rsidRPr="003A02E8" w:rsidRDefault="00622D4B" w:rsidP="003A02E8">
      <w:pPr>
        <w:shd w:val="clear" w:color="auto" w:fill="FFFFFF"/>
        <w:ind w:firstLine="709"/>
        <w:jc w:val="center"/>
        <w:rPr>
          <w:rFonts w:eastAsiaTheme="minorEastAsia"/>
          <w:b/>
          <w:sz w:val="24"/>
          <w:szCs w:val="24"/>
        </w:rPr>
      </w:pPr>
    </w:p>
    <w:p w:rsidR="00291987" w:rsidRPr="003A02E8" w:rsidRDefault="00160C68" w:rsidP="003A02E8">
      <w:pPr>
        <w:shd w:val="clear" w:color="auto" w:fill="FFFFFF"/>
        <w:ind w:firstLine="709"/>
        <w:jc w:val="center"/>
        <w:rPr>
          <w:rFonts w:eastAsiaTheme="minorEastAsia"/>
          <w:b/>
          <w:sz w:val="24"/>
          <w:szCs w:val="24"/>
        </w:rPr>
      </w:pPr>
      <w:r w:rsidRPr="003A02E8">
        <w:rPr>
          <w:rFonts w:eastAsiaTheme="minorEastAsia"/>
          <w:b/>
          <w:sz w:val="24"/>
          <w:szCs w:val="24"/>
        </w:rPr>
        <w:t>Раздел 6. Ресурсное обеспечение Программы.</w:t>
      </w:r>
    </w:p>
    <w:p w:rsidR="00160C68" w:rsidRPr="003A02E8" w:rsidRDefault="00160C68" w:rsidP="003A02E8">
      <w:pPr>
        <w:shd w:val="clear" w:color="auto" w:fill="FFFFFF"/>
        <w:ind w:firstLine="709"/>
        <w:jc w:val="center"/>
        <w:rPr>
          <w:rFonts w:eastAsiaTheme="minorEastAsia"/>
          <w:b/>
          <w:sz w:val="24"/>
          <w:szCs w:val="24"/>
        </w:rPr>
      </w:pPr>
    </w:p>
    <w:p w:rsidR="00160C68" w:rsidRPr="003A02E8" w:rsidRDefault="00160C68" w:rsidP="003A02E8">
      <w:pPr>
        <w:shd w:val="clear" w:color="auto" w:fill="FFFFFF"/>
        <w:ind w:firstLine="709"/>
        <w:jc w:val="both"/>
        <w:rPr>
          <w:rFonts w:eastAsiaTheme="minorEastAsia"/>
          <w:sz w:val="24"/>
          <w:szCs w:val="24"/>
        </w:rPr>
      </w:pPr>
      <w:r w:rsidRPr="003A02E8">
        <w:rPr>
          <w:rFonts w:eastAsiaTheme="minorEastAsia"/>
          <w:sz w:val="24"/>
          <w:szCs w:val="24"/>
        </w:rPr>
        <w:lastRenderedPageBreak/>
        <w:t xml:space="preserve">Планирование бюджетных ассигнований на реализацию Программы осуществляется в соответствии с учетом положений муниципальных правовых актов </w:t>
      </w:r>
      <w:r w:rsidR="00C96360" w:rsidRPr="003A02E8">
        <w:rPr>
          <w:rFonts w:eastAsiaTheme="minorEastAsia"/>
          <w:sz w:val="24"/>
          <w:szCs w:val="24"/>
        </w:rPr>
        <w:t>Кимовский район</w:t>
      </w:r>
      <w:r w:rsidRPr="003A02E8">
        <w:rPr>
          <w:rFonts w:eastAsiaTheme="minorEastAsia"/>
          <w:sz w:val="24"/>
          <w:szCs w:val="24"/>
        </w:rPr>
        <w:t xml:space="preserve">, регулирующих порядок составления проекта бюджета муниципального образования </w:t>
      </w:r>
      <w:r w:rsidR="00C96360" w:rsidRPr="003A02E8">
        <w:rPr>
          <w:rFonts w:eastAsiaTheme="minorEastAsia"/>
          <w:sz w:val="24"/>
          <w:szCs w:val="24"/>
        </w:rPr>
        <w:t>Кимовский район</w:t>
      </w:r>
      <w:r w:rsidRPr="003A02E8">
        <w:rPr>
          <w:rFonts w:eastAsiaTheme="minorEastAsia"/>
          <w:sz w:val="24"/>
          <w:szCs w:val="24"/>
        </w:rPr>
        <w:t>.</w:t>
      </w:r>
    </w:p>
    <w:p w:rsidR="00160C68" w:rsidRPr="003A02E8" w:rsidRDefault="00160C68" w:rsidP="003A02E8">
      <w:pPr>
        <w:shd w:val="clear" w:color="auto" w:fill="FFFFFF"/>
        <w:ind w:firstLine="709"/>
        <w:jc w:val="both"/>
        <w:rPr>
          <w:rFonts w:eastAsiaTheme="minorEastAsia"/>
          <w:sz w:val="24"/>
          <w:szCs w:val="24"/>
        </w:rPr>
      </w:pPr>
      <w:r w:rsidRPr="003A02E8">
        <w:rPr>
          <w:rFonts w:eastAsiaTheme="minorEastAsia"/>
          <w:sz w:val="24"/>
          <w:szCs w:val="24"/>
        </w:rPr>
        <w:t xml:space="preserve">Ресурсное обеспечение Программы </w:t>
      </w:r>
      <w:proofErr w:type="gramStart"/>
      <w:r w:rsidRPr="003A02E8">
        <w:rPr>
          <w:rFonts w:eastAsiaTheme="minorEastAsia"/>
          <w:sz w:val="24"/>
          <w:szCs w:val="24"/>
        </w:rPr>
        <w:t>носит прогнозный характер и подлежит</w:t>
      </w:r>
      <w:proofErr w:type="gramEnd"/>
      <w:r w:rsidRPr="003A02E8">
        <w:rPr>
          <w:rFonts w:eastAsiaTheme="minorEastAsia"/>
          <w:sz w:val="24"/>
          <w:szCs w:val="24"/>
        </w:rPr>
        <w:t xml:space="preserve"> ежегодному уточнению в установленном порядке в соответствии с утвержденными в бюджете муниципального образования </w:t>
      </w:r>
      <w:r w:rsidR="00C96360" w:rsidRPr="003A02E8">
        <w:rPr>
          <w:rFonts w:eastAsiaTheme="minorEastAsia"/>
          <w:sz w:val="24"/>
          <w:szCs w:val="24"/>
        </w:rPr>
        <w:t>Кимовский район</w:t>
      </w:r>
      <w:r w:rsidR="005C5D16" w:rsidRPr="003A02E8">
        <w:rPr>
          <w:rFonts w:eastAsiaTheme="minorEastAsia"/>
          <w:sz w:val="24"/>
          <w:szCs w:val="24"/>
        </w:rPr>
        <w:t xml:space="preserve"> </w:t>
      </w:r>
      <w:r w:rsidRPr="003A02E8">
        <w:rPr>
          <w:rFonts w:eastAsiaTheme="minorEastAsia"/>
          <w:sz w:val="24"/>
          <w:szCs w:val="24"/>
        </w:rPr>
        <w:t>бюджетными ассигнованиями на эти цели.</w:t>
      </w:r>
    </w:p>
    <w:p w:rsidR="00160C68" w:rsidRPr="003A02E8" w:rsidRDefault="00160C68" w:rsidP="003A02E8">
      <w:pPr>
        <w:shd w:val="clear" w:color="auto" w:fill="FFFFFF"/>
        <w:ind w:firstLine="709"/>
        <w:jc w:val="both"/>
        <w:rPr>
          <w:rFonts w:eastAsiaTheme="minorEastAsia"/>
          <w:sz w:val="24"/>
          <w:szCs w:val="24"/>
        </w:rPr>
      </w:pPr>
    </w:p>
    <w:p w:rsidR="00BD1513" w:rsidRPr="003A02E8" w:rsidRDefault="00160C68" w:rsidP="003A02E8">
      <w:pPr>
        <w:shd w:val="clear" w:color="auto" w:fill="FFFFFF"/>
        <w:ind w:firstLine="709"/>
        <w:jc w:val="center"/>
        <w:rPr>
          <w:rFonts w:eastAsiaTheme="minorEastAsia"/>
          <w:b/>
          <w:sz w:val="24"/>
          <w:szCs w:val="24"/>
        </w:rPr>
      </w:pPr>
      <w:r w:rsidRPr="003A02E8">
        <w:rPr>
          <w:rFonts w:eastAsiaTheme="minorEastAsia"/>
          <w:b/>
          <w:sz w:val="24"/>
          <w:szCs w:val="24"/>
        </w:rPr>
        <w:t xml:space="preserve">Раздел 7. </w:t>
      </w:r>
      <w:r w:rsidR="007E6D85" w:rsidRPr="003A02E8">
        <w:rPr>
          <w:rFonts w:eastAsiaTheme="minorEastAsia"/>
          <w:b/>
          <w:sz w:val="24"/>
          <w:szCs w:val="24"/>
        </w:rPr>
        <w:t>Методика</w:t>
      </w:r>
      <w:r w:rsidR="00423E90" w:rsidRPr="003A02E8">
        <w:rPr>
          <w:rFonts w:eastAsiaTheme="minorEastAsia"/>
          <w:b/>
          <w:sz w:val="24"/>
          <w:szCs w:val="24"/>
        </w:rPr>
        <w:t xml:space="preserve"> расчета значений целевых показателей (индикаторов) программы.</w:t>
      </w:r>
    </w:p>
    <w:p w:rsidR="00BD1513" w:rsidRPr="003A02E8" w:rsidRDefault="00BD1513" w:rsidP="003A02E8">
      <w:pPr>
        <w:shd w:val="clear" w:color="auto" w:fill="FFFFFF"/>
        <w:ind w:firstLine="709"/>
        <w:jc w:val="center"/>
        <w:rPr>
          <w:rFonts w:eastAsiaTheme="minorEastAsia"/>
          <w:b/>
          <w:sz w:val="24"/>
          <w:szCs w:val="24"/>
        </w:rPr>
      </w:pPr>
    </w:p>
    <w:p w:rsidR="007E6D85" w:rsidRPr="003A02E8" w:rsidRDefault="007E6D85" w:rsidP="003A02E8">
      <w:pPr>
        <w:shd w:val="clear" w:color="auto" w:fill="FFFFFF"/>
        <w:ind w:firstLine="709"/>
        <w:jc w:val="both"/>
        <w:rPr>
          <w:rFonts w:eastAsiaTheme="minorEastAsia"/>
          <w:sz w:val="24"/>
          <w:szCs w:val="24"/>
        </w:rPr>
      </w:pPr>
      <w:r w:rsidRPr="003A02E8">
        <w:rPr>
          <w:rFonts w:eastAsiaTheme="minorEastAsia"/>
          <w:sz w:val="24"/>
          <w:szCs w:val="24"/>
        </w:rPr>
        <w:t>Мониторинг реализации программы осуществляется в соответствии с показателями эффективности и на основании механизма реализации программы.</w:t>
      </w:r>
    </w:p>
    <w:p w:rsidR="007E6D85" w:rsidRPr="003A02E8" w:rsidRDefault="007E6D85" w:rsidP="003A02E8">
      <w:pPr>
        <w:widowControl/>
        <w:autoSpaceDE/>
        <w:autoSpaceDN/>
        <w:adjustRightInd/>
        <w:ind w:firstLine="709"/>
        <w:jc w:val="both"/>
        <w:rPr>
          <w:rFonts w:eastAsiaTheme="minorEastAsia"/>
          <w:sz w:val="24"/>
          <w:szCs w:val="24"/>
        </w:rPr>
      </w:pPr>
      <w:r w:rsidRPr="003A02E8">
        <w:rPr>
          <w:rFonts w:eastAsiaTheme="minorEastAsia"/>
          <w:sz w:val="24"/>
          <w:szCs w:val="24"/>
        </w:rPr>
        <w:t>Оценка эффективности реализации Программы будет ежегодно производиться на основе системы целевых показателей</w:t>
      </w:r>
      <w:r w:rsidR="00306AF2" w:rsidRPr="003A02E8">
        <w:rPr>
          <w:rFonts w:eastAsiaTheme="minorEastAsia"/>
          <w:sz w:val="24"/>
          <w:szCs w:val="24"/>
        </w:rPr>
        <w:t xml:space="preserve"> (индикаторов)</w:t>
      </w:r>
      <w:r w:rsidRPr="003A02E8">
        <w:rPr>
          <w:rFonts w:eastAsiaTheme="minorEastAsia"/>
          <w:sz w:val="24"/>
          <w:szCs w:val="24"/>
        </w:rPr>
        <w:t>, которая обеспечит мониторинг динамики изменений, произошедших</w:t>
      </w:r>
      <w:r w:rsidR="004B3901" w:rsidRPr="003A02E8">
        <w:rPr>
          <w:rFonts w:eastAsiaTheme="minorEastAsia"/>
          <w:sz w:val="24"/>
          <w:szCs w:val="24"/>
        </w:rPr>
        <w:t xml:space="preserve"> </w:t>
      </w:r>
      <w:r w:rsidRPr="003A02E8">
        <w:rPr>
          <w:rFonts w:eastAsiaTheme="minorEastAsia"/>
          <w:sz w:val="24"/>
          <w:szCs w:val="24"/>
        </w:rPr>
        <w:t>за оцениваемый период, для уточнения или корректировки поставленных задач и проводимых мероприятий.</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Основные целевые показатели (индикаторы) программы рассчитываются следующим образом:</w:t>
      </w:r>
    </w:p>
    <w:p w:rsidR="00306AF2" w:rsidRPr="003A02E8" w:rsidRDefault="00306AF2" w:rsidP="003A02E8">
      <w:pPr>
        <w:shd w:val="clear" w:color="auto" w:fill="FFFFFF"/>
        <w:ind w:firstLine="709"/>
        <w:jc w:val="both"/>
        <w:rPr>
          <w:rFonts w:eastAsiaTheme="minorEastAsia"/>
          <w:b/>
          <w:sz w:val="24"/>
          <w:szCs w:val="24"/>
        </w:rPr>
      </w:pPr>
      <w:r w:rsidRPr="003A02E8">
        <w:rPr>
          <w:rFonts w:eastAsiaTheme="minorEastAsia"/>
          <w:b/>
          <w:sz w:val="24"/>
          <w:szCs w:val="24"/>
        </w:rPr>
        <w:t xml:space="preserve">1. </w:t>
      </w:r>
      <w:r w:rsidR="0041228C" w:rsidRPr="003A02E8">
        <w:rPr>
          <w:rFonts w:eastAsiaTheme="minorEastAsia"/>
          <w:b/>
          <w:sz w:val="24"/>
          <w:szCs w:val="24"/>
        </w:rPr>
        <w:t>Охват населения муниципального образования ежегодным профилактическим осмотром и диспансеризацией</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Единица измерения: экстенсивный</w:t>
      </w:r>
      <w:r w:rsidR="005C5D16" w:rsidRPr="003A02E8">
        <w:rPr>
          <w:rFonts w:eastAsiaTheme="minorEastAsia"/>
          <w:sz w:val="24"/>
          <w:szCs w:val="24"/>
        </w:rPr>
        <w:t xml:space="preserve"> </w:t>
      </w:r>
      <w:r w:rsidRPr="003A02E8">
        <w:rPr>
          <w:rFonts w:eastAsiaTheme="minorEastAsia"/>
          <w:sz w:val="24"/>
          <w:szCs w:val="24"/>
        </w:rPr>
        <w:t>показатель, проценты.</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Определение:</w:t>
      </w:r>
      <w:r w:rsidR="005C5D16" w:rsidRPr="003A02E8">
        <w:rPr>
          <w:rFonts w:eastAsiaTheme="minorEastAsia"/>
          <w:sz w:val="24"/>
          <w:szCs w:val="24"/>
        </w:rPr>
        <w:t xml:space="preserve"> </w:t>
      </w:r>
      <w:r w:rsidRPr="003A02E8">
        <w:rPr>
          <w:rFonts w:eastAsiaTheme="minorEastAsia"/>
          <w:sz w:val="24"/>
          <w:szCs w:val="24"/>
        </w:rPr>
        <w:t>расчетный показатель числа населения муниципального образования, прошедшего осмотр с профилактической целью, к численности населения,</w:t>
      </w:r>
      <w:r w:rsidR="005C5D16" w:rsidRPr="003A02E8">
        <w:rPr>
          <w:rFonts w:eastAsiaTheme="minorEastAsia"/>
          <w:sz w:val="24"/>
          <w:szCs w:val="24"/>
        </w:rPr>
        <w:t xml:space="preserve"> </w:t>
      </w:r>
      <w:r w:rsidRPr="003A02E8">
        <w:rPr>
          <w:rFonts w:eastAsiaTheme="minorEastAsia"/>
          <w:sz w:val="24"/>
          <w:szCs w:val="24"/>
        </w:rPr>
        <w:t>запланированного к осмотру.</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Алгоритм расчета:</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О= n/p×100, где</w:t>
      </w:r>
    </w:p>
    <w:p w:rsidR="0041228C"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 xml:space="preserve">О </w:t>
      </w:r>
      <w:proofErr w:type="gramStart"/>
      <w:r w:rsidRPr="003A02E8">
        <w:rPr>
          <w:rFonts w:eastAsiaTheme="minorEastAsia"/>
          <w:sz w:val="24"/>
          <w:szCs w:val="24"/>
        </w:rPr>
        <w:t>-о</w:t>
      </w:r>
      <w:proofErr w:type="gramEnd"/>
      <w:r w:rsidRPr="003A02E8">
        <w:rPr>
          <w:rFonts w:eastAsiaTheme="minorEastAsia"/>
          <w:sz w:val="24"/>
          <w:szCs w:val="24"/>
        </w:rPr>
        <w:t>хват (%);</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n-число граждан муниципального образования, прошедших</w:t>
      </w:r>
      <w:r w:rsidR="005C5D16" w:rsidRPr="003A02E8">
        <w:rPr>
          <w:rFonts w:eastAsiaTheme="minorEastAsia"/>
          <w:sz w:val="24"/>
          <w:szCs w:val="24"/>
        </w:rPr>
        <w:t xml:space="preserve"> </w:t>
      </w:r>
      <w:r w:rsidRPr="003A02E8">
        <w:rPr>
          <w:rFonts w:eastAsiaTheme="minorEastAsia"/>
          <w:sz w:val="24"/>
          <w:szCs w:val="24"/>
        </w:rPr>
        <w:t>ПМО (профилактические медицинские осмотры) и ДВН (диспансеризация определенных гру</w:t>
      </w:r>
      <w:proofErr w:type="gramStart"/>
      <w:r w:rsidRPr="003A02E8">
        <w:rPr>
          <w:rFonts w:eastAsiaTheme="minorEastAsia"/>
          <w:sz w:val="24"/>
          <w:szCs w:val="24"/>
        </w:rPr>
        <w:t>пп взр</w:t>
      </w:r>
      <w:proofErr w:type="gramEnd"/>
      <w:r w:rsidRPr="003A02E8">
        <w:rPr>
          <w:rFonts w:eastAsiaTheme="minorEastAsia"/>
          <w:sz w:val="24"/>
          <w:szCs w:val="24"/>
        </w:rPr>
        <w:t>ослого населения);</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p-плановое значение для осмотра.</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Источник информации:</w:t>
      </w:r>
      <w:r w:rsidR="005C5D16" w:rsidRPr="003A02E8">
        <w:rPr>
          <w:rFonts w:eastAsiaTheme="minorEastAsia"/>
          <w:sz w:val="24"/>
          <w:szCs w:val="24"/>
        </w:rPr>
        <w:t xml:space="preserve"> </w:t>
      </w:r>
      <w:r w:rsidRPr="003A02E8">
        <w:rPr>
          <w:rFonts w:eastAsiaTheme="minorEastAsia"/>
          <w:sz w:val="24"/>
          <w:szCs w:val="24"/>
        </w:rPr>
        <w:t>отчет медицинских организаций, оказывающих первичную медико-санитарную помощь</w:t>
      </w:r>
      <w:r w:rsidR="00306AF2" w:rsidRPr="003A02E8">
        <w:rPr>
          <w:rFonts w:eastAsiaTheme="minorEastAsia"/>
          <w:sz w:val="24"/>
          <w:szCs w:val="24"/>
        </w:rPr>
        <w:t>, данные территориального фонда обязательного медицинского страхования Тульской области</w:t>
      </w:r>
      <w:r w:rsidRPr="003A02E8">
        <w:rPr>
          <w:rFonts w:eastAsiaTheme="minorEastAsia"/>
          <w:sz w:val="24"/>
          <w:szCs w:val="24"/>
        </w:rPr>
        <w:t>.</w:t>
      </w:r>
    </w:p>
    <w:p w:rsidR="00306AF2" w:rsidRPr="003A02E8" w:rsidRDefault="00C96360" w:rsidP="003A02E8">
      <w:pPr>
        <w:shd w:val="clear" w:color="auto" w:fill="FFFFFF"/>
        <w:ind w:firstLine="709"/>
        <w:jc w:val="both"/>
        <w:rPr>
          <w:rFonts w:eastAsiaTheme="minorEastAsia"/>
          <w:b/>
          <w:sz w:val="24"/>
          <w:szCs w:val="24"/>
        </w:rPr>
      </w:pPr>
      <w:r w:rsidRPr="003A02E8">
        <w:rPr>
          <w:rFonts w:eastAsiaTheme="minorEastAsia"/>
          <w:b/>
          <w:sz w:val="24"/>
          <w:szCs w:val="24"/>
        </w:rPr>
        <w:t>2</w:t>
      </w:r>
      <w:r w:rsidR="00306AF2" w:rsidRPr="003A02E8">
        <w:rPr>
          <w:rFonts w:eastAsiaTheme="minorEastAsia"/>
          <w:b/>
          <w:sz w:val="24"/>
          <w:szCs w:val="24"/>
        </w:rPr>
        <w:t xml:space="preserve">. </w:t>
      </w:r>
      <w:r w:rsidR="0041228C" w:rsidRPr="003A02E8">
        <w:rPr>
          <w:rFonts w:eastAsiaTheme="minorEastAsia"/>
          <w:b/>
          <w:sz w:val="24"/>
          <w:szCs w:val="24"/>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w:t>
      </w:r>
      <w:r w:rsidR="005C5D16" w:rsidRPr="003A02E8">
        <w:rPr>
          <w:rFonts w:eastAsiaTheme="minorEastAsia"/>
          <w:b/>
          <w:sz w:val="24"/>
          <w:szCs w:val="24"/>
        </w:rPr>
        <w:t xml:space="preserve"> </w:t>
      </w:r>
      <w:r w:rsidR="0041228C" w:rsidRPr="003A02E8">
        <w:rPr>
          <w:rFonts w:eastAsiaTheme="minorEastAsia"/>
          <w:b/>
          <w:sz w:val="24"/>
          <w:szCs w:val="24"/>
        </w:rPr>
        <w:t>общей численности жителей муниципального образования</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Единица измерения: проценты.</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Определение:</w:t>
      </w:r>
      <w:r w:rsidR="005C5D16" w:rsidRPr="003A02E8">
        <w:rPr>
          <w:rFonts w:eastAsiaTheme="minorEastAsia"/>
          <w:sz w:val="24"/>
          <w:szCs w:val="24"/>
        </w:rPr>
        <w:t xml:space="preserve"> </w:t>
      </w:r>
      <w:r w:rsidRPr="003A02E8">
        <w:rPr>
          <w:rFonts w:eastAsiaTheme="minorEastAsia"/>
          <w:sz w:val="24"/>
          <w:szCs w:val="24"/>
        </w:rPr>
        <w:t>расчетный показатель доли населения</w:t>
      </w:r>
      <w:r w:rsidR="005C5D16" w:rsidRPr="003A02E8">
        <w:rPr>
          <w:rFonts w:eastAsiaTheme="minorEastAsia"/>
          <w:sz w:val="24"/>
          <w:szCs w:val="24"/>
        </w:rPr>
        <w:t xml:space="preserve"> </w:t>
      </w:r>
      <w:r w:rsidRPr="003A02E8">
        <w:rPr>
          <w:rFonts w:eastAsiaTheme="minorEastAsia"/>
          <w:sz w:val="24"/>
          <w:szCs w:val="24"/>
        </w:rPr>
        <w:t>муниципального образования, охваченного мероприятиями программы, к общей численности жителей муниципального образования.</w:t>
      </w:r>
    </w:p>
    <w:p w:rsidR="00306AF2"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Алгоритм расчета:</w:t>
      </w:r>
    </w:p>
    <w:p w:rsidR="00B33B74" w:rsidRPr="003A02E8" w:rsidRDefault="00306AF2" w:rsidP="003A02E8">
      <w:pPr>
        <w:shd w:val="clear" w:color="auto" w:fill="FFFFFF"/>
        <w:ind w:firstLine="709"/>
        <w:jc w:val="both"/>
        <w:rPr>
          <w:sz w:val="24"/>
          <w:szCs w:val="24"/>
        </w:rPr>
      </w:pPr>
      <w:r w:rsidRPr="003A02E8">
        <w:rPr>
          <w:sz w:val="24"/>
          <w:szCs w:val="24"/>
        </w:rPr>
        <w:t>∑</w:t>
      </w:r>
      <w:r w:rsidR="00B33B74" w:rsidRPr="003A02E8">
        <w:rPr>
          <w:sz w:val="24"/>
          <w:szCs w:val="24"/>
        </w:rPr>
        <w:t xml:space="preserve"> (</w:t>
      </w:r>
      <w:r w:rsidR="00B33B74" w:rsidRPr="003A02E8">
        <w:rPr>
          <w:sz w:val="24"/>
          <w:szCs w:val="24"/>
          <w:lang w:val="en-US"/>
        </w:rPr>
        <w:t>n</w:t>
      </w:r>
      <w:r w:rsidR="00B33B74" w:rsidRPr="003A02E8">
        <w:rPr>
          <w:sz w:val="24"/>
          <w:szCs w:val="24"/>
          <w:vertAlign w:val="subscript"/>
        </w:rPr>
        <w:t>1</w:t>
      </w:r>
      <w:r w:rsidR="00B33B74" w:rsidRPr="003A02E8">
        <w:rPr>
          <w:sz w:val="24"/>
          <w:szCs w:val="24"/>
          <w:lang w:val="en-US"/>
        </w:rPr>
        <w:t>n</w:t>
      </w:r>
      <w:r w:rsidR="00B33B74" w:rsidRPr="003A02E8">
        <w:rPr>
          <w:sz w:val="24"/>
          <w:szCs w:val="24"/>
          <w:vertAlign w:val="subscript"/>
        </w:rPr>
        <w:t>2</w:t>
      </w:r>
      <w:r w:rsidR="00B33B74" w:rsidRPr="003A02E8">
        <w:rPr>
          <w:sz w:val="24"/>
          <w:szCs w:val="24"/>
          <w:lang w:val="en-US"/>
        </w:rPr>
        <w:t>n</w:t>
      </w:r>
      <w:r w:rsidR="00B33B74" w:rsidRPr="003A02E8">
        <w:rPr>
          <w:sz w:val="24"/>
          <w:szCs w:val="24"/>
          <w:vertAlign w:val="subscript"/>
        </w:rPr>
        <w:t>3</w:t>
      </w:r>
      <w:r w:rsidR="00B33B74" w:rsidRPr="003A02E8">
        <w:rPr>
          <w:sz w:val="24"/>
          <w:szCs w:val="24"/>
        </w:rPr>
        <w:t>)/</w:t>
      </w:r>
      <w:r w:rsidRPr="003A02E8">
        <w:rPr>
          <w:sz w:val="24"/>
          <w:szCs w:val="24"/>
        </w:rPr>
        <w:t>P</w:t>
      </w:r>
      <w:r w:rsidRPr="003A02E8">
        <w:rPr>
          <w:sz w:val="24"/>
          <w:szCs w:val="24"/>
        </w:rPr>
        <w:sym w:font="Symbol" w:char="F0B4"/>
      </w:r>
      <w:r w:rsidR="00B33B74" w:rsidRPr="003A02E8">
        <w:rPr>
          <w:sz w:val="24"/>
          <w:szCs w:val="24"/>
        </w:rPr>
        <w:t xml:space="preserve">100, где </w:t>
      </w:r>
    </w:p>
    <w:p w:rsidR="00306AF2" w:rsidRPr="003A02E8" w:rsidRDefault="00B33B74" w:rsidP="003A02E8">
      <w:pPr>
        <w:shd w:val="clear" w:color="auto" w:fill="FFFFFF"/>
        <w:ind w:firstLine="709"/>
        <w:jc w:val="both"/>
        <w:rPr>
          <w:rFonts w:eastAsiaTheme="minorEastAsia"/>
          <w:sz w:val="24"/>
          <w:szCs w:val="24"/>
        </w:rPr>
      </w:pPr>
      <w:proofErr w:type="gramStart"/>
      <w:r w:rsidRPr="003A02E8">
        <w:rPr>
          <w:sz w:val="24"/>
          <w:szCs w:val="24"/>
          <w:lang w:val="en-US"/>
        </w:rPr>
        <w:t>n</w:t>
      </w:r>
      <w:r w:rsidRPr="003A02E8">
        <w:rPr>
          <w:sz w:val="24"/>
          <w:szCs w:val="24"/>
          <w:vertAlign w:val="subscript"/>
        </w:rPr>
        <w:t>1</w:t>
      </w:r>
      <w:r w:rsidR="0041228C" w:rsidRPr="003A02E8">
        <w:rPr>
          <w:rFonts w:eastAsiaTheme="minorEastAsia"/>
          <w:sz w:val="24"/>
          <w:szCs w:val="24"/>
        </w:rPr>
        <w:t>-количество</w:t>
      </w:r>
      <w:proofErr w:type="gramEnd"/>
      <w:r w:rsidR="0041228C" w:rsidRPr="003A02E8">
        <w:rPr>
          <w:rFonts w:eastAsiaTheme="minorEastAsia"/>
          <w:sz w:val="24"/>
          <w:szCs w:val="24"/>
        </w:rPr>
        <w:t xml:space="preserve"> участников массовых мероприятий, чел.;</w:t>
      </w:r>
    </w:p>
    <w:p w:rsidR="00B33B74" w:rsidRPr="003A02E8" w:rsidRDefault="00B33B74" w:rsidP="003A02E8">
      <w:pPr>
        <w:shd w:val="clear" w:color="auto" w:fill="FFFFFF"/>
        <w:ind w:firstLine="709"/>
        <w:jc w:val="both"/>
        <w:rPr>
          <w:rFonts w:eastAsiaTheme="minorEastAsia"/>
          <w:sz w:val="24"/>
          <w:szCs w:val="24"/>
        </w:rPr>
      </w:pPr>
      <w:proofErr w:type="gramStart"/>
      <w:r w:rsidRPr="003A02E8">
        <w:rPr>
          <w:rFonts w:eastAsiaTheme="minorEastAsia"/>
          <w:sz w:val="24"/>
          <w:szCs w:val="24"/>
        </w:rPr>
        <w:t>Р</w:t>
      </w:r>
      <w:proofErr w:type="gramEnd"/>
      <w:r w:rsidRPr="003A02E8">
        <w:rPr>
          <w:rFonts w:eastAsiaTheme="minorEastAsia"/>
          <w:sz w:val="24"/>
          <w:szCs w:val="24"/>
        </w:rPr>
        <w:t xml:space="preserve"> - </w:t>
      </w:r>
      <w:r w:rsidR="0041228C" w:rsidRPr="003A02E8">
        <w:rPr>
          <w:rFonts w:eastAsiaTheme="minorEastAsia"/>
          <w:sz w:val="24"/>
          <w:szCs w:val="24"/>
        </w:rPr>
        <w:t>среднегодовая численность населения города, чел.</w:t>
      </w:r>
    </w:p>
    <w:p w:rsidR="00B33B74"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Источник информации:</w:t>
      </w:r>
      <w:r w:rsidR="00BD1513" w:rsidRPr="003A02E8">
        <w:rPr>
          <w:rFonts w:eastAsiaTheme="minorEastAsia"/>
          <w:sz w:val="24"/>
          <w:szCs w:val="24"/>
        </w:rPr>
        <w:t xml:space="preserve"> </w:t>
      </w:r>
      <w:r w:rsidRPr="003A02E8">
        <w:rPr>
          <w:rFonts w:eastAsiaTheme="minorEastAsia"/>
          <w:sz w:val="24"/>
          <w:szCs w:val="24"/>
        </w:rPr>
        <w:t xml:space="preserve">отчеты ответственных исполнителей о реализации мероприятий программы (показатели по количеству участников мероприятий), </w:t>
      </w:r>
      <w:r w:rsidR="00BD1513" w:rsidRPr="003A02E8">
        <w:rPr>
          <w:rFonts w:eastAsiaTheme="minorEastAsia"/>
          <w:sz w:val="24"/>
          <w:szCs w:val="24"/>
        </w:rPr>
        <w:t xml:space="preserve">отдела </w:t>
      </w:r>
      <w:r w:rsidRPr="003A02E8">
        <w:rPr>
          <w:rFonts w:eastAsiaTheme="minorEastAsia"/>
          <w:sz w:val="24"/>
          <w:szCs w:val="24"/>
        </w:rPr>
        <w:t>экономическо</w:t>
      </w:r>
      <w:r w:rsidR="00BD1513" w:rsidRPr="003A02E8">
        <w:rPr>
          <w:rFonts w:eastAsiaTheme="minorEastAsia"/>
          <w:sz w:val="24"/>
          <w:szCs w:val="24"/>
        </w:rPr>
        <w:t>го</w:t>
      </w:r>
      <w:r w:rsidRPr="003A02E8">
        <w:rPr>
          <w:rFonts w:eastAsiaTheme="minorEastAsia"/>
          <w:sz w:val="24"/>
          <w:szCs w:val="24"/>
        </w:rPr>
        <w:t xml:space="preserve"> </w:t>
      </w:r>
      <w:r w:rsidR="00BD1513" w:rsidRPr="003A02E8">
        <w:rPr>
          <w:rFonts w:eastAsiaTheme="minorEastAsia"/>
          <w:sz w:val="24"/>
          <w:szCs w:val="24"/>
        </w:rPr>
        <w:t>развития</w:t>
      </w:r>
      <w:r w:rsidRPr="003A02E8">
        <w:rPr>
          <w:rFonts w:eastAsiaTheme="minorEastAsia"/>
          <w:sz w:val="24"/>
          <w:szCs w:val="24"/>
        </w:rPr>
        <w:t xml:space="preserve"> администрации (показатель численности </w:t>
      </w:r>
      <w:r w:rsidRPr="003A02E8">
        <w:rPr>
          <w:rFonts w:eastAsiaTheme="minorEastAsia"/>
          <w:sz w:val="24"/>
          <w:szCs w:val="24"/>
        </w:rPr>
        <w:lastRenderedPageBreak/>
        <w:t>населения города).</w:t>
      </w:r>
    </w:p>
    <w:p w:rsidR="00C96360" w:rsidRPr="003A02E8" w:rsidRDefault="00C96360" w:rsidP="003A02E8">
      <w:pPr>
        <w:pStyle w:val="Default"/>
        <w:ind w:firstLine="709"/>
        <w:jc w:val="both"/>
        <w:rPr>
          <w:rFonts w:ascii="Arial" w:hAnsi="Arial" w:cs="Arial"/>
          <w:b/>
          <w:color w:val="auto"/>
        </w:rPr>
      </w:pPr>
      <w:r w:rsidRPr="003A02E8">
        <w:rPr>
          <w:rFonts w:ascii="Arial" w:eastAsiaTheme="minorEastAsia" w:hAnsi="Arial" w:cs="Arial"/>
          <w:b/>
          <w:color w:val="auto"/>
        </w:rPr>
        <w:t xml:space="preserve">3. Темпы прироста первичной заболеваемости ожирением. </w:t>
      </w:r>
    </w:p>
    <w:p w:rsidR="00C96360" w:rsidRPr="003A02E8" w:rsidRDefault="00C96360" w:rsidP="003A02E8">
      <w:pPr>
        <w:pStyle w:val="pboth"/>
        <w:spacing w:before="0" w:beforeAutospacing="0" w:after="0" w:afterAutospacing="0"/>
        <w:ind w:firstLine="709"/>
        <w:rPr>
          <w:rFonts w:ascii="Arial" w:eastAsiaTheme="minorEastAsia" w:hAnsi="Arial" w:cs="Arial"/>
        </w:rPr>
      </w:pPr>
      <w:r w:rsidRPr="003A02E8">
        <w:rPr>
          <w:rFonts w:ascii="Arial" w:eastAsiaTheme="minorEastAsia" w:hAnsi="Arial" w:cs="Arial"/>
        </w:rPr>
        <w:t>Единица измерения: проценты</w:t>
      </w:r>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proofErr w:type="gramStart"/>
      <w:r w:rsidRPr="003A02E8">
        <w:rPr>
          <w:rFonts w:ascii="Arial" w:eastAsiaTheme="minorEastAsia" w:hAnsi="Arial" w:cs="Arial"/>
        </w:rPr>
        <w:t>Определение: показатель рассчитывается как соотношение числа случаев первичной заболеваемости ожирением за исследуемый и базовый периоды (%) по следующей формуле:</w:t>
      </w:r>
      <w:bookmarkStart w:id="4" w:name="100026"/>
      <w:bookmarkEnd w:id="4"/>
      <w:proofErr w:type="gramEnd"/>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r w:rsidRPr="003A02E8">
        <w:rPr>
          <w:rFonts w:ascii="Arial" w:eastAsiaTheme="minorEastAsia" w:hAnsi="Arial" w:cs="Arial"/>
        </w:rPr>
        <w:t>Т=</w:t>
      </w:r>
      <w:r w:rsidR="00C07CAF" w:rsidRPr="003A02E8">
        <w:rPr>
          <w:rFonts w:ascii="Arial" w:eastAsiaTheme="minorEastAsia" w:hAnsi="Arial" w:cs="Arial"/>
        </w:rPr>
        <w:t>(</w:t>
      </w:r>
      <w:proofErr w:type="spellStart"/>
      <w:r w:rsidRPr="003A02E8">
        <w:rPr>
          <w:rFonts w:ascii="Arial" w:eastAsiaTheme="minorEastAsia" w:hAnsi="Arial" w:cs="Arial"/>
        </w:rPr>
        <w:t>Pip</w:t>
      </w:r>
      <w:proofErr w:type="spellEnd"/>
      <w:r w:rsidRPr="003A02E8">
        <w:rPr>
          <w:rFonts w:ascii="Arial" w:eastAsiaTheme="minorEastAsia" w:hAnsi="Arial" w:cs="Arial"/>
        </w:rPr>
        <w:t>/Pbpх100)</w:t>
      </w:r>
      <w:r w:rsidR="00C07CAF" w:rsidRPr="003A02E8">
        <w:rPr>
          <w:rFonts w:ascii="Arial" w:eastAsiaTheme="minorEastAsia" w:hAnsi="Arial" w:cs="Arial"/>
        </w:rPr>
        <w:t>-100%</w:t>
      </w:r>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bookmarkStart w:id="5" w:name="100027"/>
      <w:bookmarkEnd w:id="5"/>
      <w:r w:rsidRPr="003A02E8">
        <w:rPr>
          <w:rFonts w:ascii="Arial" w:eastAsiaTheme="minorEastAsia" w:hAnsi="Arial" w:cs="Arial"/>
        </w:rPr>
        <w:t>где:</w:t>
      </w:r>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bookmarkStart w:id="6" w:name="100028"/>
      <w:bookmarkEnd w:id="6"/>
      <w:proofErr w:type="spellStart"/>
      <w:r w:rsidRPr="003A02E8">
        <w:rPr>
          <w:rFonts w:ascii="Arial" w:eastAsiaTheme="minorEastAsia" w:hAnsi="Arial" w:cs="Arial"/>
        </w:rPr>
        <w:t>Pip</w:t>
      </w:r>
      <w:proofErr w:type="spellEnd"/>
      <w:r w:rsidRPr="003A02E8">
        <w:rPr>
          <w:rFonts w:ascii="Arial" w:eastAsiaTheme="minorEastAsia" w:hAnsi="Arial" w:cs="Arial"/>
        </w:rPr>
        <w:t xml:space="preserve"> - число случаев первичной заболеваемости ожирением за исследуемый период;</w:t>
      </w:r>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bookmarkStart w:id="7" w:name="100029"/>
      <w:bookmarkEnd w:id="7"/>
      <w:proofErr w:type="spellStart"/>
      <w:r w:rsidRPr="003A02E8">
        <w:rPr>
          <w:rFonts w:ascii="Arial" w:eastAsiaTheme="minorEastAsia" w:hAnsi="Arial" w:cs="Arial"/>
        </w:rPr>
        <w:t>Pbp</w:t>
      </w:r>
      <w:proofErr w:type="spellEnd"/>
      <w:r w:rsidRPr="003A02E8">
        <w:rPr>
          <w:rFonts w:ascii="Arial" w:eastAsiaTheme="minorEastAsia" w:hAnsi="Arial" w:cs="Arial"/>
        </w:rPr>
        <w:t xml:space="preserve"> - число случаев первичной заболеваемости ожирением за базовый период;</w:t>
      </w:r>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bookmarkStart w:id="8" w:name="100030"/>
      <w:bookmarkEnd w:id="8"/>
      <w:proofErr w:type="spellStart"/>
      <w:r w:rsidRPr="003A02E8">
        <w:rPr>
          <w:rFonts w:ascii="Arial" w:eastAsiaTheme="minorEastAsia" w:hAnsi="Arial" w:cs="Arial"/>
        </w:rPr>
        <w:t>Tp</w:t>
      </w:r>
      <w:proofErr w:type="spellEnd"/>
      <w:r w:rsidRPr="003A02E8">
        <w:rPr>
          <w:rFonts w:ascii="Arial" w:eastAsiaTheme="minorEastAsia" w:hAnsi="Arial" w:cs="Arial"/>
        </w:rPr>
        <w:t xml:space="preserve"> - темпы прироста первичной заболеваемости ожирением</w:t>
      </w:r>
      <w:proofErr w:type="gramStart"/>
      <w:r w:rsidRPr="003A02E8">
        <w:rPr>
          <w:rFonts w:ascii="Arial" w:eastAsiaTheme="minorEastAsia" w:hAnsi="Arial" w:cs="Arial"/>
        </w:rPr>
        <w:t xml:space="preserve"> (%).</w:t>
      </w:r>
      <w:proofErr w:type="gramEnd"/>
    </w:p>
    <w:p w:rsidR="00C96360" w:rsidRPr="003A02E8" w:rsidRDefault="00C96360" w:rsidP="003A02E8">
      <w:pPr>
        <w:pStyle w:val="pboth"/>
        <w:spacing w:before="0" w:beforeAutospacing="0" w:after="0" w:afterAutospacing="0"/>
        <w:ind w:firstLine="709"/>
        <w:jc w:val="both"/>
        <w:rPr>
          <w:rFonts w:ascii="Arial" w:eastAsiaTheme="minorEastAsia" w:hAnsi="Arial" w:cs="Arial"/>
        </w:rPr>
      </w:pPr>
      <w:bookmarkStart w:id="9" w:name="100031"/>
      <w:bookmarkEnd w:id="9"/>
      <w:r w:rsidRPr="003A02E8">
        <w:rPr>
          <w:rFonts w:ascii="Arial" w:eastAsiaTheme="minorEastAsia" w:hAnsi="Arial" w:cs="Arial"/>
        </w:rPr>
        <w:t xml:space="preserve">Источником информации данные формы федерального статистического наблюдения № 12 "Сведения </w:t>
      </w:r>
      <w:proofErr w:type="gramStart"/>
      <w:r w:rsidRPr="003A02E8">
        <w:rPr>
          <w:rFonts w:ascii="Arial" w:eastAsiaTheme="minorEastAsia" w:hAnsi="Arial" w:cs="Arial"/>
        </w:rPr>
        <w:t>о</w:t>
      </w:r>
      <w:proofErr w:type="gramEnd"/>
      <w:r w:rsidRPr="003A02E8">
        <w:rPr>
          <w:rFonts w:ascii="Arial" w:eastAsiaTheme="minorEastAsia" w:hAnsi="Arial" w:cs="Arial"/>
        </w:rPr>
        <w:t xml:space="preserve"> медицинской организации"</w:t>
      </w:r>
    </w:p>
    <w:p w:rsidR="00264711" w:rsidRPr="003A02E8" w:rsidRDefault="00B33B74" w:rsidP="003A02E8">
      <w:pPr>
        <w:shd w:val="clear" w:color="auto" w:fill="FFFFFF"/>
        <w:ind w:firstLine="709"/>
        <w:jc w:val="both"/>
        <w:rPr>
          <w:rFonts w:eastAsiaTheme="minorEastAsia"/>
          <w:b/>
          <w:sz w:val="24"/>
          <w:szCs w:val="24"/>
        </w:rPr>
      </w:pPr>
      <w:r w:rsidRPr="003A02E8">
        <w:rPr>
          <w:rFonts w:eastAsiaTheme="minorEastAsia"/>
          <w:b/>
          <w:sz w:val="24"/>
          <w:szCs w:val="24"/>
        </w:rPr>
        <w:t>4. К</w:t>
      </w:r>
      <w:r w:rsidR="0041228C" w:rsidRPr="003A02E8">
        <w:rPr>
          <w:rFonts w:eastAsiaTheme="minorEastAsia"/>
          <w:b/>
          <w:sz w:val="24"/>
          <w:szCs w:val="24"/>
        </w:rPr>
        <w:t>оличество информационных профилактических материалов по вопросам профилактики неинфекционных и социально значимых заболеваний</w:t>
      </w:r>
      <w:r w:rsidR="00BD1513" w:rsidRPr="003A02E8">
        <w:rPr>
          <w:rFonts w:eastAsiaTheme="minorEastAsia"/>
          <w:b/>
          <w:sz w:val="24"/>
          <w:szCs w:val="24"/>
        </w:rPr>
        <w:t xml:space="preserve"> </w:t>
      </w:r>
      <w:r w:rsidR="0041228C" w:rsidRPr="003A02E8">
        <w:rPr>
          <w:rFonts w:eastAsiaTheme="minorEastAsia"/>
          <w:b/>
          <w:sz w:val="24"/>
          <w:szCs w:val="24"/>
        </w:rPr>
        <w:t>и пропаганде ЗОЖ</w:t>
      </w:r>
      <w:r w:rsidR="007E1350" w:rsidRPr="003A02E8">
        <w:rPr>
          <w:rFonts w:eastAsiaTheme="minorEastAsia"/>
          <w:b/>
          <w:sz w:val="24"/>
          <w:szCs w:val="24"/>
        </w:rPr>
        <w:t>.</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Единица измерения: штука (шт.).</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Определение:</w:t>
      </w:r>
      <w:r w:rsidR="00BD1513" w:rsidRPr="003A02E8">
        <w:rPr>
          <w:rFonts w:eastAsiaTheme="minorEastAsia"/>
          <w:sz w:val="24"/>
          <w:szCs w:val="24"/>
        </w:rPr>
        <w:t xml:space="preserve"> </w:t>
      </w:r>
      <w:r w:rsidRPr="003A02E8">
        <w:rPr>
          <w:rFonts w:eastAsiaTheme="minorEastAsia"/>
          <w:sz w:val="24"/>
          <w:szCs w:val="24"/>
        </w:rPr>
        <w:t>абсолютный показатель, равный сумме тиражей изданного раздаточного материала.</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Алгоритм расчета:</w:t>
      </w:r>
    </w:p>
    <w:p w:rsidR="007E1350" w:rsidRPr="003A02E8" w:rsidRDefault="007E1350" w:rsidP="003A02E8">
      <w:pPr>
        <w:shd w:val="clear" w:color="auto" w:fill="FFFFFF"/>
        <w:ind w:firstLine="709"/>
        <w:jc w:val="both"/>
        <w:rPr>
          <w:sz w:val="24"/>
          <w:szCs w:val="24"/>
        </w:rPr>
      </w:pPr>
      <w:r w:rsidRPr="003A02E8">
        <w:rPr>
          <w:sz w:val="24"/>
          <w:szCs w:val="24"/>
        </w:rPr>
        <w:t>∑ (</w:t>
      </w:r>
      <w:r w:rsidRPr="003A02E8">
        <w:rPr>
          <w:sz w:val="24"/>
          <w:szCs w:val="24"/>
          <w:lang w:val="en-US"/>
        </w:rPr>
        <w:t>n</w:t>
      </w:r>
      <w:r w:rsidRPr="003A02E8">
        <w:rPr>
          <w:sz w:val="24"/>
          <w:szCs w:val="24"/>
          <w:vertAlign w:val="subscript"/>
        </w:rPr>
        <w:t>1</w:t>
      </w:r>
      <w:r w:rsidRPr="003A02E8">
        <w:rPr>
          <w:sz w:val="24"/>
          <w:szCs w:val="24"/>
          <w:lang w:val="en-US"/>
        </w:rPr>
        <w:t>n</w:t>
      </w:r>
      <w:r w:rsidRPr="003A02E8">
        <w:rPr>
          <w:sz w:val="24"/>
          <w:szCs w:val="24"/>
          <w:vertAlign w:val="subscript"/>
        </w:rPr>
        <w:t>2</w:t>
      </w:r>
      <w:r w:rsidRPr="003A02E8">
        <w:rPr>
          <w:sz w:val="24"/>
          <w:szCs w:val="24"/>
          <w:lang w:val="en-US"/>
        </w:rPr>
        <w:t>n</w:t>
      </w:r>
      <w:r w:rsidRPr="003A02E8">
        <w:rPr>
          <w:sz w:val="24"/>
          <w:szCs w:val="24"/>
          <w:vertAlign w:val="subscript"/>
        </w:rPr>
        <w:t>3</w:t>
      </w:r>
      <w:r w:rsidRPr="003A02E8">
        <w:rPr>
          <w:sz w:val="24"/>
          <w:szCs w:val="24"/>
          <w:lang w:val="en-US"/>
        </w:rPr>
        <w:t>n</w:t>
      </w:r>
      <w:r w:rsidRPr="003A02E8">
        <w:rPr>
          <w:sz w:val="24"/>
          <w:szCs w:val="24"/>
          <w:vertAlign w:val="subscript"/>
        </w:rPr>
        <w:t>4</w:t>
      </w:r>
      <w:r w:rsidRPr="003A02E8">
        <w:rPr>
          <w:sz w:val="24"/>
          <w:szCs w:val="24"/>
        </w:rPr>
        <w:t xml:space="preserve">), где </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-тираж (количество изданных) листовок, шт.;</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-тираж (количество изданных) буклетов, шт.;</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-тираж (количество изданных) плакатов, шт.;</w:t>
      </w:r>
    </w:p>
    <w:p w:rsidR="00264711"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-тираж (количество изданных) прочих видов раздаточной продукции,</w:t>
      </w:r>
      <w:r w:rsidR="00BD1513" w:rsidRPr="003A02E8">
        <w:rPr>
          <w:rFonts w:eastAsiaTheme="minorEastAsia"/>
          <w:sz w:val="24"/>
          <w:szCs w:val="24"/>
        </w:rPr>
        <w:t xml:space="preserve"> </w:t>
      </w:r>
      <w:r w:rsidRPr="003A02E8">
        <w:rPr>
          <w:rFonts w:eastAsiaTheme="minorEastAsia"/>
          <w:sz w:val="24"/>
          <w:szCs w:val="24"/>
        </w:rPr>
        <w:t>шт.():</w:t>
      </w:r>
    </w:p>
    <w:p w:rsidR="007E1350" w:rsidRPr="003A02E8" w:rsidRDefault="0041228C" w:rsidP="003A02E8">
      <w:pPr>
        <w:shd w:val="clear" w:color="auto" w:fill="FFFFFF"/>
        <w:ind w:firstLine="709"/>
        <w:jc w:val="both"/>
        <w:rPr>
          <w:rFonts w:eastAsiaTheme="minorEastAsia"/>
          <w:sz w:val="24"/>
          <w:szCs w:val="24"/>
        </w:rPr>
      </w:pPr>
      <w:r w:rsidRPr="003A02E8">
        <w:rPr>
          <w:rFonts w:eastAsiaTheme="minorEastAsia"/>
          <w:sz w:val="24"/>
          <w:szCs w:val="24"/>
        </w:rPr>
        <w:t>Источник информации:</w:t>
      </w:r>
      <w:r w:rsidR="00BD1513" w:rsidRPr="003A02E8">
        <w:rPr>
          <w:rFonts w:eastAsiaTheme="minorEastAsia"/>
          <w:sz w:val="24"/>
          <w:szCs w:val="24"/>
        </w:rPr>
        <w:t xml:space="preserve"> </w:t>
      </w:r>
      <w:r w:rsidRPr="003A02E8">
        <w:rPr>
          <w:rFonts w:eastAsiaTheme="minorEastAsia"/>
          <w:sz w:val="24"/>
          <w:szCs w:val="24"/>
        </w:rPr>
        <w:t>муниципальные контракты на изготовление данного раздаточного материала; договоры о социальном партнерстве на подготовку и размещение профилактических материалов.</w:t>
      </w:r>
    </w:p>
    <w:p w:rsidR="00622D4B" w:rsidRPr="003A02E8" w:rsidRDefault="00622D4B" w:rsidP="003A02E8">
      <w:pPr>
        <w:shd w:val="clear" w:color="auto" w:fill="FFFFFF"/>
        <w:ind w:firstLine="709"/>
        <w:jc w:val="both"/>
        <w:rPr>
          <w:rFonts w:eastAsiaTheme="minorEastAsia"/>
          <w:sz w:val="24"/>
          <w:szCs w:val="24"/>
        </w:rPr>
      </w:pPr>
    </w:p>
    <w:p w:rsidR="00423E90" w:rsidRDefault="00423E90" w:rsidP="003A02E8">
      <w:pPr>
        <w:shd w:val="clear" w:color="auto" w:fill="FFFFFF"/>
        <w:ind w:firstLine="709"/>
        <w:jc w:val="center"/>
        <w:rPr>
          <w:rFonts w:eastAsiaTheme="minorEastAsia"/>
          <w:b/>
          <w:sz w:val="24"/>
          <w:szCs w:val="24"/>
        </w:rPr>
      </w:pPr>
      <w:r w:rsidRPr="003A02E8">
        <w:rPr>
          <w:rFonts w:eastAsiaTheme="minorEastAsia"/>
          <w:b/>
          <w:sz w:val="24"/>
          <w:szCs w:val="24"/>
        </w:rPr>
        <w:t>Раздел 8. Методика оценки эффективности муниципальной программы.</w:t>
      </w:r>
    </w:p>
    <w:p w:rsidR="00091ED8" w:rsidRPr="003A02E8" w:rsidRDefault="00091ED8" w:rsidP="003A02E8">
      <w:pPr>
        <w:shd w:val="clear" w:color="auto" w:fill="FFFFFF"/>
        <w:ind w:firstLine="709"/>
        <w:jc w:val="center"/>
        <w:rPr>
          <w:rFonts w:eastAsiaTheme="minorEastAsia"/>
          <w:b/>
          <w:sz w:val="24"/>
          <w:szCs w:val="24"/>
        </w:rPr>
      </w:pPr>
    </w:p>
    <w:p w:rsidR="00C123C0" w:rsidRPr="003A02E8" w:rsidRDefault="00C123C0" w:rsidP="003A02E8">
      <w:pPr>
        <w:shd w:val="clear" w:color="auto" w:fill="FFFFFF"/>
        <w:ind w:firstLine="709"/>
        <w:jc w:val="center"/>
        <w:rPr>
          <w:rFonts w:eastAsiaTheme="minorEastAsia"/>
          <w:sz w:val="24"/>
          <w:szCs w:val="24"/>
        </w:rPr>
      </w:pPr>
      <w:r w:rsidRPr="003A02E8">
        <w:rPr>
          <w:rFonts w:eastAsiaTheme="minorEastAsia"/>
          <w:sz w:val="24"/>
          <w:szCs w:val="24"/>
        </w:rPr>
        <w:t>1. Общие положения</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Методика оценки эффективности реализации Программы (подпрограммы) </w:t>
      </w:r>
      <w:proofErr w:type="gramStart"/>
      <w:r w:rsidRPr="003A02E8">
        <w:rPr>
          <w:rFonts w:eastAsiaTheme="minorEastAsia"/>
          <w:sz w:val="24"/>
          <w:szCs w:val="24"/>
        </w:rPr>
        <w:t>представляет собой алгоритм оценки ее фактической эффективности в процессе и по итогам реализации Программы и основана</w:t>
      </w:r>
      <w:proofErr w:type="gramEnd"/>
      <w:r w:rsidRPr="003A02E8">
        <w:rPr>
          <w:rFonts w:eastAsiaTheme="minorEastAsia"/>
          <w:sz w:val="24"/>
          <w:szCs w:val="24"/>
        </w:rPr>
        <w:t xml:space="preserve"> на оценке результативности муниципальной программы с учетом общего объема ресурсов, направленного на ее реализацию.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1. Оценка эффективности реализации муниципальной программы производится ежегодно.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2. Оценка эффективности реализации муниципальной программы производится с учетом следующих составляющих: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степени реализации основных мероприятий Программы (далее </w:t>
      </w:r>
      <w:proofErr w:type="gramStart"/>
      <w:r w:rsidRPr="003A02E8">
        <w:rPr>
          <w:rFonts w:eastAsiaTheme="minorEastAsia"/>
          <w:sz w:val="24"/>
          <w:szCs w:val="24"/>
        </w:rPr>
        <w:t>-м</w:t>
      </w:r>
      <w:proofErr w:type="gramEnd"/>
      <w:r w:rsidRPr="003A02E8">
        <w:rPr>
          <w:rFonts w:eastAsiaTheme="minorEastAsia"/>
          <w:sz w:val="24"/>
          <w:szCs w:val="24"/>
        </w:rPr>
        <w:t>ероприятия);</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степени достижения целей и решения задач муниципальной программы и определение оценки результативности муниципальной программы. </w:t>
      </w:r>
    </w:p>
    <w:p w:rsidR="00C123C0" w:rsidRPr="003A02E8" w:rsidRDefault="00C123C0" w:rsidP="003A02E8">
      <w:pPr>
        <w:shd w:val="clear" w:color="auto" w:fill="FFFFFF"/>
        <w:ind w:firstLine="709"/>
        <w:jc w:val="center"/>
        <w:rPr>
          <w:rFonts w:eastAsiaTheme="minorEastAsia"/>
          <w:sz w:val="24"/>
          <w:szCs w:val="24"/>
        </w:rPr>
      </w:pPr>
      <w:r w:rsidRPr="003A02E8">
        <w:rPr>
          <w:rFonts w:eastAsiaTheme="minorEastAsia"/>
          <w:sz w:val="24"/>
          <w:szCs w:val="24"/>
        </w:rPr>
        <w:t>2. Оценка степени реализации мероприятий</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lastRenderedPageBreak/>
        <w:t>1. Степень реализации мероприятий (подпрограммы) оценивается как доля мероприятий, выполненных в полном объеме от общего числа запланированных мероприятий, в соответствии с планом реализации муниципальной программы (в разрезе отдельных основных мероприятий, подпрограмм и мероприятий подпрограмм, мероприятий, реализуемых в рамках основного), по следующей формуле:</w:t>
      </w:r>
    </w:p>
    <w:p w:rsidR="00C123C0" w:rsidRPr="003A02E8" w:rsidRDefault="00C123C0" w:rsidP="003A02E8">
      <w:pPr>
        <w:shd w:val="clear" w:color="auto" w:fill="FFFFFF"/>
        <w:ind w:firstLine="709"/>
        <w:jc w:val="both"/>
        <w:rPr>
          <w:rFonts w:eastAsiaTheme="minorEastAsia"/>
          <w:sz w:val="24"/>
          <w:szCs w:val="24"/>
        </w:rPr>
      </w:pPr>
      <w:proofErr w:type="spellStart"/>
      <w:r w:rsidRPr="003A02E8">
        <w:rPr>
          <w:rFonts w:eastAsiaTheme="minorEastAsia"/>
          <w:sz w:val="24"/>
          <w:szCs w:val="24"/>
        </w:rPr>
        <w:t>СРм</w:t>
      </w:r>
      <w:proofErr w:type="spellEnd"/>
      <w:r w:rsidRPr="003A02E8">
        <w:rPr>
          <w:rFonts w:eastAsiaTheme="minorEastAsia"/>
          <w:sz w:val="24"/>
          <w:szCs w:val="24"/>
        </w:rPr>
        <w:t xml:space="preserve"> = </w:t>
      </w:r>
      <w:proofErr w:type="spellStart"/>
      <w:r w:rsidRPr="003A02E8">
        <w:rPr>
          <w:rFonts w:eastAsiaTheme="minorEastAsia"/>
          <w:sz w:val="24"/>
          <w:szCs w:val="24"/>
        </w:rPr>
        <w:t>Мв</w:t>
      </w:r>
      <w:proofErr w:type="spellEnd"/>
      <w:r w:rsidRPr="003A02E8">
        <w:rPr>
          <w:rFonts w:eastAsiaTheme="minorEastAsia"/>
          <w:sz w:val="24"/>
          <w:szCs w:val="24"/>
        </w:rPr>
        <w:t xml:space="preserve"> /М,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где:</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СР</w:t>
      </w:r>
      <w:proofErr w:type="gramStart"/>
      <w:r w:rsidRPr="003A02E8">
        <w:rPr>
          <w:rFonts w:eastAsiaTheme="minorEastAsia"/>
          <w:sz w:val="24"/>
          <w:szCs w:val="24"/>
          <w:vertAlign w:val="subscript"/>
        </w:rPr>
        <w:t>М</w:t>
      </w:r>
      <w:r w:rsidRPr="003A02E8">
        <w:rPr>
          <w:rFonts w:eastAsiaTheme="minorEastAsia"/>
          <w:sz w:val="24"/>
          <w:szCs w:val="24"/>
        </w:rPr>
        <w:t>-</w:t>
      </w:r>
      <w:proofErr w:type="gramEnd"/>
      <w:r w:rsidRPr="003A02E8">
        <w:rPr>
          <w:rFonts w:eastAsiaTheme="minorEastAsia"/>
          <w:sz w:val="24"/>
          <w:szCs w:val="24"/>
        </w:rPr>
        <w:t xml:space="preserve"> степень реализации мероприятий;</w:t>
      </w:r>
    </w:p>
    <w:p w:rsidR="00C123C0" w:rsidRPr="003A02E8" w:rsidRDefault="00C123C0" w:rsidP="003A02E8">
      <w:pPr>
        <w:shd w:val="clear" w:color="auto" w:fill="FFFFFF"/>
        <w:ind w:firstLine="709"/>
        <w:jc w:val="both"/>
        <w:rPr>
          <w:rFonts w:eastAsiaTheme="minorEastAsia"/>
          <w:sz w:val="24"/>
          <w:szCs w:val="24"/>
        </w:rPr>
      </w:pPr>
      <w:proofErr w:type="spellStart"/>
      <w:r w:rsidRPr="003A02E8">
        <w:rPr>
          <w:rFonts w:eastAsiaTheme="minorEastAsia"/>
          <w:sz w:val="24"/>
          <w:szCs w:val="24"/>
        </w:rPr>
        <w:t>Мв</w:t>
      </w:r>
      <w:proofErr w:type="spellEnd"/>
      <w:r w:rsidRPr="003A02E8">
        <w:rPr>
          <w:rFonts w:eastAsiaTheme="minorEastAsia"/>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М - общее количество мероприятий, запланированных к реализации в</w:t>
      </w:r>
      <w:r w:rsidR="001F7255" w:rsidRPr="003A02E8">
        <w:rPr>
          <w:rFonts w:eastAsiaTheme="minorEastAsia"/>
          <w:sz w:val="24"/>
          <w:szCs w:val="24"/>
        </w:rPr>
        <w:t xml:space="preserve"> </w:t>
      </w:r>
      <w:r w:rsidRPr="003A02E8">
        <w:rPr>
          <w:rFonts w:eastAsiaTheme="minorEastAsia"/>
          <w:sz w:val="24"/>
          <w:szCs w:val="24"/>
        </w:rPr>
        <w:t xml:space="preserve">отчетном году.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2. Мероприятие может считаться выполненным в полном объеме при достижении следующих результатов: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90% </w:t>
      </w:r>
      <w:proofErr w:type="gramStart"/>
      <w:r w:rsidRPr="003A02E8">
        <w:rPr>
          <w:rFonts w:eastAsiaTheme="minorEastAsia"/>
          <w:sz w:val="24"/>
          <w:szCs w:val="24"/>
        </w:rPr>
        <w:t>от</w:t>
      </w:r>
      <w:proofErr w:type="gramEnd"/>
      <w:r w:rsidRPr="003A02E8">
        <w:rPr>
          <w:rFonts w:eastAsiaTheme="minorEastAsia"/>
          <w:sz w:val="24"/>
          <w:szCs w:val="24"/>
        </w:rPr>
        <w:t xml:space="preserve"> запланированного;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мероприятие, предусматривающее оказание муниципальных услуг (работ) на основании муниципальных заданий, считается выполненным в полном объеме в случае выполнения сводных показателей муниципальных заданий по объему и по качеству муниципальных услуг (работ) не менее чем на 90% от установленных значений на отчетный год.</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Для мероприятий, не имеющих показателей (индикаторов) и (или) плановых (фактических) назначений по бюджетным ассигнованиям, результаты реализации могут оцениваться, как наступление или </w:t>
      </w:r>
      <w:proofErr w:type="spellStart"/>
      <w:r w:rsidRPr="003A02E8">
        <w:rPr>
          <w:rFonts w:eastAsiaTheme="minorEastAsia"/>
          <w:sz w:val="24"/>
          <w:szCs w:val="24"/>
        </w:rPr>
        <w:t>ненаступление</w:t>
      </w:r>
      <w:proofErr w:type="spellEnd"/>
      <w:r w:rsidRPr="003A02E8">
        <w:rPr>
          <w:rFonts w:eastAsiaTheme="minorEastAsia"/>
          <w:sz w:val="24"/>
          <w:szCs w:val="24"/>
        </w:rPr>
        <w:t xml:space="preserve"> контрольного события (событий) и (или) достижение качественного результата, подразумевающее полное выполнение или невыполнение мероприятия муниципальной программы. Анализ контрольного события производится ответственным исполнителем муниципальной программы по принципу исполнено (не исполнено) в соответствии с формой таблицы 11 приложения 1 к действующим Методическим указаниям.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В том случае, когда для описания результатов реализации мероприятия используется несколько показателей (индикаторов), мероприятие считается выполненным в полном объеме, если среднее арифметическое значение отношений фактических значений показателей (индикаторов) </w:t>
      </w:r>
      <w:proofErr w:type="gramStart"/>
      <w:r w:rsidRPr="003A02E8">
        <w:rPr>
          <w:rFonts w:eastAsiaTheme="minorEastAsia"/>
          <w:sz w:val="24"/>
          <w:szCs w:val="24"/>
        </w:rPr>
        <w:t>к</w:t>
      </w:r>
      <w:proofErr w:type="gramEnd"/>
      <w:r w:rsidRPr="003A02E8">
        <w:rPr>
          <w:rFonts w:eastAsiaTheme="minorEastAsia"/>
          <w:sz w:val="24"/>
          <w:szCs w:val="24"/>
        </w:rPr>
        <w:t xml:space="preserve"> запланированным, составляет не менее 90%.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3. Степень реализации мероприятий муниципальной программы (подпрограммы) считается удовлетворительной, в случае если значение СР</w:t>
      </w:r>
      <w:r w:rsidRPr="003A02E8">
        <w:rPr>
          <w:rFonts w:eastAsiaTheme="minorEastAsia"/>
          <w:sz w:val="24"/>
          <w:szCs w:val="24"/>
          <w:vertAlign w:val="subscript"/>
        </w:rPr>
        <w:t>М</w:t>
      </w:r>
      <w:r w:rsidRPr="003A02E8">
        <w:rPr>
          <w:rFonts w:eastAsiaTheme="minorEastAsia"/>
          <w:sz w:val="24"/>
          <w:szCs w:val="24"/>
        </w:rPr>
        <w:t xml:space="preserve"> составляет не менее 0,9. </w:t>
      </w:r>
    </w:p>
    <w:p w:rsidR="00C123C0"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В остальных случаях степень реализации мероприятий муниципальной программы (подпрограммы) признается неудовлетворительной.</w:t>
      </w:r>
    </w:p>
    <w:p w:rsidR="009B262D" w:rsidRPr="003A02E8" w:rsidRDefault="009B262D" w:rsidP="003A02E8">
      <w:pPr>
        <w:shd w:val="clear" w:color="auto" w:fill="FFFFFF"/>
        <w:ind w:firstLine="709"/>
        <w:jc w:val="center"/>
        <w:rPr>
          <w:rFonts w:eastAsiaTheme="minorEastAsia"/>
          <w:sz w:val="24"/>
          <w:szCs w:val="24"/>
        </w:rPr>
      </w:pPr>
      <w:r w:rsidRPr="003A02E8">
        <w:rPr>
          <w:rFonts w:eastAsiaTheme="minorEastAsia"/>
          <w:sz w:val="24"/>
          <w:szCs w:val="24"/>
        </w:rPr>
        <w:t>3. Оценка степени достижения целей и решения задач, определение оценки результативности муниципальной программы</w:t>
      </w:r>
    </w:p>
    <w:p w:rsidR="00423E90"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 xml:space="preserve">1. </w:t>
      </w:r>
      <w:r w:rsidR="00423E90" w:rsidRPr="003A02E8">
        <w:rPr>
          <w:rFonts w:eastAsiaTheme="minorEastAsia"/>
          <w:sz w:val="24"/>
          <w:szCs w:val="24"/>
        </w:rPr>
        <w:t>Для оценки степени достижения целей и решения задач муниципальной программы определяется степень достижения плановых значений каждого показателя (индикатора), характеризующего цели и задачи</w:t>
      </w:r>
      <w:r w:rsidR="001F7255" w:rsidRPr="003A02E8">
        <w:rPr>
          <w:rFonts w:eastAsiaTheme="minorEastAsia"/>
          <w:sz w:val="24"/>
          <w:szCs w:val="24"/>
        </w:rPr>
        <w:t xml:space="preserve"> </w:t>
      </w:r>
      <w:r w:rsidR="00423E90" w:rsidRPr="003A02E8">
        <w:rPr>
          <w:rFonts w:eastAsiaTheme="minorEastAsia"/>
          <w:sz w:val="24"/>
          <w:szCs w:val="24"/>
        </w:rPr>
        <w:t>муниципальной программы.</w:t>
      </w:r>
    </w:p>
    <w:p w:rsidR="00423E90"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 xml:space="preserve">2. </w:t>
      </w:r>
      <w:r w:rsidR="00423E90" w:rsidRPr="003A02E8">
        <w:rPr>
          <w:rFonts w:eastAsiaTheme="minorEastAsia"/>
          <w:sz w:val="24"/>
          <w:szCs w:val="24"/>
        </w:rPr>
        <w:t>Степень достижения планового показателя (индикатора), характеризующего цели и задачи муниципальной программы рассчитывается по следующим формулам:</w:t>
      </w:r>
    </w:p>
    <w:p w:rsidR="00423E90" w:rsidRPr="003A02E8" w:rsidRDefault="00423E90" w:rsidP="003A02E8">
      <w:pPr>
        <w:shd w:val="clear" w:color="auto" w:fill="FFFFFF"/>
        <w:ind w:firstLine="709"/>
        <w:jc w:val="both"/>
        <w:rPr>
          <w:rFonts w:eastAsiaTheme="minorEastAsia"/>
          <w:sz w:val="24"/>
          <w:szCs w:val="24"/>
        </w:rPr>
      </w:pPr>
      <w:r w:rsidRPr="003A02E8">
        <w:rPr>
          <w:rFonts w:eastAsiaTheme="minorEastAsia"/>
          <w:sz w:val="24"/>
          <w:szCs w:val="24"/>
        </w:rPr>
        <w:t xml:space="preserve">Для показателей (индикаторов), желаемой тенденцией развития которых </w:t>
      </w:r>
      <w:r w:rsidRPr="003A02E8">
        <w:rPr>
          <w:rFonts w:eastAsiaTheme="minorEastAsia"/>
          <w:sz w:val="24"/>
          <w:szCs w:val="24"/>
        </w:rPr>
        <w:lastRenderedPageBreak/>
        <w:t>является увеличение значений:</w:t>
      </w:r>
    </w:p>
    <w:p w:rsidR="00423E90" w:rsidRPr="003A02E8" w:rsidRDefault="00423E90" w:rsidP="003A02E8">
      <w:pPr>
        <w:shd w:val="clear" w:color="auto" w:fill="FFFFFF"/>
        <w:ind w:firstLine="709"/>
        <w:jc w:val="both"/>
        <w:rPr>
          <w:rFonts w:eastAsiaTheme="minorEastAsia"/>
          <w:sz w:val="24"/>
          <w:szCs w:val="24"/>
        </w:rPr>
      </w:pPr>
      <w:proofErr w:type="spellStart"/>
      <w:r w:rsidRPr="003A02E8">
        <w:rPr>
          <w:rFonts w:eastAsiaTheme="minorEastAsia"/>
          <w:sz w:val="24"/>
          <w:szCs w:val="24"/>
        </w:rPr>
        <w:t>СД</w:t>
      </w:r>
      <w:r w:rsidR="00466A0F" w:rsidRPr="003A02E8">
        <w:rPr>
          <w:rFonts w:eastAsiaTheme="minorEastAsia"/>
          <w:sz w:val="24"/>
          <w:szCs w:val="24"/>
        </w:rPr>
        <w:t>плн</w:t>
      </w:r>
      <w:proofErr w:type="spellEnd"/>
      <w:r w:rsidRPr="003A02E8">
        <w:rPr>
          <w:rFonts w:eastAsiaTheme="minorEastAsia"/>
          <w:sz w:val="24"/>
          <w:szCs w:val="24"/>
        </w:rPr>
        <w:t>=</w:t>
      </w:r>
      <w:proofErr w:type="spellStart"/>
      <w:r w:rsidRPr="003A02E8">
        <w:rPr>
          <w:rFonts w:eastAsiaTheme="minorEastAsia"/>
          <w:sz w:val="24"/>
          <w:szCs w:val="24"/>
        </w:rPr>
        <w:t>ЗП</w:t>
      </w:r>
      <w:r w:rsidR="00466A0F" w:rsidRPr="003A02E8">
        <w:rPr>
          <w:rFonts w:eastAsiaTheme="minorEastAsia"/>
          <w:sz w:val="24"/>
          <w:szCs w:val="24"/>
        </w:rPr>
        <w:t>фак</w:t>
      </w:r>
      <w:proofErr w:type="spellEnd"/>
      <w:r w:rsidRPr="003A02E8">
        <w:rPr>
          <w:rFonts w:eastAsiaTheme="minorEastAsia"/>
          <w:sz w:val="24"/>
          <w:szCs w:val="24"/>
        </w:rPr>
        <w:t xml:space="preserve">/ЗП </w:t>
      </w:r>
      <w:proofErr w:type="spellStart"/>
      <w:proofErr w:type="gramStart"/>
      <w:r w:rsidR="00466A0F" w:rsidRPr="003A02E8">
        <w:rPr>
          <w:rFonts w:eastAsiaTheme="minorEastAsia"/>
          <w:sz w:val="24"/>
          <w:szCs w:val="24"/>
        </w:rPr>
        <w:t>пл</w:t>
      </w:r>
      <w:proofErr w:type="spellEnd"/>
      <w:proofErr w:type="gramEnd"/>
    </w:p>
    <w:p w:rsidR="00466A0F" w:rsidRPr="003A02E8" w:rsidRDefault="00C123C0" w:rsidP="003A02E8">
      <w:pPr>
        <w:shd w:val="clear" w:color="auto" w:fill="FFFFFF"/>
        <w:ind w:firstLine="709"/>
        <w:jc w:val="both"/>
        <w:rPr>
          <w:rFonts w:eastAsiaTheme="minorEastAsia"/>
          <w:sz w:val="24"/>
          <w:szCs w:val="24"/>
        </w:rPr>
      </w:pPr>
      <w:r w:rsidRPr="003A02E8">
        <w:rPr>
          <w:rFonts w:eastAsiaTheme="minorEastAsia"/>
          <w:sz w:val="24"/>
          <w:szCs w:val="24"/>
        </w:rPr>
        <w:t xml:space="preserve">где: </w:t>
      </w:r>
      <w:proofErr w:type="spellStart"/>
      <w:r w:rsidR="00466A0F" w:rsidRPr="003A02E8">
        <w:rPr>
          <w:rFonts w:eastAsiaTheme="minorEastAsia"/>
          <w:sz w:val="24"/>
          <w:szCs w:val="24"/>
        </w:rPr>
        <w:t>СДплн</w:t>
      </w:r>
      <w:proofErr w:type="spellEnd"/>
      <w:r w:rsidRPr="003A02E8">
        <w:rPr>
          <w:rFonts w:eastAsiaTheme="minorEastAsia"/>
          <w:sz w:val="24"/>
          <w:szCs w:val="24"/>
        </w:rPr>
        <w:t xml:space="preserve"> - степень достижения планового значения показателя (индикатора), характеризующего цели и задачи муниципальной программы (подпрограммы);</w:t>
      </w:r>
    </w:p>
    <w:p w:rsidR="00466A0F" w:rsidRPr="003A02E8" w:rsidRDefault="00466A0F" w:rsidP="003A02E8">
      <w:pPr>
        <w:shd w:val="clear" w:color="auto" w:fill="FFFFFF"/>
        <w:ind w:firstLine="709"/>
        <w:jc w:val="both"/>
        <w:rPr>
          <w:rFonts w:eastAsiaTheme="minorEastAsia"/>
          <w:sz w:val="24"/>
          <w:szCs w:val="24"/>
        </w:rPr>
      </w:pPr>
      <w:proofErr w:type="spellStart"/>
      <w:r w:rsidRPr="003A02E8">
        <w:rPr>
          <w:rFonts w:eastAsiaTheme="minorEastAsia"/>
          <w:sz w:val="24"/>
          <w:szCs w:val="24"/>
        </w:rPr>
        <w:t>ЗПфа</w:t>
      </w:r>
      <w:proofErr w:type="gramStart"/>
      <w:r w:rsidRPr="003A02E8">
        <w:rPr>
          <w:rFonts w:eastAsiaTheme="minorEastAsia"/>
          <w:sz w:val="24"/>
          <w:szCs w:val="24"/>
        </w:rPr>
        <w:t>к</w:t>
      </w:r>
      <w:proofErr w:type="spellEnd"/>
      <w:r w:rsidRPr="003A02E8">
        <w:rPr>
          <w:rFonts w:eastAsiaTheme="minorEastAsia"/>
          <w:sz w:val="24"/>
          <w:szCs w:val="24"/>
        </w:rPr>
        <w:t>-</w:t>
      </w:r>
      <w:proofErr w:type="gramEnd"/>
      <w:r w:rsidRPr="003A02E8">
        <w:rPr>
          <w:rFonts w:eastAsiaTheme="minorEastAsia"/>
          <w:sz w:val="24"/>
          <w:szCs w:val="24"/>
        </w:rPr>
        <w:t xml:space="preserve"> </w:t>
      </w:r>
      <w:r w:rsidR="00C123C0" w:rsidRPr="003A02E8">
        <w:rPr>
          <w:rFonts w:eastAsiaTheme="minorEastAsia"/>
          <w:sz w:val="24"/>
          <w:szCs w:val="24"/>
        </w:rPr>
        <w:t xml:space="preserve">значение показателя (индикатора), характеризующего цели и задачи муниципальной программы (подпрограммы), фактически достигнутое на конец отчетного периода; </w:t>
      </w:r>
    </w:p>
    <w:p w:rsidR="00C123C0"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 xml:space="preserve">ЗП </w:t>
      </w:r>
      <w:proofErr w:type="spellStart"/>
      <w:proofErr w:type="gramStart"/>
      <w:r w:rsidRPr="003A02E8">
        <w:rPr>
          <w:rFonts w:eastAsiaTheme="minorEastAsia"/>
          <w:sz w:val="24"/>
          <w:szCs w:val="24"/>
        </w:rPr>
        <w:t>пл</w:t>
      </w:r>
      <w:proofErr w:type="spellEnd"/>
      <w:proofErr w:type="gramEnd"/>
      <w:r w:rsidRPr="003A02E8">
        <w:rPr>
          <w:rFonts w:eastAsiaTheme="minorEastAsia"/>
          <w:sz w:val="24"/>
          <w:szCs w:val="24"/>
        </w:rPr>
        <w:t xml:space="preserve"> -</w:t>
      </w:r>
      <w:r w:rsidR="00C123C0" w:rsidRPr="003A02E8">
        <w:rPr>
          <w:rFonts w:eastAsiaTheme="minorEastAsia"/>
          <w:sz w:val="24"/>
          <w:szCs w:val="24"/>
        </w:rPr>
        <w:t xml:space="preserve"> плановое значение показателя (индикатора), характеризующего цели и задачи муниципальной программы (подпрограммы)</w:t>
      </w:r>
      <w:r w:rsidRPr="003A02E8">
        <w:rPr>
          <w:rFonts w:eastAsiaTheme="minorEastAsia"/>
          <w:sz w:val="24"/>
          <w:szCs w:val="24"/>
        </w:rPr>
        <w:t>.</w:t>
      </w:r>
    </w:p>
    <w:p w:rsidR="00785057"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3. Оценка результативности муниц</w:t>
      </w:r>
      <w:r w:rsidR="00634101" w:rsidRPr="003A02E8">
        <w:rPr>
          <w:rFonts w:eastAsiaTheme="minorEastAsia"/>
          <w:sz w:val="24"/>
          <w:szCs w:val="24"/>
        </w:rPr>
        <w:t>и</w:t>
      </w:r>
      <w:r w:rsidRPr="003A02E8">
        <w:rPr>
          <w:rFonts w:eastAsiaTheme="minorEastAsia"/>
          <w:sz w:val="24"/>
          <w:szCs w:val="24"/>
        </w:rPr>
        <w:t>пальной программы рассчитывается по формуле:</w:t>
      </w:r>
    </w:p>
    <w:p w:rsidR="00466A0F" w:rsidRPr="003A02E8" w:rsidRDefault="001F7255" w:rsidP="003A02E8">
      <w:pPr>
        <w:shd w:val="clear" w:color="auto" w:fill="FFFFFF"/>
        <w:ind w:firstLine="709"/>
        <w:jc w:val="both"/>
        <w:rPr>
          <w:rFonts w:eastAsiaTheme="minorEastAsia"/>
          <w:sz w:val="24"/>
          <w:szCs w:val="24"/>
        </w:rPr>
      </w:pPr>
      <w:r w:rsidRPr="003A02E8">
        <w:rPr>
          <w:rFonts w:eastAsiaTheme="minorEastAsia"/>
          <w:sz w:val="24"/>
          <w:szCs w:val="24"/>
        </w:rPr>
        <w:t xml:space="preserve"> </w:t>
      </w:r>
      <w:r w:rsidR="00785057" w:rsidRPr="003A02E8">
        <w:rPr>
          <w:rFonts w:eastAsiaTheme="minorEastAsia"/>
          <w:sz w:val="24"/>
          <w:szCs w:val="24"/>
        </w:rPr>
        <w:t>N</w:t>
      </w:r>
    </w:p>
    <w:p w:rsidR="00785057"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ОР =∑СД</w:t>
      </w:r>
      <w:r w:rsidR="00785057" w:rsidRPr="003A02E8">
        <w:rPr>
          <w:rFonts w:eastAsiaTheme="minorEastAsia"/>
          <w:sz w:val="24"/>
          <w:szCs w:val="24"/>
        </w:rPr>
        <w:t>/N</w:t>
      </w:r>
    </w:p>
    <w:p w:rsidR="00466A0F"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 xml:space="preserve"> i=l </w:t>
      </w:r>
    </w:p>
    <w:p w:rsidR="00466A0F"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где:</w:t>
      </w:r>
    </w:p>
    <w:p w:rsidR="00785057" w:rsidRPr="003A02E8" w:rsidRDefault="00466A0F" w:rsidP="003A02E8">
      <w:pPr>
        <w:shd w:val="clear" w:color="auto" w:fill="FFFFFF"/>
        <w:ind w:firstLine="709"/>
        <w:jc w:val="both"/>
        <w:rPr>
          <w:rFonts w:eastAsiaTheme="minorEastAsia"/>
          <w:sz w:val="24"/>
          <w:szCs w:val="24"/>
        </w:rPr>
      </w:pPr>
      <w:r w:rsidRPr="003A02E8">
        <w:rPr>
          <w:rFonts w:eastAsiaTheme="minorEastAsia"/>
          <w:sz w:val="24"/>
          <w:szCs w:val="24"/>
        </w:rPr>
        <w:t xml:space="preserve">ОР - оценка результативности муниципальной программы (подпрограммы); </w:t>
      </w:r>
    </w:p>
    <w:p w:rsidR="00785057" w:rsidRPr="003A02E8" w:rsidRDefault="00785057" w:rsidP="003A02E8">
      <w:pPr>
        <w:shd w:val="clear" w:color="auto" w:fill="FFFFFF"/>
        <w:ind w:firstLine="709"/>
        <w:jc w:val="both"/>
        <w:rPr>
          <w:rFonts w:eastAsiaTheme="minorEastAsia"/>
          <w:sz w:val="24"/>
          <w:szCs w:val="24"/>
        </w:rPr>
      </w:pPr>
      <w:r w:rsidRPr="003A02E8">
        <w:rPr>
          <w:rFonts w:eastAsiaTheme="minorEastAsia"/>
          <w:sz w:val="24"/>
          <w:szCs w:val="24"/>
        </w:rPr>
        <w:t>СД</w:t>
      </w:r>
      <w:r w:rsidR="00466A0F" w:rsidRPr="003A02E8">
        <w:rPr>
          <w:rFonts w:eastAsiaTheme="minorEastAsia"/>
          <w:sz w:val="24"/>
          <w:szCs w:val="24"/>
        </w:rPr>
        <w:t xml:space="preserve"> - степень достижения планового значения показателя (индикатора), характеризующего цели и задачи муниципальной программы (подпрограммы); </w:t>
      </w:r>
    </w:p>
    <w:p w:rsidR="00785057" w:rsidRPr="003A02E8" w:rsidRDefault="00466A0F" w:rsidP="003A02E8">
      <w:pPr>
        <w:ind w:firstLine="709"/>
        <w:jc w:val="both"/>
        <w:rPr>
          <w:rFonts w:eastAsiaTheme="minorEastAsia"/>
          <w:sz w:val="24"/>
          <w:szCs w:val="24"/>
        </w:rPr>
      </w:pPr>
      <w:r w:rsidRPr="003A02E8">
        <w:rPr>
          <w:rFonts w:eastAsiaTheme="minorEastAsia"/>
          <w:sz w:val="24"/>
          <w:szCs w:val="24"/>
        </w:rPr>
        <w:t>N - число показателей (индикаторов), характеризующих цели и задачи муниципальной программы (подпрограммы).</w:t>
      </w:r>
    </w:p>
    <w:p w:rsidR="00785057" w:rsidRPr="003A02E8" w:rsidRDefault="00466A0F" w:rsidP="003A02E8">
      <w:pPr>
        <w:ind w:firstLine="709"/>
        <w:jc w:val="both"/>
        <w:rPr>
          <w:rFonts w:eastAsiaTheme="minorEastAsia"/>
          <w:sz w:val="24"/>
          <w:szCs w:val="24"/>
        </w:rPr>
      </w:pPr>
      <w:proofErr w:type="gramStart"/>
      <w:r w:rsidRPr="003A02E8">
        <w:rPr>
          <w:rFonts w:eastAsiaTheme="minorEastAsia"/>
          <w:sz w:val="24"/>
          <w:szCs w:val="24"/>
        </w:rPr>
        <w:t>В случае если значение показателя «сте</w:t>
      </w:r>
      <w:r w:rsidR="00785057" w:rsidRPr="003A02E8">
        <w:rPr>
          <w:rFonts w:eastAsiaTheme="minorEastAsia"/>
          <w:sz w:val="24"/>
          <w:szCs w:val="24"/>
        </w:rPr>
        <w:t>пень достижения планового значения показателя (индикатора), характеризующего цели и задачи муниципальной программы» (СД больше 1, значение принимается равным 1.</w:t>
      </w:r>
      <w:proofErr w:type="gramEnd"/>
    </w:p>
    <w:p w:rsidR="00785057" w:rsidRPr="003A02E8" w:rsidRDefault="00785057" w:rsidP="003A02E8">
      <w:pPr>
        <w:ind w:firstLine="709"/>
        <w:jc w:val="both"/>
        <w:rPr>
          <w:rFonts w:eastAsiaTheme="minorEastAsia"/>
          <w:sz w:val="24"/>
          <w:szCs w:val="24"/>
        </w:rPr>
      </w:pPr>
      <w:r w:rsidRPr="003A02E8">
        <w:rPr>
          <w:rFonts w:eastAsiaTheme="minorEastAsia"/>
          <w:sz w:val="24"/>
          <w:szCs w:val="24"/>
        </w:rPr>
        <w:t xml:space="preserve">4. Результативность муниципальной программы (подпрограммы) считается высокой, если значение OP = 1. </w:t>
      </w:r>
    </w:p>
    <w:p w:rsidR="00466A0F" w:rsidRPr="003A02E8" w:rsidRDefault="00785057" w:rsidP="003A02E8">
      <w:pPr>
        <w:ind w:firstLine="709"/>
        <w:jc w:val="both"/>
        <w:rPr>
          <w:rFonts w:eastAsiaTheme="minorEastAsia"/>
          <w:sz w:val="24"/>
          <w:szCs w:val="24"/>
        </w:rPr>
      </w:pPr>
      <w:r w:rsidRPr="003A02E8">
        <w:rPr>
          <w:rFonts w:eastAsiaTheme="minorEastAsia"/>
          <w:sz w:val="24"/>
          <w:szCs w:val="24"/>
        </w:rPr>
        <w:t xml:space="preserve">Результативность муниципальной программы (подпрограммы) признается средней, если значение ОР находится в интервале 0,9 &lt; OP &lt; 1. В остальных случаях результативность муниципальной программы признается низкой. </w:t>
      </w:r>
    </w:p>
    <w:p w:rsidR="00625C0B" w:rsidRPr="003A02E8" w:rsidRDefault="00785057" w:rsidP="003A02E8">
      <w:pPr>
        <w:pStyle w:val="ConsPlusNormal"/>
        <w:ind w:firstLine="709"/>
        <w:jc w:val="center"/>
        <w:outlineLvl w:val="2"/>
        <w:rPr>
          <w:b/>
          <w:sz w:val="24"/>
          <w:szCs w:val="24"/>
        </w:rPr>
      </w:pPr>
      <w:r w:rsidRPr="003A02E8">
        <w:rPr>
          <w:b/>
          <w:sz w:val="24"/>
          <w:szCs w:val="24"/>
        </w:rPr>
        <w:t>Раздел 9. План реализации Программы.</w:t>
      </w:r>
    </w:p>
    <w:p w:rsidR="00785057" w:rsidRPr="003A02E8" w:rsidRDefault="00785057" w:rsidP="003A02E8">
      <w:pPr>
        <w:pStyle w:val="ConsPlusNormal"/>
        <w:ind w:firstLine="709"/>
        <w:jc w:val="both"/>
        <w:outlineLvl w:val="2"/>
        <w:rPr>
          <w:sz w:val="24"/>
          <w:szCs w:val="24"/>
        </w:rPr>
      </w:pPr>
      <w:r w:rsidRPr="003A02E8">
        <w:rPr>
          <w:sz w:val="24"/>
          <w:szCs w:val="24"/>
        </w:rPr>
        <w:t xml:space="preserve">План реализации Программы на 2021 год представлен в приложении 8 к Программе. </w:t>
      </w:r>
    </w:p>
    <w:p w:rsidR="000E7494" w:rsidRPr="003A02E8" w:rsidRDefault="000E7494" w:rsidP="003A02E8">
      <w:pPr>
        <w:pStyle w:val="ConsPlusNormal"/>
        <w:ind w:firstLine="709"/>
        <w:jc w:val="both"/>
        <w:outlineLvl w:val="2"/>
        <w:rPr>
          <w:sz w:val="24"/>
          <w:szCs w:val="24"/>
        </w:rPr>
      </w:pPr>
    </w:p>
    <w:p w:rsidR="000E7494" w:rsidRPr="003A02E8" w:rsidRDefault="000E7494" w:rsidP="003A02E8">
      <w:pPr>
        <w:pStyle w:val="ConsPlusNormal"/>
        <w:ind w:firstLine="709"/>
        <w:jc w:val="both"/>
        <w:outlineLvl w:val="2"/>
        <w:rPr>
          <w:sz w:val="24"/>
          <w:szCs w:val="24"/>
        </w:rPr>
      </w:pPr>
    </w:p>
    <w:p w:rsidR="00AE6987" w:rsidRPr="003A02E8" w:rsidRDefault="00AE6987" w:rsidP="003A02E8">
      <w:pPr>
        <w:pStyle w:val="ConsPlusNormal"/>
        <w:ind w:firstLine="709"/>
        <w:jc w:val="right"/>
        <w:outlineLvl w:val="2"/>
        <w:rPr>
          <w:sz w:val="24"/>
          <w:szCs w:val="24"/>
        </w:rPr>
        <w:sectPr w:rsidR="00AE6987" w:rsidRPr="003A02E8" w:rsidSect="001F7255">
          <w:pgSz w:w="11906" w:h="16838"/>
          <w:pgMar w:top="1134" w:right="850" w:bottom="1134" w:left="1701" w:header="708" w:footer="708" w:gutter="0"/>
          <w:cols w:space="708"/>
          <w:docGrid w:linePitch="360"/>
        </w:sectPr>
      </w:pPr>
    </w:p>
    <w:p w:rsidR="000E7494" w:rsidRPr="003A02E8" w:rsidRDefault="000E7494" w:rsidP="003A02E8">
      <w:pPr>
        <w:pStyle w:val="ConsPlusNormal"/>
        <w:ind w:firstLine="709"/>
        <w:jc w:val="right"/>
        <w:outlineLvl w:val="2"/>
        <w:rPr>
          <w:sz w:val="24"/>
          <w:szCs w:val="24"/>
        </w:rPr>
      </w:pPr>
      <w:r w:rsidRPr="003A02E8">
        <w:rPr>
          <w:sz w:val="24"/>
          <w:szCs w:val="24"/>
        </w:rPr>
        <w:lastRenderedPageBreak/>
        <w:t>Приложение 1</w:t>
      </w:r>
    </w:p>
    <w:p w:rsidR="000E7494" w:rsidRPr="003A02E8" w:rsidRDefault="000E7494" w:rsidP="003A02E8">
      <w:pPr>
        <w:pStyle w:val="ConsPlusNormal"/>
        <w:ind w:firstLine="709"/>
        <w:jc w:val="right"/>
        <w:outlineLvl w:val="2"/>
        <w:rPr>
          <w:sz w:val="24"/>
          <w:szCs w:val="24"/>
        </w:rPr>
      </w:pPr>
      <w:r w:rsidRPr="003A02E8">
        <w:rPr>
          <w:sz w:val="24"/>
          <w:szCs w:val="24"/>
        </w:rPr>
        <w:t>к муниципальной программе</w:t>
      </w:r>
    </w:p>
    <w:p w:rsidR="000E7494" w:rsidRPr="003A02E8" w:rsidRDefault="000E7494" w:rsidP="003A02E8">
      <w:pPr>
        <w:pStyle w:val="ConsPlusNormal"/>
        <w:ind w:firstLine="709"/>
        <w:jc w:val="right"/>
        <w:outlineLvl w:val="2"/>
        <w:rPr>
          <w:sz w:val="24"/>
          <w:szCs w:val="24"/>
        </w:rPr>
      </w:pPr>
    </w:p>
    <w:p w:rsidR="000E7494" w:rsidRPr="003A02E8" w:rsidRDefault="000E7494" w:rsidP="003A02E8">
      <w:pPr>
        <w:pStyle w:val="ConsPlusNormal"/>
        <w:ind w:firstLine="709"/>
        <w:jc w:val="center"/>
        <w:outlineLvl w:val="2"/>
        <w:rPr>
          <w:b/>
          <w:sz w:val="24"/>
          <w:szCs w:val="24"/>
        </w:rPr>
      </w:pPr>
      <w:r w:rsidRPr="003A02E8">
        <w:rPr>
          <w:b/>
          <w:sz w:val="24"/>
          <w:szCs w:val="24"/>
        </w:rPr>
        <w:t xml:space="preserve">Перечень основных мероприятий муниципальной программы муниципального образования </w:t>
      </w:r>
      <w:r w:rsidR="00C07CAF" w:rsidRPr="003A02E8">
        <w:rPr>
          <w:b/>
          <w:sz w:val="24"/>
          <w:szCs w:val="24"/>
        </w:rPr>
        <w:t>Кимовский район</w:t>
      </w:r>
    </w:p>
    <w:p w:rsidR="000E7494" w:rsidRPr="003A02E8" w:rsidRDefault="000E7494" w:rsidP="003A02E8">
      <w:pPr>
        <w:pStyle w:val="ConsPlusNormal"/>
        <w:ind w:firstLine="709"/>
        <w:jc w:val="center"/>
        <w:outlineLvl w:val="2"/>
        <w:rPr>
          <w:b/>
          <w:sz w:val="24"/>
          <w:szCs w:val="24"/>
        </w:rPr>
      </w:pPr>
      <w:r w:rsidRPr="003A02E8">
        <w:rPr>
          <w:b/>
          <w:sz w:val="24"/>
          <w:szCs w:val="24"/>
        </w:rPr>
        <w:t xml:space="preserve">«Укрепление общественного здоровья» </w:t>
      </w:r>
    </w:p>
    <w:p w:rsidR="004A7F2C" w:rsidRPr="003A02E8" w:rsidRDefault="004A7F2C" w:rsidP="003A02E8">
      <w:pPr>
        <w:pStyle w:val="ConsPlusNormal"/>
        <w:ind w:firstLine="709"/>
        <w:jc w:val="center"/>
        <w:rPr>
          <w:b/>
          <w:sz w:val="24"/>
          <w:szCs w:val="24"/>
        </w:rPr>
      </w:pPr>
    </w:p>
    <w:tbl>
      <w:tblPr>
        <w:tblStyle w:val="a8"/>
        <w:tblW w:w="0" w:type="auto"/>
        <w:tblLook w:val="04A0" w:firstRow="1" w:lastRow="0" w:firstColumn="1" w:lastColumn="0" w:noHBand="0" w:noVBand="1"/>
      </w:tblPr>
      <w:tblGrid>
        <w:gridCol w:w="550"/>
        <w:gridCol w:w="3178"/>
        <w:gridCol w:w="2556"/>
        <w:gridCol w:w="1015"/>
        <w:gridCol w:w="1380"/>
        <w:gridCol w:w="2032"/>
        <w:gridCol w:w="2484"/>
        <w:gridCol w:w="2016"/>
      </w:tblGrid>
      <w:tr w:rsidR="00A3095C" w:rsidRPr="003A02E8" w:rsidTr="00091ED8">
        <w:tc>
          <w:tcPr>
            <w:tcW w:w="0" w:type="auto"/>
            <w:vMerge w:val="restart"/>
          </w:tcPr>
          <w:p w:rsidR="00A3095C" w:rsidRPr="003A02E8" w:rsidRDefault="00A3095C" w:rsidP="00091ED8">
            <w:pPr>
              <w:pStyle w:val="ConsPlusNormal"/>
              <w:jc w:val="center"/>
              <w:rPr>
                <w:sz w:val="24"/>
                <w:szCs w:val="24"/>
              </w:rPr>
            </w:pPr>
            <w:r w:rsidRPr="003A02E8">
              <w:rPr>
                <w:sz w:val="24"/>
                <w:szCs w:val="24"/>
              </w:rPr>
              <w:t>№</w:t>
            </w:r>
          </w:p>
        </w:tc>
        <w:tc>
          <w:tcPr>
            <w:tcW w:w="0" w:type="auto"/>
            <w:vMerge w:val="restart"/>
          </w:tcPr>
          <w:p w:rsidR="00A3095C" w:rsidRPr="003A02E8" w:rsidRDefault="00A3095C" w:rsidP="00091ED8">
            <w:pPr>
              <w:pStyle w:val="ConsPlusNormal"/>
              <w:jc w:val="center"/>
              <w:rPr>
                <w:sz w:val="24"/>
                <w:szCs w:val="24"/>
              </w:rPr>
            </w:pPr>
            <w:r w:rsidRPr="003A02E8">
              <w:rPr>
                <w:sz w:val="24"/>
                <w:szCs w:val="24"/>
              </w:rPr>
              <w:t xml:space="preserve">Наименование отдельного основного мероприятия, основного мероприятия подпрограммы и ведомственной целевой программы муниципальной программы </w:t>
            </w:r>
          </w:p>
        </w:tc>
        <w:tc>
          <w:tcPr>
            <w:tcW w:w="0" w:type="auto"/>
            <w:vMerge w:val="restart"/>
          </w:tcPr>
          <w:p w:rsidR="00A3095C" w:rsidRPr="003A02E8" w:rsidRDefault="00A3095C" w:rsidP="00091ED8">
            <w:pPr>
              <w:pStyle w:val="ConsPlusNormal"/>
              <w:jc w:val="center"/>
              <w:rPr>
                <w:sz w:val="24"/>
                <w:szCs w:val="24"/>
              </w:rPr>
            </w:pPr>
            <w:r w:rsidRPr="003A02E8">
              <w:rPr>
                <w:sz w:val="24"/>
                <w:szCs w:val="24"/>
              </w:rPr>
              <w:t>Ответственный исполнитель</w:t>
            </w:r>
          </w:p>
        </w:tc>
        <w:tc>
          <w:tcPr>
            <w:tcW w:w="0" w:type="auto"/>
            <w:gridSpan w:val="2"/>
          </w:tcPr>
          <w:p w:rsidR="00A3095C" w:rsidRPr="003A02E8" w:rsidRDefault="00A3095C" w:rsidP="00091ED8">
            <w:pPr>
              <w:pStyle w:val="ConsPlusNormal"/>
              <w:jc w:val="center"/>
              <w:rPr>
                <w:sz w:val="24"/>
                <w:szCs w:val="24"/>
              </w:rPr>
            </w:pPr>
            <w:r w:rsidRPr="003A02E8">
              <w:rPr>
                <w:sz w:val="24"/>
                <w:szCs w:val="24"/>
              </w:rPr>
              <w:t>Срок реализации</w:t>
            </w:r>
          </w:p>
        </w:tc>
        <w:tc>
          <w:tcPr>
            <w:tcW w:w="2032" w:type="dxa"/>
            <w:vMerge w:val="restart"/>
          </w:tcPr>
          <w:p w:rsidR="00A3095C" w:rsidRPr="003A02E8" w:rsidRDefault="00091ED8" w:rsidP="00091ED8">
            <w:pPr>
              <w:pStyle w:val="ConsPlusNormal"/>
              <w:jc w:val="center"/>
              <w:rPr>
                <w:sz w:val="24"/>
                <w:szCs w:val="24"/>
              </w:rPr>
            </w:pPr>
            <w:r>
              <w:rPr>
                <w:sz w:val="24"/>
                <w:szCs w:val="24"/>
              </w:rPr>
              <w:t xml:space="preserve">Объем </w:t>
            </w:r>
            <w:proofErr w:type="spellStart"/>
            <w:r>
              <w:rPr>
                <w:sz w:val="24"/>
                <w:szCs w:val="24"/>
              </w:rPr>
              <w:t>фина</w:t>
            </w:r>
            <w:r w:rsidR="00A3095C" w:rsidRPr="003A02E8">
              <w:rPr>
                <w:sz w:val="24"/>
                <w:szCs w:val="24"/>
              </w:rPr>
              <w:t>сирования</w:t>
            </w:r>
            <w:proofErr w:type="spellEnd"/>
            <w:r w:rsidR="00E22321" w:rsidRPr="003A02E8">
              <w:rPr>
                <w:sz w:val="24"/>
                <w:szCs w:val="24"/>
              </w:rPr>
              <w:t xml:space="preserve"> (тыс. руб.)</w:t>
            </w:r>
          </w:p>
        </w:tc>
        <w:tc>
          <w:tcPr>
            <w:tcW w:w="2484" w:type="dxa"/>
            <w:vMerge w:val="restart"/>
          </w:tcPr>
          <w:p w:rsidR="00A3095C" w:rsidRPr="003A02E8" w:rsidRDefault="00A3095C" w:rsidP="00091ED8">
            <w:pPr>
              <w:pStyle w:val="ConsPlusNormal"/>
              <w:jc w:val="center"/>
              <w:rPr>
                <w:sz w:val="24"/>
                <w:szCs w:val="24"/>
              </w:rPr>
            </w:pPr>
            <w:r w:rsidRPr="003A02E8">
              <w:rPr>
                <w:sz w:val="24"/>
                <w:szCs w:val="24"/>
              </w:rPr>
              <w:t xml:space="preserve">Ожидаемый непосредственный результат (краткое описание, контрольное событие) </w:t>
            </w:r>
          </w:p>
        </w:tc>
        <w:tc>
          <w:tcPr>
            <w:tcW w:w="0" w:type="auto"/>
            <w:vMerge w:val="restart"/>
          </w:tcPr>
          <w:p w:rsidR="00A3095C" w:rsidRPr="003A02E8" w:rsidRDefault="00A3095C" w:rsidP="00091ED8">
            <w:pPr>
              <w:pStyle w:val="ConsPlusNormal"/>
              <w:jc w:val="center"/>
              <w:rPr>
                <w:sz w:val="24"/>
                <w:szCs w:val="24"/>
              </w:rPr>
            </w:pPr>
            <w:r w:rsidRPr="003A02E8">
              <w:rPr>
                <w:sz w:val="24"/>
                <w:szCs w:val="24"/>
              </w:rPr>
              <w:t>Связь с показателями (индикаторами)</w:t>
            </w:r>
          </w:p>
        </w:tc>
      </w:tr>
      <w:tr w:rsidR="00A3095C" w:rsidRPr="003A02E8" w:rsidTr="00091ED8">
        <w:tc>
          <w:tcPr>
            <w:tcW w:w="0" w:type="auto"/>
            <w:vMerge/>
          </w:tcPr>
          <w:p w:rsidR="00A3095C" w:rsidRPr="003A02E8" w:rsidRDefault="00A3095C" w:rsidP="00091ED8">
            <w:pPr>
              <w:pStyle w:val="ConsPlusNormal"/>
              <w:jc w:val="center"/>
              <w:rPr>
                <w:sz w:val="24"/>
                <w:szCs w:val="24"/>
              </w:rPr>
            </w:pPr>
          </w:p>
        </w:tc>
        <w:tc>
          <w:tcPr>
            <w:tcW w:w="0" w:type="auto"/>
            <w:vMerge/>
          </w:tcPr>
          <w:p w:rsidR="00A3095C" w:rsidRPr="003A02E8" w:rsidRDefault="00A3095C" w:rsidP="00091ED8">
            <w:pPr>
              <w:pStyle w:val="ConsPlusNormal"/>
              <w:jc w:val="center"/>
              <w:rPr>
                <w:sz w:val="24"/>
                <w:szCs w:val="24"/>
              </w:rPr>
            </w:pPr>
          </w:p>
        </w:tc>
        <w:tc>
          <w:tcPr>
            <w:tcW w:w="0" w:type="auto"/>
            <w:vMerge/>
          </w:tcPr>
          <w:p w:rsidR="00A3095C" w:rsidRPr="003A02E8" w:rsidRDefault="00A3095C" w:rsidP="00091ED8">
            <w:pPr>
              <w:pStyle w:val="ConsPlusNormal"/>
              <w:jc w:val="center"/>
              <w:rPr>
                <w:sz w:val="24"/>
                <w:szCs w:val="24"/>
              </w:rPr>
            </w:pPr>
          </w:p>
        </w:tc>
        <w:tc>
          <w:tcPr>
            <w:tcW w:w="0" w:type="auto"/>
          </w:tcPr>
          <w:p w:rsidR="00A3095C" w:rsidRPr="003A02E8" w:rsidRDefault="00A3095C" w:rsidP="00091ED8">
            <w:pPr>
              <w:pStyle w:val="ConsPlusNormal"/>
              <w:jc w:val="center"/>
              <w:rPr>
                <w:sz w:val="24"/>
                <w:szCs w:val="24"/>
              </w:rPr>
            </w:pPr>
            <w:r w:rsidRPr="003A02E8">
              <w:rPr>
                <w:sz w:val="24"/>
                <w:szCs w:val="24"/>
              </w:rPr>
              <w:t>начало</w:t>
            </w:r>
          </w:p>
        </w:tc>
        <w:tc>
          <w:tcPr>
            <w:tcW w:w="0" w:type="auto"/>
          </w:tcPr>
          <w:p w:rsidR="00A3095C" w:rsidRPr="003A02E8" w:rsidRDefault="00A3095C" w:rsidP="00091ED8">
            <w:pPr>
              <w:pStyle w:val="ConsPlusNormal"/>
              <w:jc w:val="center"/>
              <w:rPr>
                <w:sz w:val="24"/>
                <w:szCs w:val="24"/>
              </w:rPr>
            </w:pPr>
            <w:r w:rsidRPr="003A02E8">
              <w:rPr>
                <w:sz w:val="24"/>
                <w:szCs w:val="24"/>
              </w:rPr>
              <w:t xml:space="preserve">окончание </w:t>
            </w:r>
          </w:p>
        </w:tc>
        <w:tc>
          <w:tcPr>
            <w:tcW w:w="2032" w:type="dxa"/>
            <w:vMerge/>
          </w:tcPr>
          <w:p w:rsidR="00A3095C" w:rsidRPr="003A02E8" w:rsidRDefault="00A3095C" w:rsidP="00091ED8">
            <w:pPr>
              <w:pStyle w:val="ConsPlusNormal"/>
              <w:jc w:val="center"/>
              <w:rPr>
                <w:sz w:val="24"/>
                <w:szCs w:val="24"/>
              </w:rPr>
            </w:pPr>
          </w:p>
        </w:tc>
        <w:tc>
          <w:tcPr>
            <w:tcW w:w="2484" w:type="dxa"/>
            <w:vMerge/>
          </w:tcPr>
          <w:p w:rsidR="00A3095C" w:rsidRPr="003A02E8" w:rsidRDefault="00A3095C" w:rsidP="00091ED8">
            <w:pPr>
              <w:pStyle w:val="ConsPlusNormal"/>
              <w:jc w:val="center"/>
              <w:rPr>
                <w:sz w:val="24"/>
                <w:szCs w:val="24"/>
              </w:rPr>
            </w:pPr>
          </w:p>
        </w:tc>
        <w:tc>
          <w:tcPr>
            <w:tcW w:w="0" w:type="auto"/>
            <w:vMerge/>
          </w:tcPr>
          <w:p w:rsidR="00A3095C" w:rsidRPr="003A02E8" w:rsidRDefault="00A3095C" w:rsidP="00091ED8">
            <w:pPr>
              <w:pStyle w:val="ConsPlusNormal"/>
              <w:jc w:val="center"/>
              <w:rPr>
                <w:sz w:val="24"/>
                <w:szCs w:val="24"/>
              </w:rPr>
            </w:pPr>
          </w:p>
        </w:tc>
      </w:tr>
      <w:tr w:rsidR="00091ED8" w:rsidRPr="003A02E8" w:rsidTr="00803BD8">
        <w:tc>
          <w:tcPr>
            <w:tcW w:w="0" w:type="auto"/>
            <w:gridSpan w:val="8"/>
          </w:tcPr>
          <w:p w:rsidR="00091ED8" w:rsidRPr="003A02E8" w:rsidRDefault="00091ED8" w:rsidP="00091ED8">
            <w:pPr>
              <w:pStyle w:val="Default"/>
              <w:jc w:val="center"/>
              <w:rPr>
                <w:rFonts w:ascii="Arial" w:hAnsi="Arial" w:cs="Arial"/>
                <w:b/>
                <w:color w:val="auto"/>
              </w:rPr>
            </w:pPr>
            <w:r w:rsidRPr="003A02E8">
              <w:rPr>
                <w:rFonts w:ascii="Arial" w:eastAsiaTheme="minorEastAsia" w:hAnsi="Arial" w:cs="Arial"/>
                <w:b/>
                <w:color w:val="auto"/>
              </w:rPr>
              <w:t>Задача 1. «Формирование среды, способствующей ведению гражданами здорового образа жизни»</w:t>
            </w:r>
          </w:p>
        </w:tc>
      </w:tr>
      <w:tr w:rsidR="00A3095C" w:rsidRPr="003A02E8" w:rsidTr="00091ED8">
        <w:tc>
          <w:tcPr>
            <w:tcW w:w="0" w:type="auto"/>
          </w:tcPr>
          <w:p w:rsidR="00A3095C" w:rsidRPr="003A02E8" w:rsidRDefault="00A3095C" w:rsidP="00091ED8">
            <w:pPr>
              <w:pStyle w:val="ConsPlusNormal"/>
              <w:rPr>
                <w:sz w:val="24"/>
                <w:szCs w:val="24"/>
              </w:rPr>
            </w:pPr>
            <w:r w:rsidRPr="003A02E8">
              <w:rPr>
                <w:sz w:val="24"/>
                <w:szCs w:val="24"/>
              </w:rPr>
              <w:t>1.1</w:t>
            </w:r>
          </w:p>
        </w:tc>
        <w:tc>
          <w:tcPr>
            <w:tcW w:w="0" w:type="auto"/>
          </w:tcPr>
          <w:p w:rsidR="00A3095C" w:rsidRPr="003A02E8" w:rsidRDefault="00A3095C" w:rsidP="00091ED8">
            <w:pPr>
              <w:jc w:val="both"/>
              <w:rPr>
                <w:bCs/>
                <w:sz w:val="24"/>
                <w:szCs w:val="24"/>
              </w:rPr>
            </w:pPr>
            <w:r w:rsidRPr="003A02E8">
              <w:rPr>
                <w:bCs/>
                <w:sz w:val="24"/>
                <w:szCs w:val="24"/>
              </w:rPr>
              <w:t>Обеспечение благоустройства территорий муниципального образования Кимовский район, в том числе в рамках программы «Формирование комфортной городской среды»</w:t>
            </w:r>
          </w:p>
        </w:tc>
        <w:tc>
          <w:tcPr>
            <w:tcW w:w="0" w:type="auto"/>
          </w:tcPr>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2021 </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shd w:val="clear" w:color="auto" w:fill="auto"/>
          </w:tcPr>
          <w:p w:rsidR="00A3095C" w:rsidRPr="003A02E8" w:rsidRDefault="00D1616D" w:rsidP="00091ED8">
            <w:pPr>
              <w:pStyle w:val="ConsPlusNormal"/>
              <w:jc w:val="center"/>
              <w:rPr>
                <w:sz w:val="24"/>
                <w:szCs w:val="24"/>
              </w:rPr>
            </w:pPr>
            <w:r w:rsidRPr="003A02E8">
              <w:rPr>
                <w:sz w:val="24"/>
                <w:szCs w:val="24"/>
              </w:rPr>
              <w:t>2021 -</w:t>
            </w:r>
            <w:r w:rsidR="001F7255" w:rsidRPr="003A02E8">
              <w:rPr>
                <w:sz w:val="24"/>
                <w:szCs w:val="24"/>
              </w:rPr>
              <w:t xml:space="preserve"> </w:t>
            </w:r>
            <w:r w:rsidR="006C75C4" w:rsidRPr="003A02E8">
              <w:rPr>
                <w:sz w:val="24"/>
                <w:szCs w:val="24"/>
              </w:rPr>
              <w:t>0</w:t>
            </w:r>
            <w:r w:rsidR="00831DD5" w:rsidRPr="003A02E8">
              <w:rPr>
                <w:sz w:val="24"/>
                <w:szCs w:val="24"/>
              </w:rPr>
              <w:t>,00</w:t>
            </w:r>
          </w:p>
          <w:p w:rsidR="00831DD5" w:rsidRPr="003A02E8" w:rsidRDefault="00831DD5" w:rsidP="00091ED8">
            <w:pPr>
              <w:pStyle w:val="ConsPlusNormal"/>
              <w:jc w:val="center"/>
              <w:rPr>
                <w:sz w:val="24"/>
                <w:szCs w:val="24"/>
              </w:rPr>
            </w:pPr>
            <w:r w:rsidRPr="003A02E8">
              <w:rPr>
                <w:sz w:val="24"/>
                <w:szCs w:val="24"/>
              </w:rPr>
              <w:t>2022 –0,00</w:t>
            </w:r>
          </w:p>
          <w:p w:rsidR="00831DD5" w:rsidRPr="003A02E8" w:rsidRDefault="00831DD5" w:rsidP="00091ED8">
            <w:pPr>
              <w:pStyle w:val="ConsPlusNormal"/>
              <w:jc w:val="center"/>
              <w:rPr>
                <w:sz w:val="24"/>
                <w:szCs w:val="24"/>
              </w:rPr>
            </w:pPr>
            <w:r w:rsidRPr="003A02E8">
              <w:rPr>
                <w:sz w:val="24"/>
                <w:szCs w:val="24"/>
              </w:rPr>
              <w:t>2023 - 0,00</w:t>
            </w:r>
          </w:p>
          <w:p w:rsidR="00831DD5" w:rsidRPr="003A02E8" w:rsidRDefault="006C75C4" w:rsidP="00091ED8">
            <w:pPr>
              <w:pStyle w:val="ConsPlusNormal"/>
              <w:jc w:val="center"/>
              <w:rPr>
                <w:sz w:val="24"/>
                <w:szCs w:val="24"/>
              </w:rPr>
            </w:pPr>
            <w:r w:rsidRPr="003A02E8">
              <w:rPr>
                <w:sz w:val="24"/>
                <w:szCs w:val="24"/>
              </w:rPr>
              <w:t>2024 – 0,0</w:t>
            </w:r>
            <w:r w:rsidR="00831DD5" w:rsidRPr="003A02E8">
              <w:rPr>
                <w:sz w:val="24"/>
                <w:szCs w:val="24"/>
              </w:rPr>
              <w:t>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благоприятной среды для ведения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Показатель 3</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1.2</w:t>
            </w:r>
          </w:p>
        </w:tc>
        <w:tc>
          <w:tcPr>
            <w:tcW w:w="0" w:type="auto"/>
          </w:tcPr>
          <w:p w:rsidR="00A3095C" w:rsidRPr="003A02E8" w:rsidRDefault="00A3095C" w:rsidP="00091ED8">
            <w:pPr>
              <w:jc w:val="both"/>
              <w:rPr>
                <w:bCs/>
                <w:sz w:val="24"/>
                <w:szCs w:val="24"/>
              </w:rPr>
            </w:pPr>
            <w:r w:rsidRPr="003A02E8">
              <w:rPr>
                <w:bCs/>
                <w:sz w:val="24"/>
                <w:szCs w:val="24"/>
              </w:rPr>
              <w:t>Развитие спортивной инфраструктуры для занятий физической культурой и спортом</w:t>
            </w:r>
          </w:p>
        </w:tc>
        <w:tc>
          <w:tcPr>
            <w:tcW w:w="0" w:type="auto"/>
          </w:tcPr>
          <w:p w:rsidR="00A3095C" w:rsidRPr="003A02E8" w:rsidRDefault="00A3095C" w:rsidP="00091ED8">
            <w:pPr>
              <w:jc w:val="center"/>
              <w:rPr>
                <w:sz w:val="24"/>
                <w:szCs w:val="24"/>
              </w:rPr>
            </w:pPr>
            <w:r w:rsidRPr="003A02E8">
              <w:rPr>
                <w:sz w:val="24"/>
                <w:szCs w:val="24"/>
              </w:rPr>
              <w:t>Администрация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2021 </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shd w:val="clear" w:color="auto" w:fill="auto"/>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среды, способствующей увеличению числа граждан, занимающихся физической культурой</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Показатель 3</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1.</w:t>
            </w:r>
            <w:r w:rsidR="00831DD5" w:rsidRPr="003A02E8">
              <w:rPr>
                <w:sz w:val="24"/>
                <w:szCs w:val="24"/>
              </w:rPr>
              <w:t>3</w:t>
            </w:r>
          </w:p>
        </w:tc>
        <w:tc>
          <w:tcPr>
            <w:tcW w:w="0" w:type="auto"/>
          </w:tcPr>
          <w:p w:rsidR="00A3095C" w:rsidRPr="003A02E8" w:rsidRDefault="00A3095C" w:rsidP="00091ED8">
            <w:pPr>
              <w:jc w:val="both"/>
              <w:textAlignment w:val="baseline"/>
              <w:rPr>
                <w:bCs/>
                <w:sz w:val="24"/>
                <w:szCs w:val="24"/>
              </w:rPr>
            </w:pPr>
            <w:r w:rsidRPr="003A02E8">
              <w:rPr>
                <w:bCs/>
                <w:sz w:val="24"/>
                <w:szCs w:val="24"/>
              </w:rPr>
              <w:t>Определение границ прилегающих территорий</w:t>
            </w:r>
            <w:r w:rsidR="001F7255" w:rsidRPr="003A02E8">
              <w:rPr>
                <w:bCs/>
                <w:sz w:val="24"/>
                <w:szCs w:val="24"/>
              </w:rPr>
              <w:t xml:space="preserve"> </w:t>
            </w:r>
            <w:r w:rsidRPr="003A02E8">
              <w:rPr>
                <w:bCs/>
                <w:sz w:val="24"/>
                <w:szCs w:val="24"/>
              </w:rPr>
              <w:t xml:space="preserve">к образовательным, </w:t>
            </w:r>
            <w:r w:rsidRPr="003A02E8">
              <w:rPr>
                <w:bCs/>
                <w:sz w:val="24"/>
                <w:szCs w:val="24"/>
              </w:rPr>
              <w:lastRenderedPageBreak/>
              <w:t xml:space="preserve">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розничная продажа алкогольной продукции в муниципальном образовании Кимовский район </w:t>
            </w:r>
          </w:p>
        </w:tc>
        <w:tc>
          <w:tcPr>
            <w:tcW w:w="0" w:type="auto"/>
          </w:tcPr>
          <w:p w:rsidR="00A3095C" w:rsidRPr="003A02E8" w:rsidRDefault="00A3095C" w:rsidP="00091ED8">
            <w:pPr>
              <w:jc w:val="center"/>
              <w:rPr>
                <w:sz w:val="24"/>
                <w:szCs w:val="24"/>
              </w:rPr>
            </w:pPr>
            <w:r w:rsidRPr="003A02E8">
              <w:rPr>
                <w:sz w:val="24"/>
                <w:szCs w:val="24"/>
              </w:rPr>
              <w:lastRenderedPageBreak/>
              <w:t xml:space="preserve">Администрация муниципального образования </w:t>
            </w:r>
            <w:r w:rsidRPr="003A02E8">
              <w:rPr>
                <w:sz w:val="24"/>
                <w:szCs w:val="24"/>
              </w:rPr>
              <w:lastRenderedPageBreak/>
              <w:t>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 xml:space="preserve">2021 </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shd w:val="clear" w:color="auto" w:fill="auto"/>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lastRenderedPageBreak/>
              <w:t>2024 - 0,00</w:t>
            </w:r>
          </w:p>
        </w:tc>
        <w:tc>
          <w:tcPr>
            <w:tcW w:w="2484" w:type="dxa"/>
          </w:tcPr>
          <w:p w:rsidR="00A3095C" w:rsidRPr="003A02E8" w:rsidRDefault="00A3095C" w:rsidP="00091ED8">
            <w:pPr>
              <w:pStyle w:val="ConsPlusNormal"/>
              <w:jc w:val="center"/>
              <w:rPr>
                <w:sz w:val="24"/>
                <w:szCs w:val="24"/>
              </w:rPr>
            </w:pPr>
            <w:r w:rsidRPr="003A02E8">
              <w:rPr>
                <w:sz w:val="24"/>
                <w:szCs w:val="24"/>
              </w:rPr>
              <w:lastRenderedPageBreak/>
              <w:t xml:space="preserve">Создание благоприятной среды для ведения </w:t>
            </w:r>
            <w:r w:rsidRPr="003A02E8">
              <w:rPr>
                <w:sz w:val="24"/>
                <w:szCs w:val="24"/>
              </w:rPr>
              <w:lastRenderedPageBreak/>
              <w:t>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Показатель 3</w:t>
            </w:r>
          </w:p>
        </w:tc>
      </w:tr>
      <w:tr w:rsidR="00091ED8" w:rsidRPr="003A02E8" w:rsidTr="00D9747E">
        <w:tc>
          <w:tcPr>
            <w:tcW w:w="0" w:type="auto"/>
            <w:gridSpan w:val="8"/>
          </w:tcPr>
          <w:p w:rsidR="00091ED8" w:rsidRPr="003A02E8" w:rsidRDefault="00091ED8" w:rsidP="00091ED8">
            <w:pPr>
              <w:pStyle w:val="Default"/>
              <w:jc w:val="center"/>
              <w:rPr>
                <w:rFonts w:ascii="Arial" w:hAnsi="Arial" w:cs="Arial"/>
                <w:b/>
                <w:bCs/>
                <w:color w:val="auto"/>
              </w:rPr>
            </w:pPr>
            <w:r w:rsidRPr="003A02E8">
              <w:rPr>
                <w:rFonts w:ascii="Arial" w:hAnsi="Arial" w:cs="Arial"/>
                <w:b/>
                <w:bCs/>
                <w:color w:val="auto"/>
              </w:rPr>
              <w:lastRenderedPageBreak/>
              <w:t>Задача 2. «Развитие механизма межведомственного взаимодействия в создании условий для профилактики неинфекционных и инфекционных заболеваний»</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2.1</w:t>
            </w:r>
          </w:p>
        </w:tc>
        <w:tc>
          <w:tcPr>
            <w:tcW w:w="0" w:type="auto"/>
          </w:tcPr>
          <w:p w:rsidR="00A3095C" w:rsidRPr="003A02E8" w:rsidRDefault="00A3095C" w:rsidP="00091ED8">
            <w:pPr>
              <w:jc w:val="both"/>
              <w:rPr>
                <w:bCs/>
                <w:sz w:val="24"/>
                <w:szCs w:val="24"/>
              </w:rPr>
            </w:pPr>
            <w:r w:rsidRPr="003A02E8">
              <w:rPr>
                <w:bCs/>
                <w:sz w:val="24"/>
                <w:szCs w:val="24"/>
              </w:rPr>
              <w:t>Организация и проведение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w:t>
            </w:r>
          </w:p>
        </w:tc>
        <w:tc>
          <w:tcPr>
            <w:tcW w:w="0" w:type="auto"/>
          </w:tcPr>
          <w:p w:rsidR="00A3095C" w:rsidRPr="003A02E8" w:rsidRDefault="00A3095C" w:rsidP="00091ED8">
            <w:pPr>
              <w:pStyle w:val="ConsPlusNormal"/>
              <w:jc w:val="center"/>
              <w:rPr>
                <w:sz w:val="24"/>
                <w:szCs w:val="24"/>
              </w:rPr>
            </w:pPr>
            <w:r w:rsidRPr="003A02E8">
              <w:rPr>
                <w:sz w:val="24"/>
                <w:szCs w:val="24"/>
              </w:rPr>
              <w:t>ГУЗ ТО «</w:t>
            </w:r>
            <w:proofErr w:type="spellStart"/>
            <w:r w:rsidRPr="003A02E8">
              <w:rPr>
                <w:sz w:val="24"/>
                <w:szCs w:val="24"/>
              </w:rPr>
              <w:t>Кимовская</w:t>
            </w:r>
            <w:proofErr w:type="spellEnd"/>
            <w:r w:rsidRPr="003A02E8">
              <w:rPr>
                <w:sz w:val="24"/>
                <w:szCs w:val="24"/>
              </w:rPr>
              <w:t xml:space="preserve"> ЦРБ»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доли граждан, охваченными профилактическими мероприятиями</w:t>
            </w:r>
          </w:p>
        </w:tc>
        <w:tc>
          <w:tcPr>
            <w:tcW w:w="0" w:type="auto"/>
          </w:tcPr>
          <w:p w:rsidR="00A3095C" w:rsidRPr="003A02E8" w:rsidRDefault="00A3095C" w:rsidP="00091ED8">
            <w:pPr>
              <w:pStyle w:val="ConsPlusNormal"/>
              <w:jc w:val="center"/>
              <w:rPr>
                <w:sz w:val="24"/>
                <w:szCs w:val="24"/>
              </w:rPr>
            </w:pPr>
            <w:r w:rsidRPr="003A02E8">
              <w:rPr>
                <w:sz w:val="24"/>
                <w:szCs w:val="24"/>
              </w:rPr>
              <w:t xml:space="preserve">Показатели 1, 2, 3, 4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2.2</w:t>
            </w:r>
          </w:p>
        </w:tc>
        <w:tc>
          <w:tcPr>
            <w:tcW w:w="0" w:type="auto"/>
          </w:tcPr>
          <w:p w:rsidR="00A3095C" w:rsidRPr="003A02E8" w:rsidRDefault="00A3095C" w:rsidP="00091ED8">
            <w:pPr>
              <w:jc w:val="both"/>
              <w:rPr>
                <w:bCs/>
                <w:sz w:val="24"/>
                <w:szCs w:val="24"/>
              </w:rPr>
            </w:pPr>
            <w:r w:rsidRPr="003A02E8">
              <w:rPr>
                <w:bCs/>
                <w:sz w:val="24"/>
                <w:szCs w:val="24"/>
              </w:rPr>
              <w:t xml:space="preserve">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w:t>
            </w:r>
            <w:proofErr w:type="gramStart"/>
            <w:r w:rsidRPr="003A02E8">
              <w:rPr>
                <w:bCs/>
                <w:sz w:val="24"/>
                <w:szCs w:val="24"/>
              </w:rPr>
              <w:t>повышения уровня знаний сотрудников</w:t>
            </w:r>
            <w:r w:rsidR="001F7255" w:rsidRPr="003A02E8">
              <w:rPr>
                <w:bCs/>
                <w:sz w:val="24"/>
                <w:szCs w:val="24"/>
              </w:rPr>
              <w:t xml:space="preserve"> </w:t>
            </w:r>
            <w:r w:rsidRPr="003A02E8">
              <w:rPr>
                <w:bCs/>
                <w:sz w:val="24"/>
                <w:szCs w:val="24"/>
              </w:rPr>
              <w:lastRenderedPageBreak/>
              <w:t>организаций</w:t>
            </w:r>
            <w:proofErr w:type="gramEnd"/>
            <w:r w:rsidRPr="003A02E8">
              <w:rPr>
                <w:bCs/>
                <w:sz w:val="24"/>
                <w:szCs w:val="24"/>
              </w:rPr>
              <w:t xml:space="preserve"> по вопросам профилактики неинфекционных заболеваний и формирования здорового образа жизни среди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ГУЗ ТО «</w:t>
            </w:r>
            <w:proofErr w:type="spellStart"/>
            <w:r w:rsidRPr="003A02E8">
              <w:rPr>
                <w:sz w:val="24"/>
                <w:szCs w:val="24"/>
              </w:rPr>
              <w:t>Кимовская</w:t>
            </w:r>
            <w:proofErr w:type="spellEnd"/>
            <w:r w:rsidRPr="003A02E8">
              <w:rPr>
                <w:sz w:val="24"/>
                <w:szCs w:val="24"/>
              </w:rPr>
              <w:t xml:space="preserve"> ЦРБ»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доли граждан, охваченными профилактическими мероприятиями</w:t>
            </w:r>
          </w:p>
        </w:tc>
        <w:tc>
          <w:tcPr>
            <w:tcW w:w="0" w:type="auto"/>
          </w:tcPr>
          <w:p w:rsidR="00A3095C" w:rsidRPr="003A02E8" w:rsidRDefault="00A3095C" w:rsidP="00091ED8">
            <w:pPr>
              <w:pStyle w:val="ConsPlusNormal"/>
              <w:jc w:val="center"/>
              <w:rPr>
                <w:sz w:val="24"/>
                <w:szCs w:val="24"/>
              </w:rPr>
            </w:pPr>
            <w:r w:rsidRPr="003A02E8">
              <w:rPr>
                <w:sz w:val="24"/>
                <w:szCs w:val="24"/>
              </w:rPr>
              <w:t xml:space="preserve">Показатели 1, 2, 3, 4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2.3</w:t>
            </w:r>
          </w:p>
        </w:tc>
        <w:tc>
          <w:tcPr>
            <w:tcW w:w="0" w:type="auto"/>
          </w:tcPr>
          <w:p w:rsidR="00A3095C" w:rsidRPr="003A02E8" w:rsidRDefault="00A3095C" w:rsidP="00091ED8">
            <w:pPr>
              <w:pStyle w:val="ConsPlusNormal"/>
              <w:jc w:val="both"/>
              <w:rPr>
                <w:rFonts w:eastAsia="Times New Roman"/>
                <w:bCs/>
                <w:sz w:val="24"/>
                <w:szCs w:val="24"/>
              </w:rPr>
            </w:pPr>
            <w:r w:rsidRPr="003A02E8">
              <w:rPr>
                <w:rFonts w:eastAsia="Times New Roman"/>
                <w:bCs/>
                <w:sz w:val="24"/>
                <w:szCs w:val="24"/>
              </w:rPr>
              <w:t xml:space="preserve">Вовлечение волонтеров (добровольцев) для пропаганды принципов здорового образа жизни </w:t>
            </w:r>
          </w:p>
        </w:tc>
        <w:tc>
          <w:tcPr>
            <w:tcW w:w="0" w:type="auto"/>
          </w:tcPr>
          <w:p w:rsidR="00A3095C" w:rsidRPr="003A02E8" w:rsidRDefault="00A3095C" w:rsidP="00091ED8">
            <w:pPr>
              <w:pStyle w:val="ConsPlusNormal"/>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доли граждан, охваченными профилактическими мероприятиями</w:t>
            </w:r>
          </w:p>
        </w:tc>
        <w:tc>
          <w:tcPr>
            <w:tcW w:w="0" w:type="auto"/>
          </w:tcPr>
          <w:p w:rsidR="00A3095C" w:rsidRPr="003A02E8" w:rsidRDefault="00A3095C" w:rsidP="00091ED8">
            <w:pPr>
              <w:pStyle w:val="ConsPlusNormal"/>
              <w:jc w:val="center"/>
              <w:rPr>
                <w:sz w:val="24"/>
                <w:szCs w:val="24"/>
              </w:rPr>
            </w:pPr>
            <w:r w:rsidRPr="003A02E8">
              <w:rPr>
                <w:sz w:val="24"/>
                <w:szCs w:val="24"/>
              </w:rPr>
              <w:t xml:space="preserve">Показатели 1, 2, 3, 4 </w:t>
            </w:r>
          </w:p>
        </w:tc>
      </w:tr>
      <w:tr w:rsidR="00091ED8" w:rsidRPr="003A02E8" w:rsidTr="002D6025">
        <w:tc>
          <w:tcPr>
            <w:tcW w:w="0" w:type="auto"/>
            <w:gridSpan w:val="8"/>
          </w:tcPr>
          <w:p w:rsidR="00091ED8" w:rsidRPr="003A02E8" w:rsidRDefault="00091ED8" w:rsidP="00091ED8">
            <w:pPr>
              <w:pStyle w:val="ConsPlusNormal"/>
              <w:jc w:val="center"/>
              <w:rPr>
                <w:rFonts w:eastAsia="Times New Roman"/>
                <w:b/>
                <w:bCs/>
                <w:sz w:val="24"/>
                <w:szCs w:val="24"/>
                <w:highlight w:val="yellow"/>
              </w:rPr>
            </w:pPr>
            <w:r w:rsidRPr="003A02E8">
              <w:rPr>
                <w:rFonts w:eastAsia="Times New Roman"/>
                <w:b/>
                <w:bCs/>
                <w:sz w:val="24"/>
                <w:szCs w:val="24"/>
              </w:rPr>
              <w:t>Задача 3. «Проведение мероприятий по ограничению потребления табака, немедицинского потребления наркотических средств и психотропных веществ и алкоголя»</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3.1</w:t>
            </w:r>
          </w:p>
        </w:tc>
        <w:tc>
          <w:tcPr>
            <w:tcW w:w="0" w:type="auto"/>
          </w:tcPr>
          <w:p w:rsidR="00A3095C" w:rsidRPr="003A02E8" w:rsidRDefault="00A3095C" w:rsidP="00091ED8">
            <w:pPr>
              <w:jc w:val="both"/>
              <w:rPr>
                <w:bCs/>
                <w:sz w:val="24"/>
                <w:szCs w:val="24"/>
              </w:rPr>
            </w:pPr>
            <w:r w:rsidRPr="003A02E8">
              <w:rPr>
                <w:bCs/>
                <w:sz w:val="24"/>
                <w:szCs w:val="24"/>
              </w:rPr>
              <w:t>Организация и проведение комплексных профилактических мероприятий, выявление правонарушений, связанных с курением на территориях</w:t>
            </w:r>
            <w:r w:rsidR="001F7255" w:rsidRPr="003A02E8">
              <w:rPr>
                <w:bCs/>
                <w:sz w:val="24"/>
                <w:szCs w:val="24"/>
              </w:rPr>
              <w:t xml:space="preserve"> </w:t>
            </w:r>
            <w:r w:rsidRPr="003A02E8">
              <w:rPr>
                <w:bCs/>
                <w:sz w:val="24"/>
                <w:szCs w:val="24"/>
              </w:rPr>
              <w:t>образовательных учреждений, учреждений культуры, объектов спорта, транспортной инфраструктуры, медицинских учреждений и иных объектов</w:t>
            </w:r>
          </w:p>
        </w:tc>
        <w:tc>
          <w:tcPr>
            <w:tcW w:w="0" w:type="auto"/>
          </w:tcPr>
          <w:p w:rsidR="00A3095C" w:rsidRPr="003A02E8" w:rsidRDefault="00A3095C" w:rsidP="00091ED8">
            <w:pPr>
              <w:pStyle w:val="ConsPlusNormal"/>
              <w:jc w:val="center"/>
              <w:rPr>
                <w:sz w:val="24"/>
                <w:szCs w:val="24"/>
              </w:rPr>
            </w:pPr>
            <w:r w:rsidRPr="003A02E8">
              <w:rPr>
                <w:sz w:val="24"/>
                <w:szCs w:val="24"/>
              </w:rPr>
              <w:t>МО МВД России «Кимовский» (по согласованию)</w:t>
            </w:r>
          </w:p>
          <w:p w:rsidR="00A3095C" w:rsidRPr="003A02E8" w:rsidRDefault="00A3095C" w:rsidP="00091ED8">
            <w:pPr>
              <w:pStyle w:val="ConsPlusNormal"/>
              <w:jc w:val="center"/>
              <w:rPr>
                <w:sz w:val="24"/>
                <w:szCs w:val="24"/>
              </w:rPr>
            </w:pPr>
          </w:p>
          <w:p w:rsidR="00A3095C" w:rsidRPr="003A02E8" w:rsidRDefault="00A3095C" w:rsidP="008A2262">
            <w:pPr>
              <w:pStyle w:val="ConsPlusNormal"/>
              <w:jc w:val="center"/>
              <w:rPr>
                <w:sz w:val="24"/>
                <w:szCs w:val="24"/>
              </w:rPr>
            </w:pPr>
            <w:r w:rsidRPr="003A02E8">
              <w:rPr>
                <w:sz w:val="24"/>
                <w:szCs w:val="24"/>
              </w:rPr>
              <w:t>Администрация муниципальн</w:t>
            </w:r>
            <w:r w:rsidR="008A2262">
              <w:rPr>
                <w:sz w:val="24"/>
                <w:szCs w:val="24"/>
              </w:rPr>
              <w:t>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благоприятной среды для ведения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3.2</w:t>
            </w:r>
          </w:p>
        </w:tc>
        <w:tc>
          <w:tcPr>
            <w:tcW w:w="0" w:type="auto"/>
          </w:tcPr>
          <w:p w:rsidR="00A3095C" w:rsidRPr="003A02E8" w:rsidRDefault="00A3095C" w:rsidP="00091ED8">
            <w:pPr>
              <w:jc w:val="both"/>
              <w:textAlignment w:val="baseline"/>
              <w:rPr>
                <w:bCs/>
                <w:sz w:val="24"/>
                <w:szCs w:val="24"/>
              </w:rPr>
            </w:pPr>
            <w:r w:rsidRPr="003A02E8">
              <w:rPr>
                <w:bCs/>
                <w:sz w:val="24"/>
                <w:szCs w:val="24"/>
              </w:rPr>
              <w:t>Организация и проведение комплексных профилактических мероприятий, связанных с</w:t>
            </w:r>
            <w:r w:rsidR="001F7255" w:rsidRPr="003A02E8">
              <w:rPr>
                <w:bCs/>
                <w:sz w:val="24"/>
                <w:szCs w:val="24"/>
              </w:rPr>
              <w:t xml:space="preserve"> </w:t>
            </w:r>
            <w:r w:rsidRPr="003A02E8">
              <w:rPr>
                <w:bCs/>
                <w:sz w:val="24"/>
                <w:szCs w:val="24"/>
              </w:rPr>
              <w:t xml:space="preserve">незаконным распространением </w:t>
            </w:r>
            <w:r w:rsidRPr="003A02E8">
              <w:rPr>
                <w:bCs/>
                <w:sz w:val="24"/>
                <w:szCs w:val="24"/>
              </w:rPr>
              <w:lastRenderedPageBreak/>
              <w:t>алкоголя, в том числе суррогатного,</w:t>
            </w:r>
            <w:r w:rsidR="001F7255" w:rsidRPr="003A02E8">
              <w:rPr>
                <w:bCs/>
                <w:sz w:val="24"/>
                <w:szCs w:val="24"/>
              </w:rPr>
              <w:t xml:space="preserve"> </w:t>
            </w:r>
            <w:r w:rsidRPr="003A02E8">
              <w:rPr>
                <w:bCs/>
                <w:sz w:val="24"/>
                <w:szCs w:val="24"/>
              </w:rPr>
              <w:t>на территории</w:t>
            </w:r>
            <w:r w:rsidR="001F7255" w:rsidRPr="003A02E8">
              <w:rPr>
                <w:bCs/>
                <w:sz w:val="24"/>
                <w:szCs w:val="24"/>
              </w:rPr>
              <w:t xml:space="preserve"> </w:t>
            </w:r>
            <w:r w:rsidRPr="003A02E8">
              <w:rPr>
                <w:bCs/>
                <w:sz w:val="24"/>
                <w:szCs w:val="24"/>
              </w:rPr>
              <w:t>муниципального образования Кимовский район</w:t>
            </w:r>
          </w:p>
        </w:tc>
        <w:tc>
          <w:tcPr>
            <w:tcW w:w="0" w:type="auto"/>
          </w:tcPr>
          <w:p w:rsidR="00A3095C" w:rsidRPr="003A02E8" w:rsidRDefault="00A3095C" w:rsidP="008A2262">
            <w:pPr>
              <w:pStyle w:val="ConsPlusNormal"/>
              <w:jc w:val="center"/>
              <w:rPr>
                <w:sz w:val="24"/>
                <w:szCs w:val="24"/>
              </w:rPr>
            </w:pPr>
            <w:r w:rsidRPr="003A02E8">
              <w:rPr>
                <w:sz w:val="24"/>
                <w:szCs w:val="24"/>
              </w:rPr>
              <w:lastRenderedPageBreak/>
              <w:t>МО МВД России «Кимовский» (по согласованию)</w:t>
            </w:r>
            <w:bookmarkStart w:id="10" w:name="_GoBack"/>
            <w:bookmarkEnd w:id="10"/>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благоприятной среды для ведения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3.3</w:t>
            </w:r>
          </w:p>
        </w:tc>
        <w:tc>
          <w:tcPr>
            <w:tcW w:w="0" w:type="auto"/>
          </w:tcPr>
          <w:p w:rsidR="00A3095C" w:rsidRPr="003A02E8" w:rsidRDefault="00A3095C" w:rsidP="00091ED8">
            <w:pPr>
              <w:jc w:val="both"/>
              <w:textAlignment w:val="baseline"/>
              <w:rPr>
                <w:bCs/>
                <w:sz w:val="24"/>
                <w:szCs w:val="24"/>
              </w:rPr>
            </w:pPr>
            <w:proofErr w:type="gramStart"/>
            <w:r w:rsidRPr="003A02E8">
              <w:rPr>
                <w:bCs/>
                <w:sz w:val="24"/>
                <w:szCs w:val="24"/>
              </w:rPr>
              <w:t>Контроль за</w:t>
            </w:r>
            <w:proofErr w:type="gramEnd"/>
            <w:r w:rsidRPr="003A02E8">
              <w:rPr>
                <w:bCs/>
                <w:sz w:val="24"/>
                <w:szCs w:val="24"/>
              </w:rPr>
              <w:t xml:space="preserve"> соблюдением законодательства по продаже алкогольной и табачной продукции населению</w:t>
            </w:r>
          </w:p>
        </w:tc>
        <w:tc>
          <w:tcPr>
            <w:tcW w:w="0" w:type="auto"/>
          </w:tcPr>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w:t>
            </w:r>
          </w:p>
          <w:p w:rsidR="00A3095C" w:rsidRPr="003A02E8" w:rsidRDefault="00A3095C" w:rsidP="00091ED8">
            <w:pPr>
              <w:pStyle w:val="ConsPlusNormal"/>
              <w:jc w:val="center"/>
              <w:rPr>
                <w:sz w:val="24"/>
                <w:szCs w:val="24"/>
              </w:rPr>
            </w:pPr>
            <w:r w:rsidRPr="003A02E8">
              <w:rPr>
                <w:sz w:val="24"/>
                <w:szCs w:val="24"/>
              </w:rPr>
              <w:t>МО МВД России «Кимовский»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благоприятной среды для ведения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3.4</w:t>
            </w:r>
          </w:p>
        </w:tc>
        <w:tc>
          <w:tcPr>
            <w:tcW w:w="0" w:type="auto"/>
          </w:tcPr>
          <w:p w:rsidR="00A3095C" w:rsidRPr="003A02E8" w:rsidRDefault="00A3095C" w:rsidP="00091ED8">
            <w:pPr>
              <w:jc w:val="both"/>
              <w:rPr>
                <w:bCs/>
                <w:sz w:val="24"/>
                <w:szCs w:val="24"/>
              </w:rPr>
            </w:pPr>
            <w:r w:rsidRPr="003A02E8">
              <w:rPr>
                <w:bCs/>
                <w:sz w:val="24"/>
                <w:szCs w:val="24"/>
              </w:rPr>
              <w:t>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 Участие в акции «Сообщи, где торгуют смертью»</w:t>
            </w:r>
          </w:p>
        </w:tc>
        <w:tc>
          <w:tcPr>
            <w:tcW w:w="0" w:type="auto"/>
          </w:tcPr>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благоприятной среды для ведения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3.5</w:t>
            </w:r>
          </w:p>
        </w:tc>
        <w:tc>
          <w:tcPr>
            <w:tcW w:w="0" w:type="auto"/>
          </w:tcPr>
          <w:p w:rsidR="00A3095C" w:rsidRPr="003A02E8" w:rsidRDefault="00A3095C" w:rsidP="00091ED8">
            <w:pPr>
              <w:jc w:val="both"/>
              <w:rPr>
                <w:sz w:val="24"/>
                <w:szCs w:val="24"/>
                <w:lang w:bidi="ru-RU"/>
              </w:rPr>
            </w:pPr>
            <w:proofErr w:type="gramStart"/>
            <w:r w:rsidRPr="003A02E8">
              <w:rPr>
                <w:bCs/>
                <w:sz w:val="24"/>
                <w:szCs w:val="24"/>
              </w:rPr>
              <w:t xml:space="preserve">Социально-психологическое тестирование обучающихся, направленное на раннее выявление незаконного потребления наркотических и </w:t>
            </w:r>
            <w:r w:rsidRPr="003A02E8">
              <w:rPr>
                <w:bCs/>
                <w:sz w:val="24"/>
                <w:szCs w:val="24"/>
              </w:rPr>
              <w:lastRenderedPageBreak/>
              <w:t>психотропных веществ</w:t>
            </w:r>
            <w:proofErr w:type="gramEnd"/>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 xml:space="preserve">Отдел образования комитета по социальным вопросам администрации муниципального образования Кимовский район </w:t>
            </w:r>
          </w:p>
          <w:p w:rsidR="00A3095C" w:rsidRPr="003A02E8" w:rsidRDefault="00A3095C" w:rsidP="00091ED8">
            <w:pPr>
              <w:pStyle w:val="ConsPlusNormal"/>
              <w:jc w:val="center"/>
              <w:rPr>
                <w:sz w:val="24"/>
                <w:szCs w:val="24"/>
              </w:rPr>
            </w:pPr>
            <w:r w:rsidRPr="003A02E8">
              <w:rPr>
                <w:sz w:val="24"/>
                <w:szCs w:val="24"/>
              </w:rPr>
              <w:lastRenderedPageBreak/>
              <w:t>ГУЗ «Тульский областной наркологический диспансер №1»</w:t>
            </w:r>
          </w:p>
          <w:p w:rsidR="00A3095C" w:rsidRPr="003A02E8" w:rsidRDefault="00A3095C" w:rsidP="00091ED8">
            <w:pPr>
              <w:pStyle w:val="ConsPlusNormal"/>
              <w:jc w:val="center"/>
              <w:rPr>
                <w:sz w:val="24"/>
                <w:szCs w:val="24"/>
              </w:rPr>
            </w:pPr>
            <w:r w:rsidRPr="003A02E8">
              <w:rPr>
                <w:sz w:val="24"/>
                <w:szCs w:val="24"/>
                <w:shd w:val="clear" w:color="auto" w:fill="FFFFFF"/>
              </w:rPr>
              <w:t>Государственное учреждение дополнительного образования «</w:t>
            </w:r>
            <w:proofErr w:type="gramStart"/>
            <w:r w:rsidRPr="003A02E8">
              <w:rPr>
                <w:sz w:val="24"/>
                <w:szCs w:val="24"/>
                <w:shd w:val="clear" w:color="auto" w:fill="FFFFFF"/>
              </w:rPr>
              <w:t>Областной</w:t>
            </w:r>
            <w:proofErr w:type="gramEnd"/>
            <w:r w:rsidRPr="003A02E8">
              <w:rPr>
                <w:sz w:val="24"/>
                <w:szCs w:val="24"/>
                <w:shd w:val="clear" w:color="auto" w:fill="FFFFFF"/>
              </w:rPr>
              <w:t xml:space="preserve"> центр «Помощь»</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Привлечение молодежи в мероприятия по пропаганде здорового образа жизни</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3, 4</w:t>
            </w:r>
          </w:p>
        </w:tc>
      </w:tr>
      <w:tr w:rsidR="00A3095C" w:rsidRPr="003A02E8" w:rsidTr="00091ED8">
        <w:trPr>
          <w:trHeight w:val="2345"/>
        </w:trPr>
        <w:tc>
          <w:tcPr>
            <w:tcW w:w="0" w:type="auto"/>
            <w:shd w:val="clear" w:color="auto" w:fill="FFFFFF" w:themeFill="background1"/>
          </w:tcPr>
          <w:p w:rsidR="00A3095C" w:rsidRPr="003A02E8" w:rsidRDefault="00A3095C" w:rsidP="00091ED8">
            <w:pPr>
              <w:pStyle w:val="ConsPlusNormal"/>
              <w:jc w:val="center"/>
              <w:rPr>
                <w:sz w:val="24"/>
                <w:szCs w:val="24"/>
              </w:rPr>
            </w:pPr>
            <w:r w:rsidRPr="003A02E8">
              <w:rPr>
                <w:sz w:val="24"/>
                <w:szCs w:val="24"/>
              </w:rPr>
              <w:lastRenderedPageBreak/>
              <w:t>3.6</w:t>
            </w:r>
          </w:p>
        </w:tc>
        <w:tc>
          <w:tcPr>
            <w:tcW w:w="0" w:type="auto"/>
            <w:shd w:val="clear" w:color="auto" w:fill="FFFFFF" w:themeFill="background1"/>
          </w:tcPr>
          <w:p w:rsidR="00A3095C" w:rsidRPr="003A02E8" w:rsidRDefault="00A3095C" w:rsidP="00091ED8">
            <w:pPr>
              <w:pStyle w:val="ConsPlusNormal"/>
              <w:jc w:val="both"/>
              <w:rPr>
                <w:sz w:val="24"/>
                <w:szCs w:val="24"/>
              </w:rPr>
            </w:pPr>
            <w:r w:rsidRPr="003A02E8">
              <w:rPr>
                <w:sz w:val="24"/>
                <w:szCs w:val="24"/>
                <w:lang w:bidi="ru-RU"/>
              </w:rPr>
              <w:t>Изготовление и распространение печатных раздаточных материалов (буклеты, брошюры, памятки), наружной социальной рекламы для населения по вопросам профилактики зависимого поведения</w:t>
            </w:r>
          </w:p>
        </w:tc>
        <w:tc>
          <w:tcPr>
            <w:tcW w:w="0" w:type="auto"/>
            <w:shd w:val="clear" w:color="auto" w:fill="FFFFFF" w:themeFill="background1"/>
          </w:tcPr>
          <w:p w:rsidR="00A3095C" w:rsidRPr="003A02E8" w:rsidRDefault="00A3095C" w:rsidP="00091ED8">
            <w:pPr>
              <w:pStyle w:val="ConsPlusNormal"/>
              <w:jc w:val="center"/>
              <w:rPr>
                <w:sz w:val="24"/>
                <w:szCs w:val="24"/>
              </w:rPr>
            </w:pPr>
            <w:r w:rsidRPr="003A02E8">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0" w:type="auto"/>
            <w:shd w:val="clear" w:color="auto" w:fill="FFFFFF" w:themeFill="background1"/>
          </w:tcPr>
          <w:p w:rsidR="00A3095C" w:rsidRPr="003A02E8" w:rsidRDefault="00A3095C" w:rsidP="00091ED8">
            <w:pPr>
              <w:pStyle w:val="ConsPlusNormal"/>
              <w:jc w:val="center"/>
              <w:rPr>
                <w:sz w:val="24"/>
                <w:szCs w:val="24"/>
              </w:rPr>
            </w:pPr>
            <w:r w:rsidRPr="003A02E8">
              <w:rPr>
                <w:sz w:val="24"/>
                <w:szCs w:val="24"/>
              </w:rPr>
              <w:t>2021</w:t>
            </w:r>
          </w:p>
        </w:tc>
        <w:tc>
          <w:tcPr>
            <w:tcW w:w="0" w:type="auto"/>
            <w:shd w:val="clear" w:color="auto" w:fill="FFFFFF" w:themeFill="background1"/>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shd w:val="clear" w:color="auto" w:fill="FFFFFF" w:themeFill="background1"/>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40,00</w:t>
            </w:r>
          </w:p>
          <w:p w:rsidR="00BB2DAE" w:rsidRPr="003A02E8" w:rsidRDefault="00BB2DAE" w:rsidP="00091ED8">
            <w:pPr>
              <w:pStyle w:val="ConsPlusNormal"/>
              <w:jc w:val="center"/>
              <w:rPr>
                <w:sz w:val="24"/>
                <w:szCs w:val="24"/>
              </w:rPr>
            </w:pPr>
            <w:r w:rsidRPr="003A02E8">
              <w:rPr>
                <w:sz w:val="24"/>
                <w:szCs w:val="24"/>
              </w:rPr>
              <w:t>2023 - 40,00</w:t>
            </w:r>
          </w:p>
          <w:p w:rsidR="00A3095C" w:rsidRPr="003A02E8" w:rsidRDefault="00BB2DAE" w:rsidP="00091ED8">
            <w:pPr>
              <w:jc w:val="center"/>
              <w:rPr>
                <w:sz w:val="24"/>
                <w:szCs w:val="24"/>
              </w:rPr>
            </w:pPr>
            <w:r w:rsidRPr="003A02E8">
              <w:rPr>
                <w:sz w:val="24"/>
                <w:szCs w:val="24"/>
              </w:rPr>
              <w:t xml:space="preserve">2024 - </w:t>
            </w:r>
            <w:r w:rsidR="00E22321" w:rsidRPr="003A02E8">
              <w:rPr>
                <w:sz w:val="24"/>
                <w:szCs w:val="24"/>
              </w:rPr>
              <w:t>40,0</w:t>
            </w:r>
            <w:r w:rsidRPr="003A02E8">
              <w:rPr>
                <w:sz w:val="24"/>
                <w:szCs w:val="24"/>
              </w:rPr>
              <w:t>0</w:t>
            </w:r>
          </w:p>
        </w:tc>
        <w:tc>
          <w:tcPr>
            <w:tcW w:w="2484" w:type="dxa"/>
            <w:shd w:val="clear" w:color="auto" w:fill="FFFFFF" w:themeFill="background1"/>
          </w:tcPr>
          <w:p w:rsidR="00A3095C" w:rsidRPr="003A02E8" w:rsidRDefault="00A3095C" w:rsidP="00091ED8">
            <w:pPr>
              <w:jc w:val="center"/>
              <w:rPr>
                <w:sz w:val="24"/>
                <w:szCs w:val="24"/>
              </w:rPr>
            </w:pPr>
            <w:r w:rsidRPr="003A02E8">
              <w:rPr>
                <w:sz w:val="24"/>
                <w:szCs w:val="24"/>
              </w:rPr>
              <w:t>Привлечение молодежи в мероприятия по пропаганде здорового образа жизни</w:t>
            </w:r>
          </w:p>
        </w:tc>
        <w:tc>
          <w:tcPr>
            <w:tcW w:w="0" w:type="auto"/>
            <w:shd w:val="clear" w:color="auto" w:fill="FFFFFF" w:themeFill="background1"/>
          </w:tcPr>
          <w:p w:rsidR="00A3095C" w:rsidRPr="003A02E8" w:rsidRDefault="00A3095C" w:rsidP="00091ED8">
            <w:pPr>
              <w:pStyle w:val="ConsPlusNormal"/>
              <w:jc w:val="center"/>
              <w:rPr>
                <w:sz w:val="24"/>
                <w:szCs w:val="24"/>
              </w:rPr>
            </w:pPr>
            <w:r w:rsidRPr="003A02E8">
              <w:rPr>
                <w:sz w:val="24"/>
                <w:szCs w:val="24"/>
              </w:rPr>
              <w:t>Показатель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3.7</w:t>
            </w:r>
          </w:p>
        </w:tc>
        <w:tc>
          <w:tcPr>
            <w:tcW w:w="0" w:type="auto"/>
          </w:tcPr>
          <w:p w:rsidR="00A3095C" w:rsidRPr="003A02E8" w:rsidRDefault="00A3095C" w:rsidP="00091ED8">
            <w:pPr>
              <w:jc w:val="both"/>
              <w:rPr>
                <w:sz w:val="24"/>
                <w:szCs w:val="24"/>
              </w:rPr>
            </w:pPr>
            <w:r w:rsidRPr="003A02E8">
              <w:rPr>
                <w:sz w:val="24"/>
                <w:szCs w:val="24"/>
              </w:rPr>
              <w:t>Акция, посвященная Всемирному дню без табака</w:t>
            </w:r>
          </w:p>
        </w:tc>
        <w:tc>
          <w:tcPr>
            <w:tcW w:w="0" w:type="auto"/>
          </w:tcPr>
          <w:p w:rsidR="00A3095C" w:rsidRPr="003A02E8" w:rsidRDefault="00A3095C" w:rsidP="00091ED8">
            <w:pPr>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jc w:val="center"/>
              <w:rPr>
                <w:sz w:val="24"/>
                <w:szCs w:val="24"/>
              </w:rPr>
            </w:pPr>
            <w:r w:rsidRPr="003A02E8">
              <w:rPr>
                <w:sz w:val="24"/>
                <w:szCs w:val="24"/>
              </w:rPr>
              <w:t>2024 - 0,00</w:t>
            </w:r>
          </w:p>
        </w:tc>
        <w:tc>
          <w:tcPr>
            <w:tcW w:w="2484" w:type="dxa"/>
          </w:tcPr>
          <w:p w:rsidR="00A3095C" w:rsidRPr="003A02E8" w:rsidRDefault="00A3095C" w:rsidP="00091ED8">
            <w:pPr>
              <w:jc w:val="center"/>
              <w:rPr>
                <w:sz w:val="24"/>
                <w:szCs w:val="24"/>
              </w:rPr>
            </w:pPr>
            <w:r w:rsidRPr="003A02E8">
              <w:rPr>
                <w:sz w:val="24"/>
                <w:szCs w:val="24"/>
              </w:rPr>
              <w:t>Привлечение молодежи в мероприятия по пропаганде здорового образа жизни</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3.8</w:t>
            </w:r>
          </w:p>
        </w:tc>
        <w:tc>
          <w:tcPr>
            <w:tcW w:w="0" w:type="auto"/>
          </w:tcPr>
          <w:p w:rsidR="00A3095C" w:rsidRPr="003A02E8" w:rsidRDefault="00A3095C" w:rsidP="00091ED8">
            <w:pPr>
              <w:jc w:val="both"/>
              <w:rPr>
                <w:sz w:val="24"/>
                <w:szCs w:val="24"/>
              </w:rPr>
            </w:pPr>
            <w:r w:rsidRPr="003A02E8">
              <w:rPr>
                <w:sz w:val="24"/>
                <w:szCs w:val="24"/>
              </w:rPr>
              <w:t xml:space="preserve">Региональный этап Всероссийской информационной акции "Должен знать!", посвященной Всемирному дню памяти </w:t>
            </w:r>
            <w:proofErr w:type="gramStart"/>
            <w:r w:rsidRPr="003A02E8">
              <w:rPr>
                <w:sz w:val="24"/>
                <w:szCs w:val="24"/>
              </w:rPr>
              <w:t>умерших</w:t>
            </w:r>
            <w:proofErr w:type="gramEnd"/>
            <w:r w:rsidRPr="003A02E8">
              <w:rPr>
                <w:sz w:val="24"/>
                <w:szCs w:val="24"/>
              </w:rPr>
              <w:t xml:space="preserve"> от СПИДа</w:t>
            </w:r>
          </w:p>
        </w:tc>
        <w:tc>
          <w:tcPr>
            <w:tcW w:w="0" w:type="auto"/>
          </w:tcPr>
          <w:p w:rsidR="00A3095C" w:rsidRPr="003A02E8" w:rsidRDefault="00A3095C" w:rsidP="00091ED8">
            <w:pPr>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jc w:val="center"/>
              <w:rPr>
                <w:sz w:val="24"/>
                <w:szCs w:val="24"/>
              </w:rPr>
            </w:pPr>
            <w:r w:rsidRPr="003A02E8">
              <w:rPr>
                <w:sz w:val="24"/>
                <w:szCs w:val="24"/>
              </w:rPr>
              <w:t>2024 - 0,00</w:t>
            </w:r>
          </w:p>
        </w:tc>
        <w:tc>
          <w:tcPr>
            <w:tcW w:w="2484" w:type="dxa"/>
          </w:tcPr>
          <w:p w:rsidR="00A3095C" w:rsidRPr="003A02E8" w:rsidRDefault="00A3095C" w:rsidP="00091ED8">
            <w:pPr>
              <w:jc w:val="center"/>
              <w:rPr>
                <w:sz w:val="24"/>
                <w:szCs w:val="24"/>
              </w:rPr>
            </w:pPr>
            <w:r w:rsidRPr="003A02E8">
              <w:rPr>
                <w:sz w:val="24"/>
                <w:szCs w:val="24"/>
              </w:rPr>
              <w:t>Привлечение молодежи в мероприятия по пропаганде здорового образа жизни</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3.9</w:t>
            </w:r>
          </w:p>
        </w:tc>
        <w:tc>
          <w:tcPr>
            <w:tcW w:w="0" w:type="auto"/>
          </w:tcPr>
          <w:p w:rsidR="00A3095C" w:rsidRPr="003A02E8" w:rsidRDefault="00A3095C" w:rsidP="00091ED8">
            <w:pPr>
              <w:jc w:val="both"/>
              <w:rPr>
                <w:sz w:val="24"/>
                <w:szCs w:val="24"/>
              </w:rPr>
            </w:pPr>
            <w:r w:rsidRPr="003A02E8">
              <w:rPr>
                <w:sz w:val="24"/>
                <w:szCs w:val="24"/>
              </w:rPr>
              <w:t>Акция в рамках Всероссийского дня единых действий «Тест на жизнь», посвященного борьбе со СПИДом</w:t>
            </w:r>
          </w:p>
        </w:tc>
        <w:tc>
          <w:tcPr>
            <w:tcW w:w="0" w:type="auto"/>
          </w:tcPr>
          <w:p w:rsidR="00A3095C" w:rsidRPr="003A02E8" w:rsidRDefault="00A3095C" w:rsidP="00091ED8">
            <w:pPr>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Привлечение молодежи в мероприятия по пропаганде здорового образа жизни</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091ED8" w:rsidRPr="003A02E8" w:rsidTr="00D72B5F">
        <w:tc>
          <w:tcPr>
            <w:tcW w:w="0" w:type="auto"/>
            <w:gridSpan w:val="8"/>
          </w:tcPr>
          <w:p w:rsidR="00091ED8" w:rsidRPr="003A02E8" w:rsidRDefault="00091ED8" w:rsidP="00091ED8">
            <w:pPr>
              <w:pStyle w:val="Default"/>
              <w:jc w:val="center"/>
              <w:rPr>
                <w:rFonts w:ascii="Arial" w:hAnsi="Arial" w:cs="Arial"/>
                <w:b/>
                <w:color w:val="auto"/>
              </w:rPr>
            </w:pPr>
            <w:r w:rsidRPr="003A02E8">
              <w:rPr>
                <w:rFonts w:ascii="Arial" w:eastAsiaTheme="minorEastAsia" w:hAnsi="Arial" w:cs="Arial"/>
                <w:b/>
                <w:color w:val="auto"/>
              </w:rPr>
              <w:t>Задача 4. «Внедрение программ по формированию культуры здорового питания населения»</w:t>
            </w:r>
          </w:p>
        </w:tc>
      </w:tr>
      <w:tr w:rsidR="00A3095C" w:rsidRPr="003A02E8" w:rsidTr="00091ED8">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4.1</w:t>
            </w:r>
          </w:p>
        </w:tc>
        <w:tc>
          <w:tcPr>
            <w:tcW w:w="0" w:type="auto"/>
            <w:shd w:val="clear" w:color="auto" w:fill="auto"/>
          </w:tcPr>
          <w:p w:rsidR="00A3095C" w:rsidRPr="003A02E8" w:rsidRDefault="00A3095C" w:rsidP="00091ED8">
            <w:pPr>
              <w:jc w:val="both"/>
              <w:rPr>
                <w:sz w:val="24"/>
                <w:szCs w:val="24"/>
              </w:rPr>
            </w:pPr>
            <w:r w:rsidRPr="003A02E8">
              <w:rPr>
                <w:sz w:val="24"/>
                <w:szCs w:val="24"/>
              </w:rPr>
              <w:t>Обучающие мероприятия среди детей и подростков, ориентированные на разные возрастные группы:</w:t>
            </w:r>
          </w:p>
          <w:p w:rsidR="00A3095C" w:rsidRPr="003A02E8" w:rsidRDefault="00A3095C" w:rsidP="00091ED8">
            <w:pPr>
              <w:jc w:val="both"/>
              <w:rPr>
                <w:sz w:val="24"/>
                <w:szCs w:val="24"/>
              </w:rPr>
            </w:pPr>
            <w:r w:rsidRPr="003A02E8">
              <w:rPr>
                <w:sz w:val="24"/>
                <w:szCs w:val="24"/>
              </w:rPr>
              <w:t>-интегрированные уроки, внеклассные мероприятия и классные часы по пропаганде и обучению основам здорового питания;</w:t>
            </w:r>
          </w:p>
          <w:p w:rsidR="00A3095C" w:rsidRPr="003A02E8" w:rsidRDefault="00A3095C" w:rsidP="00091ED8">
            <w:pPr>
              <w:jc w:val="both"/>
              <w:rPr>
                <w:bCs/>
                <w:sz w:val="24"/>
                <w:szCs w:val="24"/>
              </w:rPr>
            </w:pPr>
            <w:r w:rsidRPr="003A02E8">
              <w:rPr>
                <w:sz w:val="24"/>
                <w:szCs w:val="24"/>
              </w:rPr>
              <w:t>-ш</w:t>
            </w:r>
            <w:r w:rsidRPr="003A02E8">
              <w:rPr>
                <w:bCs/>
                <w:sz w:val="24"/>
                <w:szCs w:val="24"/>
              </w:rPr>
              <w:t>кольный конкурс стенгазет, плакатов, рисунков «Как правильно питаться»;</w:t>
            </w:r>
          </w:p>
          <w:p w:rsidR="00A3095C" w:rsidRPr="003A02E8" w:rsidRDefault="00A3095C" w:rsidP="00091ED8">
            <w:pPr>
              <w:jc w:val="both"/>
              <w:rPr>
                <w:sz w:val="24"/>
                <w:szCs w:val="24"/>
              </w:rPr>
            </w:pPr>
            <w:r w:rsidRPr="003A02E8">
              <w:rPr>
                <w:bCs/>
                <w:sz w:val="24"/>
                <w:szCs w:val="24"/>
              </w:rPr>
              <w:t>-классные родительские собрания по пропаганде здорового питания.</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Отдел образования комитета по социальным вопросам администрации муниципального образования Кимовский район</w:t>
            </w:r>
          </w:p>
          <w:p w:rsidR="00A3095C" w:rsidRPr="003A02E8" w:rsidRDefault="00A3095C" w:rsidP="00091ED8">
            <w:pPr>
              <w:pStyle w:val="ConsPlusNormal"/>
              <w:jc w:val="center"/>
              <w:rPr>
                <w:sz w:val="24"/>
                <w:szCs w:val="24"/>
              </w:rPr>
            </w:pP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2021</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shd w:val="clear" w:color="auto" w:fill="auto"/>
          </w:tcPr>
          <w:p w:rsidR="00A3095C" w:rsidRPr="003A02E8" w:rsidRDefault="00A3095C" w:rsidP="00091ED8">
            <w:pPr>
              <w:pStyle w:val="ConsPlusNormal"/>
              <w:jc w:val="center"/>
              <w:rPr>
                <w:sz w:val="24"/>
                <w:szCs w:val="24"/>
              </w:rPr>
            </w:pPr>
            <w:r w:rsidRPr="003A02E8">
              <w:rPr>
                <w:sz w:val="24"/>
                <w:szCs w:val="24"/>
              </w:rPr>
              <w:t xml:space="preserve">Увеличение охвата профилактическими мероприятиями, способствующими снижению факторов риска развития ХНИЗ </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Показатели 1, 2,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4.2</w:t>
            </w:r>
          </w:p>
        </w:tc>
        <w:tc>
          <w:tcPr>
            <w:tcW w:w="0" w:type="auto"/>
          </w:tcPr>
          <w:p w:rsidR="00A3095C" w:rsidRPr="003A02E8" w:rsidRDefault="00A3095C" w:rsidP="00091ED8">
            <w:pPr>
              <w:pStyle w:val="2"/>
              <w:spacing w:before="0" w:beforeAutospacing="0" w:after="0" w:afterAutospacing="0"/>
              <w:rPr>
                <w:sz w:val="24"/>
                <w:szCs w:val="24"/>
              </w:rPr>
            </w:pPr>
            <w:r w:rsidRPr="003A02E8">
              <w:rPr>
                <w:rFonts w:ascii="Arial" w:hAnsi="Arial" w:cs="Arial"/>
                <w:b w:val="0"/>
                <w:sz w:val="24"/>
                <w:szCs w:val="24"/>
              </w:rPr>
              <w:t xml:space="preserve">Школа здоровья для населения на базе </w:t>
            </w:r>
            <w:r w:rsidRPr="003A02E8">
              <w:rPr>
                <w:rFonts w:ascii="Arial" w:eastAsiaTheme="minorEastAsia" w:hAnsi="Arial" w:cs="Arial"/>
                <w:b w:val="0"/>
                <w:bCs w:val="0"/>
                <w:sz w:val="24"/>
                <w:szCs w:val="24"/>
              </w:rPr>
              <w:t>МКУК «</w:t>
            </w:r>
            <w:proofErr w:type="spellStart"/>
            <w:r w:rsidRPr="003A02E8">
              <w:rPr>
                <w:rFonts w:ascii="Arial" w:eastAsiaTheme="minorEastAsia" w:hAnsi="Arial" w:cs="Arial"/>
                <w:b w:val="0"/>
                <w:bCs w:val="0"/>
                <w:sz w:val="24"/>
                <w:szCs w:val="24"/>
              </w:rPr>
              <w:t>Кимовская</w:t>
            </w:r>
            <w:proofErr w:type="spellEnd"/>
            <w:r w:rsidRPr="003A02E8">
              <w:rPr>
                <w:rFonts w:ascii="Arial" w:eastAsiaTheme="minorEastAsia" w:hAnsi="Arial" w:cs="Arial"/>
                <w:b w:val="0"/>
                <w:bCs w:val="0"/>
                <w:sz w:val="24"/>
                <w:szCs w:val="24"/>
              </w:rPr>
              <w:t xml:space="preserve"> МЦРБ»</w:t>
            </w:r>
          </w:p>
        </w:tc>
        <w:tc>
          <w:tcPr>
            <w:tcW w:w="0" w:type="auto"/>
          </w:tcPr>
          <w:p w:rsidR="00A3095C" w:rsidRPr="003A02E8" w:rsidRDefault="00A3095C" w:rsidP="00091ED8">
            <w:pPr>
              <w:pStyle w:val="ConsPlusNormal"/>
              <w:jc w:val="center"/>
              <w:rPr>
                <w:sz w:val="24"/>
                <w:szCs w:val="24"/>
              </w:rPr>
            </w:pPr>
            <w:r w:rsidRPr="003A02E8">
              <w:rPr>
                <w:sz w:val="24"/>
                <w:szCs w:val="24"/>
              </w:rPr>
              <w:t>МКУК «</w:t>
            </w:r>
            <w:proofErr w:type="spellStart"/>
            <w:r w:rsidRPr="003A02E8">
              <w:rPr>
                <w:sz w:val="24"/>
                <w:szCs w:val="24"/>
              </w:rPr>
              <w:t>Кимовская</w:t>
            </w:r>
            <w:proofErr w:type="spellEnd"/>
            <w:r w:rsidRPr="003A02E8">
              <w:rPr>
                <w:sz w:val="24"/>
                <w:szCs w:val="24"/>
              </w:rPr>
              <w:t xml:space="preserve"> МЦРБ»,</w:t>
            </w:r>
          </w:p>
          <w:p w:rsidR="00A3095C" w:rsidRPr="003A02E8" w:rsidRDefault="00A3095C" w:rsidP="00091ED8">
            <w:pPr>
              <w:pStyle w:val="ConsPlusNormal"/>
              <w:jc w:val="center"/>
              <w:rPr>
                <w:sz w:val="24"/>
                <w:szCs w:val="24"/>
              </w:rPr>
            </w:pPr>
            <w:r w:rsidRPr="003A02E8">
              <w:rPr>
                <w:sz w:val="24"/>
                <w:szCs w:val="24"/>
              </w:rPr>
              <w:t xml:space="preserve"> 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мероприятиями, способствующими снижению факторов риска развития ХНИЗ</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4.3</w:t>
            </w:r>
          </w:p>
        </w:tc>
        <w:tc>
          <w:tcPr>
            <w:tcW w:w="0" w:type="auto"/>
          </w:tcPr>
          <w:p w:rsidR="00A3095C" w:rsidRPr="003A02E8" w:rsidRDefault="00A3095C" w:rsidP="00091ED8">
            <w:pPr>
              <w:pStyle w:val="ConsPlusNormal"/>
              <w:jc w:val="both"/>
              <w:rPr>
                <w:sz w:val="24"/>
                <w:szCs w:val="24"/>
              </w:rPr>
            </w:pPr>
            <w:r w:rsidRPr="003A02E8">
              <w:rPr>
                <w:sz w:val="24"/>
                <w:szCs w:val="24"/>
              </w:rPr>
              <w:t xml:space="preserve">Организация трансляции тематических роликов </w:t>
            </w:r>
            <w:r w:rsidRPr="003A02E8">
              <w:rPr>
                <w:sz w:val="24"/>
                <w:szCs w:val="24"/>
              </w:rPr>
              <w:lastRenderedPageBreak/>
              <w:t>перед киносеансами на базе МКУК «Передвижной Центр культуры и досуга» для населения</w:t>
            </w:r>
            <w:r w:rsidR="001F7255" w:rsidRPr="003A02E8">
              <w:rPr>
                <w:sz w:val="24"/>
                <w:szCs w:val="24"/>
              </w:rPr>
              <w:t xml:space="preserve"> </w:t>
            </w:r>
          </w:p>
          <w:p w:rsidR="00A3095C" w:rsidRPr="003A02E8" w:rsidRDefault="00A3095C" w:rsidP="00091ED8">
            <w:pPr>
              <w:pStyle w:val="ConsPlusNormal"/>
              <w:jc w:val="both"/>
              <w:rPr>
                <w:sz w:val="24"/>
                <w:szCs w:val="24"/>
              </w:rPr>
            </w:pP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 xml:space="preserve">МКУК «Передвижной </w:t>
            </w:r>
            <w:r w:rsidRPr="003A02E8">
              <w:rPr>
                <w:sz w:val="24"/>
                <w:szCs w:val="24"/>
              </w:rPr>
              <w:lastRenderedPageBreak/>
              <w:t>Центр культуры и досуга» для населения</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lastRenderedPageBreak/>
              <w:t>2023 - 0,00</w:t>
            </w:r>
          </w:p>
          <w:p w:rsidR="00E22321"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lastRenderedPageBreak/>
              <w:t xml:space="preserve">Увеличение охвата профилактическими </w:t>
            </w:r>
            <w:r w:rsidRPr="003A02E8">
              <w:rPr>
                <w:sz w:val="24"/>
                <w:szCs w:val="24"/>
              </w:rPr>
              <w:lastRenderedPageBreak/>
              <w:t>мероприятиями, способствующими снижению факторов риска развития ХНИЗ</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Показатели 3, 4</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4.4</w:t>
            </w:r>
          </w:p>
        </w:tc>
        <w:tc>
          <w:tcPr>
            <w:tcW w:w="0" w:type="auto"/>
          </w:tcPr>
          <w:p w:rsidR="00A3095C" w:rsidRPr="003A02E8" w:rsidRDefault="00A3095C" w:rsidP="00091ED8">
            <w:pPr>
              <w:pStyle w:val="ConsPlusNormal"/>
              <w:jc w:val="both"/>
              <w:rPr>
                <w:sz w:val="24"/>
                <w:szCs w:val="24"/>
              </w:rPr>
            </w:pPr>
            <w:proofErr w:type="gramStart"/>
            <w:r w:rsidRPr="003A02E8">
              <w:rPr>
                <w:sz w:val="24"/>
                <w:szCs w:val="24"/>
              </w:rPr>
              <w:t>Тиражирование и размещение информационных материалов по вопросам здорового питания в социальных сетях, на информационных панелях в подведомственных учреждений и др.</w:t>
            </w:r>
            <w:r w:rsidR="001F7255" w:rsidRPr="003A02E8">
              <w:rPr>
                <w:sz w:val="24"/>
                <w:szCs w:val="24"/>
              </w:rPr>
              <w:t xml:space="preserve"> </w:t>
            </w:r>
            <w:proofErr w:type="gramEnd"/>
          </w:p>
        </w:tc>
        <w:tc>
          <w:tcPr>
            <w:tcW w:w="0" w:type="auto"/>
          </w:tcPr>
          <w:p w:rsidR="00A3095C" w:rsidRPr="003A02E8" w:rsidRDefault="00A3095C" w:rsidP="00091ED8">
            <w:pPr>
              <w:pStyle w:val="ConsPlusNormal"/>
              <w:jc w:val="center"/>
              <w:rPr>
                <w:sz w:val="24"/>
                <w:szCs w:val="24"/>
              </w:rPr>
            </w:pPr>
            <w:r w:rsidRPr="003A02E8">
              <w:rPr>
                <w:sz w:val="24"/>
                <w:szCs w:val="24"/>
              </w:rPr>
              <w:t xml:space="preserve">Администрация муниципального образования Кимовский район </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30,00</w:t>
            </w:r>
          </w:p>
          <w:p w:rsidR="00BB2DAE" w:rsidRPr="003A02E8" w:rsidRDefault="00BB2DAE" w:rsidP="00091ED8">
            <w:pPr>
              <w:pStyle w:val="ConsPlusNormal"/>
              <w:jc w:val="center"/>
              <w:rPr>
                <w:sz w:val="24"/>
                <w:szCs w:val="24"/>
              </w:rPr>
            </w:pPr>
            <w:r w:rsidRPr="003A02E8">
              <w:rPr>
                <w:sz w:val="24"/>
                <w:szCs w:val="24"/>
              </w:rPr>
              <w:t>2023 - 30,00</w:t>
            </w:r>
          </w:p>
          <w:p w:rsidR="00A3095C" w:rsidRPr="003A02E8" w:rsidRDefault="00BB2DAE" w:rsidP="00091ED8">
            <w:pPr>
              <w:pStyle w:val="ConsPlusNormal"/>
              <w:jc w:val="center"/>
              <w:rPr>
                <w:sz w:val="24"/>
                <w:szCs w:val="24"/>
              </w:rPr>
            </w:pPr>
            <w:r w:rsidRPr="003A02E8">
              <w:rPr>
                <w:sz w:val="24"/>
                <w:szCs w:val="24"/>
              </w:rPr>
              <w:t xml:space="preserve">2024 - </w:t>
            </w:r>
            <w:r w:rsidR="00E22321" w:rsidRPr="003A02E8">
              <w:rPr>
                <w:sz w:val="24"/>
                <w:szCs w:val="24"/>
              </w:rPr>
              <w:t>30,00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мероприятиями, способствующими снижению факторов риска развития ХНИЗ</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p>
        </w:tc>
      </w:tr>
      <w:tr w:rsidR="00091ED8" w:rsidRPr="003A02E8" w:rsidTr="00796E7E">
        <w:tc>
          <w:tcPr>
            <w:tcW w:w="0" w:type="auto"/>
            <w:gridSpan w:val="8"/>
          </w:tcPr>
          <w:p w:rsidR="00091ED8" w:rsidRPr="003A02E8" w:rsidRDefault="00091ED8" w:rsidP="00091ED8">
            <w:pPr>
              <w:pStyle w:val="Default"/>
              <w:jc w:val="center"/>
              <w:rPr>
                <w:rFonts w:ascii="Arial" w:hAnsi="Arial" w:cs="Arial"/>
                <w:b/>
                <w:color w:val="auto"/>
              </w:rPr>
            </w:pPr>
            <w:r w:rsidRPr="003A02E8">
              <w:rPr>
                <w:rFonts w:ascii="Arial" w:eastAsiaTheme="minorEastAsia" w:hAnsi="Arial" w:cs="Arial"/>
                <w:b/>
                <w:color w:val="auto"/>
              </w:rPr>
              <w:t>Задача 5. «Оказание профилактических услуг населению Кимовского района в соответствии с территориальной программой государственных гарантий бесплатного оказания гражданам медицинской помощи»</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5.1</w:t>
            </w:r>
          </w:p>
        </w:tc>
        <w:tc>
          <w:tcPr>
            <w:tcW w:w="0" w:type="auto"/>
          </w:tcPr>
          <w:p w:rsidR="00A3095C" w:rsidRPr="003A02E8" w:rsidRDefault="00A3095C" w:rsidP="00091ED8">
            <w:pPr>
              <w:pStyle w:val="ConsPlusNormal"/>
              <w:jc w:val="both"/>
              <w:rPr>
                <w:sz w:val="24"/>
                <w:szCs w:val="24"/>
              </w:rPr>
            </w:pPr>
            <w:r w:rsidRPr="003A02E8">
              <w:rPr>
                <w:sz w:val="24"/>
                <w:szCs w:val="24"/>
              </w:rPr>
              <w:t>Проведение «Марафона здоровья»: увеличение охвата профилактическими осмотрами населения Кимовского района. Обеспечение доступности для населения в выходные и в вечерние часы для прохождения профилактических осмотров на базе ГУЗ «</w:t>
            </w:r>
            <w:proofErr w:type="spellStart"/>
            <w:r w:rsidRPr="003A02E8">
              <w:rPr>
                <w:sz w:val="24"/>
                <w:szCs w:val="24"/>
              </w:rPr>
              <w:t>Кимовская</w:t>
            </w:r>
            <w:proofErr w:type="spellEnd"/>
            <w:r w:rsidRPr="003A02E8">
              <w:rPr>
                <w:sz w:val="24"/>
                <w:szCs w:val="24"/>
              </w:rPr>
              <w:t xml:space="preserve"> центральная районная больница» </w:t>
            </w:r>
          </w:p>
        </w:tc>
        <w:tc>
          <w:tcPr>
            <w:tcW w:w="0" w:type="auto"/>
          </w:tcPr>
          <w:p w:rsidR="00A3095C" w:rsidRPr="003A02E8" w:rsidRDefault="00A3095C" w:rsidP="00091ED8">
            <w:pPr>
              <w:pStyle w:val="ConsPlusNormal"/>
              <w:jc w:val="center"/>
              <w:rPr>
                <w:sz w:val="24"/>
                <w:szCs w:val="24"/>
              </w:rPr>
            </w:pPr>
            <w:r w:rsidRPr="003A02E8">
              <w:rPr>
                <w:sz w:val="24"/>
                <w:szCs w:val="24"/>
              </w:rPr>
              <w:t>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 xml:space="preserve">Увеличение охвата профилактическими осмотрами взрослого населения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5.2</w:t>
            </w:r>
          </w:p>
        </w:tc>
        <w:tc>
          <w:tcPr>
            <w:tcW w:w="0" w:type="auto"/>
          </w:tcPr>
          <w:p w:rsidR="00A3095C" w:rsidRPr="003A02E8" w:rsidRDefault="00A3095C" w:rsidP="00091ED8">
            <w:pPr>
              <w:pStyle w:val="ConsPlusNormal"/>
              <w:jc w:val="both"/>
              <w:rPr>
                <w:sz w:val="24"/>
                <w:szCs w:val="24"/>
              </w:rPr>
            </w:pPr>
            <w:r w:rsidRPr="003A02E8">
              <w:rPr>
                <w:sz w:val="24"/>
                <w:szCs w:val="24"/>
              </w:rPr>
              <w:t>Оказание профилактических</w:t>
            </w:r>
            <w:r w:rsidR="001F7255" w:rsidRPr="003A02E8">
              <w:rPr>
                <w:sz w:val="24"/>
                <w:szCs w:val="24"/>
              </w:rPr>
              <w:t xml:space="preserve"> </w:t>
            </w:r>
            <w:r w:rsidRPr="003A02E8">
              <w:rPr>
                <w:sz w:val="24"/>
                <w:szCs w:val="24"/>
              </w:rPr>
              <w:t xml:space="preserve">услуг выездным центром здоровья с индивидуальным </w:t>
            </w:r>
            <w:r w:rsidRPr="003A02E8">
              <w:rPr>
                <w:sz w:val="24"/>
                <w:szCs w:val="24"/>
              </w:rPr>
              <w:lastRenderedPageBreak/>
              <w:t>углубленным профилактическим консультированием граждан по факторам риска развития хронических неинфекционных заболеваний</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p w:rsidR="00A3095C" w:rsidRPr="003A02E8" w:rsidRDefault="00A3095C" w:rsidP="00091ED8">
            <w:pPr>
              <w:pStyle w:val="ConsPlusNormal"/>
              <w:jc w:val="center"/>
              <w:rPr>
                <w:sz w:val="24"/>
                <w:szCs w:val="24"/>
              </w:rPr>
            </w:pPr>
            <w:r w:rsidRPr="003A02E8">
              <w:rPr>
                <w:sz w:val="24"/>
                <w:szCs w:val="24"/>
              </w:rPr>
              <w:t xml:space="preserve">ГУЗ </w:t>
            </w:r>
            <w:r w:rsidRPr="003A02E8">
              <w:rPr>
                <w:sz w:val="24"/>
                <w:szCs w:val="24"/>
              </w:rPr>
              <w:lastRenderedPageBreak/>
              <w:t>«</w:t>
            </w:r>
            <w:proofErr w:type="spellStart"/>
            <w:r w:rsidRPr="003A02E8">
              <w:rPr>
                <w:sz w:val="24"/>
                <w:szCs w:val="24"/>
              </w:rPr>
              <w:t>Новомосковская</w:t>
            </w:r>
            <w:proofErr w:type="spellEnd"/>
            <w:r w:rsidRPr="003A02E8">
              <w:rPr>
                <w:sz w:val="24"/>
                <w:szCs w:val="24"/>
              </w:rPr>
              <w:t xml:space="preserve"> городская клиническая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5.3</w:t>
            </w:r>
          </w:p>
        </w:tc>
        <w:tc>
          <w:tcPr>
            <w:tcW w:w="0" w:type="auto"/>
          </w:tcPr>
          <w:p w:rsidR="00A3095C" w:rsidRPr="003A02E8" w:rsidRDefault="00A3095C" w:rsidP="00091ED8">
            <w:pPr>
              <w:pStyle w:val="ConsPlusNormal"/>
              <w:jc w:val="both"/>
              <w:rPr>
                <w:sz w:val="24"/>
                <w:szCs w:val="24"/>
              </w:rPr>
            </w:pPr>
            <w:r w:rsidRPr="003A02E8">
              <w:rPr>
                <w:sz w:val="24"/>
                <w:szCs w:val="24"/>
              </w:rPr>
              <w:t>Проведение тематических дней открытых дверей на базе ГУЗ «</w:t>
            </w:r>
            <w:proofErr w:type="spellStart"/>
            <w:r w:rsidRPr="003A02E8">
              <w:rPr>
                <w:sz w:val="24"/>
                <w:szCs w:val="24"/>
              </w:rPr>
              <w:t>Кимовская</w:t>
            </w:r>
            <w:proofErr w:type="spellEnd"/>
            <w:r w:rsidRPr="003A02E8">
              <w:rPr>
                <w:sz w:val="24"/>
                <w:szCs w:val="24"/>
              </w:rPr>
              <w:t xml:space="preserve"> центральная районная больница»: «Ранняя диагностика злокачественных новообразований», «Артериальная гипертензия под контролем», «Сахарный диабет», «ХОБЛ».</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5.4</w:t>
            </w:r>
          </w:p>
        </w:tc>
        <w:tc>
          <w:tcPr>
            <w:tcW w:w="0" w:type="auto"/>
          </w:tcPr>
          <w:p w:rsidR="00A3095C" w:rsidRPr="003A02E8" w:rsidRDefault="00A3095C" w:rsidP="00091ED8">
            <w:pPr>
              <w:pStyle w:val="ConsPlusNormal"/>
              <w:jc w:val="both"/>
              <w:rPr>
                <w:sz w:val="24"/>
                <w:szCs w:val="24"/>
              </w:rPr>
            </w:pPr>
            <w:r w:rsidRPr="003A02E8">
              <w:rPr>
                <w:sz w:val="24"/>
                <w:szCs w:val="24"/>
              </w:rPr>
              <w:t>Организация и проведение единого дня онкологического скрининга для населения каждую вторую субботу месяца на базе поликлиники ГУЗ «</w:t>
            </w:r>
            <w:proofErr w:type="spellStart"/>
            <w:r w:rsidRPr="003A02E8">
              <w:rPr>
                <w:sz w:val="24"/>
                <w:szCs w:val="24"/>
              </w:rPr>
              <w:t>Кимовская</w:t>
            </w:r>
            <w:proofErr w:type="spellEnd"/>
            <w:r w:rsidRPr="003A02E8">
              <w:rPr>
                <w:sz w:val="24"/>
                <w:szCs w:val="24"/>
              </w:rPr>
              <w:t xml:space="preserve"> центральная районная больница»</w:t>
            </w:r>
            <w:r w:rsidR="001F7255" w:rsidRPr="003A02E8">
              <w:rPr>
                <w:sz w:val="24"/>
                <w:szCs w:val="24"/>
              </w:rPr>
              <w:t xml:space="preserve"> </w:t>
            </w:r>
          </w:p>
        </w:tc>
        <w:tc>
          <w:tcPr>
            <w:tcW w:w="0" w:type="auto"/>
          </w:tcPr>
          <w:p w:rsidR="00A3095C" w:rsidRPr="003A02E8" w:rsidRDefault="00A3095C" w:rsidP="00091ED8">
            <w:pPr>
              <w:jc w:val="center"/>
              <w:rPr>
                <w:sz w:val="24"/>
                <w:szCs w:val="24"/>
              </w:rPr>
            </w:pPr>
            <w:r w:rsidRPr="003A02E8">
              <w:rPr>
                <w:sz w:val="24"/>
                <w:szCs w:val="24"/>
              </w:rPr>
              <w:t>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5.5</w:t>
            </w:r>
          </w:p>
        </w:tc>
        <w:tc>
          <w:tcPr>
            <w:tcW w:w="0" w:type="auto"/>
          </w:tcPr>
          <w:p w:rsidR="00A3095C" w:rsidRPr="003A02E8" w:rsidRDefault="00A3095C" w:rsidP="00091ED8">
            <w:pPr>
              <w:pStyle w:val="ConsPlusNormal"/>
              <w:jc w:val="both"/>
              <w:rPr>
                <w:sz w:val="24"/>
                <w:szCs w:val="24"/>
              </w:rPr>
            </w:pPr>
            <w:r w:rsidRPr="003A02E8">
              <w:rPr>
                <w:sz w:val="24"/>
                <w:szCs w:val="24"/>
              </w:rPr>
              <w:t>Обучение пациентов в школах здоровья:</w:t>
            </w:r>
          </w:p>
          <w:p w:rsidR="00A3095C" w:rsidRPr="003A02E8" w:rsidRDefault="00A3095C" w:rsidP="00091ED8">
            <w:pPr>
              <w:pStyle w:val="ConsPlusNormal"/>
              <w:jc w:val="both"/>
              <w:rPr>
                <w:sz w:val="24"/>
                <w:szCs w:val="24"/>
              </w:rPr>
            </w:pPr>
            <w:r w:rsidRPr="003A02E8">
              <w:rPr>
                <w:sz w:val="24"/>
                <w:szCs w:val="24"/>
              </w:rPr>
              <w:t>«школа для пациентов с артериальной гипертензией»</w:t>
            </w:r>
          </w:p>
          <w:p w:rsidR="00A3095C" w:rsidRPr="003A02E8" w:rsidRDefault="00A3095C" w:rsidP="00091ED8">
            <w:pPr>
              <w:pStyle w:val="ConsPlusNormal"/>
              <w:jc w:val="both"/>
              <w:rPr>
                <w:sz w:val="24"/>
                <w:szCs w:val="24"/>
              </w:rPr>
            </w:pPr>
            <w:r w:rsidRPr="003A02E8">
              <w:rPr>
                <w:sz w:val="24"/>
                <w:szCs w:val="24"/>
              </w:rPr>
              <w:t xml:space="preserve">«школа для пациентов с </w:t>
            </w:r>
            <w:r w:rsidRPr="003A02E8">
              <w:rPr>
                <w:sz w:val="24"/>
                <w:szCs w:val="24"/>
              </w:rPr>
              <w:lastRenderedPageBreak/>
              <w:t>сахарным диабетом»</w:t>
            </w:r>
          </w:p>
        </w:tc>
        <w:tc>
          <w:tcPr>
            <w:tcW w:w="0" w:type="auto"/>
          </w:tcPr>
          <w:p w:rsidR="00A3095C" w:rsidRPr="003A02E8" w:rsidRDefault="00A3095C" w:rsidP="00091ED8">
            <w:pPr>
              <w:jc w:val="center"/>
              <w:rPr>
                <w:sz w:val="24"/>
                <w:szCs w:val="24"/>
              </w:rPr>
            </w:pPr>
            <w:r w:rsidRPr="003A02E8">
              <w:rPr>
                <w:sz w:val="24"/>
                <w:szCs w:val="24"/>
              </w:rPr>
              <w:lastRenderedPageBreak/>
              <w:t>ГУЗ «</w:t>
            </w:r>
            <w:proofErr w:type="spellStart"/>
            <w:r w:rsidRPr="003A02E8">
              <w:rPr>
                <w:sz w:val="24"/>
                <w:szCs w:val="24"/>
              </w:rPr>
              <w:t>Кимовская</w:t>
            </w:r>
            <w:proofErr w:type="spellEnd"/>
            <w:r w:rsidRPr="003A02E8">
              <w:rPr>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числа граждан достигших целевых показателей</w:t>
            </w:r>
          </w:p>
        </w:tc>
        <w:tc>
          <w:tcPr>
            <w:tcW w:w="0" w:type="auto"/>
          </w:tcPr>
          <w:p w:rsidR="00A3095C" w:rsidRPr="003A02E8" w:rsidRDefault="00A3095C" w:rsidP="00091ED8">
            <w:pPr>
              <w:pStyle w:val="ConsPlusNormal"/>
              <w:jc w:val="center"/>
              <w:rPr>
                <w:sz w:val="24"/>
                <w:szCs w:val="24"/>
              </w:rPr>
            </w:pPr>
            <w:r w:rsidRPr="003A02E8">
              <w:rPr>
                <w:sz w:val="24"/>
                <w:szCs w:val="24"/>
              </w:rPr>
              <w:t xml:space="preserve">Показатели 1, 2, 3 </w:t>
            </w:r>
          </w:p>
        </w:tc>
      </w:tr>
      <w:tr w:rsidR="00091ED8" w:rsidRPr="003A02E8" w:rsidTr="00092349">
        <w:tc>
          <w:tcPr>
            <w:tcW w:w="0" w:type="auto"/>
            <w:gridSpan w:val="8"/>
          </w:tcPr>
          <w:p w:rsidR="00091ED8" w:rsidRPr="003A02E8" w:rsidRDefault="00091ED8" w:rsidP="00091ED8">
            <w:pPr>
              <w:pStyle w:val="Default"/>
              <w:jc w:val="center"/>
              <w:rPr>
                <w:rFonts w:ascii="Arial" w:hAnsi="Arial" w:cs="Arial"/>
                <w:b/>
                <w:color w:val="auto"/>
              </w:rPr>
            </w:pPr>
            <w:r w:rsidRPr="003A02E8">
              <w:rPr>
                <w:rFonts w:ascii="Arial" w:hAnsi="Arial" w:cs="Arial"/>
                <w:b/>
                <w:color w:val="auto"/>
              </w:rPr>
              <w:lastRenderedPageBreak/>
              <w:t>Задача 6. «Мотивирование граждан к ведению здорового образа жизни посредством информационно-коммуникационных мероприятий, а также вовлечение граждан, волонтеров, некоммерческих организаций в мероприятия по укреплению общественного здоровья»</w:t>
            </w:r>
          </w:p>
        </w:tc>
      </w:tr>
      <w:tr w:rsidR="00A3095C" w:rsidRPr="003A02E8" w:rsidTr="00091ED8">
        <w:trPr>
          <w:trHeight w:val="3528"/>
        </w:trPr>
        <w:tc>
          <w:tcPr>
            <w:tcW w:w="0" w:type="auto"/>
          </w:tcPr>
          <w:p w:rsidR="00A3095C" w:rsidRPr="003A02E8" w:rsidRDefault="00A3095C" w:rsidP="00091ED8">
            <w:pPr>
              <w:pStyle w:val="ConsPlusNormal"/>
              <w:jc w:val="center"/>
              <w:rPr>
                <w:sz w:val="24"/>
                <w:szCs w:val="24"/>
              </w:rPr>
            </w:pPr>
            <w:r w:rsidRPr="003A02E8">
              <w:rPr>
                <w:sz w:val="24"/>
                <w:szCs w:val="24"/>
              </w:rPr>
              <w:t>6.1</w:t>
            </w:r>
          </w:p>
        </w:tc>
        <w:tc>
          <w:tcPr>
            <w:tcW w:w="0" w:type="auto"/>
          </w:tcPr>
          <w:p w:rsidR="00A3095C" w:rsidRPr="003A02E8" w:rsidRDefault="00A3095C" w:rsidP="00091ED8">
            <w:pPr>
              <w:jc w:val="both"/>
              <w:rPr>
                <w:rFonts w:eastAsiaTheme="minorEastAsia"/>
                <w:sz w:val="24"/>
                <w:szCs w:val="24"/>
              </w:rPr>
            </w:pPr>
            <w:r w:rsidRPr="003A02E8">
              <w:rPr>
                <w:rFonts w:eastAsiaTheme="minorEastAsia"/>
                <w:sz w:val="24"/>
                <w:szCs w:val="24"/>
              </w:rPr>
              <w:t>Цикл передач «Здоровый образ жизни! На связи со специалистом»</w:t>
            </w:r>
            <w:r w:rsidR="001F7255" w:rsidRPr="003A02E8">
              <w:rPr>
                <w:rFonts w:eastAsiaTheme="minorEastAsia"/>
                <w:sz w:val="24"/>
                <w:szCs w:val="24"/>
              </w:rPr>
              <w:t xml:space="preserve"> </w:t>
            </w:r>
          </w:p>
        </w:tc>
        <w:tc>
          <w:tcPr>
            <w:tcW w:w="0" w:type="auto"/>
          </w:tcPr>
          <w:p w:rsidR="00A3095C" w:rsidRPr="003A02E8" w:rsidRDefault="00A3095C" w:rsidP="00091ED8">
            <w:pPr>
              <w:pStyle w:val="1"/>
              <w:spacing w:before="0"/>
              <w:jc w:val="center"/>
              <w:outlineLvl w:val="0"/>
              <w:rPr>
                <w:rFonts w:ascii="Arial" w:eastAsiaTheme="minorEastAsia" w:hAnsi="Arial" w:cs="Arial"/>
                <w:b w:val="0"/>
                <w:bCs w:val="0"/>
                <w:color w:val="auto"/>
                <w:sz w:val="24"/>
                <w:szCs w:val="24"/>
              </w:rPr>
            </w:pPr>
            <w:r w:rsidRPr="003A02E8">
              <w:rPr>
                <w:rFonts w:ascii="Arial" w:eastAsiaTheme="minorEastAsia" w:hAnsi="Arial" w:cs="Arial"/>
                <w:b w:val="0"/>
                <w:bCs w:val="0"/>
                <w:color w:val="auto"/>
                <w:sz w:val="24"/>
                <w:szCs w:val="24"/>
              </w:rPr>
              <w:t xml:space="preserve">Администрация муниципального образования Кимовский район, газета "Районные будни. Кимовский район", </w:t>
            </w:r>
            <w:r w:rsidRPr="003A02E8">
              <w:rPr>
                <w:rFonts w:ascii="Arial" w:hAnsi="Arial" w:cs="Arial"/>
                <w:b w:val="0"/>
                <w:color w:val="auto"/>
                <w:sz w:val="24"/>
                <w:szCs w:val="24"/>
              </w:rPr>
              <w:t>ГУЗ «</w:t>
            </w:r>
            <w:proofErr w:type="spellStart"/>
            <w:r w:rsidRPr="003A02E8">
              <w:rPr>
                <w:rFonts w:ascii="Arial" w:hAnsi="Arial" w:cs="Arial"/>
                <w:b w:val="0"/>
                <w:color w:val="auto"/>
                <w:sz w:val="24"/>
                <w:szCs w:val="24"/>
              </w:rPr>
              <w:t>Кимовская</w:t>
            </w:r>
            <w:proofErr w:type="spellEnd"/>
            <w:r w:rsidRPr="003A02E8">
              <w:rPr>
                <w:rFonts w:ascii="Arial" w:hAnsi="Arial" w:cs="Arial"/>
                <w:b w:val="0"/>
                <w:color w:val="auto"/>
                <w:sz w:val="24"/>
                <w:szCs w:val="24"/>
              </w:rPr>
              <w:t xml:space="preserve"> центральная районная больница»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граждан профилактическими мероприятиями</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2,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6.2</w:t>
            </w:r>
          </w:p>
        </w:tc>
        <w:tc>
          <w:tcPr>
            <w:tcW w:w="0" w:type="auto"/>
          </w:tcPr>
          <w:p w:rsidR="00A3095C" w:rsidRPr="003A02E8" w:rsidRDefault="00A3095C" w:rsidP="00091ED8">
            <w:pPr>
              <w:jc w:val="both"/>
              <w:rPr>
                <w:sz w:val="24"/>
                <w:szCs w:val="24"/>
              </w:rPr>
            </w:pPr>
            <w:r w:rsidRPr="003A02E8">
              <w:rPr>
                <w:bCs/>
                <w:sz w:val="24"/>
                <w:szCs w:val="24"/>
              </w:rPr>
              <w:t>Организация и проведение физкультурно-спортивных мероприятий на территории муниципального образования Кимовский район для всех возрастных категорий.</w:t>
            </w:r>
          </w:p>
        </w:tc>
        <w:tc>
          <w:tcPr>
            <w:tcW w:w="0" w:type="auto"/>
          </w:tcPr>
          <w:p w:rsidR="00A3095C" w:rsidRPr="003A02E8" w:rsidRDefault="00A3095C" w:rsidP="00091ED8">
            <w:pPr>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числа граждан, занимающихся физической культурой</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6.3</w:t>
            </w:r>
          </w:p>
        </w:tc>
        <w:tc>
          <w:tcPr>
            <w:tcW w:w="0" w:type="auto"/>
          </w:tcPr>
          <w:p w:rsidR="00A3095C" w:rsidRPr="003A02E8" w:rsidRDefault="00A3095C" w:rsidP="00091ED8">
            <w:pPr>
              <w:jc w:val="both"/>
              <w:rPr>
                <w:bCs/>
                <w:sz w:val="24"/>
                <w:szCs w:val="24"/>
              </w:rPr>
            </w:pPr>
            <w:r w:rsidRPr="003A02E8">
              <w:rPr>
                <w:bCs/>
                <w:sz w:val="24"/>
                <w:szCs w:val="24"/>
              </w:rPr>
              <w:t>Проведение городских конкурсов, фестивалей, направленных на формирование мотивации к здоровому образу жизни.</w:t>
            </w:r>
          </w:p>
          <w:p w:rsidR="00A3095C" w:rsidRPr="003A02E8" w:rsidRDefault="00A3095C" w:rsidP="00091ED8">
            <w:pPr>
              <w:jc w:val="both"/>
              <w:rPr>
                <w:bCs/>
                <w:sz w:val="24"/>
                <w:szCs w:val="24"/>
              </w:rPr>
            </w:pPr>
          </w:p>
        </w:tc>
        <w:tc>
          <w:tcPr>
            <w:tcW w:w="0" w:type="auto"/>
          </w:tcPr>
          <w:p w:rsidR="00A3095C" w:rsidRPr="003A02E8" w:rsidRDefault="00A3095C" w:rsidP="00091ED8">
            <w:pPr>
              <w:pStyle w:val="ConsPlusNormal"/>
              <w:jc w:val="center"/>
              <w:rPr>
                <w:sz w:val="24"/>
                <w:szCs w:val="24"/>
              </w:rPr>
            </w:pPr>
            <w:r w:rsidRPr="003A02E8">
              <w:rPr>
                <w:sz w:val="24"/>
                <w:szCs w:val="24"/>
              </w:rPr>
              <w:t>МКУК «</w:t>
            </w:r>
            <w:proofErr w:type="spellStart"/>
            <w:r w:rsidRPr="003A02E8">
              <w:rPr>
                <w:sz w:val="24"/>
                <w:szCs w:val="24"/>
              </w:rPr>
              <w:t>Кимовская</w:t>
            </w:r>
            <w:proofErr w:type="spellEnd"/>
            <w:r w:rsidRPr="003A02E8">
              <w:rPr>
                <w:sz w:val="24"/>
                <w:szCs w:val="24"/>
              </w:rPr>
              <w:t xml:space="preserve"> МЦРБ»,</w:t>
            </w:r>
          </w:p>
          <w:p w:rsidR="00A3095C" w:rsidRPr="003A02E8" w:rsidRDefault="00A3095C" w:rsidP="00091ED8">
            <w:pPr>
              <w:jc w:val="center"/>
              <w:rPr>
                <w:sz w:val="24"/>
                <w:szCs w:val="24"/>
              </w:rPr>
            </w:pPr>
            <w:r w:rsidRPr="003A02E8">
              <w:rPr>
                <w:sz w:val="24"/>
                <w:szCs w:val="24"/>
              </w:rPr>
              <w:t>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20,00</w:t>
            </w:r>
          </w:p>
          <w:p w:rsidR="00BB2DAE" w:rsidRPr="003A02E8" w:rsidRDefault="00BB2DAE" w:rsidP="00091ED8">
            <w:pPr>
              <w:pStyle w:val="ConsPlusNormal"/>
              <w:jc w:val="center"/>
              <w:rPr>
                <w:sz w:val="24"/>
                <w:szCs w:val="24"/>
              </w:rPr>
            </w:pPr>
            <w:r w:rsidRPr="003A02E8">
              <w:rPr>
                <w:sz w:val="24"/>
                <w:szCs w:val="24"/>
              </w:rPr>
              <w:t>2023 - 20,00</w:t>
            </w:r>
          </w:p>
          <w:p w:rsidR="00A3095C" w:rsidRPr="003A02E8" w:rsidRDefault="00BB2DAE" w:rsidP="00091ED8">
            <w:pPr>
              <w:pStyle w:val="ConsPlusNormal"/>
              <w:jc w:val="center"/>
              <w:rPr>
                <w:sz w:val="24"/>
                <w:szCs w:val="24"/>
              </w:rPr>
            </w:pPr>
            <w:r w:rsidRPr="003A02E8">
              <w:rPr>
                <w:sz w:val="24"/>
                <w:szCs w:val="24"/>
              </w:rPr>
              <w:t xml:space="preserve">2024 - </w:t>
            </w:r>
            <w:r w:rsidR="00E22321" w:rsidRPr="003A02E8">
              <w:rPr>
                <w:sz w:val="24"/>
                <w:szCs w:val="24"/>
              </w:rPr>
              <w:t>20,0</w:t>
            </w:r>
            <w:r w:rsidRPr="003A02E8">
              <w:rPr>
                <w:sz w:val="24"/>
                <w:szCs w:val="24"/>
              </w:rPr>
              <w:t>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среды, способствующей формированию мотивации к ведению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w:t>
            </w:r>
            <w:r w:rsidR="001F7255" w:rsidRPr="003A02E8">
              <w:rPr>
                <w:sz w:val="24"/>
                <w:szCs w:val="24"/>
              </w:rPr>
              <w:t xml:space="preserve"> </w:t>
            </w:r>
            <w:r w:rsidRPr="003A02E8">
              <w:rPr>
                <w:sz w:val="24"/>
                <w:szCs w:val="24"/>
              </w:rPr>
              <w:t>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6.4</w:t>
            </w:r>
          </w:p>
        </w:tc>
        <w:tc>
          <w:tcPr>
            <w:tcW w:w="0" w:type="auto"/>
          </w:tcPr>
          <w:p w:rsidR="00A3095C" w:rsidRPr="003A02E8" w:rsidRDefault="00A3095C" w:rsidP="00091ED8">
            <w:pPr>
              <w:jc w:val="both"/>
              <w:rPr>
                <w:sz w:val="24"/>
                <w:szCs w:val="24"/>
              </w:rPr>
            </w:pPr>
            <w:r w:rsidRPr="003A02E8">
              <w:rPr>
                <w:sz w:val="24"/>
                <w:szCs w:val="24"/>
              </w:rPr>
              <w:t xml:space="preserve">Мероприятия по популяризации здорового образа жизни, </w:t>
            </w:r>
            <w:r w:rsidRPr="003A02E8">
              <w:rPr>
                <w:sz w:val="24"/>
                <w:szCs w:val="24"/>
              </w:rPr>
              <w:lastRenderedPageBreak/>
              <w:t>медицинских и гигиенических знаний, организация в муниципальной библиотеке Дня информации</w:t>
            </w:r>
          </w:p>
          <w:p w:rsidR="00A3095C" w:rsidRPr="003A02E8" w:rsidRDefault="00A3095C" w:rsidP="00091ED8">
            <w:pPr>
              <w:jc w:val="both"/>
              <w:rPr>
                <w:sz w:val="24"/>
                <w:szCs w:val="24"/>
              </w:rPr>
            </w:pP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 xml:space="preserve">Комитет по социальным вопросам </w:t>
            </w:r>
            <w:r w:rsidRPr="003A02E8">
              <w:rPr>
                <w:sz w:val="24"/>
                <w:szCs w:val="24"/>
              </w:rPr>
              <w:lastRenderedPageBreak/>
              <w:t>администрации муниципального образования Кимовский район, МКУК «</w:t>
            </w:r>
            <w:proofErr w:type="spellStart"/>
            <w:r w:rsidRPr="003A02E8">
              <w:rPr>
                <w:sz w:val="24"/>
                <w:szCs w:val="24"/>
              </w:rPr>
              <w:t>Кимовская</w:t>
            </w:r>
            <w:proofErr w:type="spellEnd"/>
            <w:r w:rsidRPr="003A02E8">
              <w:rPr>
                <w:sz w:val="24"/>
                <w:szCs w:val="24"/>
              </w:rPr>
              <w:t xml:space="preserve"> МЦРБ»</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00815EB1" w:rsidRPr="003A02E8">
              <w:rPr>
                <w:sz w:val="24"/>
                <w:szCs w:val="24"/>
              </w:rPr>
              <w:t>0</w:t>
            </w:r>
            <w:r w:rsidRPr="003A02E8">
              <w:rPr>
                <w:sz w:val="24"/>
                <w:szCs w:val="24"/>
              </w:rPr>
              <w:t>,00</w:t>
            </w:r>
          </w:p>
          <w:p w:rsidR="00BB2DAE" w:rsidRPr="003A02E8" w:rsidRDefault="00BB2DAE" w:rsidP="00091ED8">
            <w:pPr>
              <w:pStyle w:val="ConsPlusNormal"/>
              <w:jc w:val="center"/>
              <w:rPr>
                <w:sz w:val="24"/>
                <w:szCs w:val="24"/>
              </w:rPr>
            </w:pPr>
            <w:r w:rsidRPr="003A02E8">
              <w:rPr>
                <w:sz w:val="24"/>
                <w:szCs w:val="24"/>
              </w:rPr>
              <w:t>2022 – 5,00</w:t>
            </w:r>
          </w:p>
          <w:p w:rsidR="00BB2DAE" w:rsidRPr="003A02E8" w:rsidRDefault="00BB2DAE" w:rsidP="00091ED8">
            <w:pPr>
              <w:pStyle w:val="ConsPlusNormal"/>
              <w:jc w:val="center"/>
              <w:rPr>
                <w:sz w:val="24"/>
                <w:szCs w:val="24"/>
              </w:rPr>
            </w:pPr>
            <w:r w:rsidRPr="003A02E8">
              <w:rPr>
                <w:sz w:val="24"/>
                <w:szCs w:val="24"/>
              </w:rPr>
              <w:t>2023 - 5,00</w:t>
            </w:r>
          </w:p>
          <w:p w:rsidR="00A3095C" w:rsidRPr="003A02E8" w:rsidRDefault="00BB2DAE" w:rsidP="00091ED8">
            <w:pPr>
              <w:pStyle w:val="ConsPlusNormal"/>
              <w:jc w:val="center"/>
              <w:rPr>
                <w:sz w:val="24"/>
                <w:szCs w:val="24"/>
              </w:rPr>
            </w:pPr>
            <w:r w:rsidRPr="003A02E8">
              <w:rPr>
                <w:sz w:val="24"/>
                <w:szCs w:val="24"/>
              </w:rPr>
              <w:lastRenderedPageBreak/>
              <w:t xml:space="preserve">2024 - </w:t>
            </w:r>
            <w:r w:rsidR="00E22321" w:rsidRPr="003A02E8">
              <w:rPr>
                <w:sz w:val="24"/>
                <w:szCs w:val="24"/>
              </w:rPr>
              <w:t>5,0</w:t>
            </w:r>
            <w:r w:rsidRPr="003A02E8">
              <w:rPr>
                <w:sz w:val="24"/>
                <w:szCs w:val="24"/>
              </w:rPr>
              <w:t>0</w:t>
            </w:r>
          </w:p>
        </w:tc>
        <w:tc>
          <w:tcPr>
            <w:tcW w:w="2484" w:type="dxa"/>
          </w:tcPr>
          <w:p w:rsidR="00A3095C" w:rsidRPr="003A02E8" w:rsidRDefault="00A3095C" w:rsidP="00091ED8">
            <w:pPr>
              <w:pStyle w:val="ConsPlusNormal"/>
              <w:jc w:val="center"/>
              <w:rPr>
                <w:sz w:val="24"/>
                <w:szCs w:val="24"/>
              </w:rPr>
            </w:pPr>
            <w:r w:rsidRPr="003A02E8">
              <w:rPr>
                <w:sz w:val="24"/>
                <w:szCs w:val="24"/>
              </w:rPr>
              <w:lastRenderedPageBreak/>
              <w:t xml:space="preserve">Создание среды, способствующей формированию </w:t>
            </w:r>
            <w:r w:rsidRPr="003A02E8">
              <w:rPr>
                <w:sz w:val="24"/>
                <w:szCs w:val="24"/>
              </w:rPr>
              <w:lastRenderedPageBreak/>
              <w:t>мотивации к ведению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lastRenderedPageBreak/>
              <w:t>Показатели 1,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6.5</w:t>
            </w:r>
          </w:p>
        </w:tc>
        <w:tc>
          <w:tcPr>
            <w:tcW w:w="0" w:type="auto"/>
          </w:tcPr>
          <w:p w:rsidR="00A3095C" w:rsidRPr="003A02E8" w:rsidRDefault="00A3095C" w:rsidP="00091ED8">
            <w:pPr>
              <w:jc w:val="both"/>
              <w:rPr>
                <w:sz w:val="24"/>
                <w:szCs w:val="24"/>
              </w:rPr>
            </w:pPr>
            <w:r w:rsidRPr="003A02E8">
              <w:rPr>
                <w:sz w:val="24"/>
                <w:szCs w:val="24"/>
              </w:rPr>
              <w:t>Проведение цикла познавательных, развлекательных, игровых, спортивных программ в учреждениях культуры клубного типа</w:t>
            </w:r>
            <w:r w:rsidR="001F7255" w:rsidRPr="003A02E8">
              <w:rPr>
                <w:sz w:val="24"/>
                <w:szCs w:val="24"/>
              </w:rPr>
              <w:t xml:space="preserve"> </w:t>
            </w:r>
            <w:r w:rsidRPr="003A02E8">
              <w:rPr>
                <w:sz w:val="24"/>
                <w:szCs w:val="24"/>
              </w:rPr>
              <w:t>«Быть здоровым, жить активно – это стильно, позитивно»</w:t>
            </w:r>
          </w:p>
        </w:tc>
        <w:tc>
          <w:tcPr>
            <w:tcW w:w="0" w:type="auto"/>
          </w:tcPr>
          <w:p w:rsidR="00A3095C" w:rsidRPr="003A02E8" w:rsidRDefault="00A3095C" w:rsidP="00091ED8">
            <w:pPr>
              <w:pStyle w:val="ConsPlusNormal"/>
              <w:jc w:val="center"/>
              <w:rPr>
                <w:sz w:val="24"/>
                <w:szCs w:val="24"/>
              </w:rPr>
            </w:pPr>
            <w:r w:rsidRPr="003A02E8">
              <w:rPr>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p w:rsidR="00A3095C" w:rsidRPr="003A02E8" w:rsidRDefault="00A3095C" w:rsidP="00091ED8">
            <w:pPr>
              <w:pStyle w:val="ConsPlusNormal"/>
              <w:jc w:val="center"/>
              <w:rPr>
                <w:sz w:val="24"/>
                <w:szCs w:val="24"/>
              </w:rPr>
            </w:pPr>
            <w:r w:rsidRPr="003A02E8">
              <w:rPr>
                <w:sz w:val="24"/>
                <w:szCs w:val="24"/>
              </w:rPr>
              <w:t>МКУК «Передвижной центр культуры и досуга»</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00815EB1" w:rsidRPr="003A02E8">
              <w:rPr>
                <w:sz w:val="24"/>
                <w:szCs w:val="24"/>
              </w:rPr>
              <w:t>0</w:t>
            </w:r>
            <w:r w:rsidRPr="003A02E8">
              <w:rPr>
                <w:sz w:val="24"/>
                <w:szCs w:val="24"/>
              </w:rPr>
              <w:t>,00</w:t>
            </w:r>
          </w:p>
          <w:p w:rsidR="00BB2DAE" w:rsidRPr="003A02E8" w:rsidRDefault="00BB2DAE" w:rsidP="00091ED8">
            <w:pPr>
              <w:pStyle w:val="ConsPlusNormal"/>
              <w:jc w:val="center"/>
              <w:rPr>
                <w:sz w:val="24"/>
                <w:szCs w:val="24"/>
              </w:rPr>
            </w:pPr>
            <w:r w:rsidRPr="003A02E8">
              <w:rPr>
                <w:sz w:val="24"/>
                <w:szCs w:val="24"/>
              </w:rPr>
              <w:t>2022 – 5,00</w:t>
            </w:r>
          </w:p>
          <w:p w:rsidR="00BB2DAE" w:rsidRPr="003A02E8" w:rsidRDefault="00BB2DAE" w:rsidP="00091ED8">
            <w:pPr>
              <w:pStyle w:val="ConsPlusNormal"/>
              <w:jc w:val="center"/>
              <w:rPr>
                <w:sz w:val="24"/>
                <w:szCs w:val="24"/>
              </w:rPr>
            </w:pPr>
            <w:r w:rsidRPr="003A02E8">
              <w:rPr>
                <w:sz w:val="24"/>
                <w:szCs w:val="24"/>
              </w:rPr>
              <w:t>2023 - 5,00</w:t>
            </w:r>
          </w:p>
          <w:p w:rsidR="00A3095C" w:rsidRPr="003A02E8" w:rsidRDefault="00BB2DAE" w:rsidP="00091ED8">
            <w:pPr>
              <w:pStyle w:val="ConsPlusNormal"/>
              <w:jc w:val="center"/>
              <w:rPr>
                <w:sz w:val="24"/>
                <w:szCs w:val="24"/>
              </w:rPr>
            </w:pPr>
            <w:r w:rsidRPr="003A02E8">
              <w:rPr>
                <w:sz w:val="24"/>
                <w:szCs w:val="24"/>
              </w:rPr>
              <w:t>2024 - 5,00</w:t>
            </w:r>
          </w:p>
        </w:tc>
        <w:tc>
          <w:tcPr>
            <w:tcW w:w="2484" w:type="dxa"/>
          </w:tcPr>
          <w:p w:rsidR="00A3095C" w:rsidRPr="003A02E8" w:rsidRDefault="00A3095C" w:rsidP="00091ED8">
            <w:pPr>
              <w:pStyle w:val="ConsPlusNormal"/>
              <w:jc w:val="center"/>
              <w:rPr>
                <w:sz w:val="24"/>
                <w:szCs w:val="24"/>
              </w:rPr>
            </w:pPr>
            <w:r w:rsidRPr="003A02E8">
              <w:rPr>
                <w:sz w:val="24"/>
                <w:szCs w:val="24"/>
              </w:rPr>
              <w:t>Создание среды, способствующей формированию мотивации к ведению здорового образа жизни</w:t>
            </w:r>
            <w:r w:rsidR="001F7255" w:rsidRPr="003A02E8">
              <w:rPr>
                <w:sz w:val="24"/>
                <w:szCs w:val="24"/>
              </w:rPr>
              <w:t xml:space="preserve"> </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1,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rFonts w:eastAsia="Times New Roman"/>
                <w:sz w:val="24"/>
                <w:szCs w:val="24"/>
              </w:rPr>
            </w:pPr>
            <w:r w:rsidRPr="003A02E8">
              <w:rPr>
                <w:rFonts w:eastAsia="Times New Roman"/>
                <w:sz w:val="24"/>
                <w:szCs w:val="24"/>
              </w:rPr>
              <w:t>6.6</w:t>
            </w:r>
          </w:p>
        </w:tc>
        <w:tc>
          <w:tcPr>
            <w:tcW w:w="0" w:type="auto"/>
          </w:tcPr>
          <w:p w:rsidR="00A3095C" w:rsidRPr="003A02E8" w:rsidRDefault="00A3095C" w:rsidP="00091ED8">
            <w:pPr>
              <w:jc w:val="both"/>
              <w:rPr>
                <w:sz w:val="24"/>
                <w:szCs w:val="24"/>
              </w:rPr>
            </w:pPr>
            <w:r w:rsidRPr="003A02E8">
              <w:rPr>
                <w:sz w:val="24"/>
                <w:szCs w:val="24"/>
              </w:rPr>
              <w:t>Содействие в распространении информации для населения по вопросам ведения здорового образа жизни, охраны репродуктивного здоровья населения</w:t>
            </w:r>
          </w:p>
        </w:tc>
        <w:tc>
          <w:tcPr>
            <w:tcW w:w="0" w:type="auto"/>
          </w:tcPr>
          <w:p w:rsidR="00A3095C" w:rsidRPr="003A02E8" w:rsidRDefault="00A3095C" w:rsidP="00091ED8">
            <w:pPr>
              <w:jc w:val="center"/>
              <w:rPr>
                <w:sz w:val="24"/>
                <w:szCs w:val="24"/>
              </w:rPr>
            </w:pPr>
            <w:r w:rsidRPr="003A02E8">
              <w:rPr>
                <w:sz w:val="24"/>
                <w:szCs w:val="24"/>
              </w:rPr>
              <w:t>Министерство труда и социальной защиты населения Тульской области (по согласованию)</w:t>
            </w:r>
          </w:p>
          <w:p w:rsidR="00A3095C" w:rsidRPr="003A02E8" w:rsidRDefault="00A3095C" w:rsidP="00091ED8">
            <w:pPr>
              <w:jc w:val="center"/>
              <w:rPr>
                <w:sz w:val="24"/>
                <w:szCs w:val="24"/>
              </w:rPr>
            </w:pPr>
            <w:r w:rsidRPr="003A02E8">
              <w:rPr>
                <w:sz w:val="24"/>
                <w:szCs w:val="24"/>
              </w:rPr>
              <w:t>ГУ ТО «Управление социальной защиты населения</w:t>
            </w:r>
          </w:p>
          <w:p w:rsidR="00A3095C" w:rsidRPr="003A02E8" w:rsidRDefault="00A3095C" w:rsidP="00091ED8">
            <w:pPr>
              <w:jc w:val="center"/>
              <w:rPr>
                <w:sz w:val="24"/>
                <w:szCs w:val="24"/>
              </w:rPr>
            </w:pPr>
            <w:r w:rsidRPr="003A02E8">
              <w:rPr>
                <w:sz w:val="24"/>
                <w:szCs w:val="24"/>
              </w:rPr>
              <w:t>Тульской области»,</w:t>
            </w:r>
          </w:p>
          <w:p w:rsidR="00A3095C" w:rsidRPr="003A02E8" w:rsidRDefault="00A3095C" w:rsidP="00091ED8">
            <w:pPr>
              <w:jc w:val="center"/>
              <w:rPr>
                <w:sz w:val="24"/>
                <w:szCs w:val="24"/>
              </w:rPr>
            </w:pPr>
            <w:r w:rsidRPr="003A02E8">
              <w:rPr>
                <w:sz w:val="24"/>
                <w:szCs w:val="24"/>
              </w:rPr>
              <w:t>отдел социальной защиты населения Кимовского района (по согласованию)</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rFonts w:eastAsia="Times New Roman"/>
                <w:sz w:val="24"/>
                <w:szCs w:val="24"/>
              </w:rPr>
            </w:pPr>
            <w:r w:rsidRPr="003A02E8">
              <w:rPr>
                <w:sz w:val="24"/>
                <w:szCs w:val="24"/>
              </w:rPr>
              <w:t>2024 - 0,00</w:t>
            </w:r>
          </w:p>
        </w:tc>
        <w:tc>
          <w:tcPr>
            <w:tcW w:w="2484" w:type="dxa"/>
          </w:tcPr>
          <w:p w:rsidR="00A3095C" w:rsidRPr="003A02E8" w:rsidRDefault="00A3095C" w:rsidP="00091ED8">
            <w:pPr>
              <w:pStyle w:val="ConsPlusNormal"/>
              <w:jc w:val="center"/>
              <w:rPr>
                <w:rFonts w:eastAsia="Times New Roman"/>
                <w:sz w:val="24"/>
                <w:szCs w:val="24"/>
              </w:rPr>
            </w:pPr>
            <w:r w:rsidRPr="003A02E8">
              <w:rPr>
                <w:rFonts w:eastAsia="Times New Roman"/>
                <w:sz w:val="24"/>
                <w:szCs w:val="24"/>
              </w:rPr>
              <w:t>Увеличение охвата населения просветительскими</w:t>
            </w:r>
            <w:r w:rsidR="001F7255" w:rsidRPr="003A02E8">
              <w:rPr>
                <w:rFonts w:eastAsia="Times New Roman"/>
                <w:sz w:val="24"/>
                <w:szCs w:val="24"/>
              </w:rPr>
              <w:t xml:space="preserve"> </w:t>
            </w:r>
            <w:r w:rsidRPr="003A02E8">
              <w:rPr>
                <w:rFonts w:eastAsia="Times New Roman"/>
                <w:sz w:val="24"/>
                <w:szCs w:val="24"/>
              </w:rPr>
              <w:t xml:space="preserve">программами по вопросам ведения здорового образа жизни за счет распространения тематической информации среди граждан, обратившихся в отделы социальной </w:t>
            </w:r>
            <w:r w:rsidRPr="003A02E8">
              <w:rPr>
                <w:rFonts w:eastAsia="Times New Roman"/>
                <w:sz w:val="24"/>
                <w:szCs w:val="24"/>
              </w:rPr>
              <w:lastRenderedPageBreak/>
              <w:t>защиты населения по муниципальным образованиям</w:t>
            </w:r>
          </w:p>
        </w:tc>
        <w:tc>
          <w:tcPr>
            <w:tcW w:w="0" w:type="auto"/>
          </w:tcPr>
          <w:p w:rsidR="00A3095C" w:rsidRPr="003A02E8" w:rsidRDefault="00A3095C" w:rsidP="00091ED8">
            <w:pPr>
              <w:pStyle w:val="ConsPlusNormal"/>
              <w:jc w:val="center"/>
              <w:rPr>
                <w:rFonts w:eastAsia="Times New Roman"/>
                <w:sz w:val="24"/>
                <w:szCs w:val="24"/>
              </w:rPr>
            </w:pPr>
            <w:r w:rsidRPr="003A02E8">
              <w:rPr>
                <w:sz w:val="24"/>
                <w:szCs w:val="24"/>
              </w:rPr>
              <w:lastRenderedPageBreak/>
              <w:t>Показатели 1, 2, 3, 4</w:t>
            </w:r>
            <w:r w:rsidR="001F7255" w:rsidRPr="003A02E8">
              <w:rPr>
                <w:sz w:val="24"/>
                <w:szCs w:val="24"/>
              </w:rPr>
              <w:t xml:space="preserve"> </w:t>
            </w:r>
          </w:p>
        </w:tc>
      </w:tr>
      <w:tr w:rsidR="00394B90" w:rsidRPr="003A02E8" w:rsidTr="00394B90">
        <w:tc>
          <w:tcPr>
            <w:tcW w:w="0" w:type="auto"/>
            <w:gridSpan w:val="8"/>
          </w:tcPr>
          <w:p w:rsidR="00394B90" w:rsidRPr="003A02E8" w:rsidRDefault="00394B90" w:rsidP="00091ED8">
            <w:pPr>
              <w:pStyle w:val="Default"/>
              <w:jc w:val="center"/>
              <w:rPr>
                <w:rFonts w:ascii="Arial" w:hAnsi="Arial" w:cs="Arial"/>
                <w:b/>
                <w:color w:val="auto"/>
              </w:rPr>
            </w:pPr>
            <w:r w:rsidRPr="003A02E8">
              <w:rPr>
                <w:rFonts w:ascii="Arial" w:hAnsi="Arial" w:cs="Arial"/>
                <w:b/>
                <w:color w:val="auto"/>
              </w:rPr>
              <w:lastRenderedPageBreak/>
              <w:t>Задача 7. «Укрепление здоровья работающего населения»</w:t>
            </w:r>
          </w:p>
        </w:tc>
      </w:tr>
      <w:tr w:rsidR="00A3095C" w:rsidRPr="003A02E8" w:rsidTr="00091ED8">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7.1</w:t>
            </w:r>
          </w:p>
        </w:tc>
        <w:tc>
          <w:tcPr>
            <w:tcW w:w="0" w:type="auto"/>
            <w:shd w:val="clear" w:color="auto" w:fill="auto"/>
          </w:tcPr>
          <w:p w:rsidR="00A3095C" w:rsidRPr="003A02E8" w:rsidRDefault="00A3095C" w:rsidP="00091ED8">
            <w:pPr>
              <w:pStyle w:val="ConsPlusNormal"/>
              <w:jc w:val="both"/>
              <w:rPr>
                <w:sz w:val="24"/>
                <w:szCs w:val="24"/>
              </w:rPr>
            </w:pPr>
            <w:r w:rsidRPr="003A02E8">
              <w:rPr>
                <w:sz w:val="24"/>
                <w:szCs w:val="24"/>
              </w:rPr>
              <w:t>Внедрение корпоративных программ «Укрепление здоровья на рабочем месте» в учреждениях и организациях, подведомственных администрации муниципального образования Кимовский район</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2021</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shd w:val="clear" w:color="auto" w:fill="auto"/>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Показатели 1, 2, 3, 4</w:t>
            </w:r>
            <w:r w:rsidR="001F7255" w:rsidRPr="003A02E8">
              <w:rPr>
                <w:sz w:val="24"/>
                <w:szCs w:val="24"/>
              </w:rPr>
              <w:t xml:space="preserve"> </w:t>
            </w:r>
          </w:p>
        </w:tc>
      </w:tr>
      <w:tr w:rsidR="00A3095C" w:rsidRPr="003A02E8" w:rsidTr="00091ED8">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7.2</w:t>
            </w:r>
          </w:p>
        </w:tc>
        <w:tc>
          <w:tcPr>
            <w:tcW w:w="0" w:type="auto"/>
            <w:shd w:val="clear" w:color="auto" w:fill="auto"/>
          </w:tcPr>
          <w:p w:rsidR="00A3095C" w:rsidRPr="003A02E8" w:rsidRDefault="00A3095C" w:rsidP="00091ED8">
            <w:pPr>
              <w:pStyle w:val="ConsPlusNormal"/>
              <w:jc w:val="both"/>
              <w:rPr>
                <w:sz w:val="24"/>
                <w:szCs w:val="24"/>
              </w:rPr>
            </w:pPr>
            <w:r w:rsidRPr="003A02E8">
              <w:rPr>
                <w:sz w:val="24"/>
                <w:szCs w:val="24"/>
              </w:rPr>
              <w:t>Оказание консультативной помощи организациям всех форм собственности, расположенным на территории</w:t>
            </w:r>
            <w:r w:rsidR="001F7255" w:rsidRPr="003A02E8">
              <w:rPr>
                <w:sz w:val="24"/>
                <w:szCs w:val="24"/>
              </w:rPr>
              <w:t xml:space="preserve"> </w:t>
            </w:r>
            <w:r w:rsidRPr="003A02E8">
              <w:rPr>
                <w:sz w:val="24"/>
                <w:szCs w:val="24"/>
              </w:rPr>
              <w:t>муниципального образования Кимовский район, по внедрению корпоративных программ «Укрепление здоровья на рабочем месте»</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ГУЗ «</w:t>
            </w:r>
            <w:proofErr w:type="spellStart"/>
            <w:r w:rsidRPr="003A02E8">
              <w:rPr>
                <w:sz w:val="24"/>
                <w:szCs w:val="24"/>
              </w:rPr>
              <w:t>Кимовская</w:t>
            </w:r>
            <w:proofErr w:type="spellEnd"/>
            <w:r w:rsidRPr="003A02E8">
              <w:rPr>
                <w:sz w:val="24"/>
                <w:szCs w:val="24"/>
              </w:rPr>
              <w:t xml:space="preserve"> центральная районная</w:t>
            </w:r>
            <w:r w:rsidR="001F7255" w:rsidRPr="003A02E8">
              <w:rPr>
                <w:sz w:val="24"/>
                <w:szCs w:val="24"/>
              </w:rPr>
              <w:t xml:space="preserve"> </w:t>
            </w:r>
            <w:r w:rsidRPr="003A02E8">
              <w:rPr>
                <w:sz w:val="24"/>
                <w:szCs w:val="24"/>
              </w:rPr>
              <w:t>больница»,</w:t>
            </w:r>
          </w:p>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2021</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shd w:val="clear" w:color="auto" w:fill="auto"/>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Показатели 1, 2, 3, 4</w:t>
            </w:r>
            <w:r w:rsidR="001F7255" w:rsidRPr="003A02E8">
              <w:rPr>
                <w:sz w:val="24"/>
                <w:szCs w:val="24"/>
              </w:rPr>
              <w:t xml:space="preserve"> </w:t>
            </w:r>
          </w:p>
        </w:tc>
      </w:tr>
      <w:tr w:rsidR="00A3095C" w:rsidRPr="003A02E8" w:rsidTr="00091ED8">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7.3</w:t>
            </w:r>
          </w:p>
        </w:tc>
        <w:tc>
          <w:tcPr>
            <w:tcW w:w="0" w:type="auto"/>
            <w:shd w:val="clear" w:color="auto" w:fill="auto"/>
          </w:tcPr>
          <w:p w:rsidR="00A3095C" w:rsidRPr="003A02E8" w:rsidRDefault="00A3095C" w:rsidP="00091ED8">
            <w:pPr>
              <w:pStyle w:val="ConsPlusNormal"/>
              <w:jc w:val="both"/>
              <w:rPr>
                <w:sz w:val="24"/>
                <w:szCs w:val="24"/>
              </w:rPr>
            </w:pPr>
            <w:r w:rsidRPr="003A02E8">
              <w:rPr>
                <w:sz w:val="24"/>
                <w:szCs w:val="24"/>
              </w:rPr>
              <w:t xml:space="preserve">Мониторинг реализации программ по сохранению здоровья работающего населения предприятий, учреждений, организаций в реализации программ сохранения здоровья работников </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Администрация муниципального образования Кимовский район, ГУЗ «</w:t>
            </w:r>
            <w:proofErr w:type="spellStart"/>
            <w:r w:rsidRPr="003A02E8">
              <w:rPr>
                <w:sz w:val="24"/>
                <w:szCs w:val="24"/>
              </w:rPr>
              <w:t>Кимовская</w:t>
            </w:r>
            <w:proofErr w:type="spellEnd"/>
            <w:r w:rsidRPr="003A02E8">
              <w:rPr>
                <w:sz w:val="24"/>
                <w:szCs w:val="24"/>
              </w:rPr>
              <w:t xml:space="preserve"> центральная районная больница»</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2021</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shd w:val="clear" w:color="auto" w:fill="auto"/>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осмотрами взрослого населения</w:t>
            </w:r>
          </w:p>
        </w:tc>
        <w:tc>
          <w:tcPr>
            <w:tcW w:w="0" w:type="auto"/>
            <w:shd w:val="clear" w:color="auto" w:fill="auto"/>
          </w:tcPr>
          <w:p w:rsidR="00A3095C" w:rsidRPr="003A02E8" w:rsidRDefault="00A3095C" w:rsidP="00091ED8">
            <w:pPr>
              <w:pStyle w:val="ConsPlusNormal"/>
              <w:jc w:val="center"/>
              <w:rPr>
                <w:sz w:val="24"/>
                <w:szCs w:val="24"/>
              </w:rPr>
            </w:pPr>
            <w:r w:rsidRPr="003A02E8">
              <w:rPr>
                <w:sz w:val="24"/>
                <w:szCs w:val="24"/>
              </w:rPr>
              <w:t>Показатели 1, 2, 3, 4</w:t>
            </w:r>
            <w:r w:rsidR="001F7255" w:rsidRPr="003A02E8">
              <w:rPr>
                <w:sz w:val="24"/>
                <w:szCs w:val="24"/>
              </w:rPr>
              <w:t xml:space="preserve"> </w:t>
            </w:r>
          </w:p>
        </w:tc>
      </w:tr>
      <w:tr w:rsidR="00091ED8" w:rsidRPr="003A02E8" w:rsidTr="00F90156">
        <w:tc>
          <w:tcPr>
            <w:tcW w:w="0" w:type="auto"/>
            <w:gridSpan w:val="8"/>
          </w:tcPr>
          <w:p w:rsidR="00091ED8" w:rsidRPr="003A02E8" w:rsidRDefault="00091ED8" w:rsidP="00091ED8">
            <w:pPr>
              <w:pStyle w:val="ConsPlusNormal"/>
              <w:jc w:val="center"/>
              <w:rPr>
                <w:b/>
                <w:sz w:val="24"/>
                <w:szCs w:val="24"/>
              </w:rPr>
            </w:pPr>
            <w:r w:rsidRPr="003A02E8">
              <w:rPr>
                <w:b/>
                <w:sz w:val="24"/>
                <w:szCs w:val="24"/>
              </w:rPr>
              <w:t xml:space="preserve">Задача 8. «Проведение оздоровительных и профилактических мероприятий для детей и подростков, а также </w:t>
            </w:r>
            <w:r w:rsidRPr="003A02E8">
              <w:rPr>
                <w:b/>
                <w:sz w:val="24"/>
                <w:szCs w:val="24"/>
              </w:rPr>
              <w:lastRenderedPageBreak/>
              <w:t>информационно-профилактических кампаний по укреплению семьи и активному долголетию»</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lastRenderedPageBreak/>
              <w:t>8.1</w:t>
            </w:r>
          </w:p>
        </w:tc>
        <w:tc>
          <w:tcPr>
            <w:tcW w:w="0" w:type="auto"/>
          </w:tcPr>
          <w:p w:rsidR="00A3095C" w:rsidRPr="003A02E8" w:rsidRDefault="00A3095C" w:rsidP="00091ED8">
            <w:pPr>
              <w:jc w:val="both"/>
              <w:rPr>
                <w:sz w:val="24"/>
                <w:szCs w:val="24"/>
              </w:rPr>
            </w:pPr>
            <w:r w:rsidRPr="003A02E8">
              <w:rPr>
                <w:sz w:val="24"/>
                <w:szCs w:val="24"/>
              </w:rPr>
              <w:t xml:space="preserve">Организация лагерей с дневным пребыванием на базе образовательных организаций, </w:t>
            </w:r>
            <w:proofErr w:type="spellStart"/>
            <w:r w:rsidRPr="003A02E8">
              <w:rPr>
                <w:sz w:val="24"/>
                <w:szCs w:val="24"/>
              </w:rPr>
              <w:t>реализущих</w:t>
            </w:r>
            <w:proofErr w:type="spellEnd"/>
            <w:r w:rsidRPr="003A02E8">
              <w:rPr>
                <w:sz w:val="24"/>
                <w:szCs w:val="24"/>
              </w:rPr>
              <w:t xml:space="preserve"> программы </w:t>
            </w:r>
            <w:proofErr w:type="spellStart"/>
            <w:r w:rsidRPr="003A02E8">
              <w:rPr>
                <w:sz w:val="24"/>
                <w:szCs w:val="24"/>
              </w:rPr>
              <w:t>формирорвания</w:t>
            </w:r>
            <w:proofErr w:type="spellEnd"/>
            <w:r w:rsidRPr="003A02E8">
              <w:rPr>
                <w:sz w:val="24"/>
                <w:szCs w:val="24"/>
              </w:rPr>
              <w:t xml:space="preserve"> здорового образа жизни в период проведения оздоровительной кампании.</w:t>
            </w:r>
          </w:p>
        </w:tc>
        <w:tc>
          <w:tcPr>
            <w:tcW w:w="0" w:type="auto"/>
          </w:tcPr>
          <w:p w:rsidR="00A3095C" w:rsidRPr="003A02E8" w:rsidRDefault="00A3095C" w:rsidP="00091ED8">
            <w:pPr>
              <w:pStyle w:val="ConsPlusNormal"/>
              <w:jc w:val="center"/>
              <w:rPr>
                <w:sz w:val="24"/>
                <w:szCs w:val="24"/>
              </w:rPr>
            </w:pPr>
            <w:r w:rsidRPr="003A02E8">
              <w:rPr>
                <w:sz w:val="24"/>
                <w:szCs w:val="24"/>
              </w:rPr>
              <w:t>Отдел образования комитета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мероприятиями детского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8.2</w:t>
            </w:r>
          </w:p>
        </w:tc>
        <w:tc>
          <w:tcPr>
            <w:tcW w:w="0" w:type="auto"/>
          </w:tcPr>
          <w:p w:rsidR="00A3095C" w:rsidRPr="003A02E8" w:rsidRDefault="00A3095C" w:rsidP="00091ED8">
            <w:pPr>
              <w:pStyle w:val="ConsPlusNormal"/>
              <w:jc w:val="both"/>
              <w:rPr>
                <w:rFonts w:eastAsia="Times New Roman"/>
                <w:sz w:val="24"/>
                <w:szCs w:val="24"/>
              </w:rPr>
            </w:pPr>
            <w:r w:rsidRPr="003A02E8">
              <w:rPr>
                <w:rFonts w:eastAsia="Times New Roman"/>
                <w:sz w:val="24"/>
                <w:szCs w:val="24"/>
              </w:rPr>
              <w:t>Организация и проведение районных соревнований по сдаче комплекса ГТО в рамках областной спартакиады школьников</w:t>
            </w:r>
          </w:p>
        </w:tc>
        <w:tc>
          <w:tcPr>
            <w:tcW w:w="0" w:type="auto"/>
          </w:tcPr>
          <w:p w:rsidR="00A3095C" w:rsidRPr="003A02E8" w:rsidRDefault="00A3095C" w:rsidP="00091ED8">
            <w:pPr>
              <w:pStyle w:val="ConsPlusNormal"/>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мероприятиями детского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r w:rsidR="001F7255" w:rsidRPr="003A02E8">
              <w:rPr>
                <w:sz w:val="24"/>
                <w:szCs w:val="24"/>
              </w:rPr>
              <w:t xml:space="preserve"> </w:t>
            </w:r>
          </w:p>
        </w:tc>
      </w:tr>
      <w:tr w:rsidR="00A3095C" w:rsidRPr="003A02E8" w:rsidTr="00091ED8">
        <w:tc>
          <w:tcPr>
            <w:tcW w:w="0" w:type="auto"/>
          </w:tcPr>
          <w:p w:rsidR="00A3095C" w:rsidRPr="003A02E8" w:rsidRDefault="00A3095C" w:rsidP="00091ED8">
            <w:pPr>
              <w:pStyle w:val="ConsPlusNormal"/>
              <w:jc w:val="center"/>
              <w:rPr>
                <w:sz w:val="24"/>
                <w:szCs w:val="24"/>
              </w:rPr>
            </w:pPr>
            <w:r w:rsidRPr="003A02E8">
              <w:rPr>
                <w:sz w:val="24"/>
                <w:szCs w:val="24"/>
              </w:rPr>
              <w:t>8.3</w:t>
            </w:r>
          </w:p>
        </w:tc>
        <w:tc>
          <w:tcPr>
            <w:tcW w:w="0" w:type="auto"/>
          </w:tcPr>
          <w:p w:rsidR="00A3095C" w:rsidRPr="003A02E8" w:rsidRDefault="00A3095C" w:rsidP="00091ED8">
            <w:pPr>
              <w:pStyle w:val="ConsPlusNormal"/>
              <w:jc w:val="both"/>
              <w:rPr>
                <w:sz w:val="24"/>
                <w:szCs w:val="24"/>
              </w:rPr>
            </w:pPr>
            <w:r w:rsidRPr="003A02E8">
              <w:rPr>
                <w:sz w:val="24"/>
                <w:szCs w:val="24"/>
              </w:rPr>
              <w:t>Организация и проведение районных соревнований различной направленности (легкая атлетика, волейбол, баскетбол, настольный теннис)</w:t>
            </w:r>
          </w:p>
        </w:tc>
        <w:tc>
          <w:tcPr>
            <w:tcW w:w="0" w:type="auto"/>
          </w:tcPr>
          <w:p w:rsidR="00A3095C" w:rsidRPr="003A02E8" w:rsidRDefault="00A3095C" w:rsidP="00091ED8">
            <w:pPr>
              <w:pStyle w:val="ConsPlusNormal"/>
              <w:jc w:val="center"/>
              <w:rPr>
                <w:sz w:val="24"/>
                <w:szCs w:val="24"/>
              </w:rPr>
            </w:pPr>
            <w:r w:rsidRPr="003A02E8">
              <w:rPr>
                <w:sz w:val="24"/>
                <w:szCs w:val="24"/>
              </w:rPr>
              <w:t>Комитет по социальным вопросам администрации муниципального образования Кимовский район,</w:t>
            </w:r>
          </w:p>
        </w:tc>
        <w:tc>
          <w:tcPr>
            <w:tcW w:w="0" w:type="auto"/>
          </w:tcPr>
          <w:p w:rsidR="00A3095C" w:rsidRPr="003A02E8" w:rsidRDefault="00A3095C" w:rsidP="00091ED8">
            <w:pPr>
              <w:pStyle w:val="ConsPlusNormal"/>
              <w:jc w:val="center"/>
              <w:rPr>
                <w:sz w:val="24"/>
                <w:szCs w:val="24"/>
              </w:rPr>
            </w:pPr>
            <w:r w:rsidRPr="003A02E8">
              <w:rPr>
                <w:sz w:val="24"/>
                <w:szCs w:val="24"/>
              </w:rPr>
              <w:t>2021</w:t>
            </w:r>
          </w:p>
        </w:tc>
        <w:tc>
          <w:tcPr>
            <w:tcW w:w="0" w:type="auto"/>
          </w:tcPr>
          <w:p w:rsidR="00A3095C" w:rsidRPr="003A02E8" w:rsidRDefault="00A3095C" w:rsidP="00091ED8">
            <w:pPr>
              <w:pStyle w:val="ConsPlusNormal"/>
              <w:jc w:val="center"/>
              <w:rPr>
                <w:sz w:val="24"/>
                <w:szCs w:val="24"/>
              </w:rPr>
            </w:pPr>
            <w:r w:rsidRPr="003A02E8">
              <w:rPr>
                <w:sz w:val="24"/>
                <w:szCs w:val="24"/>
              </w:rPr>
              <w:t xml:space="preserve">2024 </w:t>
            </w:r>
          </w:p>
        </w:tc>
        <w:tc>
          <w:tcPr>
            <w:tcW w:w="2032" w:type="dxa"/>
          </w:tcPr>
          <w:p w:rsidR="00BB2DAE" w:rsidRPr="003A02E8" w:rsidRDefault="00BB2DAE" w:rsidP="00091ED8">
            <w:pPr>
              <w:pStyle w:val="ConsPlusNormal"/>
              <w:jc w:val="center"/>
              <w:rPr>
                <w:sz w:val="24"/>
                <w:szCs w:val="24"/>
              </w:rPr>
            </w:pPr>
            <w:r w:rsidRPr="003A02E8">
              <w:rPr>
                <w:sz w:val="24"/>
                <w:szCs w:val="24"/>
              </w:rPr>
              <w:t>2021 -</w:t>
            </w:r>
            <w:r w:rsidR="001F7255" w:rsidRPr="003A02E8">
              <w:rPr>
                <w:sz w:val="24"/>
                <w:szCs w:val="24"/>
              </w:rPr>
              <w:t xml:space="preserve"> </w:t>
            </w:r>
            <w:r w:rsidRPr="003A02E8">
              <w:rPr>
                <w:sz w:val="24"/>
                <w:szCs w:val="24"/>
              </w:rPr>
              <w:t>0,00</w:t>
            </w:r>
          </w:p>
          <w:p w:rsidR="00BB2DAE" w:rsidRPr="003A02E8" w:rsidRDefault="00BB2DAE" w:rsidP="00091ED8">
            <w:pPr>
              <w:pStyle w:val="ConsPlusNormal"/>
              <w:jc w:val="center"/>
              <w:rPr>
                <w:sz w:val="24"/>
                <w:szCs w:val="24"/>
              </w:rPr>
            </w:pPr>
            <w:r w:rsidRPr="003A02E8">
              <w:rPr>
                <w:sz w:val="24"/>
                <w:szCs w:val="24"/>
              </w:rPr>
              <w:t>2022 – 0,00</w:t>
            </w:r>
          </w:p>
          <w:p w:rsidR="00BB2DAE" w:rsidRPr="003A02E8" w:rsidRDefault="00BB2DAE" w:rsidP="00091ED8">
            <w:pPr>
              <w:pStyle w:val="ConsPlusNormal"/>
              <w:jc w:val="center"/>
              <w:rPr>
                <w:sz w:val="24"/>
                <w:szCs w:val="24"/>
              </w:rPr>
            </w:pPr>
            <w:r w:rsidRPr="003A02E8">
              <w:rPr>
                <w:sz w:val="24"/>
                <w:szCs w:val="24"/>
              </w:rPr>
              <w:t>2023 - 0,00</w:t>
            </w:r>
          </w:p>
          <w:p w:rsidR="00A3095C" w:rsidRPr="003A02E8" w:rsidRDefault="00BB2DAE" w:rsidP="00091ED8">
            <w:pPr>
              <w:pStyle w:val="ConsPlusNormal"/>
              <w:jc w:val="center"/>
              <w:rPr>
                <w:sz w:val="24"/>
                <w:szCs w:val="24"/>
              </w:rPr>
            </w:pPr>
            <w:r w:rsidRPr="003A02E8">
              <w:rPr>
                <w:sz w:val="24"/>
                <w:szCs w:val="24"/>
              </w:rPr>
              <w:t>2024 - 0,00</w:t>
            </w:r>
          </w:p>
        </w:tc>
        <w:tc>
          <w:tcPr>
            <w:tcW w:w="2484" w:type="dxa"/>
          </w:tcPr>
          <w:p w:rsidR="00A3095C" w:rsidRPr="003A02E8" w:rsidRDefault="00A3095C" w:rsidP="00091ED8">
            <w:pPr>
              <w:pStyle w:val="ConsPlusNormal"/>
              <w:jc w:val="center"/>
              <w:rPr>
                <w:sz w:val="24"/>
                <w:szCs w:val="24"/>
              </w:rPr>
            </w:pPr>
            <w:r w:rsidRPr="003A02E8">
              <w:rPr>
                <w:sz w:val="24"/>
                <w:szCs w:val="24"/>
              </w:rPr>
              <w:t>Увеличение охвата профилактическими мероприятиями детского населения</w:t>
            </w:r>
          </w:p>
        </w:tc>
        <w:tc>
          <w:tcPr>
            <w:tcW w:w="0" w:type="auto"/>
          </w:tcPr>
          <w:p w:rsidR="00A3095C" w:rsidRPr="003A02E8" w:rsidRDefault="00A3095C" w:rsidP="00091ED8">
            <w:pPr>
              <w:pStyle w:val="ConsPlusNormal"/>
              <w:jc w:val="center"/>
              <w:rPr>
                <w:sz w:val="24"/>
                <w:szCs w:val="24"/>
              </w:rPr>
            </w:pPr>
            <w:r w:rsidRPr="003A02E8">
              <w:rPr>
                <w:sz w:val="24"/>
                <w:szCs w:val="24"/>
              </w:rPr>
              <w:t>Показатели 3, 4</w:t>
            </w:r>
            <w:r w:rsidR="001F7255" w:rsidRPr="003A02E8">
              <w:rPr>
                <w:sz w:val="24"/>
                <w:szCs w:val="24"/>
              </w:rPr>
              <w:t xml:space="preserve"> </w:t>
            </w:r>
          </w:p>
        </w:tc>
      </w:tr>
    </w:tbl>
    <w:p w:rsidR="00815EB1" w:rsidRPr="003A02E8" w:rsidRDefault="00815EB1" w:rsidP="003A02E8">
      <w:pPr>
        <w:pStyle w:val="ConsPlusNormal"/>
        <w:ind w:firstLine="709"/>
        <w:jc w:val="right"/>
        <w:outlineLvl w:val="2"/>
        <w:rPr>
          <w:sz w:val="24"/>
          <w:szCs w:val="24"/>
        </w:rPr>
      </w:pPr>
    </w:p>
    <w:p w:rsidR="00EC39DE" w:rsidRPr="003A02E8" w:rsidRDefault="00EC39DE" w:rsidP="003A02E8">
      <w:pPr>
        <w:pStyle w:val="ConsPlusNormal"/>
        <w:ind w:firstLine="709"/>
        <w:jc w:val="right"/>
        <w:outlineLvl w:val="2"/>
        <w:rPr>
          <w:sz w:val="24"/>
          <w:szCs w:val="24"/>
        </w:rPr>
      </w:pPr>
      <w:r w:rsidRPr="003A02E8">
        <w:rPr>
          <w:sz w:val="24"/>
          <w:szCs w:val="24"/>
        </w:rPr>
        <w:t>Приложение 2</w:t>
      </w:r>
    </w:p>
    <w:p w:rsidR="00EC39DE" w:rsidRPr="003A02E8" w:rsidRDefault="00EC39DE" w:rsidP="003A02E8">
      <w:pPr>
        <w:pStyle w:val="ConsPlusNormal"/>
        <w:ind w:firstLine="709"/>
        <w:jc w:val="right"/>
        <w:outlineLvl w:val="2"/>
        <w:rPr>
          <w:sz w:val="24"/>
          <w:szCs w:val="24"/>
        </w:rPr>
      </w:pPr>
      <w:r w:rsidRPr="003A02E8">
        <w:rPr>
          <w:sz w:val="24"/>
          <w:szCs w:val="24"/>
        </w:rPr>
        <w:t>к муниципальной программе</w:t>
      </w:r>
    </w:p>
    <w:p w:rsidR="00EC39DE" w:rsidRPr="003A02E8" w:rsidRDefault="00EC39DE" w:rsidP="003A02E8">
      <w:pPr>
        <w:pStyle w:val="ConsPlusNormal"/>
        <w:ind w:firstLine="709"/>
        <w:jc w:val="right"/>
        <w:outlineLvl w:val="2"/>
        <w:rPr>
          <w:sz w:val="24"/>
          <w:szCs w:val="24"/>
        </w:rPr>
      </w:pPr>
    </w:p>
    <w:p w:rsidR="00EC39DE" w:rsidRPr="003A02E8" w:rsidRDefault="00EC39DE" w:rsidP="003A02E8">
      <w:pPr>
        <w:pStyle w:val="ConsPlusNormal"/>
        <w:ind w:firstLine="709"/>
        <w:jc w:val="center"/>
        <w:outlineLvl w:val="2"/>
        <w:rPr>
          <w:b/>
          <w:sz w:val="24"/>
          <w:szCs w:val="24"/>
        </w:rPr>
      </w:pPr>
      <w:r w:rsidRPr="003A02E8">
        <w:rPr>
          <w:b/>
          <w:sz w:val="24"/>
          <w:szCs w:val="24"/>
        </w:rPr>
        <w:t xml:space="preserve">Перечень показателей (индикаторов) муниципальной программы муниципального образования </w:t>
      </w:r>
      <w:r w:rsidR="009B59DA" w:rsidRPr="003A02E8">
        <w:rPr>
          <w:b/>
          <w:sz w:val="24"/>
          <w:szCs w:val="24"/>
        </w:rPr>
        <w:t xml:space="preserve">Кимовский район </w:t>
      </w:r>
      <w:r w:rsidRPr="003A02E8">
        <w:rPr>
          <w:b/>
          <w:sz w:val="24"/>
          <w:szCs w:val="24"/>
        </w:rPr>
        <w:t xml:space="preserve">«Укрепление общественного здоровья» </w:t>
      </w:r>
    </w:p>
    <w:tbl>
      <w:tblPr>
        <w:tblStyle w:val="a8"/>
        <w:tblW w:w="0" w:type="auto"/>
        <w:tblLook w:val="04A0" w:firstRow="1" w:lastRow="0" w:firstColumn="1" w:lastColumn="0" w:noHBand="0" w:noVBand="1"/>
      </w:tblPr>
      <w:tblGrid>
        <w:gridCol w:w="474"/>
        <w:gridCol w:w="4670"/>
        <w:gridCol w:w="1518"/>
        <w:gridCol w:w="2903"/>
        <w:gridCol w:w="2519"/>
        <w:gridCol w:w="778"/>
        <w:gridCol w:w="778"/>
        <w:gridCol w:w="778"/>
        <w:gridCol w:w="793"/>
      </w:tblGrid>
      <w:tr w:rsidR="005C3B58" w:rsidRPr="00091ED8" w:rsidTr="00091ED8">
        <w:tc>
          <w:tcPr>
            <w:tcW w:w="0" w:type="auto"/>
            <w:vMerge w:val="restart"/>
          </w:tcPr>
          <w:p w:rsidR="00AE6987" w:rsidRPr="00091ED8" w:rsidRDefault="00AE6987" w:rsidP="00091ED8">
            <w:pPr>
              <w:pStyle w:val="ConsPlusNormal"/>
              <w:jc w:val="center"/>
              <w:outlineLvl w:val="2"/>
              <w:rPr>
                <w:sz w:val="24"/>
                <w:szCs w:val="24"/>
              </w:rPr>
            </w:pPr>
            <w:r w:rsidRPr="00091ED8">
              <w:rPr>
                <w:sz w:val="24"/>
                <w:szCs w:val="24"/>
              </w:rPr>
              <w:t>№</w:t>
            </w:r>
          </w:p>
        </w:tc>
        <w:tc>
          <w:tcPr>
            <w:tcW w:w="0" w:type="auto"/>
            <w:vMerge w:val="restart"/>
          </w:tcPr>
          <w:p w:rsidR="00AE6987" w:rsidRPr="00091ED8" w:rsidRDefault="00AE6987" w:rsidP="00091ED8">
            <w:pPr>
              <w:pStyle w:val="ConsPlusNormal"/>
              <w:jc w:val="center"/>
              <w:outlineLvl w:val="2"/>
              <w:rPr>
                <w:sz w:val="24"/>
                <w:szCs w:val="24"/>
              </w:rPr>
            </w:pPr>
            <w:r w:rsidRPr="00091ED8">
              <w:rPr>
                <w:sz w:val="24"/>
                <w:szCs w:val="24"/>
              </w:rPr>
              <w:t xml:space="preserve">Наименование показателя (индикатора) </w:t>
            </w:r>
          </w:p>
        </w:tc>
        <w:tc>
          <w:tcPr>
            <w:tcW w:w="0" w:type="auto"/>
            <w:vMerge w:val="restart"/>
          </w:tcPr>
          <w:p w:rsidR="00AE6987" w:rsidRPr="00091ED8" w:rsidRDefault="00AE6987" w:rsidP="00091ED8">
            <w:pPr>
              <w:pStyle w:val="ConsPlusNormal"/>
              <w:jc w:val="center"/>
              <w:outlineLvl w:val="2"/>
              <w:rPr>
                <w:sz w:val="24"/>
                <w:szCs w:val="24"/>
              </w:rPr>
            </w:pPr>
            <w:r w:rsidRPr="00091ED8">
              <w:rPr>
                <w:sz w:val="24"/>
                <w:szCs w:val="24"/>
              </w:rPr>
              <w:t>Единица измерения</w:t>
            </w:r>
          </w:p>
        </w:tc>
        <w:tc>
          <w:tcPr>
            <w:tcW w:w="0" w:type="auto"/>
            <w:vMerge w:val="restart"/>
          </w:tcPr>
          <w:p w:rsidR="00AE6987" w:rsidRPr="00091ED8" w:rsidRDefault="00AE6987" w:rsidP="00091ED8">
            <w:pPr>
              <w:pStyle w:val="ConsPlusNormal"/>
              <w:jc w:val="center"/>
              <w:outlineLvl w:val="2"/>
              <w:rPr>
                <w:sz w:val="24"/>
                <w:szCs w:val="24"/>
              </w:rPr>
            </w:pPr>
            <w:r w:rsidRPr="00091ED8">
              <w:rPr>
                <w:sz w:val="24"/>
                <w:szCs w:val="24"/>
              </w:rPr>
              <w:t>Ответственный исполнитель</w:t>
            </w:r>
          </w:p>
        </w:tc>
        <w:tc>
          <w:tcPr>
            <w:tcW w:w="0" w:type="auto"/>
            <w:vMerge w:val="restart"/>
          </w:tcPr>
          <w:p w:rsidR="00AE6987" w:rsidRPr="00091ED8" w:rsidRDefault="00AE6987" w:rsidP="00091ED8">
            <w:pPr>
              <w:pStyle w:val="ConsPlusNormal"/>
              <w:outlineLvl w:val="2"/>
              <w:rPr>
                <w:sz w:val="24"/>
                <w:szCs w:val="24"/>
              </w:rPr>
            </w:pPr>
            <w:r w:rsidRPr="00091ED8">
              <w:rPr>
                <w:sz w:val="24"/>
                <w:szCs w:val="24"/>
              </w:rPr>
              <w:t>Система мониторинга</w:t>
            </w:r>
          </w:p>
        </w:tc>
        <w:tc>
          <w:tcPr>
            <w:tcW w:w="0" w:type="auto"/>
            <w:gridSpan w:val="4"/>
          </w:tcPr>
          <w:p w:rsidR="00AE6987" w:rsidRPr="00091ED8" w:rsidRDefault="00AE6987" w:rsidP="00091ED8">
            <w:pPr>
              <w:pStyle w:val="ConsPlusNormal"/>
              <w:jc w:val="center"/>
              <w:outlineLvl w:val="2"/>
              <w:rPr>
                <w:sz w:val="24"/>
                <w:szCs w:val="24"/>
              </w:rPr>
            </w:pPr>
            <w:r w:rsidRPr="00091ED8">
              <w:rPr>
                <w:sz w:val="24"/>
                <w:szCs w:val="24"/>
              </w:rPr>
              <w:t xml:space="preserve">Значения показателей (индикаторов) </w:t>
            </w:r>
          </w:p>
        </w:tc>
      </w:tr>
      <w:tr w:rsidR="00614094" w:rsidRPr="00091ED8" w:rsidTr="00091ED8">
        <w:tc>
          <w:tcPr>
            <w:tcW w:w="0" w:type="auto"/>
            <w:vMerge/>
          </w:tcPr>
          <w:p w:rsidR="00AE6987" w:rsidRPr="00091ED8" w:rsidRDefault="00AE6987" w:rsidP="00091ED8">
            <w:pPr>
              <w:pStyle w:val="ConsPlusNormal"/>
              <w:jc w:val="center"/>
              <w:outlineLvl w:val="2"/>
              <w:rPr>
                <w:sz w:val="24"/>
                <w:szCs w:val="24"/>
              </w:rPr>
            </w:pPr>
          </w:p>
        </w:tc>
        <w:tc>
          <w:tcPr>
            <w:tcW w:w="0" w:type="auto"/>
            <w:vMerge/>
          </w:tcPr>
          <w:p w:rsidR="00AE6987" w:rsidRPr="00091ED8" w:rsidRDefault="00AE6987" w:rsidP="00091ED8">
            <w:pPr>
              <w:pStyle w:val="ConsPlusNormal"/>
              <w:jc w:val="center"/>
              <w:outlineLvl w:val="2"/>
              <w:rPr>
                <w:sz w:val="24"/>
                <w:szCs w:val="24"/>
              </w:rPr>
            </w:pPr>
          </w:p>
        </w:tc>
        <w:tc>
          <w:tcPr>
            <w:tcW w:w="0" w:type="auto"/>
            <w:vMerge/>
          </w:tcPr>
          <w:p w:rsidR="00AE6987" w:rsidRPr="00091ED8" w:rsidRDefault="00AE6987" w:rsidP="00091ED8">
            <w:pPr>
              <w:pStyle w:val="ConsPlusNormal"/>
              <w:jc w:val="center"/>
              <w:outlineLvl w:val="2"/>
              <w:rPr>
                <w:sz w:val="24"/>
                <w:szCs w:val="24"/>
              </w:rPr>
            </w:pPr>
          </w:p>
        </w:tc>
        <w:tc>
          <w:tcPr>
            <w:tcW w:w="0" w:type="auto"/>
            <w:vMerge/>
          </w:tcPr>
          <w:p w:rsidR="00AE6987" w:rsidRPr="00091ED8" w:rsidRDefault="00AE6987" w:rsidP="00091ED8">
            <w:pPr>
              <w:pStyle w:val="ConsPlusNormal"/>
              <w:jc w:val="center"/>
              <w:outlineLvl w:val="2"/>
              <w:rPr>
                <w:sz w:val="24"/>
                <w:szCs w:val="24"/>
              </w:rPr>
            </w:pPr>
          </w:p>
        </w:tc>
        <w:tc>
          <w:tcPr>
            <w:tcW w:w="0" w:type="auto"/>
            <w:vMerge/>
          </w:tcPr>
          <w:p w:rsidR="00AE6987" w:rsidRPr="00091ED8" w:rsidRDefault="00AE6987" w:rsidP="00091ED8">
            <w:pPr>
              <w:pStyle w:val="ConsPlusNormal"/>
              <w:jc w:val="center"/>
              <w:outlineLvl w:val="2"/>
              <w:rPr>
                <w:sz w:val="24"/>
                <w:szCs w:val="24"/>
              </w:rPr>
            </w:pPr>
          </w:p>
        </w:tc>
        <w:tc>
          <w:tcPr>
            <w:tcW w:w="0" w:type="auto"/>
          </w:tcPr>
          <w:p w:rsidR="00AE6987" w:rsidRPr="00091ED8" w:rsidRDefault="00AE6987" w:rsidP="00091ED8">
            <w:pPr>
              <w:pStyle w:val="ConsPlusNormal"/>
              <w:jc w:val="center"/>
              <w:outlineLvl w:val="2"/>
              <w:rPr>
                <w:sz w:val="24"/>
                <w:szCs w:val="24"/>
              </w:rPr>
            </w:pPr>
            <w:r w:rsidRPr="00091ED8">
              <w:rPr>
                <w:sz w:val="24"/>
                <w:szCs w:val="24"/>
              </w:rPr>
              <w:t xml:space="preserve">2021 </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2022</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2023</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 xml:space="preserve">2024 </w:t>
            </w:r>
          </w:p>
        </w:tc>
      </w:tr>
      <w:tr w:rsidR="00614094" w:rsidRPr="00091ED8" w:rsidTr="00091ED8">
        <w:tc>
          <w:tcPr>
            <w:tcW w:w="0" w:type="auto"/>
          </w:tcPr>
          <w:p w:rsidR="00AE6987" w:rsidRPr="00091ED8" w:rsidRDefault="00AE6987" w:rsidP="00091ED8">
            <w:pPr>
              <w:pStyle w:val="ConsPlusNormal"/>
              <w:jc w:val="center"/>
              <w:outlineLvl w:val="2"/>
              <w:rPr>
                <w:sz w:val="24"/>
                <w:szCs w:val="24"/>
              </w:rPr>
            </w:pPr>
            <w:r w:rsidRPr="00091ED8">
              <w:rPr>
                <w:sz w:val="24"/>
                <w:szCs w:val="24"/>
              </w:rPr>
              <w:t>1</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2</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3</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4</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5</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6</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7</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8</w:t>
            </w:r>
          </w:p>
        </w:tc>
        <w:tc>
          <w:tcPr>
            <w:tcW w:w="0" w:type="auto"/>
          </w:tcPr>
          <w:p w:rsidR="00AE6987" w:rsidRPr="00091ED8" w:rsidRDefault="00AE6987" w:rsidP="00091ED8">
            <w:pPr>
              <w:pStyle w:val="ConsPlusNormal"/>
              <w:jc w:val="center"/>
              <w:outlineLvl w:val="2"/>
              <w:rPr>
                <w:sz w:val="24"/>
                <w:szCs w:val="24"/>
              </w:rPr>
            </w:pPr>
            <w:r w:rsidRPr="00091ED8">
              <w:rPr>
                <w:sz w:val="24"/>
                <w:szCs w:val="24"/>
              </w:rPr>
              <w:t>9</w:t>
            </w:r>
          </w:p>
        </w:tc>
      </w:tr>
      <w:tr w:rsidR="00614094" w:rsidRPr="00091ED8" w:rsidTr="00091ED8">
        <w:tc>
          <w:tcPr>
            <w:tcW w:w="0" w:type="auto"/>
          </w:tcPr>
          <w:p w:rsidR="007D3498" w:rsidRPr="00091ED8" w:rsidRDefault="007D3498" w:rsidP="00091ED8">
            <w:pPr>
              <w:pStyle w:val="ConsPlusNormal"/>
              <w:jc w:val="center"/>
              <w:outlineLvl w:val="2"/>
              <w:rPr>
                <w:sz w:val="24"/>
                <w:szCs w:val="24"/>
              </w:rPr>
            </w:pPr>
            <w:r w:rsidRPr="00091ED8">
              <w:rPr>
                <w:sz w:val="24"/>
                <w:szCs w:val="24"/>
              </w:rPr>
              <w:t>1</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 xml:space="preserve">Охват населения муниципального </w:t>
            </w:r>
            <w:r w:rsidRPr="00091ED8">
              <w:rPr>
                <w:sz w:val="24"/>
                <w:szCs w:val="24"/>
              </w:rPr>
              <w:lastRenderedPageBreak/>
              <w:t xml:space="preserve">образования </w:t>
            </w:r>
            <w:r w:rsidR="009B59DA" w:rsidRPr="00091ED8">
              <w:rPr>
                <w:sz w:val="24"/>
                <w:szCs w:val="24"/>
              </w:rPr>
              <w:t>Кимовский район</w:t>
            </w:r>
            <w:r w:rsidRPr="00091ED8">
              <w:rPr>
                <w:sz w:val="24"/>
                <w:szCs w:val="24"/>
              </w:rPr>
              <w:t xml:space="preserve"> ежегодными профилактическими медицинскими осмотрами и диспансеризацией определенных гру</w:t>
            </w:r>
            <w:proofErr w:type="gramStart"/>
            <w:r w:rsidRPr="00091ED8">
              <w:rPr>
                <w:sz w:val="24"/>
                <w:szCs w:val="24"/>
              </w:rPr>
              <w:t>пп взр</w:t>
            </w:r>
            <w:proofErr w:type="gramEnd"/>
            <w:r w:rsidRPr="00091ED8">
              <w:rPr>
                <w:sz w:val="24"/>
                <w:szCs w:val="24"/>
              </w:rPr>
              <w:t>ослого населения</w:t>
            </w:r>
          </w:p>
        </w:tc>
        <w:tc>
          <w:tcPr>
            <w:tcW w:w="0" w:type="auto"/>
          </w:tcPr>
          <w:p w:rsidR="007D3498" w:rsidRPr="00091ED8" w:rsidRDefault="007D3498" w:rsidP="00091ED8">
            <w:pPr>
              <w:pStyle w:val="ConsPlusNormal"/>
              <w:jc w:val="center"/>
              <w:outlineLvl w:val="2"/>
              <w:rPr>
                <w:sz w:val="24"/>
                <w:szCs w:val="24"/>
              </w:rPr>
            </w:pPr>
            <w:r w:rsidRPr="00091ED8">
              <w:rPr>
                <w:sz w:val="24"/>
                <w:szCs w:val="24"/>
              </w:rPr>
              <w:lastRenderedPageBreak/>
              <w:t>%</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ГУЗ «</w:t>
            </w:r>
            <w:proofErr w:type="spellStart"/>
            <w:r w:rsidR="00E14E55" w:rsidRPr="00091ED8">
              <w:rPr>
                <w:sz w:val="24"/>
                <w:szCs w:val="24"/>
              </w:rPr>
              <w:t>Кимовская</w:t>
            </w:r>
            <w:proofErr w:type="spellEnd"/>
            <w:r w:rsidR="00E14E55" w:rsidRPr="00091ED8">
              <w:rPr>
                <w:sz w:val="24"/>
                <w:szCs w:val="24"/>
              </w:rPr>
              <w:t xml:space="preserve"> </w:t>
            </w:r>
            <w:r w:rsidR="00E14E55" w:rsidRPr="00091ED8">
              <w:rPr>
                <w:sz w:val="24"/>
                <w:szCs w:val="24"/>
              </w:rPr>
              <w:lastRenderedPageBreak/>
              <w:t xml:space="preserve">центральная районная больница» </w:t>
            </w:r>
          </w:p>
        </w:tc>
        <w:tc>
          <w:tcPr>
            <w:tcW w:w="0" w:type="auto"/>
          </w:tcPr>
          <w:p w:rsidR="007D3498" w:rsidRPr="00091ED8" w:rsidRDefault="007D3498" w:rsidP="00091ED8">
            <w:pPr>
              <w:pStyle w:val="ConsPlusNormal"/>
              <w:jc w:val="center"/>
              <w:outlineLvl w:val="2"/>
              <w:rPr>
                <w:sz w:val="24"/>
                <w:szCs w:val="24"/>
              </w:rPr>
            </w:pPr>
            <w:r w:rsidRPr="00091ED8">
              <w:rPr>
                <w:sz w:val="24"/>
                <w:szCs w:val="24"/>
              </w:rPr>
              <w:lastRenderedPageBreak/>
              <w:t xml:space="preserve">По данным ТФОМС </w:t>
            </w:r>
            <w:r w:rsidRPr="00091ED8">
              <w:rPr>
                <w:sz w:val="24"/>
                <w:szCs w:val="24"/>
              </w:rPr>
              <w:lastRenderedPageBreak/>
              <w:t>ТО</w:t>
            </w:r>
          </w:p>
        </w:tc>
        <w:tc>
          <w:tcPr>
            <w:tcW w:w="0" w:type="auto"/>
          </w:tcPr>
          <w:p w:rsidR="007D3498" w:rsidRPr="00091ED8" w:rsidRDefault="007D3498" w:rsidP="00091ED8">
            <w:pPr>
              <w:pStyle w:val="ConsPlusNormal"/>
              <w:jc w:val="center"/>
              <w:outlineLvl w:val="2"/>
              <w:rPr>
                <w:sz w:val="24"/>
                <w:szCs w:val="24"/>
              </w:rPr>
            </w:pPr>
            <w:r w:rsidRPr="00091ED8">
              <w:rPr>
                <w:sz w:val="24"/>
                <w:szCs w:val="24"/>
              </w:rPr>
              <w:lastRenderedPageBreak/>
              <w:t>21,9</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52,9</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58,7</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68,5</w:t>
            </w:r>
          </w:p>
        </w:tc>
      </w:tr>
      <w:tr w:rsidR="00614094" w:rsidRPr="00091ED8" w:rsidTr="00091ED8">
        <w:tc>
          <w:tcPr>
            <w:tcW w:w="0" w:type="auto"/>
          </w:tcPr>
          <w:p w:rsidR="007D3498" w:rsidRPr="00091ED8" w:rsidRDefault="007D3498" w:rsidP="00091ED8">
            <w:pPr>
              <w:pStyle w:val="ConsPlusNormal"/>
              <w:jc w:val="center"/>
              <w:outlineLvl w:val="2"/>
              <w:rPr>
                <w:sz w:val="24"/>
                <w:szCs w:val="24"/>
              </w:rPr>
            </w:pPr>
            <w:r w:rsidRPr="00091ED8">
              <w:rPr>
                <w:sz w:val="24"/>
                <w:szCs w:val="24"/>
              </w:rPr>
              <w:lastRenderedPageBreak/>
              <w:t>2</w:t>
            </w:r>
          </w:p>
        </w:tc>
        <w:tc>
          <w:tcPr>
            <w:tcW w:w="0" w:type="auto"/>
          </w:tcPr>
          <w:p w:rsidR="007D3498" w:rsidRPr="00091ED8" w:rsidRDefault="007D3498" w:rsidP="00091ED8">
            <w:pPr>
              <w:pStyle w:val="ConsPlusNormal"/>
              <w:jc w:val="center"/>
              <w:outlineLvl w:val="2"/>
              <w:rPr>
                <w:sz w:val="24"/>
                <w:szCs w:val="24"/>
              </w:rPr>
            </w:pPr>
            <w:r w:rsidRPr="00091ED8">
              <w:rPr>
                <w:sz w:val="24"/>
                <w:szCs w:val="24"/>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w:t>
            </w:r>
          </w:p>
        </w:tc>
        <w:tc>
          <w:tcPr>
            <w:tcW w:w="0" w:type="auto"/>
          </w:tcPr>
          <w:p w:rsidR="00E14E55" w:rsidRPr="00091ED8" w:rsidRDefault="00E14E55" w:rsidP="00091ED8">
            <w:pPr>
              <w:pStyle w:val="ConsPlusNormal"/>
              <w:jc w:val="center"/>
              <w:outlineLvl w:val="2"/>
              <w:rPr>
                <w:sz w:val="24"/>
                <w:szCs w:val="24"/>
              </w:rPr>
            </w:pPr>
            <w:r w:rsidRPr="00091ED8">
              <w:rPr>
                <w:sz w:val="24"/>
                <w:szCs w:val="24"/>
              </w:rPr>
              <w:t>Комитет по социальным вопросам администрации муниципального образования Кимовский район,</w:t>
            </w:r>
          </w:p>
          <w:p w:rsidR="00614094" w:rsidRPr="00091ED8" w:rsidRDefault="00E14E55" w:rsidP="00091ED8">
            <w:pPr>
              <w:pStyle w:val="ConsPlusNormal"/>
              <w:jc w:val="center"/>
              <w:outlineLvl w:val="2"/>
              <w:rPr>
                <w:sz w:val="24"/>
                <w:szCs w:val="24"/>
              </w:rPr>
            </w:pPr>
            <w:r w:rsidRPr="00091ED8">
              <w:rPr>
                <w:sz w:val="24"/>
                <w:szCs w:val="24"/>
              </w:rPr>
              <w:t>ГУЗ «</w:t>
            </w:r>
            <w:proofErr w:type="spellStart"/>
            <w:r w:rsidRPr="00091ED8">
              <w:rPr>
                <w:sz w:val="24"/>
                <w:szCs w:val="24"/>
              </w:rPr>
              <w:t>Кимовская</w:t>
            </w:r>
            <w:proofErr w:type="spellEnd"/>
            <w:r w:rsidRPr="00091ED8">
              <w:rPr>
                <w:sz w:val="24"/>
                <w:szCs w:val="24"/>
              </w:rPr>
              <w:t xml:space="preserve"> центральная районная больница»</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 xml:space="preserve">Формы отчетности </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10</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20</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25</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30</w:t>
            </w:r>
          </w:p>
        </w:tc>
      </w:tr>
      <w:tr w:rsidR="00614094" w:rsidRPr="00091ED8" w:rsidTr="00091ED8">
        <w:tc>
          <w:tcPr>
            <w:tcW w:w="0" w:type="auto"/>
          </w:tcPr>
          <w:p w:rsidR="007D3498" w:rsidRPr="00091ED8" w:rsidRDefault="007D3498" w:rsidP="00091ED8">
            <w:pPr>
              <w:pStyle w:val="ConsPlusNormal"/>
              <w:jc w:val="center"/>
              <w:outlineLvl w:val="2"/>
              <w:rPr>
                <w:sz w:val="24"/>
                <w:szCs w:val="24"/>
              </w:rPr>
            </w:pPr>
            <w:r w:rsidRPr="00091ED8">
              <w:rPr>
                <w:sz w:val="24"/>
                <w:szCs w:val="24"/>
              </w:rPr>
              <w:t>3</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 xml:space="preserve">Темпы прироста первичной заболеваемости ожирением </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w:t>
            </w:r>
          </w:p>
        </w:tc>
        <w:tc>
          <w:tcPr>
            <w:tcW w:w="0" w:type="auto"/>
          </w:tcPr>
          <w:p w:rsidR="007D3498" w:rsidRPr="00091ED8" w:rsidRDefault="00E14E55" w:rsidP="00091ED8">
            <w:pPr>
              <w:pStyle w:val="ConsPlusNormal"/>
              <w:jc w:val="center"/>
              <w:outlineLvl w:val="2"/>
              <w:rPr>
                <w:sz w:val="24"/>
                <w:szCs w:val="24"/>
              </w:rPr>
            </w:pPr>
            <w:r w:rsidRPr="00091ED8">
              <w:rPr>
                <w:sz w:val="24"/>
                <w:szCs w:val="24"/>
              </w:rPr>
              <w:t>ГУЗ «</w:t>
            </w:r>
            <w:proofErr w:type="spellStart"/>
            <w:r w:rsidRPr="00091ED8">
              <w:rPr>
                <w:sz w:val="24"/>
                <w:szCs w:val="24"/>
              </w:rPr>
              <w:t>Кимовская</w:t>
            </w:r>
            <w:proofErr w:type="spellEnd"/>
            <w:r w:rsidRPr="00091ED8">
              <w:rPr>
                <w:sz w:val="24"/>
                <w:szCs w:val="24"/>
              </w:rPr>
              <w:t xml:space="preserve"> центральная районная больница»</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 xml:space="preserve">Форма статистической отчетности годовая №12 </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14,9</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13,0</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12,0</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10,0</w:t>
            </w:r>
          </w:p>
        </w:tc>
      </w:tr>
      <w:tr w:rsidR="00614094" w:rsidRPr="00091ED8" w:rsidTr="00091ED8">
        <w:tc>
          <w:tcPr>
            <w:tcW w:w="0" w:type="auto"/>
          </w:tcPr>
          <w:p w:rsidR="007D3498" w:rsidRPr="00091ED8" w:rsidRDefault="007D3498" w:rsidP="00091ED8">
            <w:pPr>
              <w:pStyle w:val="ConsPlusNormal"/>
              <w:jc w:val="center"/>
              <w:outlineLvl w:val="2"/>
              <w:rPr>
                <w:sz w:val="24"/>
                <w:szCs w:val="24"/>
              </w:rPr>
            </w:pPr>
            <w:r w:rsidRPr="00091ED8">
              <w:rPr>
                <w:sz w:val="24"/>
                <w:szCs w:val="24"/>
              </w:rPr>
              <w:t>4</w:t>
            </w:r>
          </w:p>
        </w:tc>
        <w:tc>
          <w:tcPr>
            <w:tcW w:w="0" w:type="auto"/>
          </w:tcPr>
          <w:p w:rsidR="007D3498" w:rsidRPr="00091ED8" w:rsidRDefault="007D3498" w:rsidP="00091ED8">
            <w:pPr>
              <w:pStyle w:val="ConsPlusNormal"/>
              <w:jc w:val="center"/>
              <w:rPr>
                <w:sz w:val="24"/>
                <w:szCs w:val="24"/>
              </w:rPr>
            </w:pPr>
            <w:r w:rsidRPr="00091ED8">
              <w:rPr>
                <w:sz w:val="24"/>
                <w:szCs w:val="24"/>
              </w:rPr>
              <w:t>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tc>
        <w:tc>
          <w:tcPr>
            <w:tcW w:w="0" w:type="auto"/>
          </w:tcPr>
          <w:p w:rsidR="007D3498" w:rsidRPr="00091ED8" w:rsidRDefault="00614094" w:rsidP="00091ED8">
            <w:pPr>
              <w:pStyle w:val="ConsPlusNormal"/>
              <w:jc w:val="center"/>
              <w:outlineLvl w:val="2"/>
              <w:rPr>
                <w:sz w:val="24"/>
                <w:szCs w:val="24"/>
              </w:rPr>
            </w:pPr>
            <w:r w:rsidRPr="00091ED8">
              <w:rPr>
                <w:sz w:val="24"/>
                <w:szCs w:val="24"/>
              </w:rPr>
              <w:t>Шт.</w:t>
            </w:r>
          </w:p>
        </w:tc>
        <w:tc>
          <w:tcPr>
            <w:tcW w:w="0" w:type="auto"/>
          </w:tcPr>
          <w:p w:rsidR="00E14E55" w:rsidRPr="00091ED8" w:rsidRDefault="00E14E55" w:rsidP="00091ED8">
            <w:pPr>
              <w:pStyle w:val="ConsPlusNormal"/>
              <w:jc w:val="center"/>
              <w:outlineLvl w:val="2"/>
              <w:rPr>
                <w:sz w:val="24"/>
                <w:szCs w:val="24"/>
              </w:rPr>
            </w:pPr>
            <w:r w:rsidRPr="00091ED8">
              <w:rPr>
                <w:sz w:val="24"/>
                <w:szCs w:val="24"/>
              </w:rPr>
              <w:t>Комитет социальным вопросам администрации муниципального образования Кимовский район,</w:t>
            </w:r>
          </w:p>
          <w:p w:rsidR="00E14E55" w:rsidRPr="00091ED8" w:rsidRDefault="00E14E55" w:rsidP="00091ED8">
            <w:pPr>
              <w:pStyle w:val="ConsPlusNormal"/>
              <w:jc w:val="center"/>
              <w:outlineLvl w:val="2"/>
              <w:rPr>
                <w:sz w:val="24"/>
                <w:szCs w:val="24"/>
              </w:rPr>
            </w:pPr>
            <w:r w:rsidRPr="00091ED8">
              <w:rPr>
                <w:sz w:val="24"/>
                <w:szCs w:val="24"/>
              </w:rPr>
              <w:t>ГУЗ «</w:t>
            </w:r>
            <w:proofErr w:type="spellStart"/>
            <w:r w:rsidRPr="00091ED8">
              <w:rPr>
                <w:sz w:val="24"/>
                <w:szCs w:val="24"/>
              </w:rPr>
              <w:t>Кимовская</w:t>
            </w:r>
            <w:proofErr w:type="spellEnd"/>
            <w:r w:rsidRPr="00091ED8">
              <w:rPr>
                <w:sz w:val="24"/>
                <w:szCs w:val="24"/>
              </w:rPr>
              <w:t xml:space="preserve"> центральная районная больница»,</w:t>
            </w:r>
          </w:p>
          <w:p w:rsidR="005C3B58" w:rsidRPr="00091ED8" w:rsidRDefault="005C3B58" w:rsidP="00091ED8">
            <w:pPr>
              <w:pStyle w:val="ConsPlusNormal"/>
              <w:jc w:val="center"/>
              <w:outlineLvl w:val="2"/>
              <w:rPr>
                <w:sz w:val="24"/>
                <w:szCs w:val="24"/>
              </w:rPr>
            </w:pPr>
            <w:r w:rsidRPr="00091ED8">
              <w:rPr>
                <w:sz w:val="24"/>
                <w:szCs w:val="24"/>
              </w:rPr>
              <w:t>ГУЗ «</w:t>
            </w:r>
            <w:proofErr w:type="spellStart"/>
            <w:r w:rsidRPr="00091ED8">
              <w:rPr>
                <w:sz w:val="24"/>
                <w:szCs w:val="24"/>
              </w:rPr>
              <w:t>ТОЦМПиР</w:t>
            </w:r>
            <w:proofErr w:type="spellEnd"/>
            <w:r w:rsidRPr="00091ED8">
              <w:rPr>
                <w:sz w:val="24"/>
                <w:szCs w:val="24"/>
              </w:rPr>
              <w:t xml:space="preserve"> им. Я.С. Стечкина»</w:t>
            </w:r>
          </w:p>
        </w:tc>
        <w:tc>
          <w:tcPr>
            <w:tcW w:w="0" w:type="auto"/>
          </w:tcPr>
          <w:p w:rsidR="005C3B58" w:rsidRPr="00091ED8" w:rsidRDefault="005C3B58" w:rsidP="00091ED8">
            <w:pPr>
              <w:pStyle w:val="ConsPlusNormal"/>
              <w:jc w:val="center"/>
              <w:outlineLvl w:val="2"/>
              <w:rPr>
                <w:sz w:val="24"/>
                <w:szCs w:val="24"/>
              </w:rPr>
            </w:pPr>
            <w:r w:rsidRPr="00091ED8">
              <w:rPr>
                <w:sz w:val="24"/>
                <w:szCs w:val="24"/>
              </w:rPr>
              <w:t>Тиражирование</w:t>
            </w:r>
            <w:r w:rsidR="00091ED8">
              <w:rPr>
                <w:sz w:val="24"/>
                <w:szCs w:val="24"/>
              </w:rPr>
              <w:t xml:space="preserve"> </w:t>
            </w:r>
            <w:r w:rsidRPr="00091ED8">
              <w:rPr>
                <w:sz w:val="24"/>
                <w:szCs w:val="24"/>
              </w:rPr>
              <w:t>информационных материалов</w:t>
            </w:r>
            <w:r w:rsidR="001F7255" w:rsidRPr="00091ED8">
              <w:rPr>
                <w:sz w:val="24"/>
                <w:szCs w:val="24"/>
              </w:rPr>
              <w:t xml:space="preserve"> </w:t>
            </w:r>
          </w:p>
        </w:tc>
        <w:tc>
          <w:tcPr>
            <w:tcW w:w="0" w:type="auto"/>
          </w:tcPr>
          <w:p w:rsidR="007D3498" w:rsidRPr="00091ED8" w:rsidRDefault="005C3B58" w:rsidP="00091ED8">
            <w:pPr>
              <w:pStyle w:val="ConsPlusNormal"/>
              <w:jc w:val="center"/>
              <w:outlineLvl w:val="2"/>
              <w:rPr>
                <w:sz w:val="24"/>
                <w:szCs w:val="24"/>
              </w:rPr>
            </w:pPr>
            <w:r w:rsidRPr="00091ED8">
              <w:rPr>
                <w:sz w:val="24"/>
                <w:szCs w:val="24"/>
              </w:rPr>
              <w:t xml:space="preserve">4 000 </w:t>
            </w:r>
          </w:p>
        </w:tc>
        <w:tc>
          <w:tcPr>
            <w:tcW w:w="0" w:type="auto"/>
          </w:tcPr>
          <w:p w:rsidR="007D3498" w:rsidRPr="00091ED8" w:rsidRDefault="005C3B58" w:rsidP="00091ED8">
            <w:pPr>
              <w:pStyle w:val="ConsPlusNormal"/>
              <w:jc w:val="center"/>
              <w:outlineLvl w:val="2"/>
              <w:rPr>
                <w:sz w:val="24"/>
                <w:szCs w:val="24"/>
              </w:rPr>
            </w:pPr>
            <w:r w:rsidRPr="00091ED8">
              <w:rPr>
                <w:sz w:val="24"/>
                <w:szCs w:val="24"/>
              </w:rPr>
              <w:t xml:space="preserve">5 000 </w:t>
            </w:r>
          </w:p>
        </w:tc>
        <w:tc>
          <w:tcPr>
            <w:tcW w:w="0" w:type="auto"/>
          </w:tcPr>
          <w:p w:rsidR="007D3498" w:rsidRPr="00091ED8" w:rsidRDefault="005C3B58" w:rsidP="00091ED8">
            <w:pPr>
              <w:pStyle w:val="ConsPlusNormal"/>
              <w:jc w:val="center"/>
              <w:outlineLvl w:val="2"/>
              <w:rPr>
                <w:sz w:val="24"/>
                <w:szCs w:val="24"/>
              </w:rPr>
            </w:pPr>
            <w:r w:rsidRPr="00091ED8">
              <w:rPr>
                <w:sz w:val="24"/>
                <w:szCs w:val="24"/>
              </w:rPr>
              <w:t>7 000</w:t>
            </w:r>
          </w:p>
        </w:tc>
        <w:tc>
          <w:tcPr>
            <w:tcW w:w="0" w:type="auto"/>
          </w:tcPr>
          <w:p w:rsidR="007D3498" w:rsidRPr="00091ED8" w:rsidRDefault="005C3B58" w:rsidP="00091ED8">
            <w:pPr>
              <w:pStyle w:val="ConsPlusNormal"/>
              <w:jc w:val="center"/>
              <w:outlineLvl w:val="2"/>
              <w:rPr>
                <w:sz w:val="24"/>
                <w:szCs w:val="24"/>
              </w:rPr>
            </w:pPr>
            <w:r w:rsidRPr="00091ED8">
              <w:rPr>
                <w:sz w:val="24"/>
                <w:szCs w:val="24"/>
              </w:rPr>
              <w:t>10 000</w:t>
            </w:r>
          </w:p>
        </w:tc>
      </w:tr>
    </w:tbl>
    <w:p w:rsidR="00A61D6C" w:rsidRPr="003A02E8" w:rsidRDefault="00A61D6C" w:rsidP="003A02E8">
      <w:pPr>
        <w:pStyle w:val="ConsPlusNormal"/>
        <w:ind w:firstLine="709"/>
        <w:jc w:val="right"/>
        <w:outlineLvl w:val="2"/>
        <w:rPr>
          <w:sz w:val="24"/>
          <w:szCs w:val="24"/>
        </w:rPr>
      </w:pPr>
    </w:p>
    <w:p w:rsidR="00EC6639" w:rsidRPr="003A02E8" w:rsidRDefault="00EC6639" w:rsidP="003A02E8">
      <w:pPr>
        <w:pStyle w:val="ConsPlusNormal"/>
        <w:ind w:firstLine="709"/>
        <w:jc w:val="right"/>
        <w:outlineLvl w:val="2"/>
        <w:rPr>
          <w:sz w:val="24"/>
          <w:szCs w:val="24"/>
        </w:rPr>
      </w:pPr>
      <w:r w:rsidRPr="003A02E8">
        <w:rPr>
          <w:sz w:val="24"/>
          <w:szCs w:val="24"/>
        </w:rPr>
        <w:t>Приложение 3</w:t>
      </w:r>
    </w:p>
    <w:p w:rsidR="00EC6639" w:rsidRPr="003A02E8" w:rsidRDefault="00EC6639" w:rsidP="003A02E8">
      <w:pPr>
        <w:pStyle w:val="ConsPlusNormal"/>
        <w:ind w:firstLine="709"/>
        <w:jc w:val="right"/>
        <w:outlineLvl w:val="2"/>
        <w:rPr>
          <w:sz w:val="24"/>
          <w:szCs w:val="24"/>
        </w:rPr>
      </w:pPr>
      <w:r w:rsidRPr="003A02E8">
        <w:rPr>
          <w:sz w:val="24"/>
          <w:szCs w:val="24"/>
        </w:rPr>
        <w:t>к муниципальной программе</w:t>
      </w:r>
    </w:p>
    <w:p w:rsidR="00EC6639" w:rsidRPr="003A02E8" w:rsidRDefault="00EC6639" w:rsidP="003A02E8">
      <w:pPr>
        <w:pStyle w:val="ConsPlusNormal"/>
        <w:ind w:firstLine="709"/>
        <w:jc w:val="right"/>
        <w:outlineLvl w:val="2"/>
        <w:rPr>
          <w:sz w:val="24"/>
          <w:szCs w:val="24"/>
        </w:rPr>
      </w:pPr>
    </w:p>
    <w:p w:rsidR="00EC6639" w:rsidRPr="003A02E8" w:rsidRDefault="00EC6639" w:rsidP="003A02E8">
      <w:pPr>
        <w:pStyle w:val="ConsPlusNormal"/>
        <w:ind w:firstLine="709"/>
        <w:jc w:val="center"/>
        <w:outlineLvl w:val="2"/>
        <w:rPr>
          <w:b/>
          <w:sz w:val="24"/>
          <w:szCs w:val="24"/>
        </w:rPr>
      </w:pPr>
      <w:r w:rsidRPr="003A02E8">
        <w:rPr>
          <w:b/>
          <w:sz w:val="24"/>
          <w:szCs w:val="24"/>
        </w:rPr>
        <w:t xml:space="preserve">Сведения об основных мерах правового регулирования в сфере реализации муниципальной программы муниципального образования </w:t>
      </w:r>
      <w:r w:rsidR="00E14E55" w:rsidRPr="003A02E8">
        <w:rPr>
          <w:b/>
          <w:sz w:val="24"/>
          <w:szCs w:val="24"/>
        </w:rPr>
        <w:t>муниципального образования Кимовский район</w:t>
      </w:r>
      <w:r w:rsidRPr="003A02E8">
        <w:rPr>
          <w:b/>
          <w:sz w:val="24"/>
          <w:szCs w:val="24"/>
        </w:rPr>
        <w:t xml:space="preserve"> «Укрепление общественного здоровья»</w:t>
      </w:r>
    </w:p>
    <w:p w:rsidR="00320B26" w:rsidRPr="003A02E8" w:rsidRDefault="00320B26" w:rsidP="003A02E8">
      <w:pPr>
        <w:pStyle w:val="ConsPlusNormal"/>
        <w:ind w:firstLine="709"/>
        <w:jc w:val="center"/>
        <w:outlineLvl w:val="2"/>
        <w:rPr>
          <w:b/>
          <w:sz w:val="24"/>
          <w:szCs w:val="24"/>
        </w:rPr>
      </w:pPr>
    </w:p>
    <w:tbl>
      <w:tblPr>
        <w:tblStyle w:val="a8"/>
        <w:tblW w:w="0" w:type="auto"/>
        <w:tblLook w:val="04A0" w:firstRow="1" w:lastRow="0" w:firstColumn="1" w:lastColumn="0" w:noHBand="0" w:noVBand="1"/>
      </w:tblPr>
      <w:tblGrid>
        <w:gridCol w:w="1951"/>
        <w:gridCol w:w="4133"/>
        <w:gridCol w:w="3042"/>
        <w:gridCol w:w="3042"/>
        <w:gridCol w:w="3043"/>
      </w:tblGrid>
      <w:tr w:rsidR="00EC6639" w:rsidRPr="00091ED8" w:rsidTr="00E606A4">
        <w:tc>
          <w:tcPr>
            <w:tcW w:w="1951" w:type="dxa"/>
          </w:tcPr>
          <w:p w:rsidR="00EC6639" w:rsidRPr="00091ED8" w:rsidRDefault="00EC6639" w:rsidP="00091ED8">
            <w:pPr>
              <w:pStyle w:val="ConsPlusNormal"/>
              <w:jc w:val="center"/>
              <w:outlineLvl w:val="2"/>
              <w:rPr>
                <w:sz w:val="24"/>
                <w:szCs w:val="24"/>
              </w:rPr>
            </w:pPr>
            <w:r w:rsidRPr="00091ED8">
              <w:rPr>
                <w:sz w:val="24"/>
                <w:szCs w:val="24"/>
              </w:rPr>
              <w:lastRenderedPageBreak/>
              <w:t xml:space="preserve">№ </w:t>
            </w:r>
            <w:proofErr w:type="gramStart"/>
            <w:r w:rsidRPr="00091ED8">
              <w:rPr>
                <w:sz w:val="24"/>
                <w:szCs w:val="24"/>
              </w:rPr>
              <w:t>п</w:t>
            </w:r>
            <w:proofErr w:type="gramEnd"/>
            <w:r w:rsidRPr="00091ED8">
              <w:rPr>
                <w:sz w:val="24"/>
                <w:szCs w:val="24"/>
              </w:rPr>
              <w:t>/п</w:t>
            </w:r>
          </w:p>
        </w:tc>
        <w:tc>
          <w:tcPr>
            <w:tcW w:w="4133" w:type="dxa"/>
          </w:tcPr>
          <w:p w:rsidR="00EC6639" w:rsidRPr="00091ED8" w:rsidRDefault="00EC6639" w:rsidP="00091ED8">
            <w:pPr>
              <w:pStyle w:val="ConsPlusNormal"/>
              <w:jc w:val="center"/>
              <w:outlineLvl w:val="2"/>
              <w:rPr>
                <w:sz w:val="24"/>
                <w:szCs w:val="24"/>
              </w:rPr>
            </w:pPr>
            <w:r w:rsidRPr="00091ED8">
              <w:rPr>
                <w:sz w:val="24"/>
                <w:szCs w:val="24"/>
              </w:rPr>
              <w:t xml:space="preserve">Вид нормативно-правового (правового) акта </w:t>
            </w:r>
          </w:p>
        </w:tc>
        <w:tc>
          <w:tcPr>
            <w:tcW w:w="3042" w:type="dxa"/>
          </w:tcPr>
          <w:p w:rsidR="00EC6639" w:rsidRPr="00091ED8" w:rsidRDefault="00EC6639" w:rsidP="00091ED8">
            <w:pPr>
              <w:pStyle w:val="ConsPlusNormal"/>
              <w:jc w:val="center"/>
              <w:outlineLvl w:val="2"/>
              <w:rPr>
                <w:sz w:val="24"/>
                <w:szCs w:val="24"/>
              </w:rPr>
            </w:pPr>
            <w:r w:rsidRPr="00091ED8">
              <w:rPr>
                <w:sz w:val="24"/>
                <w:szCs w:val="24"/>
              </w:rPr>
              <w:t>Основные положения нормативн</w:t>
            </w:r>
            <w:proofErr w:type="gramStart"/>
            <w:r w:rsidRPr="00091ED8">
              <w:rPr>
                <w:sz w:val="24"/>
                <w:szCs w:val="24"/>
              </w:rPr>
              <w:t>о-</w:t>
            </w:r>
            <w:proofErr w:type="gramEnd"/>
            <w:r w:rsidRPr="00091ED8">
              <w:rPr>
                <w:sz w:val="24"/>
                <w:szCs w:val="24"/>
              </w:rPr>
              <w:t xml:space="preserve"> правового (правового) акта </w:t>
            </w:r>
          </w:p>
        </w:tc>
        <w:tc>
          <w:tcPr>
            <w:tcW w:w="3042" w:type="dxa"/>
          </w:tcPr>
          <w:p w:rsidR="00EC6639" w:rsidRPr="00091ED8" w:rsidRDefault="00EC6639" w:rsidP="00091ED8">
            <w:pPr>
              <w:pStyle w:val="ConsPlusNormal"/>
              <w:jc w:val="center"/>
              <w:outlineLvl w:val="2"/>
              <w:rPr>
                <w:sz w:val="24"/>
                <w:szCs w:val="24"/>
              </w:rPr>
            </w:pPr>
            <w:r w:rsidRPr="00091ED8">
              <w:rPr>
                <w:sz w:val="24"/>
                <w:szCs w:val="24"/>
              </w:rPr>
              <w:t>Ответственный исполнитель соисполнители</w:t>
            </w:r>
          </w:p>
        </w:tc>
        <w:tc>
          <w:tcPr>
            <w:tcW w:w="3043" w:type="dxa"/>
          </w:tcPr>
          <w:p w:rsidR="00EC6639" w:rsidRPr="00091ED8" w:rsidRDefault="00EC6639" w:rsidP="00091ED8">
            <w:pPr>
              <w:pStyle w:val="ConsPlusNormal"/>
              <w:jc w:val="center"/>
              <w:outlineLvl w:val="2"/>
              <w:rPr>
                <w:sz w:val="24"/>
                <w:szCs w:val="24"/>
              </w:rPr>
            </w:pPr>
            <w:r w:rsidRPr="00091ED8">
              <w:rPr>
                <w:sz w:val="24"/>
                <w:szCs w:val="24"/>
              </w:rPr>
              <w:t xml:space="preserve">Ожидаемые сроки принятия документа </w:t>
            </w:r>
          </w:p>
        </w:tc>
      </w:tr>
      <w:tr w:rsidR="00EC6639" w:rsidRPr="00091ED8" w:rsidTr="00E606A4">
        <w:tc>
          <w:tcPr>
            <w:tcW w:w="1951" w:type="dxa"/>
          </w:tcPr>
          <w:p w:rsidR="00EC6639" w:rsidRPr="00091ED8" w:rsidRDefault="00E606A4" w:rsidP="00091ED8">
            <w:pPr>
              <w:pStyle w:val="ConsPlusNormal"/>
              <w:jc w:val="center"/>
              <w:outlineLvl w:val="2"/>
              <w:rPr>
                <w:sz w:val="24"/>
                <w:szCs w:val="24"/>
              </w:rPr>
            </w:pPr>
            <w:r w:rsidRPr="00091ED8">
              <w:rPr>
                <w:sz w:val="24"/>
                <w:szCs w:val="24"/>
              </w:rPr>
              <w:t>1</w:t>
            </w:r>
          </w:p>
        </w:tc>
        <w:tc>
          <w:tcPr>
            <w:tcW w:w="4133" w:type="dxa"/>
          </w:tcPr>
          <w:p w:rsidR="00EC6639" w:rsidRPr="00091ED8" w:rsidRDefault="00E606A4" w:rsidP="00091ED8">
            <w:pPr>
              <w:pStyle w:val="ConsPlusNormal"/>
              <w:jc w:val="center"/>
              <w:outlineLvl w:val="2"/>
              <w:rPr>
                <w:sz w:val="24"/>
                <w:szCs w:val="24"/>
              </w:rPr>
            </w:pPr>
            <w:r w:rsidRPr="00091ED8">
              <w:rPr>
                <w:sz w:val="24"/>
                <w:szCs w:val="24"/>
              </w:rPr>
              <w:t xml:space="preserve">Постановление администрации </w:t>
            </w:r>
            <w:r w:rsidR="00E14E55" w:rsidRPr="00091ED8">
              <w:rPr>
                <w:sz w:val="24"/>
                <w:szCs w:val="24"/>
              </w:rPr>
              <w:t>муниципального образования Кимовский район</w:t>
            </w:r>
          </w:p>
        </w:tc>
        <w:tc>
          <w:tcPr>
            <w:tcW w:w="3042" w:type="dxa"/>
          </w:tcPr>
          <w:p w:rsidR="00EC6639" w:rsidRPr="00091ED8" w:rsidRDefault="00E606A4" w:rsidP="00091ED8">
            <w:pPr>
              <w:pStyle w:val="ConsPlusNormal"/>
              <w:jc w:val="center"/>
              <w:outlineLvl w:val="2"/>
              <w:rPr>
                <w:sz w:val="24"/>
                <w:szCs w:val="24"/>
              </w:rPr>
            </w:pPr>
            <w:r w:rsidRPr="00091ED8">
              <w:rPr>
                <w:sz w:val="24"/>
                <w:szCs w:val="24"/>
              </w:rPr>
              <w:t xml:space="preserve">«Об утверждении муниципальной программы муниципального образования </w:t>
            </w:r>
            <w:r w:rsidR="008B4CE1" w:rsidRPr="00091ED8">
              <w:rPr>
                <w:sz w:val="24"/>
                <w:szCs w:val="24"/>
              </w:rPr>
              <w:t>Кимовский район</w:t>
            </w:r>
            <w:r w:rsidRPr="00091ED8">
              <w:rPr>
                <w:sz w:val="24"/>
                <w:szCs w:val="24"/>
              </w:rPr>
              <w:t xml:space="preserve"> «Укрепление общественного здоровья»</w:t>
            </w:r>
          </w:p>
        </w:tc>
        <w:tc>
          <w:tcPr>
            <w:tcW w:w="3042" w:type="dxa"/>
          </w:tcPr>
          <w:p w:rsidR="00EC6639" w:rsidRPr="00091ED8" w:rsidRDefault="008B4CE1" w:rsidP="00091ED8">
            <w:pPr>
              <w:pStyle w:val="ConsPlusNormal"/>
              <w:jc w:val="center"/>
              <w:outlineLvl w:val="2"/>
              <w:rPr>
                <w:sz w:val="24"/>
                <w:szCs w:val="24"/>
              </w:rPr>
            </w:pPr>
            <w:r w:rsidRPr="00091ED8">
              <w:rPr>
                <w:sz w:val="24"/>
                <w:szCs w:val="24"/>
              </w:rPr>
              <w:t xml:space="preserve">Комитет </w:t>
            </w:r>
            <w:r w:rsidR="002F0F8E" w:rsidRPr="00091ED8">
              <w:rPr>
                <w:sz w:val="24"/>
                <w:szCs w:val="24"/>
              </w:rPr>
              <w:t xml:space="preserve">по </w:t>
            </w:r>
            <w:r w:rsidRPr="00091ED8">
              <w:rPr>
                <w:sz w:val="24"/>
                <w:szCs w:val="24"/>
              </w:rPr>
              <w:t>социальным вопросам администрации муниципального образования Кимовский район</w:t>
            </w:r>
          </w:p>
        </w:tc>
        <w:tc>
          <w:tcPr>
            <w:tcW w:w="3043" w:type="dxa"/>
          </w:tcPr>
          <w:p w:rsidR="00EC6639" w:rsidRPr="00091ED8" w:rsidRDefault="00E606A4" w:rsidP="00091ED8">
            <w:pPr>
              <w:pStyle w:val="ConsPlusNormal"/>
              <w:jc w:val="center"/>
              <w:outlineLvl w:val="2"/>
              <w:rPr>
                <w:sz w:val="24"/>
                <w:szCs w:val="24"/>
              </w:rPr>
            </w:pPr>
            <w:r w:rsidRPr="00091ED8">
              <w:rPr>
                <w:sz w:val="24"/>
                <w:szCs w:val="24"/>
              </w:rPr>
              <w:t>По мере необходимости</w:t>
            </w:r>
          </w:p>
        </w:tc>
      </w:tr>
    </w:tbl>
    <w:p w:rsidR="00320B26" w:rsidRPr="003A02E8" w:rsidRDefault="00320B26" w:rsidP="003A02E8">
      <w:pPr>
        <w:pStyle w:val="ConsPlusNormal"/>
        <w:ind w:firstLine="709"/>
        <w:jc w:val="right"/>
        <w:outlineLvl w:val="2"/>
        <w:rPr>
          <w:sz w:val="24"/>
          <w:szCs w:val="24"/>
        </w:rPr>
      </w:pPr>
    </w:p>
    <w:p w:rsidR="00EC6639" w:rsidRPr="003A02E8" w:rsidRDefault="00EC6639" w:rsidP="003A02E8">
      <w:pPr>
        <w:pStyle w:val="ConsPlusNormal"/>
        <w:ind w:firstLine="709"/>
        <w:jc w:val="right"/>
        <w:outlineLvl w:val="2"/>
        <w:rPr>
          <w:sz w:val="24"/>
          <w:szCs w:val="24"/>
        </w:rPr>
      </w:pPr>
      <w:r w:rsidRPr="003A02E8">
        <w:rPr>
          <w:sz w:val="24"/>
          <w:szCs w:val="24"/>
        </w:rPr>
        <w:t>Приложение 4</w:t>
      </w:r>
    </w:p>
    <w:p w:rsidR="00EC6639" w:rsidRPr="003A02E8" w:rsidRDefault="00EC6639" w:rsidP="003A02E8">
      <w:pPr>
        <w:pStyle w:val="ConsPlusNormal"/>
        <w:ind w:firstLine="709"/>
        <w:jc w:val="right"/>
        <w:outlineLvl w:val="2"/>
        <w:rPr>
          <w:sz w:val="24"/>
          <w:szCs w:val="24"/>
        </w:rPr>
      </w:pPr>
      <w:r w:rsidRPr="003A02E8">
        <w:rPr>
          <w:sz w:val="24"/>
          <w:szCs w:val="24"/>
        </w:rPr>
        <w:t>к муниципальной программе</w:t>
      </w:r>
    </w:p>
    <w:p w:rsidR="00EC6639" w:rsidRPr="003A02E8" w:rsidRDefault="00EC6639" w:rsidP="003A02E8">
      <w:pPr>
        <w:pStyle w:val="ConsPlusNormal"/>
        <w:ind w:firstLine="709"/>
        <w:jc w:val="right"/>
        <w:outlineLvl w:val="2"/>
        <w:rPr>
          <w:sz w:val="24"/>
          <w:szCs w:val="24"/>
        </w:rPr>
      </w:pPr>
    </w:p>
    <w:p w:rsidR="004E7701" w:rsidRPr="003A02E8" w:rsidRDefault="00EC6639" w:rsidP="003A02E8">
      <w:pPr>
        <w:pStyle w:val="ConsPlusNormal"/>
        <w:ind w:firstLine="709"/>
        <w:jc w:val="center"/>
        <w:rPr>
          <w:b/>
          <w:sz w:val="24"/>
          <w:szCs w:val="24"/>
        </w:rPr>
      </w:pPr>
      <w:r w:rsidRPr="003A02E8">
        <w:rPr>
          <w:b/>
          <w:sz w:val="24"/>
          <w:szCs w:val="24"/>
        </w:rPr>
        <w:t xml:space="preserve">Ресурсное обеспечение </w:t>
      </w:r>
      <w:r w:rsidR="00AD5176" w:rsidRPr="003A02E8">
        <w:rPr>
          <w:b/>
          <w:sz w:val="24"/>
          <w:szCs w:val="24"/>
        </w:rPr>
        <w:t>реализации муниципальной</w:t>
      </w:r>
      <w:r w:rsidR="004E7701" w:rsidRPr="003A02E8">
        <w:rPr>
          <w:b/>
          <w:sz w:val="24"/>
          <w:szCs w:val="24"/>
        </w:rPr>
        <w:t xml:space="preserve"> программы </w:t>
      </w:r>
      <w:r w:rsidR="00AD5176" w:rsidRPr="003A02E8">
        <w:rPr>
          <w:b/>
          <w:sz w:val="24"/>
          <w:szCs w:val="24"/>
        </w:rPr>
        <w:t xml:space="preserve">муниципального образования </w:t>
      </w:r>
      <w:r w:rsidR="009B59DA" w:rsidRPr="003A02E8">
        <w:rPr>
          <w:b/>
          <w:sz w:val="24"/>
          <w:szCs w:val="24"/>
        </w:rPr>
        <w:t>Кимовский район</w:t>
      </w:r>
      <w:r w:rsidR="00091ED8">
        <w:rPr>
          <w:b/>
          <w:sz w:val="24"/>
          <w:szCs w:val="24"/>
        </w:rPr>
        <w:t xml:space="preserve"> </w:t>
      </w:r>
      <w:r w:rsidR="004E7701" w:rsidRPr="003A02E8">
        <w:rPr>
          <w:b/>
          <w:sz w:val="24"/>
          <w:szCs w:val="24"/>
        </w:rPr>
        <w:t>«</w:t>
      </w:r>
      <w:r w:rsidR="004E7701" w:rsidRPr="003A02E8">
        <w:rPr>
          <w:b/>
          <w:bCs/>
          <w:sz w:val="24"/>
          <w:szCs w:val="24"/>
        </w:rPr>
        <w:t>Укрепление общественного здоровья</w:t>
      </w:r>
      <w:r w:rsidR="00AD5176" w:rsidRPr="003A02E8">
        <w:rPr>
          <w:b/>
          <w:bCs/>
          <w:sz w:val="24"/>
          <w:szCs w:val="24"/>
        </w:rPr>
        <w:t xml:space="preserve">» </w:t>
      </w:r>
    </w:p>
    <w:tbl>
      <w:tblPr>
        <w:tblStyle w:val="a8"/>
        <w:tblW w:w="0" w:type="auto"/>
        <w:tblLook w:val="04A0" w:firstRow="1" w:lastRow="0" w:firstColumn="1" w:lastColumn="0" w:noHBand="0" w:noVBand="1"/>
      </w:tblPr>
      <w:tblGrid>
        <w:gridCol w:w="551"/>
        <w:gridCol w:w="6286"/>
        <w:gridCol w:w="2619"/>
        <w:gridCol w:w="919"/>
        <w:gridCol w:w="963"/>
        <w:gridCol w:w="963"/>
        <w:gridCol w:w="963"/>
        <w:gridCol w:w="1947"/>
      </w:tblGrid>
      <w:tr w:rsidR="0012261D" w:rsidRPr="00091ED8" w:rsidTr="0012261D">
        <w:trPr>
          <w:trHeight w:val="989"/>
        </w:trPr>
        <w:tc>
          <w:tcPr>
            <w:tcW w:w="0" w:type="auto"/>
          </w:tcPr>
          <w:p w:rsidR="0012261D" w:rsidRPr="00091ED8" w:rsidRDefault="0012261D" w:rsidP="00091ED8">
            <w:pPr>
              <w:pStyle w:val="ConsPlusNormal"/>
              <w:jc w:val="center"/>
              <w:rPr>
                <w:sz w:val="24"/>
                <w:szCs w:val="24"/>
              </w:rPr>
            </w:pPr>
            <w:r w:rsidRPr="00091ED8">
              <w:rPr>
                <w:sz w:val="24"/>
                <w:szCs w:val="24"/>
              </w:rPr>
              <w:t>№</w:t>
            </w:r>
          </w:p>
        </w:tc>
        <w:tc>
          <w:tcPr>
            <w:tcW w:w="0" w:type="auto"/>
          </w:tcPr>
          <w:p w:rsidR="0012261D" w:rsidRPr="00091ED8" w:rsidRDefault="0012261D" w:rsidP="00091ED8">
            <w:pPr>
              <w:pStyle w:val="ConsPlusNormal"/>
              <w:jc w:val="center"/>
              <w:rPr>
                <w:sz w:val="24"/>
                <w:szCs w:val="24"/>
              </w:rPr>
            </w:pPr>
            <w:r w:rsidRPr="00091ED8">
              <w:rPr>
                <w:sz w:val="24"/>
                <w:szCs w:val="24"/>
              </w:rPr>
              <w:t xml:space="preserve">Наименование отдельного основного мероприятия, основного мероприятия подпрограммы и ведомственной целевой программы муниципальной программы </w:t>
            </w:r>
          </w:p>
        </w:tc>
        <w:tc>
          <w:tcPr>
            <w:tcW w:w="0" w:type="auto"/>
          </w:tcPr>
          <w:p w:rsidR="0012261D" w:rsidRPr="00091ED8" w:rsidRDefault="0012261D" w:rsidP="00091ED8">
            <w:pPr>
              <w:pStyle w:val="ConsPlusNormal"/>
              <w:jc w:val="center"/>
              <w:rPr>
                <w:sz w:val="24"/>
                <w:szCs w:val="24"/>
              </w:rPr>
            </w:pPr>
            <w:r w:rsidRPr="00091ED8">
              <w:rPr>
                <w:sz w:val="24"/>
                <w:szCs w:val="24"/>
              </w:rPr>
              <w:t>Ответственный исполнитель</w:t>
            </w:r>
          </w:p>
        </w:tc>
        <w:tc>
          <w:tcPr>
            <w:tcW w:w="0" w:type="auto"/>
          </w:tcPr>
          <w:p w:rsidR="0012261D" w:rsidRPr="00091ED8" w:rsidRDefault="0012261D" w:rsidP="00091ED8">
            <w:pPr>
              <w:pStyle w:val="ConsPlusNormal"/>
              <w:jc w:val="center"/>
              <w:rPr>
                <w:sz w:val="24"/>
                <w:szCs w:val="24"/>
              </w:rPr>
            </w:pPr>
            <w:r w:rsidRPr="00091ED8">
              <w:rPr>
                <w:sz w:val="24"/>
                <w:szCs w:val="24"/>
              </w:rPr>
              <w:t>2021</w:t>
            </w:r>
            <w:r w:rsidR="00091ED8">
              <w:rPr>
                <w:sz w:val="24"/>
                <w:szCs w:val="24"/>
              </w:rPr>
              <w:t xml:space="preserve"> </w:t>
            </w:r>
            <w:r w:rsidRPr="00091ED8">
              <w:rPr>
                <w:sz w:val="24"/>
                <w:szCs w:val="24"/>
              </w:rPr>
              <w:t>(тыс. руб.)</w:t>
            </w:r>
          </w:p>
        </w:tc>
        <w:tc>
          <w:tcPr>
            <w:tcW w:w="0" w:type="auto"/>
          </w:tcPr>
          <w:p w:rsidR="0012261D" w:rsidRPr="00091ED8" w:rsidRDefault="0012261D" w:rsidP="00091ED8">
            <w:pPr>
              <w:pStyle w:val="ConsPlusNormal"/>
              <w:jc w:val="center"/>
              <w:rPr>
                <w:sz w:val="24"/>
                <w:szCs w:val="24"/>
              </w:rPr>
            </w:pPr>
            <w:r w:rsidRPr="00091ED8">
              <w:rPr>
                <w:sz w:val="24"/>
                <w:szCs w:val="24"/>
              </w:rPr>
              <w:t>2022</w:t>
            </w:r>
            <w:r w:rsidR="00091ED8">
              <w:rPr>
                <w:sz w:val="24"/>
                <w:szCs w:val="24"/>
              </w:rPr>
              <w:t xml:space="preserve"> </w:t>
            </w:r>
            <w:r w:rsidRPr="00091ED8">
              <w:rPr>
                <w:sz w:val="24"/>
                <w:szCs w:val="24"/>
              </w:rPr>
              <w:t>(тыс. руб.)</w:t>
            </w:r>
          </w:p>
        </w:tc>
        <w:tc>
          <w:tcPr>
            <w:tcW w:w="0" w:type="auto"/>
          </w:tcPr>
          <w:p w:rsidR="0012261D" w:rsidRPr="00091ED8" w:rsidRDefault="0012261D" w:rsidP="00091ED8">
            <w:pPr>
              <w:pStyle w:val="ConsPlusNormal"/>
              <w:jc w:val="center"/>
              <w:rPr>
                <w:sz w:val="24"/>
                <w:szCs w:val="24"/>
              </w:rPr>
            </w:pPr>
            <w:r w:rsidRPr="00091ED8">
              <w:rPr>
                <w:sz w:val="24"/>
                <w:szCs w:val="24"/>
              </w:rPr>
              <w:t>2023</w:t>
            </w:r>
            <w:r w:rsidR="00091ED8">
              <w:rPr>
                <w:sz w:val="24"/>
                <w:szCs w:val="24"/>
              </w:rPr>
              <w:t xml:space="preserve"> </w:t>
            </w:r>
            <w:r w:rsidRPr="00091ED8">
              <w:rPr>
                <w:sz w:val="24"/>
                <w:szCs w:val="24"/>
              </w:rPr>
              <w:t>(тыс. руб.)</w:t>
            </w:r>
          </w:p>
        </w:tc>
        <w:tc>
          <w:tcPr>
            <w:tcW w:w="0" w:type="auto"/>
          </w:tcPr>
          <w:p w:rsidR="0012261D" w:rsidRPr="00091ED8" w:rsidRDefault="0012261D" w:rsidP="00091ED8">
            <w:pPr>
              <w:pStyle w:val="ConsPlusNormal"/>
              <w:jc w:val="center"/>
              <w:rPr>
                <w:sz w:val="24"/>
                <w:szCs w:val="24"/>
              </w:rPr>
            </w:pPr>
            <w:r w:rsidRPr="00091ED8">
              <w:rPr>
                <w:sz w:val="24"/>
                <w:szCs w:val="24"/>
              </w:rPr>
              <w:t>2024 (тыс. руб.)</w:t>
            </w:r>
          </w:p>
        </w:tc>
        <w:tc>
          <w:tcPr>
            <w:tcW w:w="0" w:type="auto"/>
          </w:tcPr>
          <w:p w:rsidR="0012261D" w:rsidRPr="00091ED8" w:rsidRDefault="0012261D" w:rsidP="00091ED8">
            <w:pPr>
              <w:pStyle w:val="ConsPlusNormal"/>
              <w:jc w:val="center"/>
              <w:rPr>
                <w:sz w:val="24"/>
                <w:szCs w:val="24"/>
              </w:rPr>
            </w:pPr>
            <w:r w:rsidRPr="00091ED8">
              <w:rPr>
                <w:sz w:val="24"/>
                <w:szCs w:val="24"/>
              </w:rPr>
              <w:t>Всего за период реализации программы</w:t>
            </w:r>
          </w:p>
        </w:tc>
      </w:tr>
      <w:tr w:rsidR="0012261D" w:rsidRPr="00091ED8" w:rsidTr="0012261D">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c>
          <w:tcPr>
            <w:tcW w:w="0" w:type="auto"/>
          </w:tcPr>
          <w:p w:rsidR="0012261D" w:rsidRPr="00091ED8" w:rsidRDefault="0012261D" w:rsidP="00091ED8">
            <w:pPr>
              <w:pStyle w:val="ConsPlusNormal"/>
              <w:jc w:val="center"/>
              <w:rPr>
                <w:sz w:val="24"/>
                <w:szCs w:val="24"/>
              </w:rPr>
            </w:pPr>
          </w:p>
        </w:tc>
      </w:tr>
      <w:tr w:rsidR="0012261D" w:rsidRPr="00091ED8" w:rsidTr="0012261D">
        <w:tc>
          <w:tcPr>
            <w:tcW w:w="0" w:type="auto"/>
            <w:gridSpan w:val="7"/>
          </w:tcPr>
          <w:p w:rsidR="0012261D" w:rsidRPr="00091ED8" w:rsidRDefault="0012261D" w:rsidP="00091ED8">
            <w:pPr>
              <w:pStyle w:val="Default"/>
              <w:jc w:val="center"/>
              <w:rPr>
                <w:rFonts w:ascii="Arial" w:hAnsi="Arial" w:cs="Arial"/>
                <w:color w:val="auto"/>
              </w:rPr>
            </w:pPr>
            <w:r w:rsidRPr="00091ED8">
              <w:rPr>
                <w:rFonts w:ascii="Arial" w:eastAsiaTheme="minorEastAsia" w:hAnsi="Arial" w:cs="Arial"/>
                <w:color w:val="auto"/>
              </w:rPr>
              <w:t>Задача 1. «Формирование среды, способствующей ведению гражданами здорового образа жизни»</w:t>
            </w:r>
          </w:p>
        </w:tc>
        <w:tc>
          <w:tcPr>
            <w:tcW w:w="0" w:type="auto"/>
          </w:tcPr>
          <w:p w:rsidR="0012261D" w:rsidRPr="00091ED8" w:rsidRDefault="0012261D" w:rsidP="00091ED8">
            <w:pPr>
              <w:pStyle w:val="Default"/>
              <w:jc w:val="center"/>
              <w:rPr>
                <w:rFonts w:ascii="Arial" w:eastAsiaTheme="minorEastAsia" w:hAnsi="Arial" w:cs="Arial"/>
                <w:color w:val="auto"/>
              </w:rPr>
            </w:pPr>
          </w:p>
        </w:tc>
      </w:tr>
      <w:tr w:rsidR="00A61D6C" w:rsidRPr="00091ED8" w:rsidTr="0012261D">
        <w:tc>
          <w:tcPr>
            <w:tcW w:w="0" w:type="auto"/>
            <w:vMerge w:val="restart"/>
          </w:tcPr>
          <w:p w:rsidR="00A61D6C" w:rsidRPr="00091ED8" w:rsidRDefault="00A61D6C" w:rsidP="00091ED8">
            <w:pPr>
              <w:pStyle w:val="ConsPlusNormal"/>
              <w:rPr>
                <w:sz w:val="24"/>
                <w:szCs w:val="24"/>
              </w:rPr>
            </w:pPr>
            <w:r w:rsidRPr="00091ED8">
              <w:rPr>
                <w:sz w:val="24"/>
                <w:szCs w:val="24"/>
              </w:rPr>
              <w:t>1.1</w:t>
            </w:r>
          </w:p>
        </w:tc>
        <w:tc>
          <w:tcPr>
            <w:tcW w:w="0" w:type="auto"/>
            <w:vMerge w:val="restart"/>
          </w:tcPr>
          <w:p w:rsidR="00A61D6C" w:rsidRPr="00091ED8" w:rsidRDefault="00A61D6C" w:rsidP="00091ED8">
            <w:pPr>
              <w:jc w:val="both"/>
              <w:rPr>
                <w:bCs/>
                <w:sz w:val="24"/>
                <w:szCs w:val="24"/>
              </w:rPr>
            </w:pPr>
            <w:r w:rsidRPr="00091ED8">
              <w:rPr>
                <w:bCs/>
                <w:sz w:val="24"/>
                <w:szCs w:val="24"/>
              </w:rPr>
              <w:t>Обеспечение благоустройства территорий муниципального образования Кимовский район, в том числе в рамках программы «Формирование комфортной городской среды»</w:t>
            </w:r>
          </w:p>
        </w:tc>
        <w:tc>
          <w:tcPr>
            <w:tcW w:w="0" w:type="auto"/>
          </w:tcPr>
          <w:p w:rsidR="00A61D6C" w:rsidRPr="00091ED8" w:rsidRDefault="00A61D6C" w:rsidP="00091ED8">
            <w:pPr>
              <w:pStyle w:val="ConsPlusNormal"/>
              <w:jc w:val="both"/>
              <w:rPr>
                <w:sz w:val="24"/>
                <w:szCs w:val="24"/>
              </w:rPr>
            </w:pPr>
            <w:r w:rsidRPr="00091ED8">
              <w:rPr>
                <w:sz w:val="24"/>
                <w:szCs w:val="24"/>
              </w:rPr>
              <w:t>Всего</w:t>
            </w:r>
          </w:p>
        </w:tc>
        <w:tc>
          <w:tcPr>
            <w:tcW w:w="0" w:type="auto"/>
          </w:tcPr>
          <w:p w:rsidR="00A61D6C" w:rsidRPr="00091ED8" w:rsidRDefault="00A61D6C" w:rsidP="00091ED8">
            <w:pPr>
              <w:pStyle w:val="ConsPlusNormal"/>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r>
      <w:tr w:rsidR="00A61D6C" w:rsidRPr="00091ED8" w:rsidTr="0012261D">
        <w:tc>
          <w:tcPr>
            <w:tcW w:w="0" w:type="auto"/>
            <w:vMerge/>
          </w:tcPr>
          <w:p w:rsidR="00A61D6C" w:rsidRPr="00091ED8" w:rsidRDefault="00A61D6C" w:rsidP="00091ED8">
            <w:pPr>
              <w:pStyle w:val="ConsPlusNormal"/>
              <w:rPr>
                <w:sz w:val="24"/>
                <w:szCs w:val="24"/>
              </w:rPr>
            </w:pPr>
          </w:p>
        </w:tc>
        <w:tc>
          <w:tcPr>
            <w:tcW w:w="0" w:type="auto"/>
            <w:vMerge/>
          </w:tcPr>
          <w:p w:rsidR="00A61D6C" w:rsidRPr="00091ED8" w:rsidRDefault="00A61D6C" w:rsidP="00091ED8">
            <w:pPr>
              <w:jc w:val="both"/>
              <w:rPr>
                <w:bCs/>
                <w:sz w:val="24"/>
                <w:szCs w:val="24"/>
              </w:rPr>
            </w:pPr>
          </w:p>
        </w:tc>
        <w:tc>
          <w:tcPr>
            <w:tcW w:w="0" w:type="auto"/>
          </w:tcPr>
          <w:p w:rsidR="00A61D6C" w:rsidRPr="00091ED8" w:rsidRDefault="00A61D6C" w:rsidP="00091ED8">
            <w:pPr>
              <w:pStyle w:val="ConsPlusNormal"/>
              <w:jc w:val="both"/>
              <w:rPr>
                <w:sz w:val="24"/>
                <w:szCs w:val="24"/>
              </w:rPr>
            </w:pPr>
            <w:r w:rsidRPr="00091ED8">
              <w:rPr>
                <w:sz w:val="24"/>
                <w:szCs w:val="24"/>
              </w:rPr>
              <w:t>Бюджет Тульской области</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r>
      <w:tr w:rsidR="00A61D6C" w:rsidRPr="00091ED8" w:rsidTr="0012261D">
        <w:tc>
          <w:tcPr>
            <w:tcW w:w="0" w:type="auto"/>
            <w:vMerge/>
          </w:tcPr>
          <w:p w:rsidR="00A61D6C" w:rsidRPr="00091ED8" w:rsidRDefault="00A61D6C" w:rsidP="00091ED8">
            <w:pPr>
              <w:pStyle w:val="ConsPlusNormal"/>
              <w:rPr>
                <w:sz w:val="24"/>
                <w:szCs w:val="24"/>
              </w:rPr>
            </w:pPr>
          </w:p>
        </w:tc>
        <w:tc>
          <w:tcPr>
            <w:tcW w:w="0" w:type="auto"/>
            <w:vMerge/>
          </w:tcPr>
          <w:p w:rsidR="00A61D6C" w:rsidRPr="00091ED8" w:rsidRDefault="00A61D6C" w:rsidP="00091ED8">
            <w:pPr>
              <w:jc w:val="both"/>
              <w:rPr>
                <w:bCs/>
                <w:sz w:val="24"/>
                <w:szCs w:val="24"/>
              </w:rPr>
            </w:pPr>
          </w:p>
        </w:tc>
        <w:tc>
          <w:tcPr>
            <w:tcW w:w="0" w:type="auto"/>
          </w:tcPr>
          <w:p w:rsidR="00A61D6C" w:rsidRPr="00091ED8" w:rsidRDefault="00A61D6C" w:rsidP="00091ED8">
            <w:pPr>
              <w:pStyle w:val="ConsPlusNormal"/>
              <w:jc w:val="both"/>
              <w:rPr>
                <w:sz w:val="24"/>
                <w:szCs w:val="24"/>
              </w:rPr>
            </w:pPr>
            <w:r w:rsidRPr="00091ED8">
              <w:rPr>
                <w:sz w:val="24"/>
                <w:szCs w:val="24"/>
              </w:rPr>
              <w:t>Бюджет муниципального образования Кимовский район</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r>
      <w:tr w:rsidR="0012261D" w:rsidRPr="00091ED8" w:rsidTr="0022690C">
        <w:trPr>
          <w:trHeight w:val="447"/>
        </w:trPr>
        <w:tc>
          <w:tcPr>
            <w:tcW w:w="0" w:type="auto"/>
            <w:vMerge w:val="restart"/>
          </w:tcPr>
          <w:p w:rsidR="0012261D" w:rsidRPr="00091ED8" w:rsidRDefault="0012261D" w:rsidP="00091ED8">
            <w:pPr>
              <w:pStyle w:val="ConsPlusNormal"/>
              <w:jc w:val="center"/>
              <w:rPr>
                <w:sz w:val="24"/>
                <w:szCs w:val="24"/>
              </w:rPr>
            </w:pPr>
            <w:r w:rsidRPr="00091ED8">
              <w:rPr>
                <w:sz w:val="24"/>
                <w:szCs w:val="24"/>
              </w:rPr>
              <w:t>1.2</w:t>
            </w:r>
          </w:p>
        </w:tc>
        <w:tc>
          <w:tcPr>
            <w:tcW w:w="0" w:type="auto"/>
            <w:vMerge w:val="restart"/>
          </w:tcPr>
          <w:p w:rsidR="0012261D" w:rsidRPr="00091ED8" w:rsidRDefault="0012261D" w:rsidP="00091ED8">
            <w:pPr>
              <w:jc w:val="both"/>
              <w:rPr>
                <w:bCs/>
                <w:sz w:val="24"/>
                <w:szCs w:val="24"/>
              </w:rPr>
            </w:pPr>
            <w:r w:rsidRPr="00091ED8">
              <w:rPr>
                <w:bCs/>
                <w:sz w:val="24"/>
                <w:szCs w:val="24"/>
              </w:rPr>
              <w:t>Развитие спортивной инфраструктуры для занятий физической культурой и спортом</w:t>
            </w:r>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22690C" w:rsidP="00091ED8">
            <w:pPr>
              <w:pStyle w:val="ConsPlusNormal"/>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 xml:space="preserve">Бюджет муниципального </w:t>
            </w:r>
            <w:r w:rsidRPr="00091ED8">
              <w:rPr>
                <w:sz w:val="24"/>
                <w:szCs w:val="24"/>
              </w:rPr>
              <w:lastRenderedPageBreak/>
              <w:t xml:space="preserve">образования Кимовский район </w:t>
            </w:r>
          </w:p>
        </w:tc>
        <w:tc>
          <w:tcPr>
            <w:tcW w:w="0" w:type="auto"/>
          </w:tcPr>
          <w:p w:rsidR="0022690C" w:rsidRPr="00091ED8" w:rsidRDefault="0022690C" w:rsidP="00091ED8">
            <w:pPr>
              <w:pStyle w:val="ConsPlusNormal"/>
              <w:jc w:val="center"/>
              <w:rPr>
                <w:sz w:val="24"/>
                <w:szCs w:val="24"/>
              </w:rPr>
            </w:pPr>
            <w:r w:rsidRPr="00091ED8">
              <w:rPr>
                <w:sz w:val="24"/>
                <w:szCs w:val="24"/>
              </w:rPr>
              <w:lastRenderedPageBreak/>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val="restart"/>
          </w:tcPr>
          <w:p w:rsidR="0022690C" w:rsidRPr="00091ED8" w:rsidRDefault="0022690C" w:rsidP="00091ED8">
            <w:pPr>
              <w:pStyle w:val="ConsPlusNormal"/>
              <w:jc w:val="center"/>
              <w:rPr>
                <w:sz w:val="24"/>
                <w:szCs w:val="24"/>
              </w:rPr>
            </w:pPr>
            <w:r w:rsidRPr="00091ED8">
              <w:rPr>
                <w:sz w:val="24"/>
                <w:szCs w:val="24"/>
              </w:rPr>
              <w:t>1.3</w:t>
            </w:r>
          </w:p>
        </w:tc>
        <w:tc>
          <w:tcPr>
            <w:tcW w:w="0" w:type="auto"/>
            <w:vMerge w:val="restart"/>
          </w:tcPr>
          <w:p w:rsidR="0022690C" w:rsidRPr="00091ED8" w:rsidRDefault="0022690C" w:rsidP="00091ED8">
            <w:pPr>
              <w:jc w:val="both"/>
              <w:textAlignment w:val="baseline"/>
              <w:rPr>
                <w:bCs/>
                <w:sz w:val="24"/>
                <w:szCs w:val="24"/>
              </w:rPr>
            </w:pPr>
            <w:r w:rsidRPr="00091ED8">
              <w:rPr>
                <w:bCs/>
                <w:sz w:val="24"/>
                <w:szCs w:val="24"/>
              </w:rPr>
              <w:t>Определение границ прилегающих территорий</w:t>
            </w:r>
            <w:r w:rsidR="001F7255" w:rsidRPr="00091ED8">
              <w:rPr>
                <w:bCs/>
                <w:sz w:val="24"/>
                <w:szCs w:val="24"/>
              </w:rPr>
              <w:t xml:space="preserve"> </w:t>
            </w:r>
            <w:r w:rsidRPr="00091ED8">
              <w:rPr>
                <w:bCs/>
                <w:sz w:val="24"/>
                <w:szCs w:val="24"/>
              </w:rPr>
              <w:t xml:space="preserve">к образовательным, медицинским организациям, объектам спорта, вокзалам и иным местам массового скопления граждан и источникам повышенной опасности, на которых не допускается розничная продажа алкогольной продукции </w:t>
            </w:r>
            <w:proofErr w:type="gramStart"/>
            <w:r w:rsidRPr="00091ED8">
              <w:rPr>
                <w:bCs/>
                <w:sz w:val="24"/>
                <w:szCs w:val="24"/>
              </w:rPr>
              <w:t>в</w:t>
            </w:r>
            <w:proofErr w:type="gramEnd"/>
            <w:r w:rsidRPr="00091ED8">
              <w:rPr>
                <w:bCs/>
                <w:sz w:val="24"/>
                <w:szCs w:val="24"/>
              </w:rPr>
              <w:t xml:space="preserve"> </w:t>
            </w:r>
            <w:proofErr w:type="spellStart"/>
            <w:proofErr w:type="gramStart"/>
            <w:r w:rsidRPr="00091ED8">
              <w:rPr>
                <w:bCs/>
                <w:sz w:val="24"/>
                <w:szCs w:val="24"/>
              </w:rPr>
              <w:t>Кимовском</w:t>
            </w:r>
            <w:proofErr w:type="spellEnd"/>
            <w:proofErr w:type="gramEnd"/>
            <w:r w:rsidRPr="00091ED8">
              <w:rPr>
                <w:bCs/>
                <w:sz w:val="24"/>
                <w:szCs w:val="24"/>
              </w:rPr>
              <w:t xml:space="preserve"> районе </w:t>
            </w:r>
          </w:p>
        </w:tc>
        <w:tc>
          <w:tcPr>
            <w:tcW w:w="0" w:type="auto"/>
          </w:tcPr>
          <w:p w:rsidR="0022690C" w:rsidRPr="00091ED8" w:rsidRDefault="0022690C" w:rsidP="00091ED8">
            <w:pPr>
              <w:pStyle w:val="ConsPlusNormal"/>
              <w:jc w:val="both"/>
              <w:rPr>
                <w:sz w:val="24"/>
                <w:szCs w:val="24"/>
              </w:rPr>
            </w:pPr>
            <w:r w:rsidRPr="00091ED8">
              <w:rPr>
                <w:sz w:val="24"/>
                <w:szCs w:val="24"/>
              </w:rPr>
              <w:t>Всего</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textAlignment w:val="baseline"/>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textAlignment w:val="baseline"/>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12261D" w:rsidRPr="00091ED8" w:rsidTr="0012261D">
        <w:tc>
          <w:tcPr>
            <w:tcW w:w="0" w:type="auto"/>
            <w:gridSpan w:val="7"/>
          </w:tcPr>
          <w:p w:rsidR="0012261D" w:rsidRPr="00091ED8" w:rsidRDefault="0012261D" w:rsidP="00091ED8">
            <w:pPr>
              <w:pStyle w:val="Default"/>
              <w:jc w:val="center"/>
              <w:rPr>
                <w:rFonts w:ascii="Arial" w:hAnsi="Arial" w:cs="Arial"/>
                <w:bCs/>
                <w:color w:val="auto"/>
              </w:rPr>
            </w:pPr>
            <w:r w:rsidRPr="00091ED8">
              <w:rPr>
                <w:rFonts w:ascii="Arial" w:hAnsi="Arial" w:cs="Arial"/>
                <w:bCs/>
                <w:color w:val="auto"/>
              </w:rPr>
              <w:t>Задача 2. «Развитие механизма межведомственного взаимодействия в создании условий для профилактики неинфекционных и инфекционных заболеваний»</w:t>
            </w:r>
          </w:p>
        </w:tc>
        <w:tc>
          <w:tcPr>
            <w:tcW w:w="0" w:type="auto"/>
          </w:tcPr>
          <w:p w:rsidR="0012261D" w:rsidRPr="00091ED8" w:rsidRDefault="0012261D" w:rsidP="00091ED8">
            <w:pPr>
              <w:pStyle w:val="Default"/>
              <w:jc w:val="center"/>
              <w:rPr>
                <w:rFonts w:ascii="Arial" w:hAnsi="Arial" w:cs="Arial"/>
                <w:bCs/>
                <w:color w:val="auto"/>
              </w:rPr>
            </w:pPr>
          </w:p>
        </w:tc>
      </w:tr>
      <w:tr w:rsidR="0022690C" w:rsidRPr="00091ED8" w:rsidTr="0012261D">
        <w:tc>
          <w:tcPr>
            <w:tcW w:w="0" w:type="auto"/>
            <w:vMerge w:val="restart"/>
          </w:tcPr>
          <w:p w:rsidR="0022690C" w:rsidRPr="00091ED8" w:rsidRDefault="0022690C" w:rsidP="00091ED8">
            <w:pPr>
              <w:pStyle w:val="ConsPlusNormal"/>
              <w:jc w:val="center"/>
              <w:rPr>
                <w:sz w:val="24"/>
                <w:szCs w:val="24"/>
              </w:rPr>
            </w:pPr>
            <w:r w:rsidRPr="00091ED8">
              <w:rPr>
                <w:sz w:val="24"/>
                <w:szCs w:val="24"/>
              </w:rPr>
              <w:t>2.1</w:t>
            </w:r>
          </w:p>
        </w:tc>
        <w:tc>
          <w:tcPr>
            <w:tcW w:w="0" w:type="auto"/>
            <w:vMerge w:val="restart"/>
          </w:tcPr>
          <w:p w:rsidR="0022690C" w:rsidRPr="00091ED8" w:rsidRDefault="0022690C" w:rsidP="00091ED8">
            <w:pPr>
              <w:jc w:val="both"/>
              <w:rPr>
                <w:bCs/>
                <w:sz w:val="24"/>
                <w:szCs w:val="24"/>
              </w:rPr>
            </w:pPr>
            <w:r w:rsidRPr="00091ED8">
              <w:rPr>
                <w:bCs/>
                <w:sz w:val="24"/>
                <w:szCs w:val="24"/>
              </w:rPr>
              <w:t>Организация и проведение семинаров-совещаний для работников учреждений образования, культуры, молодежных организаций, учреждений социальной защиты и правоохранительных органов по вопросам формирования ЗОЖ, профилактики</w:t>
            </w:r>
          </w:p>
        </w:tc>
        <w:tc>
          <w:tcPr>
            <w:tcW w:w="0" w:type="auto"/>
          </w:tcPr>
          <w:p w:rsidR="0022690C" w:rsidRPr="00091ED8" w:rsidRDefault="0022690C" w:rsidP="00091ED8">
            <w:pPr>
              <w:pStyle w:val="ConsPlusNormal"/>
              <w:jc w:val="both"/>
              <w:rPr>
                <w:sz w:val="24"/>
                <w:szCs w:val="24"/>
              </w:rPr>
            </w:pPr>
            <w:r w:rsidRPr="00091ED8">
              <w:rPr>
                <w:sz w:val="24"/>
                <w:szCs w:val="24"/>
              </w:rPr>
              <w:t>Всего</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val="restart"/>
          </w:tcPr>
          <w:p w:rsidR="0022690C" w:rsidRPr="00091ED8" w:rsidRDefault="0022690C" w:rsidP="00091ED8">
            <w:pPr>
              <w:pStyle w:val="ConsPlusNormal"/>
              <w:jc w:val="center"/>
              <w:rPr>
                <w:sz w:val="24"/>
                <w:szCs w:val="24"/>
              </w:rPr>
            </w:pPr>
            <w:r w:rsidRPr="00091ED8">
              <w:rPr>
                <w:sz w:val="24"/>
                <w:szCs w:val="24"/>
              </w:rPr>
              <w:t>2.2</w:t>
            </w:r>
          </w:p>
        </w:tc>
        <w:tc>
          <w:tcPr>
            <w:tcW w:w="0" w:type="auto"/>
            <w:vMerge w:val="restart"/>
          </w:tcPr>
          <w:p w:rsidR="0022690C" w:rsidRPr="00091ED8" w:rsidRDefault="0022690C" w:rsidP="00091ED8">
            <w:pPr>
              <w:jc w:val="both"/>
              <w:rPr>
                <w:bCs/>
                <w:sz w:val="24"/>
                <w:szCs w:val="24"/>
              </w:rPr>
            </w:pPr>
            <w:r w:rsidRPr="00091ED8">
              <w:rPr>
                <w:bCs/>
                <w:sz w:val="24"/>
                <w:szCs w:val="24"/>
              </w:rPr>
              <w:t xml:space="preserve">Методическая поддержка межведомственного взаимодействия по вопросам укрепления и сохранения здоровья населения, участие в разработке и реализации мероприятий и программ </w:t>
            </w:r>
            <w:proofErr w:type="gramStart"/>
            <w:r w:rsidRPr="00091ED8">
              <w:rPr>
                <w:bCs/>
                <w:sz w:val="24"/>
                <w:szCs w:val="24"/>
              </w:rPr>
              <w:t>повышения уровня знаний сотрудников</w:t>
            </w:r>
            <w:r w:rsidR="001F7255" w:rsidRPr="00091ED8">
              <w:rPr>
                <w:bCs/>
                <w:sz w:val="24"/>
                <w:szCs w:val="24"/>
              </w:rPr>
              <w:t xml:space="preserve"> </w:t>
            </w:r>
            <w:r w:rsidRPr="00091ED8">
              <w:rPr>
                <w:bCs/>
                <w:sz w:val="24"/>
                <w:szCs w:val="24"/>
              </w:rPr>
              <w:t>организаций</w:t>
            </w:r>
            <w:proofErr w:type="gramEnd"/>
            <w:r w:rsidRPr="00091ED8">
              <w:rPr>
                <w:bCs/>
                <w:sz w:val="24"/>
                <w:szCs w:val="24"/>
              </w:rPr>
              <w:t xml:space="preserve"> по вопросам профилактики неинфекционных заболеваний и формирования здорового образа жизни среди населения</w:t>
            </w:r>
          </w:p>
        </w:tc>
        <w:tc>
          <w:tcPr>
            <w:tcW w:w="0" w:type="auto"/>
          </w:tcPr>
          <w:p w:rsidR="0022690C" w:rsidRPr="00091ED8" w:rsidRDefault="0022690C" w:rsidP="00091ED8">
            <w:pPr>
              <w:pStyle w:val="ConsPlusNormal"/>
              <w:jc w:val="both"/>
              <w:rPr>
                <w:sz w:val="24"/>
                <w:szCs w:val="24"/>
              </w:rPr>
            </w:pPr>
            <w:r w:rsidRPr="00091ED8">
              <w:rPr>
                <w:sz w:val="24"/>
                <w:szCs w:val="24"/>
              </w:rPr>
              <w:t>Всего</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jc w:val="both"/>
              <w:rPr>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val="restart"/>
          </w:tcPr>
          <w:p w:rsidR="0022690C" w:rsidRPr="00091ED8" w:rsidRDefault="0022690C" w:rsidP="00091ED8">
            <w:pPr>
              <w:pStyle w:val="ConsPlusNormal"/>
              <w:jc w:val="center"/>
              <w:rPr>
                <w:sz w:val="24"/>
                <w:szCs w:val="24"/>
              </w:rPr>
            </w:pPr>
            <w:r w:rsidRPr="00091ED8">
              <w:rPr>
                <w:sz w:val="24"/>
                <w:szCs w:val="24"/>
              </w:rPr>
              <w:t>2.3</w:t>
            </w:r>
          </w:p>
        </w:tc>
        <w:tc>
          <w:tcPr>
            <w:tcW w:w="0" w:type="auto"/>
            <w:vMerge w:val="restart"/>
          </w:tcPr>
          <w:p w:rsidR="0022690C" w:rsidRPr="00091ED8" w:rsidRDefault="0022690C" w:rsidP="00091ED8">
            <w:pPr>
              <w:pStyle w:val="ConsPlusNormal"/>
              <w:jc w:val="both"/>
              <w:rPr>
                <w:rFonts w:eastAsia="Times New Roman"/>
                <w:bCs/>
                <w:sz w:val="24"/>
                <w:szCs w:val="24"/>
              </w:rPr>
            </w:pPr>
            <w:r w:rsidRPr="00091ED8">
              <w:rPr>
                <w:rFonts w:eastAsia="Times New Roman"/>
                <w:bCs/>
                <w:sz w:val="24"/>
                <w:szCs w:val="24"/>
              </w:rPr>
              <w:t xml:space="preserve">Вовлечение волонтеров (добровольцев) для пропаганды принципов здорового образа жизни </w:t>
            </w:r>
          </w:p>
        </w:tc>
        <w:tc>
          <w:tcPr>
            <w:tcW w:w="0" w:type="auto"/>
          </w:tcPr>
          <w:p w:rsidR="0022690C" w:rsidRPr="00091ED8" w:rsidRDefault="0022690C" w:rsidP="00091ED8">
            <w:pPr>
              <w:pStyle w:val="ConsPlusNormal"/>
              <w:jc w:val="both"/>
              <w:rPr>
                <w:sz w:val="24"/>
                <w:szCs w:val="24"/>
              </w:rPr>
            </w:pPr>
            <w:r w:rsidRPr="00091ED8">
              <w:rPr>
                <w:sz w:val="24"/>
                <w:szCs w:val="24"/>
              </w:rPr>
              <w:t>Всего</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22690C" w:rsidRPr="00091ED8" w:rsidTr="0012261D">
        <w:tc>
          <w:tcPr>
            <w:tcW w:w="0" w:type="auto"/>
            <w:vMerge/>
          </w:tcPr>
          <w:p w:rsidR="0022690C" w:rsidRPr="00091ED8" w:rsidRDefault="0022690C" w:rsidP="00091ED8">
            <w:pPr>
              <w:pStyle w:val="ConsPlusNormal"/>
              <w:jc w:val="center"/>
              <w:rPr>
                <w:sz w:val="24"/>
                <w:szCs w:val="24"/>
              </w:rPr>
            </w:pPr>
          </w:p>
        </w:tc>
        <w:tc>
          <w:tcPr>
            <w:tcW w:w="0" w:type="auto"/>
            <w:vMerge/>
          </w:tcPr>
          <w:p w:rsidR="0022690C" w:rsidRPr="00091ED8" w:rsidRDefault="0022690C" w:rsidP="00091ED8">
            <w:pPr>
              <w:pStyle w:val="ConsPlusNormal"/>
              <w:jc w:val="both"/>
              <w:rPr>
                <w:rFonts w:eastAsia="Times New Roman"/>
                <w:bCs/>
                <w:sz w:val="24"/>
                <w:szCs w:val="24"/>
              </w:rPr>
            </w:pPr>
          </w:p>
        </w:tc>
        <w:tc>
          <w:tcPr>
            <w:tcW w:w="0" w:type="auto"/>
          </w:tcPr>
          <w:p w:rsidR="0022690C" w:rsidRPr="00091ED8" w:rsidRDefault="0022690C" w:rsidP="00091ED8">
            <w:pPr>
              <w:pStyle w:val="ConsPlusNormal"/>
              <w:jc w:val="both"/>
              <w:rPr>
                <w:sz w:val="24"/>
                <w:szCs w:val="24"/>
              </w:rPr>
            </w:pPr>
            <w:r w:rsidRPr="00091ED8">
              <w:rPr>
                <w:sz w:val="24"/>
                <w:szCs w:val="24"/>
              </w:rPr>
              <w:t>Бюджет Тульской области</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pStyle w:val="ConsPlusNormal"/>
              <w:jc w:val="center"/>
              <w:rPr>
                <w:sz w:val="24"/>
                <w:szCs w:val="24"/>
              </w:rPr>
            </w:pPr>
            <w:r w:rsidRPr="00091ED8">
              <w:rPr>
                <w:sz w:val="24"/>
                <w:szCs w:val="24"/>
              </w:rPr>
              <w:t>0,0</w:t>
            </w:r>
          </w:p>
        </w:tc>
        <w:tc>
          <w:tcPr>
            <w:tcW w:w="0" w:type="auto"/>
          </w:tcPr>
          <w:p w:rsidR="0022690C" w:rsidRPr="00091ED8" w:rsidRDefault="0022690C" w:rsidP="00091ED8">
            <w:pPr>
              <w:jc w:val="center"/>
              <w:rPr>
                <w:sz w:val="24"/>
                <w:szCs w:val="24"/>
              </w:rPr>
            </w:pPr>
            <w:r w:rsidRPr="00091ED8">
              <w:rPr>
                <w:sz w:val="24"/>
                <w:szCs w:val="24"/>
              </w:rPr>
              <w:t>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pStyle w:val="ConsPlusNormal"/>
              <w:jc w:val="both"/>
              <w:rPr>
                <w:rFonts w:eastAsia="Times New Roman"/>
                <w:bCs/>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0,0</w:t>
            </w:r>
          </w:p>
        </w:tc>
      </w:tr>
      <w:tr w:rsidR="0012261D" w:rsidRPr="00091ED8" w:rsidTr="0012261D">
        <w:tc>
          <w:tcPr>
            <w:tcW w:w="0" w:type="auto"/>
            <w:gridSpan w:val="7"/>
          </w:tcPr>
          <w:p w:rsidR="0012261D" w:rsidRPr="00091ED8" w:rsidRDefault="0012261D" w:rsidP="00091ED8">
            <w:pPr>
              <w:pStyle w:val="ConsPlusNormal"/>
              <w:jc w:val="center"/>
              <w:rPr>
                <w:rFonts w:eastAsia="Times New Roman"/>
                <w:bCs/>
                <w:sz w:val="24"/>
                <w:szCs w:val="24"/>
                <w:highlight w:val="yellow"/>
              </w:rPr>
            </w:pPr>
            <w:r w:rsidRPr="00091ED8">
              <w:rPr>
                <w:rFonts w:eastAsia="Times New Roman"/>
                <w:bCs/>
                <w:sz w:val="24"/>
                <w:szCs w:val="24"/>
              </w:rPr>
              <w:t>Задача 3. «Проведение мероприятий по ограничению потребления табака, немедицинского потребления наркотических средств и психотропных веществ и алкоголя»</w:t>
            </w:r>
          </w:p>
        </w:tc>
        <w:tc>
          <w:tcPr>
            <w:tcW w:w="0" w:type="auto"/>
          </w:tcPr>
          <w:p w:rsidR="0012261D" w:rsidRPr="00091ED8" w:rsidRDefault="0012261D" w:rsidP="00091ED8">
            <w:pPr>
              <w:pStyle w:val="ConsPlusNormal"/>
              <w:jc w:val="center"/>
              <w:rPr>
                <w:rFonts w:eastAsia="Times New Roman"/>
                <w:bCs/>
                <w:sz w:val="24"/>
                <w:szCs w:val="24"/>
              </w:rPr>
            </w:pP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3.1</w:t>
            </w:r>
          </w:p>
        </w:tc>
        <w:tc>
          <w:tcPr>
            <w:tcW w:w="0" w:type="auto"/>
            <w:vMerge w:val="restart"/>
          </w:tcPr>
          <w:p w:rsidR="00815EB1" w:rsidRPr="00091ED8" w:rsidRDefault="00815EB1" w:rsidP="00091ED8">
            <w:pPr>
              <w:jc w:val="both"/>
              <w:rPr>
                <w:bCs/>
                <w:sz w:val="24"/>
                <w:szCs w:val="24"/>
              </w:rPr>
            </w:pPr>
            <w:r w:rsidRPr="00091ED8">
              <w:rPr>
                <w:bCs/>
                <w:sz w:val="24"/>
                <w:szCs w:val="24"/>
              </w:rPr>
              <w:t>Организация и проведение комплексных профилактических мероприятий, выявление правонарушений, связанных с курением на территориях</w:t>
            </w:r>
            <w:r w:rsidR="001F7255" w:rsidRPr="00091ED8">
              <w:rPr>
                <w:bCs/>
                <w:sz w:val="24"/>
                <w:szCs w:val="24"/>
              </w:rPr>
              <w:t xml:space="preserve"> </w:t>
            </w:r>
            <w:r w:rsidRPr="00091ED8">
              <w:rPr>
                <w:bCs/>
                <w:sz w:val="24"/>
                <w:szCs w:val="24"/>
              </w:rPr>
              <w:t>образовательных учреждений, учреждений культуры, объектов спорта, транспортной инфраструктуры, медицинских учреждений и иных объектов</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3.2</w:t>
            </w:r>
          </w:p>
        </w:tc>
        <w:tc>
          <w:tcPr>
            <w:tcW w:w="0" w:type="auto"/>
            <w:vMerge w:val="restart"/>
          </w:tcPr>
          <w:p w:rsidR="00815EB1" w:rsidRPr="00091ED8" w:rsidRDefault="00815EB1" w:rsidP="00091ED8">
            <w:pPr>
              <w:jc w:val="both"/>
              <w:textAlignment w:val="baseline"/>
              <w:rPr>
                <w:bCs/>
                <w:sz w:val="24"/>
                <w:szCs w:val="24"/>
              </w:rPr>
            </w:pPr>
            <w:r w:rsidRPr="00091ED8">
              <w:rPr>
                <w:bCs/>
                <w:sz w:val="24"/>
                <w:szCs w:val="24"/>
              </w:rPr>
              <w:t>Организация и проведение комплексных профилактических мероприятий, связанных с</w:t>
            </w:r>
            <w:r w:rsidR="001F7255" w:rsidRPr="00091ED8">
              <w:rPr>
                <w:bCs/>
                <w:sz w:val="24"/>
                <w:szCs w:val="24"/>
              </w:rPr>
              <w:t xml:space="preserve"> </w:t>
            </w:r>
            <w:r w:rsidRPr="00091ED8">
              <w:rPr>
                <w:bCs/>
                <w:sz w:val="24"/>
                <w:szCs w:val="24"/>
              </w:rPr>
              <w:t>незаконным распространением алкоголя, в том числе суррогатного,</w:t>
            </w:r>
            <w:r w:rsidR="001F7255" w:rsidRPr="00091ED8">
              <w:rPr>
                <w:bCs/>
                <w:sz w:val="24"/>
                <w:szCs w:val="24"/>
              </w:rPr>
              <w:t xml:space="preserve"> </w:t>
            </w:r>
            <w:r w:rsidRPr="00091ED8">
              <w:rPr>
                <w:bCs/>
                <w:sz w:val="24"/>
                <w:szCs w:val="24"/>
              </w:rPr>
              <w:t>на территории</w:t>
            </w:r>
            <w:r w:rsidR="001F7255" w:rsidRPr="00091ED8">
              <w:rPr>
                <w:bCs/>
                <w:sz w:val="24"/>
                <w:szCs w:val="24"/>
              </w:rPr>
              <w:t xml:space="preserve"> </w:t>
            </w:r>
            <w:r w:rsidRPr="00091ED8">
              <w:rPr>
                <w:bCs/>
                <w:sz w:val="24"/>
                <w:szCs w:val="24"/>
              </w:rPr>
              <w:t>муниципального образования Кимовский район</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textAlignment w:val="baseline"/>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textAlignment w:val="baseline"/>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3.3</w:t>
            </w:r>
          </w:p>
        </w:tc>
        <w:tc>
          <w:tcPr>
            <w:tcW w:w="0" w:type="auto"/>
            <w:vMerge w:val="restart"/>
          </w:tcPr>
          <w:p w:rsidR="00815EB1" w:rsidRPr="00091ED8" w:rsidRDefault="00815EB1" w:rsidP="00091ED8">
            <w:pPr>
              <w:jc w:val="both"/>
              <w:textAlignment w:val="baseline"/>
              <w:rPr>
                <w:bCs/>
                <w:sz w:val="24"/>
                <w:szCs w:val="24"/>
              </w:rPr>
            </w:pPr>
            <w:proofErr w:type="gramStart"/>
            <w:r w:rsidRPr="00091ED8">
              <w:rPr>
                <w:bCs/>
                <w:sz w:val="24"/>
                <w:szCs w:val="24"/>
              </w:rPr>
              <w:t>Контроль за</w:t>
            </w:r>
            <w:proofErr w:type="gramEnd"/>
            <w:r w:rsidRPr="00091ED8">
              <w:rPr>
                <w:bCs/>
                <w:sz w:val="24"/>
                <w:szCs w:val="24"/>
              </w:rPr>
              <w:t xml:space="preserve"> соблюдением законодательства по продаже алкогольной и табачной продукции населению</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textAlignment w:val="baseline"/>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textAlignment w:val="baseline"/>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3.4</w:t>
            </w:r>
          </w:p>
        </w:tc>
        <w:tc>
          <w:tcPr>
            <w:tcW w:w="0" w:type="auto"/>
            <w:vMerge w:val="restart"/>
          </w:tcPr>
          <w:p w:rsidR="00815EB1" w:rsidRPr="00091ED8" w:rsidRDefault="00815EB1" w:rsidP="00091ED8">
            <w:pPr>
              <w:jc w:val="both"/>
              <w:rPr>
                <w:bCs/>
                <w:sz w:val="24"/>
                <w:szCs w:val="24"/>
              </w:rPr>
            </w:pPr>
            <w:r w:rsidRPr="00091ED8">
              <w:rPr>
                <w:bCs/>
                <w:sz w:val="24"/>
                <w:szCs w:val="24"/>
              </w:rPr>
              <w:t>Проведение информационных кампаний, направленных на формирование здорового образа жизни, на профилактику и прекращение потребления табака, немедицинского потребления наркотических средств и психотропных веществ и алкоголя. Участие в акции «Сообщи, где торгуют смертью»</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3.5</w:t>
            </w:r>
          </w:p>
        </w:tc>
        <w:tc>
          <w:tcPr>
            <w:tcW w:w="0" w:type="auto"/>
            <w:vMerge w:val="restart"/>
          </w:tcPr>
          <w:p w:rsidR="00815EB1" w:rsidRPr="00091ED8" w:rsidRDefault="00815EB1" w:rsidP="00091ED8">
            <w:pPr>
              <w:jc w:val="both"/>
              <w:rPr>
                <w:sz w:val="24"/>
                <w:szCs w:val="24"/>
                <w:lang w:bidi="ru-RU"/>
              </w:rPr>
            </w:pPr>
            <w:proofErr w:type="gramStart"/>
            <w:r w:rsidRPr="00091ED8">
              <w:rPr>
                <w:bCs/>
                <w:sz w:val="24"/>
                <w:szCs w:val="24"/>
              </w:rPr>
              <w:t xml:space="preserve">Социально-психологическое тестирование </w:t>
            </w:r>
            <w:r w:rsidRPr="00091ED8">
              <w:rPr>
                <w:bCs/>
                <w:sz w:val="24"/>
                <w:szCs w:val="24"/>
              </w:rPr>
              <w:lastRenderedPageBreak/>
              <w:t>обучающихся, направленное на раннее выявление незаконного потребления наркотических и психотропных веществ</w:t>
            </w:r>
            <w:proofErr w:type="gramEnd"/>
          </w:p>
        </w:tc>
        <w:tc>
          <w:tcPr>
            <w:tcW w:w="0" w:type="auto"/>
          </w:tcPr>
          <w:p w:rsidR="00815EB1" w:rsidRPr="00091ED8" w:rsidRDefault="00815EB1" w:rsidP="00091ED8">
            <w:pPr>
              <w:pStyle w:val="ConsPlusNormal"/>
              <w:jc w:val="both"/>
              <w:rPr>
                <w:sz w:val="24"/>
                <w:szCs w:val="24"/>
              </w:rPr>
            </w:pPr>
            <w:r w:rsidRPr="00091ED8">
              <w:rPr>
                <w:sz w:val="24"/>
                <w:szCs w:val="24"/>
              </w:rPr>
              <w:lastRenderedPageBreak/>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bCs/>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12261D" w:rsidRPr="00091ED8" w:rsidTr="0012261D">
        <w:tc>
          <w:tcPr>
            <w:tcW w:w="0" w:type="auto"/>
            <w:vMerge w:val="restart"/>
          </w:tcPr>
          <w:p w:rsidR="0012261D" w:rsidRPr="00091ED8" w:rsidRDefault="0012261D" w:rsidP="00091ED8">
            <w:pPr>
              <w:pStyle w:val="ConsPlusNormal"/>
              <w:jc w:val="center"/>
              <w:rPr>
                <w:sz w:val="24"/>
                <w:szCs w:val="24"/>
              </w:rPr>
            </w:pPr>
            <w:r w:rsidRPr="00091ED8">
              <w:rPr>
                <w:sz w:val="24"/>
                <w:szCs w:val="24"/>
              </w:rPr>
              <w:t>3.6</w:t>
            </w:r>
          </w:p>
        </w:tc>
        <w:tc>
          <w:tcPr>
            <w:tcW w:w="0" w:type="auto"/>
            <w:vMerge w:val="restart"/>
          </w:tcPr>
          <w:p w:rsidR="0012261D" w:rsidRPr="00091ED8" w:rsidRDefault="0012261D" w:rsidP="00091ED8">
            <w:pPr>
              <w:pStyle w:val="ConsPlusNormal"/>
              <w:jc w:val="both"/>
              <w:rPr>
                <w:sz w:val="24"/>
                <w:szCs w:val="24"/>
              </w:rPr>
            </w:pPr>
            <w:r w:rsidRPr="00091ED8">
              <w:rPr>
                <w:sz w:val="24"/>
                <w:szCs w:val="24"/>
                <w:lang w:bidi="ru-RU"/>
              </w:rPr>
              <w:t>Изготовление и распространение печатных раздаточных материалов (буклеты, брошюры, памятки), наружной социальной рекламы для населения по вопросам профилактики зависимого поведения</w:t>
            </w:r>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40,0</w:t>
            </w:r>
          </w:p>
        </w:tc>
        <w:tc>
          <w:tcPr>
            <w:tcW w:w="0" w:type="auto"/>
          </w:tcPr>
          <w:p w:rsidR="0012261D" w:rsidRPr="00091ED8" w:rsidRDefault="00815EB1" w:rsidP="00091ED8">
            <w:pPr>
              <w:pStyle w:val="ConsPlusNormal"/>
              <w:jc w:val="center"/>
              <w:rPr>
                <w:sz w:val="24"/>
                <w:szCs w:val="24"/>
              </w:rPr>
            </w:pPr>
            <w:r w:rsidRPr="00091ED8">
              <w:rPr>
                <w:sz w:val="24"/>
                <w:szCs w:val="24"/>
              </w:rPr>
              <w:t>4</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4</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120,00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pStyle w:val="ConsPlusNormal"/>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Бюджет Тульской области</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0,00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pStyle w:val="ConsPlusNormal"/>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40,0</w:t>
            </w:r>
          </w:p>
        </w:tc>
        <w:tc>
          <w:tcPr>
            <w:tcW w:w="0" w:type="auto"/>
          </w:tcPr>
          <w:p w:rsidR="0012261D" w:rsidRPr="00091ED8" w:rsidRDefault="00815EB1" w:rsidP="00091ED8">
            <w:pPr>
              <w:pStyle w:val="ConsPlusNormal"/>
              <w:jc w:val="center"/>
              <w:rPr>
                <w:sz w:val="24"/>
                <w:szCs w:val="24"/>
              </w:rPr>
            </w:pPr>
            <w:r w:rsidRPr="00091ED8">
              <w:rPr>
                <w:sz w:val="24"/>
                <w:szCs w:val="24"/>
              </w:rPr>
              <w:t>4</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4</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120,00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3.7</w:t>
            </w:r>
          </w:p>
        </w:tc>
        <w:tc>
          <w:tcPr>
            <w:tcW w:w="0" w:type="auto"/>
            <w:vMerge w:val="restart"/>
          </w:tcPr>
          <w:p w:rsidR="00815EB1" w:rsidRPr="00091ED8" w:rsidRDefault="00815EB1" w:rsidP="00091ED8">
            <w:pPr>
              <w:jc w:val="both"/>
              <w:rPr>
                <w:sz w:val="24"/>
                <w:szCs w:val="24"/>
              </w:rPr>
            </w:pPr>
            <w:r w:rsidRPr="00091ED8">
              <w:rPr>
                <w:sz w:val="24"/>
                <w:szCs w:val="24"/>
              </w:rPr>
              <w:t>Акция, посвященная Всемирному дню без табака</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3.8</w:t>
            </w:r>
          </w:p>
        </w:tc>
        <w:tc>
          <w:tcPr>
            <w:tcW w:w="0" w:type="auto"/>
            <w:vMerge w:val="restart"/>
          </w:tcPr>
          <w:p w:rsidR="00815EB1" w:rsidRPr="00091ED8" w:rsidRDefault="00815EB1" w:rsidP="00091ED8">
            <w:pPr>
              <w:jc w:val="both"/>
              <w:rPr>
                <w:sz w:val="24"/>
                <w:szCs w:val="24"/>
              </w:rPr>
            </w:pPr>
            <w:r w:rsidRPr="00091ED8">
              <w:rPr>
                <w:sz w:val="24"/>
                <w:szCs w:val="24"/>
              </w:rPr>
              <w:t xml:space="preserve">Региональный этап Всероссийской информационной акции "Должен знать!", посвященной Всемирному дню памяти </w:t>
            </w:r>
            <w:proofErr w:type="gramStart"/>
            <w:r w:rsidRPr="00091ED8">
              <w:rPr>
                <w:sz w:val="24"/>
                <w:szCs w:val="24"/>
              </w:rPr>
              <w:t>умерших</w:t>
            </w:r>
            <w:proofErr w:type="gramEnd"/>
            <w:r w:rsidRPr="00091ED8">
              <w:rPr>
                <w:sz w:val="24"/>
                <w:szCs w:val="24"/>
              </w:rPr>
              <w:t xml:space="preserve"> от СПИДа</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3.9</w:t>
            </w:r>
          </w:p>
        </w:tc>
        <w:tc>
          <w:tcPr>
            <w:tcW w:w="0" w:type="auto"/>
            <w:vMerge w:val="restart"/>
          </w:tcPr>
          <w:p w:rsidR="00815EB1" w:rsidRPr="00091ED8" w:rsidRDefault="00815EB1" w:rsidP="00091ED8">
            <w:pPr>
              <w:jc w:val="both"/>
              <w:rPr>
                <w:sz w:val="24"/>
                <w:szCs w:val="24"/>
              </w:rPr>
            </w:pPr>
            <w:r w:rsidRPr="00091ED8">
              <w:rPr>
                <w:sz w:val="24"/>
                <w:szCs w:val="24"/>
              </w:rPr>
              <w:t>Акция в рамках Всероссийского дня единых действий «Тест на жизнь», посвященного борьбе со СПИДом</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12261D" w:rsidRPr="00091ED8" w:rsidTr="0012261D">
        <w:tc>
          <w:tcPr>
            <w:tcW w:w="0" w:type="auto"/>
            <w:gridSpan w:val="7"/>
          </w:tcPr>
          <w:p w:rsidR="0012261D" w:rsidRPr="00091ED8" w:rsidRDefault="0012261D" w:rsidP="00091ED8">
            <w:pPr>
              <w:pStyle w:val="Default"/>
              <w:jc w:val="center"/>
              <w:rPr>
                <w:rFonts w:ascii="Arial" w:hAnsi="Arial" w:cs="Arial"/>
                <w:color w:val="auto"/>
              </w:rPr>
            </w:pPr>
            <w:r w:rsidRPr="00091ED8">
              <w:rPr>
                <w:rFonts w:ascii="Arial" w:eastAsiaTheme="minorEastAsia" w:hAnsi="Arial" w:cs="Arial"/>
                <w:color w:val="auto"/>
              </w:rPr>
              <w:t>Задача 4. «Внедрение программ по формированию культуры здорового питания населения»</w:t>
            </w:r>
          </w:p>
        </w:tc>
        <w:tc>
          <w:tcPr>
            <w:tcW w:w="0" w:type="auto"/>
          </w:tcPr>
          <w:p w:rsidR="0012261D" w:rsidRPr="00091ED8" w:rsidRDefault="0012261D" w:rsidP="00091ED8">
            <w:pPr>
              <w:pStyle w:val="Default"/>
              <w:jc w:val="center"/>
              <w:rPr>
                <w:rFonts w:ascii="Arial" w:eastAsiaTheme="minorEastAsia" w:hAnsi="Arial" w:cs="Arial"/>
                <w:color w:val="auto"/>
              </w:rPr>
            </w:pP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lastRenderedPageBreak/>
              <w:t>4.1</w:t>
            </w:r>
          </w:p>
        </w:tc>
        <w:tc>
          <w:tcPr>
            <w:tcW w:w="0" w:type="auto"/>
            <w:vMerge w:val="restart"/>
          </w:tcPr>
          <w:p w:rsidR="00815EB1" w:rsidRPr="00091ED8" w:rsidRDefault="00815EB1" w:rsidP="00091ED8">
            <w:pPr>
              <w:jc w:val="both"/>
              <w:rPr>
                <w:sz w:val="24"/>
                <w:szCs w:val="24"/>
              </w:rPr>
            </w:pPr>
            <w:r w:rsidRPr="00091ED8">
              <w:rPr>
                <w:sz w:val="24"/>
                <w:szCs w:val="24"/>
              </w:rPr>
              <w:t>Обучающие мероприятия среди детей и подростков, ориентированные на разные возрастные группы:</w:t>
            </w:r>
          </w:p>
          <w:p w:rsidR="00815EB1" w:rsidRPr="00091ED8" w:rsidRDefault="00815EB1" w:rsidP="00091ED8">
            <w:pPr>
              <w:jc w:val="both"/>
              <w:rPr>
                <w:sz w:val="24"/>
                <w:szCs w:val="24"/>
              </w:rPr>
            </w:pPr>
            <w:r w:rsidRPr="00091ED8">
              <w:rPr>
                <w:sz w:val="24"/>
                <w:szCs w:val="24"/>
              </w:rPr>
              <w:t>-интегрированные уроки, внеклассные мероприятия и классные часы по пропаганде и обучению основам здорового питания;</w:t>
            </w:r>
          </w:p>
          <w:p w:rsidR="00815EB1" w:rsidRPr="00091ED8" w:rsidRDefault="00815EB1" w:rsidP="00091ED8">
            <w:pPr>
              <w:jc w:val="both"/>
              <w:rPr>
                <w:bCs/>
                <w:sz w:val="24"/>
                <w:szCs w:val="24"/>
              </w:rPr>
            </w:pPr>
            <w:r w:rsidRPr="00091ED8">
              <w:rPr>
                <w:sz w:val="24"/>
                <w:szCs w:val="24"/>
              </w:rPr>
              <w:t>-ш</w:t>
            </w:r>
            <w:r w:rsidRPr="00091ED8">
              <w:rPr>
                <w:bCs/>
                <w:sz w:val="24"/>
                <w:szCs w:val="24"/>
              </w:rPr>
              <w:t>кольный конкурс стенгазет, плакатов, рисунков «Как правильно питаться»;</w:t>
            </w:r>
          </w:p>
          <w:p w:rsidR="00815EB1" w:rsidRPr="00091ED8" w:rsidRDefault="00815EB1" w:rsidP="00091ED8">
            <w:pPr>
              <w:jc w:val="both"/>
              <w:rPr>
                <w:sz w:val="24"/>
                <w:szCs w:val="24"/>
              </w:rPr>
            </w:pPr>
            <w:r w:rsidRPr="00091ED8">
              <w:rPr>
                <w:bCs/>
                <w:sz w:val="24"/>
                <w:szCs w:val="24"/>
              </w:rPr>
              <w:t>-классные родительские собрания по пропаганде здорового питания</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val="restart"/>
          </w:tcPr>
          <w:p w:rsidR="00815EB1" w:rsidRPr="00091ED8" w:rsidRDefault="00815EB1" w:rsidP="00091ED8">
            <w:pPr>
              <w:pStyle w:val="ConsPlusNormal"/>
              <w:jc w:val="center"/>
              <w:rPr>
                <w:sz w:val="24"/>
                <w:szCs w:val="24"/>
              </w:rPr>
            </w:pPr>
            <w:r w:rsidRPr="00091ED8">
              <w:rPr>
                <w:sz w:val="24"/>
                <w:szCs w:val="24"/>
              </w:rPr>
              <w:t>4.2</w:t>
            </w:r>
          </w:p>
        </w:tc>
        <w:tc>
          <w:tcPr>
            <w:tcW w:w="0" w:type="auto"/>
            <w:vMerge w:val="restart"/>
          </w:tcPr>
          <w:p w:rsidR="00815EB1" w:rsidRPr="00091ED8" w:rsidRDefault="00815EB1" w:rsidP="00BE46A5">
            <w:pPr>
              <w:pStyle w:val="2"/>
              <w:spacing w:before="0" w:beforeAutospacing="0" w:after="0" w:afterAutospacing="0"/>
              <w:outlineLvl w:val="1"/>
              <w:rPr>
                <w:rFonts w:ascii="Arial" w:hAnsi="Arial" w:cs="Arial"/>
                <w:b w:val="0"/>
                <w:sz w:val="24"/>
                <w:szCs w:val="24"/>
              </w:rPr>
            </w:pPr>
            <w:r w:rsidRPr="00091ED8">
              <w:rPr>
                <w:rFonts w:ascii="Arial" w:hAnsi="Arial" w:cs="Arial"/>
                <w:b w:val="0"/>
                <w:sz w:val="24"/>
                <w:szCs w:val="24"/>
              </w:rPr>
              <w:t xml:space="preserve">Школа здоровья для населения на базе </w:t>
            </w:r>
            <w:r w:rsidRPr="00091ED8">
              <w:rPr>
                <w:rFonts w:ascii="Arial" w:eastAsiaTheme="minorEastAsia" w:hAnsi="Arial" w:cs="Arial"/>
                <w:b w:val="0"/>
                <w:bCs w:val="0"/>
                <w:sz w:val="24"/>
                <w:szCs w:val="24"/>
              </w:rPr>
              <w:t>МКУК «</w:t>
            </w:r>
            <w:proofErr w:type="spellStart"/>
            <w:r w:rsidRPr="00091ED8">
              <w:rPr>
                <w:rFonts w:ascii="Arial" w:eastAsiaTheme="minorEastAsia" w:hAnsi="Arial" w:cs="Arial"/>
                <w:b w:val="0"/>
                <w:bCs w:val="0"/>
                <w:sz w:val="24"/>
                <w:szCs w:val="24"/>
              </w:rPr>
              <w:t>Кимовская</w:t>
            </w:r>
            <w:proofErr w:type="spellEnd"/>
            <w:r w:rsidRPr="00091ED8">
              <w:rPr>
                <w:rFonts w:ascii="Arial" w:eastAsiaTheme="minorEastAsia" w:hAnsi="Arial" w:cs="Arial"/>
                <w:b w:val="0"/>
                <w:bCs w:val="0"/>
                <w:sz w:val="24"/>
                <w:szCs w:val="24"/>
              </w:rPr>
              <w:t xml:space="preserve"> МЦРБ»</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rPr>
          <w:trHeight w:val="719"/>
        </w:trPr>
        <w:tc>
          <w:tcPr>
            <w:tcW w:w="0" w:type="auto"/>
            <w:vMerge w:val="restart"/>
          </w:tcPr>
          <w:p w:rsidR="00815EB1" w:rsidRPr="00091ED8" w:rsidRDefault="00815EB1" w:rsidP="00091ED8">
            <w:pPr>
              <w:pStyle w:val="ConsPlusNormal"/>
              <w:jc w:val="center"/>
              <w:rPr>
                <w:sz w:val="24"/>
                <w:szCs w:val="24"/>
              </w:rPr>
            </w:pPr>
            <w:r w:rsidRPr="00091ED8">
              <w:rPr>
                <w:sz w:val="24"/>
                <w:szCs w:val="24"/>
              </w:rPr>
              <w:t>4.3</w:t>
            </w:r>
          </w:p>
        </w:tc>
        <w:tc>
          <w:tcPr>
            <w:tcW w:w="0" w:type="auto"/>
            <w:vMerge w:val="restart"/>
          </w:tcPr>
          <w:p w:rsidR="00815EB1" w:rsidRPr="00091ED8" w:rsidRDefault="00815EB1" w:rsidP="00091ED8">
            <w:pPr>
              <w:pStyle w:val="ConsPlusNormal"/>
              <w:jc w:val="both"/>
              <w:rPr>
                <w:sz w:val="24"/>
                <w:szCs w:val="24"/>
              </w:rPr>
            </w:pPr>
            <w:r w:rsidRPr="00091ED8">
              <w:rPr>
                <w:sz w:val="24"/>
                <w:szCs w:val="24"/>
              </w:rPr>
              <w:t>Организация трансляции тематических роликов перед киносеансами на базе МКУК «Передвижной Центр культуры и досуга</w:t>
            </w:r>
            <w:proofErr w:type="gramStart"/>
            <w:r w:rsidRPr="00091ED8">
              <w:rPr>
                <w:sz w:val="24"/>
                <w:szCs w:val="24"/>
              </w:rPr>
              <w:t>»д</w:t>
            </w:r>
            <w:proofErr w:type="gramEnd"/>
            <w:r w:rsidRPr="00091ED8">
              <w:rPr>
                <w:sz w:val="24"/>
                <w:szCs w:val="24"/>
              </w:rPr>
              <w:t>ля населения</w:t>
            </w:r>
            <w:r w:rsidR="001F7255" w:rsidRPr="00091ED8">
              <w:rPr>
                <w:sz w:val="24"/>
                <w:szCs w:val="24"/>
              </w:rPr>
              <w:t xml:space="preserve"> </w:t>
            </w:r>
          </w:p>
        </w:tc>
        <w:tc>
          <w:tcPr>
            <w:tcW w:w="0" w:type="auto"/>
          </w:tcPr>
          <w:p w:rsidR="00815EB1" w:rsidRPr="00091ED8" w:rsidRDefault="00815EB1" w:rsidP="00091ED8">
            <w:pPr>
              <w:pStyle w:val="ConsPlusNormal"/>
              <w:jc w:val="both"/>
              <w:rPr>
                <w:sz w:val="24"/>
                <w:szCs w:val="24"/>
              </w:rPr>
            </w:pPr>
            <w:r w:rsidRPr="00091ED8">
              <w:rPr>
                <w:sz w:val="24"/>
                <w:szCs w:val="24"/>
              </w:rPr>
              <w:t>Всего</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pStyle w:val="ConsPlusNormal"/>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Бюджет Тульской области</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815EB1" w:rsidRPr="00091ED8" w:rsidTr="0012261D">
        <w:tc>
          <w:tcPr>
            <w:tcW w:w="0" w:type="auto"/>
            <w:vMerge/>
          </w:tcPr>
          <w:p w:rsidR="00815EB1" w:rsidRPr="00091ED8" w:rsidRDefault="00815EB1" w:rsidP="00091ED8">
            <w:pPr>
              <w:pStyle w:val="ConsPlusNormal"/>
              <w:jc w:val="center"/>
              <w:rPr>
                <w:sz w:val="24"/>
                <w:szCs w:val="24"/>
              </w:rPr>
            </w:pPr>
          </w:p>
        </w:tc>
        <w:tc>
          <w:tcPr>
            <w:tcW w:w="0" w:type="auto"/>
            <w:vMerge/>
          </w:tcPr>
          <w:p w:rsidR="00815EB1" w:rsidRPr="00091ED8" w:rsidRDefault="00815EB1" w:rsidP="00091ED8">
            <w:pPr>
              <w:pStyle w:val="ConsPlusNormal"/>
              <w:jc w:val="both"/>
              <w:rPr>
                <w:sz w:val="24"/>
                <w:szCs w:val="24"/>
              </w:rPr>
            </w:pPr>
          </w:p>
        </w:tc>
        <w:tc>
          <w:tcPr>
            <w:tcW w:w="0" w:type="auto"/>
          </w:tcPr>
          <w:p w:rsidR="00815EB1" w:rsidRPr="00091ED8" w:rsidRDefault="00815EB1"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pStyle w:val="ConsPlusNormal"/>
              <w:jc w:val="center"/>
              <w:rPr>
                <w:sz w:val="24"/>
                <w:szCs w:val="24"/>
              </w:rPr>
            </w:pPr>
            <w:r w:rsidRPr="00091ED8">
              <w:rPr>
                <w:sz w:val="24"/>
                <w:szCs w:val="24"/>
              </w:rPr>
              <w:t>0,0</w:t>
            </w:r>
          </w:p>
        </w:tc>
        <w:tc>
          <w:tcPr>
            <w:tcW w:w="0" w:type="auto"/>
          </w:tcPr>
          <w:p w:rsidR="00815EB1" w:rsidRPr="00091ED8" w:rsidRDefault="00815EB1" w:rsidP="00091ED8">
            <w:pPr>
              <w:jc w:val="center"/>
              <w:rPr>
                <w:sz w:val="24"/>
                <w:szCs w:val="24"/>
              </w:rPr>
            </w:pPr>
            <w:r w:rsidRPr="00091ED8">
              <w:rPr>
                <w:sz w:val="24"/>
                <w:szCs w:val="24"/>
              </w:rPr>
              <w:t>0,0</w:t>
            </w:r>
          </w:p>
        </w:tc>
      </w:tr>
      <w:tr w:rsidR="0012261D" w:rsidRPr="00091ED8" w:rsidTr="0012261D">
        <w:tc>
          <w:tcPr>
            <w:tcW w:w="0" w:type="auto"/>
            <w:vMerge w:val="restart"/>
          </w:tcPr>
          <w:p w:rsidR="0012261D" w:rsidRPr="00091ED8" w:rsidRDefault="0012261D" w:rsidP="00091ED8">
            <w:pPr>
              <w:pStyle w:val="ConsPlusNormal"/>
              <w:jc w:val="center"/>
              <w:rPr>
                <w:sz w:val="24"/>
                <w:szCs w:val="24"/>
              </w:rPr>
            </w:pPr>
            <w:r w:rsidRPr="00091ED8">
              <w:rPr>
                <w:sz w:val="24"/>
                <w:szCs w:val="24"/>
              </w:rPr>
              <w:t>4.4</w:t>
            </w:r>
          </w:p>
        </w:tc>
        <w:tc>
          <w:tcPr>
            <w:tcW w:w="0" w:type="auto"/>
            <w:vMerge w:val="restart"/>
          </w:tcPr>
          <w:p w:rsidR="0012261D" w:rsidRPr="00091ED8" w:rsidRDefault="0012261D" w:rsidP="00091ED8">
            <w:pPr>
              <w:pStyle w:val="ConsPlusNormal"/>
              <w:jc w:val="both"/>
              <w:rPr>
                <w:sz w:val="24"/>
                <w:szCs w:val="24"/>
              </w:rPr>
            </w:pPr>
            <w:proofErr w:type="gramStart"/>
            <w:r w:rsidRPr="00091ED8">
              <w:rPr>
                <w:sz w:val="24"/>
                <w:szCs w:val="24"/>
              </w:rPr>
              <w:t>Тиражирование и размещение информационных материалов по вопросам здорового питания в социальных сетях, на информационных панелях в подведомственных учреждений и др.</w:t>
            </w:r>
            <w:r w:rsidR="001F7255" w:rsidRPr="00091ED8">
              <w:rPr>
                <w:sz w:val="24"/>
                <w:szCs w:val="24"/>
              </w:rPr>
              <w:t xml:space="preserve"> </w:t>
            </w:r>
            <w:proofErr w:type="gramEnd"/>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30,0</w:t>
            </w:r>
          </w:p>
        </w:tc>
        <w:tc>
          <w:tcPr>
            <w:tcW w:w="0" w:type="auto"/>
          </w:tcPr>
          <w:p w:rsidR="0012261D" w:rsidRPr="00091ED8" w:rsidRDefault="00815EB1" w:rsidP="00091ED8">
            <w:pPr>
              <w:pStyle w:val="ConsPlusNormal"/>
              <w:jc w:val="center"/>
              <w:rPr>
                <w:sz w:val="24"/>
                <w:szCs w:val="24"/>
              </w:rPr>
            </w:pPr>
            <w:r w:rsidRPr="00091ED8">
              <w:rPr>
                <w:sz w:val="24"/>
                <w:szCs w:val="24"/>
              </w:rPr>
              <w:t>3</w:t>
            </w:r>
            <w:r w:rsidR="0012261D" w:rsidRPr="00091ED8">
              <w:rPr>
                <w:sz w:val="24"/>
                <w:szCs w:val="24"/>
              </w:rPr>
              <w:t>0</w:t>
            </w:r>
            <w:r w:rsidRPr="00091ED8">
              <w:rPr>
                <w:sz w:val="24"/>
                <w:szCs w:val="24"/>
              </w:rPr>
              <w:t>,0</w:t>
            </w:r>
          </w:p>
        </w:tc>
        <w:tc>
          <w:tcPr>
            <w:tcW w:w="0" w:type="auto"/>
          </w:tcPr>
          <w:p w:rsidR="0012261D" w:rsidRPr="00091ED8" w:rsidRDefault="00815EB1" w:rsidP="00091ED8">
            <w:pPr>
              <w:pStyle w:val="ConsPlusNormal"/>
              <w:jc w:val="center"/>
              <w:rPr>
                <w:sz w:val="24"/>
                <w:szCs w:val="24"/>
              </w:rPr>
            </w:pPr>
            <w:r w:rsidRPr="00091ED8">
              <w:rPr>
                <w:sz w:val="24"/>
                <w:szCs w:val="24"/>
              </w:rPr>
              <w:t>3</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90,0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pStyle w:val="ConsPlusNormal"/>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Бюджет Тульской области</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pStyle w:val="ConsPlusNormal"/>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30,0</w:t>
            </w:r>
          </w:p>
        </w:tc>
        <w:tc>
          <w:tcPr>
            <w:tcW w:w="0" w:type="auto"/>
          </w:tcPr>
          <w:p w:rsidR="0012261D" w:rsidRPr="00091ED8" w:rsidRDefault="00815EB1" w:rsidP="00091ED8">
            <w:pPr>
              <w:pStyle w:val="ConsPlusNormal"/>
              <w:jc w:val="center"/>
              <w:rPr>
                <w:sz w:val="24"/>
                <w:szCs w:val="24"/>
              </w:rPr>
            </w:pPr>
            <w:r w:rsidRPr="00091ED8">
              <w:rPr>
                <w:sz w:val="24"/>
                <w:szCs w:val="24"/>
              </w:rPr>
              <w:t>3</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3</w:t>
            </w:r>
            <w:r w:rsidR="0012261D" w:rsidRPr="00091ED8">
              <w:rPr>
                <w:sz w:val="24"/>
                <w:szCs w:val="24"/>
              </w:rPr>
              <w:t>0,0</w:t>
            </w:r>
          </w:p>
        </w:tc>
        <w:tc>
          <w:tcPr>
            <w:tcW w:w="0" w:type="auto"/>
          </w:tcPr>
          <w:p w:rsidR="0012261D" w:rsidRPr="00091ED8" w:rsidRDefault="00815EB1" w:rsidP="00091ED8">
            <w:pPr>
              <w:pStyle w:val="ConsPlusNormal"/>
              <w:jc w:val="center"/>
              <w:rPr>
                <w:sz w:val="24"/>
                <w:szCs w:val="24"/>
              </w:rPr>
            </w:pPr>
            <w:r w:rsidRPr="00091ED8">
              <w:rPr>
                <w:sz w:val="24"/>
                <w:szCs w:val="24"/>
              </w:rPr>
              <w:t>90,0</w:t>
            </w:r>
          </w:p>
        </w:tc>
      </w:tr>
      <w:tr w:rsidR="0012261D" w:rsidRPr="00091ED8" w:rsidTr="0012261D">
        <w:tc>
          <w:tcPr>
            <w:tcW w:w="0" w:type="auto"/>
            <w:gridSpan w:val="7"/>
          </w:tcPr>
          <w:p w:rsidR="0012261D" w:rsidRPr="00091ED8" w:rsidRDefault="0012261D" w:rsidP="00091ED8">
            <w:pPr>
              <w:pStyle w:val="Default"/>
              <w:jc w:val="center"/>
              <w:rPr>
                <w:rFonts w:ascii="Arial" w:hAnsi="Arial" w:cs="Arial"/>
                <w:color w:val="auto"/>
              </w:rPr>
            </w:pPr>
            <w:r w:rsidRPr="00091ED8">
              <w:rPr>
                <w:rFonts w:ascii="Arial" w:eastAsiaTheme="minorEastAsia" w:hAnsi="Arial" w:cs="Arial"/>
                <w:color w:val="auto"/>
              </w:rPr>
              <w:t>Задача 5. «Оказание профилактических услуг населению Кимовского района в соответствии с территориальной программой государственных гарантий бесплатного оказания гражданам медицинской помощи»</w:t>
            </w:r>
          </w:p>
        </w:tc>
        <w:tc>
          <w:tcPr>
            <w:tcW w:w="0" w:type="auto"/>
          </w:tcPr>
          <w:p w:rsidR="0012261D" w:rsidRPr="00091ED8" w:rsidRDefault="0012261D" w:rsidP="00091ED8">
            <w:pPr>
              <w:pStyle w:val="Default"/>
              <w:jc w:val="center"/>
              <w:rPr>
                <w:rFonts w:ascii="Arial" w:eastAsiaTheme="minorEastAsia" w:hAnsi="Arial" w:cs="Arial"/>
                <w:color w:val="auto"/>
              </w:rPr>
            </w:pP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5.1</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 xml:space="preserve">Проведение «Марафона здоровья»: увеличение охвата профилактическими осмотрами населения </w:t>
            </w:r>
            <w:r w:rsidRPr="00091ED8">
              <w:rPr>
                <w:sz w:val="24"/>
                <w:szCs w:val="24"/>
              </w:rPr>
              <w:lastRenderedPageBreak/>
              <w:t>Кимовского района. Обеспечение доступности для населения в выходные и в вечерние часы для прохождения профилактических осмотров на базе ГУЗ «</w:t>
            </w:r>
            <w:proofErr w:type="spellStart"/>
            <w:r w:rsidRPr="00091ED8">
              <w:rPr>
                <w:sz w:val="24"/>
                <w:szCs w:val="24"/>
              </w:rPr>
              <w:t>Кимовская</w:t>
            </w:r>
            <w:proofErr w:type="spellEnd"/>
            <w:r w:rsidRPr="00091ED8">
              <w:rPr>
                <w:sz w:val="24"/>
                <w:szCs w:val="24"/>
              </w:rPr>
              <w:t xml:space="preserve"> центральная районная больница» </w:t>
            </w:r>
          </w:p>
        </w:tc>
        <w:tc>
          <w:tcPr>
            <w:tcW w:w="0" w:type="auto"/>
          </w:tcPr>
          <w:p w:rsidR="0072526B" w:rsidRPr="00091ED8" w:rsidRDefault="0072526B" w:rsidP="00091ED8">
            <w:pPr>
              <w:pStyle w:val="ConsPlusNormal"/>
              <w:jc w:val="both"/>
              <w:rPr>
                <w:sz w:val="24"/>
                <w:szCs w:val="24"/>
              </w:rPr>
            </w:pPr>
            <w:r w:rsidRPr="00091ED8">
              <w:rPr>
                <w:sz w:val="24"/>
                <w:szCs w:val="24"/>
              </w:rPr>
              <w:lastRenderedPageBreak/>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Тульской </w:t>
            </w:r>
            <w:r w:rsidRPr="00091ED8">
              <w:rPr>
                <w:sz w:val="24"/>
                <w:szCs w:val="24"/>
              </w:rPr>
              <w:lastRenderedPageBreak/>
              <w:t>области</w:t>
            </w:r>
          </w:p>
        </w:tc>
        <w:tc>
          <w:tcPr>
            <w:tcW w:w="0" w:type="auto"/>
          </w:tcPr>
          <w:p w:rsidR="0072526B" w:rsidRPr="00091ED8" w:rsidRDefault="0072526B" w:rsidP="00091ED8">
            <w:pPr>
              <w:pStyle w:val="ConsPlusNormal"/>
              <w:jc w:val="center"/>
              <w:rPr>
                <w:sz w:val="24"/>
                <w:szCs w:val="24"/>
              </w:rPr>
            </w:pPr>
            <w:r w:rsidRPr="00091ED8">
              <w:rPr>
                <w:sz w:val="24"/>
                <w:szCs w:val="24"/>
              </w:rPr>
              <w:lastRenderedPageBreak/>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5.2</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Оказание профилактических</w:t>
            </w:r>
            <w:r w:rsidR="001F7255" w:rsidRPr="00091ED8">
              <w:rPr>
                <w:sz w:val="24"/>
                <w:szCs w:val="24"/>
              </w:rPr>
              <w:t xml:space="preserve"> </w:t>
            </w:r>
            <w:r w:rsidRPr="00091ED8">
              <w:rPr>
                <w:sz w:val="24"/>
                <w:szCs w:val="24"/>
              </w:rPr>
              <w:t>услуг выездным центром здоровья с индивидуальным углубленным профилактическим консультированием граждан по факторам риска развития хронических неинфекционных заболеваний</w:t>
            </w:r>
            <w:r w:rsidR="001F7255" w:rsidRPr="00091ED8">
              <w:rPr>
                <w:sz w:val="24"/>
                <w:szCs w:val="24"/>
              </w:rPr>
              <w:t xml:space="preserve"> </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5.3</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Проведение тематических дней открытых дверей на базе ГУЗ «</w:t>
            </w:r>
            <w:proofErr w:type="spellStart"/>
            <w:r w:rsidRPr="00091ED8">
              <w:rPr>
                <w:sz w:val="24"/>
                <w:szCs w:val="24"/>
              </w:rPr>
              <w:t>Кимовская</w:t>
            </w:r>
            <w:proofErr w:type="spellEnd"/>
            <w:r w:rsidRPr="00091ED8">
              <w:rPr>
                <w:sz w:val="24"/>
                <w:szCs w:val="24"/>
              </w:rPr>
              <w:t xml:space="preserve"> центральная районная больница»: «Ранняя диагностика злокачественных новообразований», «Артериальная гипертензия под контролем», «Сахарный диабет», «ХОБЛ»</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5.4</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Организация и проведение единого дня онкологического скрининга для населения каждую вторую субботу месяца на базе поликлиники ГУЗ «</w:t>
            </w:r>
            <w:proofErr w:type="spellStart"/>
            <w:r w:rsidRPr="00091ED8">
              <w:rPr>
                <w:sz w:val="24"/>
                <w:szCs w:val="24"/>
              </w:rPr>
              <w:t>Кимовская</w:t>
            </w:r>
            <w:proofErr w:type="spellEnd"/>
            <w:r w:rsidRPr="00091ED8">
              <w:rPr>
                <w:sz w:val="24"/>
                <w:szCs w:val="24"/>
              </w:rPr>
              <w:t xml:space="preserve"> центральная районная больница»</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5.5</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Обучение пациентов в школах здоровья:</w:t>
            </w:r>
          </w:p>
          <w:p w:rsidR="0072526B" w:rsidRPr="00091ED8" w:rsidRDefault="0072526B" w:rsidP="00091ED8">
            <w:pPr>
              <w:pStyle w:val="ConsPlusNormal"/>
              <w:jc w:val="both"/>
              <w:rPr>
                <w:sz w:val="24"/>
                <w:szCs w:val="24"/>
              </w:rPr>
            </w:pPr>
            <w:r w:rsidRPr="00091ED8">
              <w:rPr>
                <w:sz w:val="24"/>
                <w:szCs w:val="24"/>
              </w:rPr>
              <w:t>«школа для пациентов с артериальной гипертензией»</w:t>
            </w:r>
          </w:p>
          <w:p w:rsidR="0072526B" w:rsidRPr="00091ED8" w:rsidRDefault="0072526B" w:rsidP="00091ED8">
            <w:pPr>
              <w:pStyle w:val="ConsPlusNormal"/>
              <w:jc w:val="both"/>
              <w:rPr>
                <w:sz w:val="24"/>
                <w:szCs w:val="24"/>
              </w:rPr>
            </w:pPr>
            <w:r w:rsidRPr="00091ED8">
              <w:rPr>
                <w:sz w:val="24"/>
                <w:szCs w:val="24"/>
              </w:rPr>
              <w:t>«школа для пациентов с сахарным диабетом»</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rPr>
          <w:trHeight w:val="278"/>
        </w:trPr>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12261D" w:rsidRPr="00091ED8" w:rsidTr="0012261D">
        <w:tc>
          <w:tcPr>
            <w:tcW w:w="0" w:type="auto"/>
            <w:gridSpan w:val="7"/>
          </w:tcPr>
          <w:p w:rsidR="0012261D" w:rsidRPr="00091ED8" w:rsidRDefault="0012261D" w:rsidP="00091ED8">
            <w:pPr>
              <w:pStyle w:val="Default"/>
              <w:jc w:val="center"/>
              <w:rPr>
                <w:rFonts w:ascii="Arial" w:hAnsi="Arial" w:cs="Arial"/>
                <w:color w:val="auto"/>
              </w:rPr>
            </w:pPr>
            <w:r w:rsidRPr="00091ED8">
              <w:rPr>
                <w:rFonts w:ascii="Arial" w:hAnsi="Arial" w:cs="Arial"/>
                <w:color w:val="auto"/>
              </w:rPr>
              <w:t xml:space="preserve">Задача 6. «Мотивирование граждан к ведению здорового образа жизни посредством информационно-коммуникационных мероприятий, а также вовлечение граждан, волонтеров, некоммерческих организаций в </w:t>
            </w:r>
            <w:r w:rsidRPr="00091ED8">
              <w:rPr>
                <w:rFonts w:ascii="Arial" w:hAnsi="Arial" w:cs="Arial"/>
                <w:color w:val="auto"/>
              </w:rPr>
              <w:lastRenderedPageBreak/>
              <w:t>мероприятия по укреплению общественного здоровья»</w:t>
            </w:r>
          </w:p>
        </w:tc>
        <w:tc>
          <w:tcPr>
            <w:tcW w:w="0" w:type="auto"/>
          </w:tcPr>
          <w:p w:rsidR="0012261D" w:rsidRPr="00091ED8" w:rsidRDefault="0012261D" w:rsidP="00091ED8">
            <w:pPr>
              <w:pStyle w:val="Default"/>
              <w:jc w:val="center"/>
              <w:rPr>
                <w:rFonts w:ascii="Arial" w:hAnsi="Arial" w:cs="Arial"/>
                <w:color w:val="auto"/>
              </w:rPr>
            </w:pP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lastRenderedPageBreak/>
              <w:t>6.1</w:t>
            </w:r>
          </w:p>
        </w:tc>
        <w:tc>
          <w:tcPr>
            <w:tcW w:w="0" w:type="auto"/>
            <w:vMerge w:val="restart"/>
          </w:tcPr>
          <w:p w:rsidR="0072526B" w:rsidRPr="00091ED8" w:rsidRDefault="0072526B" w:rsidP="00091ED8">
            <w:pPr>
              <w:jc w:val="both"/>
              <w:rPr>
                <w:sz w:val="24"/>
                <w:szCs w:val="24"/>
              </w:rPr>
            </w:pPr>
            <w:r w:rsidRPr="00091ED8">
              <w:rPr>
                <w:sz w:val="24"/>
                <w:szCs w:val="24"/>
              </w:rPr>
              <w:t>Цикл передач «Здоровый образ жизни! На связи со специалистом»</w:t>
            </w:r>
            <w:r w:rsidR="001F7255" w:rsidRPr="00091ED8">
              <w:rPr>
                <w:sz w:val="24"/>
                <w:szCs w:val="24"/>
              </w:rPr>
              <w:t xml:space="preserve"> </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6.2</w:t>
            </w:r>
          </w:p>
        </w:tc>
        <w:tc>
          <w:tcPr>
            <w:tcW w:w="0" w:type="auto"/>
            <w:vMerge w:val="restart"/>
          </w:tcPr>
          <w:p w:rsidR="0072526B" w:rsidRPr="00091ED8" w:rsidRDefault="0072526B" w:rsidP="00091ED8">
            <w:pPr>
              <w:jc w:val="both"/>
              <w:rPr>
                <w:sz w:val="24"/>
                <w:szCs w:val="24"/>
              </w:rPr>
            </w:pPr>
            <w:r w:rsidRPr="00091ED8">
              <w:rPr>
                <w:bCs/>
                <w:sz w:val="24"/>
                <w:szCs w:val="24"/>
              </w:rPr>
              <w:t>Организация и проведение физкультурно-спортивных мероприятий на территории Кимовского района для всех возрастных категорий</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bCs/>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bCs/>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12261D" w:rsidRPr="00091ED8" w:rsidTr="0012261D">
        <w:tc>
          <w:tcPr>
            <w:tcW w:w="0" w:type="auto"/>
            <w:vMerge w:val="restart"/>
          </w:tcPr>
          <w:p w:rsidR="0012261D" w:rsidRPr="00091ED8" w:rsidRDefault="0012261D" w:rsidP="00091ED8">
            <w:pPr>
              <w:pStyle w:val="ConsPlusNormal"/>
              <w:jc w:val="center"/>
              <w:rPr>
                <w:sz w:val="24"/>
                <w:szCs w:val="24"/>
              </w:rPr>
            </w:pPr>
            <w:r w:rsidRPr="00091ED8">
              <w:rPr>
                <w:sz w:val="24"/>
                <w:szCs w:val="24"/>
              </w:rPr>
              <w:t>6.3</w:t>
            </w:r>
          </w:p>
        </w:tc>
        <w:tc>
          <w:tcPr>
            <w:tcW w:w="0" w:type="auto"/>
            <w:vMerge w:val="restart"/>
          </w:tcPr>
          <w:p w:rsidR="0012261D" w:rsidRPr="00091ED8" w:rsidRDefault="0012261D" w:rsidP="00091ED8">
            <w:pPr>
              <w:jc w:val="both"/>
              <w:rPr>
                <w:bCs/>
                <w:sz w:val="24"/>
                <w:szCs w:val="24"/>
              </w:rPr>
            </w:pPr>
            <w:r w:rsidRPr="00091ED8">
              <w:rPr>
                <w:bCs/>
                <w:sz w:val="24"/>
                <w:szCs w:val="24"/>
              </w:rPr>
              <w:t>Проведение городских конкурсов, фестивалей, направленных на формирование мотивации к здоровому образу жизни</w:t>
            </w:r>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72526B" w:rsidP="00091ED8">
            <w:pPr>
              <w:pStyle w:val="ConsPlusNormal"/>
              <w:jc w:val="center"/>
              <w:rPr>
                <w:sz w:val="24"/>
                <w:szCs w:val="24"/>
              </w:rPr>
            </w:pPr>
            <w:r w:rsidRPr="00091ED8">
              <w:rPr>
                <w:sz w:val="24"/>
                <w:szCs w:val="24"/>
              </w:rPr>
              <w:t>60,0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bCs/>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Бюджет Тульской области</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72526B" w:rsidP="00091ED8">
            <w:pPr>
              <w:pStyle w:val="ConsPlusNormal"/>
              <w:jc w:val="center"/>
              <w:rPr>
                <w:sz w:val="24"/>
                <w:szCs w:val="24"/>
              </w:rPr>
            </w:pPr>
            <w:r w:rsidRPr="00091ED8">
              <w:rPr>
                <w:sz w:val="24"/>
                <w:szCs w:val="24"/>
              </w:rPr>
              <w:t>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bCs/>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12261D" w:rsidP="00091ED8">
            <w:pPr>
              <w:pStyle w:val="ConsPlusNormal"/>
              <w:jc w:val="center"/>
              <w:rPr>
                <w:sz w:val="24"/>
                <w:szCs w:val="24"/>
              </w:rPr>
            </w:pPr>
            <w:r w:rsidRPr="00091ED8">
              <w:rPr>
                <w:sz w:val="24"/>
                <w:szCs w:val="24"/>
              </w:rPr>
              <w:t>20,0</w:t>
            </w:r>
          </w:p>
        </w:tc>
        <w:tc>
          <w:tcPr>
            <w:tcW w:w="0" w:type="auto"/>
          </w:tcPr>
          <w:p w:rsidR="0012261D" w:rsidRPr="00091ED8" w:rsidRDefault="0072526B" w:rsidP="00091ED8">
            <w:pPr>
              <w:pStyle w:val="ConsPlusNormal"/>
              <w:jc w:val="center"/>
              <w:rPr>
                <w:sz w:val="24"/>
                <w:szCs w:val="24"/>
              </w:rPr>
            </w:pPr>
            <w:r w:rsidRPr="00091ED8">
              <w:rPr>
                <w:sz w:val="24"/>
                <w:szCs w:val="24"/>
              </w:rPr>
              <w:t>60,0</w:t>
            </w:r>
          </w:p>
        </w:tc>
      </w:tr>
      <w:tr w:rsidR="0012261D" w:rsidRPr="00091ED8" w:rsidTr="0012261D">
        <w:tc>
          <w:tcPr>
            <w:tcW w:w="0" w:type="auto"/>
            <w:vMerge w:val="restart"/>
          </w:tcPr>
          <w:p w:rsidR="0012261D" w:rsidRPr="00091ED8" w:rsidRDefault="0012261D" w:rsidP="00091ED8">
            <w:pPr>
              <w:pStyle w:val="ConsPlusNormal"/>
              <w:jc w:val="center"/>
              <w:rPr>
                <w:sz w:val="24"/>
                <w:szCs w:val="24"/>
              </w:rPr>
            </w:pPr>
            <w:r w:rsidRPr="00091ED8">
              <w:rPr>
                <w:sz w:val="24"/>
                <w:szCs w:val="24"/>
              </w:rPr>
              <w:t>6.4</w:t>
            </w:r>
          </w:p>
        </w:tc>
        <w:tc>
          <w:tcPr>
            <w:tcW w:w="0" w:type="auto"/>
            <w:vMerge w:val="restart"/>
          </w:tcPr>
          <w:p w:rsidR="0012261D" w:rsidRPr="00091ED8" w:rsidRDefault="0012261D" w:rsidP="00091ED8">
            <w:pPr>
              <w:jc w:val="both"/>
              <w:rPr>
                <w:sz w:val="24"/>
                <w:szCs w:val="24"/>
              </w:rPr>
            </w:pPr>
            <w:r w:rsidRPr="00091ED8">
              <w:rPr>
                <w:sz w:val="24"/>
                <w:szCs w:val="24"/>
              </w:rPr>
              <w:t>Мероприятия по популяризации здорового образа жизни, медицинских и гигиенических знаний, организация в муниципальных библиотеках области Дня информации.</w:t>
            </w:r>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72526B" w:rsidP="00091ED8">
            <w:pPr>
              <w:pStyle w:val="ConsPlusNormal"/>
              <w:jc w:val="center"/>
              <w:rPr>
                <w:sz w:val="24"/>
                <w:szCs w:val="24"/>
              </w:rPr>
            </w:pPr>
            <w:r w:rsidRPr="00091ED8">
              <w:rPr>
                <w:sz w:val="24"/>
                <w:szCs w:val="24"/>
              </w:rPr>
              <w:t>15,0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Бюджет Тульской области</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72526B" w:rsidP="00091ED8">
            <w:pPr>
              <w:pStyle w:val="ConsPlusNormal"/>
              <w:jc w:val="center"/>
              <w:rPr>
                <w:sz w:val="24"/>
                <w:szCs w:val="24"/>
              </w:rPr>
            </w:pPr>
            <w:r w:rsidRPr="00091ED8">
              <w:rPr>
                <w:sz w:val="24"/>
                <w:szCs w:val="24"/>
              </w:rPr>
              <w:t>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72526B" w:rsidP="00091ED8">
            <w:pPr>
              <w:pStyle w:val="ConsPlusNormal"/>
              <w:jc w:val="center"/>
              <w:rPr>
                <w:sz w:val="24"/>
                <w:szCs w:val="24"/>
              </w:rPr>
            </w:pPr>
            <w:r w:rsidRPr="00091ED8">
              <w:rPr>
                <w:sz w:val="24"/>
                <w:szCs w:val="24"/>
              </w:rPr>
              <w:t>15,0</w:t>
            </w:r>
          </w:p>
        </w:tc>
      </w:tr>
      <w:tr w:rsidR="0012261D" w:rsidRPr="00091ED8" w:rsidTr="0012261D">
        <w:tc>
          <w:tcPr>
            <w:tcW w:w="0" w:type="auto"/>
            <w:vMerge w:val="restart"/>
          </w:tcPr>
          <w:p w:rsidR="0012261D" w:rsidRPr="00091ED8" w:rsidRDefault="0012261D" w:rsidP="00091ED8">
            <w:pPr>
              <w:pStyle w:val="ConsPlusNormal"/>
              <w:jc w:val="center"/>
              <w:rPr>
                <w:sz w:val="24"/>
                <w:szCs w:val="24"/>
              </w:rPr>
            </w:pPr>
            <w:r w:rsidRPr="00091ED8">
              <w:rPr>
                <w:sz w:val="24"/>
                <w:szCs w:val="24"/>
              </w:rPr>
              <w:t>6.5</w:t>
            </w:r>
          </w:p>
        </w:tc>
        <w:tc>
          <w:tcPr>
            <w:tcW w:w="0" w:type="auto"/>
            <w:vMerge w:val="restart"/>
          </w:tcPr>
          <w:p w:rsidR="0012261D" w:rsidRPr="00091ED8" w:rsidRDefault="0012261D" w:rsidP="00BE46A5">
            <w:pPr>
              <w:jc w:val="both"/>
              <w:rPr>
                <w:sz w:val="24"/>
                <w:szCs w:val="24"/>
              </w:rPr>
            </w:pPr>
            <w:r w:rsidRPr="00091ED8">
              <w:rPr>
                <w:sz w:val="24"/>
                <w:szCs w:val="24"/>
              </w:rPr>
              <w:t>Проведение цикла познавательных, развлекательных, игровых, спортивных программ в учреждениях культуры клубного типа</w:t>
            </w:r>
            <w:r w:rsidR="001F7255" w:rsidRPr="00091ED8">
              <w:rPr>
                <w:sz w:val="24"/>
                <w:szCs w:val="24"/>
              </w:rPr>
              <w:t xml:space="preserve"> </w:t>
            </w:r>
            <w:r w:rsidRPr="00091ED8">
              <w:rPr>
                <w:sz w:val="24"/>
                <w:szCs w:val="24"/>
              </w:rPr>
              <w:t>«Быть здоровым, жить активно – это стильно, позитивно»</w:t>
            </w:r>
          </w:p>
        </w:tc>
        <w:tc>
          <w:tcPr>
            <w:tcW w:w="0" w:type="auto"/>
          </w:tcPr>
          <w:p w:rsidR="0012261D" w:rsidRPr="00091ED8" w:rsidRDefault="0012261D" w:rsidP="00091ED8">
            <w:pPr>
              <w:pStyle w:val="ConsPlusNormal"/>
              <w:jc w:val="both"/>
              <w:rPr>
                <w:sz w:val="24"/>
                <w:szCs w:val="24"/>
              </w:rPr>
            </w:pPr>
            <w:r w:rsidRPr="00091ED8">
              <w:rPr>
                <w:sz w:val="24"/>
                <w:szCs w:val="24"/>
              </w:rPr>
              <w:t>Всего</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72526B" w:rsidP="00091ED8">
            <w:pPr>
              <w:pStyle w:val="ConsPlusNormal"/>
              <w:jc w:val="center"/>
              <w:rPr>
                <w:sz w:val="24"/>
                <w:szCs w:val="24"/>
              </w:rPr>
            </w:pPr>
            <w:r w:rsidRPr="00091ED8">
              <w:rPr>
                <w:sz w:val="24"/>
                <w:szCs w:val="24"/>
              </w:rPr>
              <w:t>15,0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Бюджет Тульской области</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12261D" w:rsidP="00091ED8">
            <w:pPr>
              <w:pStyle w:val="ConsPlusNormal"/>
              <w:jc w:val="center"/>
              <w:rPr>
                <w:sz w:val="24"/>
                <w:szCs w:val="24"/>
              </w:rPr>
            </w:pPr>
            <w:r w:rsidRPr="00091ED8">
              <w:rPr>
                <w:sz w:val="24"/>
                <w:szCs w:val="24"/>
              </w:rPr>
              <w:t>0,0</w:t>
            </w:r>
          </w:p>
        </w:tc>
        <w:tc>
          <w:tcPr>
            <w:tcW w:w="0" w:type="auto"/>
          </w:tcPr>
          <w:p w:rsidR="0012261D" w:rsidRPr="00091ED8" w:rsidRDefault="0072526B" w:rsidP="00091ED8">
            <w:pPr>
              <w:pStyle w:val="ConsPlusNormal"/>
              <w:jc w:val="center"/>
              <w:rPr>
                <w:sz w:val="24"/>
                <w:szCs w:val="24"/>
              </w:rPr>
            </w:pPr>
            <w:r w:rsidRPr="00091ED8">
              <w:rPr>
                <w:sz w:val="24"/>
                <w:szCs w:val="24"/>
              </w:rPr>
              <w:t>0,0</w:t>
            </w:r>
          </w:p>
        </w:tc>
      </w:tr>
      <w:tr w:rsidR="0012261D" w:rsidRPr="00091ED8" w:rsidTr="0012261D">
        <w:tc>
          <w:tcPr>
            <w:tcW w:w="0" w:type="auto"/>
            <w:vMerge/>
          </w:tcPr>
          <w:p w:rsidR="0012261D" w:rsidRPr="00091ED8" w:rsidRDefault="0012261D" w:rsidP="00091ED8">
            <w:pPr>
              <w:pStyle w:val="ConsPlusNormal"/>
              <w:jc w:val="center"/>
              <w:rPr>
                <w:sz w:val="24"/>
                <w:szCs w:val="24"/>
              </w:rPr>
            </w:pPr>
          </w:p>
        </w:tc>
        <w:tc>
          <w:tcPr>
            <w:tcW w:w="0" w:type="auto"/>
            <w:vMerge/>
          </w:tcPr>
          <w:p w:rsidR="0012261D" w:rsidRPr="00091ED8" w:rsidRDefault="0012261D" w:rsidP="00091ED8">
            <w:pPr>
              <w:jc w:val="both"/>
              <w:rPr>
                <w:sz w:val="24"/>
                <w:szCs w:val="24"/>
              </w:rPr>
            </w:pPr>
          </w:p>
        </w:tc>
        <w:tc>
          <w:tcPr>
            <w:tcW w:w="0" w:type="auto"/>
          </w:tcPr>
          <w:p w:rsidR="0012261D" w:rsidRPr="00091ED8" w:rsidRDefault="0012261D" w:rsidP="00091ED8">
            <w:pPr>
              <w:pStyle w:val="ConsPlusNormal"/>
              <w:jc w:val="both"/>
              <w:rPr>
                <w:sz w:val="24"/>
                <w:szCs w:val="24"/>
              </w:rPr>
            </w:pPr>
            <w:r w:rsidRPr="00091ED8">
              <w:rPr>
                <w:sz w:val="24"/>
                <w:szCs w:val="24"/>
              </w:rPr>
              <w:t xml:space="preserve">Бюджет муниципального образования </w:t>
            </w:r>
            <w:r w:rsidRPr="00091ED8">
              <w:rPr>
                <w:sz w:val="24"/>
                <w:szCs w:val="24"/>
              </w:rPr>
              <w:lastRenderedPageBreak/>
              <w:t xml:space="preserve">Кимовский район </w:t>
            </w:r>
          </w:p>
        </w:tc>
        <w:tc>
          <w:tcPr>
            <w:tcW w:w="0" w:type="auto"/>
          </w:tcPr>
          <w:p w:rsidR="0012261D" w:rsidRPr="00091ED8" w:rsidRDefault="0012261D" w:rsidP="00091ED8">
            <w:pPr>
              <w:pStyle w:val="ConsPlusNormal"/>
              <w:jc w:val="center"/>
              <w:rPr>
                <w:sz w:val="24"/>
                <w:szCs w:val="24"/>
              </w:rPr>
            </w:pPr>
            <w:r w:rsidRPr="00091ED8">
              <w:rPr>
                <w:sz w:val="24"/>
                <w:szCs w:val="24"/>
              </w:rPr>
              <w:lastRenderedPageBreak/>
              <w:t>0,0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12261D" w:rsidP="00091ED8">
            <w:pPr>
              <w:pStyle w:val="ConsPlusNormal"/>
              <w:jc w:val="center"/>
              <w:rPr>
                <w:sz w:val="24"/>
                <w:szCs w:val="24"/>
              </w:rPr>
            </w:pPr>
            <w:r w:rsidRPr="00091ED8">
              <w:rPr>
                <w:sz w:val="24"/>
                <w:szCs w:val="24"/>
              </w:rPr>
              <w:t>5,0</w:t>
            </w:r>
          </w:p>
        </w:tc>
        <w:tc>
          <w:tcPr>
            <w:tcW w:w="0" w:type="auto"/>
          </w:tcPr>
          <w:p w:rsidR="0012261D" w:rsidRPr="00091ED8" w:rsidRDefault="0072526B" w:rsidP="00091ED8">
            <w:pPr>
              <w:pStyle w:val="ConsPlusNormal"/>
              <w:jc w:val="center"/>
              <w:rPr>
                <w:sz w:val="24"/>
                <w:szCs w:val="24"/>
              </w:rPr>
            </w:pPr>
            <w:r w:rsidRPr="00091ED8">
              <w:rPr>
                <w:sz w:val="24"/>
                <w:szCs w:val="24"/>
              </w:rPr>
              <w:t>15,0</w:t>
            </w:r>
          </w:p>
        </w:tc>
      </w:tr>
      <w:tr w:rsidR="0072526B" w:rsidRPr="00091ED8" w:rsidTr="0012261D">
        <w:tc>
          <w:tcPr>
            <w:tcW w:w="0" w:type="auto"/>
            <w:vMerge w:val="restart"/>
          </w:tcPr>
          <w:p w:rsidR="0072526B" w:rsidRPr="00091ED8" w:rsidRDefault="0072526B" w:rsidP="00091ED8">
            <w:pPr>
              <w:pStyle w:val="ConsPlusNormal"/>
              <w:jc w:val="center"/>
              <w:rPr>
                <w:rFonts w:eastAsia="Times New Roman"/>
                <w:sz w:val="24"/>
                <w:szCs w:val="24"/>
              </w:rPr>
            </w:pPr>
            <w:r w:rsidRPr="00091ED8">
              <w:rPr>
                <w:rFonts w:eastAsia="Times New Roman"/>
                <w:sz w:val="24"/>
                <w:szCs w:val="24"/>
              </w:rPr>
              <w:lastRenderedPageBreak/>
              <w:t>6.6</w:t>
            </w:r>
          </w:p>
        </w:tc>
        <w:tc>
          <w:tcPr>
            <w:tcW w:w="0" w:type="auto"/>
            <w:vMerge w:val="restart"/>
          </w:tcPr>
          <w:p w:rsidR="0072526B" w:rsidRPr="00091ED8" w:rsidRDefault="0072526B" w:rsidP="00091ED8">
            <w:pPr>
              <w:jc w:val="both"/>
              <w:rPr>
                <w:sz w:val="24"/>
                <w:szCs w:val="24"/>
              </w:rPr>
            </w:pPr>
            <w:r w:rsidRPr="00091ED8">
              <w:rPr>
                <w:sz w:val="24"/>
                <w:szCs w:val="24"/>
              </w:rPr>
              <w:t>Содействие в распространении информации для населения по вопросам ведения здорового образа жизни, охраны репродуктивного здоровья населения</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rFonts w:eastAsia="Times New Roman"/>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rFonts w:eastAsia="Times New Roman"/>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12261D" w:rsidRPr="00091ED8" w:rsidTr="0012261D">
        <w:tc>
          <w:tcPr>
            <w:tcW w:w="0" w:type="auto"/>
            <w:gridSpan w:val="7"/>
          </w:tcPr>
          <w:p w:rsidR="0012261D" w:rsidRPr="00091ED8" w:rsidRDefault="0012261D" w:rsidP="00091ED8">
            <w:pPr>
              <w:pStyle w:val="Default"/>
              <w:jc w:val="center"/>
              <w:rPr>
                <w:rFonts w:ascii="Arial" w:hAnsi="Arial" w:cs="Arial"/>
                <w:color w:val="auto"/>
              </w:rPr>
            </w:pPr>
            <w:r w:rsidRPr="00091ED8">
              <w:rPr>
                <w:rFonts w:ascii="Arial" w:hAnsi="Arial" w:cs="Arial"/>
                <w:color w:val="auto"/>
              </w:rPr>
              <w:t>Задача 7. «Укрепление здоровья работающего населения»</w:t>
            </w:r>
          </w:p>
        </w:tc>
        <w:tc>
          <w:tcPr>
            <w:tcW w:w="0" w:type="auto"/>
          </w:tcPr>
          <w:p w:rsidR="0012261D" w:rsidRPr="00091ED8" w:rsidRDefault="0012261D" w:rsidP="00091ED8">
            <w:pPr>
              <w:pStyle w:val="Default"/>
              <w:jc w:val="center"/>
              <w:rPr>
                <w:rFonts w:ascii="Arial" w:hAnsi="Arial" w:cs="Arial"/>
                <w:color w:val="auto"/>
              </w:rPr>
            </w:pP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7.1</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Внедрение корпоративных программ «Укрепление здоровья на рабочем месте» в учреждениях и организациях, подведомственных администрации муниципального образования Кимовский район</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7.2</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Оказание консультативной помощи организациям всех форм собственности, расположенным на территории</w:t>
            </w:r>
            <w:r w:rsidR="001F7255" w:rsidRPr="00091ED8">
              <w:rPr>
                <w:sz w:val="24"/>
                <w:szCs w:val="24"/>
              </w:rPr>
              <w:t xml:space="preserve"> </w:t>
            </w:r>
            <w:r w:rsidRPr="00091ED8">
              <w:rPr>
                <w:sz w:val="24"/>
                <w:szCs w:val="24"/>
              </w:rPr>
              <w:t>муниципального образования Кимовский район, по внедрению корпоративных программ «Укрепление здоровья на рабочем месте»</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7.3</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 xml:space="preserve">Мониторинг реализации программ по сохранению здоровья работающего населения предприятий, учреждений, организаций в реализации программ сохранения здоровья работников </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BE46A5" w:rsidRPr="00091ED8" w:rsidTr="00E55C29">
        <w:tc>
          <w:tcPr>
            <w:tcW w:w="0" w:type="auto"/>
            <w:gridSpan w:val="8"/>
          </w:tcPr>
          <w:p w:rsidR="00BE46A5" w:rsidRPr="00091ED8" w:rsidRDefault="00BE46A5" w:rsidP="00091ED8">
            <w:pPr>
              <w:pStyle w:val="ConsPlusNormal"/>
              <w:jc w:val="center"/>
              <w:rPr>
                <w:sz w:val="24"/>
                <w:szCs w:val="24"/>
              </w:rPr>
            </w:pPr>
            <w:r w:rsidRPr="00091ED8">
              <w:rPr>
                <w:sz w:val="24"/>
                <w:szCs w:val="24"/>
              </w:rPr>
              <w:t>Задача 8. «Проведение оздоровительных и профилактических мероприятий для детей и подростков, а также информационно-профилактических кампаний по укреплению семьи и активному долголетию»</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8.1</w:t>
            </w:r>
          </w:p>
        </w:tc>
        <w:tc>
          <w:tcPr>
            <w:tcW w:w="0" w:type="auto"/>
            <w:vMerge w:val="restart"/>
          </w:tcPr>
          <w:p w:rsidR="0072526B" w:rsidRPr="00091ED8" w:rsidRDefault="0072526B" w:rsidP="00091ED8">
            <w:pPr>
              <w:jc w:val="both"/>
              <w:rPr>
                <w:sz w:val="24"/>
                <w:szCs w:val="24"/>
              </w:rPr>
            </w:pPr>
            <w:r w:rsidRPr="00091ED8">
              <w:rPr>
                <w:sz w:val="24"/>
                <w:szCs w:val="24"/>
              </w:rPr>
              <w:t xml:space="preserve">Организация лагерей с дневным пребыванием на базе образовательных организаций по тематике здорового образа жизни в период проведения </w:t>
            </w:r>
            <w:r w:rsidRPr="00091ED8">
              <w:rPr>
                <w:sz w:val="24"/>
                <w:szCs w:val="24"/>
              </w:rPr>
              <w:lastRenderedPageBreak/>
              <w:t>оздоровительной кампании</w:t>
            </w:r>
          </w:p>
        </w:tc>
        <w:tc>
          <w:tcPr>
            <w:tcW w:w="0" w:type="auto"/>
          </w:tcPr>
          <w:p w:rsidR="0072526B" w:rsidRPr="00091ED8" w:rsidRDefault="0072526B" w:rsidP="00091ED8">
            <w:pPr>
              <w:pStyle w:val="ConsPlusNormal"/>
              <w:jc w:val="both"/>
              <w:rPr>
                <w:sz w:val="24"/>
                <w:szCs w:val="24"/>
              </w:rPr>
            </w:pPr>
            <w:r w:rsidRPr="00091ED8">
              <w:rPr>
                <w:sz w:val="24"/>
                <w:szCs w:val="24"/>
              </w:rPr>
              <w:lastRenderedPageBreak/>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lastRenderedPageBreak/>
              <w:t>8.2</w:t>
            </w:r>
          </w:p>
        </w:tc>
        <w:tc>
          <w:tcPr>
            <w:tcW w:w="0" w:type="auto"/>
            <w:vMerge w:val="restart"/>
          </w:tcPr>
          <w:p w:rsidR="0072526B" w:rsidRPr="00091ED8" w:rsidRDefault="0072526B" w:rsidP="00091ED8">
            <w:pPr>
              <w:pStyle w:val="ConsPlusNormal"/>
              <w:jc w:val="both"/>
              <w:rPr>
                <w:rFonts w:eastAsia="Times New Roman"/>
                <w:sz w:val="24"/>
                <w:szCs w:val="24"/>
              </w:rPr>
            </w:pPr>
            <w:r w:rsidRPr="00091ED8">
              <w:rPr>
                <w:rFonts w:eastAsia="Times New Roman"/>
                <w:sz w:val="24"/>
                <w:szCs w:val="24"/>
              </w:rPr>
              <w:t>Организация и проведение районных соревнований по сдаче комплекса ГТО в рамках областной спартакиады школьников</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rFonts w:eastAsia="Times New Roman"/>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rFonts w:eastAsia="Times New Roman"/>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val="restart"/>
          </w:tcPr>
          <w:p w:rsidR="0072526B" w:rsidRPr="00091ED8" w:rsidRDefault="0072526B" w:rsidP="00091ED8">
            <w:pPr>
              <w:pStyle w:val="ConsPlusNormal"/>
              <w:jc w:val="center"/>
              <w:rPr>
                <w:sz w:val="24"/>
                <w:szCs w:val="24"/>
              </w:rPr>
            </w:pPr>
            <w:r w:rsidRPr="00091ED8">
              <w:rPr>
                <w:sz w:val="24"/>
                <w:szCs w:val="24"/>
              </w:rPr>
              <w:t>8.3</w:t>
            </w:r>
          </w:p>
        </w:tc>
        <w:tc>
          <w:tcPr>
            <w:tcW w:w="0" w:type="auto"/>
            <w:vMerge w:val="restart"/>
          </w:tcPr>
          <w:p w:rsidR="0072526B" w:rsidRPr="00091ED8" w:rsidRDefault="0072526B" w:rsidP="00091ED8">
            <w:pPr>
              <w:pStyle w:val="ConsPlusNormal"/>
              <w:jc w:val="both"/>
              <w:rPr>
                <w:sz w:val="24"/>
                <w:szCs w:val="24"/>
              </w:rPr>
            </w:pPr>
            <w:r w:rsidRPr="00091ED8">
              <w:rPr>
                <w:sz w:val="24"/>
                <w:szCs w:val="24"/>
              </w:rPr>
              <w:t>Организация и проведение районных соревнований различной направленности (легкая атлетика, волейбол, баскетбол, настольный теннис)</w:t>
            </w:r>
          </w:p>
        </w:tc>
        <w:tc>
          <w:tcPr>
            <w:tcW w:w="0" w:type="auto"/>
          </w:tcPr>
          <w:p w:rsidR="0072526B" w:rsidRPr="00091ED8" w:rsidRDefault="0072526B" w:rsidP="00091ED8">
            <w:pPr>
              <w:pStyle w:val="ConsPlusNormal"/>
              <w:jc w:val="both"/>
              <w:rPr>
                <w:sz w:val="24"/>
                <w:szCs w:val="24"/>
              </w:rPr>
            </w:pPr>
            <w:r w:rsidRPr="00091ED8">
              <w:rPr>
                <w:sz w:val="24"/>
                <w:szCs w:val="24"/>
              </w:rPr>
              <w:t>Всего</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72526B" w:rsidRPr="00091ED8" w:rsidRDefault="0072526B" w:rsidP="00091ED8">
            <w:pPr>
              <w:pStyle w:val="ConsPlusNormal"/>
              <w:jc w:val="both"/>
              <w:rPr>
                <w:sz w:val="24"/>
                <w:szCs w:val="24"/>
              </w:rPr>
            </w:pPr>
            <w:r w:rsidRPr="00091ED8">
              <w:rPr>
                <w:sz w:val="24"/>
                <w:szCs w:val="24"/>
              </w:rPr>
              <w:t>Бюджет Тульской области</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72526B" w:rsidRPr="00091ED8" w:rsidTr="0012261D">
        <w:tc>
          <w:tcPr>
            <w:tcW w:w="0" w:type="auto"/>
            <w:vMerge/>
          </w:tcPr>
          <w:p w:rsidR="0072526B" w:rsidRPr="00091ED8" w:rsidRDefault="0072526B" w:rsidP="00091ED8">
            <w:pPr>
              <w:pStyle w:val="ConsPlusNormal"/>
              <w:jc w:val="center"/>
              <w:rPr>
                <w:sz w:val="24"/>
                <w:szCs w:val="24"/>
              </w:rPr>
            </w:pPr>
          </w:p>
        </w:tc>
        <w:tc>
          <w:tcPr>
            <w:tcW w:w="0" w:type="auto"/>
            <w:vMerge/>
          </w:tcPr>
          <w:p w:rsidR="0072526B" w:rsidRPr="00091ED8" w:rsidRDefault="0072526B" w:rsidP="00091ED8">
            <w:pPr>
              <w:pStyle w:val="ConsPlusNormal"/>
              <w:jc w:val="both"/>
              <w:rPr>
                <w:sz w:val="24"/>
                <w:szCs w:val="24"/>
              </w:rPr>
            </w:pPr>
          </w:p>
        </w:tc>
        <w:tc>
          <w:tcPr>
            <w:tcW w:w="0" w:type="auto"/>
          </w:tcPr>
          <w:p w:rsidR="002F0F8E" w:rsidRPr="00091ED8" w:rsidRDefault="0072526B" w:rsidP="00091ED8">
            <w:pPr>
              <w:pStyle w:val="ConsPlusNormal"/>
              <w:jc w:val="both"/>
              <w:rPr>
                <w:sz w:val="24"/>
                <w:szCs w:val="24"/>
              </w:rPr>
            </w:pPr>
            <w:r w:rsidRPr="00091ED8">
              <w:rPr>
                <w:sz w:val="24"/>
                <w:szCs w:val="24"/>
              </w:rPr>
              <w:t xml:space="preserve">Бюджет муниципального образования Кимовский район </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pStyle w:val="ConsPlusNormal"/>
              <w:jc w:val="center"/>
              <w:rPr>
                <w:sz w:val="24"/>
                <w:szCs w:val="24"/>
              </w:rPr>
            </w:pPr>
            <w:r w:rsidRPr="00091ED8">
              <w:rPr>
                <w:sz w:val="24"/>
                <w:szCs w:val="24"/>
              </w:rPr>
              <w:t>0,0</w:t>
            </w:r>
          </w:p>
        </w:tc>
        <w:tc>
          <w:tcPr>
            <w:tcW w:w="0" w:type="auto"/>
          </w:tcPr>
          <w:p w:rsidR="0072526B" w:rsidRPr="00091ED8" w:rsidRDefault="0072526B" w:rsidP="00091ED8">
            <w:pPr>
              <w:jc w:val="center"/>
              <w:rPr>
                <w:sz w:val="24"/>
                <w:szCs w:val="24"/>
              </w:rPr>
            </w:pPr>
            <w:r w:rsidRPr="00091ED8">
              <w:rPr>
                <w:sz w:val="24"/>
                <w:szCs w:val="24"/>
              </w:rPr>
              <w:t>0,0</w:t>
            </w:r>
          </w:p>
        </w:tc>
      </w:tr>
      <w:tr w:rsidR="002F0F8E" w:rsidRPr="00091ED8" w:rsidTr="0012261D">
        <w:tc>
          <w:tcPr>
            <w:tcW w:w="0" w:type="auto"/>
            <w:vMerge w:val="restart"/>
          </w:tcPr>
          <w:p w:rsidR="002F0F8E" w:rsidRPr="00091ED8" w:rsidRDefault="002F0F8E" w:rsidP="00091ED8">
            <w:pPr>
              <w:pStyle w:val="ConsPlusNormal"/>
              <w:jc w:val="center"/>
              <w:rPr>
                <w:sz w:val="24"/>
                <w:szCs w:val="24"/>
              </w:rPr>
            </w:pPr>
          </w:p>
        </w:tc>
        <w:tc>
          <w:tcPr>
            <w:tcW w:w="0" w:type="auto"/>
            <w:vMerge w:val="restart"/>
          </w:tcPr>
          <w:p w:rsidR="002F0F8E" w:rsidRPr="00091ED8" w:rsidRDefault="002F0F8E" w:rsidP="00091ED8">
            <w:pPr>
              <w:pStyle w:val="ConsPlusNormal"/>
              <w:jc w:val="both"/>
              <w:rPr>
                <w:sz w:val="24"/>
                <w:szCs w:val="24"/>
              </w:rPr>
            </w:pPr>
            <w:r w:rsidRPr="00091ED8">
              <w:rPr>
                <w:sz w:val="24"/>
                <w:szCs w:val="24"/>
              </w:rPr>
              <w:t>Всего по программе:</w:t>
            </w:r>
          </w:p>
        </w:tc>
        <w:tc>
          <w:tcPr>
            <w:tcW w:w="0" w:type="auto"/>
          </w:tcPr>
          <w:p w:rsidR="002F0F8E" w:rsidRPr="00091ED8" w:rsidRDefault="002F0F8E" w:rsidP="00091ED8">
            <w:pPr>
              <w:pStyle w:val="ConsPlusNormal"/>
              <w:jc w:val="both"/>
              <w:rPr>
                <w:sz w:val="24"/>
                <w:szCs w:val="24"/>
              </w:rPr>
            </w:pPr>
            <w:r w:rsidRPr="00091ED8">
              <w:rPr>
                <w:sz w:val="24"/>
                <w:szCs w:val="24"/>
              </w:rPr>
              <w:t xml:space="preserve">Всего </w:t>
            </w:r>
          </w:p>
        </w:tc>
        <w:tc>
          <w:tcPr>
            <w:tcW w:w="0" w:type="auto"/>
          </w:tcPr>
          <w:p w:rsidR="002F0F8E" w:rsidRPr="00091ED8" w:rsidRDefault="00A61D6C" w:rsidP="00091ED8">
            <w:pPr>
              <w:pStyle w:val="ConsPlusNormal"/>
              <w:jc w:val="center"/>
              <w:rPr>
                <w:sz w:val="24"/>
                <w:szCs w:val="24"/>
              </w:rPr>
            </w:pPr>
            <w:r w:rsidRPr="00091ED8">
              <w:rPr>
                <w:sz w:val="24"/>
                <w:szCs w:val="24"/>
              </w:rPr>
              <w:t>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jc w:val="center"/>
              <w:rPr>
                <w:sz w:val="24"/>
                <w:szCs w:val="24"/>
              </w:rPr>
            </w:pPr>
            <w:r w:rsidRPr="00091ED8">
              <w:rPr>
                <w:sz w:val="24"/>
                <w:szCs w:val="24"/>
              </w:rPr>
              <w:t>300,0</w:t>
            </w:r>
          </w:p>
        </w:tc>
      </w:tr>
      <w:tr w:rsidR="00A61D6C" w:rsidRPr="00091ED8" w:rsidTr="0012261D">
        <w:tc>
          <w:tcPr>
            <w:tcW w:w="0" w:type="auto"/>
            <w:vMerge/>
          </w:tcPr>
          <w:p w:rsidR="00A61D6C" w:rsidRPr="00091ED8" w:rsidRDefault="00A61D6C" w:rsidP="00091ED8">
            <w:pPr>
              <w:pStyle w:val="ConsPlusNormal"/>
              <w:jc w:val="center"/>
              <w:rPr>
                <w:sz w:val="24"/>
                <w:szCs w:val="24"/>
              </w:rPr>
            </w:pPr>
          </w:p>
        </w:tc>
        <w:tc>
          <w:tcPr>
            <w:tcW w:w="0" w:type="auto"/>
            <w:vMerge/>
          </w:tcPr>
          <w:p w:rsidR="00A61D6C" w:rsidRPr="00091ED8" w:rsidRDefault="00A61D6C" w:rsidP="00091ED8">
            <w:pPr>
              <w:pStyle w:val="ConsPlusNormal"/>
              <w:jc w:val="both"/>
              <w:rPr>
                <w:sz w:val="24"/>
                <w:szCs w:val="24"/>
              </w:rPr>
            </w:pPr>
          </w:p>
        </w:tc>
        <w:tc>
          <w:tcPr>
            <w:tcW w:w="0" w:type="auto"/>
          </w:tcPr>
          <w:p w:rsidR="00A61D6C" w:rsidRPr="00091ED8" w:rsidRDefault="00A61D6C" w:rsidP="00091ED8">
            <w:pPr>
              <w:pStyle w:val="ConsPlusNormal"/>
              <w:jc w:val="both"/>
              <w:rPr>
                <w:sz w:val="24"/>
                <w:szCs w:val="24"/>
              </w:rPr>
            </w:pPr>
            <w:r w:rsidRPr="00091ED8">
              <w:rPr>
                <w:sz w:val="24"/>
                <w:szCs w:val="24"/>
              </w:rPr>
              <w:t>Бюджет Тульской области</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c>
          <w:tcPr>
            <w:tcW w:w="0" w:type="auto"/>
          </w:tcPr>
          <w:p w:rsidR="00A61D6C" w:rsidRPr="00091ED8" w:rsidRDefault="00A61D6C" w:rsidP="00091ED8">
            <w:pPr>
              <w:jc w:val="center"/>
              <w:rPr>
                <w:sz w:val="24"/>
                <w:szCs w:val="24"/>
              </w:rPr>
            </w:pPr>
            <w:r w:rsidRPr="00091ED8">
              <w:rPr>
                <w:sz w:val="24"/>
                <w:szCs w:val="24"/>
              </w:rPr>
              <w:t>0,0</w:t>
            </w:r>
          </w:p>
        </w:tc>
      </w:tr>
      <w:tr w:rsidR="002F0F8E" w:rsidRPr="00091ED8" w:rsidTr="0012261D">
        <w:tc>
          <w:tcPr>
            <w:tcW w:w="0" w:type="auto"/>
            <w:vMerge/>
          </w:tcPr>
          <w:p w:rsidR="002F0F8E" w:rsidRPr="00091ED8" w:rsidRDefault="002F0F8E" w:rsidP="00091ED8">
            <w:pPr>
              <w:pStyle w:val="ConsPlusNormal"/>
              <w:jc w:val="center"/>
              <w:rPr>
                <w:sz w:val="24"/>
                <w:szCs w:val="24"/>
              </w:rPr>
            </w:pPr>
          </w:p>
        </w:tc>
        <w:tc>
          <w:tcPr>
            <w:tcW w:w="0" w:type="auto"/>
            <w:vMerge/>
          </w:tcPr>
          <w:p w:rsidR="002F0F8E" w:rsidRPr="00091ED8" w:rsidRDefault="002F0F8E" w:rsidP="00091ED8">
            <w:pPr>
              <w:pStyle w:val="ConsPlusNormal"/>
              <w:jc w:val="both"/>
              <w:rPr>
                <w:sz w:val="24"/>
                <w:szCs w:val="24"/>
              </w:rPr>
            </w:pPr>
          </w:p>
        </w:tc>
        <w:tc>
          <w:tcPr>
            <w:tcW w:w="0" w:type="auto"/>
          </w:tcPr>
          <w:p w:rsidR="002F0F8E" w:rsidRPr="00091ED8" w:rsidRDefault="002F0F8E" w:rsidP="00091ED8">
            <w:pPr>
              <w:pStyle w:val="ConsPlusNormal"/>
              <w:jc w:val="both"/>
              <w:rPr>
                <w:sz w:val="24"/>
                <w:szCs w:val="24"/>
              </w:rPr>
            </w:pPr>
            <w:r w:rsidRPr="00091ED8">
              <w:rPr>
                <w:sz w:val="24"/>
                <w:szCs w:val="24"/>
              </w:rPr>
              <w:t>Бюджет муниципального образования Кимовский район</w:t>
            </w:r>
          </w:p>
        </w:tc>
        <w:tc>
          <w:tcPr>
            <w:tcW w:w="0" w:type="auto"/>
          </w:tcPr>
          <w:p w:rsidR="002F0F8E" w:rsidRPr="00091ED8" w:rsidRDefault="00A61D6C" w:rsidP="00091ED8">
            <w:pPr>
              <w:pStyle w:val="ConsPlusNormal"/>
              <w:jc w:val="center"/>
              <w:rPr>
                <w:sz w:val="24"/>
                <w:szCs w:val="24"/>
              </w:rPr>
            </w:pPr>
            <w:r w:rsidRPr="00091ED8">
              <w:rPr>
                <w:sz w:val="24"/>
                <w:szCs w:val="24"/>
              </w:rPr>
              <w:t>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pStyle w:val="ConsPlusNormal"/>
              <w:jc w:val="center"/>
              <w:rPr>
                <w:sz w:val="24"/>
                <w:szCs w:val="24"/>
              </w:rPr>
            </w:pPr>
            <w:r w:rsidRPr="00091ED8">
              <w:rPr>
                <w:sz w:val="24"/>
                <w:szCs w:val="24"/>
              </w:rPr>
              <w:t>100,0</w:t>
            </w:r>
          </w:p>
        </w:tc>
        <w:tc>
          <w:tcPr>
            <w:tcW w:w="0" w:type="auto"/>
          </w:tcPr>
          <w:p w:rsidR="002F0F8E" w:rsidRPr="00091ED8" w:rsidRDefault="00A61D6C" w:rsidP="00091ED8">
            <w:pPr>
              <w:jc w:val="center"/>
              <w:rPr>
                <w:sz w:val="24"/>
                <w:szCs w:val="24"/>
              </w:rPr>
            </w:pPr>
            <w:r w:rsidRPr="00091ED8">
              <w:rPr>
                <w:sz w:val="24"/>
                <w:szCs w:val="24"/>
              </w:rPr>
              <w:t>300,0</w:t>
            </w:r>
          </w:p>
        </w:tc>
      </w:tr>
    </w:tbl>
    <w:p w:rsidR="004E7701" w:rsidRPr="003A02E8" w:rsidRDefault="004E7701" w:rsidP="003A02E8">
      <w:pPr>
        <w:pStyle w:val="ConsPlusNormal"/>
        <w:ind w:firstLine="709"/>
        <w:jc w:val="center"/>
        <w:rPr>
          <w:sz w:val="24"/>
          <w:szCs w:val="24"/>
        </w:rPr>
      </w:pPr>
    </w:p>
    <w:p w:rsidR="00B808EC" w:rsidRPr="003A02E8" w:rsidRDefault="00B808EC" w:rsidP="003A02E8">
      <w:pPr>
        <w:pStyle w:val="Default"/>
        <w:ind w:firstLine="709"/>
        <w:jc w:val="both"/>
        <w:rPr>
          <w:rFonts w:ascii="Arial" w:eastAsiaTheme="minorEastAsia" w:hAnsi="Arial" w:cs="Arial"/>
          <w:color w:val="auto"/>
        </w:rPr>
        <w:sectPr w:rsidR="00B808EC" w:rsidRPr="003A02E8" w:rsidSect="00B808EC">
          <w:pgSz w:w="16838" w:h="11906" w:orient="landscape"/>
          <w:pgMar w:top="993" w:right="709" w:bottom="851" w:left="1134" w:header="709" w:footer="709" w:gutter="0"/>
          <w:cols w:space="708"/>
          <w:docGrid w:linePitch="360"/>
        </w:sectPr>
      </w:pPr>
    </w:p>
    <w:p w:rsidR="005E4736" w:rsidRPr="003A02E8" w:rsidRDefault="005E4736" w:rsidP="003A02E8">
      <w:pPr>
        <w:ind w:firstLine="709"/>
        <w:jc w:val="center"/>
        <w:outlineLvl w:val="2"/>
        <w:rPr>
          <w:b/>
          <w:sz w:val="24"/>
          <w:szCs w:val="24"/>
        </w:rPr>
      </w:pPr>
      <w:r w:rsidRPr="003A02E8">
        <w:rPr>
          <w:b/>
          <w:sz w:val="24"/>
          <w:szCs w:val="24"/>
        </w:rPr>
        <w:lastRenderedPageBreak/>
        <w:t>Паспорт показателя</w:t>
      </w:r>
    </w:p>
    <w:p w:rsidR="005E4736" w:rsidRPr="003A02E8" w:rsidRDefault="005E4736" w:rsidP="00EC16D0">
      <w:pPr>
        <w:pStyle w:val="Default"/>
        <w:jc w:val="center"/>
        <w:rPr>
          <w:rFonts w:ascii="Arial" w:hAnsi="Arial" w:cs="Arial"/>
          <w:b/>
          <w:color w:val="auto"/>
        </w:rPr>
      </w:pPr>
      <w:r w:rsidRPr="003A02E8">
        <w:rPr>
          <w:rFonts w:ascii="Arial" w:eastAsiaTheme="minorEastAsia" w:hAnsi="Arial" w:cs="Arial"/>
          <w:b/>
          <w:color w:val="auto"/>
        </w:rPr>
        <w:t>«Охват населения муниципального образования Кимовский район ежегодными профилактическими медицинскими осмотрами и диспансеризацией определенных гру</w:t>
      </w:r>
      <w:proofErr w:type="gramStart"/>
      <w:r w:rsidRPr="003A02E8">
        <w:rPr>
          <w:rFonts w:ascii="Arial" w:eastAsiaTheme="minorEastAsia" w:hAnsi="Arial" w:cs="Arial"/>
          <w:b/>
          <w:color w:val="auto"/>
        </w:rPr>
        <w:t>пп взр</w:t>
      </w:r>
      <w:proofErr w:type="gramEnd"/>
      <w:r w:rsidRPr="003A02E8">
        <w:rPr>
          <w:rFonts w:ascii="Arial" w:eastAsiaTheme="minorEastAsia" w:hAnsi="Arial" w:cs="Arial"/>
          <w:b/>
          <w:color w:val="auto"/>
        </w:rPr>
        <w:t>ослого населения»</w:t>
      </w:r>
    </w:p>
    <w:p w:rsidR="005E4736" w:rsidRPr="003A02E8" w:rsidRDefault="005E4736" w:rsidP="00EC16D0">
      <w:pPr>
        <w:rPr>
          <w:sz w:val="24"/>
          <w:szCs w:val="24"/>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6407"/>
      </w:tblGrid>
      <w:tr w:rsidR="005E4736" w:rsidRPr="003A02E8" w:rsidTr="00EC16D0">
        <w:tc>
          <w:tcPr>
            <w:tcW w:w="3232" w:type="dxa"/>
            <w:gridSpan w:val="2"/>
          </w:tcPr>
          <w:p w:rsidR="005E4736" w:rsidRPr="003A02E8" w:rsidRDefault="005E4736" w:rsidP="00EC16D0">
            <w:pPr>
              <w:rPr>
                <w:sz w:val="24"/>
                <w:szCs w:val="24"/>
              </w:rPr>
            </w:pPr>
            <w:proofErr w:type="gramStart"/>
            <w:r w:rsidRPr="003A02E8">
              <w:rPr>
                <w:sz w:val="24"/>
                <w:szCs w:val="24"/>
              </w:rPr>
              <w:t>Исполнитель, ответственный за формирование показателя (контактная информация:</w:t>
            </w:r>
            <w:proofErr w:type="gramEnd"/>
            <w:r w:rsidRPr="003A02E8">
              <w:rPr>
                <w:sz w:val="24"/>
                <w:szCs w:val="24"/>
              </w:rPr>
              <w:t xml:space="preserve"> </w:t>
            </w:r>
            <w:proofErr w:type="gramStart"/>
            <w:r w:rsidRPr="003A02E8">
              <w:rPr>
                <w:sz w:val="24"/>
                <w:szCs w:val="24"/>
              </w:rPr>
              <w:t>Ф.И.О., должность, телефон, адрес электронной почты)</w:t>
            </w:r>
            <w:proofErr w:type="gramEnd"/>
          </w:p>
        </w:tc>
        <w:tc>
          <w:tcPr>
            <w:tcW w:w="6407" w:type="dxa"/>
          </w:tcPr>
          <w:p w:rsidR="005E4736" w:rsidRPr="003A02E8" w:rsidRDefault="005E4736" w:rsidP="00EC16D0">
            <w:pPr>
              <w:rPr>
                <w:sz w:val="24"/>
                <w:szCs w:val="24"/>
                <w:lang w:val="en-US"/>
              </w:rPr>
            </w:pPr>
            <w:r w:rsidRPr="003A02E8">
              <w:rPr>
                <w:sz w:val="24"/>
                <w:szCs w:val="24"/>
              </w:rPr>
              <w:t>Медведев Александр Николаевич – главный врач ГУЗ ТО «</w:t>
            </w:r>
            <w:proofErr w:type="spellStart"/>
            <w:r w:rsidRPr="003A02E8">
              <w:rPr>
                <w:sz w:val="24"/>
                <w:szCs w:val="24"/>
              </w:rPr>
              <w:t>Кимовская</w:t>
            </w:r>
            <w:proofErr w:type="spellEnd"/>
            <w:r w:rsidRPr="003A02E8">
              <w:rPr>
                <w:sz w:val="24"/>
                <w:szCs w:val="24"/>
              </w:rPr>
              <w:t xml:space="preserve"> ЦРБ», тел. </w:t>
            </w:r>
            <w:r w:rsidRPr="003A02E8">
              <w:rPr>
                <w:sz w:val="24"/>
                <w:szCs w:val="24"/>
                <w:lang w:val="en-US"/>
              </w:rPr>
              <w:t xml:space="preserve">(48735) 5-37-92, e-mail: </w:t>
            </w:r>
            <w:r w:rsidRPr="003A02E8">
              <w:rPr>
                <w:sz w:val="24"/>
                <w:szCs w:val="24"/>
                <w:shd w:val="clear" w:color="auto" w:fill="FFFFFF"/>
                <w:lang w:val="en-US"/>
              </w:rPr>
              <w:t>guz.tcrb.kimovsk@tularegion.ru</w:t>
            </w:r>
            <w:r w:rsidRPr="003A02E8">
              <w:rPr>
                <w:sz w:val="24"/>
                <w:szCs w:val="24"/>
                <w:lang w:val="en-US"/>
              </w:rPr>
              <w:t xml:space="preserve"> </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1</w:t>
            </w:r>
          </w:p>
        </w:tc>
        <w:tc>
          <w:tcPr>
            <w:tcW w:w="2778" w:type="dxa"/>
          </w:tcPr>
          <w:p w:rsidR="005E4736" w:rsidRPr="003A02E8" w:rsidRDefault="005E4736" w:rsidP="00EC16D0">
            <w:pPr>
              <w:rPr>
                <w:sz w:val="24"/>
                <w:szCs w:val="24"/>
              </w:rPr>
            </w:pPr>
            <w:r w:rsidRPr="003A02E8">
              <w:rPr>
                <w:sz w:val="24"/>
                <w:szCs w:val="24"/>
              </w:rPr>
              <w:t>Номер паспорта показателя</w:t>
            </w:r>
          </w:p>
        </w:tc>
        <w:tc>
          <w:tcPr>
            <w:tcW w:w="6407" w:type="dxa"/>
          </w:tcPr>
          <w:p w:rsidR="005E4736" w:rsidRPr="003A02E8" w:rsidRDefault="005E4736" w:rsidP="00EC16D0">
            <w:pPr>
              <w:rPr>
                <w:sz w:val="24"/>
                <w:szCs w:val="24"/>
              </w:rPr>
            </w:pPr>
            <w:r w:rsidRPr="003A02E8">
              <w:rPr>
                <w:sz w:val="24"/>
                <w:szCs w:val="24"/>
              </w:rPr>
              <w:t>1</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2</w:t>
            </w:r>
          </w:p>
        </w:tc>
        <w:tc>
          <w:tcPr>
            <w:tcW w:w="2778" w:type="dxa"/>
          </w:tcPr>
          <w:p w:rsidR="005E4736" w:rsidRPr="003A02E8" w:rsidRDefault="005E4736" w:rsidP="00EC16D0">
            <w:pPr>
              <w:rPr>
                <w:sz w:val="24"/>
                <w:szCs w:val="24"/>
              </w:rPr>
            </w:pPr>
            <w:r w:rsidRPr="003A02E8">
              <w:rPr>
                <w:sz w:val="24"/>
                <w:szCs w:val="24"/>
              </w:rPr>
              <w:t>Наименование показателя</w:t>
            </w:r>
          </w:p>
        </w:tc>
        <w:tc>
          <w:tcPr>
            <w:tcW w:w="6407" w:type="dxa"/>
          </w:tcPr>
          <w:p w:rsidR="005E4736" w:rsidRPr="003A02E8" w:rsidRDefault="005E4736" w:rsidP="00EC16D0">
            <w:pPr>
              <w:pStyle w:val="Default"/>
              <w:jc w:val="both"/>
              <w:rPr>
                <w:rFonts w:ascii="Arial" w:hAnsi="Arial" w:cs="Arial"/>
                <w:color w:val="auto"/>
              </w:rPr>
            </w:pPr>
            <w:r w:rsidRPr="003A02E8">
              <w:rPr>
                <w:rFonts w:ascii="Arial" w:eastAsiaTheme="minorEastAsia" w:hAnsi="Arial" w:cs="Arial"/>
                <w:color w:val="auto"/>
              </w:rPr>
              <w:t>Охват населения муниципального образования Кимовский район ежегодными профилактическими медицинскими осмотрами и диспансеризацией определенных гру</w:t>
            </w:r>
            <w:proofErr w:type="gramStart"/>
            <w:r w:rsidRPr="003A02E8">
              <w:rPr>
                <w:rFonts w:ascii="Arial" w:eastAsiaTheme="minorEastAsia" w:hAnsi="Arial" w:cs="Arial"/>
                <w:color w:val="auto"/>
              </w:rPr>
              <w:t>пп взр</w:t>
            </w:r>
            <w:proofErr w:type="gramEnd"/>
            <w:r w:rsidRPr="003A02E8">
              <w:rPr>
                <w:rFonts w:ascii="Arial" w:eastAsiaTheme="minorEastAsia" w:hAnsi="Arial" w:cs="Arial"/>
                <w:color w:val="auto"/>
              </w:rPr>
              <w:t>ослого населения.</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3</w:t>
            </w:r>
          </w:p>
        </w:tc>
        <w:tc>
          <w:tcPr>
            <w:tcW w:w="2778" w:type="dxa"/>
          </w:tcPr>
          <w:p w:rsidR="005E4736" w:rsidRPr="003A02E8" w:rsidRDefault="005E4736" w:rsidP="00EC16D0">
            <w:pPr>
              <w:rPr>
                <w:sz w:val="24"/>
                <w:szCs w:val="24"/>
              </w:rPr>
            </w:pPr>
            <w:r w:rsidRPr="003A02E8">
              <w:rPr>
                <w:sz w:val="24"/>
                <w:szCs w:val="24"/>
              </w:rPr>
              <w:t>Единица измерения</w:t>
            </w:r>
          </w:p>
        </w:tc>
        <w:tc>
          <w:tcPr>
            <w:tcW w:w="6407" w:type="dxa"/>
          </w:tcPr>
          <w:p w:rsidR="005E4736" w:rsidRPr="003A02E8" w:rsidRDefault="005E4736" w:rsidP="00EC16D0">
            <w:pPr>
              <w:rPr>
                <w:sz w:val="24"/>
                <w:szCs w:val="24"/>
              </w:rPr>
            </w:pPr>
            <w:r w:rsidRPr="003A02E8">
              <w:rPr>
                <w:sz w:val="24"/>
                <w:szCs w:val="24"/>
              </w:rPr>
              <w:t>%</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4</w:t>
            </w:r>
          </w:p>
        </w:tc>
        <w:tc>
          <w:tcPr>
            <w:tcW w:w="2778" w:type="dxa"/>
          </w:tcPr>
          <w:p w:rsidR="005E4736" w:rsidRPr="003A02E8" w:rsidRDefault="005E4736" w:rsidP="00EC16D0">
            <w:pPr>
              <w:rPr>
                <w:sz w:val="24"/>
                <w:szCs w:val="24"/>
              </w:rPr>
            </w:pPr>
            <w:r w:rsidRPr="003A02E8">
              <w:rPr>
                <w:sz w:val="24"/>
                <w:szCs w:val="24"/>
              </w:rPr>
              <w:t>Тип показателя</w:t>
            </w:r>
          </w:p>
        </w:tc>
        <w:tc>
          <w:tcPr>
            <w:tcW w:w="6407" w:type="dxa"/>
          </w:tcPr>
          <w:p w:rsidR="005E4736" w:rsidRPr="003A02E8" w:rsidRDefault="005E4736" w:rsidP="00EC16D0">
            <w:pPr>
              <w:rPr>
                <w:sz w:val="24"/>
                <w:szCs w:val="24"/>
              </w:rPr>
            </w:pPr>
            <w:r w:rsidRPr="003A02E8">
              <w:rPr>
                <w:sz w:val="24"/>
                <w:szCs w:val="24"/>
              </w:rPr>
              <w:t>Показатель конечного результата</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5</w:t>
            </w:r>
          </w:p>
        </w:tc>
        <w:tc>
          <w:tcPr>
            <w:tcW w:w="2778" w:type="dxa"/>
          </w:tcPr>
          <w:p w:rsidR="005E4736" w:rsidRPr="003A02E8" w:rsidRDefault="005E4736" w:rsidP="00EC16D0">
            <w:pPr>
              <w:rPr>
                <w:sz w:val="24"/>
                <w:szCs w:val="24"/>
              </w:rPr>
            </w:pPr>
            <w:r w:rsidRPr="003A02E8">
              <w:rPr>
                <w:sz w:val="24"/>
                <w:szCs w:val="24"/>
              </w:rPr>
              <w:t>Порядок формирования показателя</w:t>
            </w:r>
          </w:p>
        </w:tc>
        <w:tc>
          <w:tcPr>
            <w:tcW w:w="6407" w:type="dxa"/>
          </w:tcPr>
          <w:p w:rsidR="005E4736" w:rsidRPr="003A02E8" w:rsidRDefault="00BD1513" w:rsidP="00EC16D0">
            <w:pPr>
              <w:shd w:val="clear" w:color="auto" w:fill="FFFFFF"/>
              <w:jc w:val="both"/>
              <w:rPr>
                <w:sz w:val="24"/>
                <w:szCs w:val="24"/>
              </w:rPr>
            </w:pPr>
            <w:r w:rsidRPr="003A02E8">
              <w:rPr>
                <w:rFonts w:eastAsiaTheme="minorEastAsia"/>
                <w:sz w:val="24"/>
                <w:szCs w:val="24"/>
              </w:rPr>
              <w:t>Расчетный показатель числа населения муниципального образования, прошедшего осмотр с профилактической целью, к численности населения, запланированного к осмотру.</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6</w:t>
            </w:r>
          </w:p>
        </w:tc>
        <w:tc>
          <w:tcPr>
            <w:tcW w:w="2778" w:type="dxa"/>
          </w:tcPr>
          <w:p w:rsidR="005E4736" w:rsidRPr="003A02E8" w:rsidRDefault="005E4736" w:rsidP="00EC16D0">
            <w:pPr>
              <w:rPr>
                <w:sz w:val="24"/>
                <w:szCs w:val="24"/>
              </w:rPr>
            </w:pPr>
            <w:r w:rsidRPr="003A02E8">
              <w:rPr>
                <w:sz w:val="24"/>
                <w:szCs w:val="24"/>
              </w:rPr>
              <w:t>Описание системы мониторинга показателя</w:t>
            </w:r>
          </w:p>
        </w:tc>
        <w:tc>
          <w:tcPr>
            <w:tcW w:w="6407" w:type="dxa"/>
          </w:tcPr>
          <w:p w:rsidR="005E4736" w:rsidRPr="003A02E8" w:rsidRDefault="005E4736" w:rsidP="00EC16D0">
            <w:pPr>
              <w:rPr>
                <w:sz w:val="24"/>
                <w:szCs w:val="24"/>
              </w:rPr>
            </w:pPr>
            <w:r w:rsidRPr="003A02E8">
              <w:rPr>
                <w:sz w:val="24"/>
                <w:szCs w:val="24"/>
              </w:rPr>
              <w:t>Мониторинг осуществляется ГУЗ ТО «</w:t>
            </w:r>
            <w:proofErr w:type="spellStart"/>
            <w:r w:rsidRPr="003A02E8">
              <w:rPr>
                <w:sz w:val="24"/>
                <w:szCs w:val="24"/>
              </w:rPr>
              <w:t>Кимовская</w:t>
            </w:r>
            <w:proofErr w:type="spellEnd"/>
            <w:r w:rsidRPr="003A02E8">
              <w:rPr>
                <w:sz w:val="24"/>
                <w:szCs w:val="24"/>
              </w:rPr>
              <w:t xml:space="preserve"> ЦРБ» ежеквартально на основании ведомственных данных</w:t>
            </w:r>
          </w:p>
        </w:tc>
      </w:tr>
    </w:tbl>
    <w:p w:rsidR="005E4736" w:rsidRPr="003A02E8" w:rsidRDefault="005E4736" w:rsidP="00EC16D0">
      <w:pPr>
        <w:rPr>
          <w:sz w:val="24"/>
          <w:szCs w:val="24"/>
        </w:rPr>
      </w:pPr>
    </w:p>
    <w:p w:rsidR="005E4736" w:rsidRPr="003A02E8" w:rsidRDefault="005E4736" w:rsidP="00EC16D0">
      <w:pPr>
        <w:jc w:val="center"/>
        <w:outlineLvl w:val="2"/>
        <w:rPr>
          <w:b/>
          <w:sz w:val="24"/>
          <w:szCs w:val="24"/>
        </w:rPr>
      </w:pPr>
      <w:r w:rsidRPr="003A02E8">
        <w:rPr>
          <w:b/>
          <w:sz w:val="24"/>
          <w:szCs w:val="24"/>
        </w:rPr>
        <w:t>Паспорт показателя</w:t>
      </w:r>
    </w:p>
    <w:p w:rsidR="005E4736" w:rsidRDefault="005E4736" w:rsidP="00EC16D0">
      <w:pPr>
        <w:pStyle w:val="Default"/>
        <w:jc w:val="center"/>
        <w:rPr>
          <w:rFonts w:ascii="Arial" w:eastAsiaTheme="minorEastAsia" w:hAnsi="Arial" w:cs="Arial"/>
          <w:b/>
          <w:color w:val="auto"/>
        </w:rPr>
      </w:pPr>
      <w:r w:rsidRPr="003A02E8">
        <w:rPr>
          <w:rFonts w:ascii="Arial" w:eastAsiaTheme="minorEastAsia" w:hAnsi="Arial" w:cs="Arial"/>
          <w:b/>
          <w:color w:val="auto"/>
        </w:rPr>
        <w:t>«Доля населения, охваченного профилактическими мероприятиями, направленными на снижение распространенности неинфекционных и инфекционных заболеваний, от общей численности жителей муниципального образования»</w:t>
      </w:r>
    </w:p>
    <w:p w:rsidR="00E2614F" w:rsidRPr="003A02E8" w:rsidRDefault="00E2614F" w:rsidP="00EC16D0">
      <w:pPr>
        <w:pStyle w:val="Default"/>
        <w:jc w:val="center"/>
        <w:rPr>
          <w:rFonts w:ascii="Arial" w:eastAsiaTheme="minorEastAsia" w:hAnsi="Arial" w:cs="Arial"/>
          <w:b/>
          <w:color w:val="auto"/>
        </w:rPr>
      </w:pPr>
    </w:p>
    <w:tbl>
      <w:tblPr>
        <w:tblW w:w="963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778"/>
        <w:gridCol w:w="6407"/>
      </w:tblGrid>
      <w:tr w:rsidR="005E4736" w:rsidRPr="003A02E8" w:rsidTr="00EC16D0">
        <w:tc>
          <w:tcPr>
            <w:tcW w:w="3232" w:type="dxa"/>
            <w:gridSpan w:val="2"/>
          </w:tcPr>
          <w:p w:rsidR="005E4736" w:rsidRPr="003A02E8" w:rsidRDefault="005E4736" w:rsidP="00EC16D0">
            <w:pPr>
              <w:rPr>
                <w:sz w:val="24"/>
                <w:szCs w:val="24"/>
              </w:rPr>
            </w:pPr>
            <w:proofErr w:type="gramStart"/>
            <w:r w:rsidRPr="003A02E8">
              <w:rPr>
                <w:sz w:val="24"/>
                <w:szCs w:val="24"/>
              </w:rPr>
              <w:t>Исполнитель, ответственный за формирование показателя (контактная информация:</w:t>
            </w:r>
            <w:proofErr w:type="gramEnd"/>
            <w:r w:rsidRPr="003A02E8">
              <w:rPr>
                <w:sz w:val="24"/>
                <w:szCs w:val="24"/>
              </w:rPr>
              <w:t xml:space="preserve"> </w:t>
            </w:r>
            <w:proofErr w:type="gramStart"/>
            <w:r w:rsidRPr="003A02E8">
              <w:rPr>
                <w:sz w:val="24"/>
                <w:szCs w:val="24"/>
              </w:rPr>
              <w:t>Ф.И.О., должность, телефон, адрес электронной почты)</w:t>
            </w:r>
            <w:proofErr w:type="gramEnd"/>
          </w:p>
        </w:tc>
        <w:tc>
          <w:tcPr>
            <w:tcW w:w="6407" w:type="dxa"/>
          </w:tcPr>
          <w:p w:rsidR="005E4736" w:rsidRPr="003A02E8" w:rsidRDefault="005E4736" w:rsidP="00EC16D0">
            <w:pPr>
              <w:rPr>
                <w:sz w:val="24"/>
                <w:szCs w:val="24"/>
              </w:rPr>
            </w:pPr>
            <w:r w:rsidRPr="003A02E8">
              <w:rPr>
                <w:sz w:val="24"/>
                <w:szCs w:val="24"/>
              </w:rPr>
              <w:t>Медведев Александр Николаевич – главный врач ГУЗ ТО «</w:t>
            </w:r>
            <w:proofErr w:type="spellStart"/>
            <w:r w:rsidRPr="003A02E8">
              <w:rPr>
                <w:sz w:val="24"/>
                <w:szCs w:val="24"/>
              </w:rPr>
              <w:t>Кимовская</w:t>
            </w:r>
            <w:proofErr w:type="spellEnd"/>
            <w:r w:rsidRPr="003A02E8">
              <w:rPr>
                <w:sz w:val="24"/>
                <w:szCs w:val="24"/>
              </w:rPr>
              <w:t xml:space="preserve"> ЦРБ», тел. (48735) 5-37-92, </w:t>
            </w:r>
            <w:r w:rsidRPr="003A02E8">
              <w:rPr>
                <w:sz w:val="24"/>
                <w:szCs w:val="24"/>
                <w:lang w:val="en-US"/>
              </w:rPr>
              <w:t>e</w:t>
            </w:r>
            <w:r w:rsidRPr="003A02E8">
              <w:rPr>
                <w:sz w:val="24"/>
                <w:szCs w:val="24"/>
              </w:rPr>
              <w:t>-</w:t>
            </w:r>
            <w:r w:rsidRPr="003A02E8">
              <w:rPr>
                <w:sz w:val="24"/>
                <w:szCs w:val="24"/>
                <w:lang w:val="en-US"/>
              </w:rPr>
              <w:t>mail</w:t>
            </w:r>
            <w:r w:rsidRPr="003A02E8">
              <w:rPr>
                <w:sz w:val="24"/>
                <w:szCs w:val="24"/>
              </w:rPr>
              <w:t xml:space="preserve">: </w:t>
            </w:r>
            <w:proofErr w:type="spellStart"/>
            <w:r w:rsidRPr="003A02E8">
              <w:rPr>
                <w:sz w:val="24"/>
                <w:szCs w:val="24"/>
                <w:shd w:val="clear" w:color="auto" w:fill="FFFFFF"/>
                <w:lang w:val="en-US"/>
              </w:rPr>
              <w:t>guz</w:t>
            </w:r>
            <w:proofErr w:type="spellEnd"/>
            <w:r w:rsidRPr="003A02E8">
              <w:rPr>
                <w:sz w:val="24"/>
                <w:szCs w:val="24"/>
                <w:shd w:val="clear" w:color="auto" w:fill="FFFFFF"/>
              </w:rPr>
              <w:t>.</w:t>
            </w:r>
            <w:proofErr w:type="spellStart"/>
            <w:r w:rsidRPr="003A02E8">
              <w:rPr>
                <w:sz w:val="24"/>
                <w:szCs w:val="24"/>
                <w:shd w:val="clear" w:color="auto" w:fill="FFFFFF"/>
                <w:lang w:val="en-US"/>
              </w:rPr>
              <w:t>tcrb</w:t>
            </w:r>
            <w:proofErr w:type="spellEnd"/>
            <w:r w:rsidRPr="003A02E8">
              <w:rPr>
                <w:sz w:val="24"/>
                <w:szCs w:val="24"/>
                <w:shd w:val="clear" w:color="auto" w:fill="FFFFFF"/>
              </w:rPr>
              <w:t>.</w:t>
            </w:r>
            <w:proofErr w:type="spellStart"/>
            <w:r w:rsidRPr="003A02E8">
              <w:rPr>
                <w:sz w:val="24"/>
                <w:szCs w:val="24"/>
                <w:shd w:val="clear" w:color="auto" w:fill="FFFFFF"/>
                <w:lang w:val="en-US"/>
              </w:rPr>
              <w:t>kimovsk</w:t>
            </w:r>
            <w:proofErr w:type="spellEnd"/>
            <w:r w:rsidRPr="003A02E8">
              <w:rPr>
                <w:sz w:val="24"/>
                <w:szCs w:val="24"/>
                <w:shd w:val="clear" w:color="auto" w:fill="FFFFFF"/>
              </w:rPr>
              <w:t>@</w:t>
            </w:r>
            <w:proofErr w:type="spellStart"/>
            <w:r w:rsidRPr="003A02E8">
              <w:rPr>
                <w:sz w:val="24"/>
                <w:szCs w:val="24"/>
                <w:shd w:val="clear" w:color="auto" w:fill="FFFFFF"/>
                <w:lang w:val="en-US"/>
              </w:rPr>
              <w:t>tularegion</w:t>
            </w:r>
            <w:proofErr w:type="spellEnd"/>
            <w:r w:rsidRPr="003A02E8">
              <w:rPr>
                <w:sz w:val="24"/>
                <w:szCs w:val="24"/>
                <w:shd w:val="clear" w:color="auto" w:fill="FFFFFF"/>
              </w:rPr>
              <w:t>.</w:t>
            </w:r>
            <w:proofErr w:type="spellStart"/>
            <w:r w:rsidRPr="003A02E8">
              <w:rPr>
                <w:sz w:val="24"/>
                <w:szCs w:val="24"/>
                <w:shd w:val="clear" w:color="auto" w:fill="FFFFFF"/>
                <w:lang w:val="en-US"/>
              </w:rPr>
              <w:t>ru</w:t>
            </w:r>
            <w:proofErr w:type="spellEnd"/>
            <w:r w:rsidRPr="003A02E8">
              <w:rPr>
                <w:sz w:val="24"/>
                <w:szCs w:val="24"/>
              </w:rPr>
              <w:t xml:space="preserve"> </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1</w:t>
            </w:r>
          </w:p>
        </w:tc>
        <w:tc>
          <w:tcPr>
            <w:tcW w:w="2778" w:type="dxa"/>
          </w:tcPr>
          <w:p w:rsidR="005E4736" w:rsidRPr="003A02E8" w:rsidRDefault="005E4736" w:rsidP="00EC16D0">
            <w:pPr>
              <w:rPr>
                <w:sz w:val="24"/>
                <w:szCs w:val="24"/>
              </w:rPr>
            </w:pPr>
            <w:r w:rsidRPr="003A02E8">
              <w:rPr>
                <w:sz w:val="24"/>
                <w:szCs w:val="24"/>
              </w:rPr>
              <w:t>Номер паспорта показателя</w:t>
            </w:r>
          </w:p>
        </w:tc>
        <w:tc>
          <w:tcPr>
            <w:tcW w:w="6407" w:type="dxa"/>
          </w:tcPr>
          <w:p w:rsidR="005E4736" w:rsidRPr="003A02E8" w:rsidRDefault="005E4736" w:rsidP="00EC16D0">
            <w:pPr>
              <w:rPr>
                <w:sz w:val="24"/>
                <w:szCs w:val="24"/>
              </w:rPr>
            </w:pPr>
            <w:r w:rsidRPr="003A02E8">
              <w:rPr>
                <w:sz w:val="24"/>
                <w:szCs w:val="24"/>
              </w:rPr>
              <w:t>2</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2</w:t>
            </w:r>
          </w:p>
        </w:tc>
        <w:tc>
          <w:tcPr>
            <w:tcW w:w="2778" w:type="dxa"/>
          </w:tcPr>
          <w:p w:rsidR="005E4736" w:rsidRPr="003A02E8" w:rsidRDefault="005E4736" w:rsidP="00EC16D0">
            <w:pPr>
              <w:rPr>
                <w:sz w:val="24"/>
                <w:szCs w:val="24"/>
              </w:rPr>
            </w:pPr>
            <w:r w:rsidRPr="003A02E8">
              <w:rPr>
                <w:sz w:val="24"/>
                <w:szCs w:val="24"/>
              </w:rPr>
              <w:t>Наименование показателя</w:t>
            </w:r>
          </w:p>
        </w:tc>
        <w:tc>
          <w:tcPr>
            <w:tcW w:w="6407" w:type="dxa"/>
          </w:tcPr>
          <w:p w:rsidR="005E4736" w:rsidRPr="003A02E8" w:rsidRDefault="005E4736" w:rsidP="00EC16D0">
            <w:pPr>
              <w:pStyle w:val="Default"/>
              <w:rPr>
                <w:rFonts w:ascii="Arial" w:hAnsi="Arial" w:cs="Arial"/>
                <w:color w:val="auto"/>
              </w:rPr>
            </w:pPr>
            <w:r w:rsidRPr="003A02E8">
              <w:rPr>
                <w:rFonts w:ascii="Arial" w:eastAsiaTheme="minorEastAsia" w:hAnsi="Arial" w:cs="Arial"/>
                <w:color w:val="auto"/>
              </w:rPr>
              <w:t xml:space="preserve">Доля населения, охваченного профилактическими мероприятиями, направленными на снижение распространенности неинфекционных и инфекционных </w:t>
            </w:r>
            <w:r w:rsidRPr="003A02E8">
              <w:rPr>
                <w:rFonts w:ascii="Arial" w:eastAsiaTheme="minorEastAsia" w:hAnsi="Arial" w:cs="Arial"/>
                <w:color w:val="auto"/>
              </w:rPr>
              <w:lastRenderedPageBreak/>
              <w:t>заболеваний, от общей численности жителей муниципального образования</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lastRenderedPageBreak/>
              <w:t>3</w:t>
            </w:r>
          </w:p>
        </w:tc>
        <w:tc>
          <w:tcPr>
            <w:tcW w:w="2778" w:type="dxa"/>
          </w:tcPr>
          <w:p w:rsidR="005E4736" w:rsidRPr="003A02E8" w:rsidRDefault="005E4736" w:rsidP="00EC16D0">
            <w:pPr>
              <w:rPr>
                <w:sz w:val="24"/>
                <w:szCs w:val="24"/>
              </w:rPr>
            </w:pPr>
            <w:r w:rsidRPr="003A02E8">
              <w:rPr>
                <w:sz w:val="24"/>
                <w:szCs w:val="24"/>
              </w:rPr>
              <w:t>Единица измерения</w:t>
            </w:r>
          </w:p>
        </w:tc>
        <w:tc>
          <w:tcPr>
            <w:tcW w:w="6407" w:type="dxa"/>
          </w:tcPr>
          <w:p w:rsidR="005E4736" w:rsidRPr="003A02E8" w:rsidRDefault="00C53FB4" w:rsidP="00EC16D0">
            <w:pPr>
              <w:rPr>
                <w:sz w:val="24"/>
                <w:szCs w:val="24"/>
              </w:rPr>
            </w:pPr>
            <w:r w:rsidRPr="003A02E8">
              <w:rPr>
                <w:sz w:val="24"/>
                <w:szCs w:val="24"/>
              </w:rPr>
              <w:t xml:space="preserve">Процент </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4</w:t>
            </w:r>
          </w:p>
        </w:tc>
        <w:tc>
          <w:tcPr>
            <w:tcW w:w="2778" w:type="dxa"/>
          </w:tcPr>
          <w:p w:rsidR="005E4736" w:rsidRPr="003A02E8" w:rsidRDefault="005E4736" w:rsidP="00EC16D0">
            <w:pPr>
              <w:rPr>
                <w:sz w:val="24"/>
                <w:szCs w:val="24"/>
              </w:rPr>
            </w:pPr>
            <w:r w:rsidRPr="003A02E8">
              <w:rPr>
                <w:sz w:val="24"/>
                <w:szCs w:val="24"/>
              </w:rPr>
              <w:t>Тип показателя</w:t>
            </w:r>
          </w:p>
        </w:tc>
        <w:tc>
          <w:tcPr>
            <w:tcW w:w="6407" w:type="dxa"/>
          </w:tcPr>
          <w:p w:rsidR="005E4736" w:rsidRPr="003A02E8" w:rsidRDefault="005E4736" w:rsidP="00EC16D0">
            <w:pPr>
              <w:rPr>
                <w:sz w:val="24"/>
                <w:szCs w:val="24"/>
              </w:rPr>
            </w:pPr>
            <w:r w:rsidRPr="003A02E8">
              <w:rPr>
                <w:sz w:val="24"/>
                <w:szCs w:val="24"/>
              </w:rPr>
              <w:t>Показатель конечного результата</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5</w:t>
            </w:r>
          </w:p>
        </w:tc>
        <w:tc>
          <w:tcPr>
            <w:tcW w:w="2778" w:type="dxa"/>
          </w:tcPr>
          <w:p w:rsidR="005E4736" w:rsidRPr="003A02E8" w:rsidRDefault="005E4736" w:rsidP="00EC16D0">
            <w:pPr>
              <w:rPr>
                <w:sz w:val="24"/>
                <w:szCs w:val="24"/>
              </w:rPr>
            </w:pPr>
            <w:r w:rsidRPr="003A02E8">
              <w:rPr>
                <w:sz w:val="24"/>
                <w:szCs w:val="24"/>
              </w:rPr>
              <w:t>Порядок формирования показателя</w:t>
            </w:r>
          </w:p>
        </w:tc>
        <w:tc>
          <w:tcPr>
            <w:tcW w:w="6407" w:type="dxa"/>
          </w:tcPr>
          <w:p w:rsidR="005E4736" w:rsidRPr="003A02E8" w:rsidRDefault="00BD1513" w:rsidP="00EC16D0">
            <w:pPr>
              <w:shd w:val="clear" w:color="auto" w:fill="FFFFFF"/>
              <w:jc w:val="both"/>
              <w:rPr>
                <w:sz w:val="24"/>
                <w:szCs w:val="24"/>
              </w:rPr>
            </w:pPr>
            <w:r w:rsidRPr="003A02E8">
              <w:rPr>
                <w:rFonts w:eastAsiaTheme="minorEastAsia"/>
                <w:sz w:val="24"/>
                <w:szCs w:val="24"/>
              </w:rPr>
              <w:t>Расчетный показатель доли населения муниципального образования, охваченного мероприятиями программы, к общей численности жителей муниципального образования.</w:t>
            </w:r>
          </w:p>
        </w:tc>
      </w:tr>
      <w:tr w:rsidR="005E4736" w:rsidRPr="003A02E8" w:rsidTr="00EC16D0">
        <w:tc>
          <w:tcPr>
            <w:tcW w:w="454" w:type="dxa"/>
          </w:tcPr>
          <w:p w:rsidR="005E4736" w:rsidRPr="003A02E8" w:rsidRDefault="005E4736" w:rsidP="00EC16D0">
            <w:pPr>
              <w:jc w:val="center"/>
              <w:rPr>
                <w:sz w:val="24"/>
                <w:szCs w:val="24"/>
              </w:rPr>
            </w:pPr>
            <w:r w:rsidRPr="003A02E8">
              <w:rPr>
                <w:sz w:val="24"/>
                <w:szCs w:val="24"/>
              </w:rPr>
              <w:t>6</w:t>
            </w:r>
          </w:p>
        </w:tc>
        <w:tc>
          <w:tcPr>
            <w:tcW w:w="2778" w:type="dxa"/>
          </w:tcPr>
          <w:p w:rsidR="005E4736" w:rsidRPr="003A02E8" w:rsidRDefault="005E4736" w:rsidP="00EC16D0">
            <w:pPr>
              <w:rPr>
                <w:sz w:val="24"/>
                <w:szCs w:val="24"/>
              </w:rPr>
            </w:pPr>
            <w:r w:rsidRPr="003A02E8">
              <w:rPr>
                <w:sz w:val="24"/>
                <w:szCs w:val="24"/>
              </w:rPr>
              <w:t>Описание системы мониторинга показателя</w:t>
            </w:r>
          </w:p>
        </w:tc>
        <w:tc>
          <w:tcPr>
            <w:tcW w:w="6407" w:type="dxa"/>
          </w:tcPr>
          <w:p w:rsidR="005E4736" w:rsidRPr="003A02E8" w:rsidRDefault="005E4736" w:rsidP="00EC16D0">
            <w:pPr>
              <w:rPr>
                <w:sz w:val="24"/>
                <w:szCs w:val="24"/>
              </w:rPr>
            </w:pPr>
            <w:r w:rsidRPr="003A02E8">
              <w:rPr>
                <w:sz w:val="24"/>
                <w:szCs w:val="24"/>
              </w:rPr>
              <w:t>Мониторинг осуществляется ГУЗ ТО «</w:t>
            </w:r>
            <w:proofErr w:type="spellStart"/>
            <w:r w:rsidRPr="003A02E8">
              <w:rPr>
                <w:sz w:val="24"/>
                <w:szCs w:val="24"/>
              </w:rPr>
              <w:t>Кимовская</w:t>
            </w:r>
            <w:proofErr w:type="spellEnd"/>
            <w:r w:rsidRPr="003A02E8">
              <w:rPr>
                <w:sz w:val="24"/>
                <w:szCs w:val="24"/>
              </w:rPr>
              <w:t xml:space="preserve"> ЦРБ» ежеквартально на основании ведомственных данных</w:t>
            </w:r>
          </w:p>
        </w:tc>
      </w:tr>
    </w:tbl>
    <w:p w:rsidR="005E4736" w:rsidRPr="003A02E8" w:rsidRDefault="005E4736" w:rsidP="00EC16D0">
      <w:pPr>
        <w:rPr>
          <w:sz w:val="24"/>
          <w:szCs w:val="24"/>
        </w:rPr>
      </w:pPr>
    </w:p>
    <w:p w:rsidR="00B24F26" w:rsidRPr="003A02E8" w:rsidRDefault="00B24F26" w:rsidP="00EC16D0">
      <w:pPr>
        <w:pStyle w:val="ConsPlusTitle"/>
        <w:jc w:val="center"/>
        <w:outlineLvl w:val="2"/>
        <w:rPr>
          <w:sz w:val="24"/>
          <w:szCs w:val="24"/>
        </w:rPr>
      </w:pPr>
      <w:r w:rsidRPr="003A02E8">
        <w:rPr>
          <w:sz w:val="24"/>
          <w:szCs w:val="24"/>
        </w:rPr>
        <w:t>Паспорт показателя</w:t>
      </w:r>
    </w:p>
    <w:p w:rsidR="00B24F26" w:rsidRPr="003A02E8" w:rsidRDefault="0044285A" w:rsidP="00EC16D0">
      <w:pPr>
        <w:pStyle w:val="ConsPlusTitle"/>
        <w:jc w:val="center"/>
        <w:rPr>
          <w:sz w:val="24"/>
          <w:szCs w:val="24"/>
        </w:rPr>
      </w:pPr>
      <w:r w:rsidRPr="003A02E8">
        <w:rPr>
          <w:sz w:val="24"/>
          <w:szCs w:val="24"/>
        </w:rPr>
        <w:t>«</w:t>
      </w:r>
      <w:r w:rsidR="00B24F26" w:rsidRPr="003A02E8">
        <w:rPr>
          <w:sz w:val="24"/>
          <w:szCs w:val="24"/>
        </w:rPr>
        <w:t>Темпы прироста первичной заболеваемости о</w:t>
      </w:r>
      <w:r w:rsidRPr="003A02E8">
        <w:rPr>
          <w:sz w:val="24"/>
          <w:szCs w:val="24"/>
        </w:rPr>
        <w:t>жирением»</w:t>
      </w:r>
    </w:p>
    <w:p w:rsidR="00B24F26" w:rsidRPr="003A02E8" w:rsidRDefault="00B24F26" w:rsidP="00EC16D0">
      <w:pPr>
        <w:pStyle w:val="ConsPlusTitle"/>
        <w:jc w:val="center"/>
        <w:rPr>
          <w:sz w:val="24"/>
          <w:szCs w:val="24"/>
        </w:rPr>
      </w:pPr>
    </w:p>
    <w:tbl>
      <w:tblPr>
        <w:tblW w:w="9564" w:type="dxa"/>
        <w:jc w:val="center"/>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2835"/>
        <w:gridCol w:w="6165"/>
      </w:tblGrid>
      <w:tr w:rsidR="00B24F26" w:rsidRPr="003A02E8" w:rsidTr="00EC16D0">
        <w:trPr>
          <w:jc w:val="center"/>
        </w:trPr>
        <w:tc>
          <w:tcPr>
            <w:tcW w:w="3399" w:type="dxa"/>
            <w:gridSpan w:val="2"/>
          </w:tcPr>
          <w:p w:rsidR="00B24F26" w:rsidRPr="003A02E8" w:rsidRDefault="00B24F26" w:rsidP="00EC16D0">
            <w:pPr>
              <w:pStyle w:val="ConsPlusNormal"/>
              <w:rPr>
                <w:sz w:val="24"/>
                <w:szCs w:val="24"/>
              </w:rPr>
            </w:pPr>
            <w:proofErr w:type="gramStart"/>
            <w:r w:rsidRPr="003A02E8">
              <w:rPr>
                <w:sz w:val="24"/>
                <w:szCs w:val="24"/>
              </w:rPr>
              <w:t>Исполнитель, ответственный за формирование показателя (контактная информация:</w:t>
            </w:r>
            <w:proofErr w:type="gramEnd"/>
            <w:r w:rsidRPr="003A02E8">
              <w:rPr>
                <w:sz w:val="24"/>
                <w:szCs w:val="24"/>
              </w:rPr>
              <w:t xml:space="preserve"> </w:t>
            </w:r>
            <w:proofErr w:type="gramStart"/>
            <w:r w:rsidRPr="003A02E8">
              <w:rPr>
                <w:sz w:val="24"/>
                <w:szCs w:val="24"/>
              </w:rPr>
              <w:t>Ф.И.О., должность, телефон, адрес электронной почты)</w:t>
            </w:r>
            <w:proofErr w:type="gramEnd"/>
          </w:p>
        </w:tc>
        <w:tc>
          <w:tcPr>
            <w:tcW w:w="6165" w:type="dxa"/>
          </w:tcPr>
          <w:p w:rsidR="00B24F26" w:rsidRPr="003A02E8" w:rsidRDefault="00B24F26" w:rsidP="00BE46A5">
            <w:pPr>
              <w:pStyle w:val="ConsPlusNormal"/>
              <w:rPr>
                <w:sz w:val="24"/>
                <w:szCs w:val="24"/>
              </w:rPr>
            </w:pPr>
            <w:proofErr w:type="spellStart"/>
            <w:r w:rsidRPr="003A02E8">
              <w:rPr>
                <w:sz w:val="24"/>
                <w:szCs w:val="24"/>
              </w:rPr>
              <w:t>Витютнева</w:t>
            </w:r>
            <w:proofErr w:type="spellEnd"/>
            <w:r w:rsidRPr="003A02E8">
              <w:rPr>
                <w:sz w:val="24"/>
                <w:szCs w:val="24"/>
              </w:rPr>
              <w:t xml:space="preserve"> Светлана Александровна, председатель Комитета по социальным вопросам администрации муниципального образования Кимовский район; тел.: 8(48735) 5-29-67; </w:t>
            </w:r>
            <w:hyperlink r:id="rId9" w:history="1">
              <w:r w:rsidR="00BE46A5" w:rsidRPr="00BE46A5">
                <w:rPr>
                  <w:sz w:val="24"/>
                  <w:szCs w:val="24"/>
                </w:rPr>
                <w:t>social.kimovsk@tularegion.org</w:t>
              </w:r>
            </w:hyperlink>
          </w:p>
        </w:tc>
      </w:tr>
      <w:tr w:rsidR="00B24F26" w:rsidRPr="003A02E8" w:rsidTr="00EC16D0">
        <w:trPr>
          <w:jc w:val="center"/>
        </w:trPr>
        <w:tc>
          <w:tcPr>
            <w:tcW w:w="564" w:type="dxa"/>
          </w:tcPr>
          <w:p w:rsidR="00B24F26" w:rsidRPr="003A02E8" w:rsidRDefault="00B24F26" w:rsidP="00EC16D0">
            <w:pPr>
              <w:pStyle w:val="ConsPlusNormal"/>
              <w:jc w:val="center"/>
              <w:rPr>
                <w:sz w:val="24"/>
                <w:szCs w:val="24"/>
              </w:rPr>
            </w:pPr>
            <w:r w:rsidRPr="003A02E8">
              <w:rPr>
                <w:sz w:val="24"/>
                <w:szCs w:val="24"/>
              </w:rPr>
              <w:t>1</w:t>
            </w:r>
          </w:p>
        </w:tc>
        <w:tc>
          <w:tcPr>
            <w:tcW w:w="2835" w:type="dxa"/>
          </w:tcPr>
          <w:p w:rsidR="00B24F26" w:rsidRPr="003A02E8" w:rsidRDefault="00B24F26" w:rsidP="00EC16D0">
            <w:pPr>
              <w:pStyle w:val="ConsPlusNormal"/>
              <w:rPr>
                <w:sz w:val="24"/>
                <w:szCs w:val="24"/>
              </w:rPr>
            </w:pPr>
            <w:r w:rsidRPr="003A02E8">
              <w:rPr>
                <w:sz w:val="24"/>
                <w:szCs w:val="24"/>
              </w:rPr>
              <w:t>Номер паспорта показателя</w:t>
            </w:r>
          </w:p>
        </w:tc>
        <w:tc>
          <w:tcPr>
            <w:tcW w:w="6165" w:type="dxa"/>
          </w:tcPr>
          <w:p w:rsidR="00B24F26" w:rsidRPr="003A02E8" w:rsidRDefault="005E4736" w:rsidP="00EC16D0">
            <w:pPr>
              <w:pStyle w:val="ConsPlusNormal"/>
              <w:rPr>
                <w:sz w:val="24"/>
                <w:szCs w:val="24"/>
              </w:rPr>
            </w:pPr>
            <w:r w:rsidRPr="003A02E8">
              <w:rPr>
                <w:sz w:val="24"/>
                <w:szCs w:val="24"/>
              </w:rPr>
              <w:t>3</w:t>
            </w:r>
          </w:p>
        </w:tc>
      </w:tr>
      <w:tr w:rsidR="00B24F26" w:rsidRPr="003A02E8" w:rsidTr="00EC16D0">
        <w:trPr>
          <w:jc w:val="center"/>
        </w:trPr>
        <w:tc>
          <w:tcPr>
            <w:tcW w:w="564" w:type="dxa"/>
          </w:tcPr>
          <w:p w:rsidR="00B24F26" w:rsidRPr="003A02E8" w:rsidRDefault="00B24F26" w:rsidP="00EC16D0">
            <w:pPr>
              <w:pStyle w:val="ConsPlusNormal"/>
              <w:jc w:val="center"/>
              <w:rPr>
                <w:sz w:val="24"/>
                <w:szCs w:val="24"/>
              </w:rPr>
            </w:pPr>
            <w:r w:rsidRPr="003A02E8">
              <w:rPr>
                <w:sz w:val="24"/>
                <w:szCs w:val="24"/>
              </w:rPr>
              <w:t>2</w:t>
            </w:r>
          </w:p>
        </w:tc>
        <w:tc>
          <w:tcPr>
            <w:tcW w:w="2835" w:type="dxa"/>
          </w:tcPr>
          <w:p w:rsidR="00B24F26" w:rsidRPr="003A02E8" w:rsidRDefault="00B24F26" w:rsidP="00EC16D0">
            <w:pPr>
              <w:pStyle w:val="ConsPlusNormal"/>
              <w:rPr>
                <w:sz w:val="24"/>
                <w:szCs w:val="24"/>
              </w:rPr>
            </w:pPr>
            <w:r w:rsidRPr="003A02E8">
              <w:rPr>
                <w:sz w:val="24"/>
                <w:szCs w:val="24"/>
              </w:rPr>
              <w:t>Наименование показателя</w:t>
            </w:r>
          </w:p>
        </w:tc>
        <w:tc>
          <w:tcPr>
            <w:tcW w:w="6165" w:type="dxa"/>
          </w:tcPr>
          <w:p w:rsidR="00B24F26" w:rsidRPr="003A02E8" w:rsidRDefault="00B24F26" w:rsidP="00EC16D0">
            <w:pPr>
              <w:pStyle w:val="ConsPlusNormal"/>
              <w:rPr>
                <w:sz w:val="24"/>
                <w:szCs w:val="24"/>
              </w:rPr>
            </w:pPr>
            <w:r w:rsidRPr="003A02E8">
              <w:rPr>
                <w:sz w:val="24"/>
                <w:szCs w:val="24"/>
              </w:rPr>
              <w:t>Темпы прироста первичной заболеваемости ожирением.</w:t>
            </w:r>
          </w:p>
        </w:tc>
      </w:tr>
      <w:tr w:rsidR="00B24F26" w:rsidRPr="003A02E8" w:rsidTr="00EC16D0">
        <w:trPr>
          <w:jc w:val="center"/>
        </w:trPr>
        <w:tc>
          <w:tcPr>
            <w:tcW w:w="564" w:type="dxa"/>
          </w:tcPr>
          <w:p w:rsidR="00B24F26" w:rsidRPr="003A02E8" w:rsidRDefault="00B24F26" w:rsidP="00EC16D0">
            <w:pPr>
              <w:pStyle w:val="ConsPlusNormal"/>
              <w:jc w:val="center"/>
              <w:rPr>
                <w:sz w:val="24"/>
                <w:szCs w:val="24"/>
              </w:rPr>
            </w:pPr>
            <w:r w:rsidRPr="003A02E8">
              <w:rPr>
                <w:sz w:val="24"/>
                <w:szCs w:val="24"/>
              </w:rPr>
              <w:t>3</w:t>
            </w:r>
          </w:p>
        </w:tc>
        <w:tc>
          <w:tcPr>
            <w:tcW w:w="2835" w:type="dxa"/>
          </w:tcPr>
          <w:p w:rsidR="00B24F26" w:rsidRPr="003A02E8" w:rsidRDefault="00B24F26" w:rsidP="00EC16D0">
            <w:pPr>
              <w:pStyle w:val="ConsPlusNormal"/>
              <w:rPr>
                <w:sz w:val="24"/>
                <w:szCs w:val="24"/>
              </w:rPr>
            </w:pPr>
            <w:r w:rsidRPr="003A02E8">
              <w:rPr>
                <w:sz w:val="24"/>
                <w:szCs w:val="24"/>
              </w:rPr>
              <w:t>Единица измерения</w:t>
            </w:r>
          </w:p>
        </w:tc>
        <w:tc>
          <w:tcPr>
            <w:tcW w:w="6165" w:type="dxa"/>
          </w:tcPr>
          <w:p w:rsidR="00B24F26" w:rsidRPr="003A02E8" w:rsidRDefault="00C53FB4" w:rsidP="00EC16D0">
            <w:pPr>
              <w:pStyle w:val="ConsPlusNormal"/>
              <w:rPr>
                <w:sz w:val="24"/>
                <w:szCs w:val="24"/>
              </w:rPr>
            </w:pPr>
            <w:r w:rsidRPr="003A02E8">
              <w:rPr>
                <w:sz w:val="24"/>
                <w:szCs w:val="24"/>
              </w:rPr>
              <w:t xml:space="preserve">Процент </w:t>
            </w:r>
          </w:p>
        </w:tc>
      </w:tr>
      <w:tr w:rsidR="00622D4B" w:rsidRPr="003A02E8" w:rsidTr="00EC16D0">
        <w:tblPrEx>
          <w:tblBorders>
            <w:insideH w:val="nil"/>
          </w:tblBorders>
        </w:tblPrEx>
        <w:trPr>
          <w:trHeight w:val="519"/>
          <w:jc w:val="center"/>
        </w:trPr>
        <w:tc>
          <w:tcPr>
            <w:tcW w:w="564" w:type="dxa"/>
          </w:tcPr>
          <w:p w:rsidR="00622D4B" w:rsidRPr="003A02E8" w:rsidRDefault="00622D4B" w:rsidP="00EC16D0">
            <w:pPr>
              <w:pStyle w:val="ConsPlusNormal"/>
              <w:jc w:val="center"/>
              <w:rPr>
                <w:sz w:val="24"/>
                <w:szCs w:val="24"/>
              </w:rPr>
            </w:pPr>
            <w:r w:rsidRPr="003A02E8">
              <w:rPr>
                <w:sz w:val="24"/>
                <w:szCs w:val="24"/>
              </w:rPr>
              <w:t>4</w:t>
            </w:r>
          </w:p>
        </w:tc>
        <w:tc>
          <w:tcPr>
            <w:tcW w:w="2835" w:type="dxa"/>
          </w:tcPr>
          <w:p w:rsidR="00622D4B" w:rsidRPr="003A02E8" w:rsidRDefault="00622D4B" w:rsidP="00EC16D0">
            <w:pPr>
              <w:pStyle w:val="ConsPlusNormal"/>
              <w:rPr>
                <w:sz w:val="24"/>
                <w:szCs w:val="24"/>
              </w:rPr>
            </w:pPr>
            <w:r w:rsidRPr="003A02E8">
              <w:rPr>
                <w:sz w:val="24"/>
                <w:szCs w:val="24"/>
              </w:rPr>
              <w:t>Периодичность мониторинга показателя</w:t>
            </w:r>
          </w:p>
        </w:tc>
        <w:tc>
          <w:tcPr>
            <w:tcW w:w="6165" w:type="dxa"/>
          </w:tcPr>
          <w:p w:rsidR="00622D4B" w:rsidRPr="003A02E8" w:rsidRDefault="00622D4B" w:rsidP="00EC16D0">
            <w:pPr>
              <w:pStyle w:val="ConsPlusNormal"/>
              <w:rPr>
                <w:sz w:val="24"/>
                <w:szCs w:val="24"/>
              </w:rPr>
            </w:pPr>
            <w:r w:rsidRPr="003A02E8">
              <w:rPr>
                <w:sz w:val="24"/>
                <w:szCs w:val="24"/>
              </w:rPr>
              <w:t>Квартальная</w:t>
            </w:r>
          </w:p>
        </w:tc>
      </w:tr>
      <w:tr w:rsidR="00B24F26" w:rsidRPr="003A02E8" w:rsidTr="00EC16D0">
        <w:trPr>
          <w:jc w:val="center"/>
        </w:trPr>
        <w:tc>
          <w:tcPr>
            <w:tcW w:w="564" w:type="dxa"/>
          </w:tcPr>
          <w:p w:rsidR="00B24F26" w:rsidRPr="003A02E8" w:rsidRDefault="00B24F26" w:rsidP="00EC16D0">
            <w:pPr>
              <w:pStyle w:val="ConsPlusNormal"/>
              <w:jc w:val="center"/>
              <w:rPr>
                <w:sz w:val="24"/>
                <w:szCs w:val="24"/>
              </w:rPr>
            </w:pPr>
            <w:r w:rsidRPr="003A02E8">
              <w:rPr>
                <w:sz w:val="24"/>
                <w:szCs w:val="24"/>
              </w:rPr>
              <w:t>5</w:t>
            </w:r>
          </w:p>
        </w:tc>
        <w:tc>
          <w:tcPr>
            <w:tcW w:w="2835" w:type="dxa"/>
          </w:tcPr>
          <w:p w:rsidR="00B24F26" w:rsidRPr="003A02E8" w:rsidRDefault="00B24F26" w:rsidP="00EC16D0">
            <w:pPr>
              <w:pStyle w:val="ConsPlusNormal"/>
              <w:rPr>
                <w:sz w:val="24"/>
                <w:szCs w:val="24"/>
              </w:rPr>
            </w:pPr>
            <w:r w:rsidRPr="003A02E8">
              <w:rPr>
                <w:sz w:val="24"/>
                <w:szCs w:val="24"/>
              </w:rPr>
              <w:t>Порядок формирования показателя</w:t>
            </w:r>
          </w:p>
        </w:tc>
        <w:tc>
          <w:tcPr>
            <w:tcW w:w="6165" w:type="dxa"/>
          </w:tcPr>
          <w:p w:rsidR="00B24F26" w:rsidRPr="003A02E8" w:rsidRDefault="00BD1513" w:rsidP="00EC16D0">
            <w:pPr>
              <w:pStyle w:val="ConsPlusNormal"/>
              <w:rPr>
                <w:sz w:val="24"/>
                <w:szCs w:val="24"/>
              </w:rPr>
            </w:pPr>
            <w:proofErr w:type="gramStart"/>
            <w:r w:rsidRPr="003A02E8">
              <w:rPr>
                <w:sz w:val="24"/>
                <w:szCs w:val="24"/>
              </w:rPr>
              <w:t>Показатель</w:t>
            </w:r>
            <w:r w:rsidR="001F7255" w:rsidRPr="003A02E8">
              <w:rPr>
                <w:sz w:val="24"/>
                <w:szCs w:val="24"/>
              </w:rPr>
              <w:t xml:space="preserve"> </w:t>
            </w:r>
            <w:r w:rsidRPr="003A02E8">
              <w:rPr>
                <w:sz w:val="24"/>
                <w:szCs w:val="24"/>
              </w:rPr>
              <w:t>рассчитывается как соотношение числа случаев первичной заболеваемости ожирением за исследуемый и базовый периоды</w:t>
            </w:r>
            <w:proofErr w:type="gramEnd"/>
          </w:p>
        </w:tc>
      </w:tr>
      <w:tr w:rsidR="00622D4B" w:rsidRPr="003A02E8" w:rsidTr="00EC16D0">
        <w:tblPrEx>
          <w:tblBorders>
            <w:insideH w:val="nil"/>
          </w:tblBorders>
        </w:tblPrEx>
        <w:trPr>
          <w:jc w:val="center"/>
        </w:trPr>
        <w:tc>
          <w:tcPr>
            <w:tcW w:w="564" w:type="dxa"/>
            <w:tcBorders>
              <w:bottom w:val="nil"/>
            </w:tcBorders>
          </w:tcPr>
          <w:p w:rsidR="00622D4B" w:rsidRPr="003A02E8" w:rsidRDefault="00622D4B" w:rsidP="00EC16D0">
            <w:pPr>
              <w:pStyle w:val="ConsPlusNormal"/>
              <w:jc w:val="center"/>
              <w:rPr>
                <w:sz w:val="24"/>
                <w:szCs w:val="24"/>
              </w:rPr>
            </w:pPr>
            <w:r w:rsidRPr="003A02E8">
              <w:rPr>
                <w:sz w:val="24"/>
                <w:szCs w:val="24"/>
              </w:rPr>
              <w:t>6</w:t>
            </w:r>
          </w:p>
        </w:tc>
        <w:tc>
          <w:tcPr>
            <w:tcW w:w="2835" w:type="dxa"/>
            <w:vMerge w:val="restart"/>
          </w:tcPr>
          <w:p w:rsidR="00622D4B" w:rsidRPr="003A02E8" w:rsidRDefault="00622D4B" w:rsidP="00EC16D0">
            <w:pPr>
              <w:pStyle w:val="ConsPlusNormal"/>
              <w:rPr>
                <w:sz w:val="24"/>
                <w:szCs w:val="24"/>
              </w:rPr>
            </w:pPr>
            <w:r w:rsidRPr="003A02E8">
              <w:rPr>
                <w:sz w:val="24"/>
                <w:szCs w:val="24"/>
              </w:rPr>
              <w:t>Описание системы мониторинга показателя</w:t>
            </w:r>
          </w:p>
        </w:tc>
        <w:tc>
          <w:tcPr>
            <w:tcW w:w="6165" w:type="dxa"/>
            <w:vMerge w:val="restart"/>
          </w:tcPr>
          <w:p w:rsidR="00622D4B" w:rsidRPr="003A02E8" w:rsidRDefault="00622D4B" w:rsidP="00EC16D0">
            <w:pPr>
              <w:pStyle w:val="ConsPlusNormal"/>
              <w:rPr>
                <w:sz w:val="24"/>
                <w:szCs w:val="24"/>
              </w:rPr>
            </w:pPr>
            <w:r w:rsidRPr="003A02E8">
              <w:rPr>
                <w:sz w:val="24"/>
                <w:szCs w:val="24"/>
              </w:rPr>
              <w:t>Мониторинг показателя осуществляется Комитетом по социальным вопросам администрации муниципального образования Кимовский район на основании данных соисполнителей программы</w:t>
            </w:r>
          </w:p>
        </w:tc>
      </w:tr>
      <w:tr w:rsidR="00622D4B" w:rsidRPr="003A02E8" w:rsidTr="00EC16D0">
        <w:tblPrEx>
          <w:tblBorders>
            <w:insideH w:val="nil"/>
          </w:tblBorders>
        </w:tblPrEx>
        <w:trPr>
          <w:trHeight w:val="23"/>
          <w:jc w:val="center"/>
        </w:trPr>
        <w:tc>
          <w:tcPr>
            <w:tcW w:w="564" w:type="dxa"/>
            <w:tcBorders>
              <w:top w:val="nil"/>
            </w:tcBorders>
          </w:tcPr>
          <w:p w:rsidR="00622D4B" w:rsidRPr="003A02E8" w:rsidRDefault="00622D4B" w:rsidP="00EC16D0">
            <w:pPr>
              <w:pStyle w:val="ConsPlusNormal"/>
              <w:jc w:val="both"/>
              <w:rPr>
                <w:sz w:val="24"/>
                <w:szCs w:val="24"/>
              </w:rPr>
            </w:pPr>
          </w:p>
        </w:tc>
        <w:tc>
          <w:tcPr>
            <w:tcW w:w="2835" w:type="dxa"/>
            <w:vMerge/>
          </w:tcPr>
          <w:p w:rsidR="00622D4B" w:rsidRPr="003A02E8" w:rsidRDefault="00622D4B" w:rsidP="00EC16D0">
            <w:pPr>
              <w:pStyle w:val="ConsPlusNormal"/>
              <w:jc w:val="both"/>
              <w:rPr>
                <w:sz w:val="24"/>
                <w:szCs w:val="24"/>
              </w:rPr>
            </w:pPr>
          </w:p>
        </w:tc>
        <w:tc>
          <w:tcPr>
            <w:tcW w:w="6165" w:type="dxa"/>
            <w:vMerge/>
          </w:tcPr>
          <w:p w:rsidR="00622D4B" w:rsidRPr="003A02E8" w:rsidRDefault="00622D4B" w:rsidP="00EC16D0">
            <w:pPr>
              <w:pStyle w:val="ConsPlusNormal"/>
              <w:jc w:val="both"/>
              <w:rPr>
                <w:sz w:val="24"/>
                <w:szCs w:val="24"/>
              </w:rPr>
            </w:pPr>
          </w:p>
        </w:tc>
      </w:tr>
    </w:tbl>
    <w:p w:rsidR="00B24F26" w:rsidRPr="003A02E8" w:rsidRDefault="00B24F26" w:rsidP="00EC16D0">
      <w:pPr>
        <w:pStyle w:val="ConsPlusNormal"/>
        <w:jc w:val="both"/>
        <w:rPr>
          <w:sz w:val="24"/>
          <w:szCs w:val="24"/>
        </w:rPr>
      </w:pPr>
    </w:p>
    <w:p w:rsidR="00B24F26" w:rsidRPr="003A02E8" w:rsidRDefault="00B24F26" w:rsidP="00EC16D0">
      <w:pPr>
        <w:pStyle w:val="ConsPlusTitle"/>
        <w:jc w:val="center"/>
        <w:outlineLvl w:val="2"/>
        <w:rPr>
          <w:sz w:val="24"/>
          <w:szCs w:val="24"/>
        </w:rPr>
      </w:pPr>
      <w:bookmarkStart w:id="11" w:name="P1825"/>
      <w:bookmarkEnd w:id="11"/>
      <w:r w:rsidRPr="003A02E8">
        <w:rPr>
          <w:sz w:val="24"/>
          <w:szCs w:val="24"/>
        </w:rPr>
        <w:t>Паспорт показателя</w:t>
      </w:r>
    </w:p>
    <w:p w:rsidR="00B24F26" w:rsidRPr="003A02E8" w:rsidRDefault="00B24F26" w:rsidP="00EC16D0">
      <w:pPr>
        <w:pStyle w:val="ConsPlusNormal"/>
        <w:jc w:val="center"/>
        <w:rPr>
          <w:b/>
          <w:sz w:val="24"/>
          <w:szCs w:val="24"/>
        </w:rPr>
      </w:pPr>
      <w:r w:rsidRPr="003A02E8">
        <w:rPr>
          <w:b/>
          <w:sz w:val="24"/>
          <w:szCs w:val="24"/>
        </w:rPr>
        <w:t>«Количество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p w:rsidR="00B24F26" w:rsidRPr="003A02E8" w:rsidRDefault="00B24F26" w:rsidP="00EC16D0">
      <w:pPr>
        <w:pStyle w:val="ConsPlusTitle"/>
        <w:jc w:val="center"/>
        <w:rPr>
          <w:sz w:val="24"/>
          <w:szCs w:val="24"/>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6441"/>
      </w:tblGrid>
      <w:tr w:rsidR="00B24F26" w:rsidRPr="003A02E8" w:rsidTr="00EC16D0">
        <w:tc>
          <w:tcPr>
            <w:tcW w:w="3402" w:type="dxa"/>
            <w:gridSpan w:val="2"/>
          </w:tcPr>
          <w:p w:rsidR="00B24F26" w:rsidRPr="003A02E8" w:rsidRDefault="00B24F26" w:rsidP="00EC16D0">
            <w:pPr>
              <w:pStyle w:val="ConsPlusNormal"/>
              <w:rPr>
                <w:sz w:val="24"/>
                <w:szCs w:val="24"/>
              </w:rPr>
            </w:pPr>
            <w:proofErr w:type="gramStart"/>
            <w:r w:rsidRPr="003A02E8">
              <w:rPr>
                <w:sz w:val="24"/>
                <w:szCs w:val="24"/>
              </w:rPr>
              <w:t xml:space="preserve">Исполнитель, ответственный за </w:t>
            </w:r>
            <w:r w:rsidRPr="003A02E8">
              <w:rPr>
                <w:sz w:val="24"/>
                <w:szCs w:val="24"/>
              </w:rPr>
              <w:lastRenderedPageBreak/>
              <w:t>формирование показателя (контактная информация:</w:t>
            </w:r>
            <w:proofErr w:type="gramEnd"/>
            <w:r w:rsidRPr="003A02E8">
              <w:rPr>
                <w:sz w:val="24"/>
                <w:szCs w:val="24"/>
              </w:rPr>
              <w:t xml:space="preserve"> </w:t>
            </w:r>
            <w:proofErr w:type="gramStart"/>
            <w:r w:rsidRPr="003A02E8">
              <w:rPr>
                <w:sz w:val="24"/>
                <w:szCs w:val="24"/>
              </w:rPr>
              <w:t>Ф.И.О., должность, телефон, адрес электронной почты)</w:t>
            </w:r>
            <w:proofErr w:type="gramEnd"/>
          </w:p>
        </w:tc>
        <w:tc>
          <w:tcPr>
            <w:tcW w:w="6441" w:type="dxa"/>
          </w:tcPr>
          <w:p w:rsidR="00B24F26" w:rsidRPr="003A02E8" w:rsidRDefault="00B24F26" w:rsidP="00EC16D0">
            <w:pPr>
              <w:pStyle w:val="ConsPlusNormal"/>
              <w:rPr>
                <w:sz w:val="24"/>
                <w:szCs w:val="24"/>
              </w:rPr>
            </w:pPr>
            <w:proofErr w:type="spellStart"/>
            <w:r w:rsidRPr="003A02E8">
              <w:rPr>
                <w:sz w:val="24"/>
                <w:szCs w:val="24"/>
              </w:rPr>
              <w:lastRenderedPageBreak/>
              <w:t>Витютнева</w:t>
            </w:r>
            <w:proofErr w:type="spellEnd"/>
            <w:r w:rsidRPr="003A02E8">
              <w:rPr>
                <w:sz w:val="24"/>
                <w:szCs w:val="24"/>
              </w:rPr>
              <w:t xml:space="preserve"> Светлана Александровна, председатель Комитета по социальным вопросам администрации </w:t>
            </w:r>
            <w:r w:rsidRPr="003A02E8">
              <w:rPr>
                <w:sz w:val="24"/>
                <w:szCs w:val="24"/>
              </w:rPr>
              <w:lastRenderedPageBreak/>
              <w:t xml:space="preserve">муниципального образования Кимовский район; тел.: 8(48735) 5-29-67; </w:t>
            </w:r>
            <w:hyperlink r:id="rId10" w:history="1">
              <w:r w:rsidR="00BE46A5" w:rsidRPr="00BE46A5">
                <w:rPr>
                  <w:sz w:val="24"/>
                  <w:szCs w:val="24"/>
                </w:rPr>
                <w:t>social.kimovsk@tularegion.org</w:t>
              </w:r>
            </w:hyperlink>
          </w:p>
        </w:tc>
      </w:tr>
      <w:tr w:rsidR="00B24F26" w:rsidRPr="003A02E8" w:rsidTr="00EC16D0">
        <w:tc>
          <w:tcPr>
            <w:tcW w:w="567" w:type="dxa"/>
          </w:tcPr>
          <w:p w:rsidR="00B24F26" w:rsidRPr="003A02E8" w:rsidRDefault="00B24F26" w:rsidP="00EC16D0">
            <w:pPr>
              <w:pStyle w:val="ConsPlusNormal"/>
              <w:jc w:val="center"/>
              <w:rPr>
                <w:sz w:val="24"/>
                <w:szCs w:val="24"/>
              </w:rPr>
            </w:pPr>
            <w:r w:rsidRPr="003A02E8">
              <w:rPr>
                <w:sz w:val="24"/>
                <w:szCs w:val="24"/>
              </w:rPr>
              <w:lastRenderedPageBreak/>
              <w:t>1</w:t>
            </w:r>
          </w:p>
        </w:tc>
        <w:tc>
          <w:tcPr>
            <w:tcW w:w="2835" w:type="dxa"/>
          </w:tcPr>
          <w:p w:rsidR="00B24F26" w:rsidRPr="003A02E8" w:rsidRDefault="00B24F26" w:rsidP="00EC16D0">
            <w:pPr>
              <w:pStyle w:val="ConsPlusNormal"/>
              <w:rPr>
                <w:sz w:val="24"/>
                <w:szCs w:val="24"/>
              </w:rPr>
            </w:pPr>
            <w:r w:rsidRPr="003A02E8">
              <w:rPr>
                <w:sz w:val="24"/>
                <w:szCs w:val="24"/>
              </w:rPr>
              <w:t>Номер паспорта показателя</w:t>
            </w:r>
          </w:p>
        </w:tc>
        <w:tc>
          <w:tcPr>
            <w:tcW w:w="6441" w:type="dxa"/>
          </w:tcPr>
          <w:p w:rsidR="00B24F26" w:rsidRPr="003A02E8" w:rsidRDefault="005E4736" w:rsidP="00EC16D0">
            <w:pPr>
              <w:pStyle w:val="ConsPlusNormal"/>
              <w:rPr>
                <w:sz w:val="24"/>
                <w:szCs w:val="24"/>
              </w:rPr>
            </w:pPr>
            <w:r w:rsidRPr="003A02E8">
              <w:rPr>
                <w:sz w:val="24"/>
                <w:szCs w:val="24"/>
              </w:rPr>
              <w:t>4</w:t>
            </w:r>
          </w:p>
        </w:tc>
      </w:tr>
      <w:tr w:rsidR="00B24F26" w:rsidRPr="003A02E8" w:rsidTr="00EC16D0">
        <w:tc>
          <w:tcPr>
            <w:tcW w:w="567" w:type="dxa"/>
          </w:tcPr>
          <w:p w:rsidR="00B24F26" w:rsidRPr="003A02E8" w:rsidRDefault="00B24F26" w:rsidP="00EC16D0">
            <w:pPr>
              <w:pStyle w:val="ConsPlusNormal"/>
              <w:jc w:val="center"/>
              <w:rPr>
                <w:sz w:val="24"/>
                <w:szCs w:val="24"/>
              </w:rPr>
            </w:pPr>
            <w:r w:rsidRPr="003A02E8">
              <w:rPr>
                <w:sz w:val="24"/>
                <w:szCs w:val="24"/>
              </w:rPr>
              <w:t>2</w:t>
            </w:r>
          </w:p>
        </w:tc>
        <w:tc>
          <w:tcPr>
            <w:tcW w:w="2835" w:type="dxa"/>
          </w:tcPr>
          <w:p w:rsidR="00B24F26" w:rsidRPr="003A02E8" w:rsidRDefault="00B24F26" w:rsidP="00EC16D0">
            <w:pPr>
              <w:pStyle w:val="ConsPlusNormal"/>
              <w:rPr>
                <w:sz w:val="24"/>
                <w:szCs w:val="24"/>
              </w:rPr>
            </w:pPr>
            <w:r w:rsidRPr="003A02E8">
              <w:rPr>
                <w:sz w:val="24"/>
                <w:szCs w:val="24"/>
              </w:rPr>
              <w:t>Наименование показателя</w:t>
            </w:r>
          </w:p>
        </w:tc>
        <w:tc>
          <w:tcPr>
            <w:tcW w:w="6441" w:type="dxa"/>
          </w:tcPr>
          <w:p w:rsidR="00B24F26" w:rsidRPr="003A02E8" w:rsidRDefault="00B24F26" w:rsidP="00EC16D0">
            <w:pPr>
              <w:pStyle w:val="ConsPlusNormal"/>
              <w:rPr>
                <w:sz w:val="24"/>
                <w:szCs w:val="24"/>
              </w:rPr>
            </w:pPr>
            <w:r w:rsidRPr="003A02E8">
              <w:rPr>
                <w:sz w:val="24"/>
                <w:szCs w:val="24"/>
              </w:rPr>
              <w:t>Количество информационных профилактических материалов по вопросам профилактики неинфекционных и социально-значимых заболеваний и пропаганде ЗОЖ.</w:t>
            </w:r>
          </w:p>
        </w:tc>
      </w:tr>
      <w:tr w:rsidR="00B24F26" w:rsidRPr="003A02E8" w:rsidTr="00EC16D0">
        <w:tc>
          <w:tcPr>
            <w:tcW w:w="567" w:type="dxa"/>
          </w:tcPr>
          <w:p w:rsidR="00B24F26" w:rsidRPr="003A02E8" w:rsidRDefault="00B24F26" w:rsidP="00EC16D0">
            <w:pPr>
              <w:pStyle w:val="ConsPlusNormal"/>
              <w:jc w:val="center"/>
              <w:rPr>
                <w:sz w:val="24"/>
                <w:szCs w:val="24"/>
              </w:rPr>
            </w:pPr>
            <w:r w:rsidRPr="003A02E8">
              <w:rPr>
                <w:sz w:val="24"/>
                <w:szCs w:val="24"/>
              </w:rPr>
              <w:t>3</w:t>
            </w:r>
          </w:p>
        </w:tc>
        <w:tc>
          <w:tcPr>
            <w:tcW w:w="2835" w:type="dxa"/>
          </w:tcPr>
          <w:p w:rsidR="00B24F26" w:rsidRPr="003A02E8" w:rsidRDefault="00B24F26" w:rsidP="00EC16D0">
            <w:pPr>
              <w:pStyle w:val="ConsPlusNormal"/>
              <w:rPr>
                <w:sz w:val="24"/>
                <w:szCs w:val="24"/>
              </w:rPr>
            </w:pPr>
            <w:r w:rsidRPr="003A02E8">
              <w:rPr>
                <w:sz w:val="24"/>
                <w:szCs w:val="24"/>
              </w:rPr>
              <w:t>Единица измерения</w:t>
            </w:r>
          </w:p>
        </w:tc>
        <w:tc>
          <w:tcPr>
            <w:tcW w:w="6441" w:type="dxa"/>
          </w:tcPr>
          <w:p w:rsidR="00B24F26" w:rsidRPr="003A02E8" w:rsidRDefault="00BD1513" w:rsidP="00EC16D0">
            <w:pPr>
              <w:pStyle w:val="ConsPlusNormal"/>
              <w:rPr>
                <w:sz w:val="24"/>
                <w:szCs w:val="24"/>
              </w:rPr>
            </w:pPr>
            <w:r w:rsidRPr="003A02E8">
              <w:rPr>
                <w:sz w:val="24"/>
                <w:szCs w:val="24"/>
              </w:rPr>
              <w:t>Шт.</w:t>
            </w:r>
          </w:p>
        </w:tc>
      </w:tr>
      <w:tr w:rsidR="00622D4B" w:rsidRPr="003A02E8" w:rsidTr="00E2614F">
        <w:tc>
          <w:tcPr>
            <w:tcW w:w="567" w:type="dxa"/>
          </w:tcPr>
          <w:p w:rsidR="00622D4B" w:rsidRPr="003A02E8" w:rsidRDefault="00622D4B" w:rsidP="00EC16D0">
            <w:pPr>
              <w:pStyle w:val="ConsPlusNormal"/>
              <w:jc w:val="center"/>
              <w:rPr>
                <w:sz w:val="24"/>
                <w:szCs w:val="24"/>
              </w:rPr>
            </w:pPr>
            <w:r w:rsidRPr="003A02E8">
              <w:rPr>
                <w:sz w:val="24"/>
                <w:szCs w:val="24"/>
              </w:rPr>
              <w:t>4</w:t>
            </w:r>
          </w:p>
        </w:tc>
        <w:tc>
          <w:tcPr>
            <w:tcW w:w="2835" w:type="dxa"/>
          </w:tcPr>
          <w:p w:rsidR="00622D4B" w:rsidRPr="003A02E8" w:rsidRDefault="00622D4B" w:rsidP="00EC16D0">
            <w:pPr>
              <w:pStyle w:val="ConsPlusNormal"/>
              <w:rPr>
                <w:sz w:val="24"/>
                <w:szCs w:val="24"/>
              </w:rPr>
            </w:pPr>
            <w:r w:rsidRPr="003A02E8">
              <w:rPr>
                <w:sz w:val="24"/>
                <w:szCs w:val="24"/>
              </w:rPr>
              <w:t>Периодичность мониторинга показателя</w:t>
            </w:r>
          </w:p>
        </w:tc>
        <w:tc>
          <w:tcPr>
            <w:tcW w:w="6441" w:type="dxa"/>
          </w:tcPr>
          <w:p w:rsidR="00622D4B" w:rsidRPr="003A02E8" w:rsidRDefault="00622D4B" w:rsidP="00EC16D0">
            <w:pPr>
              <w:pStyle w:val="ConsPlusNormal"/>
              <w:rPr>
                <w:sz w:val="24"/>
                <w:szCs w:val="24"/>
              </w:rPr>
            </w:pPr>
            <w:r w:rsidRPr="003A02E8">
              <w:rPr>
                <w:sz w:val="24"/>
                <w:szCs w:val="24"/>
              </w:rPr>
              <w:t>Квартальная</w:t>
            </w:r>
          </w:p>
        </w:tc>
      </w:tr>
      <w:tr w:rsidR="00B24F26" w:rsidRPr="003A02E8" w:rsidTr="00EC16D0">
        <w:tc>
          <w:tcPr>
            <w:tcW w:w="567" w:type="dxa"/>
          </w:tcPr>
          <w:p w:rsidR="00B24F26" w:rsidRPr="003A02E8" w:rsidRDefault="00B24F26" w:rsidP="00EC16D0">
            <w:pPr>
              <w:pStyle w:val="ConsPlusNormal"/>
              <w:jc w:val="center"/>
              <w:rPr>
                <w:sz w:val="24"/>
                <w:szCs w:val="24"/>
              </w:rPr>
            </w:pPr>
            <w:r w:rsidRPr="003A02E8">
              <w:rPr>
                <w:sz w:val="24"/>
                <w:szCs w:val="24"/>
              </w:rPr>
              <w:t>5</w:t>
            </w:r>
          </w:p>
        </w:tc>
        <w:tc>
          <w:tcPr>
            <w:tcW w:w="2835" w:type="dxa"/>
          </w:tcPr>
          <w:p w:rsidR="00B24F26" w:rsidRPr="003A02E8" w:rsidRDefault="00B24F26" w:rsidP="00EC16D0">
            <w:pPr>
              <w:pStyle w:val="ConsPlusNormal"/>
              <w:rPr>
                <w:sz w:val="24"/>
                <w:szCs w:val="24"/>
              </w:rPr>
            </w:pPr>
            <w:r w:rsidRPr="003A02E8">
              <w:rPr>
                <w:sz w:val="24"/>
                <w:szCs w:val="24"/>
              </w:rPr>
              <w:t>Порядок формирования показателя</w:t>
            </w:r>
          </w:p>
        </w:tc>
        <w:tc>
          <w:tcPr>
            <w:tcW w:w="6441" w:type="dxa"/>
          </w:tcPr>
          <w:p w:rsidR="00B24F26" w:rsidRPr="003A02E8" w:rsidRDefault="00BD1513" w:rsidP="00EC16D0">
            <w:pPr>
              <w:shd w:val="clear" w:color="auto" w:fill="FFFFFF"/>
              <w:jc w:val="both"/>
              <w:rPr>
                <w:sz w:val="24"/>
                <w:szCs w:val="24"/>
              </w:rPr>
            </w:pPr>
            <w:r w:rsidRPr="003A02E8">
              <w:rPr>
                <w:rFonts w:eastAsiaTheme="minorEastAsia"/>
                <w:sz w:val="24"/>
                <w:szCs w:val="24"/>
              </w:rPr>
              <w:t>Абсолютный показатель, равный сумме тиражей изданного раздаточного материала.</w:t>
            </w:r>
          </w:p>
        </w:tc>
      </w:tr>
      <w:tr w:rsidR="00622D4B" w:rsidRPr="003A02E8" w:rsidTr="00E2614F">
        <w:tc>
          <w:tcPr>
            <w:tcW w:w="567" w:type="dxa"/>
          </w:tcPr>
          <w:p w:rsidR="00622D4B" w:rsidRPr="003A02E8" w:rsidRDefault="00622D4B" w:rsidP="00EC16D0">
            <w:pPr>
              <w:pStyle w:val="ConsPlusNormal"/>
              <w:jc w:val="center"/>
              <w:rPr>
                <w:sz w:val="24"/>
                <w:szCs w:val="24"/>
              </w:rPr>
            </w:pPr>
            <w:r w:rsidRPr="003A02E8">
              <w:rPr>
                <w:sz w:val="24"/>
                <w:szCs w:val="24"/>
              </w:rPr>
              <w:t>6</w:t>
            </w:r>
          </w:p>
        </w:tc>
        <w:tc>
          <w:tcPr>
            <w:tcW w:w="2835" w:type="dxa"/>
          </w:tcPr>
          <w:p w:rsidR="00622D4B" w:rsidRPr="003A02E8" w:rsidRDefault="00622D4B" w:rsidP="00EC16D0">
            <w:pPr>
              <w:pStyle w:val="ConsPlusNormal"/>
              <w:rPr>
                <w:sz w:val="24"/>
                <w:szCs w:val="24"/>
              </w:rPr>
            </w:pPr>
            <w:r w:rsidRPr="003A02E8">
              <w:rPr>
                <w:sz w:val="24"/>
                <w:szCs w:val="24"/>
              </w:rPr>
              <w:t>Описание системы мониторинга показателя</w:t>
            </w:r>
          </w:p>
        </w:tc>
        <w:tc>
          <w:tcPr>
            <w:tcW w:w="6441" w:type="dxa"/>
          </w:tcPr>
          <w:p w:rsidR="00622D4B" w:rsidRPr="003A02E8" w:rsidRDefault="00622D4B" w:rsidP="00EC16D0">
            <w:pPr>
              <w:pStyle w:val="ConsPlusNormal"/>
              <w:rPr>
                <w:sz w:val="24"/>
                <w:szCs w:val="24"/>
              </w:rPr>
            </w:pPr>
            <w:r w:rsidRPr="003A02E8">
              <w:rPr>
                <w:sz w:val="24"/>
                <w:szCs w:val="24"/>
              </w:rPr>
              <w:t>Мониторинг показателя осуществляется Комитетом по социальным вопросам администрации муниципального образования Кимовский район на основании данных соисполнителей программы</w:t>
            </w:r>
          </w:p>
        </w:tc>
      </w:tr>
    </w:tbl>
    <w:p w:rsidR="00B24F26" w:rsidRPr="003A02E8" w:rsidRDefault="00B24F26" w:rsidP="00EC16D0">
      <w:pPr>
        <w:pStyle w:val="ConsPlusNormal"/>
        <w:jc w:val="both"/>
        <w:rPr>
          <w:sz w:val="24"/>
          <w:szCs w:val="24"/>
        </w:rPr>
      </w:pPr>
      <w:bookmarkStart w:id="12" w:name="P1854"/>
      <w:bookmarkStart w:id="13" w:name="P1883"/>
      <w:bookmarkEnd w:id="12"/>
      <w:bookmarkEnd w:id="13"/>
    </w:p>
    <w:p w:rsidR="00622D4B" w:rsidRPr="003A02E8" w:rsidRDefault="00622D4B" w:rsidP="00EC16D0">
      <w:pPr>
        <w:pStyle w:val="ConsPlusNormal"/>
        <w:jc w:val="both"/>
        <w:rPr>
          <w:sz w:val="24"/>
          <w:szCs w:val="24"/>
        </w:rPr>
      </w:pPr>
    </w:p>
    <w:p w:rsidR="00622D4B" w:rsidRPr="003A02E8" w:rsidRDefault="00622D4B" w:rsidP="00EC16D0">
      <w:pPr>
        <w:pStyle w:val="ConsPlusNormal"/>
        <w:jc w:val="center"/>
        <w:rPr>
          <w:sz w:val="24"/>
          <w:szCs w:val="24"/>
        </w:rPr>
      </w:pPr>
      <w:r w:rsidRPr="003A02E8">
        <w:rPr>
          <w:sz w:val="24"/>
          <w:szCs w:val="24"/>
        </w:rPr>
        <w:t>________________________________</w:t>
      </w:r>
    </w:p>
    <w:sectPr w:rsidR="00622D4B" w:rsidRPr="003A02E8" w:rsidSect="00EC16D0">
      <w:pgSz w:w="11906" w:h="16838"/>
      <w:pgMar w:top="1134" w:right="849"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05F" w:rsidRDefault="0029405F" w:rsidP="00FC6B07">
      <w:r>
        <w:separator/>
      </w:r>
    </w:p>
  </w:endnote>
  <w:endnote w:type="continuationSeparator" w:id="0">
    <w:p w:rsidR="0029405F" w:rsidRDefault="0029405F" w:rsidP="00FC6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05F" w:rsidRDefault="0029405F" w:rsidP="00FC6B07">
      <w:r>
        <w:separator/>
      </w:r>
    </w:p>
  </w:footnote>
  <w:footnote w:type="continuationSeparator" w:id="0">
    <w:p w:rsidR="0029405F" w:rsidRDefault="0029405F" w:rsidP="00FC6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A52"/>
    <w:multiLevelType w:val="hybridMultilevel"/>
    <w:tmpl w:val="B50E4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85469"/>
    <w:multiLevelType w:val="hybridMultilevel"/>
    <w:tmpl w:val="6C881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477C57"/>
    <w:multiLevelType w:val="hybridMultilevel"/>
    <w:tmpl w:val="E98A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B95379"/>
    <w:multiLevelType w:val="hybridMultilevel"/>
    <w:tmpl w:val="7AE2C80E"/>
    <w:lvl w:ilvl="0" w:tplc="3DB46C3A">
      <w:start w:val="2019"/>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22153D"/>
    <w:multiLevelType w:val="multilevel"/>
    <w:tmpl w:val="AC62D42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D4E6BC6"/>
    <w:multiLevelType w:val="multilevel"/>
    <w:tmpl w:val="92FEA53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C200E22"/>
    <w:multiLevelType w:val="hybridMultilevel"/>
    <w:tmpl w:val="74BCC7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852583"/>
    <w:multiLevelType w:val="hybridMultilevel"/>
    <w:tmpl w:val="324C07AC"/>
    <w:lvl w:ilvl="0" w:tplc="D812A332">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3F2776"/>
    <w:multiLevelType w:val="hybridMultilevel"/>
    <w:tmpl w:val="079C5584"/>
    <w:lvl w:ilvl="0" w:tplc="0ABC0C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DB0EF1"/>
    <w:multiLevelType w:val="hybridMultilevel"/>
    <w:tmpl w:val="5ADE5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360C21"/>
    <w:multiLevelType w:val="multilevel"/>
    <w:tmpl w:val="DF72C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262BD1"/>
    <w:multiLevelType w:val="hybridMultilevel"/>
    <w:tmpl w:val="33DCF190"/>
    <w:lvl w:ilvl="0" w:tplc="D3842A68">
      <w:start w:val="1"/>
      <w:numFmt w:val="decimal"/>
      <w:lvlText w:val="%1."/>
      <w:lvlJc w:val="left"/>
      <w:pPr>
        <w:ind w:left="1069"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A37453"/>
    <w:multiLevelType w:val="hybridMultilevel"/>
    <w:tmpl w:val="C77204F4"/>
    <w:lvl w:ilvl="0" w:tplc="D37E439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635A3FF8"/>
    <w:multiLevelType w:val="multilevel"/>
    <w:tmpl w:val="89F858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05E21AD"/>
    <w:multiLevelType w:val="hybridMultilevel"/>
    <w:tmpl w:val="1BC22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4"/>
  </w:num>
  <w:num w:numId="5">
    <w:abstractNumId w:val="8"/>
  </w:num>
  <w:num w:numId="6">
    <w:abstractNumId w:val="5"/>
  </w:num>
  <w:num w:numId="7">
    <w:abstractNumId w:val="9"/>
  </w:num>
  <w:num w:numId="8">
    <w:abstractNumId w:val="12"/>
  </w:num>
  <w:num w:numId="9">
    <w:abstractNumId w:val="10"/>
  </w:num>
  <w:num w:numId="10">
    <w:abstractNumId w:val="7"/>
  </w:num>
  <w:num w:numId="11">
    <w:abstractNumId w:val="0"/>
  </w:num>
  <w:num w:numId="12">
    <w:abstractNumId w:val="6"/>
  </w:num>
  <w:num w:numId="13">
    <w:abstractNumId w:val="1"/>
  </w:num>
  <w:num w:numId="14">
    <w:abstractNumId w:val="13"/>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C6B07"/>
    <w:rsid w:val="00002169"/>
    <w:rsid w:val="0000487C"/>
    <w:rsid w:val="0000635B"/>
    <w:rsid w:val="000074C1"/>
    <w:rsid w:val="000074FA"/>
    <w:rsid w:val="000107A5"/>
    <w:rsid w:val="00017915"/>
    <w:rsid w:val="000252F5"/>
    <w:rsid w:val="00030838"/>
    <w:rsid w:val="0003134C"/>
    <w:rsid w:val="00036FF5"/>
    <w:rsid w:val="00037022"/>
    <w:rsid w:val="000400EF"/>
    <w:rsid w:val="000454FD"/>
    <w:rsid w:val="00046063"/>
    <w:rsid w:val="00053DF4"/>
    <w:rsid w:val="00061D35"/>
    <w:rsid w:val="00062043"/>
    <w:rsid w:val="0006631D"/>
    <w:rsid w:val="00074371"/>
    <w:rsid w:val="0008007E"/>
    <w:rsid w:val="00090CC8"/>
    <w:rsid w:val="00091EA3"/>
    <w:rsid w:val="00091ED8"/>
    <w:rsid w:val="000A141C"/>
    <w:rsid w:val="000B0D10"/>
    <w:rsid w:val="000B1AE9"/>
    <w:rsid w:val="000B4AD7"/>
    <w:rsid w:val="000C0F3D"/>
    <w:rsid w:val="000C1115"/>
    <w:rsid w:val="000C4795"/>
    <w:rsid w:val="000C6BFA"/>
    <w:rsid w:val="000D0147"/>
    <w:rsid w:val="000D1855"/>
    <w:rsid w:val="000D493F"/>
    <w:rsid w:val="000E13D3"/>
    <w:rsid w:val="000E1A16"/>
    <w:rsid w:val="000E7494"/>
    <w:rsid w:val="000F159A"/>
    <w:rsid w:val="000F1A09"/>
    <w:rsid w:val="000F240D"/>
    <w:rsid w:val="00103584"/>
    <w:rsid w:val="00103BE5"/>
    <w:rsid w:val="0010474B"/>
    <w:rsid w:val="001105D1"/>
    <w:rsid w:val="00112C9F"/>
    <w:rsid w:val="0011347D"/>
    <w:rsid w:val="00115D1B"/>
    <w:rsid w:val="00115D21"/>
    <w:rsid w:val="0012261D"/>
    <w:rsid w:val="00122E0C"/>
    <w:rsid w:val="00123A15"/>
    <w:rsid w:val="00134190"/>
    <w:rsid w:val="00134EFF"/>
    <w:rsid w:val="00136478"/>
    <w:rsid w:val="0014418B"/>
    <w:rsid w:val="00153383"/>
    <w:rsid w:val="00153745"/>
    <w:rsid w:val="001537E9"/>
    <w:rsid w:val="00153C24"/>
    <w:rsid w:val="00156706"/>
    <w:rsid w:val="00160C68"/>
    <w:rsid w:val="00161B48"/>
    <w:rsid w:val="0016602F"/>
    <w:rsid w:val="00166657"/>
    <w:rsid w:val="0016758B"/>
    <w:rsid w:val="0017238F"/>
    <w:rsid w:val="001763BA"/>
    <w:rsid w:val="00176C83"/>
    <w:rsid w:val="00180702"/>
    <w:rsid w:val="00182FEE"/>
    <w:rsid w:val="00184996"/>
    <w:rsid w:val="0018516D"/>
    <w:rsid w:val="001911A8"/>
    <w:rsid w:val="00191D1C"/>
    <w:rsid w:val="00193D55"/>
    <w:rsid w:val="00196033"/>
    <w:rsid w:val="001A2F55"/>
    <w:rsid w:val="001A34C3"/>
    <w:rsid w:val="001A5B41"/>
    <w:rsid w:val="001B2FE1"/>
    <w:rsid w:val="001B38F3"/>
    <w:rsid w:val="001B7B36"/>
    <w:rsid w:val="001C3C9D"/>
    <w:rsid w:val="001C4DF8"/>
    <w:rsid w:val="001C7A39"/>
    <w:rsid w:val="001D2832"/>
    <w:rsid w:val="001D2E30"/>
    <w:rsid w:val="001E12D2"/>
    <w:rsid w:val="001E369E"/>
    <w:rsid w:val="001E65ED"/>
    <w:rsid w:val="001F7255"/>
    <w:rsid w:val="002011EE"/>
    <w:rsid w:val="00203125"/>
    <w:rsid w:val="00203D61"/>
    <w:rsid w:val="002108A0"/>
    <w:rsid w:val="0021763D"/>
    <w:rsid w:val="0022484D"/>
    <w:rsid w:val="0022690C"/>
    <w:rsid w:val="00230C7E"/>
    <w:rsid w:val="002341D9"/>
    <w:rsid w:val="002349DF"/>
    <w:rsid w:val="0023521C"/>
    <w:rsid w:val="00236CAB"/>
    <w:rsid w:val="00237B3C"/>
    <w:rsid w:val="00247F27"/>
    <w:rsid w:val="00250AA3"/>
    <w:rsid w:val="00254B31"/>
    <w:rsid w:val="00262184"/>
    <w:rsid w:val="00262263"/>
    <w:rsid w:val="00264711"/>
    <w:rsid w:val="002656BB"/>
    <w:rsid w:val="00265A3D"/>
    <w:rsid w:val="002668E5"/>
    <w:rsid w:val="0027653D"/>
    <w:rsid w:val="00281CE6"/>
    <w:rsid w:val="0028459B"/>
    <w:rsid w:val="00291987"/>
    <w:rsid w:val="0029405F"/>
    <w:rsid w:val="002A19C0"/>
    <w:rsid w:val="002A46B8"/>
    <w:rsid w:val="002A6A68"/>
    <w:rsid w:val="002B1CE7"/>
    <w:rsid w:val="002B5929"/>
    <w:rsid w:val="002B6D65"/>
    <w:rsid w:val="002E44F7"/>
    <w:rsid w:val="002F0F8E"/>
    <w:rsid w:val="002F2541"/>
    <w:rsid w:val="002F2C13"/>
    <w:rsid w:val="002F5197"/>
    <w:rsid w:val="00302E9D"/>
    <w:rsid w:val="0030337D"/>
    <w:rsid w:val="00303ABF"/>
    <w:rsid w:val="00304D4A"/>
    <w:rsid w:val="00305F87"/>
    <w:rsid w:val="00306AF2"/>
    <w:rsid w:val="00307DAA"/>
    <w:rsid w:val="00310CBA"/>
    <w:rsid w:val="00320B26"/>
    <w:rsid w:val="0032575A"/>
    <w:rsid w:val="003264A9"/>
    <w:rsid w:val="00327F0F"/>
    <w:rsid w:val="00332EA8"/>
    <w:rsid w:val="0033401C"/>
    <w:rsid w:val="003404DD"/>
    <w:rsid w:val="003407D8"/>
    <w:rsid w:val="00340874"/>
    <w:rsid w:val="00343160"/>
    <w:rsid w:val="0036117B"/>
    <w:rsid w:val="003668A2"/>
    <w:rsid w:val="00367D8A"/>
    <w:rsid w:val="0037048B"/>
    <w:rsid w:val="0037466C"/>
    <w:rsid w:val="00377042"/>
    <w:rsid w:val="00382D3C"/>
    <w:rsid w:val="00392DAC"/>
    <w:rsid w:val="00392FA0"/>
    <w:rsid w:val="00394B90"/>
    <w:rsid w:val="003A02E8"/>
    <w:rsid w:val="003A0B5E"/>
    <w:rsid w:val="003A27DB"/>
    <w:rsid w:val="003A42F5"/>
    <w:rsid w:val="003A4862"/>
    <w:rsid w:val="003A6F89"/>
    <w:rsid w:val="003B2FEA"/>
    <w:rsid w:val="003B3228"/>
    <w:rsid w:val="003C3DE5"/>
    <w:rsid w:val="003C5A99"/>
    <w:rsid w:val="003C5BD7"/>
    <w:rsid w:val="003D07F8"/>
    <w:rsid w:val="003E2940"/>
    <w:rsid w:val="003E3196"/>
    <w:rsid w:val="003E4421"/>
    <w:rsid w:val="003E62D8"/>
    <w:rsid w:val="003F226F"/>
    <w:rsid w:val="003F2D30"/>
    <w:rsid w:val="003F5416"/>
    <w:rsid w:val="003F56E2"/>
    <w:rsid w:val="003F622E"/>
    <w:rsid w:val="003F7DBB"/>
    <w:rsid w:val="00403471"/>
    <w:rsid w:val="00404019"/>
    <w:rsid w:val="00404E00"/>
    <w:rsid w:val="00411A6C"/>
    <w:rsid w:val="00411CF0"/>
    <w:rsid w:val="0041228C"/>
    <w:rsid w:val="00416C4C"/>
    <w:rsid w:val="00423E90"/>
    <w:rsid w:val="00424F68"/>
    <w:rsid w:val="00425A93"/>
    <w:rsid w:val="0043299A"/>
    <w:rsid w:val="00441550"/>
    <w:rsid w:val="0044285A"/>
    <w:rsid w:val="00443DE6"/>
    <w:rsid w:val="00445344"/>
    <w:rsid w:val="004504B6"/>
    <w:rsid w:val="004608FB"/>
    <w:rsid w:val="00463886"/>
    <w:rsid w:val="00466A0F"/>
    <w:rsid w:val="004721E5"/>
    <w:rsid w:val="004774DF"/>
    <w:rsid w:val="004823EB"/>
    <w:rsid w:val="004869C9"/>
    <w:rsid w:val="00490357"/>
    <w:rsid w:val="004A7F2C"/>
    <w:rsid w:val="004B01DA"/>
    <w:rsid w:val="004B13D0"/>
    <w:rsid w:val="004B3901"/>
    <w:rsid w:val="004B43B8"/>
    <w:rsid w:val="004B483E"/>
    <w:rsid w:val="004B561E"/>
    <w:rsid w:val="004B70FC"/>
    <w:rsid w:val="004C17D0"/>
    <w:rsid w:val="004C515A"/>
    <w:rsid w:val="004D3E4B"/>
    <w:rsid w:val="004E2F0F"/>
    <w:rsid w:val="004E3E25"/>
    <w:rsid w:val="004E58CF"/>
    <w:rsid w:val="004E7701"/>
    <w:rsid w:val="004F5876"/>
    <w:rsid w:val="004F5C91"/>
    <w:rsid w:val="005060AC"/>
    <w:rsid w:val="00506890"/>
    <w:rsid w:val="005072FC"/>
    <w:rsid w:val="00514E30"/>
    <w:rsid w:val="00520FCA"/>
    <w:rsid w:val="0052105F"/>
    <w:rsid w:val="00533B56"/>
    <w:rsid w:val="00537493"/>
    <w:rsid w:val="00547E20"/>
    <w:rsid w:val="00550C67"/>
    <w:rsid w:val="005524FD"/>
    <w:rsid w:val="00552700"/>
    <w:rsid w:val="00554EF3"/>
    <w:rsid w:val="005555CC"/>
    <w:rsid w:val="00555CD2"/>
    <w:rsid w:val="00560FEF"/>
    <w:rsid w:val="00565130"/>
    <w:rsid w:val="005657B7"/>
    <w:rsid w:val="00567A19"/>
    <w:rsid w:val="0057017C"/>
    <w:rsid w:val="00582133"/>
    <w:rsid w:val="0058441F"/>
    <w:rsid w:val="005911EE"/>
    <w:rsid w:val="00596AF9"/>
    <w:rsid w:val="005A4364"/>
    <w:rsid w:val="005B1E73"/>
    <w:rsid w:val="005B1FE1"/>
    <w:rsid w:val="005C02EE"/>
    <w:rsid w:val="005C08F9"/>
    <w:rsid w:val="005C3B58"/>
    <w:rsid w:val="005C5D16"/>
    <w:rsid w:val="005C5FAC"/>
    <w:rsid w:val="005C6ED9"/>
    <w:rsid w:val="005D4A6A"/>
    <w:rsid w:val="005E1A30"/>
    <w:rsid w:val="005E3703"/>
    <w:rsid w:val="005E4736"/>
    <w:rsid w:val="005F5845"/>
    <w:rsid w:val="005F686A"/>
    <w:rsid w:val="00600D26"/>
    <w:rsid w:val="006038A8"/>
    <w:rsid w:val="006045C1"/>
    <w:rsid w:val="0060709B"/>
    <w:rsid w:val="00610A25"/>
    <w:rsid w:val="0061110F"/>
    <w:rsid w:val="00611889"/>
    <w:rsid w:val="00614094"/>
    <w:rsid w:val="00617AA7"/>
    <w:rsid w:val="006211A2"/>
    <w:rsid w:val="00622D4B"/>
    <w:rsid w:val="006236D7"/>
    <w:rsid w:val="0062486C"/>
    <w:rsid w:val="00625C0B"/>
    <w:rsid w:val="00634101"/>
    <w:rsid w:val="00645C82"/>
    <w:rsid w:val="006472D5"/>
    <w:rsid w:val="00653D47"/>
    <w:rsid w:val="00655172"/>
    <w:rsid w:val="0067047F"/>
    <w:rsid w:val="00673DD3"/>
    <w:rsid w:val="00674DEE"/>
    <w:rsid w:val="006769C0"/>
    <w:rsid w:val="0068221F"/>
    <w:rsid w:val="00693E01"/>
    <w:rsid w:val="00694D6E"/>
    <w:rsid w:val="00695442"/>
    <w:rsid w:val="0069547E"/>
    <w:rsid w:val="006A17BF"/>
    <w:rsid w:val="006A479A"/>
    <w:rsid w:val="006A5133"/>
    <w:rsid w:val="006A5200"/>
    <w:rsid w:val="006B0568"/>
    <w:rsid w:val="006B0CF1"/>
    <w:rsid w:val="006B4593"/>
    <w:rsid w:val="006C1727"/>
    <w:rsid w:val="006C19EE"/>
    <w:rsid w:val="006C6F8E"/>
    <w:rsid w:val="006C738B"/>
    <w:rsid w:val="006C75C4"/>
    <w:rsid w:val="006D16C9"/>
    <w:rsid w:val="006D6772"/>
    <w:rsid w:val="006E3475"/>
    <w:rsid w:val="006F233B"/>
    <w:rsid w:val="007003E9"/>
    <w:rsid w:val="007016CA"/>
    <w:rsid w:val="00704AC2"/>
    <w:rsid w:val="00711045"/>
    <w:rsid w:val="007115D9"/>
    <w:rsid w:val="00712039"/>
    <w:rsid w:val="00717DA5"/>
    <w:rsid w:val="007208E3"/>
    <w:rsid w:val="00721D43"/>
    <w:rsid w:val="00723A7D"/>
    <w:rsid w:val="0072526B"/>
    <w:rsid w:val="007271FD"/>
    <w:rsid w:val="00730FD5"/>
    <w:rsid w:val="0073165F"/>
    <w:rsid w:val="00732791"/>
    <w:rsid w:val="00733EF1"/>
    <w:rsid w:val="007375D8"/>
    <w:rsid w:val="00760540"/>
    <w:rsid w:val="00770D83"/>
    <w:rsid w:val="007827C3"/>
    <w:rsid w:val="00782BCA"/>
    <w:rsid w:val="00785057"/>
    <w:rsid w:val="00786674"/>
    <w:rsid w:val="00787D34"/>
    <w:rsid w:val="00794073"/>
    <w:rsid w:val="00796324"/>
    <w:rsid w:val="0079687C"/>
    <w:rsid w:val="007969C5"/>
    <w:rsid w:val="007B62BD"/>
    <w:rsid w:val="007B696E"/>
    <w:rsid w:val="007C1C24"/>
    <w:rsid w:val="007C741A"/>
    <w:rsid w:val="007C78A6"/>
    <w:rsid w:val="007D02CE"/>
    <w:rsid w:val="007D03CA"/>
    <w:rsid w:val="007D0B4C"/>
    <w:rsid w:val="007D2E22"/>
    <w:rsid w:val="007D3498"/>
    <w:rsid w:val="007D45A7"/>
    <w:rsid w:val="007D5411"/>
    <w:rsid w:val="007D68DF"/>
    <w:rsid w:val="007D7BA5"/>
    <w:rsid w:val="007E1350"/>
    <w:rsid w:val="007E665A"/>
    <w:rsid w:val="007E6D85"/>
    <w:rsid w:val="007E7D72"/>
    <w:rsid w:val="007F4DE6"/>
    <w:rsid w:val="0080531A"/>
    <w:rsid w:val="0081053B"/>
    <w:rsid w:val="008128A0"/>
    <w:rsid w:val="00815EB1"/>
    <w:rsid w:val="00816603"/>
    <w:rsid w:val="00825652"/>
    <w:rsid w:val="00825C64"/>
    <w:rsid w:val="00831DD5"/>
    <w:rsid w:val="0084409B"/>
    <w:rsid w:val="0084487A"/>
    <w:rsid w:val="008459ED"/>
    <w:rsid w:val="00847199"/>
    <w:rsid w:val="00847B86"/>
    <w:rsid w:val="00851338"/>
    <w:rsid w:val="00855027"/>
    <w:rsid w:val="008669B9"/>
    <w:rsid w:val="00866A92"/>
    <w:rsid w:val="00874A8A"/>
    <w:rsid w:val="0087748A"/>
    <w:rsid w:val="00895FC1"/>
    <w:rsid w:val="008963F2"/>
    <w:rsid w:val="00896635"/>
    <w:rsid w:val="00896AF7"/>
    <w:rsid w:val="008A0FE8"/>
    <w:rsid w:val="008A2262"/>
    <w:rsid w:val="008A25C3"/>
    <w:rsid w:val="008A3172"/>
    <w:rsid w:val="008B20E1"/>
    <w:rsid w:val="008B4CE1"/>
    <w:rsid w:val="008C25AE"/>
    <w:rsid w:val="008C46C4"/>
    <w:rsid w:val="008D17BC"/>
    <w:rsid w:val="008D49D1"/>
    <w:rsid w:val="008D4D07"/>
    <w:rsid w:val="008E06DD"/>
    <w:rsid w:val="008E1E99"/>
    <w:rsid w:val="008F79C1"/>
    <w:rsid w:val="009021C8"/>
    <w:rsid w:val="0090318B"/>
    <w:rsid w:val="0090601C"/>
    <w:rsid w:val="0090779B"/>
    <w:rsid w:val="00910740"/>
    <w:rsid w:val="00912566"/>
    <w:rsid w:val="009150D6"/>
    <w:rsid w:val="009157E3"/>
    <w:rsid w:val="00926674"/>
    <w:rsid w:val="0092697D"/>
    <w:rsid w:val="009300A3"/>
    <w:rsid w:val="00941DCD"/>
    <w:rsid w:val="009436E0"/>
    <w:rsid w:val="00943F56"/>
    <w:rsid w:val="00951167"/>
    <w:rsid w:val="009531A8"/>
    <w:rsid w:val="00961563"/>
    <w:rsid w:val="00965B30"/>
    <w:rsid w:val="00967625"/>
    <w:rsid w:val="0098019D"/>
    <w:rsid w:val="00982C72"/>
    <w:rsid w:val="0098313A"/>
    <w:rsid w:val="00983B4D"/>
    <w:rsid w:val="0098467D"/>
    <w:rsid w:val="00990AA0"/>
    <w:rsid w:val="00993DFA"/>
    <w:rsid w:val="00995A4C"/>
    <w:rsid w:val="009A2A8F"/>
    <w:rsid w:val="009B1FEE"/>
    <w:rsid w:val="009B262D"/>
    <w:rsid w:val="009B5973"/>
    <w:rsid w:val="009B59DA"/>
    <w:rsid w:val="009C1227"/>
    <w:rsid w:val="009C1699"/>
    <w:rsid w:val="009D3B13"/>
    <w:rsid w:val="009E10E6"/>
    <w:rsid w:val="009F7E2E"/>
    <w:rsid w:val="00A00E5E"/>
    <w:rsid w:val="00A01F28"/>
    <w:rsid w:val="00A11136"/>
    <w:rsid w:val="00A11C14"/>
    <w:rsid w:val="00A1642F"/>
    <w:rsid w:val="00A1683C"/>
    <w:rsid w:val="00A2175D"/>
    <w:rsid w:val="00A22D39"/>
    <w:rsid w:val="00A27D4D"/>
    <w:rsid w:val="00A3095C"/>
    <w:rsid w:val="00A4291B"/>
    <w:rsid w:val="00A45970"/>
    <w:rsid w:val="00A47E16"/>
    <w:rsid w:val="00A56296"/>
    <w:rsid w:val="00A61D6C"/>
    <w:rsid w:val="00A622A3"/>
    <w:rsid w:val="00A73F56"/>
    <w:rsid w:val="00A75A49"/>
    <w:rsid w:val="00A84C9B"/>
    <w:rsid w:val="00A86D0E"/>
    <w:rsid w:val="00AA0D8E"/>
    <w:rsid w:val="00AA2DA7"/>
    <w:rsid w:val="00AA38FA"/>
    <w:rsid w:val="00AA3FF5"/>
    <w:rsid w:val="00AA5319"/>
    <w:rsid w:val="00AA710A"/>
    <w:rsid w:val="00AB4C83"/>
    <w:rsid w:val="00AC53A7"/>
    <w:rsid w:val="00AD26EE"/>
    <w:rsid w:val="00AD5176"/>
    <w:rsid w:val="00AD57D4"/>
    <w:rsid w:val="00AE0356"/>
    <w:rsid w:val="00AE0CB3"/>
    <w:rsid w:val="00AE2B82"/>
    <w:rsid w:val="00AE39D2"/>
    <w:rsid w:val="00AE435E"/>
    <w:rsid w:val="00AE6987"/>
    <w:rsid w:val="00AF2485"/>
    <w:rsid w:val="00AF2FC7"/>
    <w:rsid w:val="00AF3DC5"/>
    <w:rsid w:val="00B00443"/>
    <w:rsid w:val="00B06290"/>
    <w:rsid w:val="00B07DBE"/>
    <w:rsid w:val="00B10826"/>
    <w:rsid w:val="00B1444E"/>
    <w:rsid w:val="00B231AB"/>
    <w:rsid w:val="00B24F26"/>
    <w:rsid w:val="00B3003B"/>
    <w:rsid w:val="00B33B74"/>
    <w:rsid w:val="00B34414"/>
    <w:rsid w:val="00B52A34"/>
    <w:rsid w:val="00B55012"/>
    <w:rsid w:val="00B6732E"/>
    <w:rsid w:val="00B76A02"/>
    <w:rsid w:val="00B808EC"/>
    <w:rsid w:val="00B80A6B"/>
    <w:rsid w:val="00B80DDF"/>
    <w:rsid w:val="00B83D43"/>
    <w:rsid w:val="00B859B3"/>
    <w:rsid w:val="00B867D0"/>
    <w:rsid w:val="00BA1550"/>
    <w:rsid w:val="00BA215C"/>
    <w:rsid w:val="00BA40D0"/>
    <w:rsid w:val="00BA7596"/>
    <w:rsid w:val="00BA76B3"/>
    <w:rsid w:val="00BB0B87"/>
    <w:rsid w:val="00BB2DAE"/>
    <w:rsid w:val="00BC5A30"/>
    <w:rsid w:val="00BD1513"/>
    <w:rsid w:val="00BD1A6F"/>
    <w:rsid w:val="00BE46A5"/>
    <w:rsid w:val="00BE5215"/>
    <w:rsid w:val="00BF0C48"/>
    <w:rsid w:val="00BF4378"/>
    <w:rsid w:val="00BF4538"/>
    <w:rsid w:val="00C01A56"/>
    <w:rsid w:val="00C026AB"/>
    <w:rsid w:val="00C04E5A"/>
    <w:rsid w:val="00C055DA"/>
    <w:rsid w:val="00C07CAF"/>
    <w:rsid w:val="00C117AC"/>
    <w:rsid w:val="00C123C0"/>
    <w:rsid w:val="00C16349"/>
    <w:rsid w:val="00C206F4"/>
    <w:rsid w:val="00C20E23"/>
    <w:rsid w:val="00C3068C"/>
    <w:rsid w:val="00C33064"/>
    <w:rsid w:val="00C37AC7"/>
    <w:rsid w:val="00C44375"/>
    <w:rsid w:val="00C4455E"/>
    <w:rsid w:val="00C53FB4"/>
    <w:rsid w:val="00C54A34"/>
    <w:rsid w:val="00C635F0"/>
    <w:rsid w:val="00C648C4"/>
    <w:rsid w:val="00C66D6B"/>
    <w:rsid w:val="00C670DD"/>
    <w:rsid w:val="00C72208"/>
    <w:rsid w:val="00C85D09"/>
    <w:rsid w:val="00C959D9"/>
    <w:rsid w:val="00C96360"/>
    <w:rsid w:val="00CA5A76"/>
    <w:rsid w:val="00CB71B1"/>
    <w:rsid w:val="00CC6084"/>
    <w:rsid w:val="00CD37E9"/>
    <w:rsid w:val="00CE0E16"/>
    <w:rsid w:val="00CE5EE4"/>
    <w:rsid w:val="00CE5EEE"/>
    <w:rsid w:val="00CE6CA0"/>
    <w:rsid w:val="00CE7EB1"/>
    <w:rsid w:val="00CF3917"/>
    <w:rsid w:val="00CF4CFB"/>
    <w:rsid w:val="00CF50D2"/>
    <w:rsid w:val="00D00A8A"/>
    <w:rsid w:val="00D01D70"/>
    <w:rsid w:val="00D10DE0"/>
    <w:rsid w:val="00D13F2B"/>
    <w:rsid w:val="00D1616D"/>
    <w:rsid w:val="00D1766C"/>
    <w:rsid w:val="00D21235"/>
    <w:rsid w:val="00D2512C"/>
    <w:rsid w:val="00D310DD"/>
    <w:rsid w:val="00D3300F"/>
    <w:rsid w:val="00D358E8"/>
    <w:rsid w:val="00D404FD"/>
    <w:rsid w:val="00D407AF"/>
    <w:rsid w:val="00D43424"/>
    <w:rsid w:val="00D44952"/>
    <w:rsid w:val="00D51002"/>
    <w:rsid w:val="00D54726"/>
    <w:rsid w:val="00D75A08"/>
    <w:rsid w:val="00D764D5"/>
    <w:rsid w:val="00D85F18"/>
    <w:rsid w:val="00D9000F"/>
    <w:rsid w:val="00D90BD1"/>
    <w:rsid w:val="00D936D4"/>
    <w:rsid w:val="00DA1DFB"/>
    <w:rsid w:val="00DA3CF2"/>
    <w:rsid w:val="00DA5DFB"/>
    <w:rsid w:val="00DA7CF1"/>
    <w:rsid w:val="00DB0DCA"/>
    <w:rsid w:val="00DB33E3"/>
    <w:rsid w:val="00DC5012"/>
    <w:rsid w:val="00DC729F"/>
    <w:rsid w:val="00DD3B59"/>
    <w:rsid w:val="00DE2EF7"/>
    <w:rsid w:val="00DE43B5"/>
    <w:rsid w:val="00DF513F"/>
    <w:rsid w:val="00DF5B2E"/>
    <w:rsid w:val="00E07FEC"/>
    <w:rsid w:val="00E11145"/>
    <w:rsid w:val="00E117D8"/>
    <w:rsid w:val="00E117FF"/>
    <w:rsid w:val="00E143F6"/>
    <w:rsid w:val="00E14E55"/>
    <w:rsid w:val="00E22321"/>
    <w:rsid w:val="00E2614F"/>
    <w:rsid w:val="00E263EB"/>
    <w:rsid w:val="00E276C9"/>
    <w:rsid w:val="00E30CA5"/>
    <w:rsid w:val="00E334AD"/>
    <w:rsid w:val="00E3583B"/>
    <w:rsid w:val="00E35E6F"/>
    <w:rsid w:val="00E40BB8"/>
    <w:rsid w:val="00E51404"/>
    <w:rsid w:val="00E606A4"/>
    <w:rsid w:val="00E60761"/>
    <w:rsid w:val="00E624E4"/>
    <w:rsid w:val="00E6627B"/>
    <w:rsid w:val="00E66737"/>
    <w:rsid w:val="00E71A4D"/>
    <w:rsid w:val="00E73291"/>
    <w:rsid w:val="00E7368E"/>
    <w:rsid w:val="00E762A5"/>
    <w:rsid w:val="00E83EA6"/>
    <w:rsid w:val="00E854CA"/>
    <w:rsid w:val="00E871C6"/>
    <w:rsid w:val="00E91F5C"/>
    <w:rsid w:val="00E940AE"/>
    <w:rsid w:val="00E96490"/>
    <w:rsid w:val="00E977C0"/>
    <w:rsid w:val="00EA1514"/>
    <w:rsid w:val="00EB22CA"/>
    <w:rsid w:val="00EB525A"/>
    <w:rsid w:val="00EB7172"/>
    <w:rsid w:val="00EC0DDC"/>
    <w:rsid w:val="00EC15A1"/>
    <w:rsid w:val="00EC16D0"/>
    <w:rsid w:val="00EC39DE"/>
    <w:rsid w:val="00EC6639"/>
    <w:rsid w:val="00ED01C4"/>
    <w:rsid w:val="00EE4384"/>
    <w:rsid w:val="00F002DC"/>
    <w:rsid w:val="00F00674"/>
    <w:rsid w:val="00F0355D"/>
    <w:rsid w:val="00F05C77"/>
    <w:rsid w:val="00F11BA0"/>
    <w:rsid w:val="00F12DFC"/>
    <w:rsid w:val="00F135FA"/>
    <w:rsid w:val="00F146D6"/>
    <w:rsid w:val="00F1569F"/>
    <w:rsid w:val="00F23294"/>
    <w:rsid w:val="00F247E5"/>
    <w:rsid w:val="00F3020C"/>
    <w:rsid w:val="00F40512"/>
    <w:rsid w:val="00F41628"/>
    <w:rsid w:val="00F41AEA"/>
    <w:rsid w:val="00F43616"/>
    <w:rsid w:val="00F4459C"/>
    <w:rsid w:val="00F57894"/>
    <w:rsid w:val="00F60358"/>
    <w:rsid w:val="00F627ED"/>
    <w:rsid w:val="00F6382F"/>
    <w:rsid w:val="00F65637"/>
    <w:rsid w:val="00F66FD6"/>
    <w:rsid w:val="00F744C6"/>
    <w:rsid w:val="00F75EE5"/>
    <w:rsid w:val="00F80668"/>
    <w:rsid w:val="00F81777"/>
    <w:rsid w:val="00F95520"/>
    <w:rsid w:val="00FA7516"/>
    <w:rsid w:val="00FA7F3F"/>
    <w:rsid w:val="00FB3B91"/>
    <w:rsid w:val="00FB3DE3"/>
    <w:rsid w:val="00FB4649"/>
    <w:rsid w:val="00FB61A4"/>
    <w:rsid w:val="00FC1F82"/>
    <w:rsid w:val="00FC4310"/>
    <w:rsid w:val="00FC6B07"/>
    <w:rsid w:val="00FD0E0E"/>
    <w:rsid w:val="00FD64ED"/>
    <w:rsid w:val="00FE3ADF"/>
    <w:rsid w:val="00FE749D"/>
    <w:rsid w:val="00FF0FDB"/>
    <w:rsid w:val="00FF15D4"/>
    <w:rsid w:val="00FF336E"/>
    <w:rsid w:val="00FF3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0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E14E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27DB"/>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uiPriority w:val="9"/>
    <w:unhideWhenUsed/>
    <w:qFormat/>
    <w:rsid w:val="00961563"/>
    <w:pPr>
      <w:keepNext/>
      <w:keepLines/>
      <w:widowControl/>
      <w:autoSpaceDE/>
      <w:autoSpaceDN/>
      <w:adjustRightInd/>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C6B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C6B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4">
    <w:name w:val="Верхний колонтитул Знак"/>
    <w:basedOn w:val="a0"/>
    <w:link w:val="a3"/>
    <w:uiPriority w:val="99"/>
    <w:rsid w:val="00FC6B07"/>
    <w:rPr>
      <w:rFonts w:eastAsiaTheme="minorEastAsia" w:cs="Times New Roman"/>
      <w:lang w:eastAsia="ru-RU"/>
    </w:rPr>
  </w:style>
  <w:style w:type="paragraph" w:styleId="a5">
    <w:name w:val="footer"/>
    <w:basedOn w:val="a"/>
    <w:link w:val="a6"/>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6">
    <w:name w:val="Нижний колонтитул Знак"/>
    <w:basedOn w:val="a0"/>
    <w:link w:val="a5"/>
    <w:uiPriority w:val="99"/>
    <w:rsid w:val="00FC6B07"/>
    <w:rPr>
      <w:rFonts w:eastAsiaTheme="minorEastAsia" w:cs="Times New Roman"/>
      <w:lang w:eastAsia="ru-RU"/>
    </w:rPr>
  </w:style>
  <w:style w:type="character" w:styleId="a7">
    <w:name w:val="Hyperlink"/>
    <w:basedOn w:val="a0"/>
    <w:uiPriority w:val="99"/>
    <w:unhideWhenUsed/>
    <w:rsid w:val="00FC6B07"/>
    <w:rPr>
      <w:rFonts w:cs="Times New Roman"/>
      <w:color w:val="0000FF" w:themeColor="hyperlink"/>
      <w:u w:val="single"/>
    </w:rPr>
  </w:style>
  <w:style w:type="table" w:styleId="a8">
    <w:name w:val="Table Grid"/>
    <w:basedOn w:val="a1"/>
    <w:uiPriority w:val="39"/>
    <w:rsid w:val="00FC6B0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FC6B07"/>
    <w:pPr>
      <w:widowControl/>
      <w:autoSpaceDE/>
      <w:autoSpaceDN/>
      <w:adjustRightInd/>
      <w:jc w:val="both"/>
    </w:pPr>
    <w:rPr>
      <w:rFonts w:ascii="Times New Roman" w:eastAsiaTheme="minorEastAsia" w:hAnsi="Times New Roman" w:cs="Times New Roman"/>
      <w:sz w:val="24"/>
      <w:szCs w:val="24"/>
    </w:rPr>
  </w:style>
  <w:style w:type="character" w:customStyle="1" w:styleId="aa">
    <w:name w:val="Основной текст Знак"/>
    <w:basedOn w:val="a0"/>
    <w:link w:val="a9"/>
    <w:uiPriority w:val="99"/>
    <w:rsid w:val="00FC6B07"/>
    <w:rPr>
      <w:rFonts w:ascii="Times New Roman" w:eastAsiaTheme="minorEastAsia" w:hAnsi="Times New Roman" w:cs="Times New Roman"/>
      <w:sz w:val="24"/>
      <w:szCs w:val="24"/>
      <w:lang w:eastAsia="ru-RU"/>
    </w:rPr>
  </w:style>
  <w:style w:type="paragraph" w:styleId="ab">
    <w:name w:val="Normal (Web)"/>
    <w:basedOn w:val="a"/>
    <w:uiPriority w:val="99"/>
    <w:qFormat/>
    <w:rsid w:val="00FC6B07"/>
    <w:pPr>
      <w:widowControl/>
      <w:autoSpaceDE/>
      <w:autoSpaceDN/>
      <w:adjustRightInd/>
      <w:spacing w:before="100" w:beforeAutospacing="1" w:after="119"/>
    </w:pPr>
    <w:rPr>
      <w:rFonts w:ascii="Times New Roman" w:eastAsiaTheme="minorEastAsia" w:hAnsi="Times New Roman" w:cs="Times New Roman"/>
      <w:sz w:val="24"/>
      <w:szCs w:val="24"/>
    </w:rPr>
  </w:style>
  <w:style w:type="paragraph" w:styleId="ac">
    <w:name w:val="Body Text Indent"/>
    <w:basedOn w:val="a"/>
    <w:link w:val="ad"/>
    <w:uiPriority w:val="99"/>
    <w:rsid w:val="00FC6B07"/>
    <w:pPr>
      <w:widowControl/>
      <w:autoSpaceDE/>
      <w:autoSpaceDN/>
      <w:adjustRightInd/>
      <w:spacing w:after="120" w:line="276" w:lineRule="auto"/>
      <w:ind w:left="283"/>
    </w:pPr>
    <w:rPr>
      <w:rFonts w:asciiTheme="minorHAnsi" w:eastAsiaTheme="minorEastAsia" w:hAnsiTheme="minorHAnsi" w:cs="Times New Roman"/>
      <w:sz w:val="22"/>
      <w:szCs w:val="22"/>
    </w:rPr>
  </w:style>
  <w:style w:type="character" w:customStyle="1" w:styleId="ad">
    <w:name w:val="Основной текст с отступом Знак"/>
    <w:basedOn w:val="a0"/>
    <w:link w:val="ac"/>
    <w:uiPriority w:val="99"/>
    <w:rsid w:val="00FC6B07"/>
    <w:rPr>
      <w:rFonts w:eastAsiaTheme="minorEastAsia" w:cs="Times New Roman"/>
      <w:lang w:eastAsia="ru-RU"/>
    </w:rPr>
  </w:style>
  <w:style w:type="paragraph" w:styleId="ae">
    <w:name w:val="Balloon Text"/>
    <w:basedOn w:val="a"/>
    <w:link w:val="af"/>
    <w:uiPriority w:val="99"/>
    <w:semiHidden/>
    <w:unhideWhenUsed/>
    <w:rsid w:val="00FC6B07"/>
    <w:rPr>
      <w:rFonts w:ascii="Tahoma" w:hAnsi="Tahoma" w:cs="Tahoma"/>
      <w:sz w:val="16"/>
      <w:szCs w:val="16"/>
    </w:rPr>
  </w:style>
  <w:style w:type="character" w:customStyle="1" w:styleId="af">
    <w:name w:val="Текст выноски Знак"/>
    <w:basedOn w:val="a0"/>
    <w:link w:val="ae"/>
    <w:uiPriority w:val="99"/>
    <w:semiHidden/>
    <w:rsid w:val="00FC6B07"/>
    <w:rPr>
      <w:rFonts w:ascii="Tahoma" w:eastAsia="Times New Roman" w:hAnsi="Tahoma" w:cs="Tahoma"/>
      <w:sz w:val="16"/>
      <w:szCs w:val="16"/>
      <w:lang w:eastAsia="ru-RU"/>
    </w:rPr>
  </w:style>
  <w:style w:type="paragraph" w:styleId="af0">
    <w:name w:val="List Paragraph"/>
    <w:basedOn w:val="a"/>
    <w:link w:val="af1"/>
    <w:uiPriority w:val="34"/>
    <w:qFormat/>
    <w:rsid w:val="00D13F2B"/>
    <w:pPr>
      <w:ind w:left="720"/>
      <w:contextualSpacing/>
    </w:pPr>
  </w:style>
  <w:style w:type="paragraph" w:customStyle="1" w:styleId="Default">
    <w:name w:val="Default"/>
    <w:rsid w:val="006C172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lk">
    <w:name w:val="blk"/>
    <w:basedOn w:val="a0"/>
    <w:rsid w:val="00F11BA0"/>
  </w:style>
  <w:style w:type="paragraph" w:styleId="21">
    <w:name w:val="Body Text Indent 2"/>
    <w:basedOn w:val="a"/>
    <w:link w:val="22"/>
    <w:rsid w:val="006C6F8E"/>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6C6F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A27DB"/>
    <w:rPr>
      <w:rFonts w:ascii="Times New Roman" w:eastAsia="Times New Roman" w:hAnsi="Times New Roman" w:cs="Times New Roman"/>
      <w:b/>
      <w:bCs/>
      <w:sz w:val="36"/>
      <w:szCs w:val="36"/>
      <w:lang w:eastAsia="ru-RU"/>
    </w:rPr>
  </w:style>
  <w:style w:type="character" w:customStyle="1" w:styleId="af1">
    <w:name w:val="Абзац списка Знак"/>
    <w:link w:val="af0"/>
    <w:uiPriority w:val="34"/>
    <w:locked/>
    <w:rsid w:val="003A27DB"/>
    <w:rPr>
      <w:rFonts w:ascii="Arial" w:eastAsia="Times New Roman" w:hAnsi="Arial" w:cs="Arial"/>
      <w:sz w:val="18"/>
      <w:szCs w:val="18"/>
      <w:lang w:eastAsia="ru-RU"/>
    </w:rPr>
  </w:style>
  <w:style w:type="character" w:customStyle="1" w:styleId="23">
    <w:name w:val="Основной текст (2)_"/>
    <w:basedOn w:val="a0"/>
    <w:link w:val="24"/>
    <w:rsid w:val="004774DF"/>
    <w:rPr>
      <w:rFonts w:eastAsia="Times New Roman"/>
      <w:szCs w:val="28"/>
      <w:shd w:val="clear" w:color="auto" w:fill="FFFFFF"/>
    </w:rPr>
  </w:style>
  <w:style w:type="paragraph" w:customStyle="1" w:styleId="24">
    <w:name w:val="Основной текст (2)"/>
    <w:basedOn w:val="a"/>
    <w:link w:val="23"/>
    <w:rsid w:val="004774DF"/>
    <w:pPr>
      <w:shd w:val="clear" w:color="auto" w:fill="FFFFFF"/>
      <w:autoSpaceDE/>
      <w:autoSpaceDN/>
      <w:adjustRightInd/>
      <w:spacing w:line="317" w:lineRule="exact"/>
      <w:jc w:val="both"/>
    </w:pPr>
    <w:rPr>
      <w:rFonts w:asciiTheme="minorHAnsi" w:hAnsiTheme="minorHAnsi" w:cstheme="minorBidi"/>
      <w:sz w:val="22"/>
      <w:szCs w:val="28"/>
      <w:lang w:eastAsia="en-US"/>
    </w:rPr>
  </w:style>
  <w:style w:type="character" w:customStyle="1" w:styleId="25">
    <w:name w:val="Основной текст (2) + Курсив"/>
    <w:basedOn w:val="23"/>
    <w:rsid w:val="004774D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pboth">
    <w:name w:val="pboth"/>
    <w:basedOn w:val="a"/>
    <w:rsid w:val="00C963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center">
    <w:name w:val="pcenter"/>
    <w:basedOn w:val="a"/>
    <w:rsid w:val="00C9636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E14E55"/>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rsid w:val="00961563"/>
    <w:rPr>
      <w:rFonts w:asciiTheme="majorHAnsi" w:eastAsiaTheme="majorEastAsia" w:hAnsiTheme="majorHAnsi" w:cstheme="majorBidi"/>
      <w:b/>
      <w:bCs/>
      <w:color w:val="4F81BD" w:themeColor="accent1"/>
      <w:lang w:eastAsia="ru-RU"/>
    </w:rPr>
  </w:style>
  <w:style w:type="paragraph" w:styleId="af2">
    <w:name w:val="No Spacing"/>
    <w:uiPriority w:val="1"/>
    <w:qFormat/>
    <w:rsid w:val="00B24F2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B07"/>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styleId="1">
    <w:name w:val="heading 1"/>
    <w:basedOn w:val="a"/>
    <w:next w:val="a"/>
    <w:link w:val="10"/>
    <w:uiPriority w:val="9"/>
    <w:qFormat/>
    <w:rsid w:val="00E14E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27DB"/>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FC6B0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FC6B0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ConsPlusCell">
    <w:name w:val="ConsPlusCell"/>
    <w:rsid w:val="00FC6B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4">
    <w:name w:val="Верхний колонтитул Знак"/>
    <w:basedOn w:val="a0"/>
    <w:link w:val="a3"/>
    <w:uiPriority w:val="99"/>
    <w:rsid w:val="00FC6B07"/>
    <w:rPr>
      <w:rFonts w:eastAsiaTheme="minorEastAsia" w:cs="Times New Roman"/>
      <w:lang w:eastAsia="ru-RU"/>
    </w:rPr>
  </w:style>
  <w:style w:type="paragraph" w:styleId="a5">
    <w:name w:val="footer"/>
    <w:basedOn w:val="a"/>
    <w:link w:val="a6"/>
    <w:uiPriority w:val="99"/>
    <w:unhideWhenUsed/>
    <w:rsid w:val="00FC6B07"/>
    <w:pPr>
      <w:widowControl/>
      <w:tabs>
        <w:tab w:val="center" w:pos="4677"/>
        <w:tab w:val="right" w:pos="9355"/>
      </w:tabs>
      <w:autoSpaceDE/>
      <w:autoSpaceDN/>
      <w:adjustRightInd/>
      <w:spacing w:after="200" w:line="276" w:lineRule="auto"/>
    </w:pPr>
    <w:rPr>
      <w:rFonts w:asciiTheme="minorHAnsi" w:eastAsiaTheme="minorEastAsia" w:hAnsiTheme="minorHAnsi" w:cs="Times New Roman"/>
      <w:sz w:val="22"/>
      <w:szCs w:val="22"/>
    </w:rPr>
  </w:style>
  <w:style w:type="character" w:customStyle="1" w:styleId="a6">
    <w:name w:val="Нижний колонтитул Знак"/>
    <w:basedOn w:val="a0"/>
    <w:link w:val="a5"/>
    <w:uiPriority w:val="99"/>
    <w:rsid w:val="00FC6B07"/>
    <w:rPr>
      <w:rFonts w:eastAsiaTheme="minorEastAsia" w:cs="Times New Roman"/>
      <w:lang w:eastAsia="ru-RU"/>
    </w:rPr>
  </w:style>
  <w:style w:type="character" w:styleId="a7">
    <w:name w:val="Hyperlink"/>
    <w:basedOn w:val="a0"/>
    <w:uiPriority w:val="99"/>
    <w:unhideWhenUsed/>
    <w:rsid w:val="00FC6B07"/>
    <w:rPr>
      <w:rFonts w:cs="Times New Roman"/>
      <w:color w:val="0000FF" w:themeColor="hyperlink"/>
      <w:u w:val="single"/>
    </w:rPr>
  </w:style>
  <w:style w:type="table" w:styleId="a8">
    <w:name w:val="Table Grid"/>
    <w:basedOn w:val="a1"/>
    <w:uiPriority w:val="39"/>
    <w:rsid w:val="00FC6B0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FC6B07"/>
    <w:pPr>
      <w:widowControl/>
      <w:autoSpaceDE/>
      <w:autoSpaceDN/>
      <w:adjustRightInd/>
      <w:jc w:val="both"/>
    </w:pPr>
    <w:rPr>
      <w:rFonts w:ascii="Times New Roman" w:eastAsiaTheme="minorEastAsia" w:hAnsi="Times New Roman" w:cs="Times New Roman"/>
      <w:sz w:val="24"/>
      <w:szCs w:val="24"/>
    </w:rPr>
  </w:style>
  <w:style w:type="character" w:customStyle="1" w:styleId="aa">
    <w:name w:val="Основной текст Знак"/>
    <w:basedOn w:val="a0"/>
    <w:link w:val="a9"/>
    <w:uiPriority w:val="99"/>
    <w:rsid w:val="00FC6B07"/>
    <w:rPr>
      <w:rFonts w:ascii="Times New Roman" w:eastAsiaTheme="minorEastAsia" w:hAnsi="Times New Roman" w:cs="Times New Roman"/>
      <w:sz w:val="24"/>
      <w:szCs w:val="24"/>
      <w:lang w:eastAsia="ru-RU"/>
    </w:rPr>
  </w:style>
  <w:style w:type="paragraph" w:styleId="ab">
    <w:name w:val="Normal (Web)"/>
    <w:basedOn w:val="a"/>
    <w:uiPriority w:val="99"/>
    <w:qFormat/>
    <w:rsid w:val="00FC6B07"/>
    <w:pPr>
      <w:widowControl/>
      <w:autoSpaceDE/>
      <w:autoSpaceDN/>
      <w:adjustRightInd/>
      <w:spacing w:before="100" w:beforeAutospacing="1" w:after="119"/>
    </w:pPr>
    <w:rPr>
      <w:rFonts w:ascii="Times New Roman" w:eastAsiaTheme="minorEastAsia" w:hAnsi="Times New Roman" w:cs="Times New Roman"/>
      <w:sz w:val="24"/>
      <w:szCs w:val="24"/>
    </w:rPr>
  </w:style>
  <w:style w:type="paragraph" w:styleId="ac">
    <w:name w:val="Body Text Indent"/>
    <w:basedOn w:val="a"/>
    <w:link w:val="ad"/>
    <w:uiPriority w:val="99"/>
    <w:rsid w:val="00FC6B07"/>
    <w:pPr>
      <w:widowControl/>
      <w:autoSpaceDE/>
      <w:autoSpaceDN/>
      <w:adjustRightInd/>
      <w:spacing w:after="120" w:line="276" w:lineRule="auto"/>
      <w:ind w:left="283"/>
    </w:pPr>
    <w:rPr>
      <w:rFonts w:asciiTheme="minorHAnsi" w:eastAsiaTheme="minorEastAsia" w:hAnsiTheme="minorHAnsi" w:cs="Times New Roman"/>
      <w:sz w:val="22"/>
      <w:szCs w:val="22"/>
    </w:rPr>
  </w:style>
  <w:style w:type="character" w:customStyle="1" w:styleId="ad">
    <w:name w:val="Основной текст с отступом Знак"/>
    <w:basedOn w:val="a0"/>
    <w:link w:val="ac"/>
    <w:uiPriority w:val="99"/>
    <w:rsid w:val="00FC6B07"/>
    <w:rPr>
      <w:rFonts w:eastAsiaTheme="minorEastAsia" w:cs="Times New Roman"/>
      <w:lang w:eastAsia="ru-RU"/>
    </w:rPr>
  </w:style>
  <w:style w:type="paragraph" w:styleId="ae">
    <w:name w:val="Balloon Text"/>
    <w:basedOn w:val="a"/>
    <w:link w:val="af"/>
    <w:uiPriority w:val="99"/>
    <w:semiHidden/>
    <w:unhideWhenUsed/>
    <w:rsid w:val="00FC6B07"/>
    <w:rPr>
      <w:rFonts w:ascii="Tahoma" w:hAnsi="Tahoma" w:cs="Tahoma"/>
      <w:sz w:val="16"/>
      <w:szCs w:val="16"/>
    </w:rPr>
  </w:style>
  <w:style w:type="character" w:customStyle="1" w:styleId="af">
    <w:name w:val="Текст выноски Знак"/>
    <w:basedOn w:val="a0"/>
    <w:link w:val="ae"/>
    <w:uiPriority w:val="99"/>
    <w:semiHidden/>
    <w:rsid w:val="00FC6B07"/>
    <w:rPr>
      <w:rFonts w:ascii="Tahoma" w:eastAsia="Times New Roman" w:hAnsi="Tahoma" w:cs="Tahoma"/>
      <w:sz w:val="16"/>
      <w:szCs w:val="16"/>
      <w:lang w:eastAsia="ru-RU"/>
    </w:rPr>
  </w:style>
  <w:style w:type="paragraph" w:styleId="af0">
    <w:name w:val="List Paragraph"/>
    <w:basedOn w:val="a"/>
    <w:link w:val="af1"/>
    <w:uiPriority w:val="34"/>
    <w:qFormat/>
    <w:rsid w:val="00D13F2B"/>
    <w:pPr>
      <w:ind w:left="720"/>
      <w:contextualSpacing/>
    </w:pPr>
  </w:style>
  <w:style w:type="paragraph" w:customStyle="1" w:styleId="Default">
    <w:name w:val="Default"/>
    <w:rsid w:val="006C1727"/>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customStyle="1" w:styleId="blk">
    <w:name w:val="blk"/>
    <w:basedOn w:val="a0"/>
    <w:rsid w:val="00F11BA0"/>
  </w:style>
  <w:style w:type="paragraph" w:styleId="21">
    <w:name w:val="Body Text Indent 2"/>
    <w:basedOn w:val="a"/>
    <w:link w:val="22"/>
    <w:rsid w:val="006C6F8E"/>
    <w:pPr>
      <w:widowControl/>
      <w:autoSpaceDE/>
      <w:autoSpaceDN/>
      <w:adjustRightInd/>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link w:val="21"/>
    <w:rsid w:val="006C6F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A27DB"/>
    <w:rPr>
      <w:rFonts w:ascii="Times New Roman" w:eastAsia="Times New Roman" w:hAnsi="Times New Roman" w:cs="Times New Roman"/>
      <w:b/>
      <w:bCs/>
      <w:sz w:val="36"/>
      <w:szCs w:val="36"/>
      <w:lang w:eastAsia="ru-RU"/>
    </w:rPr>
  </w:style>
  <w:style w:type="character" w:customStyle="1" w:styleId="af1">
    <w:name w:val="Абзац списка Знак"/>
    <w:link w:val="af0"/>
    <w:uiPriority w:val="34"/>
    <w:locked/>
    <w:rsid w:val="003A27DB"/>
    <w:rPr>
      <w:rFonts w:ascii="Arial" w:eastAsia="Times New Roman" w:hAnsi="Arial" w:cs="Arial"/>
      <w:sz w:val="18"/>
      <w:szCs w:val="18"/>
      <w:lang w:eastAsia="ru-RU"/>
    </w:rPr>
  </w:style>
  <w:style w:type="character" w:customStyle="1" w:styleId="23">
    <w:name w:val="Основной текст (2)_"/>
    <w:basedOn w:val="a0"/>
    <w:link w:val="24"/>
    <w:rsid w:val="004774DF"/>
    <w:rPr>
      <w:rFonts w:eastAsia="Times New Roman"/>
      <w:szCs w:val="28"/>
      <w:shd w:val="clear" w:color="auto" w:fill="FFFFFF"/>
    </w:rPr>
  </w:style>
  <w:style w:type="paragraph" w:customStyle="1" w:styleId="24">
    <w:name w:val="Основной текст (2)"/>
    <w:basedOn w:val="a"/>
    <w:link w:val="23"/>
    <w:rsid w:val="004774DF"/>
    <w:pPr>
      <w:shd w:val="clear" w:color="auto" w:fill="FFFFFF"/>
      <w:autoSpaceDE/>
      <w:autoSpaceDN/>
      <w:adjustRightInd/>
      <w:spacing w:line="317" w:lineRule="exact"/>
      <w:jc w:val="both"/>
    </w:pPr>
    <w:rPr>
      <w:rFonts w:asciiTheme="minorHAnsi" w:hAnsiTheme="minorHAnsi" w:cstheme="minorBidi"/>
      <w:sz w:val="22"/>
      <w:szCs w:val="28"/>
      <w:lang w:eastAsia="en-US"/>
    </w:rPr>
  </w:style>
  <w:style w:type="character" w:customStyle="1" w:styleId="25">
    <w:name w:val="Основной текст (2) + Курсив"/>
    <w:basedOn w:val="23"/>
    <w:rsid w:val="004774D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pboth">
    <w:name w:val="pboth"/>
    <w:basedOn w:val="a"/>
    <w:rsid w:val="00C96360"/>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pcenter">
    <w:name w:val="pcenter"/>
    <w:basedOn w:val="a"/>
    <w:rsid w:val="00C9636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10">
    <w:name w:val="Заголовок 1 Знак"/>
    <w:basedOn w:val="a0"/>
    <w:link w:val="1"/>
    <w:uiPriority w:val="9"/>
    <w:rsid w:val="00E14E55"/>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8179">
      <w:bodyDiv w:val="1"/>
      <w:marLeft w:val="0"/>
      <w:marRight w:val="0"/>
      <w:marTop w:val="0"/>
      <w:marBottom w:val="0"/>
      <w:divBdr>
        <w:top w:val="none" w:sz="0" w:space="0" w:color="auto"/>
        <w:left w:val="none" w:sz="0" w:space="0" w:color="auto"/>
        <w:bottom w:val="none" w:sz="0" w:space="0" w:color="auto"/>
        <w:right w:val="none" w:sz="0" w:space="0" w:color="auto"/>
      </w:divBdr>
    </w:div>
    <w:div w:id="411971569">
      <w:bodyDiv w:val="1"/>
      <w:marLeft w:val="0"/>
      <w:marRight w:val="0"/>
      <w:marTop w:val="0"/>
      <w:marBottom w:val="0"/>
      <w:divBdr>
        <w:top w:val="none" w:sz="0" w:space="0" w:color="auto"/>
        <w:left w:val="none" w:sz="0" w:space="0" w:color="auto"/>
        <w:bottom w:val="none" w:sz="0" w:space="0" w:color="auto"/>
        <w:right w:val="none" w:sz="0" w:space="0" w:color="auto"/>
      </w:divBdr>
    </w:div>
    <w:div w:id="447286101">
      <w:bodyDiv w:val="1"/>
      <w:marLeft w:val="0"/>
      <w:marRight w:val="0"/>
      <w:marTop w:val="0"/>
      <w:marBottom w:val="0"/>
      <w:divBdr>
        <w:top w:val="none" w:sz="0" w:space="0" w:color="auto"/>
        <w:left w:val="none" w:sz="0" w:space="0" w:color="auto"/>
        <w:bottom w:val="none" w:sz="0" w:space="0" w:color="auto"/>
        <w:right w:val="none" w:sz="0" w:space="0" w:color="auto"/>
      </w:divBdr>
    </w:div>
    <w:div w:id="560335136">
      <w:bodyDiv w:val="1"/>
      <w:marLeft w:val="0"/>
      <w:marRight w:val="0"/>
      <w:marTop w:val="0"/>
      <w:marBottom w:val="0"/>
      <w:divBdr>
        <w:top w:val="none" w:sz="0" w:space="0" w:color="auto"/>
        <w:left w:val="none" w:sz="0" w:space="0" w:color="auto"/>
        <w:bottom w:val="none" w:sz="0" w:space="0" w:color="auto"/>
        <w:right w:val="none" w:sz="0" w:space="0" w:color="auto"/>
      </w:divBdr>
    </w:div>
    <w:div w:id="653223866">
      <w:bodyDiv w:val="1"/>
      <w:marLeft w:val="0"/>
      <w:marRight w:val="0"/>
      <w:marTop w:val="0"/>
      <w:marBottom w:val="0"/>
      <w:divBdr>
        <w:top w:val="none" w:sz="0" w:space="0" w:color="auto"/>
        <w:left w:val="none" w:sz="0" w:space="0" w:color="auto"/>
        <w:bottom w:val="none" w:sz="0" w:space="0" w:color="auto"/>
        <w:right w:val="none" w:sz="0" w:space="0" w:color="auto"/>
      </w:divBdr>
    </w:div>
    <w:div w:id="686710386">
      <w:bodyDiv w:val="1"/>
      <w:marLeft w:val="0"/>
      <w:marRight w:val="0"/>
      <w:marTop w:val="0"/>
      <w:marBottom w:val="0"/>
      <w:divBdr>
        <w:top w:val="none" w:sz="0" w:space="0" w:color="auto"/>
        <w:left w:val="none" w:sz="0" w:space="0" w:color="auto"/>
        <w:bottom w:val="none" w:sz="0" w:space="0" w:color="auto"/>
        <w:right w:val="none" w:sz="0" w:space="0" w:color="auto"/>
      </w:divBdr>
    </w:div>
    <w:div w:id="954822708">
      <w:bodyDiv w:val="1"/>
      <w:marLeft w:val="0"/>
      <w:marRight w:val="0"/>
      <w:marTop w:val="0"/>
      <w:marBottom w:val="0"/>
      <w:divBdr>
        <w:top w:val="none" w:sz="0" w:space="0" w:color="auto"/>
        <w:left w:val="none" w:sz="0" w:space="0" w:color="auto"/>
        <w:bottom w:val="none" w:sz="0" w:space="0" w:color="auto"/>
        <w:right w:val="none" w:sz="0" w:space="0" w:color="auto"/>
      </w:divBdr>
      <w:divsChild>
        <w:div w:id="171838678">
          <w:marLeft w:val="0"/>
          <w:marRight w:val="0"/>
          <w:marTop w:val="0"/>
          <w:marBottom w:val="0"/>
          <w:divBdr>
            <w:top w:val="none" w:sz="0" w:space="0" w:color="auto"/>
            <w:left w:val="none" w:sz="0" w:space="0" w:color="auto"/>
            <w:bottom w:val="none" w:sz="0" w:space="0" w:color="auto"/>
            <w:right w:val="none" w:sz="0" w:space="0" w:color="auto"/>
          </w:divBdr>
        </w:div>
        <w:div w:id="1520967761">
          <w:marLeft w:val="0"/>
          <w:marRight w:val="0"/>
          <w:marTop w:val="0"/>
          <w:marBottom w:val="0"/>
          <w:divBdr>
            <w:top w:val="none" w:sz="0" w:space="0" w:color="auto"/>
            <w:left w:val="none" w:sz="0" w:space="0" w:color="auto"/>
            <w:bottom w:val="none" w:sz="0" w:space="0" w:color="auto"/>
            <w:right w:val="none" w:sz="0" w:space="0" w:color="auto"/>
          </w:divBdr>
          <w:divsChild>
            <w:div w:id="94912008">
              <w:marLeft w:val="-7350"/>
              <w:marRight w:val="0"/>
              <w:marTop w:val="0"/>
              <w:marBottom w:val="0"/>
              <w:divBdr>
                <w:top w:val="none" w:sz="0" w:space="0" w:color="auto"/>
                <w:left w:val="none" w:sz="0" w:space="0" w:color="auto"/>
                <w:bottom w:val="none" w:sz="0" w:space="0" w:color="auto"/>
                <w:right w:val="none" w:sz="0" w:space="0" w:color="auto"/>
              </w:divBdr>
            </w:div>
          </w:divsChild>
        </w:div>
      </w:divsChild>
    </w:div>
    <w:div w:id="1230844938">
      <w:bodyDiv w:val="1"/>
      <w:marLeft w:val="0"/>
      <w:marRight w:val="0"/>
      <w:marTop w:val="0"/>
      <w:marBottom w:val="0"/>
      <w:divBdr>
        <w:top w:val="none" w:sz="0" w:space="0" w:color="auto"/>
        <w:left w:val="none" w:sz="0" w:space="0" w:color="auto"/>
        <w:bottom w:val="none" w:sz="0" w:space="0" w:color="auto"/>
        <w:right w:val="none" w:sz="0" w:space="0" w:color="auto"/>
      </w:divBdr>
    </w:div>
    <w:div w:id="1366756456">
      <w:bodyDiv w:val="1"/>
      <w:marLeft w:val="0"/>
      <w:marRight w:val="0"/>
      <w:marTop w:val="0"/>
      <w:marBottom w:val="0"/>
      <w:divBdr>
        <w:top w:val="none" w:sz="0" w:space="0" w:color="auto"/>
        <w:left w:val="none" w:sz="0" w:space="0" w:color="auto"/>
        <w:bottom w:val="none" w:sz="0" w:space="0" w:color="auto"/>
        <w:right w:val="none" w:sz="0" w:space="0" w:color="auto"/>
      </w:divBdr>
    </w:div>
    <w:div w:id="1381199597">
      <w:bodyDiv w:val="1"/>
      <w:marLeft w:val="0"/>
      <w:marRight w:val="0"/>
      <w:marTop w:val="0"/>
      <w:marBottom w:val="0"/>
      <w:divBdr>
        <w:top w:val="none" w:sz="0" w:space="0" w:color="auto"/>
        <w:left w:val="none" w:sz="0" w:space="0" w:color="auto"/>
        <w:bottom w:val="none" w:sz="0" w:space="0" w:color="auto"/>
        <w:right w:val="none" w:sz="0" w:space="0" w:color="auto"/>
      </w:divBdr>
    </w:div>
    <w:div w:id="1453282876">
      <w:bodyDiv w:val="1"/>
      <w:marLeft w:val="0"/>
      <w:marRight w:val="0"/>
      <w:marTop w:val="0"/>
      <w:marBottom w:val="0"/>
      <w:divBdr>
        <w:top w:val="none" w:sz="0" w:space="0" w:color="auto"/>
        <w:left w:val="none" w:sz="0" w:space="0" w:color="auto"/>
        <w:bottom w:val="none" w:sz="0" w:space="0" w:color="auto"/>
        <w:right w:val="none" w:sz="0" w:space="0" w:color="auto"/>
      </w:divBdr>
    </w:div>
    <w:div w:id="1656449462">
      <w:bodyDiv w:val="1"/>
      <w:marLeft w:val="0"/>
      <w:marRight w:val="0"/>
      <w:marTop w:val="0"/>
      <w:marBottom w:val="0"/>
      <w:divBdr>
        <w:top w:val="none" w:sz="0" w:space="0" w:color="auto"/>
        <w:left w:val="none" w:sz="0" w:space="0" w:color="auto"/>
        <w:bottom w:val="none" w:sz="0" w:space="0" w:color="auto"/>
        <w:right w:val="none" w:sz="0" w:space="0" w:color="auto"/>
      </w:divBdr>
    </w:div>
    <w:div w:id="1683167359">
      <w:bodyDiv w:val="1"/>
      <w:marLeft w:val="0"/>
      <w:marRight w:val="0"/>
      <w:marTop w:val="0"/>
      <w:marBottom w:val="0"/>
      <w:divBdr>
        <w:top w:val="none" w:sz="0" w:space="0" w:color="auto"/>
        <w:left w:val="none" w:sz="0" w:space="0" w:color="auto"/>
        <w:bottom w:val="none" w:sz="0" w:space="0" w:color="auto"/>
        <w:right w:val="none" w:sz="0" w:space="0" w:color="auto"/>
      </w:divBdr>
      <w:divsChild>
        <w:div w:id="1452868468">
          <w:marLeft w:val="0"/>
          <w:marRight w:val="0"/>
          <w:marTop w:val="0"/>
          <w:marBottom w:val="0"/>
          <w:divBdr>
            <w:top w:val="none" w:sz="0" w:space="0" w:color="auto"/>
            <w:left w:val="none" w:sz="0" w:space="0" w:color="auto"/>
            <w:bottom w:val="none" w:sz="0" w:space="0" w:color="auto"/>
            <w:right w:val="none" w:sz="0" w:space="0" w:color="auto"/>
          </w:divBdr>
        </w:div>
        <w:div w:id="217667688">
          <w:marLeft w:val="0"/>
          <w:marRight w:val="0"/>
          <w:marTop w:val="0"/>
          <w:marBottom w:val="0"/>
          <w:divBdr>
            <w:top w:val="none" w:sz="0" w:space="0" w:color="auto"/>
            <w:left w:val="none" w:sz="0" w:space="0" w:color="auto"/>
            <w:bottom w:val="none" w:sz="0" w:space="0" w:color="auto"/>
            <w:right w:val="none" w:sz="0" w:space="0" w:color="auto"/>
          </w:divBdr>
        </w:div>
        <w:div w:id="921110978">
          <w:marLeft w:val="0"/>
          <w:marRight w:val="0"/>
          <w:marTop w:val="0"/>
          <w:marBottom w:val="0"/>
          <w:divBdr>
            <w:top w:val="none" w:sz="0" w:space="0" w:color="auto"/>
            <w:left w:val="none" w:sz="0" w:space="0" w:color="auto"/>
            <w:bottom w:val="none" w:sz="0" w:space="0" w:color="auto"/>
            <w:right w:val="none" w:sz="0" w:space="0" w:color="auto"/>
          </w:divBdr>
        </w:div>
        <w:div w:id="1868443374">
          <w:marLeft w:val="0"/>
          <w:marRight w:val="0"/>
          <w:marTop w:val="0"/>
          <w:marBottom w:val="0"/>
          <w:divBdr>
            <w:top w:val="none" w:sz="0" w:space="0" w:color="auto"/>
            <w:left w:val="none" w:sz="0" w:space="0" w:color="auto"/>
            <w:bottom w:val="none" w:sz="0" w:space="0" w:color="auto"/>
            <w:right w:val="none" w:sz="0" w:space="0" w:color="auto"/>
          </w:divBdr>
        </w:div>
      </w:divsChild>
    </w:div>
    <w:div w:id="1700163267">
      <w:bodyDiv w:val="1"/>
      <w:marLeft w:val="0"/>
      <w:marRight w:val="0"/>
      <w:marTop w:val="0"/>
      <w:marBottom w:val="0"/>
      <w:divBdr>
        <w:top w:val="none" w:sz="0" w:space="0" w:color="auto"/>
        <w:left w:val="none" w:sz="0" w:space="0" w:color="auto"/>
        <w:bottom w:val="none" w:sz="0" w:space="0" w:color="auto"/>
        <w:right w:val="none" w:sz="0" w:space="0" w:color="auto"/>
      </w:divBdr>
    </w:div>
    <w:div w:id="1912959485">
      <w:bodyDiv w:val="1"/>
      <w:marLeft w:val="0"/>
      <w:marRight w:val="0"/>
      <w:marTop w:val="0"/>
      <w:marBottom w:val="0"/>
      <w:divBdr>
        <w:top w:val="none" w:sz="0" w:space="0" w:color="auto"/>
        <w:left w:val="none" w:sz="0" w:space="0" w:color="auto"/>
        <w:bottom w:val="none" w:sz="0" w:space="0" w:color="auto"/>
        <w:right w:val="none" w:sz="0" w:space="0" w:color="auto"/>
      </w:divBdr>
    </w:div>
    <w:div w:id="20063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ocial.kimovsk@tularegion.org" TargetMode="External"/><Relationship Id="rId4" Type="http://schemas.microsoft.com/office/2007/relationships/stylesWithEffects" Target="stylesWithEffects.xml"/><Relationship Id="rId9" Type="http://schemas.openxmlformats.org/officeDocument/2006/relationships/hyperlink" Target="mailto:social.kimovsk@tularegion.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64B83-CD04-4AD3-94E9-D889BCF7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36</Pages>
  <Words>9265</Words>
  <Characters>52814</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Елена Владимировна</dc:creator>
  <cp:lastModifiedBy>Ермолаева Наталья Витальевна</cp:lastModifiedBy>
  <cp:revision>59</cp:revision>
  <cp:lastPrinted>2021-09-15T12:40:00Z</cp:lastPrinted>
  <dcterms:created xsi:type="dcterms:W3CDTF">2021-03-31T15:47:00Z</dcterms:created>
  <dcterms:modified xsi:type="dcterms:W3CDTF">2021-09-16T14:25:00Z</dcterms:modified>
</cp:coreProperties>
</file>