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0" w:rsidRPr="00E65C0D" w:rsidRDefault="00821A00" w:rsidP="00821A00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8D23FE">
        <w:rPr>
          <w:rFonts w:ascii="PT Astra Serif" w:hAnsi="PT Astra Serif"/>
          <w:b/>
          <w:sz w:val="26"/>
          <w:szCs w:val="26"/>
        </w:rPr>
        <w:t xml:space="preserve">Отчет о реализации подпрограммы «Обеспечение жильем молодых семей в муниципальном образовании </w:t>
      </w:r>
      <w:proofErr w:type="spellStart"/>
      <w:r w:rsidRPr="008D23FE">
        <w:rPr>
          <w:rFonts w:ascii="PT Astra Serif" w:hAnsi="PT Astra Serif"/>
          <w:b/>
          <w:sz w:val="26"/>
          <w:szCs w:val="26"/>
        </w:rPr>
        <w:t>Кимовский</w:t>
      </w:r>
      <w:proofErr w:type="spellEnd"/>
      <w:r w:rsidRPr="008D23FE">
        <w:rPr>
          <w:rFonts w:ascii="PT Astra Serif" w:hAnsi="PT Astra Serif"/>
          <w:b/>
          <w:sz w:val="26"/>
          <w:szCs w:val="26"/>
        </w:rPr>
        <w:t xml:space="preserve"> район на 2018 – 2025 годы» муниципальной  программы  муниципального образования </w:t>
      </w:r>
      <w:proofErr w:type="spellStart"/>
      <w:r w:rsidRPr="008D23FE">
        <w:rPr>
          <w:rFonts w:ascii="PT Astra Serif" w:hAnsi="PT Astra Serif"/>
          <w:b/>
          <w:sz w:val="26"/>
          <w:szCs w:val="26"/>
        </w:rPr>
        <w:t>Кимовский</w:t>
      </w:r>
      <w:proofErr w:type="spellEnd"/>
      <w:r w:rsidRPr="008D23FE">
        <w:rPr>
          <w:rFonts w:ascii="PT Astra Serif" w:hAnsi="PT Astra Serif"/>
          <w:b/>
          <w:sz w:val="26"/>
          <w:szCs w:val="26"/>
        </w:rPr>
        <w:t xml:space="preserve"> район «Обеспечение качественным жильем и услугами ЖКХ населения </w:t>
      </w:r>
      <w:proofErr w:type="spellStart"/>
      <w:r w:rsidRPr="008D23FE">
        <w:rPr>
          <w:rFonts w:ascii="PT Astra Serif" w:hAnsi="PT Astra Serif"/>
          <w:b/>
          <w:sz w:val="26"/>
          <w:szCs w:val="26"/>
        </w:rPr>
        <w:t>Кимовского</w:t>
      </w:r>
      <w:proofErr w:type="spellEnd"/>
      <w:r w:rsidRPr="008D23FE">
        <w:rPr>
          <w:rFonts w:ascii="PT Astra Serif" w:hAnsi="PT Astra Serif"/>
          <w:b/>
          <w:sz w:val="26"/>
          <w:szCs w:val="26"/>
        </w:rPr>
        <w:t xml:space="preserve"> района на 2018-2025 годы» за 2021 год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25 молодых семей</w:t>
      </w:r>
      <w:r>
        <w:rPr>
          <w:rFonts w:ascii="PT Astra Serif" w:hAnsi="PT Astra Serif"/>
          <w:sz w:val="26"/>
          <w:szCs w:val="26"/>
        </w:rPr>
        <w:t>,</w:t>
      </w:r>
      <w:r w:rsidRPr="00E65C0D">
        <w:rPr>
          <w:rFonts w:ascii="PT Astra Serif" w:hAnsi="PT Astra Serif"/>
          <w:sz w:val="26"/>
          <w:szCs w:val="26"/>
        </w:rPr>
        <w:t xml:space="preserve"> включенных в список претендентов на получение социальной выплаты на приобретение жилого помещения в 2021 году</w:t>
      </w:r>
      <w:r>
        <w:rPr>
          <w:rFonts w:ascii="PT Astra Serif" w:hAnsi="PT Astra Serif"/>
          <w:sz w:val="26"/>
          <w:szCs w:val="26"/>
        </w:rPr>
        <w:t>,</w:t>
      </w:r>
      <w:r w:rsidRPr="00E65C0D">
        <w:rPr>
          <w:rFonts w:ascii="PT Astra Serif" w:hAnsi="PT Astra Serif"/>
          <w:sz w:val="26"/>
          <w:szCs w:val="26"/>
        </w:rPr>
        <w:t xml:space="preserve"> улучшили свои жилищные условия.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На оплату приобретенных жилых помещений молодыми семьями использованы  средства в размере 19 318 743 рубля, из них: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- средства федерального бюджета  – 3 089 664,65 рублей,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- средства областного бюджета  – 15 108 591,28 рублей,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- средства бюджета муниципального образования – 1 120 487,07 рублей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  <w:r w:rsidRPr="00E65C0D">
        <w:rPr>
          <w:rFonts w:ascii="PT Astra Serif" w:hAnsi="PT Astra Serif"/>
          <w:sz w:val="26"/>
          <w:szCs w:val="26"/>
        </w:rPr>
        <w:t>Исполнение основных мероприятий подпрограммы:</w:t>
      </w:r>
    </w:p>
    <w:p w:rsidR="00821A00" w:rsidRPr="00E65C0D" w:rsidRDefault="00821A00" w:rsidP="00821A00">
      <w:pPr>
        <w:pStyle w:val="formattext"/>
        <w:spacing w:before="0" w:beforeAutospacing="0" w:after="0" w:afterAutospacing="0"/>
        <w:ind w:firstLine="720"/>
        <w:jc w:val="both"/>
        <w:rPr>
          <w:rFonts w:ascii="PT Astra Serif" w:hAnsi="PT Astra Seri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821A00" w:rsidRPr="00E65C0D" w:rsidTr="001E4F26">
        <w:trPr>
          <w:trHeight w:val="846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1. Принятие документов и организация работы по проверке сведений, содержащихся в этих документах;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1036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2. Признание молодых семей нуждающимися в улучшении жилищных условий в порядке, установленном законодательством Российской Федерации;  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821A00" w:rsidRPr="00E65C0D" w:rsidTr="001E4F26">
        <w:trPr>
          <w:trHeight w:val="1658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3.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821A00" w:rsidRPr="00E65C0D" w:rsidTr="001E4F26">
        <w:trPr>
          <w:trHeight w:val="633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 xml:space="preserve">4. Принятие решения о признании либо об отказе в признании молодой семьи участницей подпрограммы; 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737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5. Формирование списков молодых семей — участников подпрограммы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1002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6. Представление списков молодых семей — участников подпрограммы в комитет Тульской области по спорту и молодежной политике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737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7. Выдача свидетельств о праве на получение социальной выплаты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437"/>
        </w:trPr>
        <w:tc>
          <w:tcPr>
            <w:tcW w:w="6487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8. Осуществление социальных выплат.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699"/>
        </w:trPr>
        <w:tc>
          <w:tcPr>
            <w:tcW w:w="6487" w:type="dxa"/>
          </w:tcPr>
          <w:p w:rsidR="00821A00" w:rsidRPr="00E65C0D" w:rsidRDefault="00821A00" w:rsidP="001E4F26">
            <w:pPr>
              <w:snapToGrid w:val="0"/>
              <w:spacing w:after="0" w:line="200" w:lineRule="atLeast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9.  Определение ежегодно объема средств, выделяемых из бюджета муниципального образования.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  <w:tr w:rsidR="00821A00" w:rsidRPr="00E65C0D" w:rsidTr="001E4F26">
        <w:trPr>
          <w:trHeight w:val="983"/>
        </w:trPr>
        <w:tc>
          <w:tcPr>
            <w:tcW w:w="6487" w:type="dxa"/>
          </w:tcPr>
          <w:p w:rsidR="00821A00" w:rsidRPr="00E65C0D" w:rsidRDefault="00821A00" w:rsidP="001E4F26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10.  Организация информационно-разъяснительной работы в средствах массовой информации и среди населения по освещению целей и задач программы</w:t>
            </w:r>
          </w:p>
        </w:tc>
        <w:tc>
          <w:tcPr>
            <w:tcW w:w="3260" w:type="dxa"/>
          </w:tcPr>
          <w:p w:rsidR="00821A00" w:rsidRPr="00E65C0D" w:rsidRDefault="00821A00" w:rsidP="001E4F26">
            <w:pPr>
              <w:spacing w:after="0"/>
              <w:rPr>
                <w:rFonts w:ascii="PT Astra Serif" w:hAnsi="PT Astra Serif" w:cs="Times New Roman"/>
                <w:sz w:val="26"/>
                <w:szCs w:val="26"/>
              </w:rPr>
            </w:pPr>
            <w:r w:rsidRPr="00E65C0D">
              <w:rPr>
                <w:rFonts w:ascii="PT Astra Serif" w:hAnsi="PT Astra Serif" w:cs="Times New Roman"/>
                <w:sz w:val="26"/>
                <w:szCs w:val="26"/>
              </w:rPr>
              <w:t>Исполнено</w:t>
            </w:r>
          </w:p>
        </w:tc>
      </w:tr>
    </w:tbl>
    <w:p w:rsidR="008050DC" w:rsidRDefault="008050DC" w:rsidP="00821A00"/>
    <w:sectPr w:rsidR="008050DC" w:rsidSect="0080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00"/>
    <w:rsid w:val="008050DC"/>
    <w:rsid w:val="00821A00"/>
    <w:rsid w:val="009B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Феклисова</dc:creator>
  <cp:keywords/>
  <dc:description/>
  <cp:lastModifiedBy>Феклисова</cp:lastModifiedBy>
  <cp:revision>2</cp:revision>
  <dcterms:created xsi:type="dcterms:W3CDTF">2022-05-26T13:05:00Z</dcterms:created>
  <dcterms:modified xsi:type="dcterms:W3CDTF">2022-05-26T13:05:00Z</dcterms:modified>
</cp:coreProperties>
</file>