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90"/>
        <w:gridCol w:w="4590"/>
      </w:tblGrid>
      <w:tr w:rsidR="008055F7" w:rsidTr="008055F7">
        <w:trPr>
          <w:jc w:val="center"/>
        </w:trPr>
        <w:tc>
          <w:tcPr>
            <w:tcW w:w="9180" w:type="dxa"/>
            <w:gridSpan w:val="2"/>
            <w:tcBorders>
              <w:top w:val="nil"/>
              <w:left w:val="nil"/>
              <w:bottom w:val="nil"/>
              <w:right w:val="nil"/>
            </w:tcBorders>
            <w:hideMark/>
          </w:tcPr>
          <w:p w:rsidR="008055F7" w:rsidRDefault="008055F7">
            <w:pPr>
              <w:ind w:firstLine="709"/>
              <w:jc w:val="center"/>
              <w:rPr>
                <w:b/>
                <w:sz w:val="28"/>
                <w:szCs w:val="28"/>
              </w:rPr>
            </w:pPr>
            <w:r>
              <w:rPr>
                <w:b/>
                <w:sz w:val="28"/>
                <w:szCs w:val="28"/>
              </w:rPr>
              <w:t>Тульская область</w:t>
            </w:r>
          </w:p>
        </w:tc>
      </w:tr>
      <w:tr w:rsidR="008055F7" w:rsidTr="008055F7">
        <w:trPr>
          <w:jc w:val="center"/>
        </w:trPr>
        <w:tc>
          <w:tcPr>
            <w:tcW w:w="9180" w:type="dxa"/>
            <w:gridSpan w:val="2"/>
            <w:tcBorders>
              <w:top w:val="nil"/>
              <w:left w:val="nil"/>
              <w:bottom w:val="nil"/>
              <w:right w:val="nil"/>
            </w:tcBorders>
            <w:hideMark/>
          </w:tcPr>
          <w:p w:rsidR="00140BE6" w:rsidRDefault="008055F7">
            <w:pPr>
              <w:ind w:firstLine="709"/>
              <w:jc w:val="center"/>
              <w:rPr>
                <w:b/>
                <w:sz w:val="28"/>
                <w:szCs w:val="28"/>
              </w:rPr>
            </w:pPr>
            <w:r>
              <w:rPr>
                <w:b/>
                <w:sz w:val="28"/>
                <w:szCs w:val="28"/>
              </w:rPr>
              <w:t xml:space="preserve">Муниципальное образование </w:t>
            </w:r>
          </w:p>
          <w:p w:rsidR="008055F7" w:rsidRDefault="008055F7">
            <w:pPr>
              <w:ind w:firstLine="709"/>
              <w:jc w:val="center"/>
              <w:rPr>
                <w:b/>
                <w:sz w:val="28"/>
                <w:szCs w:val="28"/>
              </w:rPr>
            </w:pPr>
            <w:r>
              <w:rPr>
                <w:b/>
                <w:sz w:val="28"/>
                <w:szCs w:val="28"/>
              </w:rPr>
              <w:t xml:space="preserve">город </w:t>
            </w:r>
            <w:proofErr w:type="spellStart"/>
            <w:r>
              <w:rPr>
                <w:b/>
                <w:sz w:val="28"/>
                <w:szCs w:val="28"/>
              </w:rPr>
              <w:t>Кимовск</w:t>
            </w:r>
            <w:proofErr w:type="spellEnd"/>
            <w:r>
              <w:rPr>
                <w:b/>
                <w:sz w:val="28"/>
                <w:szCs w:val="28"/>
              </w:rPr>
              <w:t xml:space="preserve"> </w:t>
            </w:r>
            <w:proofErr w:type="spellStart"/>
            <w:r>
              <w:rPr>
                <w:b/>
                <w:sz w:val="28"/>
                <w:szCs w:val="28"/>
              </w:rPr>
              <w:t>Кимовского</w:t>
            </w:r>
            <w:proofErr w:type="spellEnd"/>
            <w:r>
              <w:rPr>
                <w:b/>
                <w:sz w:val="28"/>
                <w:szCs w:val="28"/>
              </w:rPr>
              <w:t xml:space="preserve"> района</w:t>
            </w:r>
          </w:p>
        </w:tc>
      </w:tr>
      <w:tr w:rsidR="008055F7" w:rsidTr="008055F7">
        <w:trPr>
          <w:jc w:val="center"/>
        </w:trPr>
        <w:tc>
          <w:tcPr>
            <w:tcW w:w="9180" w:type="dxa"/>
            <w:gridSpan w:val="2"/>
            <w:tcBorders>
              <w:top w:val="nil"/>
              <w:left w:val="nil"/>
              <w:bottom w:val="nil"/>
              <w:right w:val="nil"/>
            </w:tcBorders>
          </w:tcPr>
          <w:p w:rsidR="008055F7" w:rsidRDefault="008055F7">
            <w:pPr>
              <w:ind w:firstLine="709"/>
              <w:jc w:val="center"/>
              <w:rPr>
                <w:b/>
                <w:sz w:val="28"/>
                <w:szCs w:val="28"/>
              </w:rPr>
            </w:pPr>
            <w:r>
              <w:rPr>
                <w:b/>
                <w:sz w:val="28"/>
                <w:szCs w:val="28"/>
              </w:rPr>
              <w:t>Собрание депутатов</w:t>
            </w:r>
          </w:p>
          <w:p w:rsidR="008055F7" w:rsidRDefault="008055F7">
            <w:pPr>
              <w:ind w:firstLine="709"/>
              <w:jc w:val="center"/>
              <w:rPr>
                <w:b/>
                <w:sz w:val="28"/>
                <w:szCs w:val="28"/>
              </w:rPr>
            </w:pPr>
            <w:r>
              <w:rPr>
                <w:b/>
                <w:sz w:val="28"/>
                <w:szCs w:val="28"/>
              </w:rPr>
              <w:t>3-го созыва</w:t>
            </w:r>
          </w:p>
          <w:p w:rsidR="008055F7" w:rsidRDefault="008055F7">
            <w:pPr>
              <w:ind w:firstLine="709"/>
              <w:jc w:val="center"/>
              <w:rPr>
                <w:b/>
                <w:sz w:val="28"/>
                <w:szCs w:val="28"/>
              </w:rPr>
            </w:pPr>
          </w:p>
        </w:tc>
      </w:tr>
      <w:tr w:rsidR="008055F7" w:rsidTr="008055F7">
        <w:trPr>
          <w:jc w:val="center"/>
        </w:trPr>
        <w:tc>
          <w:tcPr>
            <w:tcW w:w="9180" w:type="dxa"/>
            <w:gridSpan w:val="2"/>
            <w:tcBorders>
              <w:top w:val="nil"/>
              <w:left w:val="nil"/>
              <w:bottom w:val="nil"/>
              <w:right w:val="nil"/>
            </w:tcBorders>
            <w:hideMark/>
          </w:tcPr>
          <w:p w:rsidR="008055F7" w:rsidRDefault="008055F7">
            <w:pPr>
              <w:ind w:firstLine="709"/>
              <w:jc w:val="center"/>
              <w:rPr>
                <w:b/>
                <w:sz w:val="28"/>
                <w:szCs w:val="28"/>
              </w:rPr>
            </w:pPr>
            <w:r>
              <w:rPr>
                <w:b/>
                <w:sz w:val="28"/>
                <w:szCs w:val="28"/>
              </w:rPr>
              <w:t>Решение</w:t>
            </w:r>
          </w:p>
        </w:tc>
      </w:tr>
      <w:tr w:rsidR="008055F7" w:rsidTr="008055F7">
        <w:trPr>
          <w:jc w:val="center"/>
        </w:trPr>
        <w:tc>
          <w:tcPr>
            <w:tcW w:w="9180" w:type="dxa"/>
            <w:gridSpan w:val="2"/>
            <w:tcBorders>
              <w:top w:val="nil"/>
              <w:left w:val="nil"/>
              <w:bottom w:val="nil"/>
              <w:right w:val="nil"/>
            </w:tcBorders>
          </w:tcPr>
          <w:p w:rsidR="008055F7" w:rsidRDefault="008055F7">
            <w:pPr>
              <w:ind w:firstLine="709"/>
              <w:jc w:val="center"/>
              <w:rPr>
                <w:b/>
                <w:sz w:val="28"/>
                <w:szCs w:val="28"/>
              </w:rPr>
            </w:pPr>
          </w:p>
        </w:tc>
      </w:tr>
      <w:tr w:rsidR="008055F7" w:rsidTr="008055F7">
        <w:trPr>
          <w:jc w:val="center"/>
        </w:trPr>
        <w:tc>
          <w:tcPr>
            <w:tcW w:w="4590" w:type="dxa"/>
            <w:tcBorders>
              <w:top w:val="nil"/>
              <w:left w:val="nil"/>
              <w:bottom w:val="nil"/>
              <w:right w:val="nil"/>
            </w:tcBorders>
            <w:hideMark/>
          </w:tcPr>
          <w:p w:rsidR="008055F7" w:rsidRDefault="008055F7">
            <w:pPr>
              <w:ind w:firstLine="709"/>
              <w:rPr>
                <w:b/>
                <w:sz w:val="28"/>
                <w:szCs w:val="28"/>
              </w:rPr>
            </w:pPr>
            <w:r>
              <w:rPr>
                <w:b/>
                <w:sz w:val="28"/>
                <w:szCs w:val="28"/>
              </w:rPr>
              <w:t>От 27.01.2017</w:t>
            </w:r>
          </w:p>
        </w:tc>
        <w:tc>
          <w:tcPr>
            <w:tcW w:w="4590" w:type="dxa"/>
            <w:tcBorders>
              <w:top w:val="nil"/>
              <w:left w:val="nil"/>
              <w:bottom w:val="nil"/>
              <w:right w:val="nil"/>
            </w:tcBorders>
            <w:hideMark/>
          </w:tcPr>
          <w:p w:rsidR="008055F7" w:rsidRDefault="008055F7">
            <w:pPr>
              <w:ind w:firstLine="709"/>
              <w:rPr>
                <w:b/>
                <w:sz w:val="28"/>
                <w:szCs w:val="28"/>
              </w:rPr>
            </w:pPr>
            <w:r>
              <w:rPr>
                <w:b/>
                <w:sz w:val="28"/>
                <w:szCs w:val="28"/>
              </w:rPr>
              <w:t>№ 66-234</w:t>
            </w:r>
          </w:p>
        </w:tc>
      </w:tr>
    </w:tbl>
    <w:p w:rsidR="008055F7" w:rsidRDefault="008055F7" w:rsidP="008055F7">
      <w:pPr>
        <w:ind w:firstLine="709"/>
        <w:rPr>
          <w:sz w:val="28"/>
          <w:szCs w:val="28"/>
        </w:rPr>
      </w:pPr>
    </w:p>
    <w:p w:rsidR="008055F7" w:rsidRDefault="008055F7" w:rsidP="008055F7">
      <w:pPr>
        <w:ind w:firstLine="709"/>
        <w:rPr>
          <w:sz w:val="28"/>
          <w:szCs w:val="28"/>
        </w:rPr>
      </w:pPr>
    </w:p>
    <w:p w:rsidR="008055F7" w:rsidRDefault="008055F7" w:rsidP="008055F7">
      <w:pPr>
        <w:ind w:firstLine="709"/>
        <w:rPr>
          <w:sz w:val="28"/>
          <w:szCs w:val="28"/>
        </w:rPr>
      </w:pPr>
    </w:p>
    <w:p w:rsidR="008055F7" w:rsidRDefault="008055F7" w:rsidP="008055F7">
      <w:pPr>
        <w:ind w:firstLine="709"/>
        <w:jc w:val="center"/>
        <w:rPr>
          <w:b/>
          <w:sz w:val="28"/>
          <w:szCs w:val="28"/>
        </w:rPr>
      </w:pPr>
      <w:r>
        <w:rPr>
          <w:b/>
          <w:sz w:val="28"/>
          <w:szCs w:val="28"/>
        </w:rPr>
        <w:t xml:space="preserve">Об утверждении Правил землепользования и застройки муниципального образования город </w:t>
      </w:r>
      <w:proofErr w:type="spellStart"/>
      <w:r>
        <w:rPr>
          <w:b/>
          <w:sz w:val="28"/>
          <w:szCs w:val="28"/>
        </w:rPr>
        <w:t>Кимовск</w:t>
      </w:r>
      <w:proofErr w:type="spellEnd"/>
      <w:r>
        <w:rPr>
          <w:b/>
          <w:sz w:val="28"/>
          <w:szCs w:val="28"/>
        </w:rPr>
        <w:t xml:space="preserve"> </w:t>
      </w:r>
      <w:proofErr w:type="spellStart"/>
      <w:r>
        <w:rPr>
          <w:b/>
          <w:sz w:val="28"/>
          <w:szCs w:val="28"/>
        </w:rPr>
        <w:t>Кимовского</w:t>
      </w:r>
      <w:proofErr w:type="spellEnd"/>
      <w:r>
        <w:rPr>
          <w:b/>
          <w:sz w:val="28"/>
          <w:szCs w:val="28"/>
        </w:rPr>
        <w:t xml:space="preserve"> района</w:t>
      </w:r>
    </w:p>
    <w:p w:rsidR="008055F7" w:rsidRDefault="008055F7" w:rsidP="008055F7">
      <w:pPr>
        <w:ind w:firstLine="709"/>
        <w:rPr>
          <w:sz w:val="28"/>
          <w:szCs w:val="28"/>
        </w:rPr>
      </w:pPr>
    </w:p>
    <w:p w:rsidR="008055F7" w:rsidRPr="00140BE6" w:rsidRDefault="008055F7" w:rsidP="008055F7">
      <w:pPr>
        <w:ind w:firstLine="709"/>
        <w:jc w:val="both"/>
        <w:rPr>
          <w:sz w:val="28"/>
          <w:szCs w:val="28"/>
        </w:rPr>
      </w:pPr>
      <w:proofErr w:type="gramStart"/>
      <w:r>
        <w:rPr>
          <w:sz w:val="28"/>
          <w:szCs w:val="28"/>
        </w:rPr>
        <w:t xml:space="preserve">Руководствуясь </w:t>
      </w:r>
      <w:r w:rsidRPr="00140BE6">
        <w:rPr>
          <w:sz w:val="28"/>
          <w:szCs w:val="28"/>
        </w:rPr>
        <w:t xml:space="preserve">статьями 30-32 </w:t>
      </w:r>
      <w:hyperlink r:id="rId8" w:history="1">
        <w:r w:rsidRPr="00140BE6">
          <w:rPr>
            <w:rStyle w:val="af9"/>
            <w:color w:val="auto"/>
            <w:sz w:val="28"/>
            <w:szCs w:val="28"/>
            <w:u w:val="none"/>
          </w:rPr>
          <w:t>Градостроительного кодекса</w:t>
        </w:r>
      </w:hyperlink>
      <w:r w:rsidRPr="00140BE6">
        <w:rPr>
          <w:sz w:val="28"/>
          <w:szCs w:val="28"/>
        </w:rPr>
        <w:t xml:space="preserve"> Российской Федерации, </w:t>
      </w:r>
      <w:hyperlink r:id="rId9" w:history="1">
        <w:r w:rsidRPr="00140BE6">
          <w:rPr>
            <w:rStyle w:val="af9"/>
            <w:color w:val="auto"/>
            <w:sz w:val="28"/>
            <w:szCs w:val="28"/>
            <w:u w:val="none"/>
          </w:rPr>
          <w:t>Федеральным законом</w:t>
        </w:r>
      </w:hyperlink>
      <w:r w:rsidRPr="00140BE6">
        <w:rPr>
          <w:sz w:val="28"/>
          <w:szCs w:val="28"/>
        </w:rPr>
        <w:t xml:space="preserve"> от 06.10.2003 № 131-ФЗ "Об общих принципах организации местного самоуправления в Российской Федерации", </w:t>
      </w:r>
      <w:hyperlink r:id="rId10" w:history="1">
        <w:r w:rsidRPr="00140BE6">
          <w:rPr>
            <w:rStyle w:val="af8"/>
            <w:b w:val="0"/>
            <w:color w:val="auto"/>
            <w:sz w:val="28"/>
            <w:szCs w:val="28"/>
          </w:rPr>
          <w:t>Законом</w:t>
        </w:r>
      </w:hyperlink>
      <w:r w:rsidRPr="00140BE6">
        <w:rPr>
          <w:sz w:val="28"/>
          <w:szCs w:val="28"/>
        </w:rPr>
        <w:t xml:space="preserve"> Тульской области от 29.12.2006 № 785-ЗТО "О градостроительной деятельности в Тульской области", </w:t>
      </w:r>
      <w:hyperlink r:id="rId11" w:history="1">
        <w:r w:rsidRPr="00140BE6">
          <w:rPr>
            <w:rStyle w:val="af9"/>
            <w:color w:val="auto"/>
            <w:sz w:val="28"/>
            <w:szCs w:val="28"/>
            <w:u w:val="none"/>
          </w:rPr>
          <w:t>Уставом</w:t>
        </w:r>
      </w:hyperlink>
      <w:r w:rsidRPr="00140BE6">
        <w:rPr>
          <w:sz w:val="28"/>
          <w:szCs w:val="28"/>
        </w:rPr>
        <w:t xml:space="preserve"> муниципального образования город </w:t>
      </w:r>
      <w:proofErr w:type="spellStart"/>
      <w:r w:rsidRPr="00140BE6">
        <w:rPr>
          <w:sz w:val="28"/>
          <w:szCs w:val="28"/>
        </w:rPr>
        <w:t>Кимовск</w:t>
      </w:r>
      <w:proofErr w:type="spellEnd"/>
      <w:r w:rsidRPr="00140BE6">
        <w:rPr>
          <w:sz w:val="28"/>
          <w:szCs w:val="28"/>
        </w:rPr>
        <w:t xml:space="preserve"> </w:t>
      </w:r>
      <w:proofErr w:type="spellStart"/>
      <w:r w:rsidRPr="00140BE6">
        <w:rPr>
          <w:sz w:val="28"/>
          <w:szCs w:val="28"/>
        </w:rPr>
        <w:t>Кимовского</w:t>
      </w:r>
      <w:proofErr w:type="spellEnd"/>
      <w:r w:rsidRPr="00140BE6">
        <w:rPr>
          <w:sz w:val="28"/>
          <w:szCs w:val="28"/>
        </w:rPr>
        <w:t xml:space="preserve"> района, учитывая итоги публичных слушаний от 18.01.2017, Собрание депутатов муниципального образования город </w:t>
      </w:r>
      <w:proofErr w:type="spellStart"/>
      <w:r w:rsidRPr="00140BE6">
        <w:rPr>
          <w:sz w:val="28"/>
          <w:szCs w:val="28"/>
        </w:rPr>
        <w:t>Кимовск</w:t>
      </w:r>
      <w:proofErr w:type="spellEnd"/>
      <w:r w:rsidRPr="00140BE6">
        <w:rPr>
          <w:sz w:val="28"/>
          <w:szCs w:val="28"/>
        </w:rPr>
        <w:t xml:space="preserve"> </w:t>
      </w:r>
      <w:proofErr w:type="spellStart"/>
      <w:r w:rsidRPr="00140BE6">
        <w:rPr>
          <w:sz w:val="28"/>
          <w:szCs w:val="28"/>
        </w:rPr>
        <w:t>Кимовского</w:t>
      </w:r>
      <w:proofErr w:type="spellEnd"/>
      <w:r w:rsidRPr="00140BE6">
        <w:rPr>
          <w:sz w:val="28"/>
          <w:szCs w:val="28"/>
        </w:rPr>
        <w:t xml:space="preserve"> района РЕШИЛО:</w:t>
      </w:r>
      <w:proofErr w:type="gramEnd"/>
    </w:p>
    <w:p w:rsidR="008055F7" w:rsidRDefault="008055F7" w:rsidP="008055F7">
      <w:pPr>
        <w:ind w:firstLine="709"/>
        <w:jc w:val="both"/>
        <w:rPr>
          <w:sz w:val="28"/>
          <w:szCs w:val="28"/>
        </w:rPr>
      </w:pPr>
      <w:r w:rsidRPr="00140BE6">
        <w:rPr>
          <w:sz w:val="28"/>
          <w:szCs w:val="28"/>
        </w:rPr>
        <w:t>1. Утвердить Правила землепользования</w:t>
      </w:r>
      <w:r>
        <w:rPr>
          <w:sz w:val="28"/>
          <w:szCs w:val="28"/>
        </w:rPr>
        <w:t xml:space="preserve"> и застройки муниципального образования город </w:t>
      </w:r>
      <w:proofErr w:type="spellStart"/>
      <w:r>
        <w:rPr>
          <w:sz w:val="28"/>
          <w:szCs w:val="28"/>
        </w:rPr>
        <w:t>Кимовск</w:t>
      </w:r>
      <w:proofErr w:type="spellEnd"/>
      <w:r>
        <w:rPr>
          <w:sz w:val="28"/>
          <w:szCs w:val="28"/>
        </w:rPr>
        <w:t xml:space="preserve"> </w:t>
      </w:r>
      <w:proofErr w:type="spellStart"/>
      <w:r>
        <w:rPr>
          <w:sz w:val="28"/>
          <w:szCs w:val="28"/>
        </w:rPr>
        <w:t>Кимовского</w:t>
      </w:r>
      <w:proofErr w:type="spellEnd"/>
      <w:r>
        <w:rPr>
          <w:sz w:val="28"/>
          <w:szCs w:val="28"/>
        </w:rPr>
        <w:t xml:space="preserve"> района (приложение).</w:t>
      </w:r>
    </w:p>
    <w:p w:rsidR="008055F7" w:rsidRDefault="008055F7" w:rsidP="008055F7">
      <w:pPr>
        <w:ind w:firstLine="709"/>
        <w:jc w:val="both"/>
        <w:rPr>
          <w:sz w:val="28"/>
          <w:szCs w:val="28"/>
        </w:rPr>
      </w:pPr>
      <w:r>
        <w:rPr>
          <w:sz w:val="28"/>
          <w:szCs w:val="28"/>
        </w:rPr>
        <w:t>2.Признать утратившим силу:</w:t>
      </w:r>
    </w:p>
    <w:p w:rsidR="008055F7" w:rsidRDefault="008055F7" w:rsidP="008055F7">
      <w:pPr>
        <w:ind w:firstLine="709"/>
        <w:jc w:val="both"/>
        <w:rPr>
          <w:sz w:val="28"/>
          <w:szCs w:val="28"/>
        </w:rPr>
      </w:pPr>
      <w:r>
        <w:rPr>
          <w:sz w:val="28"/>
          <w:szCs w:val="28"/>
        </w:rPr>
        <w:t xml:space="preserve">-решение Собрания депутатов муниципального образования город </w:t>
      </w:r>
      <w:proofErr w:type="spellStart"/>
      <w:r>
        <w:rPr>
          <w:sz w:val="28"/>
          <w:szCs w:val="28"/>
        </w:rPr>
        <w:t>Кимовск</w:t>
      </w:r>
      <w:proofErr w:type="spellEnd"/>
      <w:r>
        <w:rPr>
          <w:sz w:val="28"/>
          <w:szCs w:val="28"/>
        </w:rPr>
        <w:t xml:space="preserve"> </w:t>
      </w:r>
      <w:proofErr w:type="spellStart"/>
      <w:r>
        <w:rPr>
          <w:sz w:val="28"/>
          <w:szCs w:val="28"/>
        </w:rPr>
        <w:t>Кимовского</w:t>
      </w:r>
      <w:proofErr w:type="spellEnd"/>
      <w:r>
        <w:rPr>
          <w:sz w:val="28"/>
          <w:szCs w:val="28"/>
        </w:rPr>
        <w:t xml:space="preserve"> района от 23.12.2011 № 43-246 «Об утверждении Правил землепользования и застройки муниципального образования город </w:t>
      </w:r>
      <w:proofErr w:type="spellStart"/>
      <w:r>
        <w:rPr>
          <w:sz w:val="28"/>
          <w:szCs w:val="28"/>
        </w:rPr>
        <w:t>Кимовск</w:t>
      </w:r>
      <w:proofErr w:type="spellEnd"/>
      <w:r>
        <w:rPr>
          <w:sz w:val="28"/>
          <w:szCs w:val="28"/>
        </w:rPr>
        <w:t xml:space="preserve"> </w:t>
      </w:r>
      <w:proofErr w:type="spellStart"/>
      <w:r>
        <w:rPr>
          <w:sz w:val="28"/>
          <w:szCs w:val="28"/>
        </w:rPr>
        <w:t>Кимовского</w:t>
      </w:r>
      <w:proofErr w:type="spellEnd"/>
      <w:r>
        <w:rPr>
          <w:sz w:val="28"/>
          <w:szCs w:val="28"/>
        </w:rPr>
        <w:t xml:space="preserve"> района»;</w:t>
      </w:r>
    </w:p>
    <w:p w:rsidR="008055F7" w:rsidRDefault="008055F7" w:rsidP="008055F7">
      <w:pPr>
        <w:ind w:firstLine="709"/>
        <w:jc w:val="both"/>
        <w:rPr>
          <w:sz w:val="28"/>
          <w:szCs w:val="28"/>
        </w:rPr>
      </w:pPr>
      <w:r>
        <w:rPr>
          <w:sz w:val="28"/>
          <w:szCs w:val="28"/>
        </w:rPr>
        <w:t xml:space="preserve">-решение Собрания депутатов муниципального образования город </w:t>
      </w:r>
      <w:proofErr w:type="spellStart"/>
      <w:r>
        <w:rPr>
          <w:sz w:val="28"/>
          <w:szCs w:val="28"/>
        </w:rPr>
        <w:t>Кимовск</w:t>
      </w:r>
      <w:proofErr w:type="spellEnd"/>
      <w:r>
        <w:rPr>
          <w:sz w:val="28"/>
          <w:szCs w:val="28"/>
        </w:rPr>
        <w:t xml:space="preserve"> </w:t>
      </w:r>
      <w:proofErr w:type="spellStart"/>
      <w:r>
        <w:rPr>
          <w:sz w:val="28"/>
          <w:szCs w:val="28"/>
        </w:rPr>
        <w:t>Кимовского</w:t>
      </w:r>
      <w:proofErr w:type="spellEnd"/>
      <w:r>
        <w:rPr>
          <w:sz w:val="28"/>
          <w:szCs w:val="28"/>
        </w:rPr>
        <w:t xml:space="preserve"> района от 30.03.2012 №  48-262 «О внесении изменений в решение Собрания депутатов муниципального образования город </w:t>
      </w:r>
      <w:proofErr w:type="spellStart"/>
      <w:r>
        <w:rPr>
          <w:sz w:val="28"/>
          <w:szCs w:val="28"/>
        </w:rPr>
        <w:t>Кимовск</w:t>
      </w:r>
      <w:proofErr w:type="spellEnd"/>
      <w:r>
        <w:rPr>
          <w:sz w:val="28"/>
          <w:szCs w:val="28"/>
        </w:rPr>
        <w:t xml:space="preserve"> </w:t>
      </w:r>
      <w:proofErr w:type="spellStart"/>
      <w:r>
        <w:rPr>
          <w:sz w:val="28"/>
          <w:szCs w:val="28"/>
        </w:rPr>
        <w:t>Кимовского</w:t>
      </w:r>
      <w:proofErr w:type="spellEnd"/>
      <w:r>
        <w:rPr>
          <w:sz w:val="28"/>
          <w:szCs w:val="28"/>
        </w:rPr>
        <w:t xml:space="preserve"> района от 23.12.2011 №  43-246 «Об утверждении Правил землепользования и застройки муниципального образования город </w:t>
      </w:r>
      <w:proofErr w:type="spellStart"/>
      <w:r>
        <w:rPr>
          <w:sz w:val="28"/>
          <w:szCs w:val="28"/>
        </w:rPr>
        <w:t>Кимовск</w:t>
      </w:r>
      <w:proofErr w:type="spellEnd"/>
      <w:r>
        <w:rPr>
          <w:sz w:val="28"/>
          <w:szCs w:val="28"/>
        </w:rPr>
        <w:t xml:space="preserve"> </w:t>
      </w:r>
      <w:proofErr w:type="spellStart"/>
      <w:r>
        <w:rPr>
          <w:sz w:val="28"/>
          <w:szCs w:val="28"/>
        </w:rPr>
        <w:t>Кимовского</w:t>
      </w:r>
      <w:proofErr w:type="spellEnd"/>
      <w:r>
        <w:rPr>
          <w:sz w:val="28"/>
          <w:szCs w:val="28"/>
        </w:rPr>
        <w:t xml:space="preserve"> района».</w:t>
      </w:r>
    </w:p>
    <w:p w:rsidR="008055F7" w:rsidRDefault="008055F7" w:rsidP="008055F7">
      <w:pPr>
        <w:ind w:firstLine="709"/>
        <w:jc w:val="both"/>
        <w:rPr>
          <w:sz w:val="28"/>
          <w:szCs w:val="28"/>
        </w:rPr>
      </w:pPr>
      <w:r>
        <w:rPr>
          <w:sz w:val="28"/>
          <w:szCs w:val="28"/>
        </w:rPr>
        <w:t xml:space="preserve">3. Решение вступает в силу со дня его официального опубликования в газете «Районные будни. </w:t>
      </w:r>
      <w:proofErr w:type="spellStart"/>
      <w:r>
        <w:rPr>
          <w:sz w:val="28"/>
          <w:szCs w:val="28"/>
        </w:rPr>
        <w:t>Кимовский</w:t>
      </w:r>
      <w:proofErr w:type="spellEnd"/>
      <w:r>
        <w:rPr>
          <w:sz w:val="28"/>
          <w:szCs w:val="28"/>
        </w:rPr>
        <w:t xml:space="preserve"> район».</w:t>
      </w:r>
    </w:p>
    <w:p w:rsidR="008055F7" w:rsidRDefault="008055F7" w:rsidP="008055F7">
      <w:pPr>
        <w:ind w:firstLine="709"/>
        <w:rPr>
          <w:sz w:val="28"/>
          <w:szCs w:val="28"/>
        </w:rPr>
      </w:pPr>
    </w:p>
    <w:tbl>
      <w:tblPr>
        <w:tblW w:w="0" w:type="auto"/>
        <w:tblLook w:val="00A0"/>
      </w:tblPr>
      <w:tblGrid>
        <w:gridCol w:w="4785"/>
        <w:gridCol w:w="4786"/>
      </w:tblGrid>
      <w:tr w:rsidR="008055F7" w:rsidTr="008055F7">
        <w:tc>
          <w:tcPr>
            <w:tcW w:w="4785" w:type="dxa"/>
            <w:vAlign w:val="center"/>
            <w:hideMark/>
          </w:tcPr>
          <w:p w:rsidR="008055F7" w:rsidRDefault="008055F7">
            <w:pPr>
              <w:rPr>
                <w:b/>
                <w:sz w:val="28"/>
                <w:szCs w:val="28"/>
              </w:rPr>
            </w:pPr>
            <w:r>
              <w:rPr>
                <w:b/>
                <w:sz w:val="28"/>
                <w:szCs w:val="28"/>
              </w:rPr>
              <w:t xml:space="preserve">Глава муниципального образования город </w:t>
            </w:r>
            <w:proofErr w:type="spellStart"/>
            <w:r>
              <w:rPr>
                <w:b/>
                <w:sz w:val="28"/>
                <w:szCs w:val="28"/>
              </w:rPr>
              <w:t>Кимовск</w:t>
            </w:r>
            <w:proofErr w:type="spellEnd"/>
            <w:r>
              <w:rPr>
                <w:b/>
                <w:sz w:val="28"/>
                <w:szCs w:val="28"/>
              </w:rPr>
              <w:t xml:space="preserve"> </w:t>
            </w:r>
            <w:proofErr w:type="spellStart"/>
            <w:r>
              <w:rPr>
                <w:b/>
                <w:sz w:val="28"/>
                <w:szCs w:val="28"/>
              </w:rPr>
              <w:t>Кимовского</w:t>
            </w:r>
            <w:proofErr w:type="spellEnd"/>
            <w:r>
              <w:rPr>
                <w:b/>
                <w:sz w:val="28"/>
                <w:szCs w:val="28"/>
              </w:rPr>
              <w:t xml:space="preserve"> района</w:t>
            </w:r>
          </w:p>
        </w:tc>
        <w:tc>
          <w:tcPr>
            <w:tcW w:w="4786" w:type="dxa"/>
            <w:vAlign w:val="center"/>
            <w:hideMark/>
          </w:tcPr>
          <w:p w:rsidR="008055F7" w:rsidRDefault="008055F7">
            <w:pPr>
              <w:ind w:firstLine="709"/>
              <w:jc w:val="right"/>
              <w:rPr>
                <w:b/>
                <w:sz w:val="28"/>
                <w:szCs w:val="28"/>
              </w:rPr>
            </w:pPr>
            <w:r>
              <w:rPr>
                <w:b/>
                <w:sz w:val="28"/>
                <w:szCs w:val="28"/>
              </w:rPr>
              <w:t>В.А. Викторов</w:t>
            </w:r>
          </w:p>
        </w:tc>
      </w:tr>
    </w:tbl>
    <w:p w:rsidR="008055F7" w:rsidRDefault="008055F7" w:rsidP="008055F7">
      <w:pPr>
        <w:ind w:firstLine="709"/>
        <w:jc w:val="right"/>
        <w:rPr>
          <w:sz w:val="28"/>
          <w:szCs w:val="28"/>
        </w:rPr>
      </w:pPr>
    </w:p>
    <w:p w:rsidR="008055F7" w:rsidRDefault="008055F7" w:rsidP="008055F7">
      <w:pPr>
        <w:ind w:firstLine="709"/>
        <w:jc w:val="right"/>
        <w:rPr>
          <w:sz w:val="28"/>
          <w:szCs w:val="28"/>
        </w:rPr>
      </w:pPr>
    </w:p>
    <w:p w:rsidR="00FF606F" w:rsidRDefault="00FF606F" w:rsidP="00FF606F">
      <w:pPr>
        <w:tabs>
          <w:tab w:val="left" w:pos="1005"/>
        </w:tabs>
        <w:spacing w:before="60" w:after="60" w:line="360" w:lineRule="auto"/>
        <w:jc w:val="center"/>
        <w:rPr>
          <w:b/>
          <w:bCs/>
          <w:i/>
          <w:iCs/>
          <w:color w:val="000000"/>
        </w:rPr>
      </w:pPr>
      <w:r>
        <w:rPr>
          <w:b/>
          <w:bCs/>
          <w:i/>
          <w:iCs/>
          <w:color w:val="000000"/>
        </w:rPr>
        <w:lastRenderedPageBreak/>
        <w:tab/>
      </w:r>
      <w:r>
        <w:rPr>
          <w:b/>
          <w:bCs/>
          <w:i/>
          <w:iCs/>
          <w:color w:val="000000"/>
        </w:rPr>
        <w:tab/>
      </w:r>
      <w:r w:rsidR="00053362">
        <w:rPr>
          <w:b/>
          <w:bCs/>
          <w:i/>
          <w:iCs/>
          <w:noProof/>
          <w:color w:val="000000"/>
          <w:lang w:eastAsia="ru-RU"/>
        </w:rPr>
        <w:drawing>
          <wp:anchor distT="0" distB="0" distL="114300" distR="114300" simplePos="0" relativeHeight="251657728" behindDoc="0" locked="0" layoutInCell="1" allowOverlap="1">
            <wp:simplePos x="0" y="0"/>
            <wp:positionH relativeFrom="margin">
              <wp:posOffset>342900</wp:posOffset>
            </wp:positionH>
            <wp:positionV relativeFrom="margin">
              <wp:posOffset>0</wp:posOffset>
            </wp:positionV>
            <wp:extent cx="1163955" cy="1209675"/>
            <wp:effectExtent l="19050" t="0" r="0" b="0"/>
            <wp:wrapSquare wrapText="bothSides"/>
            <wp:docPr id="14" name="Рисунок 3" descr="ооо земля ц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ооо земля цв"/>
                    <pic:cNvPicPr>
                      <a:picLocks noChangeAspect="1" noChangeArrowheads="1"/>
                    </pic:cNvPicPr>
                  </pic:nvPicPr>
                  <pic:blipFill>
                    <a:blip r:embed="rId12" cstate="print"/>
                    <a:srcRect/>
                    <a:stretch>
                      <a:fillRect/>
                    </a:stretch>
                  </pic:blipFill>
                  <pic:spPr bwMode="auto">
                    <a:xfrm>
                      <a:off x="0" y="0"/>
                      <a:ext cx="1163955" cy="1209675"/>
                    </a:xfrm>
                    <a:prstGeom prst="rect">
                      <a:avLst/>
                    </a:prstGeom>
                    <a:noFill/>
                    <a:ln w="9525">
                      <a:noFill/>
                      <a:miter lim="800000"/>
                      <a:headEnd/>
                      <a:tailEnd/>
                    </a:ln>
                  </pic:spPr>
                </pic:pic>
              </a:graphicData>
            </a:graphic>
          </wp:anchor>
        </w:drawing>
      </w:r>
    </w:p>
    <w:p w:rsidR="00FF606F" w:rsidRPr="00F07DA5" w:rsidRDefault="00FF606F" w:rsidP="00FF606F">
      <w:pPr>
        <w:tabs>
          <w:tab w:val="left" w:pos="1005"/>
        </w:tabs>
        <w:spacing w:before="60" w:after="60" w:line="360" w:lineRule="auto"/>
        <w:jc w:val="center"/>
        <w:rPr>
          <w:b/>
          <w:bCs/>
          <w:i/>
          <w:iCs/>
          <w:color w:val="000000"/>
        </w:rPr>
      </w:pPr>
      <w:r w:rsidRPr="00F07DA5">
        <w:rPr>
          <w:b/>
          <w:bCs/>
          <w:i/>
          <w:iCs/>
          <w:color w:val="000000"/>
        </w:rPr>
        <w:t>Общество с ограниченной ответственностью</w:t>
      </w:r>
    </w:p>
    <w:p w:rsidR="00FF606F" w:rsidRDefault="00FF606F" w:rsidP="00FF606F">
      <w:pPr>
        <w:tabs>
          <w:tab w:val="left" w:pos="1005"/>
        </w:tabs>
        <w:spacing w:before="60" w:after="60" w:line="360" w:lineRule="auto"/>
        <w:jc w:val="center"/>
        <w:rPr>
          <w:b/>
          <w:bCs/>
          <w:i/>
          <w:iCs/>
          <w:color w:val="000000"/>
        </w:rPr>
      </w:pPr>
      <w:r w:rsidRPr="00F07DA5">
        <w:rPr>
          <w:b/>
          <w:bCs/>
          <w:i/>
          <w:iCs/>
          <w:color w:val="000000"/>
        </w:rPr>
        <w:t>«Земля» (ООО «Земля»)</w:t>
      </w:r>
    </w:p>
    <w:p w:rsidR="00FF606F" w:rsidRPr="00F07DA5" w:rsidRDefault="00FF606F" w:rsidP="00FF606F">
      <w:pPr>
        <w:tabs>
          <w:tab w:val="left" w:pos="1005"/>
        </w:tabs>
        <w:spacing w:before="60" w:after="60" w:line="360" w:lineRule="auto"/>
        <w:jc w:val="center"/>
        <w:rPr>
          <w:b/>
          <w:bCs/>
          <w:i/>
          <w:iCs/>
          <w:color w:val="000000"/>
        </w:rPr>
      </w:pPr>
    </w:p>
    <w:p w:rsidR="00FF606F" w:rsidRPr="00F07DA5" w:rsidRDefault="00FF606F" w:rsidP="00FF606F">
      <w:pPr>
        <w:tabs>
          <w:tab w:val="left" w:pos="1455"/>
        </w:tabs>
        <w:spacing w:before="60" w:after="60" w:line="360" w:lineRule="auto"/>
        <w:jc w:val="right"/>
        <w:rPr>
          <w:i/>
          <w:iCs/>
          <w:color w:val="000000"/>
        </w:rPr>
      </w:pPr>
      <w:r w:rsidRPr="00F07DA5">
        <w:rPr>
          <w:color w:val="000000"/>
        </w:rPr>
        <w:t xml:space="preserve">                                                      </w:t>
      </w:r>
      <w:r>
        <w:rPr>
          <w:i/>
          <w:iCs/>
          <w:color w:val="000000"/>
        </w:rPr>
        <w:t>300028</w:t>
      </w:r>
      <w:r w:rsidRPr="00F07DA5">
        <w:rPr>
          <w:i/>
          <w:iCs/>
          <w:color w:val="000000"/>
        </w:rPr>
        <w:t xml:space="preserve">, Тульская область, </w:t>
      </w:r>
    </w:p>
    <w:p w:rsidR="00FF606F" w:rsidRPr="00F07DA5" w:rsidRDefault="00FF606F" w:rsidP="00FF606F">
      <w:pPr>
        <w:tabs>
          <w:tab w:val="left" w:pos="1590"/>
        </w:tabs>
        <w:spacing w:before="60" w:after="60" w:line="360" w:lineRule="auto"/>
        <w:jc w:val="right"/>
        <w:rPr>
          <w:i/>
          <w:iCs/>
          <w:color w:val="000000"/>
        </w:rPr>
      </w:pPr>
      <w:r w:rsidRPr="00F07DA5">
        <w:rPr>
          <w:i/>
          <w:iCs/>
          <w:color w:val="000000"/>
        </w:rPr>
        <w:t xml:space="preserve">г. Тула, </w:t>
      </w:r>
      <w:r>
        <w:rPr>
          <w:i/>
          <w:iCs/>
          <w:color w:val="000000"/>
        </w:rPr>
        <w:t>ул</w:t>
      </w:r>
      <w:r w:rsidRPr="00F07DA5">
        <w:rPr>
          <w:i/>
          <w:iCs/>
          <w:color w:val="000000"/>
        </w:rPr>
        <w:t>.</w:t>
      </w:r>
      <w:r>
        <w:rPr>
          <w:i/>
          <w:iCs/>
          <w:color w:val="000000"/>
        </w:rPr>
        <w:t xml:space="preserve"> Оружейная д. 32</w:t>
      </w:r>
    </w:p>
    <w:p w:rsidR="00FF606F" w:rsidRDefault="00FF606F" w:rsidP="00FF606F">
      <w:pPr>
        <w:spacing w:before="60" w:after="60" w:line="360" w:lineRule="auto"/>
        <w:jc w:val="right"/>
        <w:rPr>
          <w:i/>
          <w:iCs/>
          <w:color w:val="000000"/>
        </w:rPr>
      </w:pPr>
      <w:r w:rsidRPr="00F07DA5">
        <w:rPr>
          <w:i/>
          <w:iCs/>
          <w:color w:val="000000"/>
        </w:rPr>
        <w:t xml:space="preserve">Тел/факс 8 (4872) </w:t>
      </w:r>
      <w:r>
        <w:rPr>
          <w:i/>
          <w:iCs/>
          <w:color w:val="000000"/>
        </w:rPr>
        <w:t xml:space="preserve">52-52-48, 52-52-46 </w:t>
      </w:r>
    </w:p>
    <w:tbl>
      <w:tblPr>
        <w:tblW w:w="9828" w:type="dxa"/>
        <w:tblLook w:val="01E0"/>
      </w:tblPr>
      <w:tblGrid>
        <w:gridCol w:w="4308"/>
        <w:gridCol w:w="5520"/>
      </w:tblGrid>
      <w:tr w:rsidR="00FF606F" w:rsidRPr="00AD5364" w:rsidTr="00FF606F">
        <w:tc>
          <w:tcPr>
            <w:tcW w:w="4308" w:type="dxa"/>
          </w:tcPr>
          <w:p w:rsidR="00FF606F" w:rsidRPr="00AD5364" w:rsidRDefault="00FF606F" w:rsidP="00FF606F">
            <w:pPr>
              <w:spacing w:before="60" w:after="60" w:line="360" w:lineRule="auto"/>
              <w:jc w:val="center"/>
              <w:rPr>
                <w:i/>
                <w:iCs/>
                <w:color w:val="000000"/>
                <w:sz w:val="28"/>
                <w:szCs w:val="28"/>
              </w:rPr>
            </w:pPr>
          </w:p>
        </w:tc>
        <w:tc>
          <w:tcPr>
            <w:tcW w:w="5520" w:type="dxa"/>
          </w:tcPr>
          <w:p w:rsidR="00FF606F" w:rsidRPr="004F6380" w:rsidRDefault="00ED6E25" w:rsidP="00B0659B">
            <w:pPr>
              <w:spacing w:before="60" w:after="60"/>
              <w:jc w:val="center"/>
              <w:rPr>
                <w:i/>
                <w:iCs/>
                <w:sz w:val="28"/>
                <w:szCs w:val="28"/>
              </w:rPr>
            </w:pPr>
            <w:r>
              <w:rPr>
                <w:i/>
                <w:iCs/>
                <w:sz w:val="28"/>
                <w:szCs w:val="28"/>
              </w:rPr>
              <w:t>Приложен</w:t>
            </w:r>
            <w:r w:rsidR="008055F7">
              <w:rPr>
                <w:i/>
                <w:iCs/>
                <w:sz w:val="28"/>
                <w:szCs w:val="28"/>
              </w:rPr>
              <w:t>ие</w:t>
            </w:r>
            <w:r w:rsidR="00B0659B">
              <w:rPr>
                <w:i/>
                <w:iCs/>
                <w:sz w:val="28"/>
                <w:szCs w:val="28"/>
              </w:rPr>
              <w:t xml:space="preserve"> </w:t>
            </w:r>
            <w:r w:rsidR="00FF606F" w:rsidRPr="00DD359B">
              <w:rPr>
                <w:i/>
                <w:iCs/>
                <w:sz w:val="28"/>
                <w:szCs w:val="28"/>
              </w:rPr>
              <w:t xml:space="preserve">к решению Собрания </w:t>
            </w:r>
            <w:r w:rsidR="00B0659B">
              <w:rPr>
                <w:i/>
                <w:iCs/>
                <w:sz w:val="28"/>
                <w:szCs w:val="28"/>
              </w:rPr>
              <w:t>депутатов</w:t>
            </w:r>
            <w:r w:rsidR="00FF606F" w:rsidRPr="00DD359B">
              <w:rPr>
                <w:i/>
                <w:iCs/>
                <w:sz w:val="28"/>
                <w:szCs w:val="28"/>
              </w:rPr>
              <w:t xml:space="preserve"> муниципального </w:t>
            </w:r>
            <w:r w:rsidR="004F6380">
              <w:rPr>
                <w:i/>
                <w:iCs/>
                <w:sz w:val="28"/>
                <w:szCs w:val="28"/>
              </w:rPr>
              <w:t xml:space="preserve">образования </w:t>
            </w:r>
            <w:r w:rsidR="00B0659B">
              <w:rPr>
                <w:i/>
                <w:iCs/>
                <w:sz w:val="28"/>
                <w:szCs w:val="28"/>
              </w:rPr>
              <w:t xml:space="preserve">город Кимовск </w:t>
            </w:r>
            <w:r w:rsidR="008A5510">
              <w:rPr>
                <w:i/>
                <w:iCs/>
                <w:sz w:val="28"/>
                <w:szCs w:val="28"/>
              </w:rPr>
              <w:t>Кимовск</w:t>
            </w:r>
            <w:r w:rsidR="00B0659B">
              <w:rPr>
                <w:i/>
                <w:iCs/>
                <w:sz w:val="28"/>
                <w:szCs w:val="28"/>
              </w:rPr>
              <w:t>ого</w:t>
            </w:r>
            <w:r w:rsidR="004F6380">
              <w:rPr>
                <w:i/>
                <w:iCs/>
                <w:sz w:val="28"/>
                <w:szCs w:val="28"/>
              </w:rPr>
              <w:t xml:space="preserve"> район</w:t>
            </w:r>
            <w:r w:rsidR="00B0659B">
              <w:rPr>
                <w:i/>
                <w:iCs/>
                <w:sz w:val="28"/>
                <w:szCs w:val="28"/>
              </w:rPr>
              <w:t>а</w:t>
            </w:r>
            <w:r w:rsidR="004F6380">
              <w:rPr>
                <w:i/>
                <w:iCs/>
                <w:sz w:val="28"/>
                <w:szCs w:val="28"/>
              </w:rPr>
              <w:t xml:space="preserve"> от</w:t>
            </w:r>
            <w:r w:rsidR="00B0659B">
              <w:rPr>
                <w:i/>
                <w:iCs/>
                <w:sz w:val="28"/>
                <w:szCs w:val="28"/>
              </w:rPr>
              <w:t xml:space="preserve"> 27.01.2017г. </w:t>
            </w:r>
            <w:r w:rsidR="00FF606F" w:rsidRPr="00DD359B">
              <w:rPr>
                <w:i/>
                <w:iCs/>
                <w:sz w:val="28"/>
                <w:szCs w:val="28"/>
              </w:rPr>
              <w:t>№</w:t>
            </w:r>
            <w:r w:rsidR="00B0659B">
              <w:rPr>
                <w:i/>
                <w:iCs/>
                <w:sz w:val="28"/>
                <w:szCs w:val="28"/>
              </w:rPr>
              <w:t xml:space="preserve"> 66-234 «</w:t>
            </w:r>
            <w:r w:rsidR="00B0659B" w:rsidRPr="00B0659B">
              <w:rPr>
                <w:i/>
                <w:iCs/>
                <w:sz w:val="28"/>
                <w:szCs w:val="28"/>
              </w:rPr>
              <w:t>Об утверждении Правил землепользования и застройки муниципального образования город Кимовск Кимовского района</w:t>
            </w:r>
            <w:r w:rsidR="00B0659B">
              <w:rPr>
                <w:i/>
                <w:iCs/>
                <w:sz w:val="28"/>
                <w:szCs w:val="28"/>
              </w:rPr>
              <w:t>»</w:t>
            </w:r>
          </w:p>
        </w:tc>
      </w:tr>
    </w:tbl>
    <w:p w:rsidR="008A6793" w:rsidRPr="007E3A58" w:rsidRDefault="008A6793" w:rsidP="00FF606F">
      <w:pPr>
        <w:spacing w:before="60" w:after="60" w:line="360" w:lineRule="auto"/>
        <w:rPr>
          <w:b/>
          <w:bCs/>
          <w:i/>
          <w:iCs/>
          <w:color w:val="000000"/>
          <w:sz w:val="28"/>
          <w:szCs w:val="28"/>
        </w:rPr>
      </w:pPr>
    </w:p>
    <w:p w:rsidR="008A6793" w:rsidRPr="00F07DA5" w:rsidRDefault="008A6793" w:rsidP="008A6793">
      <w:pPr>
        <w:spacing w:before="60" w:after="60" w:line="360" w:lineRule="auto"/>
        <w:jc w:val="center"/>
        <w:rPr>
          <w:b/>
          <w:bCs/>
          <w:i/>
          <w:iCs/>
          <w:color w:val="000000"/>
        </w:rPr>
      </w:pPr>
    </w:p>
    <w:p w:rsidR="008A5510" w:rsidRDefault="008A6793" w:rsidP="00FF606F">
      <w:pPr>
        <w:autoSpaceDE w:val="0"/>
        <w:autoSpaceDN w:val="0"/>
        <w:adjustRightInd w:val="0"/>
        <w:spacing w:line="360" w:lineRule="auto"/>
        <w:jc w:val="center"/>
        <w:outlineLvl w:val="4"/>
        <w:rPr>
          <w:b/>
          <w:sz w:val="32"/>
          <w:szCs w:val="32"/>
        </w:rPr>
      </w:pPr>
      <w:r w:rsidRPr="00FF606F">
        <w:rPr>
          <w:b/>
          <w:sz w:val="32"/>
          <w:szCs w:val="32"/>
        </w:rPr>
        <w:t>ПРАВИЛА ЗЕМЛЕПОЛЬЗОВАНИЯ И ЗАСТРОЙКИ</w:t>
      </w:r>
      <w:r w:rsidR="00FF606F" w:rsidRPr="00FF606F">
        <w:rPr>
          <w:b/>
          <w:sz w:val="32"/>
          <w:szCs w:val="32"/>
        </w:rPr>
        <w:t xml:space="preserve"> </w:t>
      </w:r>
      <w:r w:rsidR="008A5510">
        <w:rPr>
          <w:b/>
          <w:sz w:val="32"/>
          <w:szCs w:val="32"/>
        </w:rPr>
        <w:t>МУНИЦИПАЛЬНОГО ОБРАЗОВАНИЯ</w:t>
      </w:r>
    </w:p>
    <w:p w:rsidR="008A5510" w:rsidRDefault="008A5510" w:rsidP="00FF606F">
      <w:pPr>
        <w:autoSpaceDE w:val="0"/>
        <w:autoSpaceDN w:val="0"/>
        <w:adjustRightInd w:val="0"/>
        <w:spacing w:line="360" w:lineRule="auto"/>
        <w:jc w:val="center"/>
        <w:outlineLvl w:val="4"/>
        <w:rPr>
          <w:b/>
          <w:sz w:val="32"/>
          <w:szCs w:val="32"/>
        </w:rPr>
      </w:pPr>
      <w:r>
        <w:rPr>
          <w:b/>
          <w:sz w:val="32"/>
          <w:szCs w:val="32"/>
        </w:rPr>
        <w:t>ГОРОД КИМОВСК</w:t>
      </w:r>
    </w:p>
    <w:p w:rsidR="008A6793" w:rsidRPr="00FF606F" w:rsidRDefault="008A5510" w:rsidP="00FF606F">
      <w:pPr>
        <w:autoSpaceDE w:val="0"/>
        <w:autoSpaceDN w:val="0"/>
        <w:adjustRightInd w:val="0"/>
        <w:spacing w:line="360" w:lineRule="auto"/>
        <w:jc w:val="center"/>
        <w:outlineLvl w:val="4"/>
        <w:rPr>
          <w:b/>
          <w:sz w:val="32"/>
          <w:szCs w:val="32"/>
        </w:rPr>
      </w:pPr>
      <w:r>
        <w:rPr>
          <w:b/>
          <w:sz w:val="32"/>
          <w:szCs w:val="32"/>
        </w:rPr>
        <w:t>КИМОВСКОГО</w:t>
      </w:r>
      <w:r w:rsidR="008A6793" w:rsidRPr="00FF606F">
        <w:rPr>
          <w:b/>
          <w:sz w:val="32"/>
          <w:szCs w:val="32"/>
        </w:rPr>
        <w:t xml:space="preserve"> РАЙОНА ТУЛЬСКОЙ ОБЛАСТИ</w:t>
      </w:r>
    </w:p>
    <w:p w:rsidR="008A6793" w:rsidRDefault="008A6793" w:rsidP="008A6793">
      <w:pPr>
        <w:tabs>
          <w:tab w:val="left" w:pos="750"/>
        </w:tabs>
        <w:spacing w:before="60" w:after="60" w:line="360" w:lineRule="auto"/>
        <w:jc w:val="center"/>
        <w:rPr>
          <w:b/>
          <w:bCs/>
          <w:i/>
          <w:iCs/>
          <w:color w:val="000000"/>
          <w:sz w:val="28"/>
          <w:szCs w:val="28"/>
        </w:rPr>
      </w:pPr>
    </w:p>
    <w:p w:rsidR="008A6793" w:rsidRPr="009133CA" w:rsidRDefault="008A6793" w:rsidP="008A6793">
      <w:pPr>
        <w:spacing w:before="60" w:after="60" w:line="360" w:lineRule="auto"/>
        <w:jc w:val="center"/>
        <w:rPr>
          <w:b/>
          <w:bCs/>
          <w:i/>
          <w:iCs/>
          <w:color w:val="000000"/>
          <w:sz w:val="28"/>
          <w:szCs w:val="28"/>
        </w:rPr>
      </w:pPr>
    </w:p>
    <w:p w:rsidR="008A6793" w:rsidRPr="009133CA" w:rsidRDefault="008A6793" w:rsidP="008A6793">
      <w:pPr>
        <w:spacing w:before="60" w:after="60" w:line="360" w:lineRule="auto"/>
        <w:jc w:val="center"/>
        <w:rPr>
          <w:b/>
          <w:bCs/>
          <w:i/>
          <w:iCs/>
          <w:color w:val="000000"/>
          <w:sz w:val="28"/>
          <w:szCs w:val="28"/>
        </w:rPr>
      </w:pPr>
    </w:p>
    <w:p w:rsidR="008A6793" w:rsidRDefault="008A6793" w:rsidP="008A6793">
      <w:pPr>
        <w:spacing w:before="60" w:after="60" w:line="360" w:lineRule="auto"/>
        <w:rPr>
          <w:b/>
          <w:bCs/>
          <w:i/>
          <w:iCs/>
          <w:color w:val="000000"/>
          <w:sz w:val="28"/>
          <w:szCs w:val="28"/>
        </w:rPr>
      </w:pPr>
      <w:r w:rsidRPr="009133CA">
        <w:rPr>
          <w:b/>
          <w:bCs/>
          <w:i/>
          <w:iCs/>
          <w:color w:val="000000"/>
          <w:sz w:val="28"/>
          <w:szCs w:val="28"/>
        </w:rPr>
        <w:t xml:space="preserve">Заказчик: Администрация </w:t>
      </w:r>
      <w:r>
        <w:rPr>
          <w:b/>
          <w:bCs/>
          <w:i/>
          <w:iCs/>
          <w:color w:val="000000"/>
          <w:sz w:val="28"/>
          <w:szCs w:val="28"/>
        </w:rPr>
        <w:t xml:space="preserve"> </w:t>
      </w:r>
      <w:r w:rsidRPr="009133CA">
        <w:rPr>
          <w:b/>
          <w:bCs/>
          <w:i/>
          <w:iCs/>
          <w:color w:val="000000"/>
          <w:sz w:val="28"/>
          <w:szCs w:val="28"/>
        </w:rPr>
        <w:t>муниципального</w:t>
      </w:r>
      <w:r>
        <w:rPr>
          <w:b/>
          <w:bCs/>
          <w:i/>
          <w:iCs/>
          <w:color w:val="000000"/>
          <w:sz w:val="28"/>
          <w:szCs w:val="28"/>
        </w:rPr>
        <w:t xml:space="preserve"> </w:t>
      </w:r>
      <w:r w:rsidRPr="009133CA">
        <w:rPr>
          <w:b/>
          <w:bCs/>
          <w:i/>
          <w:iCs/>
          <w:color w:val="000000"/>
          <w:sz w:val="28"/>
          <w:szCs w:val="28"/>
        </w:rPr>
        <w:t xml:space="preserve"> образования </w:t>
      </w:r>
    </w:p>
    <w:p w:rsidR="008A6793" w:rsidRDefault="008A5510" w:rsidP="008A6793">
      <w:pPr>
        <w:spacing w:before="60" w:after="60" w:line="360" w:lineRule="auto"/>
        <w:rPr>
          <w:b/>
          <w:bCs/>
          <w:i/>
          <w:iCs/>
          <w:color w:val="000000"/>
          <w:sz w:val="28"/>
          <w:szCs w:val="28"/>
        </w:rPr>
      </w:pPr>
      <w:r>
        <w:rPr>
          <w:b/>
          <w:bCs/>
          <w:i/>
          <w:iCs/>
          <w:color w:val="000000"/>
          <w:sz w:val="28"/>
          <w:szCs w:val="28"/>
        </w:rPr>
        <w:t>Кимовский</w:t>
      </w:r>
      <w:r w:rsidR="008A6793">
        <w:rPr>
          <w:b/>
          <w:bCs/>
          <w:i/>
          <w:iCs/>
          <w:color w:val="000000"/>
          <w:sz w:val="28"/>
          <w:szCs w:val="28"/>
        </w:rPr>
        <w:t xml:space="preserve">  </w:t>
      </w:r>
      <w:r w:rsidR="008A6793" w:rsidRPr="009133CA">
        <w:rPr>
          <w:b/>
          <w:bCs/>
          <w:i/>
          <w:iCs/>
          <w:color w:val="000000"/>
          <w:sz w:val="28"/>
          <w:szCs w:val="28"/>
        </w:rPr>
        <w:t>район</w:t>
      </w:r>
    </w:p>
    <w:p w:rsidR="008A6793" w:rsidRPr="009133CA" w:rsidRDefault="003A1E21" w:rsidP="008A6793">
      <w:pPr>
        <w:spacing w:before="60" w:after="60" w:line="360" w:lineRule="auto"/>
        <w:rPr>
          <w:b/>
          <w:bCs/>
          <w:i/>
          <w:iCs/>
          <w:color w:val="000000"/>
          <w:sz w:val="28"/>
          <w:szCs w:val="28"/>
        </w:rPr>
      </w:pPr>
      <w:r>
        <w:rPr>
          <w:b/>
          <w:bCs/>
          <w:i/>
          <w:iCs/>
          <w:color w:val="000000"/>
          <w:sz w:val="28"/>
          <w:szCs w:val="28"/>
        </w:rPr>
        <w:t>Разработчик</w:t>
      </w:r>
      <w:r w:rsidR="008A6793" w:rsidRPr="009133CA">
        <w:rPr>
          <w:b/>
          <w:bCs/>
          <w:i/>
          <w:iCs/>
          <w:color w:val="000000"/>
          <w:sz w:val="28"/>
          <w:szCs w:val="28"/>
        </w:rPr>
        <w:t>: ООО «Земля»</w:t>
      </w:r>
    </w:p>
    <w:p w:rsidR="008A6793" w:rsidRPr="009133CA" w:rsidRDefault="008A6793" w:rsidP="008A6793">
      <w:pPr>
        <w:spacing w:before="60" w:after="60" w:line="360" w:lineRule="auto"/>
        <w:jc w:val="center"/>
        <w:rPr>
          <w:b/>
          <w:bCs/>
          <w:color w:val="000000"/>
          <w:sz w:val="28"/>
          <w:szCs w:val="28"/>
        </w:rPr>
      </w:pPr>
    </w:p>
    <w:p w:rsidR="008A6793" w:rsidRDefault="008A6793" w:rsidP="008A6793">
      <w:pPr>
        <w:spacing w:before="60" w:after="60" w:line="360" w:lineRule="auto"/>
        <w:rPr>
          <w:b/>
          <w:bCs/>
          <w:i/>
          <w:iCs/>
          <w:color w:val="000000"/>
          <w:sz w:val="28"/>
          <w:szCs w:val="28"/>
        </w:rPr>
      </w:pPr>
    </w:p>
    <w:p w:rsidR="005600BE" w:rsidRDefault="008A6793" w:rsidP="005600BE">
      <w:pPr>
        <w:spacing w:before="60" w:after="60" w:line="360" w:lineRule="auto"/>
        <w:jc w:val="center"/>
        <w:rPr>
          <w:bCs/>
          <w:iCs/>
          <w:color w:val="000000"/>
          <w:sz w:val="28"/>
          <w:szCs w:val="28"/>
        </w:rPr>
      </w:pPr>
      <w:r w:rsidRPr="00FF606F">
        <w:rPr>
          <w:bCs/>
          <w:iCs/>
          <w:color w:val="000000"/>
          <w:sz w:val="28"/>
          <w:szCs w:val="28"/>
        </w:rPr>
        <w:t>Тула, 201</w:t>
      </w:r>
      <w:r w:rsidR="00B0659B">
        <w:rPr>
          <w:bCs/>
          <w:iCs/>
          <w:color w:val="000000"/>
          <w:sz w:val="28"/>
          <w:szCs w:val="28"/>
        </w:rPr>
        <w:t>7</w:t>
      </w:r>
    </w:p>
    <w:p w:rsidR="0048378F" w:rsidRPr="005600BE" w:rsidRDefault="0048378F" w:rsidP="0048378F">
      <w:pPr>
        <w:spacing w:before="60" w:after="60" w:line="360" w:lineRule="auto"/>
        <w:jc w:val="center"/>
        <w:rPr>
          <w:bCs/>
          <w:iCs/>
          <w:color w:val="000000"/>
          <w:sz w:val="28"/>
          <w:szCs w:val="28"/>
        </w:rPr>
      </w:pPr>
      <w:r>
        <w:rPr>
          <w:b/>
        </w:rPr>
        <w:lastRenderedPageBreak/>
        <w:t>СОДЕРЖАНИЕ</w:t>
      </w:r>
    </w:p>
    <w:p w:rsidR="0048378F" w:rsidRDefault="0048378F" w:rsidP="0048378F">
      <w:pPr>
        <w:autoSpaceDE w:val="0"/>
        <w:spacing w:line="360" w:lineRule="auto"/>
        <w:jc w:val="center"/>
        <w:rPr>
          <w:b/>
        </w:rPr>
      </w:pPr>
    </w:p>
    <w:p w:rsidR="0048378F" w:rsidRDefault="0048378F" w:rsidP="0048378F">
      <w:pPr>
        <w:spacing w:line="360" w:lineRule="auto"/>
        <w:jc w:val="both"/>
      </w:pPr>
      <w:r>
        <w:rPr>
          <w:b/>
        </w:rPr>
        <w:t>РАЗДЕЛ 1. ВВЕДЕНИЕ В ДЕЙСТВИЕ И СОСТАВ ПРАВИЛ</w:t>
      </w:r>
    </w:p>
    <w:p w:rsidR="0048378F" w:rsidRDefault="0048378F" w:rsidP="0048378F">
      <w:pPr>
        <w:spacing w:line="360" w:lineRule="auto"/>
        <w:jc w:val="both"/>
      </w:pPr>
      <w:r>
        <w:t>Статья 1. Основные понятия, используемые в Правилах……………………………………..4</w:t>
      </w:r>
    </w:p>
    <w:p w:rsidR="0048378F" w:rsidRDefault="0048378F" w:rsidP="0048378F">
      <w:pPr>
        <w:spacing w:line="360" w:lineRule="auto"/>
        <w:jc w:val="both"/>
      </w:pPr>
      <w:r>
        <w:t>Статья 2. Введение в действие и состав Правил………………………………………………5</w:t>
      </w:r>
    </w:p>
    <w:p w:rsidR="0048378F" w:rsidRDefault="0048378F" w:rsidP="0048378F">
      <w:pPr>
        <w:spacing w:line="360" w:lineRule="auto"/>
        <w:jc w:val="both"/>
      </w:pPr>
      <w:r>
        <w:t>Статья 3. Применение карт градостроительного зонирования……………………………….6</w:t>
      </w:r>
    </w:p>
    <w:p w:rsidR="0048378F" w:rsidRDefault="0048378F" w:rsidP="0048378F">
      <w:pPr>
        <w:spacing w:line="360" w:lineRule="auto"/>
        <w:jc w:val="both"/>
      </w:pPr>
      <w:r>
        <w:t>Статья 4. Применение градостроительных регламентов……………………………………...7</w:t>
      </w:r>
    </w:p>
    <w:p w:rsidR="0048378F" w:rsidRDefault="0048378F" w:rsidP="0048378F">
      <w:pPr>
        <w:spacing w:line="360" w:lineRule="auto"/>
        <w:jc w:val="both"/>
      </w:pPr>
      <w:r>
        <w:t>Статья 5. Линии градостроительного регулирования…………………………………............9</w:t>
      </w:r>
    </w:p>
    <w:p w:rsidR="0048378F" w:rsidRDefault="0048378F" w:rsidP="0048378F">
      <w:pPr>
        <w:spacing w:line="360" w:lineRule="auto"/>
        <w:jc w:val="both"/>
      </w:pPr>
      <w:r>
        <w:t>Статья 6. Открытость и доступность информации о землепользовании и застройке………9</w:t>
      </w:r>
    </w:p>
    <w:p w:rsidR="0048378F" w:rsidRDefault="0048378F" w:rsidP="0048378F">
      <w:pPr>
        <w:spacing w:line="360" w:lineRule="auto"/>
        <w:jc w:val="both"/>
      </w:pPr>
      <w:r>
        <w:t>Статья 7. Общие положения, относящиеся к ранее возникшим правам……………………..9</w:t>
      </w:r>
    </w:p>
    <w:p w:rsidR="0048378F" w:rsidRDefault="0048378F" w:rsidP="0048378F">
      <w:pPr>
        <w:spacing w:line="360" w:lineRule="auto"/>
        <w:jc w:val="both"/>
      </w:pPr>
      <w:r>
        <w:t>Статья 8. Действие Правил по отношению к Генеральному плану муниципального образования, документации по планировке территории…………………………………..10</w:t>
      </w:r>
    </w:p>
    <w:p w:rsidR="0048378F" w:rsidRDefault="0048378F" w:rsidP="0048378F">
      <w:pPr>
        <w:spacing w:line="360" w:lineRule="auto"/>
        <w:jc w:val="both"/>
      </w:pPr>
      <w:r>
        <w:t>Статья 9. Осуществление строительства, реконструкции, капитального ремонта объекта капитального строительства, строительного контроля, государственного строительного надзора, государственного и муниципального земельного контроля………………………10</w:t>
      </w:r>
    </w:p>
    <w:p w:rsidR="0048378F" w:rsidRDefault="0048378F" w:rsidP="0048378F">
      <w:pPr>
        <w:spacing w:line="360" w:lineRule="auto"/>
        <w:jc w:val="both"/>
        <w:rPr>
          <w:b/>
        </w:rPr>
      </w:pPr>
      <w:r>
        <w:t>Статья 10. Строительство в случаях, когда законодательством о градостроительной деятельности не предусмотрена выдача разрешений на строительство……………………12</w:t>
      </w:r>
    </w:p>
    <w:p w:rsidR="0048378F" w:rsidRDefault="0048378F" w:rsidP="0048378F">
      <w:pPr>
        <w:autoSpaceDE w:val="0"/>
        <w:rPr>
          <w:b/>
        </w:rPr>
      </w:pPr>
      <w:r>
        <w:rPr>
          <w:b/>
        </w:rPr>
        <w:t>РАЗДЕЛ 2. О РЕГУЛИРОВАНИИ ЗЕМЛЕМОЛЬЗОВАНИЯ И ЗАСТРОЙКИ ОРГАНАМИ МЕСТНОГО САМОУПРАВЛЕНИЯ</w:t>
      </w:r>
    </w:p>
    <w:p w:rsidR="0048378F" w:rsidRDefault="0048378F" w:rsidP="0048378F">
      <w:pPr>
        <w:spacing w:line="360" w:lineRule="auto"/>
        <w:jc w:val="both"/>
      </w:pPr>
      <w:r>
        <w:t>Статья 11. Общие положения о лицах, осуществляющих землепользование и застройку, и их действиях…………………………………………………………………………………….13</w:t>
      </w:r>
    </w:p>
    <w:p w:rsidR="0048378F" w:rsidRDefault="0048378F" w:rsidP="0048378F">
      <w:pPr>
        <w:spacing w:line="360" w:lineRule="auto"/>
        <w:jc w:val="both"/>
        <w:rPr>
          <w:b/>
        </w:rPr>
      </w:pPr>
      <w:r>
        <w:t xml:space="preserve">Статья 12. </w:t>
      </w:r>
      <w:r w:rsidR="00B0659B" w:rsidRPr="00B0659B">
        <w:t>Положение о проведении публичных слушаний по вопросам землепользования и застройки</w:t>
      </w:r>
      <w:r w:rsidR="00B0659B">
        <w:t xml:space="preserve">              </w:t>
      </w:r>
      <w:r>
        <w:t>…………………………………………………………………………….14</w:t>
      </w:r>
    </w:p>
    <w:p w:rsidR="0048378F" w:rsidRPr="001A0858" w:rsidRDefault="0048378F" w:rsidP="0048378F">
      <w:pPr>
        <w:autoSpaceDE w:val="0"/>
        <w:rPr>
          <w:b/>
        </w:rPr>
      </w:pPr>
      <w:r>
        <w:rPr>
          <w:b/>
        </w:rPr>
        <w:t>РАЗДЕЛ 3. ПОДГОТОВКА ДОКУМЕНТАЦИИ ПО ПЛАНИРОВКЕ ТЕРРИТОРИИ ОРГАНАМИ МЕСТНОГО САМОУПРАВЛЕНИЯ</w:t>
      </w:r>
    </w:p>
    <w:p w:rsidR="0048378F" w:rsidRDefault="0048378F" w:rsidP="0048378F">
      <w:pPr>
        <w:spacing w:line="360" w:lineRule="auto"/>
        <w:jc w:val="both"/>
      </w:pPr>
      <w:r>
        <w:t>Статья 13. Общие положения о подготовке документации по планировке территории…..23</w:t>
      </w:r>
    </w:p>
    <w:p w:rsidR="0048378F" w:rsidRPr="008F144C" w:rsidRDefault="0048378F" w:rsidP="0048378F">
      <w:pPr>
        <w:pStyle w:val="ConsPlusTitle"/>
        <w:spacing w:line="360" w:lineRule="auto"/>
        <w:rPr>
          <w:rFonts w:ascii="Times New Roman" w:hAnsi="Times New Roman" w:cs="Times New Roman"/>
          <w:b w:val="0"/>
          <w:sz w:val="24"/>
          <w:szCs w:val="24"/>
          <w:lang w:eastAsia="ar-SA"/>
        </w:rPr>
      </w:pPr>
      <w:r>
        <w:rPr>
          <w:rFonts w:ascii="Times New Roman" w:hAnsi="Times New Roman" w:cs="Times New Roman"/>
          <w:b w:val="0"/>
          <w:sz w:val="24"/>
          <w:szCs w:val="24"/>
          <w:lang w:eastAsia="ar-SA"/>
        </w:rPr>
        <w:t>Статья 14</w:t>
      </w:r>
      <w:r w:rsidRPr="008F144C">
        <w:rPr>
          <w:rFonts w:ascii="Times New Roman" w:hAnsi="Times New Roman" w:cs="Times New Roman"/>
          <w:b w:val="0"/>
          <w:sz w:val="24"/>
          <w:szCs w:val="24"/>
          <w:lang w:eastAsia="ar-SA"/>
        </w:rPr>
        <w:t>. Расчет нормативных размеров земельных участков в кондоминиумах</w:t>
      </w:r>
      <w:r>
        <w:rPr>
          <w:rFonts w:ascii="Times New Roman" w:hAnsi="Times New Roman" w:cs="Times New Roman"/>
          <w:b w:val="0"/>
          <w:sz w:val="24"/>
          <w:szCs w:val="24"/>
          <w:lang w:eastAsia="ar-SA"/>
        </w:rPr>
        <w:t>..............24</w:t>
      </w:r>
    </w:p>
    <w:p w:rsidR="0048378F" w:rsidRDefault="0048378F" w:rsidP="0048378F">
      <w:pPr>
        <w:spacing w:line="360" w:lineRule="auto"/>
        <w:jc w:val="both"/>
      </w:pPr>
      <w:r>
        <w:t>Статья 15. Градостроительная подготовка и формирование земельных участков на застроенных территориях для осуществления реконструкции……………………………...29</w:t>
      </w:r>
    </w:p>
    <w:p w:rsidR="0048378F" w:rsidRDefault="0048378F" w:rsidP="0048378F">
      <w:pPr>
        <w:spacing w:line="360" w:lineRule="auto"/>
        <w:jc w:val="both"/>
        <w:rPr>
          <w:b/>
        </w:rPr>
      </w:pPr>
      <w:r>
        <w:t>Статья 16. Градостроительная подготовка и формирование земельных участков из земель, находящихся в государственной или муниципальной собственности, в целях их комплексного освоения и жилищного строительства………………………………………..31</w:t>
      </w:r>
    </w:p>
    <w:p w:rsidR="0048378F" w:rsidRDefault="0048378F" w:rsidP="0048378F">
      <w:pPr>
        <w:spacing w:line="360" w:lineRule="auto"/>
        <w:jc w:val="both"/>
        <w:rPr>
          <w:b/>
        </w:rPr>
      </w:pPr>
    </w:p>
    <w:p w:rsidR="00B0659B" w:rsidRDefault="00B0659B" w:rsidP="0048378F">
      <w:pPr>
        <w:spacing w:line="360" w:lineRule="auto"/>
        <w:jc w:val="both"/>
        <w:rPr>
          <w:b/>
        </w:rPr>
      </w:pPr>
    </w:p>
    <w:p w:rsidR="00B0659B" w:rsidRDefault="00B0659B" w:rsidP="0048378F">
      <w:pPr>
        <w:spacing w:line="360" w:lineRule="auto"/>
        <w:jc w:val="both"/>
        <w:rPr>
          <w:b/>
        </w:rPr>
      </w:pPr>
    </w:p>
    <w:p w:rsidR="0048378F" w:rsidRDefault="0048378F" w:rsidP="0048378F">
      <w:pPr>
        <w:spacing w:line="360" w:lineRule="auto"/>
        <w:jc w:val="both"/>
      </w:pPr>
      <w:r>
        <w:rPr>
          <w:b/>
        </w:rPr>
        <w:lastRenderedPageBreak/>
        <w:t>РАЗДЕЛ 4. РАЗРЕШЕНИЕ НА СТРОИТЕЛЬСТВО</w:t>
      </w:r>
    </w:p>
    <w:p w:rsidR="0048378F" w:rsidRDefault="0048378F" w:rsidP="0048378F">
      <w:pPr>
        <w:spacing w:line="360" w:lineRule="auto"/>
        <w:jc w:val="both"/>
      </w:pPr>
      <w:r>
        <w:t>Статья 17. Общественные, промышленные здания и сооружения (включая пристроенные и встроенные в жилые дома)……………………………………………………………………..33</w:t>
      </w:r>
    </w:p>
    <w:p w:rsidR="0048378F" w:rsidRDefault="0048378F" w:rsidP="0048378F">
      <w:pPr>
        <w:spacing w:line="360" w:lineRule="auto"/>
        <w:jc w:val="both"/>
      </w:pPr>
      <w:r>
        <w:t>Статья 18. Индивидуальные жилые дома……………………………………………………..33</w:t>
      </w:r>
    </w:p>
    <w:p w:rsidR="0048378F" w:rsidRDefault="0048378F" w:rsidP="0048378F">
      <w:pPr>
        <w:spacing w:line="360" w:lineRule="auto"/>
        <w:jc w:val="both"/>
      </w:pPr>
      <w:r>
        <w:t>Статья 19. Селитебная территория населенных пунктов……………………………………34</w:t>
      </w:r>
    </w:p>
    <w:p w:rsidR="0048378F" w:rsidRDefault="0048378F" w:rsidP="0048378F">
      <w:pPr>
        <w:spacing w:line="360" w:lineRule="auto"/>
        <w:jc w:val="both"/>
      </w:pPr>
      <w:r>
        <w:t>Статья 20. Земли общего пользования………………………………………………………..35</w:t>
      </w:r>
    </w:p>
    <w:p w:rsidR="0048378F" w:rsidRDefault="0048378F" w:rsidP="0048378F">
      <w:pPr>
        <w:spacing w:line="360" w:lineRule="auto"/>
        <w:jc w:val="both"/>
        <w:rPr>
          <w:b/>
        </w:rPr>
      </w:pPr>
      <w:r>
        <w:t>Статья 21. Изменение одного вида разрешенного использования земельных участков и иных объектов недвижимости на другой……………………………………………………..36</w:t>
      </w:r>
    </w:p>
    <w:p w:rsidR="0048378F" w:rsidRPr="003B13B7" w:rsidRDefault="0048378F" w:rsidP="0048378F">
      <w:pPr>
        <w:spacing w:line="360" w:lineRule="auto"/>
        <w:jc w:val="both"/>
        <w:rPr>
          <w:b/>
        </w:rPr>
      </w:pPr>
      <w:r>
        <w:rPr>
          <w:b/>
        </w:rPr>
        <w:t xml:space="preserve">РАЗДЕЛ 5. ПОРЯДОК ВНЕСЕНИЯ ИЗМЕНЕНИЙ В ПРАВИЛА ЗЕМЛЕПОЛЬЗОВАНИЯ И ЗАСТРОЙКИ МУНИЦИПАЛЬНОГО ОБРАЗОВАНИЯ </w:t>
      </w:r>
    </w:p>
    <w:p w:rsidR="0048378F" w:rsidRDefault="0048378F" w:rsidP="0048378F">
      <w:pPr>
        <w:spacing w:line="360" w:lineRule="auto"/>
        <w:jc w:val="both"/>
      </w:pPr>
      <w:r>
        <w:t>Статья 22. Основания и право инициативы внесения изменений в Правила………………37</w:t>
      </w:r>
    </w:p>
    <w:p w:rsidR="0048378F" w:rsidRDefault="0048378F" w:rsidP="0048378F">
      <w:pPr>
        <w:spacing w:line="360" w:lineRule="auto"/>
        <w:jc w:val="both"/>
        <w:rPr>
          <w:b/>
        </w:rPr>
      </w:pPr>
      <w:r>
        <w:t>Статья 23. Внесение изменений в настоящие Правила………………………………………37</w:t>
      </w:r>
    </w:p>
    <w:p w:rsidR="0048378F" w:rsidRDefault="0048378F" w:rsidP="0048378F">
      <w:pPr>
        <w:spacing w:line="360" w:lineRule="auto"/>
        <w:jc w:val="both"/>
      </w:pPr>
      <w:r>
        <w:rPr>
          <w:b/>
        </w:rPr>
        <w:t>РАЗДЕЛ 6. ГРАДОСТРОИТЕЛЬНЫЕ РЕГЛАМЕНТЫ</w:t>
      </w:r>
    </w:p>
    <w:p w:rsidR="0048378F" w:rsidRPr="00D53BA3" w:rsidRDefault="0048378F" w:rsidP="0048378F">
      <w:pPr>
        <w:spacing w:line="360" w:lineRule="auto"/>
        <w:jc w:val="both"/>
      </w:pPr>
      <w:r>
        <w:t>Статья 24. Перечень территориальных зон. Градостроительные регламенты по видам разрешенного использования земельных участков и объектов капитального строительства и предельным параметрам разрешенного строительства, реконструкции………………....40</w:t>
      </w:r>
    </w:p>
    <w:p w:rsidR="0048378F" w:rsidRDefault="0048378F" w:rsidP="0048378F">
      <w:pPr>
        <w:autoSpaceDE w:val="0"/>
        <w:ind w:firstLine="540"/>
        <w:jc w:val="both"/>
        <w:rPr>
          <w:b/>
        </w:rPr>
      </w:pPr>
    </w:p>
    <w:p w:rsidR="0048378F" w:rsidRDefault="0048378F" w:rsidP="0048378F">
      <w:pPr>
        <w:autoSpaceDE w:val="0"/>
        <w:ind w:firstLine="540"/>
        <w:jc w:val="both"/>
        <w:rPr>
          <w:b/>
        </w:rPr>
      </w:pPr>
    </w:p>
    <w:p w:rsidR="0048378F" w:rsidRDefault="0048378F" w:rsidP="0048378F">
      <w:pPr>
        <w:autoSpaceDE w:val="0"/>
        <w:ind w:firstLine="540"/>
        <w:jc w:val="both"/>
        <w:rPr>
          <w:b/>
        </w:rPr>
      </w:pPr>
    </w:p>
    <w:p w:rsidR="0048378F" w:rsidRDefault="0048378F" w:rsidP="0048378F">
      <w:pPr>
        <w:autoSpaceDE w:val="0"/>
        <w:ind w:firstLine="540"/>
        <w:jc w:val="both"/>
        <w:rPr>
          <w:b/>
        </w:rPr>
      </w:pPr>
    </w:p>
    <w:p w:rsidR="0048378F" w:rsidRDefault="0048378F" w:rsidP="0048378F">
      <w:pPr>
        <w:autoSpaceDE w:val="0"/>
        <w:ind w:firstLine="540"/>
        <w:jc w:val="both"/>
        <w:rPr>
          <w:b/>
        </w:rPr>
      </w:pPr>
    </w:p>
    <w:p w:rsidR="0048378F" w:rsidRDefault="0048378F" w:rsidP="0048378F">
      <w:pPr>
        <w:autoSpaceDE w:val="0"/>
        <w:ind w:firstLine="540"/>
        <w:jc w:val="both"/>
        <w:rPr>
          <w:b/>
        </w:rPr>
      </w:pPr>
    </w:p>
    <w:p w:rsidR="0048378F" w:rsidRDefault="0048378F" w:rsidP="0048378F">
      <w:pPr>
        <w:autoSpaceDE w:val="0"/>
        <w:ind w:firstLine="540"/>
        <w:jc w:val="both"/>
        <w:rPr>
          <w:b/>
        </w:rPr>
      </w:pPr>
    </w:p>
    <w:p w:rsidR="0048378F" w:rsidRDefault="0048378F" w:rsidP="0048378F">
      <w:pPr>
        <w:autoSpaceDE w:val="0"/>
        <w:ind w:firstLine="540"/>
        <w:jc w:val="both"/>
        <w:rPr>
          <w:b/>
        </w:rPr>
      </w:pPr>
    </w:p>
    <w:p w:rsidR="0048378F" w:rsidRDefault="0048378F" w:rsidP="0048378F">
      <w:pPr>
        <w:autoSpaceDE w:val="0"/>
        <w:ind w:firstLine="540"/>
        <w:jc w:val="both"/>
        <w:rPr>
          <w:b/>
        </w:rPr>
      </w:pPr>
    </w:p>
    <w:p w:rsidR="0048378F" w:rsidRDefault="0048378F" w:rsidP="0048378F">
      <w:pPr>
        <w:autoSpaceDE w:val="0"/>
        <w:ind w:firstLine="540"/>
        <w:jc w:val="both"/>
        <w:rPr>
          <w:b/>
        </w:rPr>
      </w:pPr>
    </w:p>
    <w:p w:rsidR="0048378F" w:rsidRDefault="0048378F" w:rsidP="0048378F">
      <w:pPr>
        <w:autoSpaceDE w:val="0"/>
        <w:ind w:firstLine="540"/>
        <w:jc w:val="both"/>
        <w:rPr>
          <w:b/>
        </w:rPr>
      </w:pPr>
    </w:p>
    <w:p w:rsidR="0048378F" w:rsidRDefault="0048378F" w:rsidP="0048378F">
      <w:pPr>
        <w:autoSpaceDE w:val="0"/>
        <w:ind w:firstLine="540"/>
        <w:jc w:val="both"/>
        <w:rPr>
          <w:b/>
        </w:rPr>
      </w:pPr>
    </w:p>
    <w:p w:rsidR="0048378F" w:rsidRDefault="0048378F" w:rsidP="0048378F">
      <w:pPr>
        <w:autoSpaceDE w:val="0"/>
        <w:ind w:firstLine="540"/>
        <w:jc w:val="both"/>
        <w:rPr>
          <w:b/>
        </w:rPr>
      </w:pPr>
    </w:p>
    <w:p w:rsidR="0048378F" w:rsidRDefault="0048378F" w:rsidP="0048378F">
      <w:pPr>
        <w:autoSpaceDE w:val="0"/>
        <w:ind w:firstLine="540"/>
        <w:jc w:val="both"/>
        <w:rPr>
          <w:b/>
        </w:rPr>
      </w:pPr>
    </w:p>
    <w:p w:rsidR="0048378F" w:rsidRDefault="0048378F" w:rsidP="0048378F">
      <w:pPr>
        <w:autoSpaceDE w:val="0"/>
        <w:ind w:firstLine="540"/>
        <w:jc w:val="both"/>
        <w:rPr>
          <w:b/>
        </w:rPr>
      </w:pPr>
    </w:p>
    <w:p w:rsidR="0048378F" w:rsidRDefault="0048378F" w:rsidP="0048378F">
      <w:pPr>
        <w:autoSpaceDE w:val="0"/>
        <w:ind w:firstLine="540"/>
        <w:jc w:val="both"/>
        <w:rPr>
          <w:b/>
        </w:rPr>
      </w:pPr>
    </w:p>
    <w:p w:rsidR="0048378F" w:rsidRDefault="0048378F" w:rsidP="0048378F">
      <w:pPr>
        <w:autoSpaceDE w:val="0"/>
        <w:ind w:firstLine="540"/>
        <w:jc w:val="both"/>
        <w:rPr>
          <w:b/>
        </w:rPr>
      </w:pPr>
    </w:p>
    <w:p w:rsidR="0048378F" w:rsidRDefault="0048378F" w:rsidP="0048378F">
      <w:pPr>
        <w:autoSpaceDE w:val="0"/>
        <w:ind w:firstLine="540"/>
        <w:jc w:val="both"/>
        <w:rPr>
          <w:b/>
        </w:rPr>
      </w:pPr>
    </w:p>
    <w:p w:rsidR="0048378F" w:rsidRDefault="0048378F" w:rsidP="0048378F">
      <w:pPr>
        <w:autoSpaceDE w:val="0"/>
        <w:ind w:firstLine="540"/>
        <w:jc w:val="both"/>
        <w:rPr>
          <w:b/>
        </w:rPr>
      </w:pPr>
    </w:p>
    <w:p w:rsidR="0048378F" w:rsidRDefault="0048378F" w:rsidP="0048378F">
      <w:pPr>
        <w:autoSpaceDE w:val="0"/>
        <w:ind w:firstLine="540"/>
        <w:jc w:val="both"/>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r>
        <w:rPr>
          <w:b/>
        </w:rPr>
        <w:lastRenderedPageBreak/>
        <w:t>РАЗДЕЛ 1. ВВЕДЕНИЕ В ДЕЙСТВИЕ И СОСТАВ ПРАВИЛ</w:t>
      </w:r>
    </w:p>
    <w:p w:rsidR="0048378F" w:rsidRDefault="0048378F" w:rsidP="0048378F">
      <w:pPr>
        <w:tabs>
          <w:tab w:val="left" w:pos="7849"/>
        </w:tabs>
        <w:autoSpaceDE w:val="0"/>
        <w:ind w:firstLine="540"/>
        <w:jc w:val="both"/>
        <w:rPr>
          <w:b/>
        </w:rPr>
      </w:pPr>
      <w:r>
        <w:rPr>
          <w:b/>
        </w:rPr>
        <w:tab/>
      </w:r>
    </w:p>
    <w:p w:rsidR="0048378F" w:rsidRDefault="0048378F" w:rsidP="0048378F">
      <w:pPr>
        <w:autoSpaceDE w:val="0"/>
        <w:ind w:firstLine="540"/>
        <w:jc w:val="center"/>
      </w:pPr>
      <w:r>
        <w:rPr>
          <w:b/>
        </w:rPr>
        <w:t>Статья 1. Основные понятия, используемые в Правилах</w:t>
      </w:r>
    </w:p>
    <w:p w:rsidR="0048378F" w:rsidRDefault="0048378F" w:rsidP="0048378F">
      <w:pPr>
        <w:autoSpaceDE w:val="0"/>
        <w:ind w:firstLine="540"/>
        <w:jc w:val="both"/>
      </w:pPr>
    </w:p>
    <w:p w:rsidR="0048378F" w:rsidRDefault="0048378F" w:rsidP="0048378F">
      <w:pPr>
        <w:autoSpaceDE w:val="0"/>
        <w:ind w:firstLine="540"/>
        <w:jc w:val="both"/>
        <w:rPr>
          <w:b/>
        </w:rPr>
      </w:pPr>
      <w:r>
        <w:t>Основные понятия, используемые в настоящих Правилах:</w:t>
      </w:r>
    </w:p>
    <w:p w:rsidR="0048378F" w:rsidRDefault="0048378F" w:rsidP="0048378F">
      <w:pPr>
        <w:autoSpaceDE w:val="0"/>
        <w:ind w:firstLine="540"/>
        <w:jc w:val="both"/>
      </w:pPr>
      <w:r>
        <w:rPr>
          <w:b/>
        </w:rPr>
        <w:t xml:space="preserve">градостроительная деятельность </w:t>
      </w:r>
      <w:r w:rsidRPr="007075A5">
        <w:t>-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r>
        <w:t>;</w:t>
      </w:r>
    </w:p>
    <w:p w:rsidR="0048378F" w:rsidRDefault="0048378F" w:rsidP="0048378F">
      <w:pPr>
        <w:autoSpaceDE w:val="0"/>
        <w:ind w:firstLine="540"/>
        <w:jc w:val="both"/>
        <w:rPr>
          <w:b/>
        </w:rPr>
      </w:pPr>
      <w:r>
        <w:rPr>
          <w:b/>
        </w:rPr>
        <w:t>градостроительная документация</w:t>
      </w:r>
      <w:r>
        <w:t xml:space="preserve"> - документы территориального планирования, градостроительного зонирования и документация по планировке территории;</w:t>
      </w:r>
    </w:p>
    <w:p w:rsidR="0048378F" w:rsidRDefault="0048378F" w:rsidP="0048378F">
      <w:pPr>
        <w:autoSpaceDE w:val="0"/>
        <w:ind w:firstLine="540"/>
        <w:jc w:val="both"/>
        <w:rPr>
          <w:b/>
        </w:rPr>
      </w:pPr>
      <w:r>
        <w:rPr>
          <w:b/>
        </w:rPr>
        <w:t>градостроительное зонирование</w:t>
      </w:r>
      <w: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48378F" w:rsidRDefault="0048378F" w:rsidP="0048378F">
      <w:pPr>
        <w:autoSpaceDE w:val="0"/>
        <w:ind w:firstLine="540"/>
        <w:jc w:val="both"/>
        <w:rPr>
          <w:b/>
        </w:rPr>
      </w:pPr>
      <w:proofErr w:type="gramStart"/>
      <w:r>
        <w:rPr>
          <w:b/>
        </w:rPr>
        <w:t>градостроительный регламент</w:t>
      </w:r>
      <w: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w:t>
      </w:r>
      <w:proofErr w:type="gramEnd"/>
      <w:r>
        <w:t xml:space="preserve"> и объектов капитального строительства;</w:t>
      </w:r>
    </w:p>
    <w:p w:rsidR="0048378F" w:rsidRDefault="0048378F" w:rsidP="0048378F">
      <w:pPr>
        <w:autoSpaceDE w:val="0"/>
        <w:ind w:firstLine="540"/>
        <w:jc w:val="both"/>
        <w:rPr>
          <w:b/>
        </w:rPr>
      </w:pPr>
      <w:proofErr w:type="gramStart"/>
      <w:r>
        <w:rPr>
          <w:b/>
        </w:rPr>
        <w:t>застройщик</w:t>
      </w:r>
      <w:r>
        <w:t xml:space="preserve"> - </w:t>
      </w:r>
      <w:r w:rsidRPr="007075A5">
        <w:t>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Pr="007075A5">
        <w:t>Росатом</w:t>
      </w:r>
      <w:proofErr w:type="spellEnd"/>
      <w:r w:rsidRPr="007075A5">
        <w:t>", Государственная корпорация по космической деятельности "</w:t>
      </w:r>
      <w:proofErr w:type="spellStart"/>
      <w:r w:rsidRPr="007075A5">
        <w:t>Роскосмос</w:t>
      </w:r>
      <w:proofErr w:type="spellEnd"/>
      <w:r w:rsidRPr="007075A5">
        <w:t>", органы управления государственными внебюджетными фондами или органы местного самоуправления передали в случаях, установленных бюджетным</w:t>
      </w:r>
      <w:proofErr w:type="gramEnd"/>
      <w:r w:rsidRPr="007075A5">
        <w:t xml:space="preserve">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r>
        <w:t>;</w:t>
      </w:r>
    </w:p>
    <w:p w:rsidR="0048378F" w:rsidRDefault="0048378F" w:rsidP="0048378F">
      <w:pPr>
        <w:autoSpaceDE w:val="0"/>
        <w:ind w:firstLine="540"/>
        <w:jc w:val="both"/>
        <w:rPr>
          <w:b/>
        </w:rPr>
      </w:pPr>
      <w:r>
        <w:rPr>
          <w:b/>
        </w:rPr>
        <w:t>зоны с особыми условиями использования территорий</w:t>
      </w:r>
      <w:r>
        <w:t xml:space="preserve"> - </w:t>
      </w:r>
      <w:r w:rsidRPr="007075A5">
        <w:t xml:space="preserve">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7075A5">
        <w:t>водоохранные</w:t>
      </w:r>
      <w:proofErr w:type="spellEnd"/>
      <w:r w:rsidRPr="007075A5">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r>
        <w:t>;</w:t>
      </w:r>
    </w:p>
    <w:p w:rsidR="0048378F" w:rsidRDefault="0048378F" w:rsidP="0048378F">
      <w:pPr>
        <w:autoSpaceDE w:val="0"/>
        <w:ind w:firstLine="540"/>
        <w:jc w:val="both"/>
        <w:rPr>
          <w:b/>
        </w:rPr>
      </w:pPr>
      <w:proofErr w:type="gramStart"/>
      <w:r>
        <w:rPr>
          <w:b/>
        </w:rPr>
        <w:t xml:space="preserve">красные линии </w:t>
      </w:r>
      <w:r>
        <w:t>-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(линейные объекты);</w:t>
      </w:r>
      <w:proofErr w:type="gramEnd"/>
    </w:p>
    <w:p w:rsidR="0048378F" w:rsidRDefault="0048378F" w:rsidP="0048378F">
      <w:pPr>
        <w:autoSpaceDE w:val="0"/>
        <w:ind w:firstLine="540"/>
        <w:jc w:val="both"/>
        <w:rPr>
          <w:b/>
        </w:rPr>
      </w:pPr>
      <w:r>
        <w:rPr>
          <w:b/>
        </w:rPr>
        <w:t>линии градостроительного регулирования</w:t>
      </w:r>
      <w:r>
        <w:t xml:space="preserve"> - красные линии, линии регулирования застройки;</w:t>
      </w:r>
    </w:p>
    <w:p w:rsidR="0048378F" w:rsidRDefault="0048378F" w:rsidP="0048378F">
      <w:pPr>
        <w:autoSpaceDE w:val="0"/>
        <w:ind w:firstLine="540"/>
        <w:jc w:val="both"/>
        <w:rPr>
          <w:b/>
        </w:rPr>
      </w:pPr>
      <w:r>
        <w:rPr>
          <w:b/>
        </w:rPr>
        <w:lastRenderedPageBreak/>
        <w:t>линии регулирования застройки</w:t>
      </w:r>
      <w: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48378F" w:rsidRDefault="0048378F" w:rsidP="0048378F">
      <w:pPr>
        <w:autoSpaceDE w:val="0"/>
        <w:ind w:firstLine="540"/>
        <w:jc w:val="both"/>
        <w:rPr>
          <w:b/>
        </w:rPr>
      </w:pPr>
      <w:r>
        <w:rPr>
          <w:b/>
        </w:rPr>
        <w:t>объект капитального строительства</w:t>
      </w:r>
      <w:r>
        <w:t xml:space="preserve"> - здание, строение, сооружение, в том числе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48378F" w:rsidRDefault="0048378F" w:rsidP="0048378F">
      <w:pPr>
        <w:autoSpaceDE w:val="0"/>
        <w:ind w:firstLine="540"/>
        <w:jc w:val="both"/>
        <w:rPr>
          <w:b/>
        </w:rPr>
      </w:pPr>
      <w:r>
        <w:rPr>
          <w:b/>
        </w:rPr>
        <w:t xml:space="preserve">Правила землепользования и застройки муниципального образования </w:t>
      </w:r>
      <w:r w:rsidR="00CB1E28">
        <w:rPr>
          <w:b/>
        </w:rPr>
        <w:t>город Кимовск Кимовского</w:t>
      </w:r>
      <w:r>
        <w:rPr>
          <w:b/>
        </w:rPr>
        <w:t xml:space="preserve"> района</w:t>
      </w:r>
      <w:r>
        <w:t xml:space="preserve"> - документ градостроительного зонирования, который утверждается нормативным правовым актом представительного органа муниципального образования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 (далее - настоящие Правила);</w:t>
      </w:r>
    </w:p>
    <w:p w:rsidR="0048378F" w:rsidRDefault="0048378F" w:rsidP="0048378F">
      <w:pPr>
        <w:autoSpaceDE w:val="0"/>
        <w:ind w:firstLine="540"/>
        <w:jc w:val="both"/>
        <w:rPr>
          <w:b/>
        </w:rPr>
      </w:pPr>
      <w:r>
        <w:rPr>
          <w:b/>
        </w:rPr>
        <w:t>территориальные зоны</w:t>
      </w:r>
      <w:r>
        <w:t xml:space="preserve"> - зоны, для которых в Правилах землепользования и застройки определены границы и установлены градостроительные регламенты;</w:t>
      </w:r>
    </w:p>
    <w:p w:rsidR="0048378F" w:rsidRDefault="0048378F" w:rsidP="0048378F">
      <w:pPr>
        <w:autoSpaceDE w:val="0"/>
        <w:ind w:firstLine="540"/>
        <w:jc w:val="both"/>
      </w:pPr>
      <w:proofErr w:type="gramStart"/>
      <w:r>
        <w:rPr>
          <w:b/>
        </w:rPr>
        <w:t>технические регламенты</w:t>
      </w:r>
      <w: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roofErr w:type="gramEnd"/>
      <w:r>
        <w:t xml:space="preserve"> до принятия технических регламентов действуют нормативные технические документы в части, не противоречащей законодательству о техническом регулировании.</w:t>
      </w:r>
    </w:p>
    <w:p w:rsidR="0048378F" w:rsidRDefault="0048378F" w:rsidP="0048378F">
      <w:pPr>
        <w:autoSpaceDE w:val="0"/>
        <w:ind w:firstLine="540"/>
        <w:jc w:val="both"/>
      </w:pPr>
    </w:p>
    <w:p w:rsidR="0048378F" w:rsidRDefault="0048378F" w:rsidP="0048378F">
      <w:pPr>
        <w:autoSpaceDE w:val="0"/>
        <w:ind w:firstLine="540"/>
        <w:jc w:val="center"/>
      </w:pPr>
      <w:r>
        <w:rPr>
          <w:b/>
        </w:rPr>
        <w:t>Статья 2. Введение в действие и состав Правил</w:t>
      </w:r>
    </w:p>
    <w:p w:rsidR="0048378F" w:rsidRDefault="0048378F" w:rsidP="0048378F">
      <w:pPr>
        <w:autoSpaceDE w:val="0"/>
        <w:ind w:firstLine="540"/>
        <w:jc w:val="both"/>
      </w:pPr>
    </w:p>
    <w:p w:rsidR="0048378F" w:rsidRDefault="0048378F" w:rsidP="0048378F">
      <w:pPr>
        <w:autoSpaceDE w:val="0"/>
        <w:ind w:firstLine="540"/>
        <w:jc w:val="both"/>
      </w:pPr>
      <w:r>
        <w:t xml:space="preserve">1. </w:t>
      </w:r>
      <w:proofErr w:type="gramStart"/>
      <w:r>
        <w:t xml:space="preserve">Настоящие Правила в соответствии с Градостроительным кодексом Российской Федерации, Земельным кодексом Российской Федерации вводят на территории муниципального образования </w:t>
      </w:r>
      <w:r w:rsidR="00CB1E28">
        <w:t>город Кимовск Кимовского района</w:t>
      </w:r>
      <w:r>
        <w:t xml:space="preserve"> (далее по тексту – муниципальное образование) систему регулирования землепользования и застройки, которая основана на градостроительном зонировании - 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w:t>
      </w:r>
      <w:proofErr w:type="gramEnd"/>
    </w:p>
    <w:p w:rsidR="0048378F" w:rsidRDefault="0048378F" w:rsidP="0048378F">
      <w:pPr>
        <w:autoSpaceDE w:val="0"/>
        <w:ind w:firstLine="540"/>
        <w:jc w:val="both"/>
      </w:pPr>
      <w:r>
        <w:t>2. Целью введения системы регулирования землепользования и застройки, основанной на градостроительном зонировании, является:</w:t>
      </w:r>
    </w:p>
    <w:p w:rsidR="0048378F" w:rsidRDefault="0048378F" w:rsidP="0048378F">
      <w:pPr>
        <w:autoSpaceDE w:val="0"/>
        <w:ind w:firstLine="540"/>
        <w:jc w:val="both"/>
      </w:pPr>
      <w:r>
        <w:t>1) создание условий для устойчивого развития территории муниципального образования, сохранения окружающей среды и объектов культурного наследия;</w:t>
      </w:r>
    </w:p>
    <w:p w:rsidR="0048378F" w:rsidRDefault="0048378F" w:rsidP="0048378F">
      <w:pPr>
        <w:autoSpaceDE w:val="0"/>
        <w:ind w:firstLine="540"/>
        <w:jc w:val="both"/>
      </w:pPr>
      <w:r>
        <w:t>2) создание условий для планировки территории муниципального образования,</w:t>
      </w:r>
    </w:p>
    <w:p w:rsidR="0048378F" w:rsidRDefault="0048378F" w:rsidP="0048378F">
      <w:pPr>
        <w:autoSpaceDE w:val="0"/>
        <w:ind w:firstLine="540"/>
        <w:jc w:val="both"/>
      </w:pPr>
      <w:r>
        <w:t>3)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48378F" w:rsidRDefault="0048378F" w:rsidP="0048378F">
      <w:pPr>
        <w:autoSpaceDE w:val="0"/>
        <w:ind w:firstLine="540"/>
        <w:jc w:val="both"/>
      </w:pPr>
      <w:r>
        <w:t>4)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48378F" w:rsidRDefault="0048378F" w:rsidP="0048378F">
      <w:pPr>
        <w:autoSpaceDE w:val="0"/>
        <w:ind w:firstLine="540"/>
        <w:jc w:val="both"/>
        <w:rPr>
          <w:b/>
        </w:rPr>
      </w:pPr>
      <w:r>
        <w:t>На картах градостроительного зонирования устанавливаются границы территориальных зон.</w:t>
      </w:r>
    </w:p>
    <w:p w:rsidR="0048378F" w:rsidRPr="001E64E8" w:rsidRDefault="0048378F" w:rsidP="0048378F">
      <w:pPr>
        <w:autoSpaceDE w:val="0"/>
        <w:ind w:firstLine="540"/>
        <w:jc w:val="both"/>
      </w:pPr>
      <w:r w:rsidRPr="001E64E8">
        <w:t>На карте 2  отображаются границы зон с особыми условиями использования территорий, границы зон с ограничениями использования земельных участков и объектов капитального строительства по условиям охраны объектов культурного наследия.</w:t>
      </w:r>
    </w:p>
    <w:p w:rsidR="0048378F" w:rsidRDefault="0048378F" w:rsidP="0048378F">
      <w:pPr>
        <w:autoSpaceDE w:val="0"/>
        <w:ind w:firstLine="540"/>
        <w:jc w:val="both"/>
      </w:pPr>
      <w:r>
        <w:lastRenderedPageBreak/>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48378F" w:rsidRDefault="0048378F" w:rsidP="0048378F">
      <w:pPr>
        <w:autoSpaceDE w:val="0"/>
        <w:ind w:firstLine="540"/>
        <w:jc w:val="both"/>
      </w:pPr>
      <w:r>
        <w:t>1) виды разрешенного использования земельных участков и объектов капитального строительства;</w:t>
      </w:r>
    </w:p>
    <w:p w:rsidR="0048378F" w:rsidRDefault="0048378F" w:rsidP="0048378F">
      <w:pPr>
        <w:autoSpaceDE w:val="0"/>
        <w:ind w:firstLine="540"/>
        <w:jc w:val="both"/>
      </w:pPr>
      <w: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8378F" w:rsidRDefault="0048378F" w:rsidP="0048378F">
      <w:pPr>
        <w:autoSpaceDE w:val="0"/>
        <w:ind w:firstLine="540"/>
        <w:jc w:val="both"/>
      </w:pPr>
      <w: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48378F" w:rsidRDefault="0048378F" w:rsidP="0048378F">
      <w:pPr>
        <w:autoSpaceDE w:val="0"/>
        <w:ind w:firstLine="540"/>
        <w:jc w:val="both"/>
      </w:pPr>
      <w:r>
        <w:t xml:space="preserve">3. Настоящие Правила применяются наряду </w:t>
      </w:r>
      <w:proofErr w:type="gramStart"/>
      <w:r>
        <w:t>с</w:t>
      </w:r>
      <w:proofErr w:type="gramEnd"/>
      <w:r>
        <w:t>:</w:t>
      </w:r>
    </w:p>
    <w:p w:rsidR="0048378F" w:rsidRDefault="0048378F" w:rsidP="0048378F">
      <w:pPr>
        <w:autoSpaceDE w:val="0"/>
        <w:ind w:firstLine="540"/>
        <w:jc w:val="both"/>
      </w:pPr>
      <w:r>
        <w:t>а) нормативными правовыми актами Российской Федерации и Тульской области в области землепользования и застройки;</w:t>
      </w:r>
    </w:p>
    <w:p w:rsidR="0048378F" w:rsidRDefault="0048378F" w:rsidP="0048378F">
      <w:pPr>
        <w:autoSpaceDE w:val="0"/>
        <w:ind w:firstLine="540"/>
        <w:jc w:val="both"/>
      </w:pPr>
      <w:r>
        <w:t>б) нормативными правовыми актами органов местного самоуправления в области землепользования и застройки (применяемыми в части, не противоречащей настоящим Правилам);</w:t>
      </w:r>
    </w:p>
    <w:p w:rsidR="0048378F" w:rsidRDefault="0048378F" w:rsidP="0048378F">
      <w:pPr>
        <w:autoSpaceDE w:val="0"/>
        <w:ind w:firstLine="540"/>
        <w:jc w:val="both"/>
      </w:pPr>
      <w:r>
        <w:t>в) техническими регламентами и иными обязательными требованиями, установленными в соответствии с законодательством Российской Федерации,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48378F" w:rsidRDefault="0048378F" w:rsidP="0048378F">
      <w:pPr>
        <w:autoSpaceDE w:val="0"/>
        <w:ind w:firstLine="540"/>
        <w:jc w:val="both"/>
      </w:pPr>
      <w:r>
        <w:t>4. Полномочия органов местного самоуправления в области землепользования и застройки устанавливаются Градостроительным кодексом Российской Федерации, Земельным кодексом Российской Федерации, иными нормативными правовыми актами Российской Федерации, нормативными правовыми актами Тульской области, нормативными правовыми актами органов местного самоуправления, Уставом муниципального образования, соответствующими положениями.</w:t>
      </w:r>
    </w:p>
    <w:p w:rsidR="0048378F" w:rsidRDefault="0048378F" w:rsidP="0048378F">
      <w:pPr>
        <w:autoSpaceDE w:val="0"/>
        <w:ind w:firstLine="540"/>
        <w:jc w:val="both"/>
      </w:pPr>
      <w:r>
        <w:t>5. Решения по вопросам землепользования и застройки принимаются в соответствии с документами территориального планирования, документацией по планировке территории, настоящими Правилами, а также иными нормативными правовыми актами в области землепользования и застройки.</w:t>
      </w:r>
    </w:p>
    <w:p w:rsidR="0048378F" w:rsidRDefault="0048378F" w:rsidP="0048378F">
      <w:pPr>
        <w:autoSpaceDE w:val="0"/>
        <w:ind w:firstLine="540"/>
        <w:jc w:val="both"/>
      </w:pPr>
      <w:r>
        <w:t>6. Настоящие Правила обязательны для физических и юридических лиц, органов государственной власти и органов местного самоуправления, осуществляющих свою деятельность в области землепользования и застройки на территории муниципального образования.</w:t>
      </w:r>
    </w:p>
    <w:p w:rsidR="0048378F" w:rsidRDefault="0048378F" w:rsidP="0048378F">
      <w:pPr>
        <w:autoSpaceDE w:val="0"/>
        <w:ind w:firstLine="540"/>
        <w:jc w:val="both"/>
      </w:pPr>
    </w:p>
    <w:p w:rsidR="0048378F" w:rsidRDefault="0048378F" w:rsidP="0048378F">
      <w:pPr>
        <w:autoSpaceDE w:val="0"/>
        <w:ind w:firstLine="540"/>
        <w:jc w:val="center"/>
      </w:pPr>
      <w:r>
        <w:rPr>
          <w:b/>
        </w:rPr>
        <w:t>Статья 3. Применение карт градостроительного зонирования</w:t>
      </w:r>
    </w:p>
    <w:p w:rsidR="0048378F" w:rsidRDefault="0048378F" w:rsidP="0048378F">
      <w:pPr>
        <w:autoSpaceDE w:val="0"/>
        <w:ind w:firstLine="540"/>
        <w:jc w:val="both"/>
      </w:pPr>
    </w:p>
    <w:p w:rsidR="0048378F" w:rsidRDefault="0048378F" w:rsidP="0048378F">
      <w:pPr>
        <w:autoSpaceDE w:val="0"/>
        <w:ind w:firstLine="540"/>
        <w:jc w:val="both"/>
      </w:pPr>
      <w:r>
        <w:t>1. Настоящие Правила включают в себя две карты:</w:t>
      </w:r>
    </w:p>
    <w:p w:rsidR="0048378F" w:rsidRDefault="0048378F" w:rsidP="0048378F">
      <w:pPr>
        <w:autoSpaceDE w:val="0"/>
        <w:ind w:firstLine="540"/>
        <w:jc w:val="both"/>
      </w:pPr>
      <w:r>
        <w:t>-</w:t>
      </w:r>
      <w:r w:rsidRPr="00342989">
        <w:t xml:space="preserve"> Карта 1. Карта градостроительного зонирования территории муниципального образования </w:t>
      </w:r>
      <w:r w:rsidR="00B0659B">
        <w:t>город Кимовск Кимовского</w:t>
      </w:r>
      <w:r w:rsidRPr="00342989">
        <w:t xml:space="preserve"> района Тульской области</w:t>
      </w:r>
    </w:p>
    <w:p w:rsidR="0048378F" w:rsidRDefault="0048378F" w:rsidP="0048378F">
      <w:pPr>
        <w:autoSpaceDE w:val="0"/>
        <w:ind w:firstLine="540"/>
        <w:jc w:val="both"/>
      </w:pPr>
      <w:r>
        <w:t xml:space="preserve"> - Карта 2. Ограничения</w:t>
      </w:r>
      <w:r w:rsidRPr="00342989">
        <w:t xml:space="preserve"> использования территории муниципального образования </w:t>
      </w:r>
      <w:r w:rsidR="00B0659B">
        <w:t>город Кимовск Кимовского</w:t>
      </w:r>
      <w:r w:rsidRPr="00342989">
        <w:t xml:space="preserve"> района Тульской области.</w:t>
      </w:r>
    </w:p>
    <w:p w:rsidR="0048378F" w:rsidRDefault="0048378F" w:rsidP="0048378F">
      <w:pPr>
        <w:autoSpaceDE w:val="0"/>
        <w:ind w:firstLine="540"/>
        <w:jc w:val="both"/>
      </w:pPr>
      <w:r>
        <w:t>2. Вся территория муниципального образования разделена на территориальные зоны, которые показаны на карте градостроительного зонирования.</w:t>
      </w:r>
    </w:p>
    <w:p w:rsidR="0048378F" w:rsidRDefault="0048378F" w:rsidP="0048378F">
      <w:pPr>
        <w:autoSpaceDE w:val="0"/>
        <w:ind w:firstLine="540"/>
        <w:jc w:val="both"/>
      </w:pPr>
      <w:r>
        <w:t xml:space="preserve">В территориальных зонах установлены градостроительные регламенты по видам разрешенного использования земельных участков и объектов капитального строительства, предельным (минимальным и (или) максимальным) размерам земельных участков и предельным параметрам разрешенного строительства, реконструкции объектов </w:t>
      </w:r>
      <w:r>
        <w:lastRenderedPageBreak/>
        <w:t>капитального строительства, ограничениям использования земельных участков и объектов капитального строительства.</w:t>
      </w:r>
    </w:p>
    <w:p w:rsidR="0048378F" w:rsidRDefault="0048378F" w:rsidP="0048378F">
      <w:pPr>
        <w:autoSpaceDE w:val="0"/>
        <w:ind w:firstLine="540"/>
        <w:jc w:val="both"/>
      </w:pPr>
      <w:r>
        <w:t xml:space="preserve">Границы территориальных зон отвечают требованию однозначной идентификации принадлежности каждого земельного участка только одной из территориальных зон, выделенных на карте градостроительного зонирования. Границы территориальных зон и градостроительные регламенты устанавливаются с учетом общности функциональных и параметрических характеристик недвижимости, а также требования о </w:t>
      </w:r>
      <w:proofErr w:type="gramStart"/>
      <w:r>
        <w:t>взаимном</w:t>
      </w:r>
      <w:proofErr w:type="gramEnd"/>
      <w:r>
        <w:t xml:space="preserve"> </w:t>
      </w:r>
      <w:proofErr w:type="spellStart"/>
      <w:r>
        <w:t>непричинении</w:t>
      </w:r>
      <w:proofErr w:type="spellEnd"/>
      <w:r>
        <w:t xml:space="preserve"> несоразмерного вреда друг другу рядом расположенными объектами недвижимости.</w:t>
      </w:r>
    </w:p>
    <w:p w:rsidR="0048378F" w:rsidRDefault="0048378F" w:rsidP="0048378F">
      <w:pPr>
        <w:autoSpaceDE w:val="0"/>
        <w:ind w:firstLine="540"/>
        <w:jc w:val="both"/>
      </w:pPr>
      <w:r>
        <w:t xml:space="preserve">Границы территориальных зон устанавливаются </w:t>
      </w:r>
      <w:proofErr w:type="gramStart"/>
      <w:r>
        <w:t>по</w:t>
      </w:r>
      <w:proofErr w:type="gramEnd"/>
      <w:r>
        <w:t>:</w:t>
      </w:r>
    </w:p>
    <w:p w:rsidR="0048378F" w:rsidRDefault="0048378F" w:rsidP="0048378F">
      <w:pPr>
        <w:autoSpaceDE w:val="0"/>
        <w:ind w:firstLine="540"/>
        <w:jc w:val="both"/>
      </w:pPr>
      <w:r>
        <w:t>1) красным линиям магистралей, улиц, проездов;</w:t>
      </w:r>
    </w:p>
    <w:p w:rsidR="0048378F" w:rsidRDefault="0048378F" w:rsidP="0048378F">
      <w:pPr>
        <w:autoSpaceDE w:val="0"/>
        <w:ind w:firstLine="540"/>
        <w:jc w:val="both"/>
      </w:pPr>
      <w:r>
        <w:t>2) границам земельных участков;</w:t>
      </w:r>
    </w:p>
    <w:p w:rsidR="0048378F" w:rsidRDefault="0048378F" w:rsidP="0048378F">
      <w:pPr>
        <w:autoSpaceDE w:val="0"/>
        <w:ind w:firstLine="540"/>
        <w:jc w:val="both"/>
      </w:pPr>
      <w:r>
        <w:t>3) естественным границам природных объектов;</w:t>
      </w:r>
    </w:p>
    <w:p w:rsidR="0048378F" w:rsidRDefault="0048378F" w:rsidP="0048378F">
      <w:pPr>
        <w:autoSpaceDE w:val="0"/>
        <w:ind w:firstLine="540"/>
        <w:jc w:val="both"/>
      </w:pPr>
      <w:r>
        <w:t>4) иным границам.</w:t>
      </w:r>
    </w:p>
    <w:p w:rsidR="0048378F" w:rsidRDefault="0048378F" w:rsidP="0048378F">
      <w:pPr>
        <w:autoSpaceDE w:val="0"/>
        <w:ind w:firstLine="540"/>
        <w:jc w:val="both"/>
      </w:pPr>
      <w:r>
        <w:t>3. На карте зон с особыми условиями использования территорий выделяются зоны, в которых установлены ограничения использования земельных участков и объектов капитального строительства, определяющие действия, разрешаемые и/или запрещаемые в целях охраны и рационального использования окружающей среды, обеспечения экологической безопасности и охраны здоровья населения и устанавливаемые в соответствии с законодательством Российской Федерации.</w:t>
      </w:r>
    </w:p>
    <w:p w:rsidR="0048378F" w:rsidRDefault="0048378F" w:rsidP="0048378F">
      <w:pPr>
        <w:autoSpaceDE w:val="0"/>
        <w:ind w:firstLine="540"/>
        <w:jc w:val="both"/>
      </w:pPr>
    </w:p>
    <w:p w:rsidR="0048378F" w:rsidRDefault="0048378F" w:rsidP="0048378F">
      <w:pPr>
        <w:autoSpaceDE w:val="0"/>
        <w:ind w:firstLine="540"/>
        <w:jc w:val="center"/>
      </w:pPr>
      <w:r>
        <w:rPr>
          <w:b/>
        </w:rPr>
        <w:t>Статья 4. Применение градостроительных регламентов</w:t>
      </w:r>
    </w:p>
    <w:p w:rsidR="0048378F" w:rsidRDefault="0048378F" w:rsidP="0048378F">
      <w:pPr>
        <w:autoSpaceDE w:val="0"/>
        <w:ind w:firstLine="540"/>
        <w:jc w:val="both"/>
      </w:pPr>
    </w:p>
    <w:p w:rsidR="0048378F" w:rsidRDefault="0048378F" w:rsidP="0048378F">
      <w:pPr>
        <w:autoSpaceDE w:val="0"/>
        <w:ind w:firstLine="540"/>
        <w:jc w:val="both"/>
      </w:pPr>
      <w:r>
        <w:t>1. Градостроительные регламенты определяют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48378F" w:rsidRDefault="0048378F" w:rsidP="0048378F">
      <w:pPr>
        <w:autoSpaceDE w:val="0"/>
        <w:ind w:firstLine="540"/>
        <w:jc w:val="both"/>
      </w:pPr>
      <w:r>
        <w:t>2.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48378F" w:rsidRDefault="0048378F" w:rsidP="0048378F">
      <w:pPr>
        <w:autoSpaceDE w:val="0"/>
        <w:ind w:firstLine="540"/>
        <w:jc w:val="both"/>
      </w:pPr>
      <w:r>
        <w:t>3. Действие градостроительного регламента не распространяется на земельные участки:</w:t>
      </w:r>
    </w:p>
    <w:p w:rsidR="0048378F" w:rsidRDefault="0048378F" w:rsidP="0048378F">
      <w:pPr>
        <w:autoSpaceDE w:val="0"/>
        <w:ind w:firstLine="540"/>
        <w:jc w:val="both"/>
      </w:pPr>
      <w:proofErr w:type="gramStart"/>
      <w: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w:t>
      </w:r>
      <w:proofErr w:type="gramEnd"/>
      <w:r>
        <w:t xml:space="preserve"> культурного наследия;</w:t>
      </w:r>
    </w:p>
    <w:p w:rsidR="0048378F" w:rsidRDefault="0048378F" w:rsidP="0048378F">
      <w:pPr>
        <w:autoSpaceDE w:val="0"/>
        <w:ind w:firstLine="540"/>
        <w:jc w:val="both"/>
      </w:pPr>
      <w:r>
        <w:t>2) в границах территорий общего пользования;</w:t>
      </w:r>
    </w:p>
    <w:p w:rsidR="0048378F" w:rsidRDefault="0048378F" w:rsidP="0048378F">
      <w:pPr>
        <w:autoSpaceDE w:val="0"/>
        <w:ind w:firstLine="540"/>
        <w:jc w:val="both"/>
      </w:pPr>
      <w:r>
        <w:t xml:space="preserve">3) </w:t>
      </w:r>
      <w:proofErr w:type="gramStart"/>
      <w:r>
        <w:t>занятые</w:t>
      </w:r>
      <w:proofErr w:type="gramEnd"/>
      <w:r>
        <w:t xml:space="preserve"> линейными объектами;</w:t>
      </w:r>
    </w:p>
    <w:p w:rsidR="0048378F" w:rsidRDefault="0048378F" w:rsidP="0048378F">
      <w:pPr>
        <w:autoSpaceDE w:val="0"/>
        <w:ind w:firstLine="540"/>
        <w:jc w:val="both"/>
      </w:pPr>
      <w:proofErr w:type="gramStart"/>
      <w:r>
        <w:t>4) предоставленные для добычи полезных ископаемых.</w:t>
      </w:r>
      <w:proofErr w:type="gramEnd"/>
    </w:p>
    <w:p w:rsidR="0048378F" w:rsidRDefault="0048378F" w:rsidP="0048378F">
      <w:pPr>
        <w:autoSpaceDE w:val="0"/>
        <w:ind w:firstLine="540"/>
        <w:jc w:val="both"/>
      </w:pPr>
      <w:r>
        <w:t>4. Использование земельных участков, на которые действие градостроительных регламентов не распространяется,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rsidR="0048378F" w:rsidRDefault="0048378F" w:rsidP="0048378F">
      <w:pPr>
        <w:autoSpaceDE w:val="0"/>
        <w:ind w:firstLine="540"/>
        <w:jc w:val="both"/>
      </w:pPr>
      <w:r>
        <w:t xml:space="preserve">5. </w:t>
      </w:r>
      <w:proofErr w:type="gramStart"/>
      <w:r>
        <w:t xml:space="preserve">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w:t>
      </w:r>
      <w:r>
        <w:lastRenderedPageBreak/>
        <w:t>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48378F" w:rsidRDefault="0048378F" w:rsidP="0048378F">
      <w:pPr>
        <w:autoSpaceDE w:val="0"/>
        <w:ind w:firstLine="540"/>
        <w:jc w:val="both"/>
      </w:pPr>
      <w:r>
        <w:t>6. Реконструкция указанных в части 5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48378F" w:rsidRDefault="0048378F" w:rsidP="0048378F">
      <w:pPr>
        <w:autoSpaceDE w:val="0"/>
        <w:ind w:firstLine="540"/>
        <w:jc w:val="both"/>
      </w:pPr>
      <w:r>
        <w:t>7. В случае</w:t>
      </w:r>
      <w:proofErr w:type="gramStart"/>
      <w:r>
        <w:t>,</w:t>
      </w:r>
      <w:proofErr w:type="gramEnd"/>
      <w:r>
        <w:t xml:space="preserve"> если использование указанных в части 5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48378F" w:rsidRDefault="0048378F" w:rsidP="0048378F">
      <w:pPr>
        <w:autoSpaceDE w:val="0"/>
        <w:ind w:firstLine="540"/>
        <w:jc w:val="both"/>
      </w:pPr>
      <w:r>
        <w:t>8. Для каждого земельного участка и объекта капитального строительства разрешенным считается такое использование, которое соответствует градостроительным регламентам и иным ограничениям на использование объектов недвижимости.</w:t>
      </w:r>
    </w:p>
    <w:p w:rsidR="0048378F" w:rsidRDefault="0048378F" w:rsidP="0048378F">
      <w:pPr>
        <w:autoSpaceDE w:val="0"/>
        <w:ind w:firstLine="540"/>
        <w:jc w:val="both"/>
      </w:pPr>
      <w:r>
        <w:t>Виды использования, не предусмотренные в градостроительном регламенте, являются запрещенными.</w:t>
      </w:r>
    </w:p>
    <w:p w:rsidR="0048378F" w:rsidRDefault="0048378F" w:rsidP="0048378F">
      <w:pPr>
        <w:autoSpaceDE w:val="0"/>
        <w:ind w:firstLine="540"/>
        <w:jc w:val="both"/>
      </w:pPr>
      <w:r>
        <w:t>9. Градостроительный регламент в части видов разрешенного использования земельных участков и объектов капитального строительства включает:</w:t>
      </w:r>
    </w:p>
    <w:p w:rsidR="0048378F" w:rsidRDefault="0048378F" w:rsidP="0048378F">
      <w:pPr>
        <w:autoSpaceDE w:val="0"/>
        <w:ind w:firstLine="540"/>
        <w:jc w:val="both"/>
      </w:pPr>
      <w:r>
        <w:t>а) основные виды разрешенного использования;</w:t>
      </w:r>
    </w:p>
    <w:p w:rsidR="0048378F" w:rsidRDefault="0048378F" w:rsidP="0048378F">
      <w:pPr>
        <w:autoSpaceDE w:val="0"/>
        <w:ind w:firstLine="540"/>
        <w:jc w:val="both"/>
      </w:pPr>
      <w:r>
        <w:t>б) условно разрешенные виды использования;</w:t>
      </w:r>
    </w:p>
    <w:p w:rsidR="0048378F" w:rsidRDefault="0048378F" w:rsidP="0048378F">
      <w:pPr>
        <w:autoSpaceDE w:val="0"/>
        <w:ind w:firstLine="540"/>
        <w:jc w:val="both"/>
      </w:pPr>
      <w:r>
        <w:t xml:space="preserve">в) вспомогательные виды разрешенного использования, допустимые только в качестве </w:t>
      </w:r>
      <w:proofErr w:type="gramStart"/>
      <w:r>
        <w:t>дополнительных</w:t>
      </w:r>
      <w:proofErr w:type="gramEnd"/>
      <w: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48378F" w:rsidRDefault="0048378F" w:rsidP="0048378F">
      <w:pPr>
        <w:autoSpaceDE w:val="0"/>
        <w:ind w:firstLine="540"/>
        <w:jc w:val="both"/>
      </w:pPr>
      <w:r>
        <w:t>Для каждой территориальной зоны, выделенной на карте градостроительного зонирования, устанавливаются, как правило, несколько видов разрешенного использования.</w:t>
      </w:r>
    </w:p>
    <w:p w:rsidR="0048378F" w:rsidRPr="00D96A9B" w:rsidRDefault="0048378F" w:rsidP="0048378F">
      <w:pPr>
        <w:autoSpaceDE w:val="0"/>
        <w:ind w:firstLine="540"/>
        <w:jc w:val="both"/>
      </w:pPr>
      <w:r w:rsidRPr="00D96A9B">
        <w:t>10. В случае изменения вида разрешенного использования, при изменении которого предусматривается проектирование и строительство (реконструкция) объектов капитального строительства на земельном участке, изменение вида разрешенного использования осуществляется на основании Заключения Комиссии по рассмотрению вопросов градостроительной деятельности на территории муниципального образования Одоевский район и в соответствии с настоящими Правилами.</w:t>
      </w:r>
    </w:p>
    <w:p w:rsidR="0048378F" w:rsidRDefault="0048378F" w:rsidP="0048378F">
      <w:pPr>
        <w:autoSpaceDE w:val="0"/>
        <w:ind w:firstLine="540"/>
        <w:jc w:val="both"/>
      </w:pPr>
      <w:r>
        <w:t>11.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устанавливаются индивидуально применительно к каждой территориальной зоне.</w:t>
      </w:r>
    </w:p>
    <w:p w:rsidR="0048378F" w:rsidRDefault="0048378F" w:rsidP="0048378F">
      <w:pPr>
        <w:autoSpaceDE w:val="0"/>
        <w:ind w:firstLine="540"/>
        <w:jc w:val="both"/>
      </w:pPr>
      <w:r>
        <w:t>12.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w:t>
      </w:r>
    </w:p>
    <w:p w:rsidR="0048378F" w:rsidRDefault="0048378F" w:rsidP="0048378F">
      <w:pPr>
        <w:autoSpaceDE w:val="0"/>
        <w:ind w:firstLine="540"/>
        <w:jc w:val="both"/>
      </w:pPr>
      <w:r>
        <w:t>1) предельные (минимальные и (или) максимальные) размеры земельных участков, включая площадь, линейные размеры предельной ширины участков и предельной глубины участков;</w:t>
      </w:r>
    </w:p>
    <w:p w:rsidR="0048378F" w:rsidRDefault="0048378F" w:rsidP="0048378F">
      <w:pPr>
        <w:autoSpaceDE w:val="0"/>
        <w:ind w:firstLine="540"/>
        <w:jc w:val="both"/>
      </w:pPr>
      <w: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8378F" w:rsidRDefault="0048378F" w:rsidP="0048378F">
      <w:pPr>
        <w:autoSpaceDE w:val="0"/>
        <w:ind w:firstLine="540"/>
        <w:jc w:val="both"/>
      </w:pPr>
      <w:r>
        <w:lastRenderedPageBreak/>
        <w:t>3) предельное количество этажей или предельную высоту зданий, строений, сооружений;</w:t>
      </w:r>
    </w:p>
    <w:p w:rsidR="0048378F" w:rsidRDefault="0048378F" w:rsidP="0048378F">
      <w:pPr>
        <w:autoSpaceDE w:val="0"/>
        <w:ind w:firstLine="540"/>
        <w:jc w:val="both"/>
      </w:pPr>
      <w:r>
        <w:t>4) иные показатели.</w:t>
      </w:r>
    </w:p>
    <w:p w:rsidR="0048378F" w:rsidRDefault="0048378F" w:rsidP="0048378F">
      <w:pPr>
        <w:autoSpaceDE w:val="0"/>
        <w:ind w:firstLine="540"/>
        <w:jc w:val="both"/>
        <w:rPr>
          <w:b/>
        </w:rPr>
      </w:pPr>
      <w:r>
        <w:t>13. 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w:t>
      </w:r>
      <w:proofErr w:type="spellStart"/>
      <w:r>
        <w:t>электр</w:t>
      </w:r>
      <w:proofErr w:type="gramStart"/>
      <w:r>
        <w:t>о</w:t>
      </w:r>
      <w:proofErr w:type="spellEnd"/>
      <w:r>
        <w:t>-</w:t>
      </w:r>
      <w:proofErr w:type="gramEnd"/>
      <w:r>
        <w:t xml:space="preserve">, </w:t>
      </w:r>
      <w:proofErr w:type="spellStart"/>
      <w:r>
        <w:t>водо</w:t>
      </w:r>
      <w:proofErr w:type="spellEnd"/>
      <w:r>
        <w:t xml:space="preserve">-, тепло- и </w:t>
      </w:r>
      <w:proofErr w:type="spellStart"/>
      <w:r>
        <w:t>газообеспечение</w:t>
      </w:r>
      <w:proofErr w:type="spellEnd"/>
      <w:r>
        <w:t>, водоотведение, телефонизация и т.д.), являются всегда разрешенными при условии соответствия техническим регламентам.</w:t>
      </w: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pPr>
      <w:r>
        <w:rPr>
          <w:b/>
        </w:rPr>
        <w:t>Статья 5. Линии градостроительного регулирования</w:t>
      </w:r>
    </w:p>
    <w:p w:rsidR="0048378F" w:rsidRDefault="0048378F" w:rsidP="0048378F">
      <w:pPr>
        <w:autoSpaceDE w:val="0"/>
        <w:ind w:firstLine="540"/>
        <w:jc w:val="both"/>
      </w:pPr>
    </w:p>
    <w:p w:rsidR="0048378F" w:rsidRDefault="0048378F" w:rsidP="0048378F">
      <w:pPr>
        <w:autoSpaceDE w:val="0"/>
        <w:ind w:firstLine="540"/>
        <w:jc w:val="both"/>
      </w:pPr>
      <w:r>
        <w:t>1. Линии градостроительного регулирования устанавливаются документацией по планировке территории.</w:t>
      </w:r>
    </w:p>
    <w:p w:rsidR="0048378F" w:rsidRDefault="0048378F" w:rsidP="0048378F">
      <w:pPr>
        <w:autoSpaceDE w:val="0"/>
        <w:ind w:firstLine="540"/>
        <w:jc w:val="both"/>
      </w:pPr>
      <w:r>
        <w:t>2. На территории муниципального образования действуют следующие линии градостроительного регулирования:</w:t>
      </w:r>
    </w:p>
    <w:p w:rsidR="0048378F" w:rsidRDefault="0048378F" w:rsidP="0048378F">
      <w:pPr>
        <w:autoSpaceDE w:val="0"/>
        <w:ind w:firstLine="540"/>
        <w:jc w:val="both"/>
      </w:pPr>
      <w:r>
        <w:t>1) красные линии;</w:t>
      </w:r>
    </w:p>
    <w:p w:rsidR="0048378F" w:rsidRDefault="0048378F" w:rsidP="0048378F">
      <w:pPr>
        <w:autoSpaceDE w:val="0"/>
        <w:ind w:firstLine="540"/>
        <w:jc w:val="both"/>
      </w:pPr>
      <w:r>
        <w:t>2) линии регулирования застройки.</w:t>
      </w:r>
    </w:p>
    <w:p w:rsidR="0048378F" w:rsidRDefault="0048378F" w:rsidP="0048378F">
      <w:pPr>
        <w:autoSpaceDE w:val="0"/>
        <w:ind w:firstLine="540"/>
        <w:jc w:val="both"/>
      </w:pPr>
      <w:r>
        <w:t>3. Линии градостроительного регулирования обязательны для исполнения всеми участниками градостроительной деятельности.</w:t>
      </w:r>
    </w:p>
    <w:p w:rsidR="0048378F" w:rsidRDefault="0048378F" w:rsidP="0048378F">
      <w:pPr>
        <w:autoSpaceDE w:val="0"/>
        <w:ind w:firstLine="540"/>
      </w:pPr>
    </w:p>
    <w:p w:rsidR="0048378F" w:rsidRDefault="0048378F" w:rsidP="0048378F">
      <w:pPr>
        <w:autoSpaceDE w:val="0"/>
        <w:ind w:firstLine="540"/>
        <w:jc w:val="center"/>
      </w:pPr>
      <w:r>
        <w:rPr>
          <w:b/>
        </w:rPr>
        <w:t>Статья 6. Открытость и доступность информации о землепользовании и застройке</w:t>
      </w:r>
    </w:p>
    <w:p w:rsidR="0048378F" w:rsidRDefault="0048378F" w:rsidP="0048378F">
      <w:pPr>
        <w:autoSpaceDE w:val="0"/>
        <w:ind w:firstLine="540"/>
        <w:jc w:val="both"/>
      </w:pPr>
    </w:p>
    <w:p w:rsidR="0048378F" w:rsidRDefault="0048378F" w:rsidP="0048378F">
      <w:pPr>
        <w:autoSpaceDE w:val="0"/>
        <w:ind w:firstLine="540"/>
        <w:jc w:val="both"/>
      </w:pPr>
      <w:r>
        <w:t>Настоящие Правила, включая все входящие в их состав картографические материалы, являются открытыми для физических и юридических лиц.</w:t>
      </w:r>
    </w:p>
    <w:p w:rsidR="0048378F" w:rsidRDefault="0048378F" w:rsidP="0048378F">
      <w:pPr>
        <w:autoSpaceDE w:val="0"/>
        <w:ind w:firstLine="540"/>
        <w:jc w:val="both"/>
      </w:pPr>
      <w:r>
        <w:t>Администрация муниципального образования предоставляет возможность ознакомления с картографическим материалом путем:</w:t>
      </w:r>
    </w:p>
    <w:p w:rsidR="0048378F" w:rsidRDefault="0048378F" w:rsidP="0048378F">
      <w:pPr>
        <w:autoSpaceDE w:val="0"/>
        <w:ind w:firstLine="540"/>
        <w:jc w:val="both"/>
      </w:pPr>
      <w:r>
        <w:t>- опубликования Правил;</w:t>
      </w:r>
    </w:p>
    <w:p w:rsidR="0048378F" w:rsidRDefault="0048378F" w:rsidP="0048378F">
      <w:pPr>
        <w:autoSpaceDE w:val="0"/>
        <w:ind w:firstLine="540"/>
        <w:jc w:val="both"/>
      </w:pPr>
      <w:r>
        <w:t>- размещения Правил на официальном сайте муниципального образования;</w:t>
      </w:r>
    </w:p>
    <w:p w:rsidR="0048378F" w:rsidRDefault="0048378F" w:rsidP="0048378F">
      <w:pPr>
        <w:autoSpaceDE w:val="0"/>
        <w:ind w:firstLine="540"/>
        <w:jc w:val="both"/>
      </w:pPr>
      <w:r>
        <w:t>- в администрации муниципального образования,</w:t>
      </w:r>
    </w:p>
    <w:p w:rsidR="0048378F" w:rsidRDefault="0048378F" w:rsidP="0048378F">
      <w:pPr>
        <w:autoSpaceDE w:val="0"/>
        <w:ind w:firstLine="540"/>
        <w:jc w:val="both"/>
      </w:pPr>
      <w:r w:rsidRPr="00B86643">
        <w:t xml:space="preserve">- на официальном сайте в сети "Интернет", определенного федеральным органом исполнительной власти, уполномоченным на осуществление </w:t>
      </w:r>
      <w:proofErr w:type="gramStart"/>
      <w:r w:rsidRPr="00B86643">
        <w:t>контроля за</w:t>
      </w:r>
      <w:proofErr w:type="gramEnd"/>
      <w:r w:rsidRPr="00B86643">
        <w:t xml:space="preserve"> соблюдением порядка ведения информационной системы территориального планирования, установленного в соответствии с пунктом 4 статьи 2, статьи 57.1 </w:t>
      </w:r>
      <w:proofErr w:type="spellStart"/>
      <w:r w:rsidRPr="00B86643">
        <w:t>ГрК</w:t>
      </w:r>
      <w:proofErr w:type="spellEnd"/>
      <w:r w:rsidRPr="00B86643">
        <w:t xml:space="preserve"> РФ.</w:t>
      </w:r>
    </w:p>
    <w:p w:rsidR="0048378F" w:rsidRDefault="0048378F" w:rsidP="0048378F">
      <w:pPr>
        <w:autoSpaceDE w:val="0"/>
        <w:ind w:firstLine="540"/>
        <w:jc w:val="both"/>
      </w:pPr>
    </w:p>
    <w:p w:rsidR="0048378F" w:rsidRDefault="0048378F" w:rsidP="0048378F">
      <w:pPr>
        <w:autoSpaceDE w:val="0"/>
        <w:ind w:firstLine="540"/>
        <w:jc w:val="center"/>
      </w:pPr>
      <w:r>
        <w:rPr>
          <w:b/>
        </w:rPr>
        <w:t>Статья 7. Общие положения, относящиеся к ранее возникшим правам</w:t>
      </w:r>
    </w:p>
    <w:p w:rsidR="0048378F" w:rsidRDefault="0048378F" w:rsidP="0048378F">
      <w:pPr>
        <w:autoSpaceDE w:val="0"/>
        <w:ind w:firstLine="540"/>
        <w:jc w:val="both"/>
      </w:pPr>
    </w:p>
    <w:p w:rsidR="0048378F" w:rsidRDefault="0048378F" w:rsidP="0048378F">
      <w:pPr>
        <w:autoSpaceDE w:val="0"/>
        <w:ind w:firstLine="540"/>
        <w:jc w:val="both"/>
      </w:pPr>
      <w:r>
        <w:t xml:space="preserve">1. Принятые до введения в действие настоящих </w:t>
      </w:r>
      <w:proofErr w:type="gramStart"/>
      <w:r>
        <w:t>Правил</w:t>
      </w:r>
      <w:proofErr w:type="gramEnd"/>
      <w:r>
        <w:t xml:space="preserve"> нормативные правовые акты органов местного самоуправления по вопросам землепользования и застройки применяются в части, не противоречащей настоящим Правилам.</w:t>
      </w:r>
    </w:p>
    <w:p w:rsidR="0048378F" w:rsidRDefault="0048378F" w:rsidP="0048378F">
      <w:pPr>
        <w:autoSpaceDE w:val="0"/>
        <w:ind w:firstLine="540"/>
        <w:jc w:val="both"/>
      </w:pPr>
      <w:r>
        <w:t xml:space="preserve">2. Настоящие Правила применяются к отношениям, возникшим после введения Правил в действие. </w:t>
      </w:r>
    </w:p>
    <w:p w:rsidR="0048378F" w:rsidRDefault="0048378F" w:rsidP="0048378F">
      <w:pPr>
        <w:autoSpaceDE w:val="0"/>
        <w:ind w:firstLine="540"/>
        <w:jc w:val="both"/>
      </w:pPr>
      <w:r>
        <w:t>Принятие решений по вопросам землепользования и застройки по заявлениям физических и юридических лиц, поступившим в администрацию муниципального образования до введения Правил в действие, осуществляется в порядке, установленном настоящими Правилами.</w:t>
      </w:r>
    </w:p>
    <w:p w:rsidR="0048378F" w:rsidRDefault="0048378F" w:rsidP="0048378F">
      <w:pPr>
        <w:autoSpaceDE w:val="0"/>
        <w:ind w:firstLine="540"/>
        <w:jc w:val="both"/>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pPr>
      <w:r>
        <w:rPr>
          <w:b/>
        </w:rPr>
        <w:lastRenderedPageBreak/>
        <w:t>Статья 8. Действие Правил по отношению к Генеральному плану муниципального образования, документации по планировке территории</w:t>
      </w:r>
    </w:p>
    <w:p w:rsidR="0048378F" w:rsidRDefault="0048378F" w:rsidP="0048378F">
      <w:pPr>
        <w:autoSpaceDE w:val="0"/>
        <w:ind w:firstLine="540"/>
        <w:jc w:val="center"/>
      </w:pPr>
    </w:p>
    <w:p w:rsidR="0048378F" w:rsidRDefault="0048378F" w:rsidP="0048378F">
      <w:pPr>
        <w:autoSpaceDE w:val="0"/>
        <w:ind w:firstLine="540"/>
        <w:jc w:val="both"/>
      </w:pPr>
      <w:r>
        <w:t>После введения в действие настоящих Правил ранее утвержденная документация о планировке территории применяется в части, не противоречащей настоящим Правилам.</w:t>
      </w:r>
    </w:p>
    <w:p w:rsidR="0048378F" w:rsidRDefault="0048378F" w:rsidP="0048378F">
      <w:pPr>
        <w:autoSpaceDE w:val="0"/>
        <w:ind w:firstLine="540"/>
        <w:jc w:val="both"/>
      </w:pPr>
      <w:r>
        <w:t>Органы местного самоуправления после введения в действие настоящих Правил могут принимать решения о:</w:t>
      </w:r>
    </w:p>
    <w:p w:rsidR="0048378F" w:rsidRDefault="0048378F" w:rsidP="0048378F">
      <w:pPr>
        <w:autoSpaceDE w:val="0"/>
        <w:ind w:firstLine="540"/>
        <w:jc w:val="both"/>
      </w:pPr>
      <w:r>
        <w:t>1) разработке нового или корректировке ранее утвержденного Генерального плана;</w:t>
      </w:r>
    </w:p>
    <w:p w:rsidR="0048378F" w:rsidRDefault="0048378F" w:rsidP="0048378F">
      <w:pPr>
        <w:autoSpaceDE w:val="0"/>
        <w:ind w:firstLine="540"/>
        <w:jc w:val="both"/>
      </w:pPr>
      <w:r>
        <w:t xml:space="preserve">2) приведении в соответствие с настоящими Правилами ранее разработанных и нереализованных проектов планировки в </w:t>
      </w:r>
      <w:proofErr w:type="gramStart"/>
      <w:r>
        <w:t>части</w:t>
      </w:r>
      <w:proofErr w:type="gramEnd"/>
      <w:r>
        <w:t xml:space="preserve"> установленных настоящими Правилами градостроительных регламентов;</w:t>
      </w:r>
    </w:p>
    <w:p w:rsidR="0048378F" w:rsidRDefault="0048378F" w:rsidP="0048378F">
      <w:pPr>
        <w:autoSpaceDE w:val="0"/>
        <w:ind w:firstLine="540"/>
        <w:jc w:val="both"/>
      </w:pPr>
      <w:proofErr w:type="gramStart"/>
      <w:r>
        <w:t>3) подготовке новой документации 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видов разрешенного использования недвижимости, показателей предельных размеров земельных участков и предельных параметров разрешенного строительства применительно к соответствующим территориальным зонам.</w:t>
      </w:r>
      <w:proofErr w:type="gramEnd"/>
    </w:p>
    <w:p w:rsidR="0048378F" w:rsidRDefault="0048378F" w:rsidP="0048378F">
      <w:pPr>
        <w:autoSpaceDE w:val="0"/>
        <w:ind w:firstLine="540"/>
        <w:jc w:val="both"/>
      </w:pPr>
    </w:p>
    <w:p w:rsidR="0048378F" w:rsidRDefault="0048378F" w:rsidP="0048378F">
      <w:pPr>
        <w:autoSpaceDE w:val="0"/>
        <w:ind w:firstLine="540"/>
        <w:jc w:val="center"/>
        <w:rPr>
          <w:b/>
        </w:rPr>
      </w:pPr>
    </w:p>
    <w:p w:rsidR="0048378F" w:rsidRDefault="0048378F" w:rsidP="0048378F">
      <w:pPr>
        <w:autoSpaceDE w:val="0"/>
        <w:ind w:firstLine="540"/>
        <w:jc w:val="center"/>
      </w:pPr>
      <w:r>
        <w:rPr>
          <w:b/>
        </w:rPr>
        <w:t>Статья 9. Осуществление строительства, реконструкции, капитального ремонта объекта капитального строительства, строительного контроля, государственного строительного надзора, государственного и муниципального земельного контроля.</w:t>
      </w:r>
    </w:p>
    <w:p w:rsidR="0048378F" w:rsidRDefault="0048378F" w:rsidP="0048378F">
      <w:pPr>
        <w:autoSpaceDE w:val="0"/>
        <w:ind w:firstLine="540"/>
        <w:jc w:val="both"/>
      </w:pPr>
    </w:p>
    <w:p w:rsidR="0048378F" w:rsidRDefault="0048378F" w:rsidP="0048378F">
      <w:pPr>
        <w:autoSpaceDE w:val="0"/>
        <w:ind w:firstLine="540"/>
        <w:jc w:val="both"/>
      </w:pPr>
      <w:r>
        <w:t>1. Строительство, реконструкция объектов капитального строительства, а также их капитальный ремонт, если при его проведении затрагиваются конструктивные и другие характеристики надежности и безопасности таких объектов, регулируется Градостроительным кодексом Российской Федерации, другими федеральными законами и принятыми в соответствии с ними иными нормативными правовыми актами Российской Федерации.</w:t>
      </w:r>
    </w:p>
    <w:p w:rsidR="0048378F" w:rsidRDefault="0048378F" w:rsidP="0048378F">
      <w:pPr>
        <w:autoSpaceDE w:val="0"/>
        <w:ind w:firstLine="540"/>
        <w:jc w:val="both"/>
      </w:pPr>
      <w:r>
        <w:t>2. Строительство, реконструкция, капитальный ремонт объектов капитального строительства могут осуществляться физическими и юридическими лицами, которые соответствуют требованиям законодательства Российской Федерации, предъявляемым к лицам, осуществляющим строительство.</w:t>
      </w:r>
    </w:p>
    <w:p w:rsidR="0048378F" w:rsidRDefault="0048378F" w:rsidP="0048378F">
      <w:pPr>
        <w:autoSpaceDE w:val="0"/>
        <w:ind w:firstLine="540"/>
        <w:jc w:val="both"/>
      </w:pPr>
      <w:r>
        <w:t>3.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предусмотренным частью 2 настоящей статьи.</w:t>
      </w:r>
    </w:p>
    <w:p w:rsidR="0048378F" w:rsidRDefault="0048378F" w:rsidP="0048378F">
      <w:pPr>
        <w:ind w:firstLine="540"/>
        <w:jc w:val="both"/>
      </w:pPr>
      <w:r>
        <w:t xml:space="preserve">4. </w:t>
      </w:r>
      <w:proofErr w:type="gramStart"/>
      <w:r>
        <w:t>При осуществлении строительства, реконструкции, капитального ремонта объекта капитального строительства лицом, осуществляющим строительство на 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w:t>
      </w:r>
      <w:proofErr w:type="gramEnd"/>
      <w:r>
        <w:t xml:space="preserve">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48378F" w:rsidRDefault="0048378F" w:rsidP="0048378F">
      <w:pPr>
        <w:ind w:firstLine="540"/>
        <w:jc w:val="both"/>
      </w:pPr>
      <w:r>
        <w:t>5. В случае</w:t>
      </w:r>
      <w:proofErr w:type="gramStart"/>
      <w:r>
        <w:t>,</w:t>
      </w:r>
      <w:proofErr w:type="gramEnd"/>
      <w:r>
        <w:t xml:space="preserve"> если в соответствии с Градостроительным кодексом Российской Федерации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w:t>
      </w:r>
      <w:r>
        <w:lastRenderedPageBreak/>
        <w:t>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Тульской области извещение о начале таких работ, к которому прилагаются документы, устанавливаемые нормативными правовыми актами Российской Федерации.</w:t>
      </w:r>
    </w:p>
    <w:p w:rsidR="0048378F" w:rsidRDefault="0048378F" w:rsidP="0048378F">
      <w:pPr>
        <w:ind w:firstLine="540"/>
        <w:jc w:val="both"/>
      </w:pPr>
      <w:r>
        <w:t xml:space="preserve">6. </w:t>
      </w:r>
      <w:proofErr w:type="gramStart"/>
      <w:r>
        <w:t>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w:t>
      </w:r>
      <w:proofErr w:type="gramEnd"/>
      <w:r>
        <w:t xml:space="preserve"> </w:t>
      </w:r>
      <w:proofErr w:type="gramStart"/>
      <w:r>
        <w:t>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w:t>
      </w:r>
      <w:proofErr w:type="gramEnd"/>
      <w:r>
        <w:t xml:space="preserve"> приступать к продолжению работ до составления актов об устранении выявленных недостатков, обеспечивать </w:t>
      </w:r>
      <w:proofErr w:type="gramStart"/>
      <w:r>
        <w:t>контроль за</w:t>
      </w:r>
      <w:proofErr w:type="gramEnd"/>
      <w:r>
        <w:t xml:space="preserve"> качеством применяемых строительных материалов.</w:t>
      </w:r>
    </w:p>
    <w:p w:rsidR="0048378F" w:rsidRDefault="0048378F" w:rsidP="0048378F">
      <w:pPr>
        <w:ind w:firstLine="540"/>
        <w:jc w:val="both"/>
      </w:pPr>
      <w:r>
        <w:t xml:space="preserve">7.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Правительством Российской Федерации. </w:t>
      </w:r>
    </w:p>
    <w:p w:rsidR="0048378F" w:rsidRDefault="0048378F" w:rsidP="0048378F">
      <w:pPr>
        <w:ind w:firstLine="540"/>
        <w:jc w:val="both"/>
      </w:pPr>
      <w:r>
        <w:t xml:space="preserve">8.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 объектах культурного наследия. </w:t>
      </w:r>
    </w:p>
    <w:p w:rsidR="0048378F" w:rsidRDefault="0048378F" w:rsidP="0048378F">
      <w:pPr>
        <w:shd w:val="clear" w:color="auto" w:fill="FFFFFF"/>
        <w:ind w:firstLine="540"/>
        <w:jc w:val="both"/>
      </w:pPr>
      <w:r>
        <w:t xml:space="preserve">9. </w:t>
      </w:r>
      <w:proofErr w:type="gramStart"/>
      <w:r>
        <w:t xml:space="preserve">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правовыми актами Российской Федерации. </w:t>
      </w:r>
      <w:proofErr w:type="gramEnd"/>
    </w:p>
    <w:p w:rsidR="0048378F" w:rsidRDefault="0048378F" w:rsidP="0048378F">
      <w:pPr>
        <w:autoSpaceDE w:val="0"/>
        <w:ind w:firstLine="540"/>
        <w:jc w:val="both"/>
      </w:pPr>
      <w:r>
        <w:t xml:space="preserve">10. </w:t>
      </w:r>
      <w:proofErr w:type="gramStart"/>
      <w:r>
        <w:t>К зданиям, строениям, сооружениям, созданным на земельном участке, не отведенном для этих целей в порядке, установленном законом и иными правовыми актами, либо созданным без получения на это необходимых разрешений или с существенным нарушением градостроительных и строительных норм и правил, применяются положения статьи 222 Гражданского кодекса Российской Федерации о последствиях самовольного строительства.</w:t>
      </w:r>
      <w:proofErr w:type="gramEnd"/>
    </w:p>
    <w:p w:rsidR="0048378F" w:rsidRDefault="0048378F" w:rsidP="0048378F">
      <w:pPr>
        <w:shd w:val="clear" w:color="auto" w:fill="FFFFFF"/>
        <w:ind w:firstLine="540"/>
        <w:jc w:val="both"/>
      </w:pPr>
      <w:r>
        <w:t>11. В процессе строительства, реконструкции, капитального ремонта проводится:</w:t>
      </w:r>
    </w:p>
    <w:p w:rsidR="0048378F" w:rsidRDefault="0048378F" w:rsidP="0048378F">
      <w:pPr>
        <w:shd w:val="clear" w:color="auto" w:fill="FFFFFF"/>
        <w:ind w:firstLine="540"/>
        <w:jc w:val="both"/>
      </w:pPr>
      <w:proofErr w:type="gramStart"/>
      <w:r>
        <w:t xml:space="preserve">- государственный строительный надзор (в целях проверки соответствия выполняемых работ в процессе строительства, реконструкции, капитального ремонта объектов капитального строительства требованиям технических регламентов и проектной </w:t>
      </w:r>
      <w:r>
        <w:lastRenderedPageBreak/>
        <w:t>документации) применительно к объектам, проектная документация которых является типовой проектной документацией или ее модификацией, а также применительно к объектам, проектная документация которых в соответствии со статьей 49 Градостроительного кодекса Российской Федерации подлежит государственной экспертизе;</w:t>
      </w:r>
      <w:proofErr w:type="gramEnd"/>
    </w:p>
    <w:p w:rsidR="0048378F" w:rsidRDefault="0048378F" w:rsidP="0048378F">
      <w:pPr>
        <w:shd w:val="clear" w:color="auto" w:fill="FFFFFF"/>
        <w:ind w:firstLine="540"/>
        <w:jc w:val="both"/>
      </w:pPr>
      <w:r>
        <w:t>- строительный контроль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применительно ко всем объектам капитального строительства;</w:t>
      </w:r>
    </w:p>
    <w:p w:rsidR="0048378F" w:rsidRDefault="0048378F" w:rsidP="0048378F">
      <w:pPr>
        <w:shd w:val="clear" w:color="auto" w:fill="FFFFFF"/>
        <w:ind w:firstLine="540"/>
        <w:jc w:val="both"/>
      </w:pPr>
      <w:r>
        <w:t>- авторский надзор.</w:t>
      </w:r>
    </w:p>
    <w:p w:rsidR="0048378F" w:rsidRDefault="0048378F" w:rsidP="0048378F">
      <w:pPr>
        <w:autoSpaceDE w:val="0"/>
        <w:ind w:firstLine="540"/>
        <w:jc w:val="both"/>
      </w:pPr>
      <w:r>
        <w:t xml:space="preserve">12. Специально уполномоченными государственными органами осуществляется государственный земельный </w:t>
      </w:r>
      <w:proofErr w:type="gramStart"/>
      <w:r>
        <w:t>контроль за</w:t>
      </w:r>
      <w:proofErr w:type="gramEnd"/>
      <w:r>
        <w:t xml:space="preserve"> соблюдением земельного законодательства, требований охраны и использования земель организациями независимо от их организационно-правовых форм и форм собственности, их руководителями, должностными лицами, а также гражданами.</w:t>
      </w:r>
    </w:p>
    <w:p w:rsidR="0048378F" w:rsidRDefault="0048378F" w:rsidP="0048378F">
      <w:pPr>
        <w:autoSpaceDE w:val="0"/>
        <w:ind w:firstLine="540"/>
        <w:jc w:val="both"/>
      </w:pPr>
      <w:r>
        <w:t>13. Государственный земельный контроль осуществляется в соответствии с законодательством Российской Федерации в порядке, установленном Правительством Российской Федерации.</w:t>
      </w:r>
    </w:p>
    <w:p w:rsidR="0048378F" w:rsidRDefault="0048378F" w:rsidP="0048378F">
      <w:pPr>
        <w:autoSpaceDE w:val="0"/>
        <w:ind w:firstLine="540"/>
        <w:jc w:val="both"/>
        <w:rPr>
          <w:b/>
        </w:rPr>
      </w:pPr>
      <w:r>
        <w:t xml:space="preserve">14. Муниципальный земельный </w:t>
      </w:r>
      <w:proofErr w:type="gramStart"/>
      <w:r>
        <w:t>контроль за</w:t>
      </w:r>
      <w:proofErr w:type="gramEnd"/>
      <w:r>
        <w:t xml:space="preserve"> использованием земель на территории муниципального образования осуществляется органами местного самоуправления или уполномоченными ими органами в соответствии с законодательством Российской Федерации и в порядке, установленном нормативными правовыми актами органов местного самоуправления.</w:t>
      </w:r>
    </w:p>
    <w:p w:rsidR="0048378F" w:rsidRDefault="0048378F" w:rsidP="0048378F">
      <w:pPr>
        <w:autoSpaceDE w:val="0"/>
        <w:ind w:firstLine="540"/>
        <w:jc w:val="center"/>
        <w:rPr>
          <w:b/>
        </w:rPr>
      </w:pPr>
    </w:p>
    <w:p w:rsidR="0048378F" w:rsidRDefault="0048378F" w:rsidP="0048378F">
      <w:pPr>
        <w:autoSpaceDE w:val="0"/>
        <w:ind w:firstLine="540"/>
        <w:jc w:val="center"/>
        <w:rPr>
          <w:b/>
        </w:rPr>
      </w:pPr>
      <w:r>
        <w:rPr>
          <w:b/>
        </w:rPr>
        <w:t>Статья 10. Строительство в случаях, когда законодательством о градостроительной деятельности не предусмотрена выдача разрешений на строительство</w:t>
      </w:r>
    </w:p>
    <w:p w:rsidR="0048378F" w:rsidRDefault="0048378F" w:rsidP="0048378F">
      <w:pPr>
        <w:autoSpaceDE w:val="0"/>
        <w:ind w:firstLine="540"/>
        <w:jc w:val="center"/>
        <w:rPr>
          <w:b/>
        </w:rPr>
      </w:pPr>
    </w:p>
    <w:p w:rsidR="0048378F" w:rsidRDefault="0048378F" w:rsidP="0048378F">
      <w:pPr>
        <w:ind w:firstLine="540"/>
        <w:jc w:val="both"/>
      </w:pPr>
      <w:r>
        <w:t>1.</w:t>
      </w:r>
      <w:r>
        <w:tab/>
        <w:t>Выдача разрешения на строительство недвижимости не требуется в случаях:</w:t>
      </w:r>
    </w:p>
    <w:p w:rsidR="0048378F" w:rsidRDefault="0048378F" w:rsidP="0048378F">
      <w:pPr>
        <w:ind w:firstLine="540"/>
        <w:jc w:val="both"/>
      </w:pPr>
      <w:r>
        <w:t>-</w:t>
      </w:r>
      <w:r>
        <w:tab/>
        <w:t>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48378F" w:rsidRDefault="0048378F" w:rsidP="0048378F">
      <w:pPr>
        <w:ind w:firstLine="540"/>
        <w:jc w:val="both"/>
      </w:pPr>
      <w:r>
        <w:t>-</w:t>
      </w:r>
      <w:r>
        <w:tab/>
        <w:t>строительства, реконструкции объектов, не являющихся объектами капитального строительства (киосков, навесов и других);</w:t>
      </w:r>
    </w:p>
    <w:p w:rsidR="0048378F" w:rsidRDefault="0048378F" w:rsidP="0048378F">
      <w:pPr>
        <w:ind w:firstLine="540"/>
        <w:jc w:val="both"/>
      </w:pPr>
      <w:r>
        <w:t>-</w:t>
      </w:r>
      <w:r>
        <w:tab/>
        <w:t>строительства на земельном участке строений и сооружений вспомогательного вида использования, предусмотренных проектом основного объекта;</w:t>
      </w:r>
    </w:p>
    <w:p w:rsidR="0048378F" w:rsidRDefault="0048378F" w:rsidP="0048378F">
      <w:pPr>
        <w:ind w:firstLine="540"/>
        <w:jc w:val="both"/>
      </w:pPr>
      <w:r>
        <w:t>-</w:t>
      </w:r>
      <w:r>
        <w:tab/>
        <w:t>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 соответствующей территориальной зоны.</w:t>
      </w:r>
    </w:p>
    <w:p w:rsidR="0048378F" w:rsidRDefault="0048378F" w:rsidP="0048378F">
      <w:pPr>
        <w:ind w:firstLine="540"/>
        <w:jc w:val="both"/>
      </w:pPr>
      <w:r>
        <w:t>-</w:t>
      </w:r>
      <w:r>
        <w:tab/>
        <w:t>при устройстве объектов рекламы;</w:t>
      </w:r>
    </w:p>
    <w:p w:rsidR="0048378F" w:rsidRDefault="0048378F" w:rsidP="0048378F">
      <w:pPr>
        <w:ind w:firstLine="540"/>
        <w:jc w:val="both"/>
      </w:pPr>
      <w:r>
        <w:t>-</w:t>
      </w:r>
      <w:r>
        <w:tab/>
        <w:t>при ремонте и восстановлении благоустройства территорий и участков размещения объектов жилищно-гражданского, культурно-бытового и промышленно-производственного назначения, включая работы с растительным грунтом, ремонтом и восстановлением внутриквартальных проездов, тротуаров, пешеходных дорожек, площадок, оград, открытых плоскостных спортивных сооружений, оборудование мест отдыха и озеленение.</w:t>
      </w:r>
    </w:p>
    <w:p w:rsidR="0048378F" w:rsidRDefault="0048378F" w:rsidP="0048378F">
      <w:pPr>
        <w:ind w:firstLine="540"/>
        <w:jc w:val="both"/>
      </w:pPr>
      <w:r>
        <w:lastRenderedPageBreak/>
        <w:t>Кроме того, не требуется разрешения на строительство при изменении одного вида на другой вид разрешенного использования недвижимости при одновременном наличии следующих условий:</w:t>
      </w:r>
    </w:p>
    <w:p w:rsidR="0048378F" w:rsidRDefault="0048378F" w:rsidP="0048378F">
      <w:pPr>
        <w:ind w:firstLine="540"/>
        <w:jc w:val="both"/>
      </w:pPr>
      <w:r>
        <w:t>-</w:t>
      </w:r>
      <w:r>
        <w:tab/>
        <w:t>выбираемый правообладателем недвижимости вид разрешенного использования установлен как основной или вспомогательный (для соответствующей территориальной зоны, обозначенной на карте градостроительного зонирования);</w:t>
      </w:r>
    </w:p>
    <w:p w:rsidR="0048378F" w:rsidRDefault="0048378F" w:rsidP="0048378F">
      <w:pPr>
        <w:ind w:firstLine="540"/>
        <w:jc w:val="both"/>
      </w:pPr>
      <w:r>
        <w:t>-</w:t>
      </w:r>
      <w:r>
        <w:tab/>
        <w:t>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санитарно-эпидемиологической</w:t>
      </w:r>
      <w:r>
        <w:rPr>
          <w:b/>
        </w:rPr>
        <w:t xml:space="preserve"> </w:t>
      </w:r>
      <w:r>
        <w:t>и т. д.).</w:t>
      </w:r>
    </w:p>
    <w:p w:rsidR="0048378F" w:rsidRDefault="0048378F" w:rsidP="0048378F">
      <w:pPr>
        <w:ind w:firstLine="540"/>
        <w:jc w:val="both"/>
      </w:pPr>
      <w:r>
        <w:t>2.</w:t>
      </w:r>
      <w:r>
        <w:tab/>
        <w:t>Во всех прочих случаях, не предусмотренных п. 1 настоящей статьи, требуется получение в установленном порядке разрешения на строительство.</w:t>
      </w:r>
    </w:p>
    <w:p w:rsidR="0048378F" w:rsidRDefault="0048378F" w:rsidP="0048378F">
      <w:pPr>
        <w:ind w:firstLine="540"/>
        <w:jc w:val="both"/>
      </w:pPr>
      <w:r>
        <w:t>3.</w:t>
      </w:r>
      <w:r>
        <w:tab/>
        <w:t>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w:t>
      </w:r>
    </w:p>
    <w:p w:rsidR="0048378F" w:rsidRDefault="0048378F" w:rsidP="0048378F">
      <w:pPr>
        <w:autoSpaceDE w:val="0"/>
        <w:ind w:firstLine="540"/>
        <w:jc w:val="both"/>
      </w:pPr>
      <w:r>
        <w:t>2. К зданиям, строениям, сооружениям, строительство, возведение которых не требует выдачи разрешений на строительство, созданным с существенными нарушениями требований, установленных частью 1 настоящей статьи, применяются положения статьи 222 Гражданского кодекса Российской Федерации о последствиях самовольного строительства.</w:t>
      </w:r>
    </w:p>
    <w:p w:rsidR="0048378F" w:rsidRDefault="0048378F" w:rsidP="0048378F">
      <w:pPr>
        <w:autoSpaceDE w:val="0"/>
        <w:ind w:firstLine="540"/>
        <w:jc w:val="center"/>
      </w:pPr>
    </w:p>
    <w:p w:rsidR="0048378F" w:rsidRDefault="0048378F" w:rsidP="0048378F">
      <w:pPr>
        <w:autoSpaceDE w:val="0"/>
        <w:ind w:firstLine="540"/>
        <w:jc w:val="center"/>
        <w:rPr>
          <w:b/>
        </w:rPr>
      </w:pPr>
    </w:p>
    <w:p w:rsidR="0048378F" w:rsidRDefault="0048378F" w:rsidP="00A1729D">
      <w:pPr>
        <w:autoSpaceDE w:val="0"/>
        <w:ind w:firstLine="540"/>
        <w:jc w:val="center"/>
        <w:rPr>
          <w:b/>
        </w:rPr>
      </w:pPr>
      <w:r w:rsidRPr="00D559D5">
        <w:rPr>
          <w:b/>
        </w:rPr>
        <w:t xml:space="preserve">РАЗДЕЛ 2. О </w:t>
      </w:r>
      <w:r w:rsidR="00A1729D">
        <w:rPr>
          <w:b/>
        </w:rPr>
        <w:t>РЕГУЛИРОВАНИИ ЗЕМЛЕМОЛЬЗОВАНИЯ И ЗАСТРОЙКИ ОРГАНАМИ МЕСТНОГО САМОУПРАВЛЕНИЯ</w:t>
      </w:r>
    </w:p>
    <w:p w:rsidR="0048378F" w:rsidRDefault="0048378F" w:rsidP="0048378F">
      <w:pPr>
        <w:autoSpaceDE w:val="0"/>
        <w:ind w:firstLine="540"/>
        <w:jc w:val="center"/>
        <w:rPr>
          <w:b/>
        </w:rPr>
      </w:pPr>
    </w:p>
    <w:p w:rsidR="0048378F" w:rsidRDefault="0048378F" w:rsidP="0048378F">
      <w:pPr>
        <w:autoSpaceDE w:val="0"/>
        <w:ind w:firstLine="540"/>
        <w:jc w:val="center"/>
      </w:pPr>
      <w:r>
        <w:rPr>
          <w:b/>
        </w:rPr>
        <w:t>Статья 11. Общие положения о лицах, осуществляющих землепользование и застройку, и их действиях</w:t>
      </w:r>
    </w:p>
    <w:p w:rsidR="0048378F" w:rsidRDefault="0048378F" w:rsidP="0048378F">
      <w:pPr>
        <w:autoSpaceDE w:val="0"/>
        <w:ind w:firstLine="540"/>
        <w:jc w:val="both"/>
      </w:pPr>
    </w:p>
    <w:p w:rsidR="0048378F" w:rsidRDefault="0048378F" w:rsidP="0048378F">
      <w:pPr>
        <w:autoSpaceDE w:val="0"/>
        <w:ind w:firstLine="540"/>
        <w:jc w:val="both"/>
      </w:pPr>
      <w:r>
        <w:t>1. Настоящие Правила регулируют действия физических и юридических лиц, которые:</w:t>
      </w:r>
    </w:p>
    <w:p w:rsidR="0048378F" w:rsidRDefault="0048378F" w:rsidP="0048378F">
      <w:pPr>
        <w:autoSpaceDE w:val="0"/>
        <w:ind w:firstLine="540"/>
        <w:jc w:val="both"/>
      </w:pPr>
      <w:r>
        <w:t>- владея земельными участками, иными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строительные изменения недвижимости;</w:t>
      </w:r>
    </w:p>
    <w:p w:rsidR="0048378F" w:rsidRDefault="0048378F" w:rsidP="0048378F">
      <w:pPr>
        <w:autoSpaceDE w:val="0"/>
        <w:ind w:firstLine="540"/>
        <w:jc w:val="both"/>
      </w:pPr>
      <w:r>
        <w:t>-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w:t>
      </w:r>
    </w:p>
    <w:p w:rsidR="0048378F" w:rsidRDefault="0048378F" w:rsidP="0048378F">
      <w:pPr>
        <w:autoSpaceDE w:val="0"/>
        <w:ind w:firstLine="540"/>
        <w:jc w:val="both"/>
      </w:pPr>
      <w:r>
        <w:t>- осуществляют иные действия в области землепользования и застройки.</w:t>
      </w:r>
    </w:p>
    <w:p w:rsidR="0048378F" w:rsidRDefault="0048378F" w:rsidP="0048378F">
      <w:pPr>
        <w:autoSpaceDE w:val="0"/>
        <w:ind w:firstLine="540"/>
        <w:jc w:val="both"/>
      </w:pPr>
      <w:r>
        <w:t>2. К указанным в пункте 1 настоящей статьи иным действиям в области землепользования и застройки могут быть отнесены, в частности:</w:t>
      </w:r>
    </w:p>
    <w:p w:rsidR="0048378F" w:rsidRDefault="0048378F" w:rsidP="0048378F">
      <w:pPr>
        <w:autoSpaceDE w:val="0"/>
        <w:ind w:firstLine="540"/>
        <w:jc w:val="both"/>
      </w:pPr>
      <w:r>
        <w:t>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осуществляется в соответствии с градостроительным и земельным законодательством.</w:t>
      </w:r>
    </w:p>
    <w:p w:rsidR="0048378F" w:rsidRDefault="0048378F" w:rsidP="0048378F">
      <w:pPr>
        <w:autoSpaceDE w:val="0"/>
        <w:ind w:firstLine="540"/>
        <w:jc w:val="both"/>
      </w:pPr>
      <w:r>
        <w:t>В случае</w:t>
      </w:r>
      <w:proofErr w:type="gramStart"/>
      <w:r>
        <w:t>,</w:t>
      </w:r>
      <w:proofErr w:type="gramEnd"/>
      <w:r>
        <w:t xml:space="preserve"> если по инициативе правообладателей земельных участков осуществляется разделение земельного участка на несколько земельных участков (за исключением разделения земельного участка, предоставленного из состава государственных или муниципальных земель для комплексного освоения в целях жилищного строительства или развития застроенных территорий), объединение земельных участков в один земельный участок, изменение общей границы земельных участков, не требуется подготовка документации по планировке территории, а осуществляется подготовка землеустроительной документации в порядке, предусмотренном земельным </w:t>
      </w:r>
      <w:r>
        <w:lastRenderedPageBreak/>
        <w:t>законодательством, при соблюдении следующих требований законодательства о градостроительной деятельности:</w:t>
      </w:r>
    </w:p>
    <w:p w:rsidR="0048378F" w:rsidRDefault="0048378F" w:rsidP="0048378F">
      <w:pPr>
        <w:autoSpaceDE w:val="0"/>
        <w:ind w:firstLine="540"/>
        <w:jc w:val="both"/>
      </w:pPr>
      <w:r>
        <w:t>1) размеры образуемых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w:t>
      </w:r>
    </w:p>
    <w:p w:rsidR="0048378F" w:rsidRDefault="0048378F" w:rsidP="0048378F">
      <w:pPr>
        <w:autoSpaceDE w:val="0"/>
        <w:ind w:firstLine="540"/>
        <w:jc w:val="both"/>
      </w:pPr>
      <w:r>
        <w:t>2) обязательным условием разделения земельного участка на несколько земельных участков является наличие самостоятельных подъездов, подходов к каждому образуемому земельному участку;</w:t>
      </w:r>
    </w:p>
    <w:p w:rsidR="0048378F" w:rsidRDefault="0048378F" w:rsidP="0048378F">
      <w:pPr>
        <w:autoSpaceDE w:val="0"/>
        <w:ind w:firstLine="540"/>
        <w:jc w:val="both"/>
      </w:pPr>
      <w:r>
        <w:t>3) 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w:t>
      </w:r>
    </w:p>
    <w:p w:rsidR="0048378F" w:rsidRDefault="0048378F" w:rsidP="0048378F">
      <w:pPr>
        <w:autoSpaceDE w:val="0"/>
        <w:ind w:firstLine="540"/>
        <w:jc w:val="both"/>
      </w:pPr>
      <w:r>
        <w:t xml:space="preserve">В указанных случаях </w:t>
      </w:r>
      <w:proofErr w:type="gramStart"/>
      <w:r>
        <w:t>контроль за</w:t>
      </w:r>
      <w:proofErr w:type="gramEnd"/>
      <w:r>
        <w:t xml:space="preserve"> соблюдением указанных требований осуществляет администрация муниципального образования, посредством проверки землеустроительной документации.</w:t>
      </w:r>
    </w:p>
    <w:p w:rsidR="0048378F" w:rsidRDefault="0048378F" w:rsidP="0048378F">
      <w:pPr>
        <w:autoSpaceDE w:val="0"/>
        <w:ind w:firstLine="540"/>
        <w:jc w:val="both"/>
      </w:pPr>
      <w:r>
        <w:t>3. Лица, осуществляющие в муниципальном образовании застройку и землепользование от имени государственных органов, выполняют требования законодательства и настоящих Правил.</w:t>
      </w:r>
    </w:p>
    <w:p w:rsidR="0048378F" w:rsidRDefault="0048378F" w:rsidP="0048378F">
      <w:pPr>
        <w:autoSpaceDE w:val="0"/>
        <w:ind w:firstLine="540"/>
        <w:jc w:val="both"/>
        <w:rPr>
          <w:b/>
        </w:rPr>
      </w:pPr>
      <w:r w:rsidRPr="00D559D5">
        <w:t xml:space="preserve">4. Утверждение ПЗЗ осуществляется в соответствии и по правилам, установленным статьей 31, статьей 32 </w:t>
      </w:r>
      <w:proofErr w:type="spellStart"/>
      <w:r w:rsidRPr="00D559D5">
        <w:t>ГрК</w:t>
      </w:r>
      <w:proofErr w:type="spellEnd"/>
      <w:r w:rsidRPr="00D559D5">
        <w:t xml:space="preserve"> РФ.</w:t>
      </w: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pPr>
      <w:r>
        <w:rPr>
          <w:b/>
        </w:rPr>
        <w:t xml:space="preserve">Статья 12. </w:t>
      </w:r>
      <w:r w:rsidR="00B0659B" w:rsidRPr="00B0659B">
        <w:rPr>
          <w:b/>
        </w:rPr>
        <w:t>Положение о проведении публичных слушаний по вопросам землепользования и застройки</w:t>
      </w:r>
    </w:p>
    <w:p w:rsidR="0048378F" w:rsidRDefault="0048378F" w:rsidP="0048378F">
      <w:pPr>
        <w:autoSpaceDE w:val="0"/>
        <w:ind w:firstLine="540"/>
        <w:jc w:val="both"/>
      </w:pPr>
    </w:p>
    <w:p w:rsidR="0048378F" w:rsidRDefault="0048378F" w:rsidP="0048378F">
      <w:pPr>
        <w:autoSpaceDE w:val="0"/>
        <w:ind w:firstLine="540"/>
        <w:jc w:val="both"/>
      </w:pPr>
      <w:r>
        <w:t xml:space="preserve">1. </w:t>
      </w:r>
      <w:proofErr w:type="gramStart"/>
      <w:r>
        <w:t>Комиссия по организации и проведению публичных слушаний в сфере градостроительной деятельности и по предоставлению разрешений на условно разрешенные виды использования земельных участков или объектов капитального строительства, на отклонение от предельных параметров разрешенного строительства, реконструкции объектов капитального строительства (далее также - Комиссия) является постоянно действующим совещательным органом при главе муниципального образования и формируется для обеспечения реализации настоящих Правил.</w:t>
      </w:r>
      <w:proofErr w:type="gramEnd"/>
    </w:p>
    <w:p w:rsidR="0048378F" w:rsidRDefault="0048378F" w:rsidP="0048378F">
      <w:pPr>
        <w:autoSpaceDE w:val="0"/>
        <w:ind w:firstLine="540"/>
        <w:jc w:val="both"/>
        <w:rPr>
          <w:b/>
          <w:i/>
        </w:rPr>
      </w:pPr>
      <w:r>
        <w:t>Комиссия формируется на основании постановления администрации муниципального образования и осуществляет свою деятельность в соответствии с настоящими Правилами, Положением о Комиссии, иными нормативными правовыми актами, регламентирующими ее деятельность и утверждаемыми главой администрации муниципального образования.</w:t>
      </w:r>
    </w:p>
    <w:p w:rsidR="0048378F" w:rsidRDefault="0048378F" w:rsidP="0048378F">
      <w:pPr>
        <w:autoSpaceDE w:val="0"/>
        <w:ind w:firstLine="540"/>
        <w:jc w:val="both"/>
      </w:pPr>
      <w:r>
        <w:rPr>
          <w:b/>
          <w:i/>
        </w:rPr>
        <w:t>2. Общий порядок работы Комиссии по организации и проведению публичных слушаний по вопросам градостроительной деятельности.</w:t>
      </w:r>
    </w:p>
    <w:p w:rsidR="0048378F" w:rsidRDefault="0048378F" w:rsidP="0048378F">
      <w:pPr>
        <w:autoSpaceDE w:val="0"/>
        <w:ind w:firstLine="540"/>
        <w:jc w:val="both"/>
      </w:pPr>
      <w:r>
        <w:t>2.1. Комиссия в пределах своей компетенции осуществляет деятельность по обеспечению прав и законных интересов участников градостроительной деятельности на территории муниципального образования в соответствии с нормами и принципами, установленными действующим законодательством.</w:t>
      </w:r>
    </w:p>
    <w:p w:rsidR="0048378F" w:rsidRDefault="0048378F" w:rsidP="0048378F">
      <w:pPr>
        <w:autoSpaceDE w:val="0"/>
        <w:ind w:firstLine="540"/>
        <w:jc w:val="both"/>
      </w:pPr>
      <w:r>
        <w:t xml:space="preserve">2.2. </w:t>
      </w:r>
      <w:proofErr w:type="gramStart"/>
      <w:r>
        <w:t>В задачи Комиссии входит рассмотрение вопросов, связанных с организацией и проведением публичных слушаний в сфере градостроительной деятельности и предоставлением разрешений на условно разрешенные виды использования земельных участков или объектов капитального строительства, на отклонение от предельных параметров разрешенного строительства, реконструкции объектов капитального строительства, организация и проведение публичных слушаний, составление заключений по рассмотренным документам и проведенным слушаниям, подготовка и направление рекомендаций главе</w:t>
      </w:r>
      <w:proofErr w:type="gramEnd"/>
      <w:r>
        <w:t xml:space="preserve"> администрации муниципального образования для принятия соответствующих постановлений.</w:t>
      </w:r>
    </w:p>
    <w:p w:rsidR="0048378F" w:rsidRDefault="0048378F" w:rsidP="0048378F">
      <w:pPr>
        <w:autoSpaceDE w:val="0"/>
        <w:ind w:firstLine="540"/>
        <w:jc w:val="both"/>
      </w:pPr>
      <w:r>
        <w:lastRenderedPageBreak/>
        <w:t>2.3. Комиссия формируется постановлением администрации муниципального образования. Комиссию возглавляет председатель, назначающий секретаря и заместителей (заместителя) председателя Комиссии, если они не были определены постановлением администрации муниципального образования.</w:t>
      </w:r>
    </w:p>
    <w:p w:rsidR="0048378F" w:rsidRDefault="0048378F" w:rsidP="0048378F">
      <w:pPr>
        <w:autoSpaceDE w:val="0"/>
        <w:ind w:firstLine="540"/>
        <w:jc w:val="both"/>
      </w:pPr>
      <w:r>
        <w:t>В отсутствие председателя комиссии его функции выполняет заместитель.</w:t>
      </w:r>
    </w:p>
    <w:p w:rsidR="0048378F" w:rsidRDefault="0048378F" w:rsidP="0048378F">
      <w:pPr>
        <w:autoSpaceDE w:val="0"/>
        <w:ind w:firstLine="540"/>
        <w:jc w:val="both"/>
      </w:pPr>
      <w:r>
        <w:t>2.4. Комиссия назначается сроком на два года. По истечении данного срока полномочия членов Комиссии могут быть продлены на тот же срок.</w:t>
      </w:r>
    </w:p>
    <w:p w:rsidR="0048378F" w:rsidRDefault="0048378F" w:rsidP="0048378F">
      <w:pPr>
        <w:autoSpaceDE w:val="0"/>
        <w:ind w:firstLine="540"/>
        <w:jc w:val="both"/>
      </w:pPr>
      <w:r>
        <w:t>2.5. Заседание Комиссии считается правомочным, если на нем присутствует не менее половины членов Комиссии, а также председатель или заместитель председателя Комиссии. Решения принимаются простым большинством, при равенстве голосов решающий голос принадлежит председателю (при его отсутствии - заместителю председателя) Комиссии.</w:t>
      </w:r>
    </w:p>
    <w:p w:rsidR="0048378F" w:rsidRDefault="0048378F" w:rsidP="0048378F">
      <w:pPr>
        <w:autoSpaceDE w:val="0"/>
        <w:ind w:firstLine="540"/>
        <w:jc w:val="both"/>
      </w:pPr>
      <w:r>
        <w:t>2.6. Председатель руководит и отвечает за работу комиссии, распределяет обязанности между ее членами, обеспечивает выполнение принятых решений. Часть своих полномочий председатель может передать своему заместителю (заместителям).</w:t>
      </w:r>
    </w:p>
    <w:p w:rsidR="0048378F" w:rsidRDefault="0048378F" w:rsidP="0048378F">
      <w:pPr>
        <w:autoSpaceDE w:val="0"/>
        <w:ind w:firstLine="540"/>
        <w:jc w:val="both"/>
      </w:pPr>
      <w:r>
        <w:t>2.7. Секретарь Комиссии выполняет организационно-техническую работу, ведет делопроизводство и протоколы заседаний Комиссии совместно с другими членами в порядке, определяемом председателем Комиссии, готовит документы к заседаниям Комиссии, уведомляет членов Комиссии и других заинтересованных лиц о времени и месте проведения заседаний, выполняет иные функции, порученные председателем Комиссии.</w:t>
      </w:r>
    </w:p>
    <w:p w:rsidR="0048378F" w:rsidRDefault="0048378F" w:rsidP="0048378F">
      <w:pPr>
        <w:autoSpaceDE w:val="0"/>
        <w:ind w:firstLine="540"/>
        <w:jc w:val="both"/>
      </w:pPr>
      <w:r>
        <w:t>2.8. Деятельность Комиссии может быть прекращена по распоряжению главы администрации муниципального образования в связи с изменениями действующего законодательства.</w:t>
      </w:r>
    </w:p>
    <w:p w:rsidR="0048378F" w:rsidRDefault="0048378F" w:rsidP="0048378F">
      <w:pPr>
        <w:autoSpaceDE w:val="0"/>
        <w:ind w:firstLine="540"/>
        <w:jc w:val="both"/>
        <w:rPr>
          <w:b/>
          <w:i/>
        </w:rPr>
      </w:pPr>
      <w:r>
        <w:t>2.9. Порядок ликвидации Комиссии определяется распоряжением главы администрации муниципального образования   о прекращении ее деятельности.</w:t>
      </w:r>
    </w:p>
    <w:p w:rsidR="0048378F" w:rsidRDefault="0048378F" w:rsidP="0048378F">
      <w:pPr>
        <w:autoSpaceDE w:val="0"/>
        <w:ind w:firstLine="540"/>
        <w:jc w:val="both"/>
      </w:pPr>
      <w:r>
        <w:rPr>
          <w:b/>
          <w:i/>
        </w:rPr>
        <w:t>3. Публичные слушания по проектам генеральных планов населенных пунктов.</w:t>
      </w:r>
    </w:p>
    <w:p w:rsidR="0048378F" w:rsidRDefault="0048378F" w:rsidP="0048378F">
      <w:pPr>
        <w:autoSpaceDE w:val="0"/>
        <w:ind w:firstLine="540"/>
        <w:jc w:val="both"/>
      </w:pPr>
      <w:r>
        <w:t>3.1. Публичные слушания по проектам генеральных планов, в том числе по внесению в них изменений, проводятся в обязательном порядке. Публичные слушания проводятся в каждом населенном пункте муниципального образования. При внесении изменений в генеральные планы публичные слушания проводятся в населенных пунктах, в отношении территорий которых предлагается внесение изменений в генеральные планы, а также в населенных пунктах, имеющих общую границу с указанными населенными пунктами.</w:t>
      </w:r>
    </w:p>
    <w:p w:rsidR="0048378F" w:rsidRDefault="0048378F" w:rsidP="0048378F">
      <w:pPr>
        <w:autoSpaceDE w:val="0"/>
        <w:ind w:firstLine="540"/>
        <w:jc w:val="both"/>
      </w:pPr>
      <w:r>
        <w:t>3.2. Организацию и проведение публичных слушаний осуществляет Комиссия администрации муниципального образования по подготовке проекта генерального плана поселения (далее - Комиссия). Состав и порядок работы Комиссии определяет глава администрации муниципального образования одновременно с принятием решения о подготовке проекта генерального плана.</w:t>
      </w:r>
    </w:p>
    <w:p w:rsidR="0048378F" w:rsidRDefault="0048378F" w:rsidP="0048378F">
      <w:pPr>
        <w:autoSpaceDE w:val="0"/>
        <w:ind w:firstLine="540"/>
        <w:jc w:val="both"/>
      </w:pPr>
      <w:r>
        <w:t>В целях доведения до населения информации о содержании проекта генерального плана Комиссия в обязательном порядке организует выставки, экспозиции демонстрационных материалов проекта генерального плана, выступления представителей органов местного самоуправления, разработчиков проекта генерального плана на собраниях жителей, в печатных средствах массовой информации.</w:t>
      </w:r>
    </w:p>
    <w:p w:rsidR="0048378F" w:rsidRDefault="0048378F" w:rsidP="0048378F">
      <w:pPr>
        <w:autoSpaceDE w:val="0"/>
        <w:ind w:firstLine="540"/>
        <w:jc w:val="both"/>
      </w:pPr>
      <w:r>
        <w:t>3.3. Проект генерального плана подлежит опубликованию в порядке, установленном для официального опубликования муниципальных правовых актов, иной официальной информации, не менее чем за три месяца до его утверждения. Участники публичных слушаний вправе представить в уполномоченный на проведение публичных слушаний орган свои предложения и замечания, касающиеся проекта генерального плана, для включения их в протокол публичных слушаний не позднее 5 дней до проведения публичных слушаний.</w:t>
      </w:r>
    </w:p>
    <w:p w:rsidR="0048378F" w:rsidRDefault="0048378F" w:rsidP="0048378F">
      <w:pPr>
        <w:autoSpaceDE w:val="0"/>
        <w:ind w:firstLine="540"/>
        <w:jc w:val="both"/>
      </w:pPr>
      <w:r>
        <w:lastRenderedPageBreak/>
        <w:t>3.4. 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органом, уполномоченным на проведение публичных слушаний, и не может быть менее одного месяца и более трех месяцев.</w:t>
      </w:r>
    </w:p>
    <w:p w:rsidR="0048378F" w:rsidRDefault="0048378F" w:rsidP="0048378F">
      <w:pPr>
        <w:autoSpaceDE w:val="0"/>
        <w:ind w:firstLine="540"/>
        <w:jc w:val="both"/>
      </w:pPr>
      <w:r>
        <w:t>3.5.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Протоколы публичных слушаний по проекту генерального плана, заключение о результатах таких публичных слушаний являются обязательным приложением к проекту генерального плана.</w:t>
      </w:r>
    </w:p>
    <w:p w:rsidR="0048378F" w:rsidRDefault="0048378F" w:rsidP="0048378F">
      <w:pPr>
        <w:autoSpaceDE w:val="0"/>
        <w:ind w:firstLine="540"/>
        <w:jc w:val="both"/>
      </w:pPr>
      <w:r>
        <w:t>3.6. Глава администрации муниципального образования с учетом заключения о результатах публичных слушаний принимает решение о согласии с проектом генерального плана и направлении его в представительный орган муниципального образования; об отклонении проекта генерального плана и о направлении его на доработку.</w:t>
      </w:r>
    </w:p>
    <w:p w:rsidR="0048378F" w:rsidRDefault="0048378F" w:rsidP="0048378F">
      <w:pPr>
        <w:autoSpaceDE w:val="0"/>
        <w:ind w:firstLine="540"/>
        <w:jc w:val="both"/>
      </w:pPr>
      <w:r>
        <w:t>Представительный орган муниципального образования с учетом протоколов публичных слушаний по проекту генерального плана и заключения о результатах таких публичных слушаний принимает решение об утверждении генерального плана или об отклонении проекта генерального плана и о направлении его на доработку в соответствии с указанными протоколами и заключением.</w:t>
      </w:r>
    </w:p>
    <w:p w:rsidR="0048378F" w:rsidRPr="00DC24B2" w:rsidRDefault="0048378F" w:rsidP="0048378F">
      <w:pPr>
        <w:autoSpaceDE w:val="0"/>
        <w:ind w:firstLine="540"/>
        <w:jc w:val="both"/>
        <w:rPr>
          <w:b/>
          <w:i/>
        </w:rPr>
      </w:pPr>
      <w:r>
        <w:rPr>
          <w:b/>
          <w:i/>
        </w:rPr>
        <w:t>4. Публичные слушания по проектам Правил землепользования и застройки.</w:t>
      </w:r>
    </w:p>
    <w:p w:rsidR="0048378F" w:rsidRPr="00DC24B2" w:rsidRDefault="0048378F" w:rsidP="0048378F">
      <w:pPr>
        <w:autoSpaceDE w:val="0"/>
        <w:ind w:firstLine="540"/>
        <w:jc w:val="both"/>
      </w:pPr>
      <w:r>
        <w:t>4.</w:t>
      </w:r>
      <w:r w:rsidRPr="00DC24B2">
        <w:t xml:space="preserve">1. Публичные слушания - форма реализации населением </w:t>
      </w:r>
      <w:r>
        <w:t>МО Одоевский район</w:t>
      </w:r>
      <w:r w:rsidRPr="00DC24B2">
        <w:t xml:space="preserve"> своего конституционного права на осуществление местного самоуправления, на участие в процессе принятия решений органами местного самоуправления по вопросам местного значения, затрагивающим интересы жителей города в целом или значительной его части, посредством участия в публичных слушаниях.</w:t>
      </w:r>
    </w:p>
    <w:p w:rsidR="0048378F" w:rsidRPr="00061A91" w:rsidRDefault="0048378F" w:rsidP="0048378F">
      <w:pPr>
        <w:autoSpaceDE w:val="0"/>
        <w:ind w:firstLine="540"/>
        <w:jc w:val="both"/>
        <w:rPr>
          <w:color w:val="FF0000"/>
          <w:spacing w:val="-1"/>
        </w:rPr>
      </w:pPr>
      <w:r>
        <w:t>4.</w:t>
      </w:r>
      <w:r w:rsidRPr="00DC24B2">
        <w:t xml:space="preserve">2. </w:t>
      </w:r>
      <w:r w:rsidRPr="00CD4FD9">
        <w:t xml:space="preserve">Публичные слушания по вопросам землепользования и застройки проводятся в соответствии с Градостроительным </w:t>
      </w:r>
      <w:hyperlink r:id="rId13" w:history="1">
        <w:r w:rsidRPr="00CD4FD9">
          <w:t>кодексом</w:t>
        </w:r>
      </w:hyperlink>
      <w:r w:rsidRPr="00CD4FD9">
        <w:t xml:space="preserve"> Российской Федерации, </w:t>
      </w:r>
      <w:hyperlink r:id="rId14" w:history="1">
        <w:r w:rsidRPr="00CD4FD9">
          <w:t>Уставом</w:t>
        </w:r>
      </w:hyperlink>
      <w:r w:rsidRPr="00CD4FD9">
        <w:t xml:space="preserve"> муниципального образования Кимовский район, </w:t>
      </w:r>
      <w:r w:rsidRPr="000D48E5">
        <w:t xml:space="preserve">решением Собрания </w:t>
      </w:r>
      <w:r>
        <w:t>депутатов</w:t>
      </w:r>
      <w:r w:rsidRPr="000D48E5">
        <w:t xml:space="preserve"> муниципального образования</w:t>
      </w:r>
      <w:r>
        <w:t xml:space="preserve"> город Кимовск</w:t>
      </w:r>
      <w:r w:rsidRPr="000D48E5">
        <w:t xml:space="preserve"> </w:t>
      </w:r>
      <w:r>
        <w:t>Кимовского</w:t>
      </w:r>
      <w:r w:rsidRPr="000D48E5">
        <w:t xml:space="preserve"> район</w:t>
      </w:r>
      <w:r>
        <w:t>а от 18.08.2006 №13</w:t>
      </w:r>
      <w:r w:rsidRPr="000D48E5">
        <w:t>-</w:t>
      </w:r>
      <w:r>
        <w:t xml:space="preserve">43 «Об утверждении Положения о </w:t>
      </w:r>
      <w:r w:rsidRPr="000D48E5">
        <w:t xml:space="preserve">публичных </w:t>
      </w:r>
      <w:r>
        <w:rPr>
          <w:spacing w:val="3"/>
        </w:rPr>
        <w:t>слушаниях</w:t>
      </w:r>
      <w:r w:rsidRPr="000D48E5">
        <w:rPr>
          <w:spacing w:val="3"/>
        </w:rPr>
        <w:t xml:space="preserve"> </w:t>
      </w:r>
      <w:r>
        <w:rPr>
          <w:spacing w:val="3"/>
        </w:rPr>
        <w:t xml:space="preserve">в муниципальном </w:t>
      </w:r>
      <w:r w:rsidRPr="000D48E5">
        <w:rPr>
          <w:spacing w:val="3"/>
        </w:rPr>
        <w:t xml:space="preserve"> </w:t>
      </w:r>
      <w:r>
        <w:t>образовании город Кимовск</w:t>
      </w:r>
      <w:r w:rsidRPr="000D48E5">
        <w:t xml:space="preserve"> </w:t>
      </w:r>
      <w:r>
        <w:t>Кимовского</w:t>
      </w:r>
      <w:r w:rsidRPr="000D48E5">
        <w:t xml:space="preserve"> район</w:t>
      </w:r>
      <w:r>
        <w:t>а</w:t>
      </w:r>
      <w:r w:rsidRPr="000D48E5">
        <w:rPr>
          <w:spacing w:val="-1"/>
        </w:rPr>
        <w:t>».</w:t>
      </w:r>
    </w:p>
    <w:p w:rsidR="0048378F" w:rsidRDefault="0048378F" w:rsidP="0048378F">
      <w:pPr>
        <w:autoSpaceDE w:val="0"/>
        <w:ind w:firstLine="540"/>
        <w:jc w:val="both"/>
        <w:rPr>
          <w:b/>
          <w:i/>
        </w:rPr>
      </w:pPr>
    </w:p>
    <w:p w:rsidR="0048378F" w:rsidRDefault="0048378F" w:rsidP="0048378F">
      <w:pPr>
        <w:autoSpaceDE w:val="0"/>
        <w:ind w:firstLine="540"/>
        <w:jc w:val="both"/>
      </w:pPr>
      <w:r>
        <w:rPr>
          <w:b/>
          <w:i/>
        </w:rPr>
        <w:t>5. Публичные слушания по проектам планировки и межевания территорий.</w:t>
      </w:r>
    </w:p>
    <w:p w:rsidR="0048378F" w:rsidRDefault="0048378F" w:rsidP="0048378F">
      <w:pPr>
        <w:autoSpaceDE w:val="0"/>
        <w:ind w:firstLine="540"/>
        <w:jc w:val="both"/>
      </w:pPr>
      <w:r>
        <w:t>5.1. Проекты планировки территории и проекты межевания территории, подготовленные в составе документации по планировке территории на основании решений органов муниципального образования, до их утверждения подлежат обязательному рассмотрению на публичных слушаниях.</w:t>
      </w:r>
    </w:p>
    <w:p w:rsidR="0048378F" w:rsidRDefault="0048378F" w:rsidP="0048378F">
      <w:pPr>
        <w:autoSpaceDE w:val="0"/>
        <w:ind w:firstLine="540"/>
        <w:jc w:val="both"/>
      </w:pPr>
      <w:r>
        <w:t>Решения о подготовке документации по планировке территории могут приниматься представительным органом муниципального образования, главой администрации муниципального образования по инициативе указанных органов либо на основании предложений физических или юридических лиц о подготовке документации по планировке территории.</w:t>
      </w:r>
    </w:p>
    <w:p w:rsidR="0048378F" w:rsidRDefault="0048378F" w:rsidP="0048378F">
      <w:pPr>
        <w:autoSpaceDE w:val="0"/>
        <w:ind w:firstLine="540"/>
        <w:jc w:val="both"/>
      </w:pPr>
      <w:r>
        <w:t>Главой администрации муниципального образования определяется состав и порядок работы комиссии по подготовке соответствующей документации и уполномоченной на организацию и проведение публичных слушаний.</w:t>
      </w:r>
    </w:p>
    <w:p w:rsidR="0048378F" w:rsidRDefault="0048378F" w:rsidP="0048378F">
      <w:pPr>
        <w:autoSpaceDE w:val="0"/>
        <w:ind w:firstLine="540"/>
        <w:jc w:val="both"/>
      </w:pPr>
      <w:r>
        <w:t xml:space="preserve">5.2. </w:t>
      </w:r>
      <w:proofErr w:type="gramStart"/>
      <w:r>
        <w:t xml:space="preserve">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w:t>
      </w:r>
      <w:r>
        <w:lastRenderedPageBreak/>
        <w:t>нарушены в связи с реализацией таких проектов.</w:t>
      </w:r>
      <w:proofErr w:type="gramEnd"/>
      <w:r>
        <w:t xml:space="preserve"> Участники публичных слушаний по проекту планировки территории и проекту межевания территории вправе представить в Комиссию свои предложения и замечания для включения их в протокол публичных слушаний не позднее 5 дней до проведения публичных слушаний.</w:t>
      </w:r>
    </w:p>
    <w:p w:rsidR="0048378F" w:rsidRDefault="0048378F" w:rsidP="0048378F">
      <w:pPr>
        <w:autoSpaceDE w:val="0"/>
        <w:ind w:firstLine="540"/>
        <w:jc w:val="both"/>
      </w:pPr>
      <w:r>
        <w:t>5.3. Срок проведения публичных слушаний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w:t>
      </w:r>
    </w:p>
    <w:p w:rsidR="0048378F" w:rsidRDefault="0048378F" w:rsidP="0048378F">
      <w:pPr>
        <w:autoSpaceDE w:val="0"/>
        <w:ind w:firstLine="540"/>
        <w:jc w:val="both"/>
      </w:pPr>
      <w:r>
        <w:t>5.4. 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w:t>
      </w:r>
    </w:p>
    <w:p w:rsidR="0048378F" w:rsidRDefault="0048378F" w:rsidP="0048378F">
      <w:pPr>
        <w:autoSpaceDE w:val="0"/>
        <w:ind w:firstLine="540"/>
        <w:jc w:val="both"/>
      </w:pPr>
      <w:r>
        <w:t>5.5. Не позднее чем через пятнадцать дней со дня проведения публичных слушаний подготовленная документация по планировке территории с протоколом публичных слушаний и заключением о результатах публичных слушаний направляется главе администрации муниципального образования для ее утверждения.</w:t>
      </w:r>
    </w:p>
    <w:p w:rsidR="0048378F" w:rsidRDefault="0048378F" w:rsidP="0048378F">
      <w:pPr>
        <w:autoSpaceDE w:val="0"/>
        <w:ind w:firstLine="540"/>
        <w:jc w:val="both"/>
      </w:pPr>
      <w:r>
        <w:t>Глава администрации муниципального образования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rsidR="0048378F" w:rsidRDefault="0048378F" w:rsidP="0048378F">
      <w:pPr>
        <w:autoSpaceDE w:val="0"/>
        <w:ind w:firstLine="540"/>
        <w:jc w:val="both"/>
        <w:rPr>
          <w:b/>
          <w:i/>
        </w:rPr>
      </w:pPr>
      <w:r>
        <w:t>На основании документации по планировке территории, утвержденной главой администрации муниципального образования, представительный орган муниципального образования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48378F" w:rsidRDefault="0048378F" w:rsidP="0048378F">
      <w:pPr>
        <w:autoSpaceDE w:val="0"/>
        <w:ind w:firstLine="540"/>
        <w:jc w:val="both"/>
      </w:pPr>
      <w:r>
        <w:rPr>
          <w:b/>
          <w:i/>
        </w:rPr>
        <w:t>6. Общий порядок изменения видов разрешенного использования земельных участков и объектов капитального строительства.</w:t>
      </w:r>
    </w:p>
    <w:p w:rsidR="0048378F" w:rsidRDefault="0048378F" w:rsidP="0048378F">
      <w:pPr>
        <w:autoSpaceDE w:val="0"/>
        <w:ind w:firstLine="540"/>
        <w:jc w:val="both"/>
      </w:pPr>
      <w:r>
        <w:t>6.1. Изменение видов разрешенного использования земельных участков и объектов капитального строительства на территории муниципального образования осуществляется в соответствии с градостроительными регламентами при условии соблюдения требований технических регламентов и иных требований в соответствии с действующим законодательством.</w:t>
      </w:r>
    </w:p>
    <w:p w:rsidR="0048378F" w:rsidRDefault="0048378F" w:rsidP="0048378F">
      <w:pPr>
        <w:autoSpaceDE w:val="0"/>
        <w:ind w:firstLine="540"/>
        <w:jc w:val="both"/>
      </w:pPr>
      <w:r>
        <w:t>6.2. Изменение видов разрешенного использования земельных участков и объектов капитального строительства на территории муниципального образования может осуществляться правообладателями земельных участков и объектов капитального строительства без дополнительных разрешений и согласований, если:</w:t>
      </w:r>
    </w:p>
    <w:p w:rsidR="0048378F" w:rsidRDefault="0048378F" w:rsidP="0048378F">
      <w:pPr>
        <w:autoSpaceDE w:val="0"/>
        <w:ind w:firstLine="540"/>
        <w:jc w:val="both"/>
      </w:pPr>
      <w:r>
        <w:t xml:space="preserve">- применяемые в результате этого изменения виды использования указаны в градостроительном регламенте в качестве основных видов разрешенного использования или являются вспомогательными по отношению </w:t>
      </w:r>
      <w:proofErr w:type="gramStart"/>
      <w:r>
        <w:t>к</w:t>
      </w:r>
      <w:proofErr w:type="gramEnd"/>
      <w:r>
        <w:t xml:space="preserve"> существующим в пределах объекта права;</w:t>
      </w:r>
    </w:p>
    <w:p w:rsidR="0048378F" w:rsidRDefault="0048378F" w:rsidP="0048378F">
      <w:pPr>
        <w:autoSpaceDE w:val="0"/>
        <w:ind w:firstLine="540"/>
        <w:jc w:val="both"/>
      </w:pPr>
      <w:r>
        <w:t>- правообладателем получено заключение администрации муниципального образования о том, что планируемое изменение вида разрешенного использования возможно без осуществления конструктивных преобразований объектов, не связано с необходимостью подготовки проектной документации и может быть осуществлено без получения разрешения на строительство - в соответствующих случаях.</w:t>
      </w:r>
    </w:p>
    <w:p w:rsidR="0048378F" w:rsidRDefault="0048378F" w:rsidP="0048378F">
      <w:pPr>
        <w:autoSpaceDE w:val="0"/>
        <w:ind w:firstLine="540"/>
        <w:jc w:val="both"/>
      </w:pPr>
      <w:r>
        <w:t>6.3. Решения об изменении одного вида разрешенного использования земельных участков и объектов капитального строительства, расположенных в границах территорий,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48378F" w:rsidRDefault="0048378F" w:rsidP="0048378F">
      <w:pPr>
        <w:autoSpaceDE w:val="0"/>
        <w:ind w:firstLine="540"/>
        <w:jc w:val="both"/>
      </w:pPr>
      <w:r>
        <w:lastRenderedPageBreak/>
        <w:t xml:space="preserve">6.4. </w:t>
      </w:r>
      <w:proofErr w:type="gramStart"/>
      <w:r>
        <w:t>В случаях, когда правообладатели планируют использовать принадлежащие им земельные участки, иные объекты недвижимости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иных объектов недвижимости применительно к соответствующей территориальной зоне, обозначенной на карте градостроительного зонирования, применяется порядок предоставления разрешения на условно разрешенный вид использования земельного участка или объекта капитального строительства или</w:t>
      </w:r>
      <w:proofErr w:type="gramEnd"/>
      <w:r>
        <w:t xml:space="preserve"> об отказе в предоставлении такого разрешения, </w:t>
      </w:r>
      <w:proofErr w:type="gramStart"/>
      <w:r>
        <w:t>установленный</w:t>
      </w:r>
      <w:proofErr w:type="gramEnd"/>
      <w:r>
        <w:t xml:space="preserve"> Градостроительным кодексом Российской Федерации, настоящими Правилами.</w:t>
      </w:r>
    </w:p>
    <w:p w:rsidR="0048378F" w:rsidRDefault="0048378F" w:rsidP="0048378F">
      <w:pPr>
        <w:autoSpaceDE w:val="0"/>
        <w:ind w:firstLine="540"/>
        <w:jc w:val="both"/>
      </w:pPr>
      <w:r>
        <w:t>6.5. В случаях, когда владельцы земельных участков, размеры которых меньше минимальных показателей, установленных настоящими Правилами, неудобную конфигурацию, неблагоприятные инженерно-геологические и иные неблагоприятные характеристики, которые не позволяют эффективно использовать земельные участки, могут ходатайствовать об отклонениях от настоящих Правил.</w:t>
      </w:r>
    </w:p>
    <w:p w:rsidR="0048378F" w:rsidRDefault="0048378F" w:rsidP="0048378F">
      <w:pPr>
        <w:autoSpaceDE w:val="0"/>
        <w:ind w:firstLine="540"/>
        <w:jc w:val="both"/>
      </w:pPr>
      <w:r>
        <w:t>Отклонением от Правил является санкционированное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w:t>
      </w:r>
    </w:p>
    <w:p w:rsidR="0048378F" w:rsidRDefault="0048378F" w:rsidP="0048378F">
      <w:pPr>
        <w:autoSpaceDE w:val="0"/>
        <w:ind w:firstLine="540"/>
        <w:jc w:val="both"/>
      </w:pPr>
      <w:r>
        <w:t>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применяется порядок, установленный Градостроительным кодексом Российской Федерации, настоящими Правилами.</w:t>
      </w:r>
    </w:p>
    <w:p w:rsidR="0048378F" w:rsidRDefault="0048378F" w:rsidP="0048378F">
      <w:pPr>
        <w:autoSpaceDE w:val="0"/>
        <w:ind w:firstLine="540"/>
        <w:jc w:val="both"/>
      </w:pPr>
      <w:r>
        <w:t>6.6. Собственник, землепользователь, землевладелец, арендатор недвижимости обеспечивает внесение соответствующих изменений в документы учета недвижимости и документы о регистрации прав на недвижимость.</w:t>
      </w:r>
    </w:p>
    <w:p w:rsidR="0048378F" w:rsidRDefault="0048378F" w:rsidP="0048378F">
      <w:pPr>
        <w:autoSpaceDE w:val="0"/>
        <w:ind w:firstLine="540"/>
        <w:jc w:val="both"/>
        <w:rPr>
          <w:b/>
          <w:i/>
        </w:rPr>
      </w:pPr>
      <w:r>
        <w:t>6.7. Право на изменение вида разрешенного использования объектов недвижимости, если изменение связано со строительством и реконструкцией объектов капитального строительства, реализуется при условии получения градостроительного плана земельного участка и разрешения на строительство (за исключением случаев, определенных законодательством РФ) в порядке, установленном действующим законодательством.</w:t>
      </w:r>
    </w:p>
    <w:p w:rsidR="0048378F" w:rsidRDefault="0048378F" w:rsidP="0048378F">
      <w:pPr>
        <w:autoSpaceDE w:val="0"/>
        <w:ind w:firstLine="540"/>
        <w:jc w:val="both"/>
      </w:pPr>
      <w:r>
        <w:rPr>
          <w:b/>
          <w:i/>
        </w:rPr>
        <w:t>7. Публичные слушания по вопросам предоставления разрешений на условно разрешенный вид использования земельных участков и объектов капитального строительства, вопросам отклонения от предельных параметров разрешенного строительства, реконструкции объектов капитального строительства.</w:t>
      </w:r>
    </w:p>
    <w:p w:rsidR="0048378F" w:rsidRDefault="0048378F" w:rsidP="0048378F">
      <w:pPr>
        <w:autoSpaceDE w:val="0"/>
        <w:ind w:firstLine="540"/>
        <w:jc w:val="both"/>
      </w:pPr>
      <w:r>
        <w:t xml:space="preserve">7.1. </w:t>
      </w:r>
      <w:proofErr w:type="gramStart"/>
      <w:r>
        <w:t>Публичные слушания по вопросам предоставления разрешения на условно разрешенный вид использования земельных участков и объектов капитального строительства, вопросам отклонения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proofErr w:type="gramEnd"/>
    </w:p>
    <w:p w:rsidR="0048378F" w:rsidRDefault="0048378F" w:rsidP="0048378F">
      <w:pPr>
        <w:autoSpaceDE w:val="0"/>
        <w:ind w:firstLine="540"/>
        <w:jc w:val="both"/>
      </w:pPr>
      <w:proofErr w:type="gramStart"/>
      <w:r>
        <w:t>В случае если условно разрешенный вид использования земельного участка или объекта капитального строительства, отклонения от предельных параметров разрешенного строительства или изменение вида разрешенного использования земельных участков 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roofErr w:type="gramEnd"/>
    </w:p>
    <w:p w:rsidR="0048378F" w:rsidRDefault="0048378F" w:rsidP="0048378F">
      <w:pPr>
        <w:autoSpaceDE w:val="0"/>
        <w:ind w:firstLine="540"/>
        <w:jc w:val="both"/>
      </w:pPr>
      <w:r>
        <w:t>7.2. Организацию и проведение публичных слушаний осуществляет Комиссия муниципального образования, состав и порядок деятельности которой определяется главой муниципального образования.</w:t>
      </w:r>
    </w:p>
    <w:p w:rsidR="0048378F" w:rsidRDefault="0048378F" w:rsidP="0048378F">
      <w:pPr>
        <w:autoSpaceDE w:val="0"/>
        <w:ind w:firstLine="540"/>
        <w:jc w:val="both"/>
      </w:pPr>
      <w:r>
        <w:lastRenderedPageBreak/>
        <w:t>7.3. Заинтересованное в получении разрешения на условно разрешенный вид использования земельного участка или объекта капитального строительства, отклонения от предельных параметров разрешенного строительства или изменение вида разрешенного использования земельных участков лицо направляет в Комиссию заявление о предоставлении такого разрешения.</w:t>
      </w:r>
    </w:p>
    <w:p w:rsidR="0048378F" w:rsidRDefault="0048378F" w:rsidP="0048378F">
      <w:pPr>
        <w:autoSpaceDE w:val="0"/>
        <w:ind w:firstLine="540"/>
        <w:jc w:val="both"/>
      </w:pPr>
      <w:r>
        <w:t xml:space="preserve">7.4. </w:t>
      </w:r>
      <w:proofErr w:type="gramStart"/>
      <w:r>
        <w:t>Не позднее чем через десять дней со дня рассмотрения заявления Комиссия направляет сообщение о проведении публичных слушаний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w:t>
      </w:r>
      <w:proofErr w:type="gramEnd"/>
      <w:r>
        <w:t xml:space="preserve">, </w:t>
      </w:r>
      <w:proofErr w:type="gramStart"/>
      <w:r>
        <w:t>применительно</w:t>
      </w:r>
      <w:proofErr w:type="gramEnd"/>
      <w:r>
        <w:t xml:space="preserve"> к которому запрашивается данное разрешение. При отсутствии сведений о правообладателях </w:t>
      </w:r>
      <w:proofErr w:type="gramStart"/>
      <w:r>
        <w:t>сообщение</w:t>
      </w:r>
      <w:proofErr w:type="gramEnd"/>
      <w:r>
        <w:t xml:space="preserve"> о проведении публичных слушаний публикуется в газете «Районные будни. Кимовский район» и размещается на официальном сайте муниципального образования в сети Интернет в указанные сроки.</w:t>
      </w:r>
    </w:p>
    <w:p w:rsidR="0048378F" w:rsidRDefault="0048378F" w:rsidP="0048378F">
      <w:pPr>
        <w:autoSpaceDE w:val="0"/>
        <w:ind w:firstLine="540"/>
        <w:jc w:val="both"/>
      </w:pPr>
      <w:r>
        <w:t>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Комиссией и не может быть более одного месяца.</w:t>
      </w:r>
    </w:p>
    <w:p w:rsidR="0048378F" w:rsidRDefault="0048378F" w:rsidP="0048378F">
      <w:pPr>
        <w:autoSpaceDE w:val="0"/>
        <w:ind w:firstLine="540"/>
        <w:jc w:val="both"/>
      </w:pPr>
      <w:r>
        <w:t>7.5. Участники публичных слушаний вправе представить в Комиссию свои предложения и замечания для включения их в протокол публичных слушаний. По результатам публичных слушаний Комиссия составляет заключение, подлежащее опубликованию в порядке, установленном для официального опубликования муниципальных правовых актов, иной официальной информации.</w:t>
      </w:r>
    </w:p>
    <w:p w:rsidR="0048378F" w:rsidRDefault="0048378F" w:rsidP="0048378F">
      <w:pPr>
        <w:autoSpaceDE w:val="0"/>
        <w:ind w:firstLine="540"/>
        <w:jc w:val="both"/>
      </w:pPr>
      <w:r>
        <w:t>В случае положительного заключения о результатах публичных слушаний Комиссия осуществляет подготовку рекомендаций и направляет их главе администрации муниципального образования.</w:t>
      </w:r>
    </w:p>
    <w:p w:rsidR="0048378F" w:rsidRDefault="0048378F" w:rsidP="0048378F">
      <w:pPr>
        <w:autoSpaceDE w:val="0"/>
        <w:ind w:firstLine="540"/>
        <w:jc w:val="both"/>
      </w:pPr>
      <w:r>
        <w:t>7.6. В течение десяти рабочих дней со дня поступления рекомендаций глава администрации муниципального образования принимает решение о предоставлении разрешения на условно разрешенный вид использования земельных участков и объектов капитального строительства или на изменение вида разрешенного использования земельных участков и объектов капитального строительства или об отказе в предоставлении таких разрешений.</w:t>
      </w:r>
    </w:p>
    <w:p w:rsidR="0048378F" w:rsidRDefault="0048378F" w:rsidP="0048378F">
      <w:pPr>
        <w:autoSpaceDE w:val="0"/>
        <w:ind w:firstLine="540"/>
        <w:jc w:val="both"/>
      </w:pPr>
      <w:r>
        <w:t>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принимается главой администрации муниципального образования в течение десяти рабочих дней со дня поступления рекомендаций Комиссии.</w:t>
      </w:r>
    </w:p>
    <w:p w:rsidR="0048378F" w:rsidRDefault="0048378F" w:rsidP="0048378F">
      <w:pPr>
        <w:autoSpaceDE w:val="0"/>
        <w:ind w:firstLine="540"/>
        <w:jc w:val="both"/>
      </w:pPr>
      <w:r>
        <w:t>Указанные решения подлежат опубликованию в порядке, установленном для официального опубликования муниципальных правовых актов, иной официальной информации.</w:t>
      </w:r>
    </w:p>
    <w:p w:rsidR="0048378F" w:rsidRDefault="0048378F" w:rsidP="0048378F">
      <w:pPr>
        <w:autoSpaceDE w:val="0"/>
        <w:ind w:firstLine="540"/>
        <w:jc w:val="both"/>
        <w:rPr>
          <w:b/>
          <w:i/>
        </w:rPr>
      </w:pPr>
      <w:r>
        <w:t>7.7. Расходы, связанные с организацией и проведением публичных слушаний по вопросам предоставления указанных в настоящей главе разрешений, несет физическое или юридическое лицо, заинтересованное в предоставлении таких разрешений.</w:t>
      </w:r>
    </w:p>
    <w:p w:rsidR="0048378F" w:rsidRDefault="0048378F" w:rsidP="0048378F">
      <w:pPr>
        <w:autoSpaceDE w:val="0"/>
        <w:jc w:val="both"/>
      </w:pPr>
      <w:r>
        <w:rPr>
          <w:b/>
          <w:i/>
        </w:rPr>
        <w:t>8. Порядок и условия установления публичных сервитутов.</w:t>
      </w:r>
    </w:p>
    <w:p w:rsidR="0048378F" w:rsidRDefault="0048378F" w:rsidP="0048378F">
      <w:pPr>
        <w:autoSpaceDE w:val="0"/>
        <w:ind w:firstLine="540"/>
        <w:jc w:val="both"/>
      </w:pPr>
      <w:r>
        <w:t>8.1. Под публичным сервитутом понимается право ограниченного пользования чужим земельным участком, установленное для обеспечения интересов государства, местного самоуправления или населения муниципального образования, без изъятия земельного участка.</w:t>
      </w:r>
    </w:p>
    <w:p w:rsidR="0048378F" w:rsidRDefault="0048378F" w:rsidP="0048378F">
      <w:pPr>
        <w:autoSpaceDE w:val="0"/>
        <w:ind w:firstLine="540"/>
        <w:jc w:val="both"/>
      </w:pPr>
      <w:r>
        <w:lastRenderedPageBreak/>
        <w:t>Публичные сервитуты устанавливаются на основании постановления администрации муниципального образования.</w:t>
      </w:r>
    </w:p>
    <w:p w:rsidR="0048378F" w:rsidRDefault="0048378F" w:rsidP="0048378F">
      <w:pPr>
        <w:autoSpaceDE w:val="0"/>
        <w:ind w:firstLine="540"/>
        <w:jc w:val="both"/>
      </w:pPr>
      <w:r>
        <w:t xml:space="preserve">8.2. Публичный сервитут устанавливается </w:t>
      </w:r>
      <w:proofErr w:type="gramStart"/>
      <w:r>
        <w:t>для</w:t>
      </w:r>
      <w:proofErr w:type="gramEnd"/>
      <w:r>
        <w:t>:</w:t>
      </w:r>
    </w:p>
    <w:p w:rsidR="0048378F" w:rsidRDefault="0048378F" w:rsidP="0048378F">
      <w:pPr>
        <w:autoSpaceDE w:val="0"/>
        <w:ind w:firstLine="540"/>
        <w:jc w:val="both"/>
      </w:pPr>
      <w:r w:rsidRPr="007075A5">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48378F" w:rsidRDefault="0048378F" w:rsidP="0048378F">
      <w:pPr>
        <w:autoSpaceDE w:val="0"/>
        <w:ind w:firstLine="540"/>
        <w:jc w:val="both"/>
      </w:pPr>
      <w: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48378F" w:rsidRDefault="0048378F" w:rsidP="0048378F">
      <w:pPr>
        <w:autoSpaceDE w:val="0"/>
        <w:ind w:firstLine="540"/>
        <w:jc w:val="both"/>
      </w:pPr>
      <w:r>
        <w:t>3) размещения на земельном участке межевых и геодезических знаков и подъездов к ним;</w:t>
      </w:r>
    </w:p>
    <w:p w:rsidR="0048378F" w:rsidRDefault="0048378F" w:rsidP="0048378F">
      <w:pPr>
        <w:autoSpaceDE w:val="0"/>
        <w:ind w:firstLine="540"/>
        <w:jc w:val="both"/>
      </w:pPr>
      <w:r>
        <w:t>4) проведения дренажных работ на земельном участке;</w:t>
      </w:r>
    </w:p>
    <w:p w:rsidR="0048378F" w:rsidRDefault="0048378F" w:rsidP="0048378F">
      <w:pPr>
        <w:autoSpaceDE w:val="0"/>
        <w:ind w:firstLine="540"/>
        <w:jc w:val="both"/>
      </w:pPr>
      <w:r>
        <w:t>5) забора воды и водопоя;</w:t>
      </w:r>
    </w:p>
    <w:p w:rsidR="0048378F" w:rsidRDefault="0048378F" w:rsidP="0048378F">
      <w:pPr>
        <w:autoSpaceDE w:val="0"/>
        <w:ind w:firstLine="540"/>
        <w:jc w:val="both"/>
      </w:pPr>
      <w:r>
        <w:t>6) прогона сельскохозяйственных животных через земельный участок;</w:t>
      </w:r>
    </w:p>
    <w:p w:rsidR="0048378F" w:rsidRDefault="0048378F" w:rsidP="0048378F">
      <w:pPr>
        <w:autoSpaceDE w:val="0"/>
        <w:ind w:firstLine="540"/>
        <w:jc w:val="both"/>
      </w:pPr>
      <w: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48378F" w:rsidRDefault="0048378F" w:rsidP="0048378F">
      <w:pPr>
        <w:autoSpaceDE w:val="0"/>
        <w:ind w:firstLine="540"/>
        <w:jc w:val="both"/>
      </w:pPr>
      <w:r>
        <w:t xml:space="preserve">8) </w:t>
      </w:r>
      <w:r w:rsidRPr="007075A5">
        <w:t xml:space="preserve">использования земельного участка в целях охоты, рыболовства, </w:t>
      </w:r>
      <w:proofErr w:type="spellStart"/>
      <w:r w:rsidRPr="007075A5">
        <w:t>аквакультуры</w:t>
      </w:r>
      <w:proofErr w:type="spellEnd"/>
      <w:r w:rsidRPr="007075A5">
        <w:t xml:space="preserve"> (рыбоводства);</w:t>
      </w:r>
    </w:p>
    <w:p w:rsidR="0048378F" w:rsidRDefault="0048378F" w:rsidP="0048378F">
      <w:pPr>
        <w:autoSpaceDE w:val="0"/>
        <w:ind w:firstLine="540"/>
        <w:jc w:val="both"/>
      </w:pPr>
      <w:r>
        <w:t>9) временного пользования земельным участком в целях проведения изыскательских, исследовательских и других работ;</w:t>
      </w:r>
    </w:p>
    <w:p w:rsidR="0048378F" w:rsidRDefault="0048378F" w:rsidP="0048378F">
      <w:pPr>
        <w:autoSpaceDE w:val="0"/>
        <w:ind w:firstLine="540"/>
        <w:jc w:val="both"/>
      </w:pPr>
      <w:r>
        <w:t>10) свободного доступа к прибрежной полосе.</w:t>
      </w:r>
    </w:p>
    <w:p w:rsidR="0048378F" w:rsidRDefault="0048378F" w:rsidP="0048378F">
      <w:pPr>
        <w:autoSpaceDE w:val="0"/>
        <w:ind w:firstLine="540"/>
        <w:jc w:val="both"/>
      </w:pPr>
      <w:r>
        <w:t>8.3. Лица, заинтересованные в установлении публичного сервитута, а именно физические лица (граждане, достигшие 18 лет), юридические лица, государственные органы или органы местного самоуправления, обращаются с заявлением об установлении публичного сервитута на имя главы администрации муниципального образования (далее - Заявление).</w:t>
      </w:r>
    </w:p>
    <w:p w:rsidR="0048378F" w:rsidRDefault="0048378F" w:rsidP="0048378F">
      <w:pPr>
        <w:autoSpaceDE w:val="0"/>
        <w:ind w:firstLine="540"/>
        <w:jc w:val="both"/>
      </w:pPr>
      <w:r>
        <w:t>В Заявлении должно быть указано:</w:t>
      </w:r>
    </w:p>
    <w:p w:rsidR="0048378F" w:rsidRDefault="0048378F" w:rsidP="0048378F">
      <w:pPr>
        <w:autoSpaceDE w:val="0"/>
        <w:ind w:firstLine="540"/>
        <w:jc w:val="both"/>
      </w:pPr>
      <w:r>
        <w:t>1) собственник земельного участка или иного объекта недвижимости, в отношении которого предлагается установить публичный сервитут;</w:t>
      </w:r>
    </w:p>
    <w:p w:rsidR="0048378F" w:rsidRDefault="0048378F" w:rsidP="0048378F">
      <w:pPr>
        <w:autoSpaceDE w:val="0"/>
        <w:ind w:firstLine="540"/>
        <w:jc w:val="both"/>
      </w:pPr>
      <w:r>
        <w:t>2) местоположение земельного участка или иного объекта недвижимости, в отношении которого предлагается установить публичный сервитут;</w:t>
      </w:r>
    </w:p>
    <w:p w:rsidR="0048378F" w:rsidRDefault="0048378F" w:rsidP="0048378F">
      <w:pPr>
        <w:autoSpaceDE w:val="0"/>
        <w:ind w:firstLine="540"/>
        <w:jc w:val="both"/>
      </w:pPr>
      <w:r>
        <w:t>3) кадастровый номер земельного участка объекта недвижимости, в отношении которого предлагается установить публичный сервитут;</w:t>
      </w:r>
    </w:p>
    <w:p w:rsidR="0048378F" w:rsidRDefault="0048378F" w:rsidP="0048378F">
      <w:pPr>
        <w:autoSpaceDE w:val="0"/>
        <w:ind w:firstLine="540"/>
        <w:jc w:val="both"/>
      </w:pPr>
      <w:r>
        <w:t>4) обоснование необходимости установления публичного сервитута;</w:t>
      </w:r>
    </w:p>
    <w:p w:rsidR="0048378F" w:rsidRDefault="0048378F" w:rsidP="0048378F">
      <w:pPr>
        <w:autoSpaceDE w:val="0"/>
        <w:ind w:firstLine="540"/>
        <w:jc w:val="both"/>
      </w:pPr>
      <w:r>
        <w:t>5) предполагаемый срок действия публичного сервитута (при установлении публичного сервитута на определенный срок) либо указание на бессрочный характер публичного сервитута;</w:t>
      </w:r>
    </w:p>
    <w:p w:rsidR="0048378F" w:rsidRDefault="0048378F" w:rsidP="0048378F">
      <w:pPr>
        <w:autoSpaceDE w:val="0"/>
        <w:ind w:firstLine="540"/>
        <w:jc w:val="both"/>
      </w:pPr>
      <w:r>
        <w:t>6) перечень прав ограниченного использования земельного участка или иного объекта недвижимости.</w:t>
      </w:r>
    </w:p>
    <w:p w:rsidR="0048378F" w:rsidRDefault="0048378F" w:rsidP="0048378F">
      <w:pPr>
        <w:autoSpaceDE w:val="0"/>
        <w:ind w:firstLine="540"/>
        <w:jc w:val="both"/>
      </w:pPr>
      <w:r>
        <w:t xml:space="preserve">К Заявлению должен быть приложен кадастровый план земельного участка, который предлагается обременить публичным сервитутом, с отображением на нем сферы действия планируемого публичного сервитута (при отсутствии кадастрового плана прилагается </w:t>
      </w:r>
      <w:proofErr w:type="spellStart"/>
      <w:r>
        <w:t>выкопировка</w:t>
      </w:r>
      <w:proofErr w:type="spellEnd"/>
      <w:r>
        <w:t xml:space="preserve"> с топографического плана или ситуационный план).</w:t>
      </w:r>
    </w:p>
    <w:p w:rsidR="0048378F" w:rsidRDefault="0048378F" w:rsidP="0048378F">
      <w:pPr>
        <w:autoSpaceDE w:val="0"/>
        <w:ind w:firstLine="540"/>
        <w:jc w:val="both"/>
      </w:pPr>
      <w:r>
        <w:t>К Заявлению, поступившему от физических и юридических лиц, также должны быть приложены подписи не менее 1 процента жителей соответствующей территории, на которой предлагается установить публичный сервитут. Подписи прилагаются на подписных листах, где указываются: для юридических лиц - полное наименование, данные государственной регистрации юридического лица, для физических лиц - фамилия, имя, отчество, дата рождения, серия и номер паспорта или иного документа, удостоверяющего личность, адрес места жительства. Каждый подписной лист должен содержать цель сбора подписей.</w:t>
      </w:r>
    </w:p>
    <w:p w:rsidR="0048378F" w:rsidRDefault="0048378F" w:rsidP="0048378F">
      <w:pPr>
        <w:autoSpaceDE w:val="0"/>
        <w:ind w:firstLine="540"/>
        <w:jc w:val="both"/>
      </w:pPr>
      <w:r>
        <w:lastRenderedPageBreak/>
        <w:t>При несоответствии Заявления указанным требованиям, а также при обнаружении недостоверных сведений в представленных документах администрация оставляет его без рассмотрения и уведомляет об этом заявителя в месячный срок с момента поступления Заявления.</w:t>
      </w:r>
    </w:p>
    <w:p w:rsidR="0048378F" w:rsidRDefault="0048378F" w:rsidP="0048378F">
      <w:pPr>
        <w:autoSpaceDE w:val="0"/>
        <w:ind w:firstLine="540"/>
        <w:jc w:val="both"/>
      </w:pPr>
      <w:proofErr w:type="gramStart"/>
      <w:r>
        <w:t>При подаче Заявления в соответствии с установленными требованиями комиссия по организации и проведению публичных слушаний в сфере градостроительной деятельности на территории муниципального образования в месячный срок с момента получения рассматривает поступившее Заявление и готовит заключение о возможности либо невозможности установления публичного сервитута и назначает дату проведения публичных слушаний по вопросу установления публичного сервитута.</w:t>
      </w:r>
      <w:proofErr w:type="gramEnd"/>
    </w:p>
    <w:p w:rsidR="0048378F" w:rsidRDefault="0048378F" w:rsidP="0048378F">
      <w:pPr>
        <w:autoSpaceDE w:val="0"/>
        <w:ind w:firstLine="540"/>
        <w:jc w:val="both"/>
      </w:pPr>
      <w:r>
        <w:t>Информация о проведении публичных слушаний по вопросу установления публичного сервитута подлежит опубликованию в газете "Районные будни. Кимовский район" и размещается на официальном сайте муниципального образования в сети Интернет в срок не позднее 20 календарных дней до их проведения.</w:t>
      </w:r>
    </w:p>
    <w:p w:rsidR="0048378F" w:rsidRDefault="0048378F" w:rsidP="0048378F">
      <w:pPr>
        <w:autoSpaceDE w:val="0"/>
        <w:ind w:firstLine="540"/>
        <w:jc w:val="both"/>
      </w:pPr>
      <w:r>
        <w:t>Лица, чьи права могут быть затронуты установлением публичного сервитута, вправе вносить свои письменные замечания и предложения в комиссию по организации и проведению публичных слушаний в сфере градостроительной деятельности на территории муниципального образования не позднее 5 дней до дня проведения публичных слушаний.</w:t>
      </w:r>
    </w:p>
    <w:p w:rsidR="0048378F" w:rsidRDefault="0048378F" w:rsidP="0048378F">
      <w:pPr>
        <w:autoSpaceDE w:val="0"/>
        <w:ind w:firstLine="540"/>
        <w:jc w:val="both"/>
      </w:pPr>
      <w:r>
        <w:t>На публичных слушаниях по вопросу установления публичного сервитута обсуждаются и принимаются решения по следующим вопросам:</w:t>
      </w:r>
    </w:p>
    <w:p w:rsidR="0048378F" w:rsidRDefault="0048378F" w:rsidP="0048378F">
      <w:pPr>
        <w:autoSpaceDE w:val="0"/>
        <w:ind w:firstLine="540"/>
        <w:jc w:val="both"/>
      </w:pPr>
      <w:r>
        <w:t>1) цель установления публичного сервитута;</w:t>
      </w:r>
    </w:p>
    <w:p w:rsidR="0048378F" w:rsidRDefault="0048378F" w:rsidP="0048378F">
      <w:pPr>
        <w:autoSpaceDE w:val="0"/>
        <w:ind w:firstLine="540"/>
        <w:jc w:val="both"/>
      </w:pPr>
      <w:r>
        <w:t>2) срок действия публичного сервитута;</w:t>
      </w:r>
    </w:p>
    <w:p w:rsidR="0048378F" w:rsidRDefault="0048378F" w:rsidP="0048378F">
      <w:pPr>
        <w:autoSpaceDE w:val="0"/>
        <w:ind w:firstLine="540"/>
        <w:jc w:val="both"/>
      </w:pPr>
      <w:r>
        <w:t>3) условия установления сервитута.</w:t>
      </w:r>
    </w:p>
    <w:p w:rsidR="0048378F" w:rsidRDefault="0048378F" w:rsidP="0048378F">
      <w:pPr>
        <w:autoSpaceDE w:val="0"/>
        <w:ind w:firstLine="540"/>
        <w:jc w:val="both"/>
      </w:pPr>
      <w:r>
        <w:t>На публичных слушаниях по вопросу установления публичного сервитута могут присутствовать:</w:t>
      </w:r>
    </w:p>
    <w:p w:rsidR="0048378F" w:rsidRDefault="0048378F" w:rsidP="0048378F">
      <w:pPr>
        <w:autoSpaceDE w:val="0"/>
        <w:ind w:firstLine="540"/>
        <w:jc w:val="both"/>
      </w:pPr>
      <w:r>
        <w:t>1) представители администраций муниципальных образований, на которых расположены земельные участки, на которых предлагается установить публичный сервитут;</w:t>
      </w:r>
    </w:p>
    <w:p w:rsidR="0048378F" w:rsidRDefault="0048378F" w:rsidP="0048378F">
      <w:pPr>
        <w:autoSpaceDE w:val="0"/>
        <w:ind w:firstLine="540"/>
        <w:jc w:val="both"/>
      </w:pPr>
      <w:r>
        <w:t>2) лица, постоянно проживающие в муниципальном образовании, на территории которого расположен земельный участок или часть земельного участка, на котором будет действовать публичный сервитут;</w:t>
      </w:r>
    </w:p>
    <w:p w:rsidR="0048378F" w:rsidRDefault="0048378F" w:rsidP="0048378F">
      <w:pPr>
        <w:autoSpaceDE w:val="0"/>
        <w:ind w:firstLine="540"/>
        <w:jc w:val="both"/>
      </w:pPr>
      <w:r>
        <w:t>3) правообладатели земельных участков, в отношении которых предлагается установить публичный сервитут, а также другой законный владелец этого земельного участка (арендатор, субъект права постоянного, бессрочного пользования и др.) или их представители;</w:t>
      </w:r>
    </w:p>
    <w:p w:rsidR="0048378F" w:rsidRDefault="0048378F" w:rsidP="0048378F">
      <w:pPr>
        <w:autoSpaceDE w:val="0"/>
        <w:ind w:firstLine="540"/>
        <w:jc w:val="both"/>
      </w:pPr>
      <w:r>
        <w:t>4) иные лица, права и законные интересы которых затрагиваются установлением публичного сервитута.</w:t>
      </w:r>
    </w:p>
    <w:p w:rsidR="0048378F" w:rsidRDefault="0048378F" w:rsidP="0048378F">
      <w:pPr>
        <w:autoSpaceDE w:val="0"/>
        <w:ind w:firstLine="540"/>
        <w:jc w:val="both"/>
      </w:pPr>
      <w:r>
        <w:t xml:space="preserve">В день проведения публичных слушаний (до проведения публичных слушаний) по вопросу установления публичного сервитута секретарь по организации и проведению публичных слушаний в сфере градостроительной деятельности на территории муниципального образования обеспечивает регистрацию присутствующих на публичных слушаниях по вопросу установления публичного сервитута, а также составляет списки </w:t>
      </w:r>
      <w:proofErr w:type="gramStart"/>
      <w:r>
        <w:t>желающих</w:t>
      </w:r>
      <w:proofErr w:type="gramEnd"/>
      <w:r>
        <w:t xml:space="preserve"> выступить, которые подшиваются к протоколу.</w:t>
      </w:r>
    </w:p>
    <w:p w:rsidR="0048378F" w:rsidRDefault="0048378F" w:rsidP="0048378F">
      <w:pPr>
        <w:autoSpaceDE w:val="0"/>
        <w:ind w:firstLine="540"/>
        <w:jc w:val="both"/>
      </w:pPr>
      <w:r>
        <w:t>Публичные слушания открываются докладом председателя комиссии по организации и проведению публичных слушаний в сфере градостроительной деятельности на территории муниципального образования по сути вопроса, рассматриваемого на данных публичных слушаниях.</w:t>
      </w:r>
    </w:p>
    <w:p w:rsidR="0048378F" w:rsidRDefault="0048378F" w:rsidP="0048378F">
      <w:pPr>
        <w:autoSpaceDE w:val="0"/>
        <w:ind w:firstLine="540"/>
        <w:jc w:val="both"/>
      </w:pPr>
      <w:r>
        <w:t xml:space="preserve">После доклада председателя комиссии по организации и проведению публичных слушаний в сфере градостроительной деятельности на территории муниципального образования предоставляется слово инициатору установления публичного сервитута и </w:t>
      </w:r>
      <w:r>
        <w:lastRenderedPageBreak/>
        <w:t>гражданам, зафиксированным в списках секретаря данной комиссии, желающим выступить из присутствующих на публичных слушаниях по вопросу установления публичного сервитута.</w:t>
      </w:r>
    </w:p>
    <w:p w:rsidR="0048378F" w:rsidRDefault="0048378F" w:rsidP="0048378F">
      <w:pPr>
        <w:autoSpaceDE w:val="0"/>
        <w:ind w:firstLine="540"/>
        <w:jc w:val="both"/>
      </w:pPr>
      <w:r>
        <w:t>Мнение присутствующих и выступивших на публичных слушаниях по вопросу установления публичного сервитута о возможности (невозможности) установления публичного сервитута, выявленное по результатам публичных слушаний, носит рекомендательный характер для принятия окончательного решения комиссией по организации и проведению публичных слушаний в сфере градостроительной деятельности на территории муниципального образования.</w:t>
      </w:r>
    </w:p>
    <w:p w:rsidR="0048378F" w:rsidRDefault="0048378F" w:rsidP="0048378F">
      <w:pPr>
        <w:autoSpaceDE w:val="0"/>
        <w:ind w:firstLine="540"/>
        <w:jc w:val="both"/>
      </w:pPr>
      <w:r>
        <w:t>Решение принимается комиссией по организации и проведению публичных слушаний в сфере градостроительной деятельности на территории муниципального образования большинством голосов от числа присутствующих членов данной комиссии на публичных слушаниях.</w:t>
      </w:r>
    </w:p>
    <w:p w:rsidR="0048378F" w:rsidRDefault="0048378F" w:rsidP="0048378F">
      <w:pPr>
        <w:autoSpaceDE w:val="0"/>
        <w:ind w:firstLine="540"/>
        <w:jc w:val="both"/>
      </w:pPr>
      <w:r>
        <w:t>По окончании публичных слушаний по вопросу установления публичного сервитута секретарем Комиссии составляется протокол публичных слушаний по вопросу установления публичного сервитута.</w:t>
      </w:r>
    </w:p>
    <w:p w:rsidR="0048378F" w:rsidRDefault="0048378F" w:rsidP="0048378F">
      <w:pPr>
        <w:autoSpaceDE w:val="0"/>
        <w:ind w:firstLine="540"/>
        <w:jc w:val="both"/>
      </w:pPr>
      <w:r>
        <w:t>Данный протокол составляется в 2 экземплярах и подписывается председателем и всеми членами Комиссии и секретарем в течение 10 рабочих дней со дня их проведения.</w:t>
      </w:r>
    </w:p>
    <w:p w:rsidR="0048378F" w:rsidRDefault="0048378F" w:rsidP="0048378F">
      <w:pPr>
        <w:autoSpaceDE w:val="0"/>
        <w:ind w:firstLine="540"/>
        <w:jc w:val="both"/>
      </w:pPr>
      <w:r>
        <w:t>Неотъемлемой частью протокола являются списки участников общественных слушаний.</w:t>
      </w:r>
    </w:p>
    <w:p w:rsidR="0048378F" w:rsidRDefault="0048378F" w:rsidP="0048378F">
      <w:pPr>
        <w:autoSpaceDE w:val="0"/>
        <w:ind w:firstLine="540"/>
        <w:jc w:val="both"/>
      </w:pPr>
      <w:r>
        <w:t>В течение 5 рабочих дней со дня подписания один экземпляр протокола публичных слушаний по вопросу установления публичного сервитута направляется главе администрации муниципального образования для ознакомления и принятия окончательного решения. В случае положительного решения подготавливается проект постановления об установлении публичного сервитута, а в случае отрицательного решения подготавливается мотивированный отказ.</w:t>
      </w:r>
    </w:p>
    <w:p w:rsidR="0048378F" w:rsidRDefault="0048378F" w:rsidP="0048378F">
      <w:pPr>
        <w:autoSpaceDE w:val="0"/>
        <w:ind w:firstLine="540"/>
        <w:jc w:val="both"/>
      </w:pPr>
      <w:r>
        <w:t>Решение об установлении публичного сервитута или об отказе в его установлении должно быть принято в течение трех месяцев со дня публикации сообщения о проведении публичных слушаний по вопросу установления публичного сервитута.</w:t>
      </w:r>
    </w:p>
    <w:p w:rsidR="0048378F" w:rsidRDefault="0048378F" w:rsidP="0048378F">
      <w:pPr>
        <w:autoSpaceDE w:val="0"/>
        <w:ind w:firstLine="540"/>
        <w:jc w:val="both"/>
      </w:pPr>
      <w:r>
        <w:t>Копия нормативного акта об установлении публичного сервитута в течение 5 рабочих дней со дня его принятия направляется правообладателю земельного участка, в отношении которого он был установлен, и заинтересованному в установлении публичного сервитута лицу.</w:t>
      </w:r>
    </w:p>
    <w:p w:rsidR="0048378F" w:rsidRDefault="0048378F" w:rsidP="0048378F">
      <w:pPr>
        <w:autoSpaceDE w:val="0"/>
        <w:ind w:firstLine="540"/>
        <w:jc w:val="both"/>
      </w:pPr>
      <w:r>
        <w:t>Государственная регистрация публичного сервитута осуществляется в соответствии с законодательством Российской Федерации за счет средств инициатора установления публичного сервитута.</w:t>
      </w:r>
    </w:p>
    <w:p w:rsidR="0048378F" w:rsidRDefault="0048378F" w:rsidP="0048378F">
      <w:pPr>
        <w:autoSpaceDE w:val="0"/>
        <w:ind w:firstLine="540"/>
        <w:jc w:val="both"/>
      </w:pPr>
      <w:r>
        <w:t>Нормативный акт об установлении публичного сервитута в течение 14 рабочих дней со дня государственной регистрации публичного сервитута подлежит опубликованию в газете "Районные будни. Кимовский район" и на официальном сайте муниципального образования в сети Интернет.</w:t>
      </w:r>
    </w:p>
    <w:p w:rsidR="0048378F" w:rsidRDefault="0048378F" w:rsidP="0048378F">
      <w:pPr>
        <w:autoSpaceDE w:val="0"/>
        <w:ind w:firstLine="540"/>
        <w:jc w:val="both"/>
      </w:pPr>
      <w:r>
        <w:t>Финансирование расходов, связанных с организацией и проведением публичных слушаний по вопросу установления публичного сервитута, осуществляется за счет средств инициатора (инициаторов) его установления. В том числе за счет лиц, направляющих заявление об установлении публичного сервитута.</w:t>
      </w:r>
    </w:p>
    <w:p w:rsidR="0048378F" w:rsidRDefault="0048378F" w:rsidP="0048378F">
      <w:pPr>
        <w:autoSpaceDE w:val="0"/>
        <w:ind w:firstLine="540"/>
        <w:jc w:val="both"/>
      </w:pPr>
      <w:r>
        <w:t>8.4. Публичный сервитут прекращается:</w:t>
      </w:r>
    </w:p>
    <w:p w:rsidR="0048378F" w:rsidRDefault="0048378F" w:rsidP="0048378F">
      <w:pPr>
        <w:autoSpaceDE w:val="0"/>
        <w:ind w:firstLine="540"/>
        <w:jc w:val="both"/>
      </w:pPr>
      <w:r>
        <w:t>1) по истечении срока его действия, определенного постановлением администрации, которым установлен сервитут;</w:t>
      </w:r>
    </w:p>
    <w:p w:rsidR="0048378F" w:rsidRDefault="0048378F" w:rsidP="0048378F">
      <w:pPr>
        <w:autoSpaceDE w:val="0"/>
        <w:ind w:firstLine="540"/>
        <w:jc w:val="both"/>
      </w:pPr>
      <w:r>
        <w:t>2) вступления в законную силу постановления администрации муниципального образования об отмене сервитута, в том числе при отсутствии общественных нужд, для которых он был установлен;</w:t>
      </w:r>
    </w:p>
    <w:p w:rsidR="0048378F" w:rsidRDefault="0048378F" w:rsidP="0048378F">
      <w:pPr>
        <w:autoSpaceDE w:val="0"/>
        <w:ind w:firstLine="540"/>
        <w:jc w:val="both"/>
      </w:pPr>
      <w:r>
        <w:lastRenderedPageBreak/>
        <w:t>Постоянный (бессрочный) публичный земельный сервитут может быть отменен на основании нормативного акта с учетом публичных слушаний.</w:t>
      </w:r>
    </w:p>
    <w:p w:rsidR="0048378F" w:rsidRDefault="0048378F" w:rsidP="0048378F">
      <w:pPr>
        <w:autoSpaceDE w:val="0"/>
        <w:ind w:firstLine="540"/>
        <w:jc w:val="both"/>
      </w:pPr>
      <w:r>
        <w:t>Срочный публичный сервитут прекращается на основании нормативного акта без проведения публичных слушаний, так как на момент окончания сервитута уже был предметом обсуждения на публичных слушаниях при установлении публичного сервитута и заинтересованные лица могли выразить свое отношение.</w:t>
      </w:r>
    </w:p>
    <w:p w:rsidR="0048378F" w:rsidRDefault="0048378F" w:rsidP="0048378F">
      <w:pPr>
        <w:autoSpaceDE w:val="0"/>
        <w:ind w:firstLine="540"/>
        <w:jc w:val="both"/>
        <w:rPr>
          <w:b/>
        </w:rPr>
      </w:pPr>
      <w:proofErr w:type="gramStart"/>
      <w:r>
        <w:t>При отмене публичного сервитута постановлением администрации муниципального образования копия такого постановления в 3-дневный срок после его подписания направляется в Управление федеральной регистрационной службы по Тульской области для внесения изменений в Единый государственный реестр прав на недвижимое имущество и сделок с ним, о прекращении публичного сервитута, а также собственнику соответствующего земельного участка, землепользователю, землевладельцу, инициатору установления публичного сервитута.</w:t>
      </w:r>
      <w:proofErr w:type="gramEnd"/>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Pr="00D559D5" w:rsidRDefault="0048378F" w:rsidP="0048378F">
      <w:pPr>
        <w:autoSpaceDE w:val="0"/>
        <w:ind w:firstLine="540"/>
        <w:jc w:val="center"/>
        <w:rPr>
          <w:b/>
        </w:rPr>
      </w:pPr>
      <w:r w:rsidRPr="00D559D5">
        <w:rPr>
          <w:b/>
        </w:rPr>
        <w:t xml:space="preserve">РАЗДЕЛ 3. ПОДГОТОВКА ДОКУМЕНТАЦИИ </w:t>
      </w:r>
      <w:proofErr w:type="gramStart"/>
      <w:r w:rsidRPr="00D559D5">
        <w:rPr>
          <w:b/>
        </w:rPr>
        <w:t>ПО</w:t>
      </w:r>
      <w:proofErr w:type="gramEnd"/>
    </w:p>
    <w:p w:rsidR="0048378F" w:rsidRDefault="0048378F" w:rsidP="0048378F">
      <w:pPr>
        <w:autoSpaceDE w:val="0"/>
        <w:ind w:firstLine="540"/>
        <w:jc w:val="center"/>
      </w:pPr>
      <w:r w:rsidRPr="00D559D5">
        <w:rPr>
          <w:b/>
        </w:rPr>
        <w:t>ПЛАНИРОВКЕ ТЕРРИТОРИИ ОРГАНАМИ МЕСТНОГО САМОУПРАВЛЕНИЯ</w:t>
      </w:r>
    </w:p>
    <w:p w:rsidR="0048378F" w:rsidRDefault="0048378F" w:rsidP="0048378F">
      <w:pPr>
        <w:autoSpaceDE w:val="0"/>
        <w:ind w:firstLine="540"/>
        <w:jc w:val="both"/>
      </w:pPr>
    </w:p>
    <w:p w:rsidR="0048378F" w:rsidRDefault="0048378F" w:rsidP="0048378F">
      <w:pPr>
        <w:autoSpaceDE w:val="0"/>
        <w:ind w:firstLine="540"/>
        <w:jc w:val="center"/>
      </w:pPr>
      <w:r>
        <w:rPr>
          <w:b/>
        </w:rPr>
        <w:t>Статья 13. Общие положения о подготовке документации по планировке территории</w:t>
      </w:r>
    </w:p>
    <w:p w:rsidR="0048378F" w:rsidRDefault="0048378F" w:rsidP="0048378F">
      <w:pPr>
        <w:autoSpaceDE w:val="0"/>
        <w:ind w:firstLine="540"/>
        <w:jc w:val="center"/>
      </w:pPr>
    </w:p>
    <w:p w:rsidR="0048378F" w:rsidRDefault="0048378F" w:rsidP="0048378F">
      <w:pPr>
        <w:autoSpaceDE w:val="0"/>
        <w:ind w:firstLine="540"/>
        <w:jc w:val="both"/>
      </w:pPr>
      <w:r>
        <w:t>1. Планировка территории в части градостроительной подготовки, выделения земельных участков осуществляется посредством разработки документации по планировке территории в соответствии с Градостроительным кодексом Российской Федерации:</w:t>
      </w:r>
    </w:p>
    <w:p w:rsidR="0048378F" w:rsidRDefault="0048378F" w:rsidP="0048378F">
      <w:pPr>
        <w:autoSpaceDE w:val="0"/>
        <w:ind w:firstLine="540"/>
        <w:jc w:val="both"/>
      </w:pPr>
      <w:r>
        <w:t>- проектов планировки;</w:t>
      </w:r>
    </w:p>
    <w:p w:rsidR="0048378F" w:rsidRDefault="0048378F" w:rsidP="0048378F">
      <w:pPr>
        <w:autoSpaceDE w:val="0"/>
        <w:ind w:firstLine="540"/>
        <w:jc w:val="both"/>
      </w:pPr>
      <w:r>
        <w:t>- проектов планировки с проектами межевания в их составе;</w:t>
      </w:r>
    </w:p>
    <w:p w:rsidR="0048378F" w:rsidRDefault="0048378F" w:rsidP="0048378F">
      <w:pPr>
        <w:autoSpaceDE w:val="0"/>
        <w:ind w:firstLine="540"/>
        <w:jc w:val="both"/>
      </w:pPr>
      <w:r>
        <w:t>- проектов межевания с градостроительными планами земельных участков в их составе;</w:t>
      </w:r>
    </w:p>
    <w:p w:rsidR="0048378F" w:rsidRDefault="0048378F" w:rsidP="0048378F">
      <w:pPr>
        <w:autoSpaceDE w:val="0"/>
        <w:ind w:firstLine="540"/>
        <w:jc w:val="both"/>
      </w:pPr>
      <w:r>
        <w:t>- градостроительных планов земельных участков в виде отдельных документов.</w:t>
      </w:r>
    </w:p>
    <w:p w:rsidR="0048378F" w:rsidRDefault="0048378F" w:rsidP="0048378F">
      <w:pPr>
        <w:autoSpaceDE w:val="0"/>
        <w:ind w:firstLine="540"/>
        <w:jc w:val="both"/>
      </w:pPr>
      <w:r>
        <w:t>2. Администрация муниципального образования, определяет вид документации по планировке территории применительно к различным случаям с учетом характеристик планируемого развития конкретной территории, а также следующих особенностей:</w:t>
      </w:r>
    </w:p>
    <w:p w:rsidR="0048378F" w:rsidRDefault="0048378F" w:rsidP="0048378F">
      <w:pPr>
        <w:autoSpaceDE w:val="0"/>
        <w:ind w:firstLine="540"/>
        <w:jc w:val="both"/>
      </w:pPr>
      <w:r>
        <w:t>1) проекты планировки разрабатываются в случаях, когда посредством красных линий необходимо определить, изменить: а) границы планировочных элементов территории (кварталов, микрорайонов); б) границы земельных участков общего пользования и линейных объектов без определения границ иных земельных участков; в) границы зон действия публичных сервитутов для обеспечения проездов, проходов по соответствующей территории;</w:t>
      </w:r>
    </w:p>
    <w:p w:rsidR="0048378F" w:rsidRDefault="0048378F" w:rsidP="0048378F">
      <w:pPr>
        <w:autoSpaceDE w:val="0"/>
        <w:ind w:firstLine="540"/>
        <w:jc w:val="both"/>
      </w:pPr>
      <w:r>
        <w:t xml:space="preserve">2) проекты планировки с проектами межевания в их составе разрабатываются в случаях, когда помимо границ, указанных в подпункте 1 данного пункта настоящей статьи, необходимо определить, изменить: а) границы земельных участков, которые не являются земельными участками общего пользования и линейных объектов; б) границы зон действия публичных сервитутов; </w:t>
      </w:r>
      <w:proofErr w:type="gramStart"/>
      <w:r>
        <w:t>в) границы зон планируемого размещения объектов капитального строительства для реализации государственных или муниципальных нужд; г) подготовить градостроительные планы вновь образуемых, изменяемых земельных участков;</w:t>
      </w:r>
      <w:proofErr w:type="gramEnd"/>
    </w:p>
    <w:p w:rsidR="0048378F" w:rsidRDefault="0048378F" w:rsidP="0048378F">
      <w:pPr>
        <w:autoSpaceDE w:val="0"/>
        <w:ind w:firstLine="540"/>
        <w:jc w:val="both"/>
      </w:pPr>
      <w:r>
        <w:t xml:space="preserve">3) проекты межевания в виде отдельного документа разрабатываются в границах элементов планировочной структуры, установленных проектами планировки территорий применительно к застроенным и подлежащим застройке территориям в случаях, когда </w:t>
      </w:r>
      <w:r>
        <w:lastRenderedPageBreak/>
        <w:t>необходимо определить, изменить границы земельных участков; в составе проектов межевания территорий осуществляется подготовка градостроительных планов земельных участков;</w:t>
      </w:r>
    </w:p>
    <w:p w:rsidR="0048378F" w:rsidRDefault="0048378F" w:rsidP="0048378F">
      <w:pPr>
        <w:autoSpaceDE w:val="0"/>
        <w:ind w:firstLine="540"/>
        <w:jc w:val="both"/>
      </w:pPr>
      <w:proofErr w:type="gramStart"/>
      <w:r>
        <w:t>4) градостроительные планы земельных участков как самостоятельные документы (вне состава проектов межевания) подготавливаются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 в случаях, предусмотренных Градостроительным кодексом РФ, как правило, по заявкам правообладателей ранее сформированных земельных участков, которые, планируя осуществить строительство или реконструкцию, расположенных на таких участках зданий, строений, сооружений, должны подготовить</w:t>
      </w:r>
      <w:proofErr w:type="gramEnd"/>
      <w:r>
        <w:t xml:space="preserve"> проектную документацию в соответствии с предоставленными им градостроительными планами земельных участков. </w:t>
      </w:r>
    </w:p>
    <w:p w:rsidR="0048378F" w:rsidRDefault="0048378F" w:rsidP="0048378F">
      <w:pPr>
        <w:autoSpaceDE w:val="0"/>
        <w:ind w:firstLine="540"/>
        <w:jc w:val="both"/>
      </w:pPr>
      <w:r>
        <w:t>3. Состав, порядок подготовки, согласования, обсуждения и утверждения документации по планировке территории определяется Градостроительным кодексом Российской Федерации и принимаемыми в соответствии с ним нормативными правовыми актами Российской Федерации, Тульской области, настоящими Правилами и иными нормативными правовыми актами органов местного самоуправления муниципального образования.</w:t>
      </w:r>
    </w:p>
    <w:p w:rsidR="0048378F" w:rsidRPr="008F144C" w:rsidRDefault="0048378F" w:rsidP="0048378F">
      <w:pPr>
        <w:autoSpaceDE w:val="0"/>
        <w:ind w:firstLine="540"/>
        <w:jc w:val="both"/>
        <w:rPr>
          <w:b/>
        </w:rPr>
      </w:pPr>
    </w:p>
    <w:p w:rsidR="0048378F" w:rsidRPr="008F144C" w:rsidRDefault="0048378F" w:rsidP="0048378F">
      <w:pPr>
        <w:autoSpaceDE w:val="0"/>
        <w:ind w:firstLine="540"/>
        <w:jc w:val="both"/>
        <w:rPr>
          <w:b/>
        </w:rPr>
      </w:pPr>
    </w:p>
    <w:p w:rsidR="0048378F" w:rsidRPr="00692CF5" w:rsidRDefault="0048378F" w:rsidP="0048378F">
      <w:pPr>
        <w:pStyle w:val="ConsPlusTitle"/>
        <w:jc w:val="center"/>
        <w:rPr>
          <w:rFonts w:ascii="Times New Roman" w:hAnsi="Times New Roman" w:cs="Times New Roman"/>
          <w:sz w:val="24"/>
          <w:szCs w:val="24"/>
          <w:lang w:eastAsia="ar-SA"/>
        </w:rPr>
      </w:pPr>
      <w:r w:rsidRPr="00692CF5">
        <w:rPr>
          <w:rFonts w:ascii="Times New Roman" w:hAnsi="Times New Roman" w:cs="Times New Roman"/>
          <w:sz w:val="24"/>
          <w:szCs w:val="24"/>
          <w:lang w:eastAsia="ar-SA"/>
        </w:rPr>
        <w:t>Статья 14. Расчет нормативных размеров земельных участков в кондоминиумах</w:t>
      </w:r>
    </w:p>
    <w:p w:rsidR="0048378F" w:rsidRPr="00692CF5" w:rsidRDefault="0048378F" w:rsidP="0048378F">
      <w:pPr>
        <w:pStyle w:val="ConsPlusTitle"/>
        <w:rPr>
          <w:rFonts w:ascii="Times New Roman" w:hAnsi="Times New Roman" w:cs="Times New Roman"/>
          <w:sz w:val="24"/>
          <w:szCs w:val="24"/>
          <w:lang w:eastAsia="ar-SA"/>
        </w:rPr>
      </w:pPr>
    </w:p>
    <w:p w:rsidR="0048378F" w:rsidRPr="00692CF5" w:rsidRDefault="0048378F" w:rsidP="0048378F">
      <w:pPr>
        <w:pStyle w:val="ConsPlusNormal0"/>
        <w:ind w:firstLine="540"/>
        <w:jc w:val="both"/>
        <w:rPr>
          <w:rFonts w:ascii="Times New Roman" w:hAnsi="Times New Roman" w:cs="Times New Roman"/>
          <w:sz w:val="24"/>
          <w:szCs w:val="24"/>
        </w:rPr>
      </w:pPr>
      <w:r w:rsidRPr="00692CF5">
        <w:rPr>
          <w:rFonts w:ascii="Times New Roman" w:hAnsi="Times New Roman" w:cs="Times New Roman"/>
          <w:sz w:val="24"/>
          <w:szCs w:val="24"/>
        </w:rPr>
        <w:t xml:space="preserve">Размер земельного участка в кондоминиуме уточняется при разработке проекта границ земельного участка, входящего в кондоминиум. Разработка проекта границ земельного участка в кондоминиуме осуществляется с учетом градостроительной документации конкретного квартала (микрорайона), при соблюдении требований пунктов 3 и 7 Положения об определении размеров и установлении границ земельных участков в кондоминиумах, утвержденного </w:t>
      </w:r>
      <w:hyperlink r:id="rId15" w:history="1">
        <w:r w:rsidRPr="00692CF5">
          <w:rPr>
            <w:rFonts w:ascii="Times New Roman" w:hAnsi="Times New Roman" w:cs="Times New Roman"/>
            <w:sz w:val="24"/>
            <w:szCs w:val="24"/>
          </w:rPr>
          <w:t>Постановлением</w:t>
        </w:r>
      </w:hyperlink>
      <w:r w:rsidRPr="00692CF5">
        <w:rPr>
          <w:rFonts w:ascii="Times New Roman" w:hAnsi="Times New Roman" w:cs="Times New Roman"/>
          <w:sz w:val="24"/>
          <w:szCs w:val="24"/>
        </w:rPr>
        <w:t xml:space="preserve"> Правительства Российской Федерации от 26 сентября 1997 г. N 1223. Проекты межевания территории при установлении границ земельных участков в кондоминиумах разрабатываются в границах планировочных единиц города, другого поселения (микрорайонов, кварталов или их частей).</w:t>
      </w:r>
    </w:p>
    <w:p w:rsidR="0048378F" w:rsidRPr="00692CF5" w:rsidRDefault="0048378F" w:rsidP="0048378F">
      <w:pPr>
        <w:pStyle w:val="ConsPlusNormal0"/>
        <w:ind w:firstLine="540"/>
        <w:jc w:val="both"/>
        <w:rPr>
          <w:rFonts w:ascii="Times New Roman" w:hAnsi="Times New Roman" w:cs="Times New Roman"/>
          <w:sz w:val="24"/>
          <w:szCs w:val="24"/>
        </w:rPr>
      </w:pPr>
      <w:r w:rsidRPr="00692CF5">
        <w:rPr>
          <w:rFonts w:ascii="Times New Roman" w:hAnsi="Times New Roman" w:cs="Times New Roman"/>
          <w:sz w:val="24"/>
          <w:szCs w:val="24"/>
        </w:rPr>
        <w:t>Удельный показатель земельной доли представляет собой площадь жилой территории в границах планировочной единицы, приходящейся на 1 м</w:t>
      </w:r>
      <w:proofErr w:type="gramStart"/>
      <w:r w:rsidRPr="00692CF5">
        <w:rPr>
          <w:rFonts w:ascii="Times New Roman" w:hAnsi="Times New Roman" w:cs="Times New Roman"/>
          <w:sz w:val="24"/>
          <w:szCs w:val="24"/>
        </w:rPr>
        <w:t>2</w:t>
      </w:r>
      <w:proofErr w:type="gramEnd"/>
      <w:r w:rsidRPr="00692CF5">
        <w:rPr>
          <w:rFonts w:ascii="Times New Roman" w:hAnsi="Times New Roman" w:cs="Times New Roman"/>
          <w:sz w:val="24"/>
          <w:szCs w:val="24"/>
        </w:rPr>
        <w:t xml:space="preserve"> общей площади жилых помещений, входящих в состав кондоминиума.</w:t>
      </w:r>
    </w:p>
    <w:p w:rsidR="0048378F" w:rsidRPr="00692CF5" w:rsidRDefault="0048378F" w:rsidP="0048378F">
      <w:pPr>
        <w:pStyle w:val="ConsPlusNormal0"/>
        <w:ind w:firstLine="540"/>
        <w:jc w:val="both"/>
        <w:rPr>
          <w:rFonts w:ascii="Times New Roman" w:hAnsi="Times New Roman" w:cs="Times New Roman"/>
          <w:sz w:val="24"/>
          <w:szCs w:val="24"/>
        </w:rPr>
      </w:pPr>
      <w:r w:rsidRPr="00692CF5">
        <w:rPr>
          <w:rFonts w:ascii="Times New Roman" w:hAnsi="Times New Roman" w:cs="Times New Roman"/>
          <w:sz w:val="24"/>
          <w:szCs w:val="24"/>
        </w:rPr>
        <w:t>На вновь осваиваемых территориях городов и других поселений определение нормативных размеров земельных участков в кондоминиумах осуществляется в соответствии с действующими федеральными и территориальными градостроительными нормативами, на основе градостроительной документации по застройке и проектов межевания территорий, разработанных в соответствии с градостроительной документацией по планированию территорий и правилами землепользования и застройки.</w:t>
      </w:r>
    </w:p>
    <w:p w:rsidR="0048378F" w:rsidRPr="00692CF5" w:rsidRDefault="0048378F" w:rsidP="0048378F">
      <w:pPr>
        <w:pStyle w:val="ConsPlusNormal0"/>
        <w:ind w:firstLine="540"/>
        <w:jc w:val="both"/>
        <w:rPr>
          <w:rFonts w:ascii="Times New Roman" w:hAnsi="Times New Roman" w:cs="Times New Roman"/>
          <w:sz w:val="24"/>
          <w:szCs w:val="24"/>
        </w:rPr>
      </w:pPr>
      <w:r w:rsidRPr="00692CF5">
        <w:rPr>
          <w:rFonts w:ascii="Times New Roman" w:hAnsi="Times New Roman" w:cs="Times New Roman"/>
          <w:sz w:val="24"/>
          <w:szCs w:val="24"/>
        </w:rPr>
        <w:t>Определение удельного показателя земельной доли для зданий разной этажности в районах массовой жилой застройки основывается на нормативных документах, регламентирующих удельные размеры элементов жилой территории в кварталах и микрорайонах.</w:t>
      </w:r>
    </w:p>
    <w:p w:rsidR="0048378F" w:rsidRPr="00692CF5" w:rsidRDefault="0048378F" w:rsidP="0048378F">
      <w:pPr>
        <w:pStyle w:val="ConsPlusNormal0"/>
        <w:ind w:firstLine="540"/>
        <w:jc w:val="both"/>
        <w:rPr>
          <w:rFonts w:ascii="Times New Roman" w:hAnsi="Times New Roman" w:cs="Times New Roman"/>
          <w:sz w:val="24"/>
          <w:szCs w:val="24"/>
        </w:rPr>
      </w:pPr>
      <w:r w:rsidRPr="00692CF5">
        <w:rPr>
          <w:rFonts w:ascii="Times New Roman" w:hAnsi="Times New Roman" w:cs="Times New Roman"/>
          <w:sz w:val="24"/>
          <w:szCs w:val="24"/>
        </w:rPr>
        <w:t xml:space="preserve">Такими элементами территорий в разные периоды строительства как квартальной, так и </w:t>
      </w:r>
      <w:proofErr w:type="spellStart"/>
      <w:r w:rsidRPr="00692CF5">
        <w:rPr>
          <w:rFonts w:ascii="Times New Roman" w:hAnsi="Times New Roman" w:cs="Times New Roman"/>
          <w:sz w:val="24"/>
          <w:szCs w:val="24"/>
        </w:rPr>
        <w:t>микрорайонной</w:t>
      </w:r>
      <w:proofErr w:type="spellEnd"/>
      <w:r w:rsidRPr="00692CF5">
        <w:rPr>
          <w:rFonts w:ascii="Times New Roman" w:hAnsi="Times New Roman" w:cs="Times New Roman"/>
          <w:sz w:val="24"/>
          <w:szCs w:val="24"/>
        </w:rPr>
        <w:t xml:space="preserve"> застройки являлись:</w:t>
      </w:r>
    </w:p>
    <w:p w:rsidR="0048378F" w:rsidRPr="00692CF5" w:rsidRDefault="0048378F" w:rsidP="0048378F">
      <w:pPr>
        <w:pStyle w:val="ConsPlusNormal0"/>
        <w:ind w:firstLine="540"/>
        <w:jc w:val="both"/>
        <w:rPr>
          <w:rFonts w:ascii="Times New Roman" w:hAnsi="Times New Roman" w:cs="Times New Roman"/>
          <w:sz w:val="24"/>
          <w:szCs w:val="24"/>
        </w:rPr>
      </w:pPr>
      <w:r w:rsidRPr="00692CF5">
        <w:rPr>
          <w:rFonts w:ascii="Times New Roman" w:hAnsi="Times New Roman" w:cs="Times New Roman"/>
          <w:sz w:val="24"/>
          <w:szCs w:val="24"/>
        </w:rPr>
        <w:t>- территории под жилыми зданиями;</w:t>
      </w:r>
    </w:p>
    <w:p w:rsidR="0048378F" w:rsidRPr="00692CF5" w:rsidRDefault="0048378F" w:rsidP="0048378F">
      <w:pPr>
        <w:pStyle w:val="ConsPlusNormal0"/>
        <w:ind w:firstLine="540"/>
        <w:jc w:val="both"/>
        <w:rPr>
          <w:rFonts w:ascii="Times New Roman" w:hAnsi="Times New Roman" w:cs="Times New Roman"/>
          <w:sz w:val="24"/>
          <w:szCs w:val="24"/>
        </w:rPr>
      </w:pPr>
      <w:r w:rsidRPr="00692CF5">
        <w:rPr>
          <w:rFonts w:ascii="Times New Roman" w:hAnsi="Times New Roman" w:cs="Times New Roman"/>
          <w:sz w:val="24"/>
          <w:szCs w:val="24"/>
        </w:rPr>
        <w:t>- проезды и пешеходные дороги, ведущие к жилым зданиям;</w:t>
      </w:r>
    </w:p>
    <w:p w:rsidR="0048378F" w:rsidRPr="00692CF5" w:rsidRDefault="0048378F" w:rsidP="0048378F">
      <w:pPr>
        <w:pStyle w:val="ConsPlusNormal0"/>
        <w:ind w:firstLine="540"/>
        <w:jc w:val="both"/>
        <w:rPr>
          <w:rFonts w:ascii="Times New Roman" w:hAnsi="Times New Roman" w:cs="Times New Roman"/>
          <w:sz w:val="24"/>
          <w:szCs w:val="24"/>
        </w:rPr>
      </w:pPr>
      <w:r w:rsidRPr="00692CF5">
        <w:rPr>
          <w:rFonts w:ascii="Times New Roman" w:hAnsi="Times New Roman" w:cs="Times New Roman"/>
          <w:sz w:val="24"/>
          <w:szCs w:val="24"/>
        </w:rPr>
        <w:t>- открытые площадки для временного хранения автомобилей;</w:t>
      </w:r>
    </w:p>
    <w:p w:rsidR="0048378F" w:rsidRPr="00692CF5" w:rsidRDefault="0048378F" w:rsidP="0048378F">
      <w:pPr>
        <w:pStyle w:val="ConsPlusNormal0"/>
        <w:ind w:firstLine="540"/>
        <w:jc w:val="both"/>
        <w:rPr>
          <w:rFonts w:ascii="Times New Roman" w:hAnsi="Times New Roman" w:cs="Times New Roman"/>
          <w:sz w:val="24"/>
          <w:szCs w:val="24"/>
        </w:rPr>
      </w:pPr>
      <w:r w:rsidRPr="00692CF5">
        <w:rPr>
          <w:rFonts w:ascii="Times New Roman" w:hAnsi="Times New Roman" w:cs="Times New Roman"/>
          <w:sz w:val="24"/>
          <w:szCs w:val="24"/>
        </w:rPr>
        <w:t>- придомовые зеленые насаждения, площадки для отдыха и игр детей;</w:t>
      </w:r>
    </w:p>
    <w:p w:rsidR="0048378F" w:rsidRPr="00692CF5" w:rsidRDefault="0048378F" w:rsidP="0048378F">
      <w:pPr>
        <w:pStyle w:val="ConsPlusNormal0"/>
        <w:ind w:firstLine="540"/>
        <w:jc w:val="both"/>
        <w:rPr>
          <w:rFonts w:ascii="Times New Roman" w:hAnsi="Times New Roman" w:cs="Times New Roman"/>
          <w:sz w:val="24"/>
          <w:szCs w:val="24"/>
        </w:rPr>
      </w:pPr>
      <w:r w:rsidRPr="00692CF5">
        <w:rPr>
          <w:rFonts w:ascii="Times New Roman" w:hAnsi="Times New Roman" w:cs="Times New Roman"/>
          <w:sz w:val="24"/>
          <w:szCs w:val="24"/>
        </w:rPr>
        <w:t>хозяйственные площадки;</w:t>
      </w:r>
    </w:p>
    <w:p w:rsidR="0048378F" w:rsidRPr="00692CF5" w:rsidRDefault="0048378F" w:rsidP="0048378F">
      <w:pPr>
        <w:pStyle w:val="ConsPlusNormal0"/>
        <w:ind w:firstLine="540"/>
        <w:jc w:val="both"/>
        <w:rPr>
          <w:rFonts w:ascii="Times New Roman" w:hAnsi="Times New Roman" w:cs="Times New Roman"/>
          <w:sz w:val="24"/>
          <w:szCs w:val="24"/>
        </w:rPr>
      </w:pPr>
      <w:r w:rsidRPr="00692CF5">
        <w:rPr>
          <w:rFonts w:ascii="Times New Roman" w:hAnsi="Times New Roman" w:cs="Times New Roman"/>
          <w:sz w:val="24"/>
          <w:szCs w:val="24"/>
        </w:rPr>
        <w:lastRenderedPageBreak/>
        <w:t>физкультурные площадки.</w:t>
      </w:r>
    </w:p>
    <w:p w:rsidR="0048378F" w:rsidRPr="00692CF5" w:rsidRDefault="0048378F" w:rsidP="0048378F">
      <w:pPr>
        <w:pStyle w:val="ConsPlusNormal0"/>
        <w:ind w:firstLine="540"/>
        <w:jc w:val="both"/>
        <w:rPr>
          <w:rFonts w:ascii="Times New Roman" w:hAnsi="Times New Roman" w:cs="Times New Roman"/>
          <w:sz w:val="24"/>
          <w:szCs w:val="24"/>
        </w:rPr>
      </w:pPr>
      <w:r w:rsidRPr="00692CF5">
        <w:rPr>
          <w:rFonts w:ascii="Times New Roman" w:hAnsi="Times New Roman" w:cs="Times New Roman"/>
          <w:sz w:val="24"/>
          <w:szCs w:val="24"/>
        </w:rPr>
        <w:t>Удельные показатели земельной доли, приходящейся на 1 м</w:t>
      </w:r>
      <w:proofErr w:type="gramStart"/>
      <w:r w:rsidRPr="00692CF5">
        <w:rPr>
          <w:rFonts w:ascii="Times New Roman" w:hAnsi="Times New Roman" w:cs="Times New Roman"/>
          <w:sz w:val="24"/>
          <w:szCs w:val="24"/>
        </w:rPr>
        <w:t>2</w:t>
      </w:r>
      <w:proofErr w:type="gramEnd"/>
      <w:r w:rsidRPr="00692CF5">
        <w:rPr>
          <w:rFonts w:ascii="Times New Roman" w:hAnsi="Times New Roman" w:cs="Times New Roman"/>
          <w:sz w:val="24"/>
          <w:szCs w:val="24"/>
        </w:rPr>
        <w:t xml:space="preserve"> площади жилых помещений, входящих в состав кондоминиума, в зависимости от этажности и периода строительства приведены в </w:t>
      </w:r>
      <w:hyperlink w:anchor="P91" w:history="1">
        <w:r w:rsidRPr="00692CF5">
          <w:rPr>
            <w:rFonts w:ascii="Times New Roman" w:hAnsi="Times New Roman" w:cs="Times New Roman"/>
            <w:sz w:val="24"/>
            <w:szCs w:val="24"/>
          </w:rPr>
          <w:t>таблице</w:t>
        </w:r>
      </w:hyperlink>
      <w:r w:rsidRPr="00692CF5">
        <w:rPr>
          <w:rFonts w:ascii="Times New Roman" w:hAnsi="Times New Roman" w:cs="Times New Roman"/>
          <w:sz w:val="24"/>
          <w:szCs w:val="24"/>
        </w:rPr>
        <w:t xml:space="preserve"> Приложения А.</w:t>
      </w:r>
    </w:p>
    <w:p w:rsidR="0048378F" w:rsidRPr="00692CF5" w:rsidRDefault="0048378F" w:rsidP="0048378F">
      <w:pPr>
        <w:pStyle w:val="ConsPlusNormal0"/>
        <w:ind w:firstLine="540"/>
        <w:jc w:val="both"/>
        <w:rPr>
          <w:rFonts w:ascii="Times New Roman" w:hAnsi="Times New Roman" w:cs="Times New Roman"/>
          <w:sz w:val="24"/>
          <w:szCs w:val="24"/>
        </w:rPr>
      </w:pPr>
      <w:r w:rsidRPr="00692CF5">
        <w:rPr>
          <w:rFonts w:ascii="Times New Roman" w:hAnsi="Times New Roman" w:cs="Times New Roman"/>
          <w:sz w:val="24"/>
          <w:szCs w:val="24"/>
        </w:rPr>
        <w:t>При подготовке настоящих Методических указаний были учтены результаты соответствующих расчетов, проведенных дифференцированно для каждого периода строительства, начиная с 1958 г., в соответствии с нормативными документами каждого периода строительства.</w:t>
      </w:r>
    </w:p>
    <w:p w:rsidR="0048378F" w:rsidRPr="00692CF5" w:rsidRDefault="0048378F" w:rsidP="0048378F">
      <w:pPr>
        <w:pStyle w:val="ConsPlusNormal0"/>
        <w:ind w:firstLine="540"/>
        <w:jc w:val="both"/>
        <w:rPr>
          <w:rFonts w:ascii="Times New Roman" w:hAnsi="Times New Roman" w:cs="Times New Roman"/>
          <w:sz w:val="24"/>
          <w:szCs w:val="24"/>
        </w:rPr>
      </w:pPr>
      <w:r w:rsidRPr="00692CF5">
        <w:rPr>
          <w:rFonts w:ascii="Times New Roman" w:hAnsi="Times New Roman" w:cs="Times New Roman"/>
          <w:sz w:val="24"/>
          <w:szCs w:val="24"/>
        </w:rPr>
        <w:t xml:space="preserve">Графики для определения нормативного размера земельного участка для зданий разной этажности (по усредненным показателям) приведены на </w:t>
      </w:r>
      <w:hyperlink w:anchor="P144" w:history="1">
        <w:r w:rsidRPr="00692CF5">
          <w:rPr>
            <w:rFonts w:ascii="Times New Roman" w:hAnsi="Times New Roman" w:cs="Times New Roman"/>
            <w:sz w:val="24"/>
            <w:szCs w:val="24"/>
          </w:rPr>
          <w:t>чертеже</w:t>
        </w:r>
      </w:hyperlink>
      <w:r w:rsidRPr="00692CF5">
        <w:rPr>
          <w:rFonts w:ascii="Times New Roman" w:hAnsi="Times New Roman" w:cs="Times New Roman"/>
          <w:sz w:val="24"/>
          <w:szCs w:val="24"/>
        </w:rPr>
        <w:t xml:space="preserve"> Приложения</w:t>
      </w:r>
      <w:proofErr w:type="gramStart"/>
      <w:r w:rsidRPr="00692CF5">
        <w:rPr>
          <w:rFonts w:ascii="Times New Roman" w:hAnsi="Times New Roman" w:cs="Times New Roman"/>
          <w:sz w:val="24"/>
          <w:szCs w:val="24"/>
        </w:rPr>
        <w:t xml:space="preserve"> Б</w:t>
      </w:r>
      <w:proofErr w:type="gramEnd"/>
      <w:r w:rsidRPr="00692CF5">
        <w:rPr>
          <w:rFonts w:ascii="Times New Roman" w:hAnsi="Times New Roman" w:cs="Times New Roman"/>
          <w:sz w:val="24"/>
          <w:szCs w:val="24"/>
        </w:rPr>
        <w:t xml:space="preserve"> и могут использоваться в качестве вспомогательного нормативного материала.</w:t>
      </w:r>
    </w:p>
    <w:p w:rsidR="0048378F" w:rsidRPr="00692CF5" w:rsidRDefault="0048378F" w:rsidP="0048378F">
      <w:pPr>
        <w:pStyle w:val="ConsPlusNormal0"/>
        <w:ind w:firstLine="540"/>
        <w:jc w:val="both"/>
        <w:rPr>
          <w:rFonts w:ascii="Times New Roman" w:hAnsi="Times New Roman" w:cs="Times New Roman"/>
          <w:sz w:val="24"/>
          <w:szCs w:val="24"/>
        </w:rPr>
      </w:pPr>
      <w:r w:rsidRPr="00692CF5">
        <w:rPr>
          <w:rFonts w:ascii="Times New Roman" w:hAnsi="Times New Roman" w:cs="Times New Roman"/>
          <w:sz w:val="24"/>
          <w:szCs w:val="24"/>
        </w:rPr>
        <w:t>3.4. Нормативный размер земельного участка в кондоминиуме, в основу определения которого положен принцип выявления удельного показателя земельной доли для зданий разной этажности, рассчитывается путем умножения общей площади жилых помещений в данном кондоминиуме на удельный показатель земельной доли по формуле (1)</w:t>
      </w:r>
    </w:p>
    <w:p w:rsidR="0048378F" w:rsidRPr="00692CF5" w:rsidRDefault="0048378F" w:rsidP="0048378F">
      <w:pPr>
        <w:pStyle w:val="ConsPlusNormal0"/>
        <w:rPr>
          <w:rFonts w:ascii="Times New Roman" w:hAnsi="Times New Roman" w:cs="Times New Roman"/>
          <w:sz w:val="24"/>
          <w:szCs w:val="24"/>
        </w:rPr>
      </w:pPr>
    </w:p>
    <w:p w:rsidR="0048378F" w:rsidRPr="00692CF5" w:rsidRDefault="0048378F" w:rsidP="0048378F">
      <w:pPr>
        <w:pStyle w:val="ConsPlusNormal0"/>
        <w:jc w:val="center"/>
        <w:rPr>
          <w:rFonts w:ascii="Times New Roman" w:hAnsi="Times New Roman" w:cs="Times New Roman"/>
          <w:sz w:val="24"/>
          <w:szCs w:val="24"/>
        </w:rPr>
      </w:pPr>
      <w:bookmarkStart w:id="0" w:name="P57"/>
      <w:bookmarkEnd w:id="0"/>
      <w:r>
        <w:rPr>
          <w:rFonts w:ascii="Times New Roman" w:hAnsi="Times New Roman" w:cs="Times New Roman"/>
          <w:noProof/>
          <w:position w:val="-14"/>
          <w:sz w:val="24"/>
          <w:szCs w:val="24"/>
        </w:rPr>
        <w:drawing>
          <wp:inline distT="0" distB="0" distL="0" distR="0">
            <wp:extent cx="1144905" cy="262255"/>
            <wp:effectExtent l="19050" t="0" r="0" b="0"/>
            <wp:docPr id="15" name="Рисунок 1" descr="base_44_349_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44_349_12"/>
                    <pic:cNvPicPr preferRelativeResize="0">
                      <a:picLocks noChangeArrowheads="1"/>
                    </pic:cNvPicPr>
                  </pic:nvPicPr>
                  <pic:blipFill>
                    <a:blip r:embed="rId16" cstate="print"/>
                    <a:srcRect/>
                    <a:stretch>
                      <a:fillRect/>
                    </a:stretch>
                  </pic:blipFill>
                  <pic:spPr bwMode="auto">
                    <a:xfrm>
                      <a:off x="0" y="0"/>
                      <a:ext cx="1144905" cy="262255"/>
                    </a:xfrm>
                    <a:prstGeom prst="rect">
                      <a:avLst/>
                    </a:prstGeom>
                    <a:noFill/>
                    <a:ln w="9525">
                      <a:noFill/>
                      <a:miter lim="800000"/>
                      <a:headEnd/>
                      <a:tailEnd/>
                    </a:ln>
                  </pic:spPr>
                </pic:pic>
              </a:graphicData>
            </a:graphic>
          </wp:inline>
        </w:drawing>
      </w:r>
      <w:r w:rsidRPr="00692CF5">
        <w:rPr>
          <w:rFonts w:ascii="Times New Roman" w:hAnsi="Times New Roman" w:cs="Times New Roman"/>
          <w:sz w:val="24"/>
          <w:szCs w:val="24"/>
        </w:rPr>
        <w:t>, (1)</w:t>
      </w:r>
    </w:p>
    <w:p w:rsidR="0048378F" w:rsidRPr="00692CF5" w:rsidRDefault="0048378F" w:rsidP="0048378F">
      <w:pPr>
        <w:pStyle w:val="ConsPlusNormal0"/>
        <w:jc w:val="both"/>
        <w:rPr>
          <w:rFonts w:ascii="Times New Roman" w:hAnsi="Times New Roman" w:cs="Times New Roman"/>
          <w:sz w:val="24"/>
          <w:szCs w:val="24"/>
        </w:rPr>
      </w:pPr>
    </w:p>
    <w:p w:rsidR="0048378F" w:rsidRPr="00692CF5" w:rsidRDefault="0048378F" w:rsidP="0048378F">
      <w:pPr>
        <w:pStyle w:val="ConsPlusNormal0"/>
        <w:ind w:firstLine="540"/>
        <w:jc w:val="both"/>
        <w:rPr>
          <w:rFonts w:ascii="Times New Roman" w:hAnsi="Times New Roman" w:cs="Times New Roman"/>
          <w:sz w:val="24"/>
          <w:szCs w:val="24"/>
        </w:rPr>
      </w:pPr>
      <w:r>
        <w:rPr>
          <w:rFonts w:ascii="Times New Roman" w:hAnsi="Times New Roman" w:cs="Times New Roman"/>
          <w:noProof/>
          <w:position w:val="-14"/>
          <w:sz w:val="24"/>
          <w:szCs w:val="24"/>
        </w:rPr>
        <w:drawing>
          <wp:inline distT="0" distB="0" distL="0" distR="0">
            <wp:extent cx="429260" cy="262255"/>
            <wp:effectExtent l="0" t="0" r="0" b="0"/>
            <wp:docPr id="16" name="Рисунок 2" descr="base_44_349_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44_349_13"/>
                    <pic:cNvPicPr preferRelativeResize="0">
                      <a:picLocks noChangeArrowheads="1"/>
                    </pic:cNvPicPr>
                  </pic:nvPicPr>
                  <pic:blipFill>
                    <a:blip r:embed="rId17" cstate="print"/>
                    <a:srcRect/>
                    <a:stretch>
                      <a:fillRect/>
                    </a:stretch>
                  </pic:blipFill>
                  <pic:spPr bwMode="auto">
                    <a:xfrm>
                      <a:off x="0" y="0"/>
                      <a:ext cx="429260" cy="262255"/>
                    </a:xfrm>
                    <a:prstGeom prst="rect">
                      <a:avLst/>
                    </a:prstGeom>
                    <a:noFill/>
                    <a:ln w="9525">
                      <a:noFill/>
                      <a:miter lim="800000"/>
                      <a:headEnd/>
                      <a:tailEnd/>
                    </a:ln>
                  </pic:spPr>
                </pic:pic>
              </a:graphicData>
            </a:graphic>
          </wp:inline>
        </w:drawing>
      </w:r>
      <w:r w:rsidRPr="00692CF5">
        <w:rPr>
          <w:rFonts w:ascii="Times New Roman" w:hAnsi="Times New Roman" w:cs="Times New Roman"/>
          <w:sz w:val="24"/>
          <w:szCs w:val="24"/>
        </w:rPr>
        <w:t>- нормативный размер земельного участка в кондоминиуме, м</w:t>
      </w:r>
      <w:proofErr w:type="gramStart"/>
      <w:r w:rsidRPr="00692CF5">
        <w:rPr>
          <w:rFonts w:ascii="Times New Roman" w:hAnsi="Times New Roman" w:cs="Times New Roman"/>
          <w:sz w:val="24"/>
          <w:szCs w:val="24"/>
        </w:rPr>
        <w:t>2</w:t>
      </w:r>
      <w:proofErr w:type="gramEnd"/>
      <w:r w:rsidRPr="00692CF5">
        <w:rPr>
          <w:rFonts w:ascii="Times New Roman" w:hAnsi="Times New Roman" w:cs="Times New Roman"/>
          <w:sz w:val="24"/>
          <w:szCs w:val="24"/>
        </w:rPr>
        <w:t>;</w:t>
      </w:r>
    </w:p>
    <w:p w:rsidR="0048378F" w:rsidRPr="00692CF5" w:rsidRDefault="0048378F" w:rsidP="0048378F">
      <w:pPr>
        <w:pStyle w:val="ConsPlusNormal0"/>
        <w:ind w:firstLine="540"/>
        <w:jc w:val="both"/>
        <w:rPr>
          <w:rFonts w:ascii="Times New Roman" w:hAnsi="Times New Roman" w:cs="Times New Roman"/>
          <w:sz w:val="24"/>
          <w:szCs w:val="24"/>
        </w:rPr>
      </w:pPr>
      <w:r>
        <w:rPr>
          <w:rFonts w:ascii="Times New Roman" w:hAnsi="Times New Roman" w:cs="Times New Roman"/>
          <w:noProof/>
          <w:position w:val="-12"/>
          <w:sz w:val="24"/>
          <w:szCs w:val="24"/>
        </w:rPr>
        <w:drawing>
          <wp:inline distT="0" distB="0" distL="0" distR="0">
            <wp:extent cx="198755" cy="246380"/>
            <wp:effectExtent l="0" t="0" r="0" b="0"/>
            <wp:docPr id="17" name="Рисунок 3" descr="base_44_349_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44_349_14"/>
                    <pic:cNvPicPr preferRelativeResize="0">
                      <a:picLocks noChangeArrowheads="1"/>
                    </pic:cNvPicPr>
                  </pic:nvPicPr>
                  <pic:blipFill>
                    <a:blip r:embed="rId18" cstate="print"/>
                    <a:srcRect/>
                    <a:stretch>
                      <a:fillRect/>
                    </a:stretch>
                  </pic:blipFill>
                  <pic:spPr bwMode="auto">
                    <a:xfrm>
                      <a:off x="0" y="0"/>
                      <a:ext cx="198755" cy="246380"/>
                    </a:xfrm>
                    <a:prstGeom prst="rect">
                      <a:avLst/>
                    </a:prstGeom>
                    <a:noFill/>
                    <a:ln w="9525">
                      <a:noFill/>
                      <a:miter lim="800000"/>
                      <a:headEnd/>
                      <a:tailEnd/>
                    </a:ln>
                  </pic:spPr>
                </pic:pic>
              </a:graphicData>
            </a:graphic>
          </wp:inline>
        </w:drawing>
      </w:r>
      <w:r w:rsidRPr="00692CF5">
        <w:rPr>
          <w:rFonts w:ascii="Times New Roman" w:hAnsi="Times New Roman" w:cs="Times New Roman"/>
          <w:sz w:val="24"/>
          <w:szCs w:val="24"/>
        </w:rPr>
        <w:t>- общая площадь жилых помещений в кондоминиуме, м</w:t>
      </w:r>
      <w:proofErr w:type="gramStart"/>
      <w:r w:rsidRPr="00692CF5">
        <w:rPr>
          <w:rFonts w:ascii="Times New Roman" w:hAnsi="Times New Roman" w:cs="Times New Roman"/>
          <w:sz w:val="24"/>
          <w:szCs w:val="24"/>
        </w:rPr>
        <w:t>2</w:t>
      </w:r>
      <w:proofErr w:type="gramEnd"/>
      <w:r w:rsidRPr="00692CF5">
        <w:rPr>
          <w:rFonts w:ascii="Times New Roman" w:hAnsi="Times New Roman" w:cs="Times New Roman"/>
          <w:sz w:val="24"/>
          <w:szCs w:val="24"/>
        </w:rPr>
        <w:t>;</w:t>
      </w:r>
    </w:p>
    <w:p w:rsidR="0048378F" w:rsidRPr="00692CF5" w:rsidRDefault="0048378F" w:rsidP="0048378F">
      <w:pPr>
        <w:pStyle w:val="ConsPlusNormal0"/>
        <w:ind w:firstLine="540"/>
        <w:jc w:val="both"/>
        <w:rPr>
          <w:rFonts w:ascii="Times New Roman" w:hAnsi="Times New Roman" w:cs="Times New Roman"/>
          <w:sz w:val="24"/>
          <w:szCs w:val="24"/>
        </w:rPr>
      </w:pPr>
      <w:r>
        <w:rPr>
          <w:rFonts w:ascii="Times New Roman" w:hAnsi="Times New Roman" w:cs="Times New Roman"/>
          <w:noProof/>
          <w:position w:val="-12"/>
          <w:sz w:val="24"/>
          <w:szCs w:val="24"/>
        </w:rPr>
        <w:drawing>
          <wp:inline distT="0" distB="0" distL="0" distR="0">
            <wp:extent cx="294005" cy="246380"/>
            <wp:effectExtent l="19050" t="0" r="0" b="0"/>
            <wp:docPr id="18" name="Рисунок 4" descr="base_44_349_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44_349_15"/>
                    <pic:cNvPicPr preferRelativeResize="0">
                      <a:picLocks noChangeArrowheads="1"/>
                    </pic:cNvPicPr>
                  </pic:nvPicPr>
                  <pic:blipFill>
                    <a:blip r:embed="rId19" cstate="print"/>
                    <a:srcRect/>
                    <a:stretch>
                      <a:fillRect/>
                    </a:stretch>
                  </pic:blipFill>
                  <pic:spPr bwMode="auto">
                    <a:xfrm>
                      <a:off x="0" y="0"/>
                      <a:ext cx="294005" cy="246380"/>
                    </a:xfrm>
                    <a:prstGeom prst="rect">
                      <a:avLst/>
                    </a:prstGeom>
                    <a:noFill/>
                    <a:ln w="9525">
                      <a:noFill/>
                      <a:miter lim="800000"/>
                      <a:headEnd/>
                      <a:tailEnd/>
                    </a:ln>
                  </pic:spPr>
                </pic:pic>
              </a:graphicData>
            </a:graphic>
          </wp:inline>
        </w:drawing>
      </w:r>
      <w:r w:rsidRPr="00692CF5">
        <w:rPr>
          <w:rFonts w:ascii="Times New Roman" w:hAnsi="Times New Roman" w:cs="Times New Roman"/>
          <w:sz w:val="24"/>
          <w:szCs w:val="24"/>
        </w:rPr>
        <w:t xml:space="preserve">- удельный показатель земельной доли для зданий разной этажности </w:t>
      </w:r>
      <w:hyperlink w:anchor="P91" w:history="1">
        <w:r w:rsidRPr="00692CF5">
          <w:rPr>
            <w:rFonts w:ascii="Times New Roman" w:hAnsi="Times New Roman" w:cs="Times New Roman"/>
            <w:sz w:val="24"/>
            <w:szCs w:val="24"/>
          </w:rPr>
          <w:t>(таблица</w:t>
        </w:r>
      </w:hyperlink>
      <w:r w:rsidRPr="00692CF5">
        <w:rPr>
          <w:rFonts w:ascii="Times New Roman" w:hAnsi="Times New Roman" w:cs="Times New Roman"/>
          <w:sz w:val="24"/>
          <w:szCs w:val="24"/>
        </w:rPr>
        <w:t xml:space="preserve"> Приложения А).</w:t>
      </w:r>
    </w:p>
    <w:p w:rsidR="0048378F" w:rsidRPr="00692CF5" w:rsidRDefault="0048378F" w:rsidP="0048378F">
      <w:pPr>
        <w:pStyle w:val="ConsPlusNormal0"/>
        <w:ind w:firstLine="540"/>
        <w:jc w:val="both"/>
        <w:rPr>
          <w:rFonts w:ascii="Times New Roman" w:hAnsi="Times New Roman" w:cs="Times New Roman"/>
          <w:sz w:val="24"/>
          <w:szCs w:val="24"/>
        </w:rPr>
      </w:pPr>
      <w:r w:rsidRPr="00692CF5">
        <w:rPr>
          <w:rFonts w:ascii="Times New Roman" w:hAnsi="Times New Roman" w:cs="Times New Roman"/>
          <w:sz w:val="24"/>
          <w:szCs w:val="24"/>
        </w:rPr>
        <w:t>Уточнение удельных показателей земельной доли для зданий разной этажности осуществляется органами местного самоуправления исходя из территориальных градостроительных нормативов, градостроительного и правового зонирования конкретной территории с учетом градостроительной ценности и региональных особенностей территорий.</w:t>
      </w:r>
    </w:p>
    <w:p w:rsidR="0048378F" w:rsidRPr="00692CF5" w:rsidRDefault="0048378F" w:rsidP="0048378F">
      <w:pPr>
        <w:pStyle w:val="ConsPlusNormal0"/>
        <w:ind w:firstLine="540"/>
        <w:jc w:val="both"/>
        <w:rPr>
          <w:rFonts w:ascii="Times New Roman" w:hAnsi="Times New Roman" w:cs="Times New Roman"/>
          <w:sz w:val="24"/>
          <w:szCs w:val="24"/>
        </w:rPr>
      </w:pPr>
      <w:proofErr w:type="gramStart"/>
      <w:r w:rsidRPr="00692CF5">
        <w:rPr>
          <w:rFonts w:ascii="Times New Roman" w:hAnsi="Times New Roman" w:cs="Times New Roman"/>
          <w:sz w:val="24"/>
          <w:szCs w:val="24"/>
        </w:rPr>
        <w:t>Определение размеров земельных участков для нежилых помещений (предприятия торговли, бытового обслуживания и т.п.), входящих в состав кондоминиума, осуществляется на основании градостроительных нормативов с учетом обеспечения требований по эксплуатации этих помещений (организация подъездов, подходов, разворотных площадок для транспорта, площадок для временной стоянки автомобилей и т.д.) и уточняется при разработке границ земельного участка, входящего в кондоминиум.</w:t>
      </w:r>
      <w:proofErr w:type="gramEnd"/>
    </w:p>
    <w:p w:rsidR="0048378F" w:rsidRPr="00692CF5" w:rsidRDefault="0048378F" w:rsidP="0048378F">
      <w:pPr>
        <w:pStyle w:val="ConsPlusNormal0"/>
        <w:ind w:firstLine="540"/>
        <w:jc w:val="both"/>
        <w:rPr>
          <w:rFonts w:ascii="Times New Roman" w:hAnsi="Times New Roman" w:cs="Times New Roman"/>
          <w:sz w:val="24"/>
          <w:szCs w:val="24"/>
        </w:rPr>
      </w:pPr>
      <w:proofErr w:type="gramStart"/>
      <w:r w:rsidRPr="00692CF5">
        <w:rPr>
          <w:rFonts w:ascii="Times New Roman" w:hAnsi="Times New Roman" w:cs="Times New Roman"/>
          <w:sz w:val="24"/>
          <w:szCs w:val="24"/>
        </w:rPr>
        <w:t>При определении размеров земельного участка в кондоминиуме на базе отдельного здания в составе квартала (особенно в центральных районах поселений, где сверхнормативные территории фактически отсутствуют) может также применяться расчетная формула, в основу которой положен принцип выявления нежилых территорий в границах квартала, микрорайона, не подлежащих передаче в кондоминиумы, т.е. исключения участков школ, детских дошкольных учреждений, других отдельно расположенных учреждений культурно-бытового обслуживания</w:t>
      </w:r>
      <w:proofErr w:type="gramEnd"/>
      <w:r w:rsidRPr="00692CF5">
        <w:rPr>
          <w:rFonts w:ascii="Times New Roman" w:hAnsi="Times New Roman" w:cs="Times New Roman"/>
          <w:sz w:val="24"/>
          <w:szCs w:val="24"/>
        </w:rPr>
        <w:t xml:space="preserve">, территорий общего пользования </w:t>
      </w:r>
      <w:proofErr w:type="spellStart"/>
      <w:r w:rsidRPr="00692CF5">
        <w:rPr>
          <w:rFonts w:ascii="Times New Roman" w:hAnsi="Times New Roman" w:cs="Times New Roman"/>
          <w:sz w:val="24"/>
          <w:szCs w:val="24"/>
        </w:rPr>
        <w:t>микрорайонного</w:t>
      </w:r>
      <w:proofErr w:type="spellEnd"/>
      <w:r w:rsidRPr="00692CF5">
        <w:rPr>
          <w:rFonts w:ascii="Times New Roman" w:hAnsi="Times New Roman" w:cs="Times New Roman"/>
          <w:sz w:val="24"/>
          <w:szCs w:val="24"/>
        </w:rPr>
        <w:t xml:space="preserve"> и </w:t>
      </w:r>
      <w:proofErr w:type="spellStart"/>
      <w:r w:rsidRPr="00692CF5">
        <w:rPr>
          <w:rFonts w:ascii="Times New Roman" w:hAnsi="Times New Roman" w:cs="Times New Roman"/>
          <w:sz w:val="24"/>
          <w:szCs w:val="24"/>
        </w:rPr>
        <w:t>внемикрорайонного</w:t>
      </w:r>
      <w:proofErr w:type="spellEnd"/>
      <w:r w:rsidRPr="00692CF5">
        <w:rPr>
          <w:rFonts w:ascii="Times New Roman" w:hAnsi="Times New Roman" w:cs="Times New Roman"/>
          <w:sz w:val="24"/>
          <w:szCs w:val="24"/>
        </w:rPr>
        <w:t xml:space="preserve"> значения, территорий незавершенной, реконструируемой и проектируемой застройки, а также других территорий, не занятых жилой застройкой.</w:t>
      </w:r>
    </w:p>
    <w:p w:rsidR="0048378F" w:rsidRPr="00692CF5" w:rsidRDefault="0048378F" w:rsidP="0048378F">
      <w:pPr>
        <w:pStyle w:val="ConsPlusNormal0"/>
        <w:ind w:firstLine="540"/>
        <w:jc w:val="both"/>
        <w:rPr>
          <w:rFonts w:ascii="Times New Roman" w:hAnsi="Times New Roman" w:cs="Times New Roman"/>
          <w:sz w:val="24"/>
          <w:szCs w:val="24"/>
        </w:rPr>
      </w:pPr>
      <w:r w:rsidRPr="00692CF5">
        <w:rPr>
          <w:rFonts w:ascii="Times New Roman" w:hAnsi="Times New Roman" w:cs="Times New Roman"/>
          <w:sz w:val="24"/>
          <w:szCs w:val="24"/>
        </w:rPr>
        <w:t>Расчет размера земельного участка в кондоминиуме проводится по следующей формуле (2):</w:t>
      </w:r>
    </w:p>
    <w:p w:rsidR="0048378F" w:rsidRPr="00692CF5" w:rsidRDefault="0048378F" w:rsidP="0048378F">
      <w:pPr>
        <w:pStyle w:val="ConsPlusNormal0"/>
        <w:rPr>
          <w:rFonts w:ascii="Times New Roman" w:hAnsi="Times New Roman" w:cs="Times New Roman"/>
          <w:sz w:val="24"/>
          <w:szCs w:val="24"/>
        </w:rPr>
      </w:pPr>
    </w:p>
    <w:p w:rsidR="0048378F" w:rsidRPr="00692CF5" w:rsidRDefault="0048378F" w:rsidP="0048378F">
      <w:pPr>
        <w:pStyle w:val="ConsPlusNormal0"/>
        <w:jc w:val="center"/>
        <w:rPr>
          <w:rFonts w:ascii="Times New Roman" w:hAnsi="Times New Roman" w:cs="Times New Roman"/>
          <w:sz w:val="24"/>
          <w:szCs w:val="24"/>
        </w:rPr>
      </w:pPr>
      <w:r>
        <w:rPr>
          <w:rFonts w:ascii="Times New Roman" w:hAnsi="Times New Roman" w:cs="Times New Roman"/>
          <w:noProof/>
          <w:position w:val="-32"/>
          <w:sz w:val="24"/>
          <w:szCs w:val="24"/>
        </w:rPr>
        <w:drawing>
          <wp:inline distT="0" distB="0" distL="0" distR="0">
            <wp:extent cx="2504440" cy="516890"/>
            <wp:effectExtent l="19050" t="0" r="0" b="0"/>
            <wp:docPr id="19" name="Рисунок 5" descr="base_44_349_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base_44_349_16"/>
                    <pic:cNvPicPr preferRelativeResize="0">
                      <a:picLocks noChangeArrowheads="1"/>
                    </pic:cNvPicPr>
                  </pic:nvPicPr>
                  <pic:blipFill>
                    <a:blip r:embed="rId20" cstate="print"/>
                    <a:srcRect/>
                    <a:stretch>
                      <a:fillRect/>
                    </a:stretch>
                  </pic:blipFill>
                  <pic:spPr bwMode="auto">
                    <a:xfrm>
                      <a:off x="0" y="0"/>
                      <a:ext cx="2504440" cy="516890"/>
                    </a:xfrm>
                    <a:prstGeom prst="rect">
                      <a:avLst/>
                    </a:prstGeom>
                    <a:noFill/>
                    <a:ln w="9525">
                      <a:noFill/>
                      <a:miter lim="800000"/>
                      <a:headEnd/>
                      <a:tailEnd/>
                    </a:ln>
                  </pic:spPr>
                </pic:pic>
              </a:graphicData>
            </a:graphic>
          </wp:inline>
        </w:drawing>
      </w:r>
      <w:r w:rsidRPr="00692CF5">
        <w:rPr>
          <w:rFonts w:ascii="Times New Roman" w:hAnsi="Times New Roman" w:cs="Times New Roman"/>
          <w:sz w:val="24"/>
          <w:szCs w:val="24"/>
        </w:rPr>
        <w:t>, (2)</w:t>
      </w:r>
    </w:p>
    <w:p w:rsidR="0048378F" w:rsidRPr="00692CF5" w:rsidRDefault="0048378F" w:rsidP="0048378F">
      <w:pPr>
        <w:pStyle w:val="ConsPlusNormal0"/>
        <w:ind w:firstLine="540"/>
        <w:jc w:val="both"/>
        <w:rPr>
          <w:rFonts w:ascii="Times New Roman" w:hAnsi="Times New Roman" w:cs="Times New Roman"/>
          <w:sz w:val="24"/>
          <w:szCs w:val="24"/>
        </w:rPr>
      </w:pPr>
    </w:p>
    <w:p w:rsidR="0048378F" w:rsidRPr="00692CF5" w:rsidRDefault="0048378F" w:rsidP="0048378F">
      <w:pPr>
        <w:pStyle w:val="ConsPlusNormal0"/>
        <w:ind w:firstLine="540"/>
        <w:jc w:val="both"/>
        <w:rPr>
          <w:rFonts w:ascii="Times New Roman" w:hAnsi="Times New Roman" w:cs="Times New Roman"/>
          <w:sz w:val="24"/>
          <w:szCs w:val="24"/>
        </w:rPr>
      </w:pPr>
      <w:r w:rsidRPr="00692CF5">
        <w:rPr>
          <w:rFonts w:ascii="Times New Roman" w:hAnsi="Times New Roman" w:cs="Times New Roman"/>
          <w:sz w:val="24"/>
          <w:szCs w:val="24"/>
        </w:rPr>
        <w:t xml:space="preserve">где </w:t>
      </w:r>
      <w:r>
        <w:rPr>
          <w:rFonts w:ascii="Times New Roman" w:hAnsi="Times New Roman" w:cs="Times New Roman"/>
          <w:noProof/>
          <w:position w:val="-12"/>
          <w:sz w:val="24"/>
          <w:szCs w:val="24"/>
        </w:rPr>
        <w:drawing>
          <wp:inline distT="0" distB="0" distL="0" distR="0">
            <wp:extent cx="198755" cy="246380"/>
            <wp:effectExtent l="0" t="0" r="0" b="0"/>
            <wp:docPr id="20" name="Рисунок 6" descr="base_44_349_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base_44_349_17"/>
                    <pic:cNvPicPr preferRelativeResize="0">
                      <a:picLocks noChangeArrowheads="1"/>
                    </pic:cNvPicPr>
                  </pic:nvPicPr>
                  <pic:blipFill>
                    <a:blip r:embed="rId21" cstate="print"/>
                    <a:srcRect/>
                    <a:stretch>
                      <a:fillRect/>
                    </a:stretch>
                  </pic:blipFill>
                  <pic:spPr bwMode="auto">
                    <a:xfrm>
                      <a:off x="0" y="0"/>
                      <a:ext cx="198755" cy="246380"/>
                    </a:xfrm>
                    <a:prstGeom prst="rect">
                      <a:avLst/>
                    </a:prstGeom>
                    <a:noFill/>
                    <a:ln w="9525">
                      <a:noFill/>
                      <a:miter lim="800000"/>
                      <a:headEnd/>
                      <a:tailEnd/>
                    </a:ln>
                  </pic:spPr>
                </pic:pic>
              </a:graphicData>
            </a:graphic>
          </wp:inline>
        </w:drawing>
      </w:r>
      <w:r w:rsidRPr="00692CF5">
        <w:rPr>
          <w:rFonts w:ascii="Times New Roman" w:hAnsi="Times New Roman" w:cs="Times New Roman"/>
          <w:sz w:val="24"/>
          <w:szCs w:val="24"/>
        </w:rPr>
        <w:t xml:space="preserve"> - размер земельного участка в кондоминиуме;</w:t>
      </w:r>
    </w:p>
    <w:p w:rsidR="0048378F" w:rsidRPr="00692CF5" w:rsidRDefault="0048378F" w:rsidP="0048378F">
      <w:pPr>
        <w:pStyle w:val="ConsPlusNormal0"/>
        <w:ind w:firstLine="540"/>
        <w:jc w:val="both"/>
        <w:rPr>
          <w:rFonts w:ascii="Times New Roman" w:hAnsi="Times New Roman" w:cs="Times New Roman"/>
          <w:sz w:val="24"/>
          <w:szCs w:val="24"/>
        </w:rPr>
      </w:pPr>
      <w:r>
        <w:rPr>
          <w:rFonts w:ascii="Times New Roman" w:hAnsi="Times New Roman" w:cs="Times New Roman"/>
          <w:noProof/>
          <w:position w:val="-12"/>
          <w:sz w:val="24"/>
          <w:szCs w:val="24"/>
        </w:rPr>
        <w:drawing>
          <wp:inline distT="0" distB="0" distL="0" distR="0">
            <wp:extent cx="238760" cy="246380"/>
            <wp:effectExtent l="0" t="0" r="8890" b="0"/>
            <wp:docPr id="21" name="Рисунок 7" descr="base_44_349_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base_44_349_18"/>
                    <pic:cNvPicPr preferRelativeResize="0">
                      <a:picLocks noChangeArrowheads="1"/>
                    </pic:cNvPicPr>
                  </pic:nvPicPr>
                  <pic:blipFill>
                    <a:blip r:embed="rId22" cstate="print"/>
                    <a:srcRect/>
                    <a:stretch>
                      <a:fillRect/>
                    </a:stretch>
                  </pic:blipFill>
                  <pic:spPr bwMode="auto">
                    <a:xfrm>
                      <a:off x="0" y="0"/>
                      <a:ext cx="238760" cy="246380"/>
                    </a:xfrm>
                    <a:prstGeom prst="rect">
                      <a:avLst/>
                    </a:prstGeom>
                    <a:noFill/>
                    <a:ln w="9525">
                      <a:noFill/>
                      <a:miter lim="800000"/>
                      <a:headEnd/>
                      <a:tailEnd/>
                    </a:ln>
                  </pic:spPr>
                </pic:pic>
              </a:graphicData>
            </a:graphic>
          </wp:inline>
        </w:drawing>
      </w:r>
      <w:r w:rsidRPr="00692CF5">
        <w:rPr>
          <w:rFonts w:ascii="Times New Roman" w:hAnsi="Times New Roman" w:cs="Times New Roman"/>
          <w:sz w:val="24"/>
          <w:szCs w:val="24"/>
        </w:rPr>
        <w:t>- общая площадь квартала, микрорайона;</w:t>
      </w:r>
    </w:p>
    <w:p w:rsidR="0048378F" w:rsidRPr="00692CF5" w:rsidRDefault="0048378F" w:rsidP="0048378F">
      <w:pPr>
        <w:pStyle w:val="ConsPlusNormal0"/>
        <w:ind w:firstLine="540"/>
        <w:jc w:val="both"/>
        <w:rPr>
          <w:rFonts w:ascii="Times New Roman" w:hAnsi="Times New Roman" w:cs="Times New Roman"/>
          <w:sz w:val="24"/>
          <w:szCs w:val="24"/>
        </w:rPr>
      </w:pPr>
      <w:r>
        <w:rPr>
          <w:rFonts w:ascii="Times New Roman" w:hAnsi="Times New Roman" w:cs="Times New Roman"/>
          <w:noProof/>
          <w:position w:val="-12"/>
          <w:sz w:val="24"/>
          <w:szCs w:val="24"/>
        </w:rPr>
        <w:drawing>
          <wp:inline distT="0" distB="0" distL="0" distR="0">
            <wp:extent cx="262255" cy="246380"/>
            <wp:effectExtent l="0" t="0" r="4445" b="0"/>
            <wp:docPr id="22" name="Рисунок 8" descr="base_44_349_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base_44_349_19"/>
                    <pic:cNvPicPr preferRelativeResize="0">
                      <a:picLocks noChangeArrowheads="1"/>
                    </pic:cNvPicPr>
                  </pic:nvPicPr>
                  <pic:blipFill>
                    <a:blip r:embed="rId23" cstate="print"/>
                    <a:srcRect/>
                    <a:stretch>
                      <a:fillRect/>
                    </a:stretch>
                  </pic:blipFill>
                  <pic:spPr bwMode="auto">
                    <a:xfrm>
                      <a:off x="0" y="0"/>
                      <a:ext cx="262255" cy="246380"/>
                    </a:xfrm>
                    <a:prstGeom prst="rect">
                      <a:avLst/>
                    </a:prstGeom>
                    <a:noFill/>
                    <a:ln w="9525">
                      <a:noFill/>
                      <a:miter lim="800000"/>
                      <a:headEnd/>
                      <a:tailEnd/>
                    </a:ln>
                  </pic:spPr>
                </pic:pic>
              </a:graphicData>
            </a:graphic>
          </wp:inline>
        </w:drawing>
      </w:r>
      <w:r w:rsidRPr="00692CF5">
        <w:rPr>
          <w:rFonts w:ascii="Times New Roman" w:hAnsi="Times New Roman" w:cs="Times New Roman"/>
          <w:sz w:val="24"/>
          <w:szCs w:val="24"/>
        </w:rPr>
        <w:t>- суммарная площадь всех нежилых территорий, не подлежащих передаче в кондоминиумы;</w:t>
      </w:r>
    </w:p>
    <w:p w:rsidR="0048378F" w:rsidRPr="00692CF5" w:rsidRDefault="0048378F" w:rsidP="0048378F">
      <w:pPr>
        <w:pStyle w:val="ConsPlusNormal0"/>
        <w:ind w:firstLine="540"/>
        <w:jc w:val="both"/>
        <w:rPr>
          <w:rFonts w:ascii="Times New Roman" w:hAnsi="Times New Roman" w:cs="Times New Roman"/>
          <w:sz w:val="24"/>
          <w:szCs w:val="24"/>
        </w:rPr>
      </w:pPr>
      <w:r>
        <w:rPr>
          <w:rFonts w:ascii="Times New Roman" w:hAnsi="Times New Roman" w:cs="Times New Roman"/>
          <w:noProof/>
          <w:position w:val="-14"/>
          <w:sz w:val="24"/>
          <w:szCs w:val="24"/>
        </w:rPr>
        <w:drawing>
          <wp:inline distT="0" distB="0" distL="0" distR="0">
            <wp:extent cx="381635" cy="262255"/>
            <wp:effectExtent l="0" t="0" r="0" b="0"/>
            <wp:docPr id="23" name="Рисунок 9" descr="base_44_349_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base_44_349_20"/>
                    <pic:cNvPicPr preferRelativeResize="0">
                      <a:picLocks noChangeArrowheads="1"/>
                    </pic:cNvPicPr>
                  </pic:nvPicPr>
                  <pic:blipFill>
                    <a:blip r:embed="rId24" cstate="print"/>
                    <a:srcRect/>
                    <a:stretch>
                      <a:fillRect/>
                    </a:stretch>
                  </pic:blipFill>
                  <pic:spPr bwMode="auto">
                    <a:xfrm>
                      <a:off x="0" y="0"/>
                      <a:ext cx="381635" cy="262255"/>
                    </a:xfrm>
                    <a:prstGeom prst="rect">
                      <a:avLst/>
                    </a:prstGeom>
                    <a:noFill/>
                    <a:ln w="9525">
                      <a:noFill/>
                      <a:miter lim="800000"/>
                      <a:headEnd/>
                      <a:tailEnd/>
                    </a:ln>
                  </pic:spPr>
                </pic:pic>
              </a:graphicData>
            </a:graphic>
          </wp:inline>
        </w:drawing>
      </w:r>
      <w:r w:rsidRPr="00692CF5">
        <w:rPr>
          <w:rFonts w:ascii="Times New Roman" w:hAnsi="Times New Roman" w:cs="Times New Roman"/>
          <w:sz w:val="24"/>
          <w:szCs w:val="24"/>
        </w:rPr>
        <w:t>- суммарная площадь застройки всех жилых зданий в границах квартала, микрорайона;</w:t>
      </w:r>
    </w:p>
    <w:p w:rsidR="0048378F" w:rsidRPr="00692CF5" w:rsidRDefault="0048378F" w:rsidP="0048378F">
      <w:pPr>
        <w:pStyle w:val="ConsPlusNormal0"/>
        <w:ind w:firstLine="540"/>
        <w:jc w:val="both"/>
        <w:rPr>
          <w:rFonts w:ascii="Times New Roman" w:hAnsi="Times New Roman" w:cs="Times New Roman"/>
          <w:sz w:val="24"/>
          <w:szCs w:val="24"/>
        </w:rPr>
      </w:pPr>
      <w:r>
        <w:rPr>
          <w:rFonts w:ascii="Times New Roman" w:hAnsi="Times New Roman" w:cs="Times New Roman"/>
          <w:noProof/>
          <w:position w:val="-12"/>
          <w:sz w:val="24"/>
          <w:szCs w:val="24"/>
        </w:rPr>
        <w:drawing>
          <wp:inline distT="0" distB="0" distL="0" distR="0">
            <wp:extent cx="429260" cy="246380"/>
            <wp:effectExtent l="0" t="0" r="8890" b="0"/>
            <wp:docPr id="24" name="Рисунок 10" descr="base_44_349_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descr="base_44_349_21"/>
                    <pic:cNvPicPr preferRelativeResize="0">
                      <a:picLocks noChangeArrowheads="1"/>
                    </pic:cNvPicPr>
                  </pic:nvPicPr>
                  <pic:blipFill>
                    <a:blip r:embed="rId25" cstate="print"/>
                    <a:srcRect/>
                    <a:stretch>
                      <a:fillRect/>
                    </a:stretch>
                  </pic:blipFill>
                  <pic:spPr bwMode="auto">
                    <a:xfrm>
                      <a:off x="0" y="0"/>
                      <a:ext cx="429260" cy="246380"/>
                    </a:xfrm>
                    <a:prstGeom prst="rect">
                      <a:avLst/>
                    </a:prstGeom>
                    <a:noFill/>
                    <a:ln w="9525">
                      <a:noFill/>
                      <a:miter lim="800000"/>
                      <a:headEnd/>
                      <a:tailEnd/>
                    </a:ln>
                  </pic:spPr>
                </pic:pic>
              </a:graphicData>
            </a:graphic>
          </wp:inline>
        </w:drawing>
      </w:r>
      <w:r w:rsidRPr="00692CF5">
        <w:rPr>
          <w:rFonts w:ascii="Times New Roman" w:hAnsi="Times New Roman" w:cs="Times New Roman"/>
          <w:sz w:val="24"/>
          <w:szCs w:val="24"/>
        </w:rPr>
        <w:t>- суммарная общая площадь жилых помещений всех жилых зданий в границах данного квартала, микрорайона;</w:t>
      </w:r>
    </w:p>
    <w:p w:rsidR="0048378F" w:rsidRPr="00692CF5" w:rsidRDefault="0048378F" w:rsidP="0048378F">
      <w:pPr>
        <w:pStyle w:val="ConsPlusNormal0"/>
        <w:ind w:firstLine="540"/>
        <w:jc w:val="both"/>
        <w:rPr>
          <w:rFonts w:ascii="Times New Roman" w:hAnsi="Times New Roman" w:cs="Times New Roman"/>
          <w:sz w:val="24"/>
          <w:szCs w:val="24"/>
        </w:rPr>
      </w:pPr>
      <w:r>
        <w:rPr>
          <w:rFonts w:ascii="Times New Roman" w:hAnsi="Times New Roman" w:cs="Times New Roman"/>
          <w:noProof/>
          <w:position w:val="-12"/>
          <w:sz w:val="24"/>
          <w:szCs w:val="24"/>
        </w:rPr>
        <w:drawing>
          <wp:inline distT="0" distB="0" distL="0" distR="0">
            <wp:extent cx="389890" cy="246380"/>
            <wp:effectExtent l="19050" t="0" r="0" b="0"/>
            <wp:docPr id="25" name="Рисунок 11" descr="base_44_349_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base_44_349_22"/>
                    <pic:cNvPicPr preferRelativeResize="0">
                      <a:picLocks noChangeArrowheads="1"/>
                    </pic:cNvPicPr>
                  </pic:nvPicPr>
                  <pic:blipFill>
                    <a:blip r:embed="rId26" cstate="print"/>
                    <a:srcRect/>
                    <a:stretch>
                      <a:fillRect/>
                    </a:stretch>
                  </pic:blipFill>
                  <pic:spPr bwMode="auto">
                    <a:xfrm>
                      <a:off x="0" y="0"/>
                      <a:ext cx="389890" cy="246380"/>
                    </a:xfrm>
                    <a:prstGeom prst="rect">
                      <a:avLst/>
                    </a:prstGeom>
                    <a:noFill/>
                    <a:ln w="9525">
                      <a:noFill/>
                      <a:miter lim="800000"/>
                      <a:headEnd/>
                      <a:tailEnd/>
                    </a:ln>
                  </pic:spPr>
                </pic:pic>
              </a:graphicData>
            </a:graphic>
          </wp:inline>
        </w:drawing>
      </w:r>
      <w:r w:rsidRPr="00692CF5">
        <w:rPr>
          <w:rFonts w:ascii="Times New Roman" w:hAnsi="Times New Roman" w:cs="Times New Roman"/>
          <w:sz w:val="24"/>
          <w:szCs w:val="24"/>
        </w:rPr>
        <w:t>-  общая площадь жилых помещений кондоминиума, для которого рассчитывается нормативный размер земельного участка;</w:t>
      </w:r>
    </w:p>
    <w:p w:rsidR="0048378F" w:rsidRPr="00692CF5" w:rsidRDefault="0048378F" w:rsidP="0048378F">
      <w:pPr>
        <w:pStyle w:val="ConsPlusNormal0"/>
        <w:ind w:firstLine="540"/>
        <w:jc w:val="both"/>
        <w:rPr>
          <w:rFonts w:ascii="Times New Roman" w:hAnsi="Times New Roman" w:cs="Times New Roman"/>
          <w:sz w:val="24"/>
          <w:szCs w:val="24"/>
        </w:rPr>
      </w:pPr>
      <w:r>
        <w:rPr>
          <w:rFonts w:ascii="Times New Roman" w:hAnsi="Times New Roman" w:cs="Times New Roman"/>
          <w:noProof/>
          <w:position w:val="-14"/>
          <w:sz w:val="24"/>
          <w:szCs w:val="24"/>
        </w:rPr>
        <w:drawing>
          <wp:inline distT="0" distB="0" distL="0" distR="0">
            <wp:extent cx="429260" cy="262255"/>
            <wp:effectExtent l="0" t="0" r="8890" b="0"/>
            <wp:docPr id="26" name="Рисунок 12" descr="base_44_349_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base_44_349_23"/>
                    <pic:cNvPicPr preferRelativeResize="0">
                      <a:picLocks noChangeArrowheads="1"/>
                    </pic:cNvPicPr>
                  </pic:nvPicPr>
                  <pic:blipFill>
                    <a:blip r:embed="rId27" cstate="print"/>
                    <a:srcRect/>
                    <a:stretch>
                      <a:fillRect/>
                    </a:stretch>
                  </pic:blipFill>
                  <pic:spPr bwMode="auto">
                    <a:xfrm>
                      <a:off x="0" y="0"/>
                      <a:ext cx="429260" cy="262255"/>
                    </a:xfrm>
                    <a:prstGeom prst="rect">
                      <a:avLst/>
                    </a:prstGeom>
                    <a:noFill/>
                    <a:ln w="9525">
                      <a:noFill/>
                      <a:miter lim="800000"/>
                      <a:headEnd/>
                      <a:tailEnd/>
                    </a:ln>
                  </pic:spPr>
                </pic:pic>
              </a:graphicData>
            </a:graphic>
          </wp:inline>
        </w:drawing>
      </w:r>
      <w:r w:rsidRPr="00692CF5">
        <w:rPr>
          <w:rFonts w:ascii="Times New Roman" w:hAnsi="Times New Roman" w:cs="Times New Roman"/>
          <w:sz w:val="24"/>
          <w:szCs w:val="24"/>
        </w:rPr>
        <w:t>- площадь застройки кондоминиума, для которого рассчитывается земельный участок.</w:t>
      </w:r>
    </w:p>
    <w:p w:rsidR="0048378F" w:rsidRPr="00692CF5" w:rsidRDefault="0048378F" w:rsidP="0048378F">
      <w:pPr>
        <w:pStyle w:val="ConsPlusNormal0"/>
        <w:ind w:firstLine="540"/>
        <w:jc w:val="both"/>
        <w:rPr>
          <w:rFonts w:ascii="Times New Roman" w:hAnsi="Times New Roman" w:cs="Times New Roman"/>
          <w:sz w:val="24"/>
          <w:szCs w:val="24"/>
        </w:rPr>
      </w:pPr>
      <w:r w:rsidRPr="00692CF5">
        <w:rPr>
          <w:rFonts w:ascii="Times New Roman" w:hAnsi="Times New Roman" w:cs="Times New Roman"/>
          <w:sz w:val="24"/>
          <w:szCs w:val="24"/>
        </w:rPr>
        <w:t xml:space="preserve">Передача земельных участков в кондоминиумах в нормативных размерах в собственность домовладельцам осуществляется в соответствии с пунктом 10 Положения об определении размеров и установлении границ земельных участков в кондоминиумах, утвержденного </w:t>
      </w:r>
      <w:hyperlink r:id="rId28" w:history="1">
        <w:r w:rsidRPr="00692CF5">
          <w:rPr>
            <w:rFonts w:ascii="Times New Roman" w:hAnsi="Times New Roman" w:cs="Times New Roman"/>
            <w:sz w:val="24"/>
            <w:szCs w:val="24"/>
          </w:rPr>
          <w:t>Постановлением</w:t>
        </w:r>
      </w:hyperlink>
      <w:r w:rsidRPr="00692CF5">
        <w:rPr>
          <w:rFonts w:ascii="Times New Roman" w:hAnsi="Times New Roman" w:cs="Times New Roman"/>
          <w:sz w:val="24"/>
          <w:szCs w:val="24"/>
        </w:rPr>
        <w:t xml:space="preserve"> Правительства Российской Федерации от 26 сентября 1997 г. N 1223.</w:t>
      </w:r>
    </w:p>
    <w:p w:rsidR="0048378F" w:rsidRPr="00692CF5" w:rsidRDefault="0048378F" w:rsidP="0048378F">
      <w:pPr>
        <w:pStyle w:val="ConsPlusNormal0"/>
        <w:ind w:firstLine="540"/>
        <w:jc w:val="both"/>
        <w:rPr>
          <w:rFonts w:ascii="Times New Roman" w:hAnsi="Times New Roman" w:cs="Times New Roman"/>
          <w:sz w:val="24"/>
          <w:szCs w:val="24"/>
        </w:rPr>
      </w:pPr>
      <w:r w:rsidRPr="00692CF5">
        <w:rPr>
          <w:rFonts w:ascii="Times New Roman" w:hAnsi="Times New Roman" w:cs="Times New Roman"/>
          <w:sz w:val="24"/>
          <w:szCs w:val="24"/>
        </w:rPr>
        <w:t>Размер земельной доли каждого домовладельца в кондоминиуме определяется путем умножения общей площади жилых помещений, находящихся в собственности данного домовладельца в кондоминиуме, на удельный показатель земельной доли.</w:t>
      </w:r>
    </w:p>
    <w:p w:rsidR="0048378F" w:rsidRPr="008F144C" w:rsidRDefault="0048378F" w:rsidP="0048378F">
      <w:pPr>
        <w:pStyle w:val="ConsPlusNormal0"/>
        <w:ind w:firstLine="540"/>
        <w:jc w:val="both"/>
        <w:rPr>
          <w:rFonts w:ascii="Times New Roman" w:hAnsi="Times New Roman" w:cs="Times New Roman"/>
          <w:sz w:val="24"/>
          <w:szCs w:val="24"/>
        </w:rPr>
      </w:pPr>
      <w:r w:rsidRPr="00692CF5">
        <w:rPr>
          <w:rFonts w:ascii="Times New Roman" w:hAnsi="Times New Roman" w:cs="Times New Roman"/>
          <w:sz w:val="24"/>
          <w:szCs w:val="24"/>
        </w:rPr>
        <w:t>В случае если фактический размер земельного участка в кондоминиуме меньше нормативного, размер земельной доли каждого домовладельца определяется путем деления фактической площади земельного участка в кондоминиуме на общую площадь жилых помещений в кондоминиуме и умножения на общую площадь жилого помещения, находящегося в собственности каждого домовладельца.</w:t>
      </w:r>
    </w:p>
    <w:p w:rsidR="0048378F" w:rsidRDefault="0048378F" w:rsidP="0048378F">
      <w:pPr>
        <w:pStyle w:val="ConsPlusTitle"/>
        <w:rPr>
          <w:rFonts w:ascii="Times New Roman" w:hAnsi="Times New Roman" w:cs="Times New Roman"/>
          <w:sz w:val="24"/>
          <w:szCs w:val="24"/>
          <w:lang w:eastAsia="ar-SA"/>
        </w:rPr>
      </w:pPr>
    </w:p>
    <w:p w:rsidR="0048378F" w:rsidRDefault="0048378F" w:rsidP="0048378F">
      <w:pPr>
        <w:pStyle w:val="ConsPlusNormal0"/>
        <w:jc w:val="right"/>
        <w:rPr>
          <w:rFonts w:ascii="Times New Roman" w:hAnsi="Times New Roman" w:cs="Times New Roman"/>
          <w:sz w:val="24"/>
          <w:szCs w:val="24"/>
        </w:rPr>
      </w:pPr>
    </w:p>
    <w:p w:rsidR="0048378F" w:rsidRDefault="0048378F" w:rsidP="0048378F">
      <w:pPr>
        <w:pStyle w:val="ConsPlusNormal0"/>
        <w:jc w:val="right"/>
        <w:rPr>
          <w:rFonts w:ascii="Times New Roman" w:hAnsi="Times New Roman" w:cs="Times New Roman"/>
          <w:sz w:val="24"/>
          <w:szCs w:val="24"/>
        </w:rPr>
      </w:pPr>
    </w:p>
    <w:p w:rsidR="0048378F" w:rsidRDefault="0048378F" w:rsidP="0048378F">
      <w:pPr>
        <w:pStyle w:val="ConsPlusNormal0"/>
        <w:jc w:val="right"/>
        <w:rPr>
          <w:rFonts w:ascii="Times New Roman" w:hAnsi="Times New Roman" w:cs="Times New Roman"/>
          <w:sz w:val="24"/>
          <w:szCs w:val="24"/>
        </w:rPr>
      </w:pPr>
    </w:p>
    <w:p w:rsidR="0048378F" w:rsidRDefault="0048378F" w:rsidP="0048378F">
      <w:pPr>
        <w:pStyle w:val="ConsPlusNormal0"/>
        <w:jc w:val="right"/>
        <w:rPr>
          <w:rFonts w:ascii="Times New Roman" w:hAnsi="Times New Roman" w:cs="Times New Roman"/>
          <w:sz w:val="24"/>
          <w:szCs w:val="24"/>
        </w:rPr>
      </w:pPr>
    </w:p>
    <w:p w:rsidR="0048378F" w:rsidRDefault="0048378F" w:rsidP="0048378F">
      <w:pPr>
        <w:pStyle w:val="ConsPlusNormal0"/>
        <w:jc w:val="right"/>
        <w:rPr>
          <w:rFonts w:ascii="Times New Roman" w:hAnsi="Times New Roman" w:cs="Times New Roman"/>
          <w:sz w:val="24"/>
          <w:szCs w:val="24"/>
        </w:rPr>
      </w:pPr>
    </w:p>
    <w:p w:rsidR="0048378F" w:rsidRDefault="0048378F" w:rsidP="0048378F">
      <w:pPr>
        <w:pStyle w:val="ConsPlusNormal0"/>
        <w:jc w:val="right"/>
        <w:rPr>
          <w:rFonts w:ascii="Times New Roman" w:hAnsi="Times New Roman" w:cs="Times New Roman"/>
          <w:sz w:val="24"/>
          <w:szCs w:val="24"/>
        </w:rPr>
      </w:pPr>
    </w:p>
    <w:p w:rsidR="0048378F" w:rsidRDefault="0048378F" w:rsidP="0048378F">
      <w:pPr>
        <w:pStyle w:val="ConsPlusNormal0"/>
        <w:jc w:val="right"/>
        <w:rPr>
          <w:rFonts w:ascii="Times New Roman" w:hAnsi="Times New Roman" w:cs="Times New Roman"/>
          <w:sz w:val="24"/>
          <w:szCs w:val="24"/>
        </w:rPr>
      </w:pPr>
    </w:p>
    <w:p w:rsidR="0048378F" w:rsidRDefault="0048378F" w:rsidP="0048378F">
      <w:pPr>
        <w:pStyle w:val="ConsPlusNormal0"/>
        <w:jc w:val="right"/>
        <w:rPr>
          <w:rFonts w:ascii="Times New Roman" w:hAnsi="Times New Roman" w:cs="Times New Roman"/>
          <w:sz w:val="24"/>
          <w:szCs w:val="24"/>
        </w:rPr>
      </w:pPr>
    </w:p>
    <w:p w:rsidR="0048378F" w:rsidRDefault="0048378F" w:rsidP="0048378F">
      <w:pPr>
        <w:pStyle w:val="ConsPlusNormal0"/>
        <w:jc w:val="right"/>
        <w:rPr>
          <w:rFonts w:ascii="Times New Roman" w:hAnsi="Times New Roman" w:cs="Times New Roman"/>
          <w:sz w:val="24"/>
          <w:szCs w:val="24"/>
        </w:rPr>
      </w:pPr>
    </w:p>
    <w:p w:rsidR="0048378F" w:rsidRDefault="0048378F" w:rsidP="0048378F">
      <w:pPr>
        <w:pStyle w:val="ConsPlusNormal0"/>
        <w:jc w:val="right"/>
        <w:rPr>
          <w:rFonts w:ascii="Times New Roman" w:hAnsi="Times New Roman" w:cs="Times New Roman"/>
          <w:sz w:val="24"/>
          <w:szCs w:val="24"/>
        </w:rPr>
      </w:pPr>
    </w:p>
    <w:p w:rsidR="0048378F" w:rsidRDefault="0048378F" w:rsidP="0048378F">
      <w:pPr>
        <w:pStyle w:val="ConsPlusNormal0"/>
        <w:jc w:val="right"/>
        <w:rPr>
          <w:rFonts w:ascii="Times New Roman" w:hAnsi="Times New Roman" w:cs="Times New Roman"/>
          <w:sz w:val="24"/>
          <w:szCs w:val="24"/>
        </w:rPr>
      </w:pPr>
    </w:p>
    <w:p w:rsidR="0048378F" w:rsidRDefault="0048378F" w:rsidP="0048378F">
      <w:pPr>
        <w:pStyle w:val="ConsPlusNormal0"/>
        <w:jc w:val="right"/>
        <w:rPr>
          <w:rFonts w:ascii="Times New Roman" w:hAnsi="Times New Roman" w:cs="Times New Roman"/>
          <w:sz w:val="24"/>
          <w:szCs w:val="24"/>
        </w:rPr>
      </w:pPr>
    </w:p>
    <w:p w:rsidR="0048378F" w:rsidRDefault="0048378F" w:rsidP="0048378F">
      <w:pPr>
        <w:pStyle w:val="ConsPlusNormal0"/>
        <w:jc w:val="right"/>
        <w:rPr>
          <w:rFonts w:ascii="Times New Roman" w:hAnsi="Times New Roman" w:cs="Times New Roman"/>
          <w:sz w:val="24"/>
          <w:szCs w:val="24"/>
        </w:rPr>
      </w:pPr>
    </w:p>
    <w:p w:rsidR="0048378F" w:rsidRDefault="0048378F" w:rsidP="0048378F">
      <w:pPr>
        <w:pStyle w:val="ConsPlusNormal0"/>
        <w:jc w:val="right"/>
        <w:rPr>
          <w:rFonts w:ascii="Times New Roman" w:hAnsi="Times New Roman" w:cs="Times New Roman"/>
          <w:sz w:val="24"/>
          <w:szCs w:val="24"/>
        </w:rPr>
      </w:pPr>
    </w:p>
    <w:p w:rsidR="00B0659B" w:rsidRDefault="00B0659B" w:rsidP="0048378F">
      <w:pPr>
        <w:pStyle w:val="ConsPlusNormal0"/>
        <w:jc w:val="right"/>
        <w:rPr>
          <w:rFonts w:ascii="Times New Roman" w:hAnsi="Times New Roman" w:cs="Times New Roman"/>
          <w:sz w:val="24"/>
          <w:szCs w:val="24"/>
        </w:rPr>
      </w:pPr>
    </w:p>
    <w:p w:rsidR="00B0659B" w:rsidRDefault="00B0659B" w:rsidP="0048378F">
      <w:pPr>
        <w:pStyle w:val="ConsPlusNormal0"/>
        <w:jc w:val="right"/>
        <w:rPr>
          <w:rFonts w:ascii="Times New Roman" w:hAnsi="Times New Roman" w:cs="Times New Roman"/>
          <w:sz w:val="24"/>
          <w:szCs w:val="24"/>
        </w:rPr>
      </w:pPr>
    </w:p>
    <w:p w:rsidR="00B0659B" w:rsidRDefault="00B0659B" w:rsidP="0048378F">
      <w:pPr>
        <w:pStyle w:val="ConsPlusNormal0"/>
        <w:jc w:val="right"/>
        <w:rPr>
          <w:rFonts w:ascii="Times New Roman" w:hAnsi="Times New Roman" w:cs="Times New Roman"/>
          <w:sz w:val="24"/>
          <w:szCs w:val="24"/>
        </w:rPr>
      </w:pPr>
    </w:p>
    <w:p w:rsidR="0048378F" w:rsidRDefault="0048378F" w:rsidP="0048378F">
      <w:pPr>
        <w:pStyle w:val="ConsPlusNormal0"/>
        <w:jc w:val="right"/>
        <w:rPr>
          <w:rFonts w:ascii="Times New Roman" w:hAnsi="Times New Roman" w:cs="Times New Roman"/>
          <w:sz w:val="24"/>
          <w:szCs w:val="24"/>
        </w:rPr>
      </w:pPr>
    </w:p>
    <w:p w:rsidR="0048378F" w:rsidRDefault="0048378F" w:rsidP="0048378F">
      <w:pPr>
        <w:pStyle w:val="ConsPlusNormal0"/>
        <w:rPr>
          <w:rFonts w:ascii="Times New Roman" w:hAnsi="Times New Roman" w:cs="Times New Roman"/>
          <w:sz w:val="24"/>
          <w:szCs w:val="24"/>
        </w:rPr>
      </w:pPr>
    </w:p>
    <w:p w:rsidR="0048378F" w:rsidRDefault="0048378F" w:rsidP="0048378F">
      <w:pPr>
        <w:pStyle w:val="ConsPlusNormal0"/>
        <w:rPr>
          <w:rFonts w:ascii="Times New Roman" w:hAnsi="Times New Roman" w:cs="Times New Roman"/>
          <w:sz w:val="24"/>
          <w:szCs w:val="24"/>
        </w:rPr>
      </w:pPr>
    </w:p>
    <w:p w:rsidR="0048378F" w:rsidRDefault="0048378F" w:rsidP="0048378F">
      <w:pPr>
        <w:pStyle w:val="ConsPlusNormal0"/>
        <w:jc w:val="right"/>
        <w:rPr>
          <w:rFonts w:ascii="Times New Roman" w:hAnsi="Times New Roman" w:cs="Times New Roman"/>
          <w:sz w:val="24"/>
          <w:szCs w:val="24"/>
        </w:rPr>
      </w:pPr>
    </w:p>
    <w:p w:rsidR="0048378F" w:rsidRPr="00692CF5" w:rsidRDefault="0048378F" w:rsidP="0048378F">
      <w:pPr>
        <w:pStyle w:val="ConsPlusNormal0"/>
        <w:jc w:val="right"/>
        <w:rPr>
          <w:rFonts w:ascii="Times New Roman" w:hAnsi="Times New Roman" w:cs="Times New Roman"/>
          <w:sz w:val="24"/>
          <w:szCs w:val="24"/>
        </w:rPr>
      </w:pPr>
      <w:r w:rsidRPr="00692CF5">
        <w:rPr>
          <w:rFonts w:ascii="Times New Roman" w:hAnsi="Times New Roman" w:cs="Times New Roman"/>
          <w:sz w:val="24"/>
          <w:szCs w:val="24"/>
        </w:rPr>
        <w:lastRenderedPageBreak/>
        <w:t>Приложение</w:t>
      </w:r>
      <w:proofErr w:type="gramStart"/>
      <w:r w:rsidRPr="00692CF5">
        <w:rPr>
          <w:rFonts w:ascii="Times New Roman" w:hAnsi="Times New Roman" w:cs="Times New Roman"/>
          <w:sz w:val="24"/>
          <w:szCs w:val="24"/>
        </w:rPr>
        <w:t xml:space="preserve"> А</w:t>
      </w:r>
      <w:proofErr w:type="gramEnd"/>
    </w:p>
    <w:p w:rsidR="0048378F" w:rsidRPr="00692CF5" w:rsidRDefault="0048378F" w:rsidP="0048378F">
      <w:pPr>
        <w:pStyle w:val="ConsPlusNormal0"/>
        <w:rPr>
          <w:rFonts w:ascii="Times New Roman" w:hAnsi="Times New Roman" w:cs="Times New Roman"/>
          <w:sz w:val="24"/>
          <w:szCs w:val="24"/>
        </w:rPr>
      </w:pPr>
    </w:p>
    <w:p w:rsidR="0048378F" w:rsidRPr="00692CF5" w:rsidRDefault="0048378F" w:rsidP="0048378F">
      <w:pPr>
        <w:pStyle w:val="ConsPlusNormal0"/>
        <w:jc w:val="center"/>
        <w:rPr>
          <w:rFonts w:ascii="Times New Roman" w:hAnsi="Times New Roman" w:cs="Times New Roman"/>
          <w:sz w:val="24"/>
          <w:szCs w:val="24"/>
        </w:rPr>
      </w:pPr>
      <w:r w:rsidRPr="00692CF5">
        <w:rPr>
          <w:rFonts w:ascii="Times New Roman" w:hAnsi="Times New Roman" w:cs="Times New Roman"/>
          <w:sz w:val="24"/>
          <w:szCs w:val="24"/>
        </w:rPr>
        <w:t>УДЕЛЬНЫЕ ПОКАЗАТЕЛИ ЗЕМЕЛЬНОЙ ДОЛИ, ПРИХОДЯЩЕЙСЯ</w:t>
      </w:r>
    </w:p>
    <w:p w:rsidR="0048378F" w:rsidRPr="00692CF5" w:rsidRDefault="0048378F" w:rsidP="0048378F">
      <w:pPr>
        <w:pStyle w:val="ConsPlusNormal0"/>
        <w:jc w:val="center"/>
        <w:rPr>
          <w:rFonts w:ascii="Times New Roman" w:hAnsi="Times New Roman" w:cs="Times New Roman"/>
          <w:sz w:val="24"/>
          <w:szCs w:val="24"/>
        </w:rPr>
      </w:pPr>
      <w:r w:rsidRPr="00692CF5">
        <w:rPr>
          <w:rFonts w:ascii="Times New Roman" w:hAnsi="Times New Roman" w:cs="Times New Roman"/>
          <w:sz w:val="24"/>
          <w:szCs w:val="24"/>
        </w:rPr>
        <w:t>НА 1 М</w:t>
      </w:r>
      <w:proofErr w:type="gramStart"/>
      <w:r w:rsidRPr="00692CF5">
        <w:rPr>
          <w:rFonts w:ascii="Times New Roman" w:hAnsi="Times New Roman" w:cs="Times New Roman"/>
          <w:sz w:val="24"/>
          <w:szCs w:val="24"/>
        </w:rPr>
        <w:t>2</w:t>
      </w:r>
      <w:proofErr w:type="gramEnd"/>
      <w:r w:rsidRPr="00692CF5">
        <w:rPr>
          <w:rFonts w:ascii="Times New Roman" w:hAnsi="Times New Roman" w:cs="Times New Roman"/>
          <w:sz w:val="24"/>
          <w:szCs w:val="24"/>
        </w:rPr>
        <w:t xml:space="preserve"> ОБЩЕЙ ПЛОЩАДИ ЖИЛЫХ ПОМЕЩЕНИЙ</w:t>
      </w:r>
    </w:p>
    <w:p w:rsidR="0048378F" w:rsidRPr="00692CF5" w:rsidRDefault="0048378F" w:rsidP="0048378F">
      <w:pPr>
        <w:pStyle w:val="ConsPlusNormal0"/>
        <w:jc w:val="center"/>
        <w:rPr>
          <w:rFonts w:ascii="Times New Roman" w:hAnsi="Times New Roman" w:cs="Times New Roman"/>
          <w:sz w:val="24"/>
          <w:szCs w:val="24"/>
        </w:rPr>
      </w:pPr>
      <w:r w:rsidRPr="00692CF5">
        <w:rPr>
          <w:rFonts w:ascii="Times New Roman" w:hAnsi="Times New Roman" w:cs="Times New Roman"/>
          <w:sz w:val="24"/>
          <w:szCs w:val="24"/>
        </w:rPr>
        <w:t>ДЛЯ ЗДАНИЙ РАЗНОЙ ЭТАЖНОСТИ</w:t>
      </w:r>
    </w:p>
    <w:p w:rsidR="0048378F" w:rsidRDefault="0048378F" w:rsidP="0048378F">
      <w:pPr>
        <w:pStyle w:val="ConsPlusTitle"/>
        <w:rPr>
          <w:rFonts w:ascii="Times New Roman" w:hAnsi="Times New Roman" w:cs="Times New Roman"/>
          <w:sz w:val="24"/>
          <w:szCs w:val="24"/>
          <w:lang w:val="en-US" w:eastAsia="ar-SA"/>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567"/>
        <w:gridCol w:w="567"/>
        <w:gridCol w:w="567"/>
        <w:gridCol w:w="567"/>
        <w:gridCol w:w="567"/>
        <w:gridCol w:w="567"/>
        <w:gridCol w:w="567"/>
        <w:gridCol w:w="567"/>
        <w:gridCol w:w="567"/>
        <w:gridCol w:w="567"/>
        <w:gridCol w:w="567"/>
        <w:gridCol w:w="425"/>
        <w:gridCol w:w="425"/>
        <w:gridCol w:w="425"/>
        <w:gridCol w:w="426"/>
        <w:gridCol w:w="425"/>
      </w:tblGrid>
      <w:tr w:rsidR="0048378F" w:rsidRPr="00F015D9" w:rsidTr="00B0659B">
        <w:tc>
          <w:tcPr>
            <w:tcW w:w="1668" w:type="dxa"/>
            <w:vMerge w:val="restart"/>
          </w:tcPr>
          <w:p w:rsidR="0048378F" w:rsidRPr="00F015D9" w:rsidRDefault="0048378F" w:rsidP="00B0659B">
            <w:pPr>
              <w:pStyle w:val="ConsPlusTitle"/>
              <w:jc w:val="center"/>
              <w:rPr>
                <w:rFonts w:ascii="Times New Roman" w:hAnsi="Times New Roman" w:cs="Times New Roman"/>
                <w:b w:val="0"/>
                <w:sz w:val="20"/>
                <w:lang w:eastAsia="ar-SA"/>
              </w:rPr>
            </w:pPr>
          </w:p>
          <w:p w:rsidR="0048378F" w:rsidRPr="00F015D9" w:rsidRDefault="0048378F" w:rsidP="00B0659B">
            <w:pPr>
              <w:pStyle w:val="ConsPlusTitle"/>
              <w:jc w:val="center"/>
              <w:rPr>
                <w:rFonts w:ascii="Times New Roman" w:hAnsi="Times New Roman" w:cs="Times New Roman"/>
                <w:b w:val="0"/>
                <w:sz w:val="20"/>
                <w:lang w:eastAsia="ar-SA"/>
              </w:rPr>
            </w:pPr>
            <w:r w:rsidRPr="00F015D9">
              <w:rPr>
                <w:rFonts w:ascii="Times New Roman" w:hAnsi="Times New Roman" w:cs="Times New Roman"/>
                <w:b w:val="0"/>
                <w:sz w:val="20"/>
                <w:lang w:eastAsia="ar-SA"/>
              </w:rPr>
              <w:t>Строительные нормы</w:t>
            </w:r>
          </w:p>
        </w:tc>
        <w:tc>
          <w:tcPr>
            <w:tcW w:w="8363" w:type="dxa"/>
            <w:gridSpan w:val="16"/>
          </w:tcPr>
          <w:p w:rsidR="0048378F" w:rsidRPr="00F015D9" w:rsidRDefault="0048378F" w:rsidP="00B0659B">
            <w:pPr>
              <w:pStyle w:val="ConsPlusTitle"/>
              <w:jc w:val="center"/>
              <w:rPr>
                <w:rFonts w:ascii="Times New Roman" w:hAnsi="Times New Roman" w:cs="Times New Roman"/>
                <w:b w:val="0"/>
                <w:sz w:val="20"/>
                <w:lang w:eastAsia="ar-SA"/>
              </w:rPr>
            </w:pPr>
            <w:r w:rsidRPr="00F015D9">
              <w:rPr>
                <w:rFonts w:ascii="Times New Roman" w:hAnsi="Times New Roman" w:cs="Times New Roman"/>
                <w:b w:val="0"/>
                <w:sz w:val="20"/>
                <w:lang w:eastAsia="ar-SA"/>
              </w:rPr>
              <w:t>Этажность</w:t>
            </w:r>
          </w:p>
        </w:tc>
      </w:tr>
      <w:tr w:rsidR="0048378F" w:rsidRPr="00F015D9" w:rsidTr="00B0659B">
        <w:tc>
          <w:tcPr>
            <w:tcW w:w="1668" w:type="dxa"/>
            <w:vMerge/>
          </w:tcPr>
          <w:p w:rsidR="0048378F" w:rsidRPr="00F015D9" w:rsidRDefault="0048378F" w:rsidP="00B0659B">
            <w:pPr>
              <w:pStyle w:val="ConsPlusTitle"/>
              <w:jc w:val="center"/>
              <w:rPr>
                <w:rFonts w:ascii="Times New Roman" w:hAnsi="Times New Roman" w:cs="Times New Roman"/>
                <w:b w:val="0"/>
                <w:sz w:val="16"/>
                <w:szCs w:val="16"/>
                <w:lang w:val="en-US" w:eastAsia="ar-SA"/>
              </w:rPr>
            </w:pP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2</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3</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4</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5</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6</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7</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8</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9</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12</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14</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16</w:t>
            </w:r>
          </w:p>
        </w:tc>
        <w:tc>
          <w:tcPr>
            <w:tcW w:w="425"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17</w:t>
            </w:r>
          </w:p>
        </w:tc>
        <w:tc>
          <w:tcPr>
            <w:tcW w:w="425"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18</w:t>
            </w:r>
          </w:p>
        </w:tc>
        <w:tc>
          <w:tcPr>
            <w:tcW w:w="425"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20</w:t>
            </w:r>
          </w:p>
        </w:tc>
        <w:tc>
          <w:tcPr>
            <w:tcW w:w="426"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22</w:t>
            </w:r>
          </w:p>
        </w:tc>
        <w:tc>
          <w:tcPr>
            <w:tcW w:w="425"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Более</w:t>
            </w:r>
          </w:p>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22</w:t>
            </w:r>
          </w:p>
        </w:tc>
      </w:tr>
      <w:tr w:rsidR="0048378F" w:rsidRPr="00F015D9" w:rsidTr="00B0659B">
        <w:tc>
          <w:tcPr>
            <w:tcW w:w="1668" w:type="dxa"/>
          </w:tcPr>
          <w:p w:rsidR="0048378F" w:rsidRPr="00F015D9" w:rsidRDefault="0048378F" w:rsidP="00B0659B">
            <w:pPr>
              <w:pStyle w:val="ConsPlusTitle"/>
              <w:jc w:val="center"/>
              <w:rPr>
                <w:rFonts w:ascii="Times New Roman" w:hAnsi="Times New Roman" w:cs="Times New Roman"/>
                <w:b w:val="0"/>
                <w:sz w:val="20"/>
                <w:lang w:eastAsia="ar-SA"/>
              </w:rPr>
            </w:pPr>
            <w:r w:rsidRPr="00F015D9">
              <w:rPr>
                <w:rFonts w:ascii="Times New Roman" w:hAnsi="Times New Roman" w:cs="Times New Roman"/>
                <w:b w:val="0"/>
                <w:sz w:val="20"/>
                <w:lang w:eastAsia="ar-SA"/>
              </w:rPr>
              <w:t>1957г.</w:t>
            </w:r>
          </w:p>
          <w:p w:rsidR="0048378F" w:rsidRPr="00F015D9" w:rsidRDefault="0048378F" w:rsidP="00B0659B">
            <w:pPr>
              <w:pStyle w:val="ConsPlusTitle"/>
              <w:jc w:val="center"/>
              <w:rPr>
                <w:rFonts w:ascii="Times New Roman" w:hAnsi="Times New Roman" w:cs="Times New Roman"/>
                <w:b w:val="0"/>
                <w:sz w:val="20"/>
                <w:lang w:eastAsia="ar-SA"/>
              </w:rPr>
            </w:pPr>
            <w:r w:rsidRPr="00F015D9">
              <w:rPr>
                <w:rFonts w:ascii="Times New Roman" w:hAnsi="Times New Roman" w:cs="Times New Roman"/>
                <w:b w:val="0"/>
                <w:sz w:val="20"/>
                <w:lang w:eastAsia="ar-SA"/>
              </w:rPr>
              <w:t>СН 41-58</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2,84</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2,00</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1,57</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1,34</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1,23</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1,19</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1,14</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w:t>
            </w:r>
          </w:p>
        </w:tc>
        <w:tc>
          <w:tcPr>
            <w:tcW w:w="425"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w:t>
            </w:r>
          </w:p>
        </w:tc>
        <w:tc>
          <w:tcPr>
            <w:tcW w:w="425"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w:t>
            </w:r>
          </w:p>
        </w:tc>
        <w:tc>
          <w:tcPr>
            <w:tcW w:w="425"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w:t>
            </w:r>
          </w:p>
        </w:tc>
        <w:tc>
          <w:tcPr>
            <w:tcW w:w="426"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w:t>
            </w:r>
          </w:p>
        </w:tc>
        <w:tc>
          <w:tcPr>
            <w:tcW w:w="425"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w:t>
            </w:r>
          </w:p>
        </w:tc>
      </w:tr>
      <w:tr w:rsidR="0048378F" w:rsidRPr="00F015D9" w:rsidTr="00B0659B">
        <w:tc>
          <w:tcPr>
            <w:tcW w:w="1668" w:type="dxa"/>
          </w:tcPr>
          <w:p w:rsidR="0048378F" w:rsidRPr="00F015D9" w:rsidRDefault="0048378F" w:rsidP="00B0659B">
            <w:pPr>
              <w:pStyle w:val="ConsPlusTitle"/>
              <w:jc w:val="center"/>
              <w:rPr>
                <w:rFonts w:ascii="Times New Roman" w:hAnsi="Times New Roman" w:cs="Times New Roman"/>
                <w:b w:val="0"/>
                <w:sz w:val="20"/>
                <w:lang w:eastAsia="ar-SA"/>
              </w:rPr>
            </w:pPr>
            <w:r w:rsidRPr="00F015D9">
              <w:rPr>
                <w:rFonts w:ascii="Times New Roman" w:hAnsi="Times New Roman" w:cs="Times New Roman"/>
                <w:b w:val="0"/>
                <w:sz w:val="20"/>
                <w:lang w:eastAsia="ar-SA"/>
              </w:rPr>
              <w:t>1967 г.</w:t>
            </w:r>
          </w:p>
          <w:p w:rsidR="0048378F" w:rsidRPr="00F015D9" w:rsidRDefault="0048378F" w:rsidP="00B0659B">
            <w:pPr>
              <w:pStyle w:val="ConsPlusTitle"/>
              <w:jc w:val="center"/>
              <w:rPr>
                <w:rFonts w:ascii="Times New Roman" w:hAnsi="Times New Roman" w:cs="Times New Roman"/>
                <w:b w:val="0"/>
                <w:sz w:val="20"/>
                <w:lang w:eastAsia="ar-SA"/>
              </w:rPr>
            </w:pPr>
            <w:proofErr w:type="spellStart"/>
            <w:r w:rsidRPr="00F015D9">
              <w:rPr>
                <w:rFonts w:ascii="Times New Roman" w:hAnsi="Times New Roman" w:cs="Times New Roman"/>
                <w:b w:val="0"/>
                <w:sz w:val="20"/>
                <w:lang w:eastAsia="ar-SA"/>
              </w:rPr>
              <w:t>СНиП</w:t>
            </w:r>
            <w:proofErr w:type="spellEnd"/>
            <w:r w:rsidRPr="00F015D9">
              <w:rPr>
                <w:rFonts w:ascii="Times New Roman" w:hAnsi="Times New Roman" w:cs="Times New Roman"/>
                <w:b w:val="0"/>
                <w:sz w:val="20"/>
                <w:lang w:eastAsia="ar-SA"/>
              </w:rPr>
              <w:t xml:space="preserve"> </w:t>
            </w:r>
            <w:r w:rsidRPr="00F015D9">
              <w:rPr>
                <w:rFonts w:ascii="Times New Roman" w:hAnsi="Times New Roman" w:cs="Times New Roman"/>
                <w:b w:val="0"/>
                <w:sz w:val="20"/>
                <w:lang w:val="en-US" w:eastAsia="ar-SA"/>
              </w:rPr>
              <w:t>II</w:t>
            </w:r>
            <w:r w:rsidRPr="00F015D9">
              <w:rPr>
                <w:rFonts w:ascii="Times New Roman" w:hAnsi="Times New Roman" w:cs="Times New Roman"/>
                <w:b w:val="0"/>
                <w:sz w:val="20"/>
                <w:lang w:eastAsia="ar-SA"/>
              </w:rPr>
              <w:t>-К. 2-62</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2,72</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1,97</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1,81</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1,52</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1,39</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1,30</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1,21</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1,04</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w:t>
            </w:r>
          </w:p>
        </w:tc>
        <w:tc>
          <w:tcPr>
            <w:tcW w:w="425" w:type="dxa"/>
          </w:tcPr>
          <w:p w:rsidR="0048378F" w:rsidRPr="00F015D9" w:rsidRDefault="0048378F" w:rsidP="00B0659B">
            <w:pPr>
              <w:pStyle w:val="ConsPlusTitle"/>
              <w:jc w:val="center"/>
              <w:rPr>
                <w:rFonts w:ascii="Times New Roman" w:hAnsi="Times New Roman" w:cs="Times New Roman"/>
                <w:b w:val="0"/>
                <w:sz w:val="16"/>
                <w:szCs w:val="16"/>
                <w:lang w:eastAsia="ar-SA"/>
              </w:rPr>
            </w:pPr>
          </w:p>
        </w:tc>
        <w:tc>
          <w:tcPr>
            <w:tcW w:w="425" w:type="dxa"/>
          </w:tcPr>
          <w:p w:rsidR="0048378F" w:rsidRPr="00F015D9" w:rsidRDefault="0048378F" w:rsidP="00B0659B">
            <w:pPr>
              <w:pStyle w:val="ConsPlusTitle"/>
              <w:jc w:val="center"/>
              <w:rPr>
                <w:rFonts w:ascii="Times New Roman" w:hAnsi="Times New Roman" w:cs="Times New Roman"/>
                <w:b w:val="0"/>
                <w:sz w:val="16"/>
                <w:szCs w:val="16"/>
                <w:lang w:eastAsia="ar-SA"/>
              </w:rPr>
            </w:pPr>
          </w:p>
        </w:tc>
        <w:tc>
          <w:tcPr>
            <w:tcW w:w="425" w:type="dxa"/>
          </w:tcPr>
          <w:p w:rsidR="0048378F" w:rsidRPr="00F015D9" w:rsidRDefault="0048378F" w:rsidP="00B0659B">
            <w:pPr>
              <w:pStyle w:val="ConsPlusTitle"/>
              <w:jc w:val="center"/>
              <w:rPr>
                <w:rFonts w:ascii="Times New Roman" w:hAnsi="Times New Roman" w:cs="Times New Roman"/>
                <w:b w:val="0"/>
                <w:sz w:val="16"/>
                <w:szCs w:val="16"/>
                <w:lang w:eastAsia="ar-SA"/>
              </w:rPr>
            </w:pPr>
          </w:p>
        </w:tc>
        <w:tc>
          <w:tcPr>
            <w:tcW w:w="426" w:type="dxa"/>
          </w:tcPr>
          <w:p w:rsidR="0048378F" w:rsidRPr="00F015D9" w:rsidRDefault="0048378F" w:rsidP="00B0659B">
            <w:pPr>
              <w:pStyle w:val="ConsPlusTitle"/>
              <w:jc w:val="center"/>
              <w:rPr>
                <w:rFonts w:ascii="Times New Roman" w:hAnsi="Times New Roman" w:cs="Times New Roman"/>
                <w:b w:val="0"/>
                <w:sz w:val="16"/>
                <w:szCs w:val="16"/>
                <w:lang w:eastAsia="ar-SA"/>
              </w:rPr>
            </w:pPr>
          </w:p>
        </w:tc>
        <w:tc>
          <w:tcPr>
            <w:tcW w:w="425" w:type="dxa"/>
          </w:tcPr>
          <w:p w:rsidR="0048378F" w:rsidRPr="00F015D9" w:rsidRDefault="0048378F" w:rsidP="00B0659B">
            <w:pPr>
              <w:pStyle w:val="ConsPlusTitle"/>
              <w:jc w:val="center"/>
              <w:rPr>
                <w:rFonts w:ascii="Times New Roman" w:hAnsi="Times New Roman" w:cs="Times New Roman"/>
                <w:b w:val="0"/>
                <w:sz w:val="16"/>
                <w:szCs w:val="16"/>
                <w:lang w:eastAsia="ar-SA"/>
              </w:rPr>
            </w:pPr>
          </w:p>
        </w:tc>
      </w:tr>
      <w:tr w:rsidR="0048378F" w:rsidRPr="00F015D9" w:rsidTr="00B0659B">
        <w:tc>
          <w:tcPr>
            <w:tcW w:w="1668" w:type="dxa"/>
          </w:tcPr>
          <w:p w:rsidR="0048378F" w:rsidRPr="00F015D9" w:rsidRDefault="0048378F" w:rsidP="00B0659B">
            <w:pPr>
              <w:pStyle w:val="ConsPlusTitle"/>
              <w:jc w:val="center"/>
              <w:rPr>
                <w:rFonts w:ascii="Times New Roman" w:hAnsi="Times New Roman" w:cs="Times New Roman"/>
                <w:b w:val="0"/>
                <w:sz w:val="20"/>
                <w:lang w:eastAsia="ar-SA"/>
              </w:rPr>
            </w:pPr>
            <w:r w:rsidRPr="00F015D9">
              <w:rPr>
                <w:rFonts w:ascii="Times New Roman" w:hAnsi="Times New Roman" w:cs="Times New Roman"/>
                <w:b w:val="0"/>
                <w:sz w:val="20"/>
                <w:lang w:eastAsia="ar-SA"/>
              </w:rPr>
              <w:t>1975 г.</w:t>
            </w:r>
          </w:p>
          <w:p w:rsidR="0048378F" w:rsidRPr="00F015D9" w:rsidRDefault="0048378F" w:rsidP="00B0659B">
            <w:pPr>
              <w:pStyle w:val="ConsPlusTitle"/>
              <w:jc w:val="center"/>
              <w:rPr>
                <w:rFonts w:ascii="Times New Roman" w:hAnsi="Times New Roman" w:cs="Times New Roman"/>
                <w:b w:val="0"/>
                <w:sz w:val="20"/>
                <w:lang w:val="en-US" w:eastAsia="ar-SA"/>
              </w:rPr>
            </w:pPr>
            <w:proofErr w:type="spellStart"/>
            <w:r w:rsidRPr="00F015D9">
              <w:rPr>
                <w:rFonts w:ascii="Times New Roman" w:hAnsi="Times New Roman" w:cs="Times New Roman"/>
                <w:b w:val="0"/>
                <w:sz w:val="20"/>
                <w:lang w:eastAsia="ar-SA"/>
              </w:rPr>
              <w:t>СНиП</w:t>
            </w:r>
            <w:proofErr w:type="spellEnd"/>
            <w:r w:rsidRPr="00F015D9">
              <w:rPr>
                <w:rFonts w:ascii="Times New Roman" w:hAnsi="Times New Roman" w:cs="Times New Roman"/>
                <w:b w:val="0"/>
                <w:sz w:val="20"/>
                <w:lang w:eastAsia="ar-SA"/>
              </w:rPr>
              <w:t xml:space="preserve"> </w:t>
            </w:r>
            <w:r w:rsidRPr="00F015D9">
              <w:rPr>
                <w:rFonts w:ascii="Times New Roman" w:hAnsi="Times New Roman" w:cs="Times New Roman"/>
                <w:b w:val="0"/>
                <w:sz w:val="20"/>
                <w:lang w:val="en-US" w:eastAsia="ar-SA"/>
              </w:rPr>
              <w:t>II</w:t>
            </w:r>
            <w:r w:rsidRPr="00F015D9">
              <w:rPr>
                <w:rFonts w:ascii="Times New Roman" w:hAnsi="Times New Roman" w:cs="Times New Roman"/>
                <w:b w:val="0"/>
                <w:sz w:val="20"/>
                <w:lang w:eastAsia="ar-SA"/>
              </w:rPr>
              <w:t>-60-75</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2,30</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1,80</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1,59</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1,36</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1,21</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1,15</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1,10</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0,98</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0,94</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p>
        </w:tc>
        <w:tc>
          <w:tcPr>
            <w:tcW w:w="425" w:type="dxa"/>
          </w:tcPr>
          <w:p w:rsidR="0048378F" w:rsidRPr="00F015D9" w:rsidRDefault="0048378F" w:rsidP="00B0659B">
            <w:pPr>
              <w:pStyle w:val="ConsPlusTitle"/>
              <w:jc w:val="center"/>
              <w:rPr>
                <w:rFonts w:ascii="Times New Roman" w:hAnsi="Times New Roman" w:cs="Times New Roman"/>
                <w:b w:val="0"/>
                <w:sz w:val="16"/>
                <w:szCs w:val="16"/>
                <w:lang w:eastAsia="ar-SA"/>
              </w:rPr>
            </w:pPr>
          </w:p>
        </w:tc>
        <w:tc>
          <w:tcPr>
            <w:tcW w:w="425" w:type="dxa"/>
          </w:tcPr>
          <w:p w:rsidR="0048378F" w:rsidRPr="00F015D9" w:rsidRDefault="0048378F" w:rsidP="00B0659B">
            <w:pPr>
              <w:pStyle w:val="ConsPlusTitle"/>
              <w:jc w:val="center"/>
              <w:rPr>
                <w:rFonts w:ascii="Times New Roman" w:hAnsi="Times New Roman" w:cs="Times New Roman"/>
                <w:b w:val="0"/>
                <w:sz w:val="16"/>
                <w:szCs w:val="16"/>
                <w:lang w:eastAsia="ar-SA"/>
              </w:rPr>
            </w:pPr>
          </w:p>
        </w:tc>
        <w:tc>
          <w:tcPr>
            <w:tcW w:w="425" w:type="dxa"/>
          </w:tcPr>
          <w:p w:rsidR="0048378F" w:rsidRPr="00F015D9" w:rsidRDefault="0048378F" w:rsidP="00B0659B">
            <w:pPr>
              <w:pStyle w:val="ConsPlusTitle"/>
              <w:jc w:val="center"/>
              <w:rPr>
                <w:rFonts w:ascii="Times New Roman" w:hAnsi="Times New Roman" w:cs="Times New Roman"/>
                <w:b w:val="0"/>
                <w:sz w:val="16"/>
                <w:szCs w:val="16"/>
                <w:lang w:eastAsia="ar-SA"/>
              </w:rPr>
            </w:pPr>
          </w:p>
        </w:tc>
        <w:tc>
          <w:tcPr>
            <w:tcW w:w="426" w:type="dxa"/>
          </w:tcPr>
          <w:p w:rsidR="0048378F" w:rsidRPr="00F015D9" w:rsidRDefault="0048378F" w:rsidP="00B0659B">
            <w:pPr>
              <w:pStyle w:val="ConsPlusTitle"/>
              <w:jc w:val="center"/>
              <w:rPr>
                <w:rFonts w:ascii="Times New Roman" w:hAnsi="Times New Roman" w:cs="Times New Roman"/>
                <w:b w:val="0"/>
                <w:sz w:val="16"/>
                <w:szCs w:val="16"/>
                <w:lang w:eastAsia="ar-SA"/>
              </w:rPr>
            </w:pPr>
          </w:p>
        </w:tc>
        <w:tc>
          <w:tcPr>
            <w:tcW w:w="425" w:type="dxa"/>
          </w:tcPr>
          <w:p w:rsidR="0048378F" w:rsidRPr="00F015D9" w:rsidRDefault="0048378F" w:rsidP="00B0659B">
            <w:pPr>
              <w:pStyle w:val="ConsPlusTitle"/>
              <w:jc w:val="center"/>
              <w:rPr>
                <w:rFonts w:ascii="Times New Roman" w:hAnsi="Times New Roman" w:cs="Times New Roman"/>
                <w:b w:val="0"/>
                <w:sz w:val="16"/>
                <w:szCs w:val="16"/>
                <w:lang w:eastAsia="ar-SA"/>
              </w:rPr>
            </w:pPr>
          </w:p>
        </w:tc>
      </w:tr>
      <w:tr w:rsidR="0048378F" w:rsidRPr="00F015D9" w:rsidTr="00B0659B">
        <w:tc>
          <w:tcPr>
            <w:tcW w:w="1668" w:type="dxa"/>
          </w:tcPr>
          <w:p w:rsidR="0048378F" w:rsidRPr="00F015D9" w:rsidRDefault="0048378F" w:rsidP="00B0659B">
            <w:pPr>
              <w:pStyle w:val="ConsPlusTitle"/>
              <w:jc w:val="center"/>
              <w:rPr>
                <w:rFonts w:ascii="Times New Roman" w:hAnsi="Times New Roman" w:cs="Times New Roman"/>
                <w:b w:val="0"/>
                <w:sz w:val="20"/>
                <w:lang w:eastAsia="ar-SA"/>
              </w:rPr>
            </w:pPr>
            <w:r w:rsidRPr="00F015D9">
              <w:rPr>
                <w:rFonts w:ascii="Times New Roman" w:hAnsi="Times New Roman" w:cs="Times New Roman"/>
                <w:b w:val="0"/>
                <w:sz w:val="20"/>
                <w:lang w:eastAsia="ar-SA"/>
              </w:rPr>
              <w:t>ВСН 2-85</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1,85</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1,47</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1,32</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1,16</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1,05</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0,96</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0,85</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0,80</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0,74</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0,69</w:t>
            </w:r>
          </w:p>
        </w:tc>
        <w:tc>
          <w:tcPr>
            <w:tcW w:w="425"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0,67</w:t>
            </w:r>
          </w:p>
        </w:tc>
        <w:tc>
          <w:tcPr>
            <w:tcW w:w="425"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0,66</w:t>
            </w:r>
          </w:p>
        </w:tc>
        <w:tc>
          <w:tcPr>
            <w:tcW w:w="425"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0,65</w:t>
            </w:r>
          </w:p>
        </w:tc>
        <w:tc>
          <w:tcPr>
            <w:tcW w:w="426"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0,64</w:t>
            </w:r>
          </w:p>
        </w:tc>
        <w:tc>
          <w:tcPr>
            <w:tcW w:w="425" w:type="dxa"/>
          </w:tcPr>
          <w:p w:rsidR="0048378F" w:rsidRPr="00F015D9" w:rsidRDefault="0048378F" w:rsidP="00B0659B">
            <w:pPr>
              <w:pStyle w:val="ConsPlusTitle"/>
              <w:jc w:val="center"/>
              <w:rPr>
                <w:rFonts w:ascii="Times New Roman" w:hAnsi="Times New Roman" w:cs="Times New Roman"/>
                <w:b w:val="0"/>
                <w:sz w:val="16"/>
                <w:szCs w:val="16"/>
                <w:lang w:val="en-US" w:eastAsia="ar-SA"/>
              </w:rPr>
            </w:pPr>
          </w:p>
        </w:tc>
      </w:tr>
      <w:tr w:rsidR="0048378F" w:rsidRPr="00F015D9" w:rsidTr="00B0659B">
        <w:tc>
          <w:tcPr>
            <w:tcW w:w="1668" w:type="dxa"/>
          </w:tcPr>
          <w:p w:rsidR="0048378F" w:rsidRPr="00F015D9" w:rsidRDefault="0048378F" w:rsidP="00B0659B">
            <w:pPr>
              <w:pStyle w:val="ConsPlusTitle"/>
              <w:jc w:val="center"/>
              <w:rPr>
                <w:rFonts w:ascii="Times New Roman" w:hAnsi="Times New Roman" w:cs="Times New Roman"/>
                <w:b w:val="0"/>
                <w:sz w:val="20"/>
                <w:lang w:eastAsia="ar-SA"/>
              </w:rPr>
            </w:pPr>
            <w:r w:rsidRPr="00F015D9">
              <w:rPr>
                <w:rFonts w:ascii="Times New Roman" w:hAnsi="Times New Roman" w:cs="Times New Roman"/>
                <w:b w:val="0"/>
                <w:sz w:val="20"/>
                <w:lang w:eastAsia="ar-SA"/>
              </w:rPr>
              <w:t>1994 г. МГСН-1.01-94</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3,57-1,61</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1,81-1,43</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1,33</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1,31</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1,16</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1,05</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0,96</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0,85</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0,80</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0,74</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0,69</w:t>
            </w:r>
          </w:p>
        </w:tc>
        <w:tc>
          <w:tcPr>
            <w:tcW w:w="425"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0,67</w:t>
            </w:r>
          </w:p>
        </w:tc>
        <w:tc>
          <w:tcPr>
            <w:tcW w:w="425"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,066</w:t>
            </w:r>
          </w:p>
        </w:tc>
        <w:tc>
          <w:tcPr>
            <w:tcW w:w="425"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0,65</w:t>
            </w:r>
          </w:p>
        </w:tc>
        <w:tc>
          <w:tcPr>
            <w:tcW w:w="426"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0,64</w:t>
            </w:r>
          </w:p>
        </w:tc>
        <w:tc>
          <w:tcPr>
            <w:tcW w:w="425" w:type="dxa"/>
          </w:tcPr>
          <w:p w:rsidR="0048378F" w:rsidRPr="00F015D9" w:rsidRDefault="0048378F" w:rsidP="00B0659B">
            <w:pPr>
              <w:pStyle w:val="ConsPlusTitle"/>
              <w:jc w:val="center"/>
              <w:rPr>
                <w:rFonts w:ascii="Times New Roman" w:hAnsi="Times New Roman" w:cs="Times New Roman"/>
                <w:b w:val="0"/>
                <w:sz w:val="16"/>
                <w:szCs w:val="16"/>
                <w:lang w:eastAsia="ar-SA"/>
              </w:rPr>
            </w:pPr>
          </w:p>
        </w:tc>
      </w:tr>
      <w:tr w:rsidR="0048378F" w:rsidRPr="00F015D9" w:rsidTr="00B0659B">
        <w:tc>
          <w:tcPr>
            <w:tcW w:w="1668" w:type="dxa"/>
          </w:tcPr>
          <w:p w:rsidR="0048378F" w:rsidRPr="00F015D9" w:rsidRDefault="0048378F" w:rsidP="00B0659B">
            <w:pPr>
              <w:pStyle w:val="ConsPlusTitle"/>
              <w:jc w:val="center"/>
              <w:rPr>
                <w:rFonts w:ascii="Times New Roman" w:hAnsi="Times New Roman" w:cs="Times New Roman"/>
                <w:b w:val="0"/>
                <w:sz w:val="20"/>
                <w:lang w:eastAsia="ar-SA"/>
              </w:rPr>
            </w:pPr>
            <w:proofErr w:type="spellStart"/>
            <w:r w:rsidRPr="00F015D9">
              <w:rPr>
                <w:rFonts w:ascii="Times New Roman" w:hAnsi="Times New Roman" w:cs="Times New Roman"/>
                <w:b w:val="0"/>
                <w:sz w:val="20"/>
                <w:lang w:eastAsia="ar-SA"/>
              </w:rPr>
              <w:t>СНиП</w:t>
            </w:r>
            <w:proofErr w:type="spellEnd"/>
            <w:r w:rsidRPr="00F015D9">
              <w:rPr>
                <w:rFonts w:ascii="Times New Roman" w:hAnsi="Times New Roman" w:cs="Times New Roman"/>
                <w:b w:val="0"/>
                <w:sz w:val="20"/>
                <w:lang w:eastAsia="ar-SA"/>
              </w:rPr>
              <w:t xml:space="preserve"> 2.07.01-89*</w:t>
            </w:r>
          </w:p>
        </w:tc>
        <w:tc>
          <w:tcPr>
            <w:tcW w:w="8363" w:type="dxa"/>
            <w:gridSpan w:val="16"/>
          </w:tcPr>
          <w:p w:rsidR="0048378F" w:rsidRPr="00F015D9" w:rsidRDefault="0048378F" w:rsidP="00B0659B">
            <w:pPr>
              <w:pStyle w:val="ConsPlusTitle"/>
              <w:jc w:val="center"/>
              <w:rPr>
                <w:rFonts w:ascii="Times New Roman" w:hAnsi="Times New Roman" w:cs="Times New Roman"/>
                <w:b w:val="0"/>
                <w:sz w:val="20"/>
                <w:lang w:eastAsia="ar-SA"/>
              </w:rPr>
            </w:pPr>
          </w:p>
          <w:p w:rsidR="0048378F" w:rsidRPr="00F015D9" w:rsidRDefault="0048378F" w:rsidP="00B0659B">
            <w:pPr>
              <w:pStyle w:val="ConsPlusTitle"/>
              <w:jc w:val="center"/>
              <w:rPr>
                <w:rFonts w:ascii="Times New Roman" w:hAnsi="Times New Roman" w:cs="Times New Roman"/>
                <w:b w:val="0"/>
                <w:sz w:val="20"/>
                <w:lang w:eastAsia="ar-SA"/>
              </w:rPr>
            </w:pPr>
            <w:r w:rsidRPr="00F015D9">
              <w:rPr>
                <w:rFonts w:ascii="Times New Roman" w:hAnsi="Times New Roman" w:cs="Times New Roman"/>
                <w:b w:val="0"/>
                <w:sz w:val="20"/>
                <w:lang w:eastAsia="ar-SA"/>
              </w:rPr>
              <w:t>Не менее 0,92</w:t>
            </w:r>
          </w:p>
        </w:tc>
      </w:tr>
      <w:tr w:rsidR="0048378F" w:rsidRPr="00F015D9" w:rsidTr="00B0659B">
        <w:tc>
          <w:tcPr>
            <w:tcW w:w="1668" w:type="dxa"/>
          </w:tcPr>
          <w:p w:rsidR="0048378F" w:rsidRPr="00F015D9" w:rsidRDefault="0048378F" w:rsidP="00B0659B">
            <w:pPr>
              <w:pStyle w:val="ConsPlusTitle"/>
              <w:jc w:val="center"/>
              <w:rPr>
                <w:rFonts w:ascii="Times New Roman" w:hAnsi="Times New Roman" w:cs="Times New Roman"/>
                <w:b w:val="0"/>
                <w:sz w:val="20"/>
                <w:lang w:eastAsia="ar-SA"/>
              </w:rPr>
            </w:pPr>
            <w:r w:rsidRPr="00F015D9">
              <w:rPr>
                <w:rFonts w:ascii="Times New Roman" w:hAnsi="Times New Roman" w:cs="Times New Roman"/>
                <w:b w:val="0"/>
                <w:sz w:val="20"/>
                <w:lang w:eastAsia="ar-SA"/>
              </w:rPr>
              <w:t>Рекомендуемые показатели для уплотнения застройки в кондоминиумах</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1,5</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0,88</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0,65</w:t>
            </w: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p>
        </w:tc>
        <w:tc>
          <w:tcPr>
            <w:tcW w:w="567" w:type="dxa"/>
          </w:tcPr>
          <w:p w:rsidR="0048378F" w:rsidRPr="00F015D9" w:rsidRDefault="0048378F" w:rsidP="00B0659B">
            <w:pPr>
              <w:pStyle w:val="ConsPlusTitle"/>
              <w:jc w:val="center"/>
              <w:rPr>
                <w:rFonts w:ascii="Times New Roman" w:hAnsi="Times New Roman" w:cs="Times New Roman"/>
                <w:b w:val="0"/>
                <w:sz w:val="16"/>
                <w:szCs w:val="16"/>
                <w:lang w:eastAsia="ar-SA"/>
              </w:rPr>
            </w:pPr>
            <w:r w:rsidRPr="00F015D9">
              <w:rPr>
                <w:rFonts w:ascii="Times New Roman" w:hAnsi="Times New Roman" w:cs="Times New Roman"/>
                <w:b w:val="0"/>
                <w:sz w:val="16"/>
                <w:szCs w:val="16"/>
                <w:lang w:eastAsia="ar-SA"/>
              </w:rPr>
              <w:t>0,45</w:t>
            </w:r>
          </w:p>
        </w:tc>
        <w:tc>
          <w:tcPr>
            <w:tcW w:w="425" w:type="dxa"/>
          </w:tcPr>
          <w:p w:rsidR="0048378F" w:rsidRPr="00F015D9" w:rsidRDefault="0048378F" w:rsidP="00B0659B">
            <w:pPr>
              <w:pStyle w:val="ConsPlusTitle"/>
              <w:jc w:val="center"/>
              <w:rPr>
                <w:rFonts w:ascii="Times New Roman" w:hAnsi="Times New Roman" w:cs="Times New Roman"/>
                <w:b w:val="0"/>
                <w:sz w:val="16"/>
                <w:szCs w:val="16"/>
                <w:lang w:eastAsia="ar-SA"/>
              </w:rPr>
            </w:pPr>
          </w:p>
        </w:tc>
        <w:tc>
          <w:tcPr>
            <w:tcW w:w="425" w:type="dxa"/>
          </w:tcPr>
          <w:p w:rsidR="0048378F" w:rsidRPr="00F015D9" w:rsidRDefault="0048378F" w:rsidP="00B0659B">
            <w:pPr>
              <w:pStyle w:val="ConsPlusTitle"/>
              <w:jc w:val="center"/>
              <w:rPr>
                <w:rFonts w:ascii="Times New Roman" w:hAnsi="Times New Roman" w:cs="Times New Roman"/>
                <w:b w:val="0"/>
                <w:sz w:val="16"/>
                <w:szCs w:val="16"/>
                <w:lang w:eastAsia="ar-SA"/>
              </w:rPr>
            </w:pPr>
          </w:p>
        </w:tc>
        <w:tc>
          <w:tcPr>
            <w:tcW w:w="425" w:type="dxa"/>
          </w:tcPr>
          <w:p w:rsidR="0048378F" w:rsidRPr="00F015D9" w:rsidRDefault="0048378F" w:rsidP="00B0659B">
            <w:pPr>
              <w:pStyle w:val="ConsPlusTitle"/>
              <w:jc w:val="center"/>
              <w:rPr>
                <w:rFonts w:ascii="Times New Roman" w:hAnsi="Times New Roman" w:cs="Times New Roman"/>
                <w:b w:val="0"/>
                <w:sz w:val="16"/>
                <w:szCs w:val="16"/>
                <w:lang w:eastAsia="ar-SA"/>
              </w:rPr>
            </w:pPr>
          </w:p>
        </w:tc>
        <w:tc>
          <w:tcPr>
            <w:tcW w:w="426" w:type="dxa"/>
          </w:tcPr>
          <w:p w:rsidR="0048378F" w:rsidRPr="00F015D9" w:rsidRDefault="0048378F" w:rsidP="00B0659B">
            <w:pPr>
              <w:pStyle w:val="ConsPlusTitle"/>
              <w:jc w:val="center"/>
              <w:rPr>
                <w:rFonts w:ascii="Times New Roman" w:hAnsi="Times New Roman" w:cs="Times New Roman"/>
                <w:b w:val="0"/>
                <w:sz w:val="16"/>
                <w:szCs w:val="16"/>
                <w:lang w:eastAsia="ar-SA"/>
              </w:rPr>
            </w:pPr>
          </w:p>
        </w:tc>
        <w:tc>
          <w:tcPr>
            <w:tcW w:w="425" w:type="dxa"/>
          </w:tcPr>
          <w:p w:rsidR="0048378F" w:rsidRPr="00F015D9" w:rsidRDefault="0048378F" w:rsidP="00B0659B">
            <w:pPr>
              <w:pStyle w:val="ConsPlusTitle"/>
              <w:jc w:val="center"/>
              <w:rPr>
                <w:rFonts w:ascii="Times New Roman" w:hAnsi="Times New Roman" w:cs="Times New Roman"/>
                <w:b w:val="0"/>
                <w:sz w:val="16"/>
                <w:szCs w:val="16"/>
                <w:lang w:eastAsia="ar-SA"/>
              </w:rPr>
            </w:pPr>
          </w:p>
        </w:tc>
      </w:tr>
      <w:tr w:rsidR="0048378F" w:rsidRPr="00027BE0" w:rsidTr="00B0659B">
        <w:tc>
          <w:tcPr>
            <w:tcW w:w="10031" w:type="dxa"/>
            <w:gridSpan w:val="17"/>
          </w:tcPr>
          <w:p w:rsidR="0048378F" w:rsidRPr="00F015D9" w:rsidRDefault="0048378F" w:rsidP="00B0659B">
            <w:pPr>
              <w:pStyle w:val="ConsPlusTitle"/>
              <w:jc w:val="center"/>
              <w:rPr>
                <w:rFonts w:ascii="Times New Roman" w:hAnsi="Times New Roman" w:cs="Times New Roman"/>
                <w:b w:val="0"/>
                <w:sz w:val="16"/>
                <w:szCs w:val="16"/>
                <w:lang w:eastAsia="ar-SA"/>
              </w:rPr>
            </w:pPr>
          </w:p>
          <w:p w:rsidR="0048378F" w:rsidRPr="00F015D9" w:rsidRDefault="0048378F" w:rsidP="00B0659B">
            <w:pPr>
              <w:pStyle w:val="ConsPlusCell"/>
              <w:jc w:val="both"/>
              <w:rPr>
                <w:rFonts w:ascii="Times New Roman" w:hAnsi="Times New Roman" w:cs="Times New Roman"/>
              </w:rPr>
            </w:pPr>
            <w:r w:rsidRPr="00F015D9">
              <w:rPr>
                <w:rFonts w:ascii="Times New Roman" w:hAnsi="Times New Roman" w:cs="Times New Roman"/>
              </w:rPr>
              <w:t xml:space="preserve">Примечания.  1.  В  застройке  смешанной  этажности   удельный  показатель   земельной      доли    следует    рассчитывать    на средневзвешенную  гармоническую   этажность  путем   интерполяции удельных показателей, приведенных в таблице.                                                     </w:t>
            </w:r>
          </w:p>
          <w:p w:rsidR="0048378F" w:rsidRPr="00F015D9" w:rsidRDefault="0048378F" w:rsidP="00B0659B">
            <w:pPr>
              <w:pStyle w:val="ConsPlusCell"/>
              <w:jc w:val="both"/>
              <w:rPr>
                <w:rFonts w:ascii="Times New Roman" w:hAnsi="Times New Roman" w:cs="Times New Roman"/>
              </w:rPr>
            </w:pPr>
            <w:r w:rsidRPr="00F015D9">
              <w:rPr>
                <w:rFonts w:ascii="Times New Roman" w:hAnsi="Times New Roman" w:cs="Times New Roman"/>
              </w:rPr>
              <w:t xml:space="preserve"> 2.  Норма  </w:t>
            </w:r>
            <w:hyperlink r:id="rId29" w:history="1">
              <w:proofErr w:type="spellStart"/>
              <w:r w:rsidRPr="00F015D9">
                <w:rPr>
                  <w:rFonts w:ascii="Times New Roman" w:hAnsi="Times New Roman" w:cs="Times New Roman"/>
                </w:rPr>
                <w:t>СНиП</w:t>
              </w:r>
              <w:proofErr w:type="spellEnd"/>
              <w:r w:rsidRPr="00F015D9">
                <w:rPr>
                  <w:rFonts w:ascii="Times New Roman" w:hAnsi="Times New Roman" w:cs="Times New Roman"/>
                </w:rPr>
                <w:t xml:space="preserve">  2.07.01-89*</w:t>
              </w:r>
            </w:hyperlink>
            <w:r w:rsidRPr="00F015D9">
              <w:rPr>
                <w:rFonts w:ascii="Times New Roman" w:hAnsi="Times New Roman" w:cs="Times New Roman"/>
              </w:rPr>
              <w:t xml:space="preserve">  приведена для расчетной жилищной  обеспеченности 18   м</w:t>
            </w:r>
            <w:proofErr w:type="gramStart"/>
            <w:r w:rsidRPr="00F015D9">
              <w:rPr>
                <w:rFonts w:ascii="Times New Roman" w:hAnsi="Times New Roman" w:cs="Times New Roman"/>
              </w:rPr>
              <w:t>2</w:t>
            </w:r>
            <w:proofErr w:type="gramEnd"/>
            <w:r w:rsidRPr="00F015D9">
              <w:rPr>
                <w:rFonts w:ascii="Times New Roman" w:hAnsi="Times New Roman" w:cs="Times New Roman"/>
              </w:rPr>
              <w:t>/чел.   При   другой   расчетной  жилищной обеспеченности  расчетную  нормативную  земельную  долю   следует определять по формуле:</w:t>
            </w:r>
          </w:p>
          <w:p w:rsidR="0048378F" w:rsidRPr="00F015D9" w:rsidRDefault="0048378F" w:rsidP="00B0659B">
            <w:pPr>
              <w:pStyle w:val="ConsPlusCell"/>
              <w:rPr>
                <w:rFonts w:ascii="Times New Roman" w:hAnsi="Times New Roman" w:cs="Times New Roman"/>
              </w:rPr>
            </w:pPr>
            <w:r w:rsidRPr="00F015D9">
              <w:rPr>
                <w:rFonts w:ascii="Times New Roman" w:hAnsi="Times New Roman" w:cs="Times New Roman"/>
              </w:rPr>
              <w:t xml:space="preserve">                         У          </w:t>
            </w:r>
            <w:proofErr w:type="spellStart"/>
            <w:r w:rsidRPr="00F015D9">
              <w:rPr>
                <w:rFonts w:ascii="Times New Roman" w:hAnsi="Times New Roman" w:cs="Times New Roman"/>
              </w:rPr>
              <w:t>х</w:t>
            </w:r>
            <w:proofErr w:type="spellEnd"/>
            <w:r w:rsidRPr="00F015D9">
              <w:rPr>
                <w:rFonts w:ascii="Times New Roman" w:hAnsi="Times New Roman" w:cs="Times New Roman"/>
              </w:rPr>
              <w:t xml:space="preserve"> 18                                                          </w:t>
            </w:r>
          </w:p>
          <w:p w:rsidR="0048378F" w:rsidRPr="00F015D9" w:rsidRDefault="0048378F" w:rsidP="00B0659B">
            <w:pPr>
              <w:pStyle w:val="ConsPlusCell"/>
              <w:rPr>
                <w:rFonts w:ascii="Times New Roman" w:hAnsi="Times New Roman" w:cs="Times New Roman"/>
              </w:rPr>
            </w:pPr>
            <w:r w:rsidRPr="00F015D9">
              <w:rPr>
                <w:rFonts w:ascii="Times New Roman" w:hAnsi="Times New Roman" w:cs="Times New Roman"/>
              </w:rPr>
              <w:t xml:space="preserve">                             з</w:t>
            </w:r>
            <w:proofErr w:type="gramStart"/>
            <w:r w:rsidRPr="00F015D9">
              <w:rPr>
                <w:rFonts w:ascii="Times New Roman" w:hAnsi="Times New Roman" w:cs="Times New Roman"/>
              </w:rPr>
              <w:t>.д</w:t>
            </w:r>
            <w:proofErr w:type="gramEnd"/>
            <w:r w:rsidRPr="00F015D9">
              <w:rPr>
                <w:rFonts w:ascii="Times New Roman" w:hAnsi="Times New Roman" w:cs="Times New Roman"/>
              </w:rPr>
              <w:t xml:space="preserve">18                                                               </w:t>
            </w:r>
          </w:p>
          <w:p w:rsidR="0048378F" w:rsidRPr="00F015D9" w:rsidRDefault="0048378F" w:rsidP="00B0659B">
            <w:pPr>
              <w:pStyle w:val="ConsPlusCell"/>
              <w:rPr>
                <w:rFonts w:ascii="Times New Roman" w:hAnsi="Times New Roman" w:cs="Times New Roman"/>
              </w:rPr>
            </w:pPr>
            <w:r w:rsidRPr="00F015D9">
              <w:rPr>
                <w:rFonts w:ascii="Times New Roman" w:hAnsi="Times New Roman" w:cs="Times New Roman"/>
              </w:rPr>
              <w:t xml:space="preserve">                     У    = -----------,                                                         </w:t>
            </w:r>
          </w:p>
          <w:p w:rsidR="0048378F" w:rsidRPr="00F015D9" w:rsidRDefault="0048378F" w:rsidP="00B0659B">
            <w:pPr>
              <w:pStyle w:val="ConsPlusCell"/>
              <w:rPr>
                <w:rFonts w:ascii="Times New Roman" w:hAnsi="Times New Roman" w:cs="Times New Roman"/>
              </w:rPr>
            </w:pPr>
            <w:r w:rsidRPr="00F015D9">
              <w:rPr>
                <w:rFonts w:ascii="Times New Roman" w:hAnsi="Times New Roman" w:cs="Times New Roman"/>
              </w:rPr>
              <w:t xml:space="preserve">                      </w:t>
            </w:r>
            <w:proofErr w:type="spellStart"/>
            <w:r w:rsidRPr="00F015D9">
              <w:rPr>
                <w:rFonts w:ascii="Times New Roman" w:hAnsi="Times New Roman" w:cs="Times New Roman"/>
              </w:rPr>
              <w:t>з</w:t>
            </w:r>
            <w:proofErr w:type="gramStart"/>
            <w:r w:rsidRPr="00F015D9">
              <w:rPr>
                <w:rFonts w:ascii="Times New Roman" w:hAnsi="Times New Roman" w:cs="Times New Roman"/>
              </w:rPr>
              <w:t>.д</w:t>
            </w:r>
            <w:proofErr w:type="spellEnd"/>
            <w:proofErr w:type="gramEnd"/>
            <w:r w:rsidRPr="00F015D9">
              <w:rPr>
                <w:rFonts w:ascii="Times New Roman" w:hAnsi="Times New Roman" w:cs="Times New Roman"/>
              </w:rPr>
              <w:t xml:space="preserve">         Н    </w:t>
            </w:r>
          </w:p>
          <w:p w:rsidR="0048378F" w:rsidRPr="00F015D9" w:rsidRDefault="0048378F" w:rsidP="00B0659B">
            <w:pPr>
              <w:pStyle w:val="ConsPlusCell"/>
              <w:rPr>
                <w:rFonts w:ascii="Times New Roman" w:hAnsi="Times New Roman" w:cs="Times New Roman"/>
              </w:rPr>
            </w:pPr>
            <w:r w:rsidRPr="00F015D9">
              <w:rPr>
                <w:rFonts w:ascii="Times New Roman" w:hAnsi="Times New Roman" w:cs="Times New Roman"/>
              </w:rPr>
              <w:t xml:space="preserve">                                                                                                                                                           </w:t>
            </w:r>
          </w:p>
          <w:p w:rsidR="0048378F" w:rsidRPr="00F015D9" w:rsidRDefault="0048378F" w:rsidP="00B0659B">
            <w:pPr>
              <w:pStyle w:val="ConsPlusCell"/>
              <w:rPr>
                <w:rFonts w:ascii="Times New Roman" w:hAnsi="Times New Roman" w:cs="Times New Roman"/>
              </w:rPr>
            </w:pPr>
            <w:r w:rsidRPr="00F015D9">
              <w:rPr>
                <w:rFonts w:ascii="Times New Roman" w:hAnsi="Times New Roman" w:cs="Times New Roman"/>
              </w:rPr>
              <w:t xml:space="preserve">   где</w:t>
            </w:r>
            <w:proofErr w:type="gramStart"/>
            <w:r w:rsidRPr="00F015D9">
              <w:rPr>
                <w:rFonts w:ascii="Times New Roman" w:hAnsi="Times New Roman" w:cs="Times New Roman"/>
              </w:rPr>
              <w:t xml:space="preserve"> У</w:t>
            </w:r>
            <w:proofErr w:type="gramEnd"/>
            <w:r w:rsidRPr="00F015D9">
              <w:rPr>
                <w:rFonts w:ascii="Times New Roman" w:hAnsi="Times New Roman" w:cs="Times New Roman"/>
              </w:rPr>
              <w:t xml:space="preserve">          - показатель земельной доли при 18 м2/чел.;                                        </w:t>
            </w:r>
          </w:p>
          <w:p w:rsidR="0048378F" w:rsidRPr="00F015D9" w:rsidRDefault="0048378F" w:rsidP="00B0659B">
            <w:pPr>
              <w:pStyle w:val="ConsPlusCell"/>
              <w:rPr>
                <w:rFonts w:ascii="Times New Roman" w:hAnsi="Times New Roman" w:cs="Times New Roman"/>
              </w:rPr>
            </w:pPr>
            <w:r w:rsidRPr="00F015D9">
              <w:rPr>
                <w:rFonts w:ascii="Times New Roman" w:hAnsi="Times New Roman" w:cs="Times New Roman"/>
              </w:rPr>
              <w:t xml:space="preserve">            з</w:t>
            </w:r>
            <w:proofErr w:type="gramStart"/>
            <w:r w:rsidRPr="00F015D9">
              <w:rPr>
                <w:rFonts w:ascii="Times New Roman" w:hAnsi="Times New Roman" w:cs="Times New Roman"/>
              </w:rPr>
              <w:t>.д</w:t>
            </w:r>
            <w:proofErr w:type="gramEnd"/>
            <w:r w:rsidRPr="00F015D9">
              <w:rPr>
                <w:rFonts w:ascii="Times New Roman" w:hAnsi="Times New Roman" w:cs="Times New Roman"/>
              </w:rPr>
              <w:t xml:space="preserve">18                                                                                    </w:t>
            </w:r>
          </w:p>
          <w:p w:rsidR="0048378F" w:rsidRPr="00F015D9" w:rsidRDefault="0048378F" w:rsidP="00B0659B">
            <w:pPr>
              <w:rPr>
                <w:sz w:val="20"/>
                <w:szCs w:val="20"/>
              </w:rPr>
            </w:pPr>
            <w:r w:rsidRPr="00F015D9">
              <w:rPr>
                <w:sz w:val="20"/>
                <w:szCs w:val="20"/>
              </w:rPr>
              <w:t xml:space="preserve">   Н - расчетная жилищная обеспеченность, м</w:t>
            </w:r>
            <w:proofErr w:type="gramStart"/>
            <w:r w:rsidRPr="00F015D9">
              <w:rPr>
                <w:sz w:val="20"/>
                <w:szCs w:val="20"/>
              </w:rPr>
              <w:t>2</w:t>
            </w:r>
            <w:proofErr w:type="gramEnd"/>
            <w:r w:rsidRPr="00F015D9">
              <w:rPr>
                <w:sz w:val="20"/>
                <w:szCs w:val="20"/>
              </w:rPr>
              <w:t>.</w:t>
            </w:r>
          </w:p>
          <w:p w:rsidR="0048378F" w:rsidRPr="00F015D9" w:rsidRDefault="0048378F" w:rsidP="00B0659B">
            <w:pPr>
              <w:pStyle w:val="ConsPlusCell"/>
              <w:jc w:val="both"/>
              <w:rPr>
                <w:rFonts w:ascii="Times New Roman" w:hAnsi="Times New Roman" w:cs="Times New Roman"/>
              </w:rPr>
            </w:pPr>
            <w:r w:rsidRPr="00F015D9">
              <w:rPr>
                <w:rFonts w:ascii="Times New Roman" w:hAnsi="Times New Roman" w:cs="Times New Roman"/>
              </w:rPr>
              <w:t xml:space="preserve">                                        </w:t>
            </w:r>
          </w:p>
        </w:tc>
      </w:tr>
    </w:tbl>
    <w:p w:rsidR="0048378F" w:rsidRDefault="0048378F" w:rsidP="0048378F">
      <w:pPr>
        <w:pStyle w:val="ConsPlusNormal0"/>
      </w:pPr>
    </w:p>
    <w:p w:rsidR="0048378F" w:rsidRDefault="0048378F" w:rsidP="0048378F">
      <w:pPr>
        <w:pStyle w:val="ConsPlusNormal0"/>
        <w:jc w:val="right"/>
      </w:pPr>
    </w:p>
    <w:p w:rsidR="0048378F" w:rsidRDefault="0048378F" w:rsidP="0048378F">
      <w:pPr>
        <w:pStyle w:val="ConsPlusNormal0"/>
        <w:jc w:val="center"/>
      </w:pPr>
    </w:p>
    <w:p w:rsidR="0048378F" w:rsidRDefault="0048378F" w:rsidP="0048378F">
      <w:pPr>
        <w:pStyle w:val="ConsPlusNormal0"/>
        <w:jc w:val="right"/>
        <w:rPr>
          <w:rFonts w:ascii="Times New Roman" w:hAnsi="Times New Roman" w:cs="Times New Roman"/>
          <w:sz w:val="24"/>
          <w:szCs w:val="24"/>
        </w:rPr>
      </w:pPr>
    </w:p>
    <w:p w:rsidR="0048378F" w:rsidRDefault="0048378F" w:rsidP="0048378F">
      <w:pPr>
        <w:pStyle w:val="ConsPlusNormal0"/>
        <w:jc w:val="right"/>
        <w:rPr>
          <w:rFonts w:ascii="Times New Roman" w:hAnsi="Times New Roman" w:cs="Times New Roman"/>
          <w:sz w:val="24"/>
          <w:szCs w:val="24"/>
        </w:rPr>
      </w:pPr>
    </w:p>
    <w:p w:rsidR="0048378F" w:rsidRDefault="0048378F" w:rsidP="0048378F">
      <w:pPr>
        <w:pStyle w:val="ConsPlusNormal0"/>
        <w:jc w:val="right"/>
        <w:rPr>
          <w:rFonts w:ascii="Times New Roman" w:hAnsi="Times New Roman" w:cs="Times New Roman"/>
          <w:sz w:val="24"/>
          <w:szCs w:val="24"/>
        </w:rPr>
      </w:pPr>
    </w:p>
    <w:p w:rsidR="0048378F" w:rsidRDefault="0048378F" w:rsidP="0048378F">
      <w:pPr>
        <w:pStyle w:val="ConsPlusNormal0"/>
        <w:jc w:val="right"/>
        <w:rPr>
          <w:rFonts w:ascii="Times New Roman" w:hAnsi="Times New Roman" w:cs="Times New Roman"/>
          <w:sz w:val="24"/>
          <w:szCs w:val="24"/>
        </w:rPr>
      </w:pPr>
    </w:p>
    <w:p w:rsidR="0048378F" w:rsidRDefault="0048378F" w:rsidP="0048378F">
      <w:pPr>
        <w:pStyle w:val="ConsPlusNormal0"/>
        <w:jc w:val="right"/>
        <w:rPr>
          <w:rFonts w:ascii="Times New Roman" w:hAnsi="Times New Roman" w:cs="Times New Roman"/>
          <w:sz w:val="24"/>
          <w:szCs w:val="24"/>
        </w:rPr>
      </w:pPr>
    </w:p>
    <w:p w:rsidR="0048378F" w:rsidRDefault="0048378F" w:rsidP="0048378F">
      <w:pPr>
        <w:pStyle w:val="ConsPlusNormal0"/>
        <w:jc w:val="right"/>
        <w:rPr>
          <w:rFonts w:ascii="Times New Roman" w:hAnsi="Times New Roman" w:cs="Times New Roman"/>
          <w:sz w:val="24"/>
          <w:szCs w:val="24"/>
        </w:rPr>
      </w:pPr>
    </w:p>
    <w:p w:rsidR="0048378F" w:rsidRDefault="0048378F" w:rsidP="0048378F">
      <w:pPr>
        <w:pStyle w:val="ConsPlusNormal0"/>
        <w:jc w:val="right"/>
        <w:rPr>
          <w:rFonts w:ascii="Times New Roman" w:hAnsi="Times New Roman" w:cs="Times New Roman"/>
          <w:sz w:val="24"/>
          <w:szCs w:val="24"/>
        </w:rPr>
      </w:pPr>
    </w:p>
    <w:p w:rsidR="0048378F" w:rsidRDefault="0048378F" w:rsidP="0048378F">
      <w:pPr>
        <w:pStyle w:val="ConsPlusNormal0"/>
        <w:jc w:val="right"/>
        <w:rPr>
          <w:rFonts w:ascii="Times New Roman" w:hAnsi="Times New Roman" w:cs="Times New Roman"/>
          <w:sz w:val="24"/>
          <w:szCs w:val="24"/>
        </w:rPr>
      </w:pPr>
    </w:p>
    <w:p w:rsidR="0048378F" w:rsidRDefault="0048378F" w:rsidP="0048378F">
      <w:pPr>
        <w:pStyle w:val="ConsPlusNormal0"/>
        <w:jc w:val="right"/>
        <w:rPr>
          <w:rFonts w:ascii="Times New Roman" w:hAnsi="Times New Roman" w:cs="Times New Roman"/>
          <w:sz w:val="24"/>
          <w:szCs w:val="24"/>
        </w:rPr>
      </w:pPr>
    </w:p>
    <w:p w:rsidR="0048378F" w:rsidRDefault="0048378F" w:rsidP="0048378F">
      <w:pPr>
        <w:pStyle w:val="ConsPlusNormal0"/>
        <w:jc w:val="right"/>
        <w:rPr>
          <w:rFonts w:ascii="Times New Roman" w:hAnsi="Times New Roman" w:cs="Times New Roman"/>
          <w:sz w:val="24"/>
          <w:szCs w:val="24"/>
        </w:rPr>
      </w:pPr>
    </w:p>
    <w:p w:rsidR="0048378F" w:rsidRDefault="0048378F" w:rsidP="0048378F">
      <w:pPr>
        <w:pStyle w:val="ConsPlusNormal0"/>
        <w:jc w:val="right"/>
        <w:rPr>
          <w:rFonts w:ascii="Times New Roman" w:hAnsi="Times New Roman" w:cs="Times New Roman"/>
          <w:sz w:val="24"/>
          <w:szCs w:val="24"/>
        </w:rPr>
      </w:pPr>
    </w:p>
    <w:p w:rsidR="0048378F" w:rsidRPr="00173169" w:rsidRDefault="0048378F" w:rsidP="0048378F">
      <w:pPr>
        <w:pStyle w:val="ConsPlusNormal0"/>
        <w:jc w:val="right"/>
        <w:rPr>
          <w:rFonts w:ascii="Times New Roman" w:hAnsi="Times New Roman" w:cs="Times New Roman"/>
          <w:sz w:val="24"/>
          <w:szCs w:val="24"/>
        </w:rPr>
      </w:pPr>
      <w:r w:rsidRPr="00173169">
        <w:rPr>
          <w:rFonts w:ascii="Times New Roman" w:hAnsi="Times New Roman" w:cs="Times New Roman"/>
          <w:sz w:val="24"/>
          <w:szCs w:val="24"/>
        </w:rPr>
        <w:lastRenderedPageBreak/>
        <w:t>Приложение</w:t>
      </w:r>
      <w:proofErr w:type="gramStart"/>
      <w:r w:rsidRPr="00173169">
        <w:rPr>
          <w:rFonts w:ascii="Times New Roman" w:hAnsi="Times New Roman" w:cs="Times New Roman"/>
          <w:sz w:val="24"/>
          <w:szCs w:val="24"/>
        </w:rPr>
        <w:t xml:space="preserve"> Б</w:t>
      </w:r>
      <w:proofErr w:type="gramEnd"/>
    </w:p>
    <w:p w:rsidR="0048378F" w:rsidRPr="00173169" w:rsidRDefault="0048378F" w:rsidP="0048378F">
      <w:pPr>
        <w:pStyle w:val="ConsPlusNormal0"/>
        <w:jc w:val="center"/>
        <w:rPr>
          <w:rFonts w:ascii="Times New Roman" w:hAnsi="Times New Roman" w:cs="Times New Roman"/>
          <w:sz w:val="24"/>
          <w:szCs w:val="24"/>
        </w:rPr>
      </w:pPr>
    </w:p>
    <w:p w:rsidR="0048378F" w:rsidRPr="00173169" w:rsidRDefault="0048378F" w:rsidP="0048378F">
      <w:pPr>
        <w:pStyle w:val="ConsPlusNormal0"/>
        <w:jc w:val="center"/>
        <w:rPr>
          <w:rFonts w:ascii="Times New Roman" w:hAnsi="Times New Roman" w:cs="Times New Roman"/>
          <w:sz w:val="24"/>
          <w:szCs w:val="24"/>
        </w:rPr>
      </w:pPr>
      <w:bookmarkStart w:id="1" w:name="P144"/>
      <w:bookmarkEnd w:id="1"/>
      <w:r w:rsidRPr="00173169">
        <w:rPr>
          <w:rFonts w:ascii="Times New Roman" w:hAnsi="Times New Roman" w:cs="Times New Roman"/>
          <w:sz w:val="24"/>
          <w:szCs w:val="24"/>
        </w:rPr>
        <w:t>ГРАФИКИ ДЛЯ ОПРЕДЕЛЕНИЯ НОРМАТИВНОГО РАЗМЕРА</w:t>
      </w:r>
    </w:p>
    <w:p w:rsidR="0048378F" w:rsidRDefault="0048378F" w:rsidP="0048378F">
      <w:pPr>
        <w:pStyle w:val="ConsPlusNormal0"/>
        <w:jc w:val="center"/>
        <w:rPr>
          <w:rFonts w:ascii="Times New Roman" w:hAnsi="Times New Roman" w:cs="Times New Roman"/>
          <w:sz w:val="24"/>
          <w:szCs w:val="24"/>
        </w:rPr>
      </w:pPr>
      <w:r w:rsidRPr="00173169">
        <w:rPr>
          <w:rFonts w:ascii="Times New Roman" w:hAnsi="Times New Roman" w:cs="Times New Roman"/>
          <w:sz w:val="24"/>
          <w:szCs w:val="24"/>
        </w:rPr>
        <w:t>ЗЕМЕЛЬНОГО УЧАСТКА ДЛЯ ЗДАНИЙ РАЗНОЙ ЭТАЖНОСТИ</w:t>
      </w:r>
    </w:p>
    <w:p w:rsidR="0048378F" w:rsidRDefault="0048378F" w:rsidP="0048378F">
      <w:pPr>
        <w:pStyle w:val="ConsPlusNormal0"/>
        <w:jc w:val="center"/>
        <w:rPr>
          <w:rFonts w:ascii="Times New Roman" w:hAnsi="Times New Roman" w:cs="Times New Roman"/>
          <w:sz w:val="24"/>
          <w:szCs w:val="24"/>
        </w:rPr>
      </w:pPr>
    </w:p>
    <w:p w:rsidR="0048378F" w:rsidRDefault="0048378F" w:rsidP="0048378F">
      <w:pPr>
        <w:pStyle w:val="ConsPlusNormal0"/>
        <w:jc w:val="center"/>
        <w:rPr>
          <w:rFonts w:ascii="Times New Roman" w:hAnsi="Times New Roman" w:cs="Times New Roman"/>
          <w:sz w:val="24"/>
          <w:szCs w:val="24"/>
        </w:rPr>
      </w:pPr>
    </w:p>
    <w:p w:rsidR="0048378F" w:rsidRDefault="0048378F" w:rsidP="0048378F">
      <w:pPr>
        <w:pStyle w:val="ConsPlusNormal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303520" cy="7410450"/>
            <wp:effectExtent l="19050" t="0" r="0" b="0"/>
            <wp:docPr id="27" name="Рисунок 13" descr="54720000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547200000000"/>
                    <pic:cNvPicPr>
                      <a:picLocks noChangeAspect="1" noChangeArrowheads="1"/>
                    </pic:cNvPicPr>
                  </pic:nvPicPr>
                  <pic:blipFill>
                    <a:blip r:embed="rId30" cstate="print"/>
                    <a:srcRect/>
                    <a:stretch>
                      <a:fillRect/>
                    </a:stretch>
                  </pic:blipFill>
                  <pic:spPr bwMode="auto">
                    <a:xfrm>
                      <a:off x="0" y="0"/>
                      <a:ext cx="5303520" cy="7410450"/>
                    </a:xfrm>
                    <a:prstGeom prst="rect">
                      <a:avLst/>
                    </a:prstGeom>
                    <a:noFill/>
                    <a:ln w="9525">
                      <a:noFill/>
                      <a:miter lim="800000"/>
                      <a:headEnd/>
                      <a:tailEnd/>
                    </a:ln>
                  </pic:spPr>
                </pic:pic>
              </a:graphicData>
            </a:graphic>
          </wp:inline>
        </w:drawing>
      </w:r>
    </w:p>
    <w:p w:rsidR="0048378F" w:rsidRDefault="0048378F" w:rsidP="0048378F">
      <w:pPr>
        <w:pStyle w:val="ConsPlusNormal0"/>
        <w:jc w:val="right"/>
        <w:rPr>
          <w:rFonts w:ascii="Times New Roman" w:hAnsi="Times New Roman" w:cs="Times New Roman"/>
          <w:sz w:val="24"/>
          <w:szCs w:val="24"/>
        </w:rPr>
      </w:pPr>
    </w:p>
    <w:p w:rsidR="0048378F" w:rsidRDefault="0048378F" w:rsidP="0048378F">
      <w:pPr>
        <w:pStyle w:val="ConsPlusNormal0"/>
        <w:jc w:val="right"/>
        <w:rPr>
          <w:rFonts w:ascii="Times New Roman" w:hAnsi="Times New Roman" w:cs="Times New Roman"/>
          <w:sz w:val="24"/>
          <w:szCs w:val="24"/>
        </w:rPr>
      </w:pPr>
    </w:p>
    <w:p w:rsidR="0048378F" w:rsidRDefault="0048378F" w:rsidP="0048378F">
      <w:pPr>
        <w:pStyle w:val="ConsPlusNormal0"/>
        <w:jc w:val="right"/>
        <w:rPr>
          <w:rFonts w:ascii="Times New Roman" w:hAnsi="Times New Roman" w:cs="Times New Roman"/>
          <w:sz w:val="24"/>
          <w:szCs w:val="24"/>
        </w:rPr>
      </w:pPr>
    </w:p>
    <w:p w:rsidR="0048378F" w:rsidRPr="002E3E6D" w:rsidRDefault="0048378F" w:rsidP="0048378F">
      <w:pPr>
        <w:pStyle w:val="ConsPlusNormal0"/>
        <w:jc w:val="right"/>
        <w:rPr>
          <w:rFonts w:ascii="Times New Roman" w:hAnsi="Times New Roman" w:cs="Times New Roman"/>
          <w:sz w:val="24"/>
          <w:szCs w:val="24"/>
        </w:rPr>
      </w:pPr>
      <w:r w:rsidRPr="002E3E6D">
        <w:rPr>
          <w:rFonts w:ascii="Times New Roman" w:hAnsi="Times New Roman" w:cs="Times New Roman"/>
          <w:sz w:val="24"/>
          <w:szCs w:val="24"/>
        </w:rPr>
        <w:lastRenderedPageBreak/>
        <w:t>Приложение</w:t>
      </w:r>
      <w:proofErr w:type="gramStart"/>
      <w:r w:rsidRPr="002E3E6D">
        <w:rPr>
          <w:rFonts w:ascii="Times New Roman" w:hAnsi="Times New Roman" w:cs="Times New Roman"/>
          <w:sz w:val="24"/>
          <w:szCs w:val="24"/>
        </w:rPr>
        <w:t xml:space="preserve"> В</w:t>
      </w:r>
      <w:proofErr w:type="gramEnd"/>
    </w:p>
    <w:p w:rsidR="0048378F" w:rsidRPr="002E3E6D" w:rsidRDefault="0048378F" w:rsidP="0048378F">
      <w:pPr>
        <w:pStyle w:val="ConsPlusNormal0"/>
        <w:rPr>
          <w:rFonts w:ascii="Times New Roman" w:hAnsi="Times New Roman" w:cs="Times New Roman"/>
          <w:sz w:val="24"/>
          <w:szCs w:val="24"/>
        </w:rPr>
      </w:pPr>
    </w:p>
    <w:p w:rsidR="0048378F" w:rsidRPr="002E3E6D" w:rsidRDefault="0048378F" w:rsidP="0048378F">
      <w:pPr>
        <w:pStyle w:val="ConsPlusNormal0"/>
        <w:jc w:val="center"/>
        <w:rPr>
          <w:rFonts w:ascii="Times New Roman" w:hAnsi="Times New Roman" w:cs="Times New Roman"/>
          <w:sz w:val="24"/>
          <w:szCs w:val="24"/>
        </w:rPr>
      </w:pPr>
      <w:r w:rsidRPr="002E3E6D">
        <w:rPr>
          <w:rFonts w:ascii="Times New Roman" w:hAnsi="Times New Roman" w:cs="Times New Roman"/>
          <w:sz w:val="24"/>
          <w:szCs w:val="24"/>
        </w:rPr>
        <w:t>РАСЧЕТ НОРМАТИВНЫХ РАЗМЕРОВ ЗЕМЕЛЬНЫХ</w:t>
      </w:r>
    </w:p>
    <w:p w:rsidR="0048378F" w:rsidRPr="002E3E6D" w:rsidRDefault="0048378F" w:rsidP="0048378F">
      <w:pPr>
        <w:pStyle w:val="ConsPlusNormal0"/>
        <w:jc w:val="center"/>
        <w:rPr>
          <w:rFonts w:ascii="Times New Roman" w:hAnsi="Times New Roman" w:cs="Times New Roman"/>
          <w:sz w:val="24"/>
          <w:szCs w:val="24"/>
        </w:rPr>
      </w:pPr>
      <w:r w:rsidRPr="002E3E6D">
        <w:rPr>
          <w:rFonts w:ascii="Times New Roman" w:hAnsi="Times New Roman" w:cs="Times New Roman"/>
          <w:sz w:val="24"/>
          <w:szCs w:val="24"/>
        </w:rPr>
        <w:t>УЧАСТКОВ В КОНДОМИНИУМАХ</w:t>
      </w:r>
    </w:p>
    <w:p w:rsidR="0048378F" w:rsidRPr="002E3E6D" w:rsidRDefault="0048378F" w:rsidP="0048378F">
      <w:pPr>
        <w:pStyle w:val="ConsPlusNormal0"/>
        <w:rPr>
          <w:rFonts w:ascii="Times New Roman" w:hAnsi="Times New Roman" w:cs="Times New Roman"/>
          <w:sz w:val="24"/>
          <w:szCs w:val="24"/>
        </w:rPr>
      </w:pPr>
    </w:p>
    <w:p w:rsidR="0048378F" w:rsidRPr="002E3E6D" w:rsidRDefault="0048378F" w:rsidP="0048378F">
      <w:pPr>
        <w:pStyle w:val="ConsPlusNormal0"/>
        <w:ind w:firstLine="540"/>
        <w:jc w:val="both"/>
        <w:rPr>
          <w:rFonts w:ascii="Times New Roman" w:hAnsi="Times New Roman" w:cs="Times New Roman"/>
          <w:sz w:val="24"/>
          <w:szCs w:val="24"/>
        </w:rPr>
      </w:pPr>
      <w:r w:rsidRPr="002E3E6D">
        <w:rPr>
          <w:rFonts w:ascii="Times New Roman" w:hAnsi="Times New Roman" w:cs="Times New Roman"/>
          <w:sz w:val="24"/>
          <w:szCs w:val="24"/>
        </w:rPr>
        <w:t>Примеры</w:t>
      </w:r>
    </w:p>
    <w:p w:rsidR="0048378F" w:rsidRPr="002E3E6D" w:rsidRDefault="0048378F" w:rsidP="0048378F">
      <w:pPr>
        <w:pStyle w:val="ConsPlusNormal0"/>
        <w:ind w:firstLine="540"/>
        <w:jc w:val="both"/>
        <w:rPr>
          <w:rFonts w:ascii="Times New Roman" w:hAnsi="Times New Roman" w:cs="Times New Roman"/>
          <w:sz w:val="24"/>
          <w:szCs w:val="24"/>
        </w:rPr>
      </w:pPr>
      <w:r w:rsidRPr="002E3E6D">
        <w:rPr>
          <w:rFonts w:ascii="Times New Roman" w:hAnsi="Times New Roman" w:cs="Times New Roman"/>
          <w:sz w:val="24"/>
          <w:szCs w:val="24"/>
        </w:rPr>
        <w:t>1. Определение нормативного размера земельного участка для 5-этажного 80-квартирного здания 1960 г. строительства со средней площадью квартиры - 50 м</w:t>
      </w:r>
      <w:proofErr w:type="gramStart"/>
      <w:r w:rsidRPr="002E3E6D">
        <w:rPr>
          <w:rFonts w:ascii="Times New Roman" w:hAnsi="Times New Roman" w:cs="Times New Roman"/>
          <w:sz w:val="24"/>
          <w:szCs w:val="24"/>
        </w:rPr>
        <w:t>2</w:t>
      </w:r>
      <w:proofErr w:type="gramEnd"/>
      <w:r w:rsidRPr="002E3E6D">
        <w:rPr>
          <w:rFonts w:ascii="Times New Roman" w:hAnsi="Times New Roman" w:cs="Times New Roman"/>
          <w:sz w:val="24"/>
          <w:szCs w:val="24"/>
        </w:rPr>
        <w:t>.</w:t>
      </w:r>
    </w:p>
    <w:p w:rsidR="0048378F" w:rsidRPr="002E3E6D" w:rsidRDefault="0048378F" w:rsidP="0048378F">
      <w:pPr>
        <w:pStyle w:val="ConsPlusNormal0"/>
        <w:ind w:firstLine="540"/>
        <w:jc w:val="both"/>
        <w:rPr>
          <w:rFonts w:ascii="Times New Roman" w:hAnsi="Times New Roman" w:cs="Times New Roman"/>
          <w:sz w:val="24"/>
          <w:szCs w:val="24"/>
        </w:rPr>
      </w:pPr>
      <w:r w:rsidRPr="002E3E6D">
        <w:rPr>
          <w:rFonts w:ascii="Times New Roman" w:hAnsi="Times New Roman" w:cs="Times New Roman"/>
          <w:sz w:val="24"/>
          <w:szCs w:val="24"/>
        </w:rPr>
        <w:t xml:space="preserve">В соответствии с </w:t>
      </w:r>
      <w:hyperlink w:anchor="P91" w:history="1">
        <w:r w:rsidRPr="002E3E6D">
          <w:rPr>
            <w:rFonts w:ascii="Times New Roman" w:hAnsi="Times New Roman" w:cs="Times New Roman"/>
            <w:sz w:val="24"/>
            <w:szCs w:val="24"/>
          </w:rPr>
          <w:t>таблицей</w:t>
        </w:r>
      </w:hyperlink>
      <w:r w:rsidRPr="002E3E6D">
        <w:rPr>
          <w:rFonts w:ascii="Times New Roman" w:hAnsi="Times New Roman" w:cs="Times New Roman"/>
          <w:sz w:val="24"/>
          <w:szCs w:val="24"/>
        </w:rPr>
        <w:t xml:space="preserve"> Приложения</w:t>
      </w:r>
      <w:proofErr w:type="gramStart"/>
      <w:r w:rsidRPr="002E3E6D">
        <w:rPr>
          <w:rFonts w:ascii="Times New Roman" w:hAnsi="Times New Roman" w:cs="Times New Roman"/>
          <w:sz w:val="24"/>
          <w:szCs w:val="24"/>
        </w:rPr>
        <w:t xml:space="preserve"> А</w:t>
      </w:r>
      <w:proofErr w:type="gramEnd"/>
      <w:r w:rsidRPr="002E3E6D">
        <w:rPr>
          <w:rFonts w:ascii="Times New Roman" w:hAnsi="Times New Roman" w:cs="Times New Roman"/>
          <w:sz w:val="24"/>
          <w:szCs w:val="24"/>
        </w:rPr>
        <w:t xml:space="preserve"> удельный показатель земельной доли для 5-этажных зданий равен 1,34. Следовательно, нормативный размер земельного участка в соответствии с формулой </w:t>
      </w:r>
      <w:hyperlink w:anchor="P57" w:history="1">
        <w:r w:rsidRPr="002E3E6D">
          <w:rPr>
            <w:rFonts w:ascii="Times New Roman" w:hAnsi="Times New Roman" w:cs="Times New Roman"/>
            <w:sz w:val="24"/>
            <w:szCs w:val="24"/>
          </w:rPr>
          <w:t>(1)</w:t>
        </w:r>
      </w:hyperlink>
      <w:r w:rsidRPr="002E3E6D">
        <w:rPr>
          <w:rFonts w:ascii="Times New Roman" w:hAnsi="Times New Roman" w:cs="Times New Roman"/>
          <w:sz w:val="24"/>
          <w:szCs w:val="24"/>
        </w:rPr>
        <w:t xml:space="preserve"> составит (50 </w:t>
      </w:r>
      <w:proofErr w:type="spellStart"/>
      <w:r w:rsidRPr="002E3E6D">
        <w:rPr>
          <w:rFonts w:ascii="Times New Roman" w:hAnsi="Times New Roman" w:cs="Times New Roman"/>
          <w:sz w:val="24"/>
          <w:szCs w:val="24"/>
        </w:rPr>
        <w:t>х</w:t>
      </w:r>
      <w:proofErr w:type="spellEnd"/>
      <w:r w:rsidRPr="002E3E6D">
        <w:rPr>
          <w:rFonts w:ascii="Times New Roman" w:hAnsi="Times New Roman" w:cs="Times New Roman"/>
          <w:sz w:val="24"/>
          <w:szCs w:val="24"/>
        </w:rPr>
        <w:t xml:space="preserve"> 80) </w:t>
      </w:r>
      <w:proofErr w:type="spellStart"/>
      <w:r w:rsidRPr="002E3E6D">
        <w:rPr>
          <w:rFonts w:ascii="Times New Roman" w:hAnsi="Times New Roman" w:cs="Times New Roman"/>
          <w:sz w:val="24"/>
          <w:szCs w:val="24"/>
        </w:rPr>
        <w:t>х</w:t>
      </w:r>
      <w:proofErr w:type="spellEnd"/>
      <w:r w:rsidRPr="002E3E6D">
        <w:rPr>
          <w:rFonts w:ascii="Times New Roman" w:hAnsi="Times New Roman" w:cs="Times New Roman"/>
          <w:sz w:val="24"/>
          <w:szCs w:val="24"/>
        </w:rPr>
        <w:t xml:space="preserve"> 1,34 = 5360 м</w:t>
      </w:r>
      <w:proofErr w:type="gramStart"/>
      <w:r w:rsidRPr="002E3E6D">
        <w:rPr>
          <w:rFonts w:ascii="Times New Roman" w:hAnsi="Times New Roman" w:cs="Times New Roman"/>
          <w:sz w:val="24"/>
          <w:szCs w:val="24"/>
        </w:rPr>
        <w:t>2</w:t>
      </w:r>
      <w:proofErr w:type="gramEnd"/>
      <w:r w:rsidRPr="002E3E6D">
        <w:rPr>
          <w:rFonts w:ascii="Times New Roman" w:hAnsi="Times New Roman" w:cs="Times New Roman"/>
          <w:sz w:val="24"/>
          <w:szCs w:val="24"/>
        </w:rPr>
        <w:t>.</w:t>
      </w:r>
    </w:p>
    <w:p w:rsidR="0048378F" w:rsidRPr="002E3E6D" w:rsidRDefault="0048378F" w:rsidP="0048378F">
      <w:pPr>
        <w:pStyle w:val="ConsPlusNormal0"/>
        <w:ind w:firstLine="540"/>
        <w:jc w:val="both"/>
        <w:rPr>
          <w:rFonts w:ascii="Times New Roman" w:hAnsi="Times New Roman" w:cs="Times New Roman"/>
          <w:sz w:val="24"/>
          <w:szCs w:val="24"/>
        </w:rPr>
      </w:pPr>
      <w:r w:rsidRPr="002E3E6D">
        <w:rPr>
          <w:rFonts w:ascii="Times New Roman" w:hAnsi="Times New Roman" w:cs="Times New Roman"/>
          <w:sz w:val="24"/>
          <w:szCs w:val="24"/>
        </w:rPr>
        <w:t>2. Определение нормативного размера земельного участка и сверхнормативной территории, если имущество кондоминиума составляет группа из трех 9-этажных зданий по 5400 м</w:t>
      </w:r>
      <w:proofErr w:type="gramStart"/>
      <w:r w:rsidRPr="002E3E6D">
        <w:rPr>
          <w:rFonts w:ascii="Times New Roman" w:hAnsi="Times New Roman" w:cs="Times New Roman"/>
          <w:sz w:val="24"/>
          <w:szCs w:val="24"/>
        </w:rPr>
        <w:t>2</w:t>
      </w:r>
      <w:proofErr w:type="gramEnd"/>
      <w:r w:rsidRPr="002E3E6D">
        <w:rPr>
          <w:rFonts w:ascii="Times New Roman" w:hAnsi="Times New Roman" w:cs="Times New Roman"/>
          <w:sz w:val="24"/>
          <w:szCs w:val="24"/>
        </w:rPr>
        <w:t xml:space="preserve"> общей площади каждый, расположенных на заданной территории. Застройка 80-х гг.</w:t>
      </w:r>
    </w:p>
    <w:p w:rsidR="0048378F" w:rsidRPr="002E3E6D" w:rsidRDefault="0048378F" w:rsidP="0048378F">
      <w:pPr>
        <w:pStyle w:val="ConsPlusNormal0"/>
        <w:ind w:firstLine="540"/>
        <w:jc w:val="both"/>
        <w:rPr>
          <w:rFonts w:ascii="Times New Roman" w:hAnsi="Times New Roman" w:cs="Times New Roman"/>
          <w:sz w:val="24"/>
          <w:szCs w:val="24"/>
        </w:rPr>
      </w:pPr>
      <w:r w:rsidRPr="002E3E6D">
        <w:rPr>
          <w:rFonts w:ascii="Times New Roman" w:hAnsi="Times New Roman" w:cs="Times New Roman"/>
          <w:sz w:val="24"/>
          <w:szCs w:val="24"/>
        </w:rPr>
        <w:t>Площадь заданной территории составляет 2,5 га. На данной территории расположен также детский сад, земельный участок которого равен 3400 м</w:t>
      </w:r>
      <w:proofErr w:type="gramStart"/>
      <w:r w:rsidRPr="002E3E6D">
        <w:rPr>
          <w:rFonts w:ascii="Times New Roman" w:hAnsi="Times New Roman" w:cs="Times New Roman"/>
          <w:sz w:val="24"/>
          <w:szCs w:val="24"/>
        </w:rPr>
        <w:t>2</w:t>
      </w:r>
      <w:proofErr w:type="gramEnd"/>
      <w:r w:rsidRPr="002E3E6D">
        <w:rPr>
          <w:rFonts w:ascii="Times New Roman" w:hAnsi="Times New Roman" w:cs="Times New Roman"/>
          <w:sz w:val="24"/>
          <w:szCs w:val="24"/>
        </w:rPr>
        <w:t>. Фактическая площадь жилой территории (за исключением детского сада) равна 25000 - 3400 = 21600 м</w:t>
      </w:r>
      <w:proofErr w:type="gramStart"/>
      <w:r w:rsidRPr="002E3E6D">
        <w:rPr>
          <w:rFonts w:ascii="Times New Roman" w:hAnsi="Times New Roman" w:cs="Times New Roman"/>
          <w:sz w:val="24"/>
          <w:szCs w:val="24"/>
        </w:rPr>
        <w:t>2</w:t>
      </w:r>
      <w:proofErr w:type="gramEnd"/>
      <w:r w:rsidRPr="002E3E6D">
        <w:rPr>
          <w:rFonts w:ascii="Times New Roman" w:hAnsi="Times New Roman" w:cs="Times New Roman"/>
          <w:sz w:val="24"/>
          <w:szCs w:val="24"/>
        </w:rPr>
        <w:t>.</w:t>
      </w:r>
    </w:p>
    <w:p w:rsidR="0048378F" w:rsidRPr="002E3E6D" w:rsidRDefault="0048378F" w:rsidP="0048378F">
      <w:pPr>
        <w:pStyle w:val="ConsPlusNormal0"/>
        <w:ind w:firstLine="540"/>
        <w:jc w:val="both"/>
        <w:rPr>
          <w:rFonts w:ascii="Times New Roman" w:hAnsi="Times New Roman" w:cs="Times New Roman"/>
          <w:sz w:val="24"/>
          <w:szCs w:val="24"/>
        </w:rPr>
      </w:pPr>
      <w:r w:rsidRPr="002E3E6D">
        <w:rPr>
          <w:rFonts w:ascii="Times New Roman" w:hAnsi="Times New Roman" w:cs="Times New Roman"/>
          <w:sz w:val="24"/>
          <w:szCs w:val="24"/>
        </w:rPr>
        <w:t xml:space="preserve">В соответствии с </w:t>
      </w:r>
      <w:hyperlink w:anchor="P57" w:history="1">
        <w:r w:rsidRPr="002E3E6D">
          <w:rPr>
            <w:rFonts w:ascii="Times New Roman" w:hAnsi="Times New Roman" w:cs="Times New Roman"/>
            <w:sz w:val="24"/>
            <w:szCs w:val="24"/>
          </w:rPr>
          <w:t>формулой (1)</w:t>
        </w:r>
      </w:hyperlink>
      <w:r w:rsidRPr="002E3E6D">
        <w:rPr>
          <w:rFonts w:ascii="Times New Roman" w:hAnsi="Times New Roman" w:cs="Times New Roman"/>
          <w:sz w:val="24"/>
          <w:szCs w:val="24"/>
        </w:rPr>
        <w:t xml:space="preserve"> нормативный размер участка одного жилого дома равен 5400 </w:t>
      </w:r>
      <w:proofErr w:type="spellStart"/>
      <w:r w:rsidRPr="002E3E6D">
        <w:rPr>
          <w:rFonts w:ascii="Times New Roman" w:hAnsi="Times New Roman" w:cs="Times New Roman"/>
          <w:sz w:val="24"/>
          <w:szCs w:val="24"/>
        </w:rPr>
        <w:t>х</w:t>
      </w:r>
      <w:proofErr w:type="spellEnd"/>
      <w:r w:rsidRPr="002E3E6D">
        <w:rPr>
          <w:rFonts w:ascii="Times New Roman" w:hAnsi="Times New Roman" w:cs="Times New Roman"/>
          <w:sz w:val="24"/>
          <w:szCs w:val="24"/>
        </w:rPr>
        <w:t xml:space="preserve"> 0,98 = 5292 м</w:t>
      </w:r>
      <w:proofErr w:type="gramStart"/>
      <w:r w:rsidRPr="002E3E6D">
        <w:rPr>
          <w:rFonts w:ascii="Times New Roman" w:hAnsi="Times New Roman" w:cs="Times New Roman"/>
          <w:sz w:val="24"/>
          <w:szCs w:val="24"/>
        </w:rPr>
        <w:t>2</w:t>
      </w:r>
      <w:proofErr w:type="gramEnd"/>
      <w:r w:rsidRPr="002E3E6D">
        <w:rPr>
          <w:rFonts w:ascii="Times New Roman" w:hAnsi="Times New Roman" w:cs="Times New Roman"/>
          <w:sz w:val="24"/>
          <w:szCs w:val="24"/>
        </w:rPr>
        <w:t xml:space="preserve">. Суммарная нормативная площадь земельных участков трех жилых домов равна 5292 </w:t>
      </w:r>
      <w:proofErr w:type="spellStart"/>
      <w:r w:rsidRPr="002E3E6D">
        <w:rPr>
          <w:rFonts w:ascii="Times New Roman" w:hAnsi="Times New Roman" w:cs="Times New Roman"/>
          <w:sz w:val="24"/>
          <w:szCs w:val="24"/>
        </w:rPr>
        <w:t>х</w:t>
      </w:r>
      <w:proofErr w:type="spellEnd"/>
      <w:r w:rsidRPr="002E3E6D">
        <w:rPr>
          <w:rFonts w:ascii="Times New Roman" w:hAnsi="Times New Roman" w:cs="Times New Roman"/>
          <w:sz w:val="24"/>
          <w:szCs w:val="24"/>
        </w:rPr>
        <w:t xml:space="preserve"> 3 = 15876 м</w:t>
      </w:r>
      <w:proofErr w:type="gramStart"/>
      <w:r w:rsidRPr="002E3E6D">
        <w:rPr>
          <w:rFonts w:ascii="Times New Roman" w:hAnsi="Times New Roman" w:cs="Times New Roman"/>
          <w:sz w:val="24"/>
          <w:szCs w:val="24"/>
        </w:rPr>
        <w:t>2</w:t>
      </w:r>
      <w:proofErr w:type="gramEnd"/>
      <w:r w:rsidRPr="002E3E6D">
        <w:rPr>
          <w:rFonts w:ascii="Times New Roman" w:hAnsi="Times New Roman" w:cs="Times New Roman"/>
          <w:sz w:val="24"/>
          <w:szCs w:val="24"/>
        </w:rPr>
        <w:t>.</w:t>
      </w:r>
    </w:p>
    <w:p w:rsidR="0048378F" w:rsidRPr="002E3E6D" w:rsidRDefault="0048378F" w:rsidP="0048378F">
      <w:pPr>
        <w:pStyle w:val="ConsPlusNormal0"/>
        <w:ind w:firstLine="540"/>
        <w:jc w:val="both"/>
        <w:rPr>
          <w:rFonts w:ascii="Times New Roman" w:hAnsi="Times New Roman" w:cs="Times New Roman"/>
          <w:sz w:val="24"/>
          <w:szCs w:val="24"/>
        </w:rPr>
      </w:pPr>
      <w:r w:rsidRPr="002E3E6D">
        <w:rPr>
          <w:rFonts w:ascii="Times New Roman" w:hAnsi="Times New Roman" w:cs="Times New Roman"/>
          <w:sz w:val="24"/>
          <w:szCs w:val="24"/>
        </w:rPr>
        <w:t>Сверхнормативная площадь территории равна 21600 - 15876 = = 5724 м</w:t>
      </w:r>
      <w:proofErr w:type="gramStart"/>
      <w:r w:rsidRPr="002E3E6D">
        <w:rPr>
          <w:rFonts w:ascii="Times New Roman" w:hAnsi="Times New Roman" w:cs="Times New Roman"/>
          <w:sz w:val="24"/>
          <w:szCs w:val="24"/>
        </w:rPr>
        <w:t>2</w:t>
      </w:r>
      <w:proofErr w:type="gramEnd"/>
      <w:r w:rsidRPr="002E3E6D">
        <w:rPr>
          <w:rFonts w:ascii="Times New Roman" w:hAnsi="Times New Roman" w:cs="Times New Roman"/>
          <w:sz w:val="24"/>
          <w:szCs w:val="24"/>
        </w:rPr>
        <w:t>. Сверхнормативный размер участка каждого жилого дома равен 5724</w:t>
      </w:r>
      <w:proofErr w:type="gramStart"/>
      <w:r w:rsidRPr="002E3E6D">
        <w:rPr>
          <w:rFonts w:ascii="Times New Roman" w:hAnsi="Times New Roman" w:cs="Times New Roman"/>
          <w:sz w:val="24"/>
          <w:szCs w:val="24"/>
        </w:rPr>
        <w:t xml:space="preserve"> :</w:t>
      </w:r>
      <w:proofErr w:type="gramEnd"/>
      <w:r w:rsidRPr="002E3E6D">
        <w:rPr>
          <w:rFonts w:ascii="Times New Roman" w:hAnsi="Times New Roman" w:cs="Times New Roman"/>
          <w:sz w:val="24"/>
          <w:szCs w:val="24"/>
        </w:rPr>
        <w:t xml:space="preserve"> 3 = 1908 м2.</w:t>
      </w:r>
    </w:p>
    <w:p w:rsidR="0048378F" w:rsidRPr="002E3E6D" w:rsidRDefault="0048378F" w:rsidP="0048378F">
      <w:pPr>
        <w:autoSpaceDE w:val="0"/>
        <w:ind w:firstLine="540"/>
      </w:pPr>
    </w:p>
    <w:p w:rsidR="0048378F" w:rsidRDefault="0048378F" w:rsidP="0048378F">
      <w:pPr>
        <w:autoSpaceDE w:val="0"/>
        <w:ind w:firstLine="540"/>
        <w:jc w:val="center"/>
        <w:rPr>
          <w:b/>
        </w:rPr>
      </w:pPr>
    </w:p>
    <w:p w:rsidR="0048378F" w:rsidRDefault="0048378F" w:rsidP="0048378F">
      <w:pPr>
        <w:autoSpaceDE w:val="0"/>
        <w:ind w:firstLine="540"/>
        <w:jc w:val="center"/>
      </w:pPr>
      <w:r>
        <w:rPr>
          <w:b/>
        </w:rPr>
        <w:t>Статья 15. Градостроительная подготовка и формирование земельных участков на застроенных территориях для осуществления реконструкции</w:t>
      </w:r>
    </w:p>
    <w:p w:rsidR="0048378F" w:rsidRDefault="0048378F" w:rsidP="0048378F">
      <w:pPr>
        <w:autoSpaceDE w:val="0"/>
        <w:ind w:firstLine="540"/>
        <w:jc w:val="both"/>
      </w:pPr>
    </w:p>
    <w:p w:rsidR="0048378F" w:rsidRDefault="0048378F" w:rsidP="0048378F">
      <w:pPr>
        <w:autoSpaceDE w:val="0"/>
        <w:ind w:firstLine="540"/>
        <w:jc w:val="both"/>
      </w:pPr>
      <w:r>
        <w:t>1. В соответствии с законодательством правом осуществлять реконструкцию обладают только собственники объектов недвижимости - зданий, строений, сооружений, обладающие зарегистрированными правами на земельные участки на правах собственности, общей долевой собственности, аренды, постоянного бессрочного пользования, пожизненного наследуемого владения.</w:t>
      </w:r>
    </w:p>
    <w:p w:rsidR="0048378F" w:rsidRDefault="0048378F" w:rsidP="0048378F">
      <w:pPr>
        <w:autoSpaceDE w:val="0"/>
        <w:ind w:firstLine="540"/>
        <w:jc w:val="both"/>
      </w:pPr>
      <w:r>
        <w:t>2. Собственники объектов недвижимости, указанные в части 1 настоящей статьи, могут проявлять инициативу по градостроительной подготовке земельных участков на застроенных территориях путем:</w:t>
      </w:r>
    </w:p>
    <w:p w:rsidR="0048378F" w:rsidRDefault="0048378F" w:rsidP="0048378F">
      <w:pPr>
        <w:autoSpaceDE w:val="0"/>
        <w:ind w:firstLine="540"/>
        <w:jc w:val="both"/>
      </w:pPr>
      <w:r>
        <w:t>-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планировки соответствующей территории;</w:t>
      </w:r>
    </w:p>
    <w:p w:rsidR="0048378F" w:rsidRDefault="0048378F" w:rsidP="0048378F">
      <w:pPr>
        <w:autoSpaceDE w:val="0"/>
        <w:ind w:firstLine="540"/>
        <w:jc w:val="both"/>
      </w:pPr>
      <w:r>
        <w:t>- направления в порядке, определенном частью 17 статьи 46 Градостроительного кодекса Российской Федерации, заявления о подготовке градостроительного плана земельного участка.</w:t>
      </w:r>
    </w:p>
    <w:p w:rsidR="0048378F" w:rsidRDefault="0048378F" w:rsidP="0048378F">
      <w:pPr>
        <w:autoSpaceDE w:val="0"/>
        <w:ind w:firstLine="540"/>
        <w:jc w:val="both"/>
      </w:pPr>
      <w:r>
        <w:t xml:space="preserve">3. </w:t>
      </w:r>
      <w:proofErr w:type="gramStart"/>
      <w:r>
        <w:t>Собственники объектов недвижимости, обладающие зарегистрированными в установленном порядке правами на один земельный участок, иные объекты недвижимости, расположенные на этом земельном участке, осуществляют реконструкцию принадлежащих им объектов недвижимости без изменения границ земельного участка в соответствии с градостроительным планом, на основании утвержденной проектной документации в порядке, определенном в соответствии с законодательством и настоящими Правилами.</w:t>
      </w:r>
      <w:proofErr w:type="gramEnd"/>
    </w:p>
    <w:p w:rsidR="0048378F" w:rsidRDefault="0048378F" w:rsidP="0048378F">
      <w:pPr>
        <w:autoSpaceDE w:val="0"/>
        <w:ind w:firstLine="540"/>
        <w:jc w:val="both"/>
      </w:pPr>
      <w:r>
        <w:lastRenderedPageBreak/>
        <w:t>Собственники объектов недвижимости, обладающие зарегистрированными в установленном порядке правами на несколько смежных земельных участков, иные объекты недвижимости, расположенные на этих земельных участках, обладают правами осуществлять реконструкцию принадлежащих им объектов недвижимости:</w:t>
      </w:r>
    </w:p>
    <w:p w:rsidR="0048378F" w:rsidRDefault="0048378F" w:rsidP="0048378F">
      <w:pPr>
        <w:autoSpaceDE w:val="0"/>
        <w:ind w:firstLine="540"/>
        <w:jc w:val="both"/>
      </w:pPr>
      <w:r>
        <w:t>- на каждом земельном участке последовательно или одновременно без изменения границ земельных участков на основании утвержденной проектной документации в порядке, определенном в соответствии с законодательством и настоящими Правилами;</w:t>
      </w:r>
    </w:p>
    <w:p w:rsidR="0048378F" w:rsidRDefault="0048378F" w:rsidP="0048378F">
      <w:pPr>
        <w:autoSpaceDE w:val="0"/>
        <w:ind w:firstLine="540"/>
        <w:jc w:val="both"/>
      </w:pPr>
      <w:r>
        <w:t>- на всех земельных участках последовательно или одновременно с изменениями границ земельных участков (в том числе путем их объединения, разделения) при условии:</w:t>
      </w:r>
    </w:p>
    <w:p w:rsidR="0048378F" w:rsidRDefault="0048378F" w:rsidP="0048378F">
      <w:pPr>
        <w:autoSpaceDE w:val="0"/>
        <w:ind w:firstLine="540"/>
        <w:jc w:val="both"/>
      </w:pPr>
      <w:r>
        <w:t xml:space="preserve">а) получения указанными лицами от администрации муниципального </w:t>
      </w:r>
      <w:proofErr w:type="gramStart"/>
      <w:r>
        <w:t>образования согласования проектов градостроительных планов земельных участков</w:t>
      </w:r>
      <w:proofErr w:type="gramEnd"/>
      <w:r>
        <w:t xml:space="preserve"> в части их соответствия требованиям градостроительного законодательства (включая требования о предельных размерах вновь образованных, измененных земельных участков; наличии подъездов &lt;*&gt; и подходов к таким земельным участкам; наличии границ зон действия публичных сервитутов - при необходимости; о недопущении расположения одного земельного участка в нескольких территориальных зонах, обозначенных на карте градостроительного зонирования территории муниципального образования);</w:t>
      </w:r>
    </w:p>
    <w:p w:rsidR="0048378F" w:rsidRDefault="0048378F" w:rsidP="0048378F">
      <w:pPr>
        <w:autoSpaceDE w:val="0"/>
        <w:ind w:firstLine="540"/>
        <w:jc w:val="both"/>
      </w:pPr>
      <w:r>
        <w:t>--------------------------------</w:t>
      </w:r>
    </w:p>
    <w:p w:rsidR="0048378F" w:rsidRDefault="0048378F" w:rsidP="0048378F">
      <w:pPr>
        <w:autoSpaceDE w:val="0"/>
        <w:ind w:firstLine="540"/>
        <w:jc w:val="both"/>
      </w:pPr>
      <w:r>
        <w:t>&lt;*&gt; наличием подъезда считается: 1) подъезд к земельному участку непосредственно с территории общего пользования; 2) подъезд к земельному участку транзитом через чужой участок при наличии договора об установлении частного сервитута между собственниками соседних земельных участков.</w:t>
      </w:r>
    </w:p>
    <w:p w:rsidR="0048378F" w:rsidRDefault="0048378F" w:rsidP="0048378F">
      <w:pPr>
        <w:autoSpaceDE w:val="0"/>
        <w:ind w:firstLine="540"/>
        <w:jc w:val="both"/>
      </w:pPr>
    </w:p>
    <w:p w:rsidR="0048378F" w:rsidRDefault="0048378F" w:rsidP="0048378F">
      <w:pPr>
        <w:autoSpaceDE w:val="0"/>
        <w:ind w:firstLine="540"/>
        <w:jc w:val="both"/>
      </w:pPr>
      <w:r>
        <w:t>б) утверждения градостроительных планов земельных участков главой администрации муниципального образования;</w:t>
      </w:r>
    </w:p>
    <w:p w:rsidR="0048378F" w:rsidRDefault="0048378F" w:rsidP="0048378F">
      <w:pPr>
        <w:autoSpaceDE w:val="0"/>
        <w:ind w:firstLine="540"/>
        <w:jc w:val="both"/>
      </w:pPr>
      <w:r>
        <w:t>в) осуществления реконструкции на основании проектной документации, подготовленной в соответствии с утвержденными градостроительными планами соответствующих земельных участков.</w:t>
      </w:r>
    </w:p>
    <w:p w:rsidR="0048378F" w:rsidRDefault="0048378F" w:rsidP="0048378F">
      <w:pPr>
        <w:autoSpaceDE w:val="0"/>
        <w:ind w:firstLine="540"/>
        <w:jc w:val="both"/>
      </w:pPr>
      <w:r>
        <w:t>4. Органы местного самоуправления муниципального образования могут проявлять инициативу по градостроительной подготовке земельных участков на застроенных территориях для осуществления реконструкции путем:</w:t>
      </w:r>
    </w:p>
    <w:p w:rsidR="0048378F" w:rsidRDefault="0048378F" w:rsidP="0048378F">
      <w:pPr>
        <w:autoSpaceDE w:val="0"/>
        <w:ind w:firstLine="540"/>
        <w:jc w:val="both"/>
      </w:pPr>
      <w:r>
        <w:t>- подготовки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w:t>
      </w:r>
    </w:p>
    <w:p w:rsidR="0048378F" w:rsidRDefault="0048378F" w:rsidP="0048378F">
      <w:pPr>
        <w:autoSpaceDE w:val="0"/>
        <w:ind w:firstLine="540"/>
        <w:jc w:val="both"/>
      </w:pPr>
      <w:r>
        <w:t>- организации конкурсов на представление предложений к проектам планировки реконструируемых территорий;</w:t>
      </w:r>
    </w:p>
    <w:p w:rsidR="0048378F" w:rsidRDefault="0048378F" w:rsidP="0048378F">
      <w:pPr>
        <w:autoSpaceDE w:val="0"/>
        <w:ind w:firstLine="540"/>
        <w:jc w:val="both"/>
      </w:pPr>
      <w:r>
        <w:t>- обеспечения подготовки проектов планировки реконструируемых территорий по результатам конкурсов.</w:t>
      </w:r>
    </w:p>
    <w:p w:rsidR="0048378F" w:rsidRDefault="0048378F" w:rsidP="0048378F">
      <w:pPr>
        <w:autoSpaceDE w:val="0"/>
        <w:ind w:firstLine="540"/>
        <w:jc w:val="both"/>
        <w:rPr>
          <w:b/>
        </w:rPr>
      </w:pPr>
      <w:r>
        <w:t xml:space="preserve">5. </w:t>
      </w:r>
      <w:proofErr w:type="gramStart"/>
      <w:r>
        <w:t>Лица, не владеющие объектами недвижимости на соответствующих территориях, могут проявлять инициативу по градостроительной подготовке земельных участков на застроенных территориях путем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планировки</w:t>
      </w:r>
      <w:proofErr w:type="gramEnd"/>
      <w:r>
        <w:t xml:space="preserve"> соответствующей территории.</w:t>
      </w: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pPr>
      <w:r>
        <w:rPr>
          <w:b/>
        </w:rPr>
        <w:lastRenderedPageBreak/>
        <w:t>Статья 16. Выделение земельных участков многоквартирных домов, иных зданий, строений, сооружений на застроенных территориях, не разделенных на земельные участки</w:t>
      </w:r>
    </w:p>
    <w:p w:rsidR="0048378F" w:rsidRDefault="0048378F" w:rsidP="0048378F">
      <w:pPr>
        <w:autoSpaceDE w:val="0"/>
        <w:ind w:firstLine="540"/>
        <w:jc w:val="center"/>
      </w:pPr>
    </w:p>
    <w:p w:rsidR="0048378F" w:rsidRDefault="0048378F" w:rsidP="0048378F">
      <w:pPr>
        <w:autoSpaceDE w:val="0"/>
        <w:ind w:firstLine="540"/>
        <w:jc w:val="both"/>
      </w:pPr>
      <w:r>
        <w:t xml:space="preserve">1. </w:t>
      </w:r>
      <w:proofErr w:type="gramStart"/>
      <w:r>
        <w:t>Выделение земельных участков на застроенных и не разделенных на земельные участки территориях, посредством градостроительной подготовки, обремененных правами третьих лиц для формирования земельных участков многоквартирных домов, иных зданий, строений, сооружений осуществляется в порядке, определенном законодательством, и в соответствии с настоящими Правилами - иными нормативными правовыми актами органов местного самоуправления.</w:t>
      </w:r>
      <w:proofErr w:type="gramEnd"/>
    </w:p>
    <w:p w:rsidR="0048378F" w:rsidRDefault="0048378F" w:rsidP="0048378F">
      <w:pPr>
        <w:autoSpaceDE w:val="0"/>
        <w:ind w:firstLine="540"/>
        <w:jc w:val="both"/>
      </w:pPr>
      <w:r>
        <w:t>Формирование выделенных посредством градостроительной подготовки из состава неразделенных застроенных территорий земельных участков многоквартирных домов осуществляется в порядке, определенном градостроительным и земельным законодательством, а также статьей 16 Федерального закона N 189-ФЗ от 29.12.2004 "О введении в действие Жилищного кодекса Российской Федерации".</w:t>
      </w:r>
    </w:p>
    <w:p w:rsidR="0048378F" w:rsidRDefault="0048378F" w:rsidP="0048378F">
      <w:pPr>
        <w:autoSpaceDE w:val="0"/>
        <w:ind w:firstLine="540"/>
        <w:jc w:val="both"/>
      </w:pPr>
      <w:r>
        <w:t>2. Выделение земельных участков на застроенных и не разделенных на земельные участки территориях, обремененных правами третьих лиц, осуществляется по инициативе:</w:t>
      </w:r>
    </w:p>
    <w:p w:rsidR="0048378F" w:rsidRDefault="0048378F" w:rsidP="0048378F">
      <w:pPr>
        <w:autoSpaceDE w:val="0"/>
        <w:ind w:firstLine="540"/>
        <w:jc w:val="both"/>
      </w:pPr>
      <w:r>
        <w:t>1) заявителей, которые не являются собственниками помещений в зданиях, расположенных на соответствующей территории, но заинтересованы в градостроительной подготовке земельных участков, свободных от прав третьих лиц, для осуществления строительства в порядке, определенном в соответствии с законодательством и настоящими Правилами;</w:t>
      </w:r>
    </w:p>
    <w:p w:rsidR="0048378F" w:rsidRDefault="0048378F" w:rsidP="0048378F">
      <w:pPr>
        <w:autoSpaceDE w:val="0"/>
        <w:ind w:firstLine="540"/>
        <w:jc w:val="both"/>
      </w:pPr>
      <w:r>
        <w:t>2) собственников помещений в многоквартирном доме, заинтересованных в реализации принадлежащего им права выделить и приобрести в собственность земельные участки для использования расположенных на них зданий, - в порядке, определенном в соответствии с законодательством пунктом 4 данной статьи настоящих Правил;</w:t>
      </w:r>
    </w:p>
    <w:p w:rsidR="0048378F" w:rsidRDefault="0048378F" w:rsidP="0048378F">
      <w:pPr>
        <w:autoSpaceDE w:val="0"/>
        <w:ind w:firstLine="540"/>
        <w:jc w:val="both"/>
      </w:pPr>
      <w:r>
        <w:t xml:space="preserve">3) администрации муниципального образования. </w:t>
      </w:r>
    </w:p>
    <w:p w:rsidR="0048378F" w:rsidRDefault="0048378F" w:rsidP="0048378F">
      <w:pPr>
        <w:autoSpaceDE w:val="0"/>
        <w:ind w:firstLine="540"/>
        <w:jc w:val="both"/>
      </w:pPr>
      <w:r>
        <w:t xml:space="preserve">3. </w:t>
      </w:r>
      <w:proofErr w:type="gramStart"/>
      <w:r>
        <w:t>Подготовка градостроительных планов земельных участков при их выделении на застроенных и не разделенных на земельные участки территориях, обремененных правами третьих лиц, для формирования земельных участков многоквартирных домов, иных зданий, строений, сооружений осуществляется в составе или на основе утвержденных проектов межевания.</w:t>
      </w:r>
      <w:proofErr w:type="gramEnd"/>
    </w:p>
    <w:p w:rsidR="0048378F" w:rsidRDefault="0048378F" w:rsidP="0048378F">
      <w:pPr>
        <w:autoSpaceDE w:val="0"/>
        <w:ind w:firstLine="540"/>
        <w:jc w:val="both"/>
      </w:pPr>
      <w:r>
        <w:t>Разработка проектов межевания с градостроительными планами земельных участков в их составе осуществляется в соответствии с настоящими Правилами.</w:t>
      </w:r>
    </w:p>
    <w:p w:rsidR="0048378F" w:rsidRDefault="0048378F" w:rsidP="0048378F">
      <w:pPr>
        <w:autoSpaceDE w:val="0"/>
        <w:ind w:firstLine="540"/>
        <w:jc w:val="both"/>
      </w:pPr>
      <w:r>
        <w:t>При подготовке и согласовании проекта межевания должны учитываться:</w:t>
      </w:r>
    </w:p>
    <w:p w:rsidR="0048378F" w:rsidRDefault="0048378F" w:rsidP="0048378F">
      <w:pPr>
        <w:autoSpaceDE w:val="0"/>
        <w:ind w:firstLine="540"/>
        <w:jc w:val="both"/>
      </w:pPr>
      <w:r>
        <w:t>- характер фактически сложившегося землепользования на не разделенной на земельные участки застроенной территории;</w:t>
      </w:r>
    </w:p>
    <w:p w:rsidR="0048378F" w:rsidRDefault="0048378F" w:rsidP="0048378F">
      <w:pPr>
        <w:autoSpaceDE w:val="0"/>
        <w:ind w:firstLine="540"/>
        <w:jc w:val="both"/>
      </w:pPr>
      <w:r>
        <w:t>- минимальные размеры земельных участков, определяемые в соответствии с градостроительными нормативами, действовавшими на период застройки территории;</w:t>
      </w:r>
    </w:p>
    <w:p w:rsidR="0048378F" w:rsidRDefault="0048378F" w:rsidP="0048378F">
      <w:pPr>
        <w:autoSpaceDE w:val="0"/>
        <w:ind w:firstLine="540"/>
        <w:jc w:val="both"/>
      </w:pPr>
      <w:r>
        <w:t xml:space="preserve">- необходимость обеспечения проходов, проездов, условий безопасности и возможности обслуживания инженерно-технических коммуникаций и объектов, достигаемая, в том числе, путем фиксации в проекте </w:t>
      </w:r>
      <w:proofErr w:type="gramStart"/>
      <w:r>
        <w:t>межевания границ зон действия публичных сервитутов</w:t>
      </w:r>
      <w:proofErr w:type="gramEnd"/>
      <w:r>
        <w:t>;</w:t>
      </w:r>
    </w:p>
    <w:p w:rsidR="0048378F" w:rsidRDefault="0048378F" w:rsidP="0048378F">
      <w:pPr>
        <w:autoSpaceDE w:val="0"/>
        <w:ind w:firstLine="540"/>
        <w:jc w:val="both"/>
      </w:pPr>
      <w:proofErr w:type="gramStart"/>
      <w:r>
        <w:t>- права третьих лиц, которые не могут быть ущемлены в результате установления на местности границ земельных участков (в том числе путем установления ограждений) и которые могут быть гарантированы в определенных случаях только путем официального утверждения факта неделимости земельных участков (кварталов), на которых расположены несколько многоквартирных жилых домов.</w:t>
      </w:r>
      <w:proofErr w:type="gramEnd"/>
    </w:p>
    <w:p w:rsidR="0048378F" w:rsidRDefault="0048378F" w:rsidP="0048378F">
      <w:pPr>
        <w:autoSpaceDE w:val="0"/>
        <w:ind w:firstLine="540"/>
        <w:jc w:val="both"/>
      </w:pPr>
      <w:r>
        <w:t xml:space="preserve">При наличии утвержденного проекта межевания, администрация муниципального образования готовит на основе такого проекта градостроительные планы земельных </w:t>
      </w:r>
      <w:r>
        <w:lastRenderedPageBreak/>
        <w:t>участков в соответствии с формой, установленной Правительством Российской Федерации.</w:t>
      </w:r>
    </w:p>
    <w:p w:rsidR="0048378F" w:rsidRDefault="0048378F" w:rsidP="0048378F">
      <w:pPr>
        <w:autoSpaceDE w:val="0"/>
        <w:ind w:firstLine="540"/>
        <w:jc w:val="both"/>
      </w:pPr>
      <w:r>
        <w:t>4. В целях реализации права выделить и приобрести в собственность земельный участок для использования расположенного на нем многоквартирного дома уполномоченное общим собранием собственников помещений в многоквартирном доме лицо обращается с соответствующим заявлением в администрацию муниципального образования.</w:t>
      </w:r>
    </w:p>
    <w:p w:rsidR="0048378F" w:rsidRDefault="0048378F" w:rsidP="0048378F">
      <w:pPr>
        <w:autoSpaceDE w:val="0"/>
        <w:ind w:firstLine="540"/>
        <w:jc w:val="both"/>
      </w:pPr>
      <w:r>
        <w:t>В соответствии с законодательством и п. 3 настоящей статьи администрация муниципального образования обеспечивает действия по градостроительной подготовке земельного участка соответствующего многоквартирного дома.</w:t>
      </w:r>
    </w:p>
    <w:p w:rsidR="0048378F" w:rsidRDefault="0048378F" w:rsidP="0048378F">
      <w:pPr>
        <w:autoSpaceDE w:val="0"/>
        <w:ind w:firstLine="540"/>
        <w:jc w:val="both"/>
        <w:rPr>
          <w:b/>
          <w:shd w:val="clear" w:color="auto" w:fill="FFFF00"/>
        </w:rPr>
      </w:pPr>
      <w:r>
        <w:t>5. Администрация муниципального образования может по своей инициативе обеспечивать действия по подготовке проектов межевания для выделения земельных участков многоквартирных домов на застроенных территориях.</w:t>
      </w:r>
    </w:p>
    <w:p w:rsidR="0048378F" w:rsidRDefault="0048378F" w:rsidP="0048378F">
      <w:pPr>
        <w:autoSpaceDE w:val="0"/>
        <w:ind w:firstLine="540"/>
        <w:jc w:val="center"/>
        <w:rPr>
          <w:b/>
          <w:shd w:val="clear" w:color="auto" w:fill="FFFF00"/>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r>
        <w:rPr>
          <w:b/>
        </w:rPr>
        <w:t>РАЗДЕЛ 4. РАЗРЕШЕНИЕ НА СТРОИТЕЛЬСТВО</w:t>
      </w: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r>
        <w:rPr>
          <w:b/>
        </w:rPr>
        <w:t xml:space="preserve">Статья 17. Общественные, промышленные здания и сооружения </w:t>
      </w:r>
    </w:p>
    <w:p w:rsidR="0048378F" w:rsidRDefault="0048378F" w:rsidP="0048378F">
      <w:pPr>
        <w:autoSpaceDE w:val="0"/>
        <w:ind w:firstLine="540"/>
        <w:jc w:val="center"/>
      </w:pPr>
      <w:proofErr w:type="gramStart"/>
      <w:r>
        <w:rPr>
          <w:b/>
        </w:rPr>
        <w:t>(включая пристроенные и встроенные в жилые дома)</w:t>
      </w:r>
      <w:proofErr w:type="gramEnd"/>
    </w:p>
    <w:p w:rsidR="0048378F" w:rsidRDefault="0048378F" w:rsidP="0048378F">
      <w:pPr>
        <w:autoSpaceDE w:val="0"/>
        <w:ind w:firstLine="540"/>
        <w:jc w:val="center"/>
      </w:pPr>
    </w:p>
    <w:p w:rsidR="0048378F" w:rsidRDefault="0048378F" w:rsidP="0048378F">
      <w:pPr>
        <w:autoSpaceDE w:val="0"/>
        <w:ind w:firstLine="540"/>
        <w:jc w:val="both"/>
      </w:pPr>
      <w:r>
        <w:t>1. Владельцы всех общественных зданий и сооружений обязаны поддерживать их в проектном состоянии.</w:t>
      </w:r>
    </w:p>
    <w:p w:rsidR="0048378F" w:rsidRDefault="0048378F" w:rsidP="0048378F">
      <w:pPr>
        <w:autoSpaceDE w:val="0"/>
        <w:ind w:firstLine="540"/>
        <w:jc w:val="both"/>
      </w:pPr>
      <w:r>
        <w:t>2. Любые изменения зданий должны сопровождаться разработкой необходимой проектной документации, утверждаемой в установленном законом порядке.</w:t>
      </w:r>
    </w:p>
    <w:p w:rsidR="0048378F" w:rsidRDefault="0048378F" w:rsidP="0048378F">
      <w:pPr>
        <w:autoSpaceDE w:val="0"/>
        <w:ind w:firstLine="540"/>
        <w:jc w:val="both"/>
        <w:rPr>
          <w:b/>
        </w:rPr>
      </w:pPr>
      <w:r>
        <w:t>3. Декоративные изменения зданий (фасадов, размещение и изменение рекламных установок, размещение на фасадах элементов инженерных систем) должны сопровождаться разработкой проектов фасадов и утверждаться администрацией муниципального образования.</w:t>
      </w:r>
    </w:p>
    <w:p w:rsidR="0048378F" w:rsidRDefault="0048378F" w:rsidP="0048378F">
      <w:pPr>
        <w:autoSpaceDE w:val="0"/>
        <w:ind w:firstLine="540"/>
        <w:jc w:val="center"/>
        <w:rPr>
          <w:b/>
        </w:rPr>
      </w:pPr>
    </w:p>
    <w:p w:rsidR="0048378F" w:rsidRDefault="0048378F" w:rsidP="0048378F">
      <w:pPr>
        <w:autoSpaceDE w:val="0"/>
        <w:ind w:firstLine="540"/>
        <w:jc w:val="center"/>
      </w:pPr>
      <w:r>
        <w:rPr>
          <w:b/>
        </w:rPr>
        <w:t>Статья 18. Индивидуальные жилые дома</w:t>
      </w:r>
    </w:p>
    <w:p w:rsidR="0048378F" w:rsidRDefault="0048378F" w:rsidP="0048378F">
      <w:pPr>
        <w:autoSpaceDE w:val="0"/>
        <w:ind w:firstLine="540"/>
        <w:jc w:val="both"/>
      </w:pPr>
    </w:p>
    <w:p w:rsidR="0048378F" w:rsidRDefault="0048378F" w:rsidP="0048378F">
      <w:pPr>
        <w:autoSpaceDE w:val="0"/>
        <w:ind w:firstLine="540"/>
        <w:jc w:val="both"/>
      </w:pPr>
      <w:r>
        <w:t>1. Строительство индивидуального жилого дома возможно на земельных участках со следующими видами разрешенного использования: индивидуальное жилищное строительство или ведение личного подсобного хозяйства в границах населенного пункта.</w:t>
      </w:r>
    </w:p>
    <w:p w:rsidR="0048378F" w:rsidRDefault="0048378F" w:rsidP="0048378F">
      <w:pPr>
        <w:autoSpaceDE w:val="0"/>
        <w:ind w:firstLine="540"/>
        <w:jc w:val="both"/>
      </w:pPr>
      <w:r>
        <w:t>Застройка отдельных земельных владений или каждого земельного владения жилого района ведется в соответствии с устанавливаемыми картами зонирования населенных пунктов и градостроительными регламентами.</w:t>
      </w:r>
    </w:p>
    <w:p w:rsidR="0048378F" w:rsidRDefault="0048378F" w:rsidP="0048378F">
      <w:pPr>
        <w:autoSpaceDE w:val="0"/>
        <w:ind w:firstLine="540"/>
        <w:jc w:val="both"/>
      </w:pPr>
      <w:r>
        <w:t>2. К строительству жилого дома застройщик приступает с момента надлежащего, в соответствии с действующим законодательством оформления прав на земельный участок и получения разрешения на строительство.</w:t>
      </w:r>
    </w:p>
    <w:p w:rsidR="0048378F" w:rsidRDefault="0048378F" w:rsidP="0048378F">
      <w:pPr>
        <w:autoSpaceDE w:val="0"/>
        <w:ind w:firstLine="540"/>
        <w:jc w:val="both"/>
      </w:pPr>
      <w:r>
        <w:t>3. Строительные работы должны вестись с таким расчетом, чтобы вся постройка была закончена в течение времени, оговоренного в разрешении на строительство. В противном случае при нарушении установленного срока строительства наступают последствия, предусмотренные законодательством.</w:t>
      </w:r>
    </w:p>
    <w:p w:rsidR="0048378F" w:rsidRDefault="0048378F" w:rsidP="0048378F">
      <w:pPr>
        <w:autoSpaceDE w:val="0"/>
        <w:ind w:firstLine="540"/>
        <w:jc w:val="both"/>
      </w:pPr>
      <w:r>
        <w:t>Временные жилые строения, возведенные на период строительства основного жилого дома, сносятся застройщиком по окончании строительных работ до принятия жилого дома в эксплуатацию.</w:t>
      </w:r>
    </w:p>
    <w:p w:rsidR="0048378F" w:rsidRDefault="0048378F" w:rsidP="0048378F">
      <w:pPr>
        <w:autoSpaceDE w:val="0"/>
        <w:ind w:firstLine="540"/>
        <w:jc w:val="both"/>
      </w:pPr>
      <w:r>
        <w:t>Изменение схемы планировочной организации земельного участка в ходе строительства жилого дома производится только после согласования с администрацией муниципального образования.</w:t>
      </w:r>
    </w:p>
    <w:p w:rsidR="0048378F" w:rsidRDefault="0048378F" w:rsidP="0048378F">
      <w:pPr>
        <w:autoSpaceDE w:val="0"/>
        <w:ind w:firstLine="540"/>
        <w:jc w:val="both"/>
      </w:pPr>
      <w:r>
        <w:t>При разрушении жилого дома в результате пожара или других стихийных бедствий право на земельный участок собственников либо владельцев жилого дома сохраняется, если они в течение трех лет приступят к восстановлению разрушенного дома или строительству нового.</w:t>
      </w:r>
    </w:p>
    <w:p w:rsidR="0048378F" w:rsidRDefault="0048378F" w:rsidP="0048378F">
      <w:pPr>
        <w:autoSpaceDE w:val="0"/>
        <w:ind w:firstLine="540"/>
        <w:jc w:val="both"/>
      </w:pPr>
      <w:r>
        <w:t>Восстановление разрушенного дома либо строительство нового дома осуществляется на основании постановления администрации муниципального образования по проекту, согласованному в установленном порядке.</w:t>
      </w:r>
    </w:p>
    <w:p w:rsidR="0048378F" w:rsidRDefault="0048378F" w:rsidP="0048378F">
      <w:pPr>
        <w:autoSpaceDE w:val="0"/>
        <w:ind w:firstLine="540"/>
        <w:jc w:val="both"/>
      </w:pPr>
      <w:r>
        <w:t>4. Индивидуальные жилые дома поддерживаются их владельцами в состоянии, соответствующем утвержденному паспорту жилого дома и схеме планировочной организации земельного участка.</w:t>
      </w:r>
    </w:p>
    <w:p w:rsidR="0048378F" w:rsidRDefault="0048378F" w:rsidP="0048378F">
      <w:pPr>
        <w:autoSpaceDE w:val="0"/>
        <w:ind w:firstLine="540"/>
        <w:jc w:val="both"/>
      </w:pPr>
      <w:r>
        <w:t>5. Владелец индивидуального жилого дома по мере необходимости проводит текущий и капитальный ремонт жилого дома, в том числе его фасадов, за свой счет.</w:t>
      </w:r>
    </w:p>
    <w:p w:rsidR="0048378F" w:rsidRDefault="0048378F" w:rsidP="0048378F">
      <w:pPr>
        <w:autoSpaceDE w:val="0"/>
        <w:ind w:firstLine="540"/>
        <w:jc w:val="both"/>
      </w:pPr>
      <w:r>
        <w:t>Собственникам жилого дома разрешается благоустройство земель общего пользования в соответствии с настоящими Правилами.</w:t>
      </w:r>
    </w:p>
    <w:p w:rsidR="0048378F" w:rsidRDefault="0048378F" w:rsidP="0048378F">
      <w:pPr>
        <w:autoSpaceDE w:val="0"/>
        <w:ind w:firstLine="540"/>
        <w:jc w:val="both"/>
      </w:pPr>
      <w:r>
        <w:lastRenderedPageBreak/>
        <w:t>Собственники жилого дома обязаны обслуживать земли общего пользования.</w:t>
      </w:r>
    </w:p>
    <w:p w:rsidR="0048378F" w:rsidRDefault="0048378F" w:rsidP="0048378F">
      <w:pPr>
        <w:autoSpaceDE w:val="0"/>
        <w:ind w:firstLine="540"/>
        <w:jc w:val="both"/>
      </w:pPr>
    </w:p>
    <w:p w:rsidR="0048378F" w:rsidRDefault="0048378F" w:rsidP="0048378F">
      <w:pPr>
        <w:autoSpaceDE w:val="0"/>
        <w:ind w:firstLine="540"/>
        <w:jc w:val="center"/>
      </w:pPr>
      <w:r>
        <w:rPr>
          <w:b/>
        </w:rPr>
        <w:t>Статья 19. Селитебная территория населенных пунктов</w:t>
      </w:r>
    </w:p>
    <w:p w:rsidR="0048378F" w:rsidRDefault="0048378F" w:rsidP="0048378F">
      <w:pPr>
        <w:autoSpaceDE w:val="0"/>
        <w:ind w:firstLine="540"/>
        <w:jc w:val="both"/>
      </w:pPr>
    </w:p>
    <w:p w:rsidR="0048378F" w:rsidRDefault="0048378F" w:rsidP="0048378F">
      <w:pPr>
        <w:autoSpaceDE w:val="0"/>
        <w:ind w:firstLine="540"/>
        <w:jc w:val="both"/>
      </w:pPr>
      <w:r>
        <w:t>1. Селитебная территория поселений представлена двумя видами:</w:t>
      </w:r>
    </w:p>
    <w:p w:rsidR="0048378F" w:rsidRDefault="0048378F" w:rsidP="0048378F">
      <w:pPr>
        <w:autoSpaceDE w:val="0"/>
        <w:ind w:firstLine="540"/>
        <w:jc w:val="both"/>
      </w:pPr>
      <w:r>
        <w:t>- индивидуальная жилая застройка;</w:t>
      </w:r>
    </w:p>
    <w:p w:rsidR="0048378F" w:rsidRDefault="0048378F" w:rsidP="0048378F">
      <w:pPr>
        <w:autoSpaceDE w:val="0"/>
        <w:ind w:firstLine="540"/>
        <w:jc w:val="both"/>
      </w:pPr>
      <w:r>
        <w:t>- малоэтажная жилая застройка;</w:t>
      </w:r>
    </w:p>
    <w:p w:rsidR="0048378F" w:rsidRDefault="0048378F" w:rsidP="0048378F">
      <w:pPr>
        <w:autoSpaceDE w:val="0"/>
        <w:ind w:firstLine="540"/>
        <w:jc w:val="both"/>
      </w:pPr>
      <w:r>
        <w:t>2. Использование земель под многоэтажной секционной жилой застройкой регулируется следующим образом.</w:t>
      </w:r>
    </w:p>
    <w:p w:rsidR="0048378F" w:rsidRDefault="0048378F" w:rsidP="0048378F">
      <w:pPr>
        <w:autoSpaceDE w:val="0"/>
        <w:ind w:firstLine="540"/>
        <w:jc w:val="both"/>
      </w:pPr>
      <w:r>
        <w:t>Земли, образующие жилой квартал (ограниченные красными линиями), делятся на внутриквартальные земли общего пользования и земли, закрепляемые за объектами строительства.</w:t>
      </w:r>
    </w:p>
    <w:p w:rsidR="0048378F" w:rsidRDefault="0048378F" w:rsidP="0048378F">
      <w:pPr>
        <w:autoSpaceDE w:val="0"/>
        <w:ind w:firstLine="540"/>
        <w:jc w:val="both"/>
      </w:pPr>
      <w:r>
        <w:t>За построенными ранее жилыми домами закрепляются земельные владения непосредственно под зданиями по краю отмостки по периметру здания и до местного проезда со стороны подъездов жилого дома.</w:t>
      </w:r>
    </w:p>
    <w:p w:rsidR="0048378F" w:rsidRDefault="0048378F" w:rsidP="0048378F">
      <w:pPr>
        <w:autoSpaceDE w:val="0"/>
        <w:ind w:firstLine="540"/>
        <w:jc w:val="both"/>
      </w:pPr>
      <w:r>
        <w:t>Внутриквартальные земли общего пользования, не занятые объектами строительства, эксплуатируются в обеспечение всех жилых домов, образующих жилой квартал, и распределяются между объектами.</w:t>
      </w:r>
    </w:p>
    <w:p w:rsidR="0048378F" w:rsidRDefault="0048378F" w:rsidP="0048378F">
      <w:pPr>
        <w:autoSpaceDE w:val="0"/>
        <w:ind w:firstLine="540"/>
        <w:jc w:val="both"/>
      </w:pPr>
      <w:r>
        <w:t>На внутриквартальных землях могут быть огорожены объекты строительства, огораживание которых предусмотрено нормами действующего законодательства.</w:t>
      </w:r>
    </w:p>
    <w:p w:rsidR="0048378F" w:rsidRDefault="0048378F" w:rsidP="0048378F">
      <w:pPr>
        <w:autoSpaceDE w:val="0"/>
        <w:ind w:firstLine="540"/>
        <w:jc w:val="both"/>
      </w:pPr>
      <w:r>
        <w:t>Автостоянки могут быть размещены на внутриквартальных землях в соответствии с проектами планировки либо в составе благоустройства жилых домов, формирующих жилой комплекс в соответствии с действующими нормами.</w:t>
      </w:r>
    </w:p>
    <w:p w:rsidR="0048378F" w:rsidRDefault="0048378F" w:rsidP="0048378F">
      <w:pPr>
        <w:autoSpaceDE w:val="0"/>
        <w:ind w:firstLine="540"/>
        <w:jc w:val="both"/>
      </w:pPr>
      <w:r>
        <w:t>На землях общего пользования, примыкающих к кварталу жилой застройки, автостоянки могут быть размещены в соответствии с проектами планировки либо в соответствии с проектом благоустройства улиц.</w:t>
      </w:r>
    </w:p>
    <w:p w:rsidR="0048378F" w:rsidRDefault="0048378F" w:rsidP="0048378F">
      <w:pPr>
        <w:autoSpaceDE w:val="0"/>
        <w:ind w:firstLine="540"/>
        <w:jc w:val="both"/>
      </w:pPr>
      <w:r>
        <w:t>На внутриквартальных землях жилых районов многоэтажной секционной жилой застройки разрешается размещать временные некапитальные коммерческие сооружения в целях сокращения радиусов доступности до мест торговли хлебом, молоком, овощами и фруктами.</w:t>
      </w:r>
    </w:p>
    <w:p w:rsidR="0048378F" w:rsidRDefault="0048378F" w:rsidP="0048378F">
      <w:pPr>
        <w:autoSpaceDE w:val="0"/>
        <w:ind w:firstLine="540"/>
        <w:jc w:val="both"/>
      </w:pPr>
      <w:r>
        <w:t>3. Использование земель под блокированной жилой застройкой регулируется следующим образом.</w:t>
      </w:r>
    </w:p>
    <w:p w:rsidR="0048378F" w:rsidRDefault="0048378F" w:rsidP="0048378F">
      <w:pPr>
        <w:autoSpaceDE w:val="0"/>
        <w:ind w:firstLine="540"/>
        <w:jc w:val="both"/>
      </w:pPr>
      <w:r>
        <w:t>Земельный участок за блокированным жилым домом формируется как единое владение.</w:t>
      </w:r>
    </w:p>
    <w:p w:rsidR="0048378F" w:rsidRDefault="0048378F" w:rsidP="0048378F">
      <w:pPr>
        <w:autoSpaceDE w:val="0"/>
        <w:ind w:firstLine="540"/>
        <w:jc w:val="both"/>
      </w:pPr>
      <w:r>
        <w:t>Расчет площади земельного владения под блокированным жилым домом производится как сумма нормативных земельных участков для квартиры, каждый из которых не менее 250 кв.м. и не более 800 кв.м.</w:t>
      </w:r>
    </w:p>
    <w:p w:rsidR="0048378F" w:rsidRDefault="0048378F" w:rsidP="0048378F">
      <w:pPr>
        <w:autoSpaceDE w:val="0"/>
        <w:ind w:firstLine="540"/>
        <w:jc w:val="both"/>
      </w:pPr>
      <w:r>
        <w:t>В случае раздела блокированного жилого дома на отдельные части земельный участок может быть сформирован под отдельной частью при условиях:</w:t>
      </w:r>
    </w:p>
    <w:p w:rsidR="0048378F" w:rsidRDefault="0048378F" w:rsidP="0048378F">
      <w:pPr>
        <w:autoSpaceDE w:val="0"/>
        <w:ind w:firstLine="540"/>
        <w:jc w:val="both"/>
      </w:pPr>
      <w:r>
        <w:t>- отсутствия наложения проекции части жилого дома на смежные части жилого дома;</w:t>
      </w:r>
    </w:p>
    <w:p w:rsidR="0048378F" w:rsidRDefault="0048378F" w:rsidP="0048378F">
      <w:pPr>
        <w:autoSpaceDE w:val="0"/>
        <w:ind w:firstLine="540"/>
        <w:jc w:val="both"/>
      </w:pPr>
      <w:r>
        <w:t>- сопряжения земельного владения с землями общего пользования;</w:t>
      </w:r>
    </w:p>
    <w:p w:rsidR="0048378F" w:rsidRDefault="0048378F" w:rsidP="0048378F">
      <w:pPr>
        <w:autoSpaceDE w:val="0"/>
        <w:ind w:firstLine="540"/>
        <w:jc w:val="both"/>
      </w:pPr>
      <w:r>
        <w:t>- возможности водоотведения на земли общего пользования;</w:t>
      </w:r>
    </w:p>
    <w:p w:rsidR="0048378F" w:rsidRDefault="0048378F" w:rsidP="0048378F">
      <w:pPr>
        <w:autoSpaceDE w:val="0"/>
        <w:ind w:firstLine="540"/>
        <w:jc w:val="both"/>
      </w:pPr>
      <w:r>
        <w:t>- согласия смежных землепользователей (совладельцев жилого дома).</w:t>
      </w:r>
    </w:p>
    <w:p w:rsidR="0048378F" w:rsidRDefault="0048378F" w:rsidP="0048378F">
      <w:pPr>
        <w:autoSpaceDE w:val="0"/>
        <w:ind w:firstLine="540"/>
        <w:jc w:val="both"/>
      </w:pPr>
      <w:r>
        <w:t>В случае расположения блокированного жилого дома в комплексе с секционными жилыми домами ограждение земельного владения не допускается, использование земельного участка возможно исключительно под игры детей и рекреационные цели.</w:t>
      </w:r>
    </w:p>
    <w:p w:rsidR="0048378F" w:rsidRDefault="0048378F" w:rsidP="0048378F">
      <w:pPr>
        <w:autoSpaceDE w:val="0"/>
        <w:ind w:firstLine="540"/>
        <w:jc w:val="both"/>
      </w:pPr>
      <w:r>
        <w:t>В случае расположения блокированного жилого дома в комплексе с индивидуальными жилыми домами размещение вспомогательных сооружений возможно при условии соблюдения санитарных норм и видов разрешенного использования земельного участка.</w:t>
      </w:r>
    </w:p>
    <w:p w:rsidR="0048378F" w:rsidRDefault="0048378F" w:rsidP="0048378F">
      <w:pPr>
        <w:autoSpaceDE w:val="0"/>
        <w:ind w:firstLine="540"/>
        <w:jc w:val="both"/>
      </w:pPr>
      <w:r>
        <w:lastRenderedPageBreak/>
        <w:t>На земельном владении, сформированном под блокированный жилой дом, размещение автостоянки возможно в пределах отведенного земельного участка.</w:t>
      </w:r>
    </w:p>
    <w:p w:rsidR="0048378F" w:rsidRDefault="0048378F" w:rsidP="0048378F">
      <w:pPr>
        <w:autoSpaceDE w:val="0"/>
        <w:ind w:firstLine="540"/>
        <w:jc w:val="both"/>
      </w:pPr>
      <w:r>
        <w:t>Допускается постоянное хранение транспортных средств категорий «А» и «В».</w:t>
      </w:r>
    </w:p>
    <w:p w:rsidR="0048378F" w:rsidRDefault="0048378F" w:rsidP="0048378F">
      <w:pPr>
        <w:autoSpaceDE w:val="0"/>
        <w:ind w:firstLine="540"/>
        <w:jc w:val="both"/>
      </w:pPr>
      <w:r>
        <w:t>Изменение фасада блокированного жилого дома производится сособственниками всего жилого дома либо собственником части жилого дома.</w:t>
      </w:r>
    </w:p>
    <w:p w:rsidR="0048378F" w:rsidRDefault="0048378F" w:rsidP="0048378F">
      <w:pPr>
        <w:autoSpaceDE w:val="0"/>
        <w:ind w:firstLine="540"/>
        <w:jc w:val="both"/>
      </w:pPr>
      <w:r>
        <w:t>Собственникам блокированного жилого дома либо его частей разрешается благоустройство земель общего пользования в створе земельного владения: устройство подходов и подъездов от проезжей части, озеленение, ограждение.</w:t>
      </w:r>
    </w:p>
    <w:p w:rsidR="0048378F" w:rsidRDefault="0048378F" w:rsidP="0048378F">
      <w:pPr>
        <w:autoSpaceDE w:val="0"/>
        <w:ind w:firstLine="540"/>
        <w:jc w:val="both"/>
      </w:pPr>
      <w:r>
        <w:t>Собственники блокированного жилого дома либо его частей обязаны обслуживать земли общего пользования.</w:t>
      </w:r>
    </w:p>
    <w:p w:rsidR="0048378F" w:rsidRPr="004A6FC5" w:rsidRDefault="0048378F" w:rsidP="0048378F">
      <w:pPr>
        <w:autoSpaceDE w:val="0"/>
        <w:ind w:firstLine="540"/>
        <w:jc w:val="both"/>
      </w:pPr>
      <w:proofErr w:type="gramStart"/>
      <w:r>
        <w:t xml:space="preserve">Огораживание частей земельного владения </w:t>
      </w:r>
      <w:r w:rsidRPr="0018434B">
        <w:t>должно быть сетчатым или решетчатым с целью минимального затенения территории соседнего участка и иметь высоту не более 1,8 м. Прочие ограждения земельного участка должны иметь высоту не более 2,0 м и должны быть как сетчатыми или решетчатыми, так и сплошными (глухими) по согласованию с администрацией муниципального образования, на территории которого находится земельный участок</w:t>
      </w:r>
      <w:r>
        <w:t>.</w:t>
      </w:r>
      <w:proofErr w:type="gramEnd"/>
    </w:p>
    <w:p w:rsidR="0048378F" w:rsidRDefault="0048378F" w:rsidP="0048378F">
      <w:pPr>
        <w:autoSpaceDE w:val="0"/>
        <w:ind w:firstLine="540"/>
        <w:jc w:val="both"/>
        <w:rPr>
          <w:b/>
        </w:rPr>
      </w:pPr>
    </w:p>
    <w:p w:rsidR="0048378F" w:rsidRDefault="0048378F" w:rsidP="0048378F">
      <w:pPr>
        <w:autoSpaceDE w:val="0"/>
        <w:ind w:firstLine="540"/>
        <w:jc w:val="center"/>
        <w:rPr>
          <w:b/>
        </w:rPr>
      </w:pPr>
    </w:p>
    <w:p w:rsidR="0048378F" w:rsidRDefault="0048378F" w:rsidP="0048378F">
      <w:pPr>
        <w:autoSpaceDE w:val="0"/>
        <w:ind w:firstLine="540"/>
        <w:jc w:val="center"/>
      </w:pPr>
      <w:r>
        <w:rPr>
          <w:b/>
        </w:rPr>
        <w:t xml:space="preserve">Статья 20. Земли общего пользования </w:t>
      </w:r>
    </w:p>
    <w:p w:rsidR="0048378F" w:rsidRDefault="0048378F" w:rsidP="0048378F">
      <w:pPr>
        <w:autoSpaceDE w:val="0"/>
        <w:ind w:firstLine="540"/>
        <w:jc w:val="both"/>
      </w:pPr>
    </w:p>
    <w:p w:rsidR="0048378F" w:rsidRDefault="0048378F" w:rsidP="0048378F">
      <w:pPr>
        <w:autoSpaceDE w:val="0"/>
        <w:ind w:firstLine="540"/>
        <w:jc w:val="both"/>
      </w:pPr>
      <w:r>
        <w:t>1. Земли общего пользования используются в интересах всех граждан и не могут быть использованы в интересах отдельных граждан, за исключением временно арендуемых земельных участков.</w:t>
      </w:r>
    </w:p>
    <w:p w:rsidR="0048378F" w:rsidRDefault="0048378F" w:rsidP="0048378F">
      <w:pPr>
        <w:autoSpaceDE w:val="0"/>
        <w:ind w:firstLine="540"/>
        <w:jc w:val="both"/>
      </w:pPr>
      <w:r>
        <w:t xml:space="preserve">2. На землях общего пользования разрешается возведение временных строений и сооружений облегченного типа (палатки, киоски и другие строения и сооружения).           </w:t>
      </w:r>
    </w:p>
    <w:p w:rsidR="0048378F" w:rsidRDefault="0048378F" w:rsidP="0048378F">
      <w:pPr>
        <w:autoSpaceDE w:val="0"/>
        <w:ind w:firstLine="540"/>
        <w:jc w:val="both"/>
      </w:pPr>
      <w:r>
        <w:t>3. Временные некапитальные сооружения, размещаемые на землях общего пользования, могут быть следующих видов:</w:t>
      </w:r>
    </w:p>
    <w:p w:rsidR="0048378F" w:rsidRDefault="0048378F" w:rsidP="0048378F">
      <w:pPr>
        <w:autoSpaceDE w:val="0"/>
        <w:ind w:firstLine="540"/>
        <w:jc w:val="both"/>
      </w:pPr>
      <w:r>
        <w:t>1) киоски, павильоны и торговые ряды, остановочные комплексы с киоском либо павильоном, устанавливаемые на срок до пяти лет в пешеходных и рекреационных зонах, устанавливаемых схемами зонирования поселений;</w:t>
      </w:r>
    </w:p>
    <w:p w:rsidR="0048378F" w:rsidRDefault="0048378F" w:rsidP="0048378F">
      <w:pPr>
        <w:autoSpaceDE w:val="0"/>
        <w:ind w:firstLine="540"/>
        <w:jc w:val="both"/>
      </w:pPr>
      <w:r>
        <w:t>2) торговые сооружения, устанавливаемые на летний период года в пешеходных зонах поселений;</w:t>
      </w:r>
    </w:p>
    <w:p w:rsidR="0048378F" w:rsidRDefault="0048378F" w:rsidP="0048378F">
      <w:pPr>
        <w:autoSpaceDE w:val="0"/>
        <w:ind w:firstLine="540"/>
        <w:jc w:val="both"/>
      </w:pPr>
      <w:r>
        <w:t>3) остановочные комплексы.</w:t>
      </w:r>
    </w:p>
    <w:p w:rsidR="0048378F" w:rsidRDefault="0048378F" w:rsidP="0048378F">
      <w:pPr>
        <w:autoSpaceDE w:val="0"/>
        <w:ind w:firstLine="540"/>
        <w:jc w:val="both"/>
      </w:pPr>
      <w:r>
        <w:t>4. Земли общего пользования могут ограждаться в целях их нецелевого использования только с разрешения администрации муниципального образования. Установка ограждения может быть временной на срок, определяемый администрацией муниципального образования, и не должна нарушать права и интересы соседних землепользователей.</w:t>
      </w:r>
    </w:p>
    <w:p w:rsidR="0048378F" w:rsidRDefault="0048378F" w:rsidP="0048378F">
      <w:pPr>
        <w:autoSpaceDE w:val="0"/>
        <w:ind w:firstLine="540"/>
        <w:jc w:val="both"/>
      </w:pPr>
      <w:r>
        <w:t>5. На землях общего пользования запрещается постоянное (более одного месяца) хранение материалов хозяйственного назначения (стройматериалы, сено и так далее) и транспортных средств.</w:t>
      </w:r>
    </w:p>
    <w:p w:rsidR="0048378F" w:rsidRDefault="0048378F" w:rsidP="0048378F">
      <w:pPr>
        <w:autoSpaceDE w:val="0"/>
        <w:ind w:firstLine="540"/>
        <w:jc w:val="both"/>
      </w:pPr>
      <w:r>
        <w:t>6. На землях общего пользования запрещается размещение индивидуальных подземных и наземных инженерных сооружений, в том числе выгребных ям, емкостей и бункеров, овощных ям, колодцев, гаражей.</w:t>
      </w:r>
    </w:p>
    <w:p w:rsidR="0048378F" w:rsidRDefault="0048378F" w:rsidP="0048378F">
      <w:pPr>
        <w:autoSpaceDE w:val="0"/>
        <w:ind w:firstLine="540"/>
        <w:jc w:val="both"/>
      </w:pPr>
      <w:r>
        <w:t>7. На землях общего пользования допускается благоустройство территории при согласовании с администрацией муниципального образования, существенными условиями являются сроки производства работ, объем и виды работ.</w:t>
      </w:r>
    </w:p>
    <w:p w:rsidR="0048378F" w:rsidRDefault="0048378F" w:rsidP="0048378F">
      <w:pPr>
        <w:autoSpaceDE w:val="0"/>
        <w:ind w:firstLine="540"/>
        <w:jc w:val="both"/>
      </w:pPr>
      <w:r w:rsidRPr="00AB6D48">
        <w:t>8. На землях общего пользования допускается предоставление земельного участка для временного размещения гаражей и хозяйственных построек на внутрикварта</w:t>
      </w:r>
      <w:r>
        <w:t>льных землях общего пользования.</w:t>
      </w:r>
    </w:p>
    <w:p w:rsidR="0048378F" w:rsidRDefault="0048378F" w:rsidP="0048378F">
      <w:pPr>
        <w:autoSpaceDE w:val="0"/>
        <w:ind w:firstLine="540"/>
        <w:jc w:val="both"/>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pPr>
      <w:r>
        <w:rPr>
          <w:b/>
        </w:rPr>
        <w:t>Статья 21. Изменение одного вида разрешенного использования земельных участков и иных объектов недвижимости на другой</w:t>
      </w:r>
    </w:p>
    <w:p w:rsidR="0048378F" w:rsidRDefault="0048378F" w:rsidP="0048378F">
      <w:pPr>
        <w:autoSpaceDE w:val="0"/>
        <w:ind w:firstLine="540"/>
        <w:jc w:val="center"/>
      </w:pPr>
    </w:p>
    <w:p w:rsidR="0048378F" w:rsidRDefault="0048378F" w:rsidP="0048378F">
      <w:pPr>
        <w:autoSpaceDE w:val="0"/>
        <w:ind w:firstLine="540"/>
        <w:jc w:val="both"/>
      </w:pPr>
      <w:r>
        <w:t>1. Порядок изменения одного вида разрешенного использования земельных участков и иных объектов недвижимости на другой (далее - изменение одного вида разрешенного использования на другой) определяется градостроительным законодательством и в соответствии с ним – настоящими Правилами, иными нормативными правовыми актами муниципального образования.</w:t>
      </w:r>
    </w:p>
    <w:p w:rsidR="0048378F" w:rsidRDefault="0048378F" w:rsidP="0048378F">
      <w:pPr>
        <w:autoSpaceDE w:val="0"/>
        <w:ind w:firstLine="540"/>
        <w:jc w:val="both"/>
      </w:pPr>
      <w:r>
        <w:t>2. Изменение одного вида разрешенного использования на другой реализуется на основании градостроительных регламентов, установленных настоящими Правилами.</w:t>
      </w:r>
    </w:p>
    <w:p w:rsidR="0048378F" w:rsidRDefault="0048378F" w:rsidP="0048378F">
      <w:pPr>
        <w:autoSpaceDE w:val="0"/>
        <w:ind w:firstLine="540"/>
        <w:jc w:val="both"/>
      </w:pPr>
      <w:r>
        <w:t>3. Правом на изменение одного вида разрешенного использования на другой обладают:</w:t>
      </w:r>
    </w:p>
    <w:p w:rsidR="0048378F" w:rsidRDefault="0048378F" w:rsidP="0048378F">
      <w:pPr>
        <w:autoSpaceDE w:val="0"/>
        <w:ind w:firstLine="540"/>
        <w:jc w:val="both"/>
      </w:pPr>
      <w:r>
        <w:t>- собственники земельных участков, являющиеся одновременно собственниками расположенных на этих участках зданий, строений, сооружений;</w:t>
      </w:r>
    </w:p>
    <w:p w:rsidR="0048378F" w:rsidRDefault="0048378F" w:rsidP="0048378F">
      <w:pPr>
        <w:autoSpaceDE w:val="0"/>
        <w:ind w:firstLine="540"/>
        <w:jc w:val="both"/>
      </w:pPr>
      <w:r>
        <w:t>- собственники зданий, строений, сооружений, владеющие земельными участками на праве аренды;</w:t>
      </w:r>
    </w:p>
    <w:p w:rsidR="0048378F" w:rsidRDefault="0048378F" w:rsidP="0048378F">
      <w:pPr>
        <w:autoSpaceDE w:val="0"/>
        <w:ind w:firstLine="540"/>
        <w:jc w:val="both"/>
      </w:pPr>
      <w:r>
        <w:t>-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состава земель общего пользования);</w:t>
      </w:r>
    </w:p>
    <w:p w:rsidR="0048378F" w:rsidRDefault="0048378F" w:rsidP="0048378F">
      <w:pPr>
        <w:autoSpaceDE w:val="0"/>
        <w:ind w:firstLine="540"/>
        <w:jc w:val="both"/>
      </w:pPr>
      <w:r>
        <w:t>- лица, владеющие земельными участками на праве аренды, срок которой составляет менее пяти лет, но при наличии в договоре аренды условия о согласии собственника на изменение одного вида разрешенного использования на другой (за исключением земельных участков, предоставленных для конкретного вида целевого использования из состава земель общего пользования);</w:t>
      </w:r>
    </w:p>
    <w:p w:rsidR="0048378F" w:rsidRDefault="0048378F" w:rsidP="0048378F">
      <w:pPr>
        <w:autoSpaceDE w:val="0"/>
        <w:ind w:firstLine="540"/>
        <w:jc w:val="both"/>
      </w:pPr>
      <w:r>
        <w:t>-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разрешенного использования на другой;</w:t>
      </w:r>
    </w:p>
    <w:p w:rsidR="0048378F" w:rsidRDefault="0048378F" w:rsidP="0048378F">
      <w:pPr>
        <w:autoSpaceDE w:val="0"/>
        <w:ind w:firstLine="540"/>
        <w:jc w:val="both"/>
      </w:pPr>
      <w:r>
        <w:t>- собственники квартир в многоквартирных домах – в случаях, когда одновременно имеются следующие условия и соблюдаются следующие требования:</w:t>
      </w:r>
    </w:p>
    <w:p w:rsidR="0048378F" w:rsidRDefault="0048378F" w:rsidP="0048378F">
      <w:pPr>
        <w:autoSpaceDE w:val="0"/>
        <w:ind w:firstLine="540"/>
        <w:jc w:val="both"/>
      </w:pPr>
      <w:r>
        <w:t>а) изменяемый вид разрешенного использования соответствует действующим градостроительным регламентам;</w:t>
      </w:r>
    </w:p>
    <w:p w:rsidR="0048378F" w:rsidRDefault="0048378F" w:rsidP="0048378F">
      <w:pPr>
        <w:autoSpaceDE w:val="0"/>
        <w:ind w:firstLine="540"/>
        <w:jc w:val="both"/>
      </w:pPr>
      <w:r>
        <w:t>б)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48378F" w:rsidRDefault="0048378F" w:rsidP="0048378F">
      <w:pPr>
        <w:autoSpaceDE w:val="0"/>
        <w:ind w:firstLine="540"/>
        <w:jc w:val="both"/>
      </w:pPr>
      <w:r>
        <w:t>в) соблюдаются требования технических регламентов безопасности (а до введения их в действие – требования строительных норм и правил, иные обязательные требования).</w:t>
      </w:r>
    </w:p>
    <w:p w:rsidR="0048378F" w:rsidRDefault="0048378F" w:rsidP="0048378F">
      <w:pPr>
        <w:autoSpaceDE w:val="0"/>
        <w:ind w:firstLine="540"/>
        <w:jc w:val="both"/>
      </w:pPr>
      <w:r>
        <w:t>4. Изменение одного вида разрешенного использования на другой осуществляется при условии:</w:t>
      </w:r>
    </w:p>
    <w:p w:rsidR="0048378F" w:rsidRDefault="0048378F" w:rsidP="0048378F">
      <w:pPr>
        <w:autoSpaceDE w:val="0"/>
        <w:ind w:firstLine="540"/>
        <w:jc w:val="both"/>
      </w:pPr>
      <w:r>
        <w:t>1) получения лицом, обладающим правом на изменение одного вида разрешенного использования на другой, специального согласования посредством публичных слушаний в порядке, определенном настоящими Правилами, - в случаях, когда испрашиваемый вид разрешенного использования земельных участков и иных объектов недвижимости является условно разрешенным;</w:t>
      </w:r>
    </w:p>
    <w:p w:rsidR="0048378F" w:rsidRDefault="0048378F" w:rsidP="0048378F">
      <w:pPr>
        <w:autoSpaceDE w:val="0"/>
        <w:ind w:firstLine="540"/>
        <w:jc w:val="both"/>
      </w:pPr>
      <w:r>
        <w:t>2) выполнения технических регламентов – в случаях, когда изменение одного вида разрешенного использования на другой связано с необходимостью подготовки проектной документации и получения разрешения на строительство;</w:t>
      </w:r>
    </w:p>
    <w:p w:rsidR="0048378F" w:rsidRDefault="0048378F" w:rsidP="0048378F">
      <w:pPr>
        <w:autoSpaceDE w:val="0"/>
        <w:ind w:firstLine="540"/>
        <w:jc w:val="both"/>
      </w:pPr>
      <w:proofErr w:type="gramStart"/>
      <w:r>
        <w:t xml:space="preserve">3) получения лицом, обладающим правом на изменение одного вида разрешенного использования на другой, от администрации муниципального образования заключения о том, что изменение одного вида на другой вид разрешенного использования земельных </w:t>
      </w:r>
      <w:r>
        <w:lastRenderedPageBreak/>
        <w:t>участков и иных объектов недвижимости не связано с необходимостью подготовки проектной документации и может быть осуществлено без получения разрешения на строительство - в соответствующих случаях.</w:t>
      </w:r>
      <w:proofErr w:type="gramEnd"/>
    </w:p>
    <w:p w:rsidR="0048378F" w:rsidRDefault="0048378F" w:rsidP="0048378F">
      <w:pPr>
        <w:autoSpaceDE w:val="0"/>
        <w:ind w:firstLine="540"/>
        <w:jc w:val="both"/>
      </w:pPr>
      <w:r>
        <w:t>5. Не имеют право самостоятельного изменения основных и вспомогательных видов разрешенного использования земельных участков и объектов капитального строительства государственные и муниципальные учреждения, государственные и муниципальные унитарные предприятия.</w:t>
      </w:r>
    </w:p>
    <w:p w:rsidR="0048378F" w:rsidRPr="00DC1852" w:rsidRDefault="0048378F" w:rsidP="0048378F">
      <w:pPr>
        <w:autoSpaceDE w:val="0"/>
        <w:ind w:firstLine="540"/>
        <w:jc w:val="both"/>
      </w:pPr>
      <w: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48378F" w:rsidRPr="00AB6D48" w:rsidRDefault="0048378F" w:rsidP="0048378F">
      <w:pPr>
        <w:pStyle w:val="20"/>
        <w:spacing w:before="20" w:after="20" w:line="240" w:lineRule="auto"/>
        <w:ind w:left="0" w:firstLine="540"/>
        <w:jc w:val="both"/>
        <w:rPr>
          <w:color w:val="000000"/>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r>
        <w:rPr>
          <w:b/>
        </w:rPr>
        <w:t xml:space="preserve">РАЗДЕЛ 5. ПОРЯДОК ВНЕСЕНИЯ ИЗМЕНЕНИЙ В ПРАВИЛА ЗЕМЛЕПОЛЬЗОВАНИЯ И ЗАСТРОЙКИ МУНИЦИПАЛЬНОГО ОБРАЗОВАНИЯ </w:t>
      </w:r>
    </w:p>
    <w:p w:rsidR="0048378F" w:rsidRDefault="0048378F" w:rsidP="0048378F">
      <w:pPr>
        <w:autoSpaceDE w:val="0"/>
        <w:ind w:firstLine="540"/>
        <w:jc w:val="center"/>
        <w:rPr>
          <w:b/>
        </w:rPr>
      </w:pPr>
    </w:p>
    <w:p w:rsidR="0048378F" w:rsidRDefault="0048378F" w:rsidP="0048378F">
      <w:pPr>
        <w:autoSpaceDE w:val="0"/>
        <w:ind w:firstLine="540"/>
        <w:jc w:val="center"/>
      </w:pPr>
      <w:r>
        <w:rPr>
          <w:b/>
        </w:rPr>
        <w:t>Статья 22. Основания и право инициативы внесения изменений в Правила</w:t>
      </w:r>
    </w:p>
    <w:p w:rsidR="0048378F" w:rsidRDefault="0048378F" w:rsidP="0048378F">
      <w:pPr>
        <w:autoSpaceDE w:val="0"/>
        <w:ind w:firstLine="540"/>
        <w:jc w:val="both"/>
      </w:pPr>
    </w:p>
    <w:p w:rsidR="0048378F" w:rsidRDefault="0048378F" w:rsidP="0048378F">
      <w:pPr>
        <w:autoSpaceDE w:val="0"/>
        <w:ind w:firstLine="540"/>
        <w:jc w:val="both"/>
      </w:pPr>
      <w:r>
        <w:t>1. Правом инициативы внесения изменений в настоящие Правила обладают федеральные органы исполнительной власти, органы исполнительной власти Тульской области, органы местного самоуправления, физические или юридические лица в случаях, предусмотренных статьей 33 Градостроительного кодекса Российской Федерации.</w:t>
      </w:r>
    </w:p>
    <w:p w:rsidR="0048378F" w:rsidRDefault="0048378F" w:rsidP="0048378F">
      <w:pPr>
        <w:autoSpaceDE w:val="0"/>
        <w:ind w:firstLine="540"/>
        <w:jc w:val="both"/>
      </w:pPr>
      <w:r>
        <w:t>2. Основаниями для внесения изменений в Правила землепользования и застройки муниципального образования (далее для настоящей главы - правила землепользования и застройки) являются:</w:t>
      </w:r>
    </w:p>
    <w:p w:rsidR="0048378F" w:rsidRDefault="0048378F" w:rsidP="0048378F">
      <w:pPr>
        <w:autoSpaceDE w:val="0"/>
        <w:ind w:firstLine="540"/>
        <w:jc w:val="both"/>
      </w:pPr>
      <w:r>
        <w:t>1) несоответствие правил землепользования и застройки Генеральному плану муниципального образования, возникшее в результате внесения в Генеральный план муниципального образования изменений;</w:t>
      </w:r>
    </w:p>
    <w:p w:rsidR="0048378F" w:rsidRDefault="0048378F" w:rsidP="0048378F">
      <w:pPr>
        <w:autoSpaceDE w:val="0"/>
        <w:ind w:firstLine="540"/>
        <w:jc w:val="both"/>
      </w:pPr>
      <w:r>
        <w:t>2) поступление предложений об изменении границ территориальных зон, изменении градостроительных регламентов.</w:t>
      </w:r>
    </w:p>
    <w:p w:rsidR="0048378F" w:rsidRDefault="0048378F" w:rsidP="0048378F">
      <w:pPr>
        <w:autoSpaceDE w:val="0"/>
        <w:rPr>
          <w:b/>
        </w:rPr>
      </w:pPr>
    </w:p>
    <w:p w:rsidR="0048378F" w:rsidRDefault="0048378F" w:rsidP="0048378F">
      <w:pPr>
        <w:autoSpaceDE w:val="0"/>
        <w:ind w:firstLine="540"/>
        <w:jc w:val="center"/>
        <w:rPr>
          <w:b/>
        </w:rPr>
      </w:pPr>
    </w:p>
    <w:p w:rsidR="0048378F" w:rsidRDefault="0048378F" w:rsidP="0048378F">
      <w:pPr>
        <w:autoSpaceDE w:val="0"/>
        <w:ind w:firstLine="540"/>
        <w:jc w:val="center"/>
        <w:rPr>
          <w:b/>
        </w:rPr>
      </w:pPr>
      <w:r>
        <w:rPr>
          <w:b/>
        </w:rPr>
        <w:t>Статья 23. Внесение изменений в настоящие Правила</w:t>
      </w:r>
    </w:p>
    <w:p w:rsidR="0048378F" w:rsidRDefault="0048378F" w:rsidP="0048378F">
      <w:pPr>
        <w:autoSpaceDE w:val="0"/>
        <w:ind w:firstLine="540"/>
        <w:jc w:val="both"/>
        <w:rPr>
          <w:b/>
        </w:rPr>
      </w:pPr>
    </w:p>
    <w:p w:rsidR="0048378F" w:rsidRDefault="0048378F" w:rsidP="0048378F">
      <w:pPr>
        <w:autoSpaceDE w:val="0"/>
        <w:ind w:firstLine="540"/>
        <w:jc w:val="both"/>
      </w:pPr>
      <w:r>
        <w:t>1. Внесение изменений в правила землепользования и застройки осуществляется в порядке, предусмотренном статьями 31, 32, 33 Градостроительного кодекса Российской Федерации.</w:t>
      </w:r>
    </w:p>
    <w:p w:rsidR="0048378F" w:rsidRDefault="0048378F" w:rsidP="0048378F">
      <w:pPr>
        <w:autoSpaceDE w:val="0"/>
        <w:ind w:firstLine="540"/>
        <w:jc w:val="both"/>
      </w:pPr>
      <w:r>
        <w:t>2. Подготовка проекта о внесении изменений в правила землепользования и застройки может осуществляться применительно ко всей территории муниципального образования, а также к его частям.</w:t>
      </w:r>
    </w:p>
    <w:p w:rsidR="0048378F" w:rsidRDefault="0048378F" w:rsidP="0048378F">
      <w:pPr>
        <w:autoSpaceDE w:val="0"/>
        <w:ind w:firstLine="540"/>
        <w:jc w:val="both"/>
      </w:pPr>
      <w:r>
        <w:t>3. Подготовка проекта о внесении изменений в правила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публичных слушаний и предложений заинтересованных лиц.</w:t>
      </w:r>
    </w:p>
    <w:p w:rsidR="0048378F" w:rsidRDefault="0048378F" w:rsidP="0048378F">
      <w:pPr>
        <w:autoSpaceDE w:val="0"/>
        <w:ind w:firstLine="540"/>
        <w:jc w:val="both"/>
      </w:pPr>
      <w:r>
        <w:t>4. Решение о подготовке проекта о внесении изменений в правила землепользования и застройки принимается администрацией муниципального образования.</w:t>
      </w:r>
    </w:p>
    <w:p w:rsidR="0048378F" w:rsidRDefault="0048378F" w:rsidP="0048378F">
      <w:pPr>
        <w:autoSpaceDE w:val="0"/>
        <w:ind w:firstLine="540"/>
        <w:jc w:val="both"/>
      </w:pPr>
      <w:r>
        <w:t>5. Основаниями для рассмотрения администрацией муниципального образования вопроса о внесении изменений в правила землепользования и застройки являются:</w:t>
      </w:r>
    </w:p>
    <w:p w:rsidR="0048378F" w:rsidRDefault="0048378F" w:rsidP="0048378F">
      <w:pPr>
        <w:autoSpaceDE w:val="0"/>
        <w:ind w:firstLine="540"/>
        <w:jc w:val="both"/>
      </w:pPr>
      <w:r>
        <w:lastRenderedPageBreak/>
        <w:t>1) несоответствие правил землепользования и застройки Генеральному плану муниципального образования, возникшее в результате внесения в Генеральный план муниципального образования изменений;</w:t>
      </w:r>
    </w:p>
    <w:p w:rsidR="0048378F" w:rsidRDefault="0048378F" w:rsidP="0048378F">
      <w:pPr>
        <w:autoSpaceDE w:val="0"/>
        <w:ind w:firstLine="540"/>
        <w:jc w:val="both"/>
      </w:pPr>
      <w:r>
        <w:t>2) поступление предложений об изменении границ территориальных зон, изменении градостроительных регламентов.</w:t>
      </w:r>
    </w:p>
    <w:p w:rsidR="0048378F" w:rsidRDefault="0048378F" w:rsidP="0048378F">
      <w:pPr>
        <w:autoSpaceDE w:val="0"/>
        <w:ind w:firstLine="540"/>
        <w:jc w:val="both"/>
      </w:pPr>
      <w:r>
        <w:t>6. Предложения о внесении изменений в правила землепользования и застройки в комиссию направляются:</w:t>
      </w:r>
    </w:p>
    <w:p w:rsidR="0048378F" w:rsidRDefault="0048378F" w:rsidP="0048378F">
      <w:pPr>
        <w:autoSpaceDE w:val="0"/>
        <w:ind w:firstLine="540"/>
        <w:jc w:val="both"/>
      </w:pPr>
      <w: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48378F" w:rsidRDefault="0048378F" w:rsidP="0048378F">
      <w:pPr>
        <w:autoSpaceDE w:val="0"/>
        <w:ind w:firstLine="540"/>
        <w:jc w:val="both"/>
      </w:pPr>
      <w:r>
        <w:t>2) органами исполнительной власти Тульской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48378F" w:rsidRDefault="0048378F" w:rsidP="0048378F">
      <w:pPr>
        <w:autoSpaceDE w:val="0"/>
        <w:ind w:firstLine="540"/>
        <w:jc w:val="both"/>
      </w:pPr>
      <w:r>
        <w:t>3) органами местного самоуправления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48378F" w:rsidRDefault="0048378F" w:rsidP="0048378F">
      <w:pPr>
        <w:autoSpaceDE w:val="0"/>
        <w:ind w:firstLine="540"/>
        <w:jc w:val="both"/>
      </w:pPr>
      <w: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территориях муниципального образования;</w:t>
      </w:r>
    </w:p>
    <w:p w:rsidR="0048378F" w:rsidRDefault="0048378F" w:rsidP="0048378F">
      <w:pPr>
        <w:autoSpaceDE w:val="0"/>
        <w:ind w:firstLine="540"/>
        <w:jc w:val="both"/>
      </w:pPr>
      <w: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48378F" w:rsidRDefault="0048378F" w:rsidP="0048378F">
      <w:pPr>
        <w:autoSpaceDE w:val="0"/>
        <w:ind w:firstLine="540"/>
        <w:jc w:val="both"/>
      </w:pPr>
      <w:r>
        <w:t xml:space="preserve">7. </w:t>
      </w:r>
      <w:proofErr w:type="gramStart"/>
      <w:r>
        <w:t xml:space="preserve">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администрации муниципального образования. </w:t>
      </w:r>
      <w:proofErr w:type="gramEnd"/>
    </w:p>
    <w:p w:rsidR="0048378F" w:rsidRDefault="0048378F" w:rsidP="0048378F">
      <w:pPr>
        <w:autoSpaceDE w:val="0"/>
        <w:ind w:firstLine="540"/>
        <w:jc w:val="both"/>
      </w:pPr>
      <w:r>
        <w:t>8. Глава администрации муниципального образования с учетом рекомендаций, содержащихся в заключени</w:t>
      </w:r>
      <w:proofErr w:type="gramStart"/>
      <w:r>
        <w:t>и</w:t>
      </w:r>
      <w:proofErr w:type="gramEnd"/>
      <w:r>
        <w:t xml:space="preserve">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48378F" w:rsidRDefault="0048378F" w:rsidP="0048378F">
      <w:pPr>
        <w:autoSpaceDE w:val="0"/>
        <w:ind w:firstLine="540"/>
        <w:jc w:val="both"/>
      </w:pPr>
      <w:r>
        <w:t xml:space="preserve">9. Глава администрации муниципального образования не </w:t>
      </w:r>
      <w:proofErr w:type="gramStart"/>
      <w:r>
        <w:t>позднее</w:t>
      </w:r>
      <w:proofErr w:type="gramEnd"/>
      <w:r>
        <w:t xml:space="preserve"> чем по истечении десяти дней с даты принятия решения о подготовке проекта о внесении изменений в правила землепользования и застройки обеспечивает опубликование сообщения в газете «Районные будни. Кимовский район» о принятии такого решения в установленном порядке и размещение на официальном сайте муниципального образования в сети Интернет. </w:t>
      </w:r>
    </w:p>
    <w:p w:rsidR="0048378F" w:rsidRDefault="0048378F" w:rsidP="0048378F">
      <w:pPr>
        <w:autoSpaceDE w:val="0"/>
        <w:ind w:firstLine="540"/>
        <w:jc w:val="both"/>
      </w:pPr>
      <w:r>
        <w:t xml:space="preserve">10. </w:t>
      </w:r>
      <w:proofErr w:type="gramStart"/>
      <w:r>
        <w:t>В указанном в части 9 настоящей статьи в сообщении о принятии решения о подготовке проекта о внесении изменений в правила землепользования и застройки указываются:</w:t>
      </w:r>
      <w:proofErr w:type="gramEnd"/>
    </w:p>
    <w:p w:rsidR="0048378F" w:rsidRDefault="0048378F" w:rsidP="0048378F">
      <w:pPr>
        <w:autoSpaceDE w:val="0"/>
        <w:ind w:firstLine="540"/>
        <w:jc w:val="both"/>
      </w:pPr>
      <w:r>
        <w:t>1) состав и порядок деятельности действующей комиссии;</w:t>
      </w:r>
    </w:p>
    <w:p w:rsidR="0048378F" w:rsidRDefault="0048378F" w:rsidP="0048378F">
      <w:pPr>
        <w:autoSpaceDE w:val="0"/>
        <w:ind w:firstLine="540"/>
        <w:jc w:val="both"/>
      </w:pPr>
      <w:r>
        <w:t>2) последовательность градостроительного зонирования;</w:t>
      </w:r>
    </w:p>
    <w:p w:rsidR="0048378F" w:rsidRDefault="0048378F" w:rsidP="0048378F">
      <w:pPr>
        <w:autoSpaceDE w:val="0"/>
        <w:ind w:firstLine="540"/>
        <w:jc w:val="both"/>
      </w:pPr>
      <w:r>
        <w:t>3) порядок и сроки проведения работ по подготовке проекта о внесении изменений в правила землепользования и застройки;</w:t>
      </w:r>
    </w:p>
    <w:p w:rsidR="0048378F" w:rsidRDefault="0048378F" w:rsidP="0048378F">
      <w:pPr>
        <w:autoSpaceDE w:val="0"/>
        <w:ind w:firstLine="540"/>
        <w:jc w:val="both"/>
      </w:pPr>
      <w:r>
        <w:t>4) порядок направления в комиссию предложений заинтересованных лиц по подготовке проекта о внесении изменений в правила землепользования и застройки.</w:t>
      </w:r>
    </w:p>
    <w:p w:rsidR="0048378F" w:rsidRDefault="0048378F" w:rsidP="0048378F">
      <w:pPr>
        <w:autoSpaceDE w:val="0"/>
        <w:ind w:firstLine="540"/>
        <w:jc w:val="both"/>
      </w:pPr>
      <w:r>
        <w:lastRenderedPageBreak/>
        <w:t>11. Комиссия осуществляет проверку проекта о внесении изменений в правила землепользования и застройки, представленного комиссией, на соответствие требованиям технических регламентов, Генеральному плану муниципального образования.</w:t>
      </w:r>
    </w:p>
    <w:p w:rsidR="0048378F" w:rsidRDefault="0048378F" w:rsidP="0048378F">
      <w:pPr>
        <w:autoSpaceDE w:val="0"/>
        <w:ind w:firstLine="540"/>
        <w:jc w:val="both"/>
      </w:pPr>
      <w:r>
        <w:t>12. Глава администрации муниципального образования при получении от Комиссии проекта о внесении изменений в правила землепользования и застройки принимает решение о проведении публичных слушаний по такому проекту в срок не позднее чем через десять дней со дня получения такого проекта.</w:t>
      </w:r>
    </w:p>
    <w:p w:rsidR="0048378F" w:rsidRDefault="0048378F" w:rsidP="0048378F">
      <w:pPr>
        <w:autoSpaceDE w:val="0"/>
        <w:ind w:firstLine="540"/>
        <w:jc w:val="both"/>
      </w:pPr>
      <w:r>
        <w:t>13. Публичные слушания по проекту о внесении изменений в правила землепользования и застройки проводятся комиссией в порядке, определяемом Уставом муниципального образования, Положением об организации и проведении публичных слушаний в муниципальном образовании, настоящими Правилами, в соответствии со статьей 28, частями 13 и 14 статьи 31 Градостроительного кодекса Российской Федерации.</w:t>
      </w:r>
    </w:p>
    <w:p w:rsidR="0048378F" w:rsidRDefault="0048378F" w:rsidP="0048378F">
      <w:pPr>
        <w:autoSpaceDE w:val="0"/>
        <w:ind w:firstLine="540"/>
        <w:jc w:val="both"/>
      </w:pPr>
      <w:r>
        <w:t>14. После завершения публичных слушаний по проекту о внесении изменений в правила землепользования и застройки комиссия с учетом результатов таких публичных слушаний обеспечивает внесение изменений в проект о внесении изменений в правила землепользования и застройки и представляет указанный проект главе администрации муниципального образования. Обязательными приложениями к проекту о внесении изменений в правила землепользования и застройки являются протоколы публичных слушаний и итоговый документ (рекомендации) публичных слушаний.</w:t>
      </w:r>
    </w:p>
    <w:p w:rsidR="0048378F" w:rsidRDefault="0048378F" w:rsidP="0048378F">
      <w:pPr>
        <w:autoSpaceDE w:val="0"/>
        <w:ind w:firstLine="540"/>
        <w:jc w:val="both"/>
      </w:pPr>
      <w:r>
        <w:t xml:space="preserve">16. </w:t>
      </w:r>
      <w:proofErr w:type="gramStart"/>
      <w:r>
        <w:t>Глава администрации муниципального образования в течение десяти дней после представления ему проекта о внесении изменений в правила землепользования и застройки и указанных в части 15 настоящей статьи обязательных приложений должен принять решение о направлении указанного проекта в представительный орган муниципального образования или об отклонении проекта о внесении изменений в правила землепользования и застройки и о направлении его на доработку с</w:t>
      </w:r>
      <w:proofErr w:type="gramEnd"/>
      <w:r>
        <w:t xml:space="preserve"> указанием даты его повторного представления.</w:t>
      </w:r>
    </w:p>
    <w:p w:rsidR="0048378F" w:rsidRDefault="0048378F" w:rsidP="0048378F">
      <w:pPr>
        <w:autoSpaceDE w:val="0"/>
        <w:ind w:firstLine="540"/>
        <w:jc w:val="both"/>
      </w:pPr>
      <w:r>
        <w:t>17. Внесения изменений в правила землепользования и застройки утверждаются представительным органом муниципального образования.</w:t>
      </w:r>
    </w:p>
    <w:p w:rsidR="0048378F" w:rsidRDefault="0048378F" w:rsidP="0048378F">
      <w:pPr>
        <w:autoSpaceDE w:val="0"/>
        <w:ind w:firstLine="540"/>
        <w:jc w:val="both"/>
      </w:pPr>
      <w:r>
        <w:t xml:space="preserve"> Обязательными приложениями к проекту о внесении изменений в правила землепользования и застройки являются протоколы публичных слушаний по указанному проекту и итоговый документ (рекомендации) публичных слушаний.</w:t>
      </w:r>
    </w:p>
    <w:p w:rsidR="0048378F" w:rsidRDefault="0048378F" w:rsidP="0048378F">
      <w:pPr>
        <w:autoSpaceDE w:val="0"/>
        <w:ind w:firstLine="540"/>
        <w:jc w:val="both"/>
      </w:pPr>
      <w:r>
        <w:t xml:space="preserve">18. </w:t>
      </w:r>
      <w:proofErr w:type="gramStart"/>
      <w:r>
        <w:t>Представительный орган муниципального образования по результатам рассмотрения проекта о внесении изменений в правила землепользования и застройки и обязательных приложений к нему может утвердить внесения изменений в правила землепользования и застройки или направить проект о внесении изменений в правила землепользования и застройки в администрацию муниципального образования на доработку в соответствии с результатами публичных слушаний по указанному проекту.</w:t>
      </w:r>
      <w:proofErr w:type="gramEnd"/>
    </w:p>
    <w:p w:rsidR="0048378F" w:rsidRDefault="0048378F" w:rsidP="0048378F">
      <w:pPr>
        <w:autoSpaceDE w:val="0"/>
        <w:ind w:firstLine="540"/>
        <w:jc w:val="both"/>
      </w:pPr>
      <w:r>
        <w:t>19. Внесение изменений в правила землепользования и застройки подлежат опубликованию в установленном порядке и размещаются на официальном сайте муниципального образования в сети Интернет.</w:t>
      </w:r>
    </w:p>
    <w:p w:rsidR="0048378F" w:rsidRDefault="0048378F" w:rsidP="0048378F">
      <w:pPr>
        <w:autoSpaceDE w:val="0"/>
        <w:ind w:firstLine="540"/>
        <w:jc w:val="both"/>
      </w:pPr>
      <w:r>
        <w:t>20. Физические и юридические лица вправе оспорить решение об утверждении внесения изменений в правила землепользования и застройки в судебном порядке.</w:t>
      </w:r>
    </w:p>
    <w:p w:rsidR="0048378F" w:rsidRDefault="0048378F" w:rsidP="0048378F">
      <w:pPr>
        <w:autoSpaceDE w:val="0"/>
        <w:ind w:firstLine="540"/>
        <w:jc w:val="center"/>
      </w:pPr>
    </w:p>
    <w:p w:rsidR="00766C88" w:rsidRDefault="00766C88">
      <w:pPr>
        <w:autoSpaceDE w:val="0"/>
        <w:ind w:firstLine="540"/>
        <w:jc w:val="center"/>
      </w:pPr>
    </w:p>
    <w:p w:rsidR="00766C88" w:rsidRDefault="00766C88">
      <w:pPr>
        <w:autoSpaceDE w:val="0"/>
        <w:ind w:firstLine="540"/>
        <w:jc w:val="center"/>
        <w:rPr>
          <w:b/>
        </w:rPr>
      </w:pPr>
    </w:p>
    <w:p w:rsidR="00766C88" w:rsidRDefault="00766C88">
      <w:pPr>
        <w:autoSpaceDE w:val="0"/>
        <w:ind w:firstLine="540"/>
        <w:jc w:val="center"/>
        <w:rPr>
          <w:b/>
        </w:rPr>
      </w:pPr>
    </w:p>
    <w:p w:rsidR="00766C88" w:rsidRDefault="00766C88">
      <w:pPr>
        <w:autoSpaceDE w:val="0"/>
        <w:ind w:firstLine="540"/>
        <w:jc w:val="center"/>
        <w:rPr>
          <w:b/>
        </w:rPr>
      </w:pPr>
    </w:p>
    <w:p w:rsidR="00766C88" w:rsidRDefault="00766C88">
      <w:pPr>
        <w:autoSpaceDE w:val="0"/>
        <w:ind w:firstLine="540"/>
        <w:jc w:val="center"/>
        <w:rPr>
          <w:b/>
        </w:rPr>
      </w:pPr>
    </w:p>
    <w:p w:rsidR="00766C88" w:rsidRDefault="00766C88">
      <w:pPr>
        <w:autoSpaceDE w:val="0"/>
        <w:ind w:firstLine="540"/>
        <w:jc w:val="center"/>
        <w:rPr>
          <w:b/>
        </w:rPr>
      </w:pPr>
    </w:p>
    <w:p w:rsidR="006A796E" w:rsidRDefault="006A796E" w:rsidP="00F24509">
      <w:pPr>
        <w:autoSpaceDE w:val="0"/>
        <w:rPr>
          <w:b/>
        </w:rPr>
      </w:pPr>
    </w:p>
    <w:p w:rsidR="006A796E" w:rsidRDefault="006A796E" w:rsidP="00F24509">
      <w:pPr>
        <w:autoSpaceDE w:val="0"/>
        <w:rPr>
          <w:b/>
        </w:rPr>
      </w:pPr>
    </w:p>
    <w:p w:rsidR="001F3FCE" w:rsidRDefault="001F3FCE" w:rsidP="001F3FCE">
      <w:pPr>
        <w:autoSpaceDE w:val="0"/>
        <w:rPr>
          <w:b/>
        </w:rPr>
      </w:pPr>
    </w:p>
    <w:p w:rsidR="00766C88" w:rsidRDefault="0070447D" w:rsidP="001F3FCE">
      <w:pPr>
        <w:autoSpaceDE w:val="0"/>
        <w:jc w:val="center"/>
      </w:pPr>
      <w:r>
        <w:rPr>
          <w:b/>
        </w:rPr>
        <w:t xml:space="preserve">РАЗДЕЛ </w:t>
      </w:r>
      <w:r w:rsidR="006A796E">
        <w:rPr>
          <w:b/>
        </w:rPr>
        <w:t>6</w:t>
      </w:r>
      <w:r w:rsidR="00766C88">
        <w:rPr>
          <w:b/>
        </w:rPr>
        <w:t>. ГРАДОСТРОИТЕЛЬНЫЕ РЕГЛАМЕНТЫ</w:t>
      </w:r>
    </w:p>
    <w:p w:rsidR="00766C88" w:rsidRDefault="00766C88">
      <w:pPr>
        <w:autoSpaceDE w:val="0"/>
        <w:ind w:firstLine="540"/>
        <w:jc w:val="center"/>
      </w:pPr>
    </w:p>
    <w:p w:rsidR="00766C88" w:rsidRDefault="00612895">
      <w:pPr>
        <w:autoSpaceDE w:val="0"/>
        <w:ind w:firstLine="540"/>
        <w:jc w:val="center"/>
      </w:pPr>
      <w:r>
        <w:rPr>
          <w:b/>
        </w:rPr>
        <w:t xml:space="preserve">Статья </w:t>
      </w:r>
      <w:r w:rsidR="007075A5">
        <w:rPr>
          <w:b/>
        </w:rPr>
        <w:t>24</w:t>
      </w:r>
      <w:r w:rsidR="00766C88">
        <w:rPr>
          <w:b/>
        </w:rPr>
        <w:t>. Перечень территориальных зон. Градостроительные регламенты по видам разрешенного использования земельных участков и объектов капитального строительства и предельным параметрам разрешенного строительства, реконструкции</w:t>
      </w:r>
    </w:p>
    <w:p w:rsidR="00766C88" w:rsidRDefault="00766C88">
      <w:pPr>
        <w:autoSpaceDE w:val="0"/>
        <w:ind w:firstLine="540"/>
        <w:jc w:val="center"/>
      </w:pPr>
    </w:p>
    <w:p w:rsidR="00EF6689" w:rsidRDefault="00EF6689" w:rsidP="00EF6689">
      <w:pPr>
        <w:spacing w:line="360" w:lineRule="auto"/>
        <w:jc w:val="center"/>
        <w:rPr>
          <w:b/>
          <w:u w:val="single"/>
        </w:rPr>
      </w:pPr>
      <w:r w:rsidRPr="00484605">
        <w:rPr>
          <w:b/>
          <w:u w:val="single"/>
        </w:rPr>
        <w:t>Перечень территориальных зон</w:t>
      </w:r>
    </w:p>
    <w:p w:rsidR="00EF6689" w:rsidRPr="00EB5728" w:rsidRDefault="00EF6689" w:rsidP="00EF6689">
      <w:pPr>
        <w:pStyle w:val="af7"/>
        <w:numPr>
          <w:ilvl w:val="0"/>
          <w:numId w:val="27"/>
        </w:numPr>
        <w:spacing w:line="360" w:lineRule="auto"/>
        <w:ind w:left="714" w:hanging="357"/>
        <w:rPr>
          <w:rFonts w:ascii="Times New Roman" w:hAnsi="Times New Roman"/>
          <w:sz w:val="24"/>
          <w:szCs w:val="24"/>
        </w:rPr>
      </w:pPr>
      <w:r w:rsidRPr="00EB5728">
        <w:rPr>
          <w:rFonts w:ascii="Times New Roman" w:hAnsi="Times New Roman"/>
          <w:sz w:val="24"/>
          <w:szCs w:val="24"/>
        </w:rPr>
        <w:t>Зона застройки индивидуальными жилыми домами (Ж</w:t>
      </w:r>
      <w:proofErr w:type="gramStart"/>
      <w:r w:rsidRPr="00EB5728">
        <w:rPr>
          <w:rFonts w:ascii="Times New Roman" w:hAnsi="Times New Roman"/>
          <w:sz w:val="24"/>
          <w:szCs w:val="24"/>
        </w:rPr>
        <w:t>1</w:t>
      </w:r>
      <w:proofErr w:type="gramEnd"/>
      <w:r w:rsidRPr="00EB5728">
        <w:rPr>
          <w:rFonts w:ascii="Times New Roman" w:hAnsi="Times New Roman"/>
          <w:sz w:val="24"/>
          <w:szCs w:val="24"/>
        </w:rPr>
        <w:t>)</w:t>
      </w:r>
    </w:p>
    <w:p w:rsidR="00EF6689" w:rsidRPr="00EB5728" w:rsidRDefault="00EF6689" w:rsidP="00EF6689">
      <w:pPr>
        <w:pStyle w:val="af7"/>
        <w:numPr>
          <w:ilvl w:val="0"/>
          <w:numId w:val="27"/>
        </w:numPr>
        <w:spacing w:line="360" w:lineRule="auto"/>
        <w:ind w:left="714" w:hanging="357"/>
        <w:rPr>
          <w:rFonts w:ascii="Times New Roman" w:hAnsi="Times New Roman"/>
          <w:sz w:val="24"/>
          <w:szCs w:val="24"/>
        </w:rPr>
      </w:pPr>
      <w:r w:rsidRPr="00EB5728">
        <w:rPr>
          <w:rFonts w:ascii="Times New Roman" w:hAnsi="Times New Roman"/>
          <w:sz w:val="24"/>
          <w:szCs w:val="24"/>
        </w:rPr>
        <w:t>Зона застройки малоэтажными жилыми домами (Ж</w:t>
      </w:r>
      <w:proofErr w:type="gramStart"/>
      <w:r w:rsidRPr="00EB5728">
        <w:rPr>
          <w:rFonts w:ascii="Times New Roman" w:hAnsi="Times New Roman"/>
          <w:sz w:val="24"/>
          <w:szCs w:val="24"/>
        </w:rPr>
        <w:t>2</w:t>
      </w:r>
      <w:proofErr w:type="gramEnd"/>
      <w:r w:rsidRPr="00EB5728">
        <w:rPr>
          <w:rFonts w:ascii="Times New Roman" w:hAnsi="Times New Roman"/>
          <w:sz w:val="24"/>
          <w:szCs w:val="24"/>
        </w:rPr>
        <w:t>)</w:t>
      </w:r>
    </w:p>
    <w:p w:rsidR="00EF6689" w:rsidRDefault="00EF6689" w:rsidP="00EF6689">
      <w:pPr>
        <w:pStyle w:val="af7"/>
        <w:numPr>
          <w:ilvl w:val="0"/>
          <w:numId w:val="27"/>
        </w:numPr>
        <w:spacing w:line="360" w:lineRule="auto"/>
        <w:ind w:left="714" w:hanging="357"/>
        <w:rPr>
          <w:rFonts w:ascii="Times New Roman" w:hAnsi="Times New Roman"/>
          <w:sz w:val="24"/>
          <w:szCs w:val="24"/>
        </w:rPr>
      </w:pPr>
      <w:r w:rsidRPr="00EB5728">
        <w:rPr>
          <w:rFonts w:ascii="Times New Roman" w:hAnsi="Times New Roman"/>
          <w:sz w:val="24"/>
          <w:szCs w:val="24"/>
        </w:rPr>
        <w:t xml:space="preserve">Зона застройки </w:t>
      </w:r>
      <w:proofErr w:type="spellStart"/>
      <w:r w:rsidRPr="00EB5728">
        <w:rPr>
          <w:rFonts w:ascii="Times New Roman" w:hAnsi="Times New Roman"/>
          <w:sz w:val="24"/>
          <w:szCs w:val="24"/>
        </w:rPr>
        <w:t>с</w:t>
      </w:r>
      <w:r w:rsidR="00BE1A6F">
        <w:rPr>
          <w:rFonts w:ascii="Times New Roman" w:hAnsi="Times New Roman"/>
          <w:sz w:val="24"/>
          <w:szCs w:val="24"/>
        </w:rPr>
        <w:t>реднеэтажными</w:t>
      </w:r>
      <w:proofErr w:type="spellEnd"/>
      <w:r w:rsidR="00BE1A6F">
        <w:rPr>
          <w:rFonts w:ascii="Times New Roman" w:hAnsi="Times New Roman"/>
          <w:sz w:val="24"/>
          <w:szCs w:val="24"/>
        </w:rPr>
        <w:t xml:space="preserve"> жилыми домами (Ж3</w:t>
      </w:r>
      <w:r w:rsidRPr="00EB5728">
        <w:rPr>
          <w:rFonts w:ascii="Times New Roman" w:hAnsi="Times New Roman"/>
          <w:sz w:val="24"/>
          <w:szCs w:val="24"/>
        </w:rPr>
        <w:t xml:space="preserve">) </w:t>
      </w:r>
    </w:p>
    <w:p w:rsidR="00BE1A6F" w:rsidRPr="00BE1A6F" w:rsidRDefault="00BE1A6F" w:rsidP="00BE1A6F">
      <w:pPr>
        <w:pStyle w:val="af7"/>
        <w:numPr>
          <w:ilvl w:val="0"/>
          <w:numId w:val="27"/>
        </w:numPr>
        <w:spacing w:line="360" w:lineRule="auto"/>
        <w:ind w:left="714" w:hanging="357"/>
        <w:rPr>
          <w:rFonts w:ascii="Times New Roman" w:hAnsi="Times New Roman"/>
          <w:sz w:val="24"/>
          <w:szCs w:val="24"/>
        </w:rPr>
      </w:pPr>
      <w:r w:rsidRPr="00EB5728">
        <w:rPr>
          <w:rFonts w:ascii="Times New Roman" w:hAnsi="Times New Roman"/>
          <w:sz w:val="24"/>
          <w:szCs w:val="24"/>
        </w:rPr>
        <w:t xml:space="preserve">Зона </w:t>
      </w:r>
      <w:r>
        <w:rPr>
          <w:rFonts w:ascii="Times New Roman" w:hAnsi="Times New Roman"/>
          <w:sz w:val="24"/>
          <w:szCs w:val="24"/>
        </w:rPr>
        <w:t>комплексного развития территории (Ж5</w:t>
      </w:r>
      <w:r w:rsidRPr="00EB5728">
        <w:rPr>
          <w:rFonts w:ascii="Times New Roman" w:hAnsi="Times New Roman"/>
          <w:sz w:val="24"/>
          <w:szCs w:val="24"/>
        </w:rPr>
        <w:t xml:space="preserve">) </w:t>
      </w:r>
    </w:p>
    <w:p w:rsidR="00EF6689" w:rsidRPr="00EB5728" w:rsidRDefault="00EF6689" w:rsidP="00EF6689">
      <w:pPr>
        <w:pStyle w:val="af7"/>
        <w:numPr>
          <w:ilvl w:val="0"/>
          <w:numId w:val="27"/>
        </w:numPr>
        <w:spacing w:line="360" w:lineRule="auto"/>
        <w:ind w:left="714" w:hanging="357"/>
        <w:rPr>
          <w:rFonts w:ascii="Times New Roman" w:hAnsi="Times New Roman"/>
          <w:sz w:val="24"/>
          <w:szCs w:val="24"/>
        </w:rPr>
      </w:pPr>
      <w:r w:rsidRPr="00EB5728">
        <w:rPr>
          <w:rFonts w:ascii="Times New Roman" w:hAnsi="Times New Roman"/>
          <w:sz w:val="24"/>
          <w:szCs w:val="24"/>
        </w:rPr>
        <w:t>Зона делового, общественного и коммерческого назначения (О</w:t>
      </w:r>
      <w:proofErr w:type="gramStart"/>
      <w:r w:rsidRPr="00EB5728">
        <w:rPr>
          <w:rFonts w:ascii="Times New Roman" w:hAnsi="Times New Roman"/>
          <w:sz w:val="24"/>
          <w:szCs w:val="24"/>
        </w:rPr>
        <w:t>1</w:t>
      </w:r>
      <w:proofErr w:type="gramEnd"/>
      <w:r w:rsidRPr="00EB5728">
        <w:rPr>
          <w:rFonts w:ascii="Times New Roman" w:hAnsi="Times New Roman"/>
          <w:sz w:val="24"/>
          <w:szCs w:val="24"/>
        </w:rPr>
        <w:t xml:space="preserve">) </w:t>
      </w:r>
    </w:p>
    <w:p w:rsidR="00EF6689" w:rsidRPr="00EB5728" w:rsidRDefault="00EF6689" w:rsidP="00EF6689">
      <w:pPr>
        <w:pStyle w:val="af7"/>
        <w:numPr>
          <w:ilvl w:val="0"/>
          <w:numId w:val="27"/>
        </w:numPr>
        <w:spacing w:line="360" w:lineRule="auto"/>
        <w:ind w:left="714" w:hanging="357"/>
        <w:rPr>
          <w:rFonts w:ascii="Times New Roman" w:hAnsi="Times New Roman"/>
          <w:sz w:val="24"/>
          <w:szCs w:val="24"/>
        </w:rPr>
      </w:pPr>
      <w:r w:rsidRPr="00EB5728">
        <w:rPr>
          <w:rFonts w:ascii="Times New Roman" w:hAnsi="Times New Roman"/>
          <w:sz w:val="24"/>
          <w:szCs w:val="24"/>
        </w:rPr>
        <w:t>Зона размещения объектов социального и коммунально-бытового назначения (О</w:t>
      </w:r>
      <w:proofErr w:type="gramStart"/>
      <w:r w:rsidRPr="00EB5728">
        <w:rPr>
          <w:rFonts w:ascii="Times New Roman" w:hAnsi="Times New Roman"/>
          <w:sz w:val="24"/>
          <w:szCs w:val="24"/>
        </w:rPr>
        <w:t>2</w:t>
      </w:r>
      <w:proofErr w:type="gramEnd"/>
      <w:r w:rsidRPr="00EB5728">
        <w:rPr>
          <w:rFonts w:ascii="Times New Roman" w:hAnsi="Times New Roman"/>
          <w:sz w:val="24"/>
          <w:szCs w:val="24"/>
        </w:rPr>
        <w:t xml:space="preserve">) </w:t>
      </w:r>
    </w:p>
    <w:p w:rsidR="00EF6689" w:rsidRPr="00EB5728" w:rsidRDefault="00EF6689" w:rsidP="00EF6689">
      <w:pPr>
        <w:pStyle w:val="af7"/>
        <w:numPr>
          <w:ilvl w:val="0"/>
          <w:numId w:val="27"/>
        </w:numPr>
        <w:spacing w:line="360" w:lineRule="auto"/>
        <w:ind w:left="714" w:hanging="357"/>
        <w:rPr>
          <w:rFonts w:ascii="Times New Roman" w:hAnsi="Times New Roman"/>
          <w:sz w:val="24"/>
          <w:szCs w:val="24"/>
        </w:rPr>
      </w:pPr>
      <w:r w:rsidRPr="00EB5728">
        <w:rPr>
          <w:rFonts w:ascii="Times New Roman" w:hAnsi="Times New Roman"/>
          <w:sz w:val="24"/>
          <w:szCs w:val="24"/>
        </w:rPr>
        <w:t>Производственная зона (П</w:t>
      </w:r>
      <w:proofErr w:type="gramStart"/>
      <w:r w:rsidRPr="00EB5728">
        <w:rPr>
          <w:rFonts w:ascii="Times New Roman" w:hAnsi="Times New Roman"/>
          <w:sz w:val="24"/>
          <w:szCs w:val="24"/>
        </w:rPr>
        <w:t>1</w:t>
      </w:r>
      <w:proofErr w:type="gramEnd"/>
      <w:r w:rsidRPr="00EB5728">
        <w:rPr>
          <w:rFonts w:ascii="Times New Roman" w:hAnsi="Times New Roman"/>
          <w:sz w:val="24"/>
          <w:szCs w:val="24"/>
        </w:rPr>
        <w:t xml:space="preserve">) </w:t>
      </w:r>
    </w:p>
    <w:p w:rsidR="00EF6689" w:rsidRPr="00EB5728" w:rsidRDefault="00EF6689" w:rsidP="00EF6689">
      <w:pPr>
        <w:pStyle w:val="af7"/>
        <w:numPr>
          <w:ilvl w:val="0"/>
          <w:numId w:val="27"/>
        </w:numPr>
        <w:spacing w:line="360" w:lineRule="auto"/>
        <w:ind w:left="714" w:hanging="357"/>
        <w:rPr>
          <w:rFonts w:ascii="Times New Roman" w:hAnsi="Times New Roman"/>
          <w:sz w:val="24"/>
          <w:szCs w:val="24"/>
        </w:rPr>
      </w:pPr>
      <w:r w:rsidRPr="00EB5728">
        <w:rPr>
          <w:rFonts w:ascii="Times New Roman" w:hAnsi="Times New Roman"/>
          <w:sz w:val="24"/>
          <w:szCs w:val="24"/>
        </w:rPr>
        <w:t xml:space="preserve">Зона инженерной инфраструктуры (И) </w:t>
      </w:r>
    </w:p>
    <w:p w:rsidR="00EF6689" w:rsidRPr="00EB5728" w:rsidRDefault="00EF6689" w:rsidP="00EF6689">
      <w:pPr>
        <w:pStyle w:val="af7"/>
        <w:numPr>
          <w:ilvl w:val="0"/>
          <w:numId w:val="27"/>
        </w:numPr>
        <w:spacing w:line="360" w:lineRule="auto"/>
        <w:ind w:left="714" w:hanging="357"/>
        <w:rPr>
          <w:rFonts w:ascii="Times New Roman" w:hAnsi="Times New Roman"/>
          <w:sz w:val="24"/>
          <w:szCs w:val="24"/>
        </w:rPr>
      </w:pPr>
      <w:r w:rsidRPr="00EB5728">
        <w:rPr>
          <w:rFonts w:ascii="Times New Roman" w:hAnsi="Times New Roman"/>
          <w:sz w:val="24"/>
          <w:szCs w:val="24"/>
        </w:rPr>
        <w:t xml:space="preserve">Зона транспортной инфраструктуры (Т) </w:t>
      </w:r>
    </w:p>
    <w:p w:rsidR="00EF6689" w:rsidRPr="00EB5728" w:rsidRDefault="00EF6689" w:rsidP="00EF6689">
      <w:pPr>
        <w:pStyle w:val="af7"/>
        <w:numPr>
          <w:ilvl w:val="0"/>
          <w:numId w:val="27"/>
        </w:numPr>
        <w:spacing w:line="360" w:lineRule="auto"/>
        <w:ind w:left="714" w:hanging="357"/>
        <w:rPr>
          <w:rFonts w:ascii="Times New Roman" w:hAnsi="Times New Roman"/>
          <w:sz w:val="24"/>
          <w:szCs w:val="24"/>
        </w:rPr>
      </w:pPr>
      <w:r w:rsidRPr="00EB5728">
        <w:rPr>
          <w:rFonts w:ascii="Times New Roman" w:hAnsi="Times New Roman"/>
          <w:sz w:val="24"/>
          <w:szCs w:val="24"/>
        </w:rPr>
        <w:t xml:space="preserve">Зона рекреационного назначения (Р) </w:t>
      </w:r>
    </w:p>
    <w:p w:rsidR="00EF6689" w:rsidRDefault="00EF6689" w:rsidP="00EF6689">
      <w:pPr>
        <w:pStyle w:val="af7"/>
        <w:numPr>
          <w:ilvl w:val="0"/>
          <w:numId w:val="27"/>
        </w:numPr>
        <w:spacing w:line="360" w:lineRule="auto"/>
        <w:ind w:left="714" w:hanging="357"/>
        <w:rPr>
          <w:rFonts w:ascii="Times New Roman" w:hAnsi="Times New Roman"/>
          <w:sz w:val="24"/>
          <w:szCs w:val="24"/>
        </w:rPr>
      </w:pPr>
      <w:r w:rsidRPr="00EB5728">
        <w:rPr>
          <w:rFonts w:ascii="Times New Roman" w:hAnsi="Times New Roman"/>
          <w:sz w:val="24"/>
          <w:szCs w:val="24"/>
        </w:rPr>
        <w:t>Зона специального назначения, связанная с захоронениями (Сп</w:t>
      </w:r>
      <w:proofErr w:type="gramStart"/>
      <w:r w:rsidRPr="00EB5728">
        <w:rPr>
          <w:rFonts w:ascii="Times New Roman" w:hAnsi="Times New Roman"/>
          <w:sz w:val="24"/>
          <w:szCs w:val="24"/>
        </w:rPr>
        <w:t>1</w:t>
      </w:r>
      <w:proofErr w:type="gramEnd"/>
      <w:r w:rsidRPr="00EB5728">
        <w:rPr>
          <w:rFonts w:ascii="Times New Roman" w:hAnsi="Times New Roman"/>
          <w:sz w:val="24"/>
          <w:szCs w:val="24"/>
        </w:rPr>
        <w:t>)</w:t>
      </w:r>
    </w:p>
    <w:p w:rsidR="00EF6689" w:rsidRDefault="00EF6689" w:rsidP="00EF6689">
      <w:pPr>
        <w:spacing w:line="360" w:lineRule="auto"/>
        <w:jc w:val="center"/>
        <w:rPr>
          <w:i/>
        </w:rPr>
      </w:pPr>
    </w:p>
    <w:p w:rsidR="00EF6689" w:rsidRDefault="00EF6689" w:rsidP="00EF6689">
      <w:pPr>
        <w:spacing w:line="360" w:lineRule="auto"/>
        <w:jc w:val="center"/>
        <w:rPr>
          <w:i/>
        </w:rPr>
      </w:pPr>
      <w:r w:rsidRPr="00A728F2">
        <w:rPr>
          <w:i/>
        </w:rPr>
        <w:t>Градостроительные регламенты по видам разрешенного использования земельных участков и объектов капитального строительства и предельным</w:t>
      </w:r>
      <w:r>
        <w:rPr>
          <w:i/>
        </w:rPr>
        <w:t xml:space="preserve"> </w:t>
      </w:r>
      <w:r w:rsidRPr="00A728F2">
        <w:rPr>
          <w:i/>
        </w:rPr>
        <w:t>параметрам разрешенного строительства, реконструкции</w:t>
      </w:r>
    </w:p>
    <w:p w:rsidR="007D5D3C" w:rsidRPr="00A728F2" w:rsidRDefault="007D5D3C" w:rsidP="00EF6689">
      <w:pPr>
        <w:spacing w:line="360" w:lineRule="auto"/>
        <w:jc w:val="center"/>
        <w:rPr>
          <w:i/>
        </w:rPr>
      </w:pPr>
    </w:p>
    <w:p w:rsidR="00EF6689" w:rsidRDefault="00EF6689" w:rsidP="00EF6689">
      <w:pPr>
        <w:spacing w:line="360" w:lineRule="auto"/>
        <w:jc w:val="center"/>
        <w:rPr>
          <w:b/>
          <w:u w:val="single"/>
        </w:rPr>
      </w:pPr>
      <w:r w:rsidRPr="00274F35">
        <w:rPr>
          <w:b/>
          <w:u w:val="single"/>
        </w:rPr>
        <w:t>Градостроительный регламент зоны Ж</w:t>
      </w:r>
      <w:proofErr w:type="gramStart"/>
      <w:r w:rsidRPr="00274F35">
        <w:rPr>
          <w:b/>
          <w:u w:val="single"/>
        </w:rPr>
        <w:t>1</w:t>
      </w:r>
      <w:proofErr w:type="gramEnd"/>
    </w:p>
    <w:p w:rsidR="00AA795C" w:rsidRPr="00D559D5" w:rsidRDefault="00AA795C" w:rsidP="00EF6689">
      <w:pPr>
        <w:spacing w:line="360" w:lineRule="auto"/>
        <w:jc w:val="center"/>
        <w:rPr>
          <w:b/>
          <w:u w:val="single"/>
        </w:rPr>
      </w:pPr>
      <w:r w:rsidRPr="00D559D5">
        <w:rPr>
          <w:b/>
          <w:u w:val="single"/>
        </w:rPr>
        <w:t>Ж</w:t>
      </w:r>
      <w:proofErr w:type="gramStart"/>
      <w:r w:rsidRPr="00D559D5">
        <w:rPr>
          <w:b/>
          <w:u w:val="single"/>
        </w:rPr>
        <w:t>1</w:t>
      </w:r>
      <w:proofErr w:type="gramEnd"/>
      <w:r w:rsidRPr="00D559D5">
        <w:rPr>
          <w:b/>
          <w:u w:val="single"/>
        </w:rPr>
        <w:t xml:space="preserve"> - Зона застройки индивидуальными жилыми домами</w:t>
      </w:r>
    </w:p>
    <w:p w:rsidR="00EF6689" w:rsidRPr="008F7790" w:rsidRDefault="00EF6689" w:rsidP="00EF6689">
      <w:pPr>
        <w:spacing w:line="360" w:lineRule="auto"/>
        <w:rPr>
          <w:b/>
          <w:i/>
        </w:rPr>
      </w:pPr>
      <w:r w:rsidRPr="00274F35">
        <w:rPr>
          <w:b/>
          <w:i/>
        </w:rPr>
        <w:t>Основные виды разрешенного использования</w:t>
      </w:r>
    </w:p>
    <w:p w:rsidR="00EF6689" w:rsidRPr="008F7790" w:rsidRDefault="00EF6689" w:rsidP="00EF6689">
      <w:pPr>
        <w:pStyle w:val="af7"/>
        <w:numPr>
          <w:ilvl w:val="0"/>
          <w:numId w:val="5"/>
        </w:numPr>
        <w:autoSpaceDE w:val="0"/>
        <w:jc w:val="both"/>
        <w:rPr>
          <w:rFonts w:ascii="Times New Roman" w:hAnsi="Times New Roman"/>
          <w:sz w:val="24"/>
          <w:szCs w:val="24"/>
        </w:rPr>
      </w:pPr>
      <w:r w:rsidRPr="008F7790">
        <w:rPr>
          <w:rFonts w:ascii="Times New Roman" w:hAnsi="Times New Roman"/>
          <w:sz w:val="24"/>
          <w:szCs w:val="24"/>
        </w:rPr>
        <w:t>Для ведения личного подсобного хозяйства (с правом возведения жилого дома)</w:t>
      </w:r>
    </w:p>
    <w:p w:rsidR="00EF6689" w:rsidRPr="008F7790" w:rsidRDefault="00EF6689" w:rsidP="00EF6689">
      <w:pPr>
        <w:pStyle w:val="af7"/>
        <w:numPr>
          <w:ilvl w:val="0"/>
          <w:numId w:val="5"/>
        </w:numPr>
        <w:autoSpaceDE w:val="0"/>
        <w:jc w:val="both"/>
        <w:rPr>
          <w:rFonts w:ascii="Times New Roman" w:hAnsi="Times New Roman"/>
          <w:sz w:val="24"/>
          <w:szCs w:val="24"/>
        </w:rPr>
      </w:pPr>
      <w:r w:rsidRPr="008F7790">
        <w:rPr>
          <w:rFonts w:ascii="Times New Roman" w:hAnsi="Times New Roman"/>
          <w:sz w:val="24"/>
          <w:szCs w:val="24"/>
        </w:rPr>
        <w:t>Для ведения личного подсобного хозяйства (для целей, не связанных со   строительством)</w:t>
      </w:r>
    </w:p>
    <w:p w:rsidR="00EF6689" w:rsidRPr="00E600BB" w:rsidRDefault="00EF6689" w:rsidP="00EF6689">
      <w:pPr>
        <w:pStyle w:val="af7"/>
        <w:numPr>
          <w:ilvl w:val="0"/>
          <w:numId w:val="5"/>
        </w:numPr>
        <w:spacing w:line="360" w:lineRule="auto"/>
        <w:rPr>
          <w:rFonts w:ascii="Times New Roman" w:hAnsi="Times New Roman"/>
          <w:sz w:val="24"/>
          <w:szCs w:val="24"/>
        </w:rPr>
      </w:pPr>
      <w:r w:rsidRPr="00E600BB">
        <w:rPr>
          <w:rFonts w:ascii="Times New Roman" w:hAnsi="Times New Roman"/>
          <w:sz w:val="24"/>
          <w:szCs w:val="24"/>
        </w:rPr>
        <w:t>для размещения объектов индивидуального жилищного строительства</w:t>
      </w:r>
    </w:p>
    <w:p w:rsidR="00EF6689" w:rsidRDefault="00EF6689" w:rsidP="00EF6689">
      <w:pPr>
        <w:pStyle w:val="af7"/>
        <w:numPr>
          <w:ilvl w:val="0"/>
          <w:numId w:val="5"/>
        </w:numPr>
        <w:spacing w:line="360" w:lineRule="auto"/>
        <w:rPr>
          <w:rFonts w:ascii="Times New Roman" w:hAnsi="Times New Roman"/>
          <w:sz w:val="24"/>
          <w:szCs w:val="24"/>
        </w:rPr>
      </w:pPr>
      <w:r w:rsidRPr="00E600BB">
        <w:rPr>
          <w:rFonts w:ascii="Times New Roman" w:hAnsi="Times New Roman"/>
          <w:sz w:val="24"/>
          <w:szCs w:val="24"/>
        </w:rPr>
        <w:t>для размещения блокированных жилых домов</w:t>
      </w:r>
    </w:p>
    <w:p w:rsidR="009564E6" w:rsidRPr="00226575" w:rsidRDefault="009564E6" w:rsidP="00EF6689">
      <w:pPr>
        <w:pStyle w:val="af7"/>
        <w:numPr>
          <w:ilvl w:val="0"/>
          <w:numId w:val="5"/>
        </w:numPr>
        <w:spacing w:line="360" w:lineRule="auto"/>
        <w:rPr>
          <w:rFonts w:ascii="Times New Roman" w:hAnsi="Times New Roman"/>
          <w:sz w:val="24"/>
          <w:szCs w:val="24"/>
        </w:rPr>
      </w:pPr>
      <w:r w:rsidRPr="00226575">
        <w:rPr>
          <w:rFonts w:ascii="Times New Roman" w:hAnsi="Times New Roman"/>
          <w:sz w:val="24"/>
          <w:szCs w:val="24"/>
        </w:rPr>
        <w:t>для размещения многоквартирных домов средней этажности (</w:t>
      </w:r>
      <w:r w:rsidR="00744CE1" w:rsidRPr="00226575">
        <w:rPr>
          <w:rFonts w:ascii="Times New Roman" w:hAnsi="Times New Roman"/>
          <w:sz w:val="24"/>
          <w:szCs w:val="24"/>
        </w:rPr>
        <w:t>1-3 этажей</w:t>
      </w:r>
      <w:r w:rsidRPr="00226575">
        <w:rPr>
          <w:rFonts w:ascii="Times New Roman" w:hAnsi="Times New Roman"/>
          <w:sz w:val="24"/>
          <w:szCs w:val="24"/>
        </w:rPr>
        <w:t>)</w:t>
      </w:r>
    </w:p>
    <w:p w:rsidR="00744CE1" w:rsidRPr="00226575" w:rsidRDefault="00744CE1" w:rsidP="00744CE1">
      <w:pPr>
        <w:pStyle w:val="af7"/>
        <w:numPr>
          <w:ilvl w:val="0"/>
          <w:numId w:val="5"/>
        </w:numPr>
        <w:spacing w:line="360" w:lineRule="auto"/>
        <w:rPr>
          <w:rFonts w:ascii="Times New Roman" w:hAnsi="Times New Roman"/>
          <w:sz w:val="24"/>
          <w:szCs w:val="24"/>
        </w:rPr>
      </w:pPr>
      <w:r w:rsidRPr="00226575">
        <w:rPr>
          <w:rFonts w:ascii="Times New Roman" w:hAnsi="Times New Roman"/>
          <w:sz w:val="24"/>
          <w:szCs w:val="24"/>
        </w:rPr>
        <w:t>для размещения многоквартирных домов средней этажности (4-5 этажей)</w:t>
      </w:r>
    </w:p>
    <w:p w:rsidR="00EF6689" w:rsidRDefault="00EF6689" w:rsidP="00EF6689">
      <w:pPr>
        <w:pStyle w:val="af7"/>
        <w:numPr>
          <w:ilvl w:val="0"/>
          <w:numId w:val="5"/>
        </w:numPr>
        <w:spacing w:line="360" w:lineRule="auto"/>
        <w:rPr>
          <w:rFonts w:ascii="Times New Roman" w:hAnsi="Times New Roman"/>
          <w:sz w:val="24"/>
          <w:szCs w:val="24"/>
        </w:rPr>
      </w:pPr>
      <w:r w:rsidRPr="00E600BB">
        <w:rPr>
          <w:rFonts w:ascii="Times New Roman" w:hAnsi="Times New Roman"/>
          <w:sz w:val="24"/>
          <w:szCs w:val="24"/>
        </w:rPr>
        <w:t xml:space="preserve">для размещения инженерно-технических сооружений и коммуникаций, предназначенных для обеспечения граждан и организаций коммунальными </w:t>
      </w:r>
      <w:r w:rsidRPr="00E600BB">
        <w:rPr>
          <w:rFonts w:ascii="Times New Roman" w:hAnsi="Times New Roman"/>
          <w:sz w:val="24"/>
          <w:szCs w:val="24"/>
        </w:rPr>
        <w:lastRenderedPageBreak/>
        <w:t xml:space="preserve">услугами (водоснабжение, теплоснабжение, </w:t>
      </w:r>
      <w:proofErr w:type="spellStart"/>
      <w:r w:rsidRPr="00E600BB">
        <w:rPr>
          <w:rFonts w:ascii="Times New Roman" w:hAnsi="Times New Roman"/>
          <w:sz w:val="24"/>
          <w:szCs w:val="24"/>
        </w:rPr>
        <w:t>электро</w:t>
      </w:r>
      <w:proofErr w:type="spellEnd"/>
      <w:r w:rsidRPr="00E600BB">
        <w:rPr>
          <w:rFonts w:ascii="Times New Roman" w:hAnsi="Times New Roman"/>
          <w:sz w:val="24"/>
          <w:szCs w:val="24"/>
        </w:rPr>
        <w:t>- и газоснабжение, предоставление услуг связи, канализация)</w:t>
      </w:r>
    </w:p>
    <w:p w:rsidR="0032388B" w:rsidRPr="00226575" w:rsidRDefault="009564E6" w:rsidP="0032388B">
      <w:pPr>
        <w:pStyle w:val="af7"/>
        <w:numPr>
          <w:ilvl w:val="0"/>
          <w:numId w:val="5"/>
        </w:numPr>
        <w:spacing w:line="360" w:lineRule="auto"/>
        <w:rPr>
          <w:rFonts w:ascii="Times New Roman" w:hAnsi="Times New Roman"/>
          <w:sz w:val="24"/>
          <w:szCs w:val="24"/>
        </w:rPr>
      </w:pPr>
      <w:r w:rsidRPr="00226575">
        <w:rPr>
          <w:rFonts w:ascii="Times New Roman" w:hAnsi="Times New Roman"/>
          <w:sz w:val="24"/>
          <w:szCs w:val="24"/>
        </w:rPr>
        <w:t>для размещения административных зданий</w:t>
      </w:r>
    </w:p>
    <w:p w:rsidR="00EF6689" w:rsidRPr="00E600BB" w:rsidRDefault="00EF6689" w:rsidP="00EF6689">
      <w:pPr>
        <w:pStyle w:val="af7"/>
        <w:numPr>
          <w:ilvl w:val="0"/>
          <w:numId w:val="5"/>
        </w:numPr>
        <w:spacing w:line="360" w:lineRule="auto"/>
        <w:rPr>
          <w:rFonts w:ascii="Times New Roman" w:hAnsi="Times New Roman"/>
          <w:sz w:val="24"/>
          <w:szCs w:val="24"/>
        </w:rPr>
      </w:pPr>
      <w:r w:rsidRPr="00E600BB">
        <w:rPr>
          <w:rFonts w:ascii="Times New Roman" w:hAnsi="Times New Roman"/>
          <w:sz w:val="24"/>
          <w:szCs w:val="24"/>
        </w:rPr>
        <w:t>для размещения объектов, обеспечивающих безопасность, в т.ч. противопожарную</w:t>
      </w:r>
    </w:p>
    <w:p w:rsidR="00EF6689" w:rsidRPr="00E600BB" w:rsidRDefault="00EF6689" w:rsidP="00EF6689">
      <w:pPr>
        <w:pStyle w:val="af7"/>
        <w:numPr>
          <w:ilvl w:val="0"/>
          <w:numId w:val="5"/>
        </w:numPr>
        <w:spacing w:line="360" w:lineRule="auto"/>
        <w:rPr>
          <w:rFonts w:ascii="Times New Roman" w:hAnsi="Times New Roman"/>
          <w:sz w:val="24"/>
          <w:szCs w:val="24"/>
        </w:rPr>
      </w:pPr>
      <w:r w:rsidRPr="00E600BB">
        <w:rPr>
          <w:rFonts w:ascii="Times New Roman" w:hAnsi="Times New Roman"/>
          <w:sz w:val="24"/>
          <w:szCs w:val="24"/>
        </w:rPr>
        <w:t>для размещения зданий или помещений, предназначенных для приема граждан в связи с предоставлением им коммунальных услуг</w:t>
      </w:r>
    </w:p>
    <w:p w:rsidR="00EF6689" w:rsidRPr="00E600BB" w:rsidRDefault="00EF6689" w:rsidP="00EF6689">
      <w:pPr>
        <w:pStyle w:val="af7"/>
        <w:numPr>
          <w:ilvl w:val="0"/>
          <w:numId w:val="5"/>
        </w:numPr>
        <w:spacing w:line="360" w:lineRule="auto"/>
        <w:rPr>
          <w:rFonts w:ascii="Times New Roman" w:hAnsi="Times New Roman"/>
          <w:sz w:val="24"/>
          <w:szCs w:val="24"/>
        </w:rPr>
      </w:pPr>
      <w:r w:rsidRPr="00E600BB">
        <w:rPr>
          <w:rFonts w:ascii="Times New Roman" w:hAnsi="Times New Roman"/>
          <w:sz w:val="24"/>
          <w:szCs w:val="24"/>
        </w:rPr>
        <w:t>для размещения бань, саун</w:t>
      </w:r>
    </w:p>
    <w:p w:rsidR="00EF6689" w:rsidRPr="00E600BB" w:rsidRDefault="00EF6689" w:rsidP="00EF6689">
      <w:pPr>
        <w:pStyle w:val="af7"/>
        <w:numPr>
          <w:ilvl w:val="0"/>
          <w:numId w:val="5"/>
        </w:numPr>
        <w:spacing w:line="360" w:lineRule="auto"/>
        <w:rPr>
          <w:rFonts w:ascii="Times New Roman" w:hAnsi="Times New Roman"/>
          <w:sz w:val="24"/>
          <w:szCs w:val="24"/>
        </w:rPr>
      </w:pPr>
      <w:r w:rsidRPr="00E600BB">
        <w:rPr>
          <w:rFonts w:ascii="Times New Roman" w:hAnsi="Times New Roman"/>
          <w:sz w:val="24"/>
          <w:szCs w:val="24"/>
        </w:rPr>
        <w:t>для размещения отделений почты и телеграфа</w:t>
      </w:r>
    </w:p>
    <w:p w:rsidR="00EF6689" w:rsidRPr="00E600BB" w:rsidRDefault="00EF6689" w:rsidP="00EF6689">
      <w:pPr>
        <w:pStyle w:val="af7"/>
        <w:numPr>
          <w:ilvl w:val="0"/>
          <w:numId w:val="5"/>
        </w:numPr>
        <w:spacing w:line="360" w:lineRule="auto"/>
        <w:rPr>
          <w:rFonts w:ascii="Times New Roman" w:hAnsi="Times New Roman"/>
          <w:sz w:val="24"/>
          <w:szCs w:val="24"/>
        </w:rPr>
      </w:pPr>
      <w:r w:rsidRPr="00E600BB">
        <w:rPr>
          <w:rFonts w:ascii="Times New Roman" w:hAnsi="Times New Roman"/>
          <w:sz w:val="24"/>
          <w:szCs w:val="24"/>
        </w:rPr>
        <w:t xml:space="preserve">для размещения </w:t>
      </w:r>
      <w:proofErr w:type="spellStart"/>
      <w:r w:rsidRPr="00E600BB">
        <w:rPr>
          <w:rFonts w:ascii="Times New Roman" w:hAnsi="Times New Roman"/>
          <w:sz w:val="24"/>
          <w:szCs w:val="24"/>
        </w:rPr>
        <w:t>амбулаторн</w:t>
      </w:r>
      <w:proofErr w:type="gramStart"/>
      <w:r w:rsidRPr="00E600BB">
        <w:rPr>
          <w:rFonts w:ascii="Times New Roman" w:hAnsi="Times New Roman"/>
          <w:sz w:val="24"/>
          <w:szCs w:val="24"/>
        </w:rPr>
        <w:t>о</w:t>
      </w:r>
      <w:proofErr w:type="spellEnd"/>
      <w:r w:rsidRPr="00E600BB">
        <w:rPr>
          <w:rFonts w:ascii="Times New Roman" w:hAnsi="Times New Roman"/>
          <w:sz w:val="24"/>
          <w:szCs w:val="24"/>
        </w:rPr>
        <w:t>-</w:t>
      </w:r>
      <w:proofErr w:type="gramEnd"/>
      <w:r w:rsidRPr="00E600BB">
        <w:rPr>
          <w:rFonts w:ascii="Times New Roman" w:hAnsi="Times New Roman"/>
          <w:sz w:val="24"/>
          <w:szCs w:val="24"/>
        </w:rPr>
        <w:t xml:space="preserve"> поликлинических учреждений, фельдшерско-акушерских пунктов</w:t>
      </w:r>
    </w:p>
    <w:p w:rsidR="00EF6689" w:rsidRPr="00E600BB" w:rsidRDefault="00EF6689" w:rsidP="00EF6689">
      <w:pPr>
        <w:pStyle w:val="af7"/>
        <w:numPr>
          <w:ilvl w:val="0"/>
          <w:numId w:val="5"/>
        </w:numPr>
        <w:spacing w:line="360" w:lineRule="auto"/>
        <w:rPr>
          <w:rFonts w:ascii="Times New Roman" w:hAnsi="Times New Roman"/>
          <w:sz w:val="24"/>
          <w:szCs w:val="24"/>
        </w:rPr>
      </w:pPr>
      <w:r w:rsidRPr="00E600BB">
        <w:rPr>
          <w:rFonts w:ascii="Times New Roman" w:hAnsi="Times New Roman"/>
          <w:sz w:val="24"/>
          <w:szCs w:val="24"/>
        </w:rPr>
        <w:t>для размещения детских яслей, детских садов и иных учреждений дошкольного образования</w:t>
      </w:r>
    </w:p>
    <w:p w:rsidR="00EF6689" w:rsidRDefault="00EF6689" w:rsidP="00EF6689">
      <w:pPr>
        <w:pStyle w:val="af7"/>
        <w:numPr>
          <w:ilvl w:val="0"/>
          <w:numId w:val="5"/>
        </w:numPr>
        <w:spacing w:line="360" w:lineRule="auto"/>
        <w:rPr>
          <w:rFonts w:ascii="Times New Roman" w:hAnsi="Times New Roman"/>
          <w:sz w:val="24"/>
          <w:szCs w:val="24"/>
        </w:rPr>
      </w:pPr>
      <w:r w:rsidRPr="00E600BB">
        <w:rPr>
          <w:rFonts w:ascii="Times New Roman" w:hAnsi="Times New Roman"/>
          <w:sz w:val="24"/>
          <w:szCs w:val="24"/>
        </w:rPr>
        <w:t>для размещения школ, лицеев, гимназий и иных учреждений начального общего и среднего (полного) общего образования</w:t>
      </w:r>
    </w:p>
    <w:p w:rsidR="0032388B" w:rsidRPr="00226575" w:rsidRDefault="0032388B" w:rsidP="0032388B">
      <w:pPr>
        <w:pStyle w:val="af7"/>
        <w:numPr>
          <w:ilvl w:val="0"/>
          <w:numId w:val="5"/>
        </w:numPr>
        <w:spacing w:line="360" w:lineRule="auto"/>
        <w:rPr>
          <w:rFonts w:ascii="Times New Roman" w:hAnsi="Times New Roman"/>
          <w:sz w:val="24"/>
          <w:szCs w:val="24"/>
        </w:rPr>
      </w:pPr>
      <w:r w:rsidRPr="00226575">
        <w:rPr>
          <w:rFonts w:ascii="Times New Roman" w:hAnsi="Times New Roman"/>
          <w:sz w:val="24"/>
          <w:szCs w:val="24"/>
        </w:rPr>
        <w:t>для размещения игровых площадок</w:t>
      </w:r>
    </w:p>
    <w:p w:rsidR="0032388B" w:rsidRPr="00226575" w:rsidRDefault="0032388B" w:rsidP="0032388B">
      <w:pPr>
        <w:pStyle w:val="af7"/>
        <w:numPr>
          <w:ilvl w:val="0"/>
          <w:numId w:val="5"/>
        </w:numPr>
        <w:spacing w:line="360" w:lineRule="auto"/>
        <w:rPr>
          <w:rFonts w:ascii="Times New Roman" w:hAnsi="Times New Roman"/>
          <w:sz w:val="24"/>
          <w:szCs w:val="24"/>
        </w:rPr>
      </w:pPr>
      <w:r w:rsidRPr="00226575">
        <w:rPr>
          <w:rFonts w:ascii="Times New Roman" w:hAnsi="Times New Roman"/>
          <w:sz w:val="24"/>
          <w:szCs w:val="24"/>
        </w:rPr>
        <w:t>для размещения спортивных площадок</w:t>
      </w:r>
    </w:p>
    <w:p w:rsidR="00EF6689" w:rsidRPr="004F4C2B" w:rsidRDefault="00EF6689" w:rsidP="00EF6689">
      <w:pPr>
        <w:pStyle w:val="af7"/>
        <w:numPr>
          <w:ilvl w:val="0"/>
          <w:numId w:val="5"/>
        </w:numPr>
        <w:spacing w:line="360" w:lineRule="auto"/>
        <w:rPr>
          <w:rFonts w:ascii="Times New Roman" w:hAnsi="Times New Roman"/>
          <w:sz w:val="24"/>
          <w:szCs w:val="24"/>
        </w:rPr>
      </w:pPr>
      <w:r w:rsidRPr="004F4C2B">
        <w:rPr>
          <w:rFonts w:ascii="Times New Roman" w:hAnsi="Times New Roman"/>
          <w:sz w:val="24"/>
          <w:szCs w:val="24"/>
        </w:rPr>
        <w:t>для размещения предприятий общественного питания (рестораны, кафе, бары и прочее)</w:t>
      </w:r>
    </w:p>
    <w:p w:rsidR="00EF6689" w:rsidRDefault="00EF6689" w:rsidP="00EF6689">
      <w:pPr>
        <w:pStyle w:val="af7"/>
        <w:numPr>
          <w:ilvl w:val="0"/>
          <w:numId w:val="5"/>
        </w:numPr>
        <w:spacing w:line="360" w:lineRule="auto"/>
        <w:rPr>
          <w:rFonts w:ascii="Times New Roman" w:hAnsi="Times New Roman"/>
          <w:sz w:val="24"/>
          <w:szCs w:val="24"/>
        </w:rPr>
      </w:pPr>
      <w:r w:rsidRPr="00E600BB">
        <w:rPr>
          <w:rFonts w:ascii="Times New Roman" w:hAnsi="Times New Roman"/>
          <w:sz w:val="24"/>
          <w:szCs w:val="24"/>
        </w:rPr>
        <w:t>для размещения конфессиональных объектов (церкви, соборы, храмы, часовни, мечети, молельные дома и др.)</w:t>
      </w:r>
    </w:p>
    <w:p w:rsidR="00B42D0D" w:rsidRPr="00E91D53" w:rsidRDefault="00B42D0D" w:rsidP="00B42D0D">
      <w:pPr>
        <w:pStyle w:val="af7"/>
        <w:numPr>
          <w:ilvl w:val="0"/>
          <w:numId w:val="5"/>
        </w:numPr>
        <w:spacing w:line="360" w:lineRule="auto"/>
        <w:rPr>
          <w:rFonts w:ascii="Times New Roman" w:hAnsi="Times New Roman"/>
          <w:sz w:val="24"/>
          <w:szCs w:val="24"/>
        </w:rPr>
      </w:pPr>
      <w:r w:rsidRPr="00E91D53">
        <w:rPr>
          <w:rFonts w:ascii="Times New Roman" w:hAnsi="Times New Roman"/>
          <w:sz w:val="24"/>
          <w:szCs w:val="24"/>
        </w:rPr>
        <w:t>для временного размещения индивидуальных гаражей и хозяйственных построек</w:t>
      </w:r>
    </w:p>
    <w:p w:rsidR="00EF6689" w:rsidRPr="00E600BB" w:rsidRDefault="00EF6689" w:rsidP="00EF6689">
      <w:pPr>
        <w:pStyle w:val="af7"/>
        <w:numPr>
          <w:ilvl w:val="0"/>
          <w:numId w:val="5"/>
        </w:numPr>
        <w:spacing w:line="360" w:lineRule="auto"/>
        <w:rPr>
          <w:rFonts w:ascii="Times New Roman" w:hAnsi="Times New Roman"/>
          <w:sz w:val="24"/>
          <w:szCs w:val="24"/>
        </w:rPr>
      </w:pPr>
      <w:r w:rsidRPr="00E600BB">
        <w:rPr>
          <w:rFonts w:ascii="Times New Roman" w:hAnsi="Times New Roman"/>
          <w:sz w:val="24"/>
          <w:szCs w:val="24"/>
        </w:rPr>
        <w:t>для размещения магазинов</w:t>
      </w:r>
    </w:p>
    <w:p w:rsidR="00EF6689" w:rsidRDefault="00EF6689" w:rsidP="00EF6689">
      <w:pPr>
        <w:pStyle w:val="af7"/>
        <w:numPr>
          <w:ilvl w:val="0"/>
          <w:numId w:val="5"/>
        </w:numPr>
        <w:spacing w:line="360" w:lineRule="auto"/>
        <w:rPr>
          <w:rFonts w:ascii="Times New Roman" w:hAnsi="Times New Roman"/>
          <w:sz w:val="24"/>
          <w:szCs w:val="24"/>
        </w:rPr>
      </w:pPr>
      <w:r w:rsidRPr="00E600BB">
        <w:rPr>
          <w:rFonts w:ascii="Times New Roman" w:hAnsi="Times New Roman"/>
          <w:sz w:val="24"/>
          <w:szCs w:val="24"/>
        </w:rPr>
        <w:t>для размещения объектов культурного наследия</w:t>
      </w:r>
    </w:p>
    <w:p w:rsidR="009564E6" w:rsidRPr="00226575" w:rsidRDefault="009564E6" w:rsidP="009564E6">
      <w:pPr>
        <w:pStyle w:val="af7"/>
        <w:numPr>
          <w:ilvl w:val="0"/>
          <w:numId w:val="5"/>
        </w:numPr>
        <w:spacing w:line="360" w:lineRule="auto"/>
        <w:rPr>
          <w:rFonts w:ascii="Times New Roman" w:hAnsi="Times New Roman"/>
          <w:sz w:val="24"/>
          <w:szCs w:val="24"/>
        </w:rPr>
      </w:pPr>
      <w:r w:rsidRPr="00226575">
        <w:rPr>
          <w:rFonts w:ascii="Times New Roman" w:hAnsi="Times New Roman"/>
          <w:sz w:val="24"/>
          <w:szCs w:val="24"/>
        </w:rPr>
        <w:t>для размещения памятников и братских могил</w:t>
      </w:r>
    </w:p>
    <w:p w:rsidR="00EF6689" w:rsidRPr="00E600BB" w:rsidRDefault="00EF6689" w:rsidP="00EF6689">
      <w:pPr>
        <w:spacing w:line="360" w:lineRule="auto"/>
        <w:rPr>
          <w:b/>
          <w:i/>
        </w:rPr>
      </w:pPr>
      <w:r w:rsidRPr="00E600BB">
        <w:rPr>
          <w:b/>
          <w:i/>
        </w:rPr>
        <w:t>Вспомогательные виды разрешенного использования</w:t>
      </w:r>
    </w:p>
    <w:p w:rsidR="00EF6689" w:rsidRPr="00E600BB" w:rsidRDefault="00EF6689" w:rsidP="00EF6689">
      <w:pPr>
        <w:pStyle w:val="af7"/>
        <w:numPr>
          <w:ilvl w:val="0"/>
          <w:numId w:val="6"/>
        </w:numPr>
        <w:spacing w:line="360" w:lineRule="auto"/>
        <w:rPr>
          <w:rFonts w:ascii="Times New Roman" w:hAnsi="Times New Roman"/>
          <w:sz w:val="24"/>
          <w:szCs w:val="24"/>
        </w:rPr>
      </w:pPr>
      <w:r w:rsidRPr="00E600BB">
        <w:rPr>
          <w:rFonts w:ascii="Times New Roman" w:hAnsi="Times New Roman"/>
          <w:sz w:val="24"/>
          <w:szCs w:val="24"/>
        </w:rPr>
        <w:t>для размещения благоустроенных площадок для отдыха, детских площадок</w:t>
      </w:r>
    </w:p>
    <w:p w:rsidR="00EF6689" w:rsidRPr="00E600BB" w:rsidRDefault="00EF6689" w:rsidP="00EF6689">
      <w:pPr>
        <w:pStyle w:val="af7"/>
        <w:numPr>
          <w:ilvl w:val="0"/>
          <w:numId w:val="6"/>
        </w:numPr>
        <w:spacing w:line="360" w:lineRule="auto"/>
        <w:rPr>
          <w:rFonts w:ascii="Times New Roman" w:hAnsi="Times New Roman"/>
          <w:sz w:val="24"/>
          <w:szCs w:val="24"/>
        </w:rPr>
      </w:pPr>
      <w:r w:rsidRPr="00E600BB">
        <w:rPr>
          <w:rFonts w:ascii="Times New Roman" w:hAnsi="Times New Roman"/>
          <w:sz w:val="24"/>
          <w:szCs w:val="24"/>
        </w:rPr>
        <w:t>для размещения хозяйственных площадок, в т.ч. для мусоросборников</w:t>
      </w:r>
    </w:p>
    <w:p w:rsidR="00EF6689" w:rsidRPr="00E600BB" w:rsidRDefault="00EF6689" w:rsidP="00EF6689">
      <w:pPr>
        <w:pStyle w:val="af7"/>
        <w:numPr>
          <w:ilvl w:val="0"/>
          <w:numId w:val="6"/>
        </w:numPr>
        <w:spacing w:line="360" w:lineRule="auto"/>
        <w:rPr>
          <w:rFonts w:ascii="Times New Roman" w:hAnsi="Times New Roman"/>
          <w:sz w:val="24"/>
          <w:szCs w:val="24"/>
        </w:rPr>
      </w:pPr>
      <w:r w:rsidRPr="00E600BB">
        <w:rPr>
          <w:rFonts w:ascii="Times New Roman" w:hAnsi="Times New Roman"/>
          <w:sz w:val="24"/>
          <w:szCs w:val="24"/>
        </w:rPr>
        <w:t>для размещения общественных туалетов</w:t>
      </w:r>
    </w:p>
    <w:p w:rsidR="00EF6689" w:rsidRPr="00E600BB" w:rsidRDefault="00EF6689" w:rsidP="00EF6689">
      <w:pPr>
        <w:pStyle w:val="af7"/>
        <w:numPr>
          <w:ilvl w:val="0"/>
          <w:numId w:val="6"/>
        </w:numPr>
        <w:spacing w:line="360" w:lineRule="auto"/>
        <w:rPr>
          <w:rFonts w:ascii="Times New Roman" w:hAnsi="Times New Roman"/>
          <w:sz w:val="24"/>
          <w:szCs w:val="24"/>
        </w:rPr>
      </w:pPr>
      <w:r w:rsidRPr="00E600BB">
        <w:rPr>
          <w:rFonts w:ascii="Times New Roman" w:hAnsi="Times New Roman"/>
          <w:sz w:val="24"/>
          <w:szCs w:val="24"/>
        </w:rPr>
        <w:t>для размещения площадок для выгула собак</w:t>
      </w:r>
    </w:p>
    <w:p w:rsidR="00EF6689" w:rsidRPr="00E600BB" w:rsidRDefault="00EF6689" w:rsidP="00EF6689">
      <w:pPr>
        <w:pStyle w:val="af7"/>
        <w:numPr>
          <w:ilvl w:val="0"/>
          <w:numId w:val="6"/>
        </w:numPr>
        <w:spacing w:line="360" w:lineRule="auto"/>
        <w:rPr>
          <w:rFonts w:ascii="Times New Roman" w:hAnsi="Times New Roman"/>
          <w:sz w:val="24"/>
          <w:szCs w:val="24"/>
        </w:rPr>
      </w:pPr>
      <w:r w:rsidRPr="00E600BB">
        <w:rPr>
          <w:rFonts w:ascii="Times New Roman" w:hAnsi="Times New Roman"/>
          <w:sz w:val="24"/>
          <w:szCs w:val="24"/>
        </w:rPr>
        <w:t>для размещения автостоянок легкового автотранспорта</w:t>
      </w:r>
    </w:p>
    <w:p w:rsidR="0032388B" w:rsidRDefault="0032388B" w:rsidP="00EF6689">
      <w:pPr>
        <w:spacing w:line="360" w:lineRule="auto"/>
        <w:ind w:left="360"/>
        <w:rPr>
          <w:b/>
          <w:i/>
        </w:rPr>
      </w:pPr>
    </w:p>
    <w:p w:rsidR="00EF6689" w:rsidRDefault="00EF6689" w:rsidP="00EF6689">
      <w:pPr>
        <w:spacing w:line="360" w:lineRule="auto"/>
        <w:ind w:left="360"/>
        <w:rPr>
          <w:b/>
          <w:i/>
        </w:rPr>
      </w:pPr>
      <w:r w:rsidRPr="004F4C2B">
        <w:rPr>
          <w:b/>
          <w:i/>
        </w:rPr>
        <w:t>Условно разрешенные виды использования</w:t>
      </w:r>
    </w:p>
    <w:p w:rsidR="00172B4E" w:rsidRPr="0018434B" w:rsidRDefault="00172B4E" w:rsidP="00172B4E">
      <w:pPr>
        <w:pStyle w:val="af7"/>
        <w:numPr>
          <w:ilvl w:val="0"/>
          <w:numId w:val="6"/>
        </w:numPr>
        <w:spacing w:line="360" w:lineRule="auto"/>
        <w:rPr>
          <w:rFonts w:ascii="Times New Roman" w:hAnsi="Times New Roman"/>
          <w:sz w:val="24"/>
          <w:szCs w:val="24"/>
        </w:rPr>
      </w:pPr>
      <w:r w:rsidRPr="0018434B">
        <w:rPr>
          <w:rFonts w:ascii="Times New Roman" w:hAnsi="Times New Roman"/>
          <w:sz w:val="24"/>
          <w:szCs w:val="24"/>
        </w:rPr>
        <w:t>для размещения общественных туалетов</w:t>
      </w:r>
    </w:p>
    <w:p w:rsidR="00172B4E" w:rsidRDefault="00172B4E" w:rsidP="00172B4E">
      <w:pPr>
        <w:rPr>
          <w:b/>
        </w:rPr>
      </w:pPr>
      <w:r w:rsidRPr="00AD57A7">
        <w:rPr>
          <w:b/>
        </w:rPr>
        <w:lastRenderedPageBreak/>
        <w:t xml:space="preserve">Предельные минимальные </w:t>
      </w:r>
      <w:proofErr w:type="gramStart"/>
      <w:r w:rsidRPr="00AD57A7">
        <w:rPr>
          <w:b/>
        </w:rPr>
        <w:t>и(</w:t>
      </w:r>
      <w:proofErr w:type="gramEnd"/>
      <w:r w:rsidRPr="00AD57A7">
        <w:rPr>
          <w:b/>
        </w:rPr>
        <w:t>или) максимальные размеры земельных участков</w:t>
      </w:r>
      <w:r>
        <w:rPr>
          <w:b/>
        </w:rPr>
        <w:t>, в том числе их площади:</w:t>
      </w:r>
    </w:p>
    <w:p w:rsidR="00172B4E" w:rsidRDefault="00172B4E" w:rsidP="00172B4E"/>
    <w:p w:rsidR="00172B4E" w:rsidRPr="00AD57A7" w:rsidRDefault="00172B4E" w:rsidP="00172B4E">
      <w:pPr>
        <w:rPr>
          <w:b/>
        </w:rPr>
      </w:pPr>
      <w:r w:rsidRPr="0018434B">
        <w:t>Не подлежат установлению, за исключением земельных участков со следующими видами разрешенного использования:</w:t>
      </w:r>
    </w:p>
    <w:p w:rsidR="00172B4E" w:rsidRPr="00A151EF" w:rsidRDefault="00172B4E" w:rsidP="00172B4E">
      <w:pPr>
        <w:widowControl w:val="0"/>
        <w:numPr>
          <w:ilvl w:val="2"/>
          <w:numId w:val="2"/>
        </w:numPr>
        <w:ind w:firstLine="540"/>
        <w:jc w:val="both"/>
      </w:pPr>
      <w:r w:rsidRPr="00A151EF">
        <w:t>для строительства индивидуального жилого дома минимальная площадь земельного участка— 0,02 га, максимальная площадь — 0,25 га;</w:t>
      </w:r>
    </w:p>
    <w:p w:rsidR="00172B4E" w:rsidRPr="00F45444" w:rsidRDefault="00172B4E" w:rsidP="00172B4E">
      <w:pPr>
        <w:widowControl w:val="0"/>
        <w:numPr>
          <w:ilvl w:val="2"/>
          <w:numId w:val="2"/>
        </w:numPr>
        <w:ind w:firstLine="540"/>
        <w:jc w:val="both"/>
      </w:pPr>
      <w:r w:rsidRPr="00A151EF">
        <w:t xml:space="preserve">для блокированных жилых домов </w:t>
      </w:r>
      <w:r>
        <w:t xml:space="preserve"> </w:t>
      </w:r>
      <w:r w:rsidRPr="00A151EF">
        <w:t>минимальная площадь земельного участка (из расчета на одну квартиру) 75 м</w:t>
      </w:r>
      <w:proofErr w:type="gramStart"/>
      <w:r w:rsidRPr="00A151EF">
        <w:rPr>
          <w:vertAlign w:val="superscript"/>
        </w:rPr>
        <w:t>2</w:t>
      </w:r>
      <w:proofErr w:type="gramEnd"/>
      <w:r w:rsidRPr="00A151EF">
        <w:rPr>
          <w:vertAlign w:val="superscript"/>
        </w:rPr>
        <w:t xml:space="preserve"> </w:t>
      </w:r>
      <w:r w:rsidRPr="00A151EF">
        <w:t xml:space="preserve"> (включая площадь застройки); 30 м</w:t>
      </w:r>
      <w:r w:rsidRPr="00A151EF">
        <w:rPr>
          <w:vertAlign w:val="superscript"/>
        </w:rPr>
        <w:t>2</w:t>
      </w:r>
      <w:r w:rsidRPr="00A151EF">
        <w:t xml:space="preserve"> — без застройки</w:t>
      </w:r>
      <w:r>
        <w:t>.</w:t>
      </w:r>
    </w:p>
    <w:p w:rsidR="00172B4E" w:rsidRDefault="00172B4E" w:rsidP="00172B4E">
      <w:pPr>
        <w:jc w:val="center"/>
        <w:rPr>
          <w:b/>
        </w:rPr>
      </w:pPr>
    </w:p>
    <w:p w:rsidR="00172B4E" w:rsidRDefault="00172B4E" w:rsidP="00172B4E">
      <w:pPr>
        <w:rPr>
          <w:b/>
        </w:rPr>
      </w:pPr>
      <w:r w:rsidRPr="00AD57A7">
        <w:rPr>
          <w:b/>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72B4E" w:rsidRPr="00AD57A7" w:rsidRDefault="00172B4E" w:rsidP="00172B4E">
      <w:pPr>
        <w:jc w:val="center"/>
        <w:rPr>
          <w:b/>
        </w:rPr>
      </w:pPr>
    </w:p>
    <w:p w:rsidR="00172B4E" w:rsidRDefault="00172B4E" w:rsidP="00172B4E">
      <w:pPr>
        <w:autoSpaceDE w:val="0"/>
      </w:pPr>
      <w:r w:rsidRPr="0018434B">
        <w:t xml:space="preserve">Не подлежат установлению. </w:t>
      </w:r>
    </w:p>
    <w:p w:rsidR="00172B4E" w:rsidRPr="00A151EF" w:rsidRDefault="00172B4E" w:rsidP="00172B4E">
      <w:pPr>
        <w:autoSpaceDE w:val="0"/>
        <w:ind w:firstLine="540"/>
      </w:pPr>
    </w:p>
    <w:p w:rsidR="00172B4E" w:rsidRDefault="00172B4E" w:rsidP="00172B4E">
      <w:pPr>
        <w:widowControl w:val="0"/>
        <w:ind w:left="1260" w:hanging="1260"/>
        <w:jc w:val="both"/>
        <w:rPr>
          <w:b/>
        </w:rPr>
      </w:pPr>
      <w:r>
        <w:rPr>
          <w:b/>
        </w:rPr>
        <w:t xml:space="preserve">Максимальный процент застройки в границах </w:t>
      </w:r>
      <w:r w:rsidRPr="007A048A">
        <w:rPr>
          <w:b/>
        </w:rPr>
        <w:t>земельных участков</w:t>
      </w:r>
    </w:p>
    <w:p w:rsidR="00172B4E" w:rsidRPr="00A151EF" w:rsidRDefault="00172B4E" w:rsidP="00172B4E">
      <w:pPr>
        <w:widowControl w:val="0"/>
        <w:numPr>
          <w:ilvl w:val="2"/>
          <w:numId w:val="2"/>
        </w:numPr>
        <w:ind w:firstLine="540"/>
        <w:jc w:val="both"/>
      </w:pPr>
      <w:r w:rsidRPr="00A151EF">
        <w:t>коэффициент застройки территории не более 0,3</w:t>
      </w:r>
      <w:r w:rsidRPr="0018434B">
        <w:t>, за исключением земельных участков со следующими видами разрешенного использования:</w:t>
      </w:r>
    </w:p>
    <w:p w:rsidR="00172B4E" w:rsidRDefault="00172B4E" w:rsidP="00172B4E">
      <w:pPr>
        <w:widowControl w:val="0"/>
        <w:numPr>
          <w:ilvl w:val="2"/>
          <w:numId w:val="2"/>
        </w:numPr>
        <w:ind w:firstLine="540"/>
        <w:jc w:val="both"/>
      </w:pPr>
      <w:r w:rsidRPr="00A151EF">
        <w:t>для жилых домов усадебного типа коэффициент исполь</w:t>
      </w:r>
      <w:r>
        <w:t xml:space="preserve">зования земельного участка </w:t>
      </w:r>
      <w:r w:rsidRPr="00A151EF">
        <w:t xml:space="preserve">не более 0,67; </w:t>
      </w:r>
    </w:p>
    <w:p w:rsidR="00172B4E" w:rsidRDefault="00172B4E" w:rsidP="00172B4E">
      <w:pPr>
        <w:widowControl w:val="0"/>
        <w:numPr>
          <w:ilvl w:val="2"/>
          <w:numId w:val="2"/>
        </w:numPr>
        <w:ind w:firstLine="540"/>
        <w:jc w:val="both"/>
      </w:pPr>
      <w:r w:rsidRPr="00A151EF">
        <w:t>для блокированных жилых домов</w:t>
      </w:r>
      <w:r>
        <w:t xml:space="preserve"> </w:t>
      </w:r>
      <w:r w:rsidRPr="00A151EF">
        <w:t>коэффициент исполь</w:t>
      </w:r>
      <w:r>
        <w:t xml:space="preserve">зования земельного участка </w:t>
      </w:r>
      <w:r w:rsidRPr="00A151EF">
        <w:t>не более 1,5;</w:t>
      </w:r>
    </w:p>
    <w:p w:rsidR="00172B4E" w:rsidRPr="00A151EF" w:rsidRDefault="00172B4E" w:rsidP="00172B4E">
      <w:pPr>
        <w:widowControl w:val="0"/>
        <w:ind w:left="1260"/>
        <w:jc w:val="both"/>
      </w:pPr>
    </w:p>
    <w:p w:rsidR="00172B4E" w:rsidRDefault="00172B4E" w:rsidP="00172B4E">
      <w:pPr>
        <w:rPr>
          <w:b/>
        </w:rPr>
      </w:pPr>
      <w:r w:rsidRPr="007B1CB6">
        <w:rPr>
          <w:b/>
        </w:rPr>
        <w:t>Предельное количество этажей, предельная высота</w:t>
      </w:r>
      <w:r>
        <w:t xml:space="preserve"> </w:t>
      </w:r>
      <w:r w:rsidRPr="007B1CB6">
        <w:rPr>
          <w:b/>
        </w:rPr>
        <w:t>зданий, строений, сооружений</w:t>
      </w:r>
    </w:p>
    <w:p w:rsidR="00172B4E" w:rsidRPr="004463AA" w:rsidRDefault="00172B4E" w:rsidP="00172B4E">
      <w:pPr>
        <w:rPr>
          <w:color w:val="000000"/>
        </w:rPr>
      </w:pPr>
    </w:p>
    <w:p w:rsidR="00172B4E" w:rsidRPr="004463AA" w:rsidRDefault="00172B4E" w:rsidP="00172B4E">
      <w:pPr>
        <w:rPr>
          <w:color w:val="000000"/>
        </w:rPr>
      </w:pPr>
      <w:r w:rsidRPr="004463AA">
        <w:rPr>
          <w:color w:val="000000"/>
        </w:rPr>
        <w:t>Не подлежат установлению, за исключением земельных участков со следующими видами разрешенного использования:</w:t>
      </w:r>
    </w:p>
    <w:p w:rsidR="00172B4E" w:rsidRPr="00A151EF" w:rsidRDefault="00172B4E" w:rsidP="00172B4E">
      <w:pPr>
        <w:widowControl w:val="0"/>
        <w:numPr>
          <w:ilvl w:val="2"/>
          <w:numId w:val="2"/>
        </w:numPr>
        <w:tabs>
          <w:tab w:val="left" w:pos="1080"/>
        </w:tabs>
        <w:snapToGrid w:val="0"/>
        <w:ind w:firstLine="540"/>
        <w:jc w:val="both"/>
      </w:pPr>
      <w:r>
        <w:t>этажность основных строений до 3</w:t>
      </w:r>
      <w:r w:rsidRPr="00A151EF">
        <w:t>-х этажей, с возможным устройством мансардного этажа при одноэтажном и двухэтажном жилом доме, с соблюдением нормативной инсоляции соседних участков с жилыми домами с соблюдением противопожарных и санитарных норм;</w:t>
      </w:r>
    </w:p>
    <w:p w:rsidR="00172B4E" w:rsidRDefault="00172B4E" w:rsidP="00172B4E">
      <w:pPr>
        <w:widowControl w:val="0"/>
        <w:numPr>
          <w:ilvl w:val="2"/>
          <w:numId w:val="2"/>
        </w:numPr>
        <w:tabs>
          <w:tab w:val="left" w:pos="1080"/>
        </w:tabs>
        <w:snapToGrid w:val="0"/>
        <w:ind w:firstLine="540"/>
        <w:jc w:val="both"/>
      </w:pPr>
      <w:r w:rsidRPr="00A151EF">
        <w:t>максимальная высота основных строений от уровня земли до конька скатной кровли – не более 13,6 м, до верха плоской кровли – не более 9,6 м, исключение шпили, башни, флагштоки – без ограничений;</w:t>
      </w:r>
    </w:p>
    <w:p w:rsidR="00172B4E" w:rsidRPr="00A151EF" w:rsidRDefault="00172B4E" w:rsidP="00172B4E">
      <w:pPr>
        <w:widowControl w:val="0"/>
        <w:tabs>
          <w:tab w:val="left" w:pos="1080"/>
        </w:tabs>
        <w:snapToGrid w:val="0"/>
        <w:ind w:left="1260"/>
        <w:jc w:val="both"/>
      </w:pPr>
    </w:p>
    <w:p w:rsidR="00172B4E" w:rsidRPr="0018434B" w:rsidRDefault="00172B4E" w:rsidP="00172B4E">
      <w:pPr>
        <w:widowControl w:val="0"/>
        <w:tabs>
          <w:tab w:val="left" w:pos="1080"/>
        </w:tabs>
        <w:snapToGrid w:val="0"/>
        <w:rPr>
          <w:b/>
        </w:rPr>
      </w:pPr>
      <w:r w:rsidRPr="0018434B">
        <w:rPr>
          <w:b/>
        </w:rPr>
        <w:t>Иные предельные параметры разрешенного строительства, реконструкции объектов капитального строительства</w:t>
      </w:r>
    </w:p>
    <w:p w:rsidR="00172B4E" w:rsidRPr="0018434B" w:rsidRDefault="00172B4E" w:rsidP="00172B4E">
      <w:pPr>
        <w:pStyle w:val="Default"/>
        <w:ind w:left="709" w:firstLine="567"/>
        <w:jc w:val="both"/>
      </w:pPr>
      <w:proofErr w:type="gramStart"/>
      <w:r w:rsidRPr="0018434B">
        <w:t>- ограждение, устанавливаемое на границе с соседним земельным участком, должно быть сетчатым или решетчатым с целью минимального затенения территории соседнего участка и иметь высоту не более 1,8 м. Прочие ограждения земельного участка должны иметь высоту не более 2,0 м и должны быть как сетчатыми или решетчатыми, так и сплошными (глухими) по согласованию с администрацией муниципального образования, на территории которого находится земельный</w:t>
      </w:r>
      <w:proofErr w:type="gramEnd"/>
      <w:r w:rsidRPr="0018434B">
        <w:t xml:space="preserve"> участок;</w:t>
      </w:r>
    </w:p>
    <w:p w:rsidR="00172B4E" w:rsidRPr="0018434B" w:rsidRDefault="00172B4E" w:rsidP="00172B4E">
      <w:pPr>
        <w:widowControl w:val="0"/>
        <w:numPr>
          <w:ilvl w:val="2"/>
          <w:numId w:val="2"/>
        </w:numPr>
        <w:ind w:firstLine="540"/>
        <w:jc w:val="both"/>
      </w:pPr>
      <w:r w:rsidRPr="0018434B">
        <w:t>зелёные насаждения общего пользования, детские игровые площадки, спортплощадки, объекты отправления культа, площадки для мусоросборников размещаются в общественной зоне;</w:t>
      </w:r>
    </w:p>
    <w:p w:rsidR="00172B4E" w:rsidRPr="0018434B" w:rsidRDefault="00172B4E" w:rsidP="00172B4E">
      <w:pPr>
        <w:widowControl w:val="0"/>
        <w:numPr>
          <w:ilvl w:val="2"/>
          <w:numId w:val="2"/>
        </w:numPr>
        <w:ind w:firstLine="540"/>
        <w:jc w:val="both"/>
      </w:pPr>
      <w:r w:rsidRPr="0018434B">
        <w:t>вместимость гаражей индивидуальных машин:</w:t>
      </w:r>
    </w:p>
    <w:p w:rsidR="00172B4E" w:rsidRPr="0018434B" w:rsidRDefault="00172B4E" w:rsidP="00172B4E">
      <w:pPr>
        <w:widowControl w:val="0"/>
        <w:numPr>
          <w:ilvl w:val="2"/>
          <w:numId w:val="2"/>
        </w:numPr>
        <w:ind w:firstLine="540"/>
        <w:jc w:val="both"/>
      </w:pPr>
      <w:r w:rsidRPr="0018434B">
        <w:t>в пределах усадьбы – 2 транспортных средства.</w:t>
      </w:r>
    </w:p>
    <w:p w:rsidR="00EF6689" w:rsidRDefault="00EF6689" w:rsidP="00EF6689">
      <w:pPr>
        <w:spacing w:line="360" w:lineRule="auto"/>
        <w:jc w:val="center"/>
      </w:pPr>
    </w:p>
    <w:p w:rsidR="00EF6689" w:rsidRDefault="00EF6689" w:rsidP="00EF6689">
      <w:pPr>
        <w:spacing w:line="360" w:lineRule="auto"/>
        <w:jc w:val="center"/>
        <w:rPr>
          <w:b/>
          <w:u w:val="single"/>
        </w:rPr>
      </w:pPr>
      <w:r w:rsidRPr="00E600BB">
        <w:rPr>
          <w:b/>
          <w:u w:val="single"/>
        </w:rPr>
        <w:t>Градостроительный регламент зоны Ж</w:t>
      </w:r>
      <w:proofErr w:type="gramStart"/>
      <w:r w:rsidRPr="00E600BB">
        <w:rPr>
          <w:b/>
          <w:u w:val="single"/>
        </w:rPr>
        <w:t>2</w:t>
      </w:r>
      <w:proofErr w:type="gramEnd"/>
    </w:p>
    <w:p w:rsidR="000C3EFA" w:rsidRPr="00D559D5" w:rsidRDefault="000C3EFA" w:rsidP="00EF6689">
      <w:pPr>
        <w:spacing w:line="360" w:lineRule="auto"/>
        <w:jc w:val="center"/>
        <w:rPr>
          <w:b/>
          <w:u w:val="single"/>
        </w:rPr>
      </w:pPr>
      <w:r w:rsidRPr="00D559D5">
        <w:rPr>
          <w:b/>
          <w:u w:val="single"/>
        </w:rPr>
        <w:t>Ж</w:t>
      </w:r>
      <w:proofErr w:type="gramStart"/>
      <w:r w:rsidRPr="00D559D5">
        <w:rPr>
          <w:b/>
          <w:u w:val="single"/>
        </w:rPr>
        <w:t>2</w:t>
      </w:r>
      <w:proofErr w:type="gramEnd"/>
      <w:r w:rsidRPr="00D559D5">
        <w:rPr>
          <w:b/>
          <w:u w:val="single"/>
        </w:rPr>
        <w:t xml:space="preserve"> – Зона застройки малоэтажными жилыми домами</w:t>
      </w:r>
    </w:p>
    <w:p w:rsidR="008709B0" w:rsidRPr="00E600BB" w:rsidRDefault="00EF6689" w:rsidP="00EF6689">
      <w:pPr>
        <w:spacing w:line="360" w:lineRule="auto"/>
        <w:rPr>
          <w:b/>
          <w:i/>
        </w:rPr>
      </w:pPr>
      <w:r w:rsidRPr="00E600BB">
        <w:rPr>
          <w:b/>
          <w:i/>
        </w:rPr>
        <w:t>Основные виды разрешенного использования</w:t>
      </w:r>
    </w:p>
    <w:p w:rsidR="008709B0" w:rsidRDefault="00EF6689" w:rsidP="008709B0">
      <w:pPr>
        <w:pStyle w:val="af7"/>
        <w:numPr>
          <w:ilvl w:val="0"/>
          <w:numId w:val="5"/>
        </w:numPr>
        <w:autoSpaceDE w:val="0"/>
        <w:jc w:val="both"/>
        <w:rPr>
          <w:rFonts w:ascii="Times New Roman" w:hAnsi="Times New Roman"/>
          <w:sz w:val="24"/>
          <w:szCs w:val="24"/>
        </w:rPr>
      </w:pPr>
      <w:r w:rsidRPr="0032388B">
        <w:rPr>
          <w:rFonts w:ascii="Times New Roman" w:hAnsi="Times New Roman"/>
          <w:sz w:val="24"/>
          <w:szCs w:val="24"/>
        </w:rPr>
        <w:t>для размещения многоквартирных жилых домов этажностью 1-3</w:t>
      </w:r>
      <w:r w:rsidR="00AA795C" w:rsidRPr="0032388B">
        <w:rPr>
          <w:rFonts w:ascii="Times New Roman" w:hAnsi="Times New Roman"/>
          <w:sz w:val="24"/>
          <w:szCs w:val="24"/>
        </w:rPr>
        <w:t xml:space="preserve"> </w:t>
      </w:r>
    </w:p>
    <w:p w:rsidR="008709B0" w:rsidRPr="00226575" w:rsidRDefault="008709B0" w:rsidP="008709B0">
      <w:pPr>
        <w:pStyle w:val="af7"/>
        <w:numPr>
          <w:ilvl w:val="0"/>
          <w:numId w:val="5"/>
        </w:numPr>
        <w:autoSpaceDE w:val="0"/>
        <w:jc w:val="both"/>
        <w:rPr>
          <w:rFonts w:ascii="Times New Roman" w:eastAsia="Times New Roman" w:hAnsi="Times New Roman"/>
          <w:sz w:val="24"/>
          <w:szCs w:val="24"/>
          <w:lang w:eastAsia="ar-SA"/>
        </w:rPr>
      </w:pPr>
      <w:r w:rsidRPr="00226575">
        <w:rPr>
          <w:rFonts w:ascii="Times New Roman" w:eastAsia="Times New Roman" w:hAnsi="Times New Roman"/>
          <w:sz w:val="24"/>
          <w:szCs w:val="24"/>
          <w:lang w:eastAsia="ar-SA"/>
        </w:rPr>
        <w:t>для размещения многоквартирных жилых домов этажностью 4-5</w:t>
      </w:r>
    </w:p>
    <w:p w:rsidR="00DA5A4E" w:rsidRPr="00DA5A4E" w:rsidRDefault="00DA5A4E" w:rsidP="00DA5A4E">
      <w:pPr>
        <w:pStyle w:val="af7"/>
        <w:numPr>
          <w:ilvl w:val="0"/>
          <w:numId w:val="5"/>
        </w:numPr>
        <w:spacing w:line="360" w:lineRule="auto"/>
        <w:rPr>
          <w:rFonts w:ascii="Times New Roman" w:hAnsi="Times New Roman"/>
          <w:sz w:val="24"/>
          <w:szCs w:val="24"/>
        </w:rPr>
      </w:pPr>
      <w:r w:rsidRPr="00E600BB">
        <w:rPr>
          <w:rFonts w:ascii="Times New Roman" w:hAnsi="Times New Roman"/>
          <w:sz w:val="24"/>
          <w:szCs w:val="24"/>
        </w:rPr>
        <w:t>для размещения объектов индивидуального жилищного строительства</w:t>
      </w:r>
    </w:p>
    <w:p w:rsidR="00AA795C" w:rsidRDefault="00AD7484" w:rsidP="00AA795C">
      <w:pPr>
        <w:pStyle w:val="af7"/>
        <w:numPr>
          <w:ilvl w:val="0"/>
          <w:numId w:val="5"/>
        </w:numPr>
        <w:autoSpaceDE w:val="0"/>
        <w:jc w:val="both"/>
        <w:rPr>
          <w:rFonts w:ascii="Times New Roman" w:hAnsi="Times New Roman"/>
          <w:sz w:val="24"/>
          <w:szCs w:val="24"/>
        </w:rPr>
      </w:pPr>
      <w:r>
        <w:rPr>
          <w:rFonts w:ascii="Times New Roman" w:hAnsi="Times New Roman"/>
          <w:sz w:val="24"/>
          <w:szCs w:val="24"/>
        </w:rPr>
        <w:t>д</w:t>
      </w:r>
      <w:r w:rsidR="00AA795C" w:rsidRPr="00AD7484">
        <w:rPr>
          <w:rFonts w:ascii="Times New Roman" w:hAnsi="Times New Roman"/>
          <w:sz w:val="24"/>
          <w:szCs w:val="24"/>
        </w:rPr>
        <w:t>ля ведения личного подсобного хозяйства (для целей, не связанных со   строительством)</w:t>
      </w:r>
    </w:p>
    <w:p w:rsidR="00075845" w:rsidRPr="00075845" w:rsidRDefault="00075845" w:rsidP="00075845">
      <w:pPr>
        <w:pStyle w:val="af7"/>
        <w:numPr>
          <w:ilvl w:val="0"/>
          <w:numId w:val="5"/>
        </w:numPr>
        <w:autoSpaceDE w:val="0"/>
        <w:jc w:val="both"/>
        <w:rPr>
          <w:rFonts w:ascii="Times New Roman" w:hAnsi="Times New Roman"/>
          <w:sz w:val="24"/>
          <w:szCs w:val="24"/>
        </w:rPr>
      </w:pPr>
      <w:r>
        <w:rPr>
          <w:rFonts w:ascii="Times New Roman" w:hAnsi="Times New Roman"/>
          <w:sz w:val="24"/>
          <w:szCs w:val="24"/>
        </w:rPr>
        <w:t>д</w:t>
      </w:r>
      <w:r w:rsidRPr="008F7790">
        <w:rPr>
          <w:rFonts w:ascii="Times New Roman" w:hAnsi="Times New Roman"/>
          <w:sz w:val="24"/>
          <w:szCs w:val="24"/>
        </w:rPr>
        <w:t>ля ведения личного подсобного хозяйства (с правом возведения жилого дома)</w:t>
      </w:r>
    </w:p>
    <w:p w:rsidR="00AA795C" w:rsidRPr="00AD7484" w:rsidRDefault="00AA795C" w:rsidP="00EF6689">
      <w:pPr>
        <w:pStyle w:val="af7"/>
        <w:numPr>
          <w:ilvl w:val="0"/>
          <w:numId w:val="7"/>
        </w:numPr>
        <w:spacing w:line="360" w:lineRule="auto"/>
        <w:rPr>
          <w:rFonts w:ascii="Times New Roman" w:hAnsi="Times New Roman"/>
          <w:sz w:val="24"/>
          <w:szCs w:val="24"/>
        </w:rPr>
      </w:pPr>
      <w:r w:rsidRPr="00AD7484">
        <w:rPr>
          <w:rFonts w:ascii="Times New Roman" w:hAnsi="Times New Roman"/>
          <w:sz w:val="24"/>
          <w:szCs w:val="24"/>
        </w:rPr>
        <w:t>для размещения блокированных жилых домов</w:t>
      </w:r>
    </w:p>
    <w:p w:rsidR="00EF6689" w:rsidRPr="00E600BB" w:rsidRDefault="00EF6689" w:rsidP="00EF6689">
      <w:pPr>
        <w:pStyle w:val="af7"/>
        <w:numPr>
          <w:ilvl w:val="0"/>
          <w:numId w:val="7"/>
        </w:numPr>
        <w:spacing w:line="360" w:lineRule="auto"/>
        <w:rPr>
          <w:rFonts w:ascii="Times New Roman" w:hAnsi="Times New Roman"/>
          <w:sz w:val="24"/>
          <w:szCs w:val="24"/>
        </w:rPr>
      </w:pPr>
      <w:r w:rsidRPr="00E600BB">
        <w:rPr>
          <w:rFonts w:ascii="Times New Roman" w:hAnsi="Times New Roman"/>
          <w:sz w:val="24"/>
          <w:szCs w:val="24"/>
        </w:rPr>
        <w:t xml:space="preserve">для размещения инженерно-технических сооружений и коммуникаций, предназначенных для обеспечения граждан и организаций коммунальными услугами (водоснабжение, теплоснабжение, </w:t>
      </w:r>
      <w:proofErr w:type="spellStart"/>
      <w:r w:rsidRPr="00E600BB">
        <w:rPr>
          <w:rFonts w:ascii="Times New Roman" w:hAnsi="Times New Roman"/>
          <w:sz w:val="24"/>
          <w:szCs w:val="24"/>
        </w:rPr>
        <w:t>электро</w:t>
      </w:r>
      <w:proofErr w:type="spellEnd"/>
      <w:r w:rsidRPr="00E600BB">
        <w:rPr>
          <w:rFonts w:ascii="Times New Roman" w:hAnsi="Times New Roman"/>
          <w:sz w:val="24"/>
          <w:szCs w:val="24"/>
        </w:rPr>
        <w:t>- и газоснабжение, предоставление услуг связи, канализация)</w:t>
      </w:r>
    </w:p>
    <w:p w:rsidR="00EF6689" w:rsidRPr="00E600BB" w:rsidRDefault="00EF6689" w:rsidP="00EF6689">
      <w:pPr>
        <w:pStyle w:val="af7"/>
        <w:numPr>
          <w:ilvl w:val="0"/>
          <w:numId w:val="7"/>
        </w:numPr>
        <w:spacing w:line="360" w:lineRule="auto"/>
        <w:rPr>
          <w:rFonts w:ascii="Times New Roman" w:hAnsi="Times New Roman"/>
          <w:sz w:val="24"/>
          <w:szCs w:val="24"/>
        </w:rPr>
      </w:pPr>
      <w:r w:rsidRPr="00E600BB">
        <w:rPr>
          <w:rFonts w:ascii="Times New Roman" w:hAnsi="Times New Roman"/>
          <w:sz w:val="24"/>
          <w:szCs w:val="24"/>
        </w:rPr>
        <w:t>для размещения объектов, обеспечивающих безопасность, в т.ч. противопожарную</w:t>
      </w:r>
    </w:p>
    <w:p w:rsidR="00EF6689" w:rsidRPr="00E600BB" w:rsidRDefault="00EF6689" w:rsidP="00EF6689">
      <w:pPr>
        <w:pStyle w:val="af7"/>
        <w:numPr>
          <w:ilvl w:val="0"/>
          <w:numId w:val="7"/>
        </w:numPr>
        <w:spacing w:line="360" w:lineRule="auto"/>
        <w:rPr>
          <w:rFonts w:ascii="Times New Roman" w:hAnsi="Times New Roman"/>
          <w:sz w:val="24"/>
          <w:szCs w:val="24"/>
        </w:rPr>
      </w:pPr>
      <w:r w:rsidRPr="00E600BB">
        <w:rPr>
          <w:rFonts w:ascii="Times New Roman" w:hAnsi="Times New Roman"/>
          <w:sz w:val="24"/>
          <w:szCs w:val="24"/>
        </w:rPr>
        <w:t>для размещения зданий или помещений, предназначенных для приема граждан в связи с предоставлением им коммунальных услуг</w:t>
      </w:r>
    </w:p>
    <w:p w:rsidR="00EF6689" w:rsidRPr="00E600BB" w:rsidRDefault="00EF6689" w:rsidP="00EF6689">
      <w:pPr>
        <w:pStyle w:val="af7"/>
        <w:numPr>
          <w:ilvl w:val="0"/>
          <w:numId w:val="7"/>
        </w:numPr>
        <w:spacing w:line="360" w:lineRule="auto"/>
        <w:rPr>
          <w:rFonts w:ascii="Times New Roman" w:hAnsi="Times New Roman"/>
          <w:sz w:val="24"/>
          <w:szCs w:val="24"/>
        </w:rPr>
      </w:pPr>
      <w:r w:rsidRPr="00E600BB">
        <w:rPr>
          <w:rFonts w:ascii="Times New Roman" w:hAnsi="Times New Roman"/>
          <w:sz w:val="24"/>
          <w:szCs w:val="24"/>
        </w:rPr>
        <w:t>для размещения объектов бытового обслуживания</w:t>
      </w:r>
    </w:p>
    <w:p w:rsidR="00EF6689" w:rsidRPr="00E600BB" w:rsidRDefault="00EF6689" w:rsidP="00EF6689">
      <w:pPr>
        <w:pStyle w:val="af7"/>
        <w:numPr>
          <w:ilvl w:val="0"/>
          <w:numId w:val="7"/>
        </w:numPr>
        <w:spacing w:line="360" w:lineRule="auto"/>
        <w:rPr>
          <w:rFonts w:ascii="Times New Roman" w:hAnsi="Times New Roman"/>
          <w:sz w:val="24"/>
          <w:szCs w:val="24"/>
        </w:rPr>
      </w:pPr>
      <w:r w:rsidRPr="00E600BB">
        <w:rPr>
          <w:rFonts w:ascii="Times New Roman" w:hAnsi="Times New Roman"/>
          <w:sz w:val="24"/>
          <w:szCs w:val="24"/>
        </w:rPr>
        <w:t>для размещения бань, саун</w:t>
      </w:r>
    </w:p>
    <w:p w:rsidR="00EF6689" w:rsidRPr="00E600BB" w:rsidRDefault="00EF6689" w:rsidP="00EF6689">
      <w:pPr>
        <w:pStyle w:val="af7"/>
        <w:numPr>
          <w:ilvl w:val="0"/>
          <w:numId w:val="7"/>
        </w:numPr>
        <w:spacing w:line="360" w:lineRule="auto"/>
        <w:rPr>
          <w:rFonts w:ascii="Times New Roman" w:hAnsi="Times New Roman"/>
          <w:sz w:val="24"/>
          <w:szCs w:val="24"/>
        </w:rPr>
      </w:pPr>
      <w:r w:rsidRPr="00E600BB">
        <w:rPr>
          <w:rFonts w:ascii="Times New Roman" w:hAnsi="Times New Roman"/>
          <w:sz w:val="24"/>
          <w:szCs w:val="24"/>
        </w:rPr>
        <w:t>для размещения отделений почты и телеграфа</w:t>
      </w:r>
    </w:p>
    <w:p w:rsidR="00EF6689" w:rsidRPr="00E600BB" w:rsidRDefault="00EF6689" w:rsidP="00EF6689">
      <w:pPr>
        <w:pStyle w:val="af7"/>
        <w:numPr>
          <w:ilvl w:val="0"/>
          <w:numId w:val="7"/>
        </w:numPr>
        <w:spacing w:line="360" w:lineRule="auto"/>
        <w:rPr>
          <w:rFonts w:ascii="Times New Roman" w:hAnsi="Times New Roman"/>
          <w:sz w:val="24"/>
          <w:szCs w:val="24"/>
        </w:rPr>
      </w:pPr>
      <w:r w:rsidRPr="00E600BB">
        <w:rPr>
          <w:rFonts w:ascii="Times New Roman" w:hAnsi="Times New Roman"/>
          <w:sz w:val="24"/>
          <w:szCs w:val="24"/>
        </w:rPr>
        <w:t xml:space="preserve">для размещения </w:t>
      </w:r>
      <w:proofErr w:type="spellStart"/>
      <w:r w:rsidRPr="00E600BB">
        <w:rPr>
          <w:rFonts w:ascii="Times New Roman" w:hAnsi="Times New Roman"/>
          <w:sz w:val="24"/>
          <w:szCs w:val="24"/>
        </w:rPr>
        <w:t>амбулаторн</w:t>
      </w:r>
      <w:proofErr w:type="gramStart"/>
      <w:r w:rsidRPr="00E600BB">
        <w:rPr>
          <w:rFonts w:ascii="Times New Roman" w:hAnsi="Times New Roman"/>
          <w:sz w:val="24"/>
          <w:szCs w:val="24"/>
        </w:rPr>
        <w:t>о</w:t>
      </w:r>
      <w:proofErr w:type="spellEnd"/>
      <w:r w:rsidRPr="00E600BB">
        <w:rPr>
          <w:rFonts w:ascii="Times New Roman" w:hAnsi="Times New Roman"/>
          <w:sz w:val="24"/>
          <w:szCs w:val="24"/>
        </w:rPr>
        <w:t>-</w:t>
      </w:r>
      <w:proofErr w:type="gramEnd"/>
      <w:r w:rsidRPr="00E600BB">
        <w:rPr>
          <w:rFonts w:ascii="Times New Roman" w:hAnsi="Times New Roman"/>
          <w:sz w:val="24"/>
          <w:szCs w:val="24"/>
        </w:rPr>
        <w:t xml:space="preserve"> поликлинических учреждений, фельдшерско-акушерских пунктов</w:t>
      </w:r>
    </w:p>
    <w:p w:rsidR="00EF6689" w:rsidRPr="00E600BB" w:rsidRDefault="00EF6689" w:rsidP="00EF6689">
      <w:pPr>
        <w:pStyle w:val="af7"/>
        <w:numPr>
          <w:ilvl w:val="0"/>
          <w:numId w:val="7"/>
        </w:numPr>
        <w:spacing w:line="360" w:lineRule="auto"/>
        <w:rPr>
          <w:rFonts w:ascii="Times New Roman" w:hAnsi="Times New Roman"/>
          <w:sz w:val="24"/>
          <w:szCs w:val="24"/>
        </w:rPr>
      </w:pPr>
      <w:r w:rsidRPr="00E600BB">
        <w:rPr>
          <w:rFonts w:ascii="Times New Roman" w:hAnsi="Times New Roman"/>
          <w:sz w:val="24"/>
          <w:szCs w:val="24"/>
        </w:rPr>
        <w:t>для размещения детских яслей, детских садов и иных учреждений дошкольного образования</w:t>
      </w:r>
    </w:p>
    <w:p w:rsidR="00EF6689" w:rsidRPr="00E600BB" w:rsidRDefault="00EF6689" w:rsidP="00EF6689">
      <w:pPr>
        <w:pStyle w:val="af7"/>
        <w:numPr>
          <w:ilvl w:val="0"/>
          <w:numId w:val="7"/>
        </w:numPr>
        <w:spacing w:line="360" w:lineRule="auto"/>
        <w:rPr>
          <w:rFonts w:ascii="Times New Roman" w:hAnsi="Times New Roman"/>
          <w:sz w:val="24"/>
          <w:szCs w:val="24"/>
        </w:rPr>
      </w:pPr>
      <w:r w:rsidRPr="00E600BB">
        <w:rPr>
          <w:rFonts w:ascii="Times New Roman" w:hAnsi="Times New Roman"/>
          <w:sz w:val="24"/>
          <w:szCs w:val="24"/>
        </w:rPr>
        <w:t>для размещения школ, лицеев, гимназий и иных учреждений начального общего и среднего (полного) общего образования</w:t>
      </w:r>
    </w:p>
    <w:p w:rsidR="00EF6689" w:rsidRPr="00E600BB" w:rsidRDefault="00EF6689" w:rsidP="00EF6689">
      <w:pPr>
        <w:pStyle w:val="af7"/>
        <w:numPr>
          <w:ilvl w:val="0"/>
          <w:numId w:val="7"/>
        </w:numPr>
        <w:spacing w:line="360" w:lineRule="auto"/>
        <w:rPr>
          <w:rFonts w:ascii="Times New Roman" w:hAnsi="Times New Roman"/>
          <w:sz w:val="24"/>
          <w:szCs w:val="24"/>
        </w:rPr>
      </w:pPr>
      <w:r w:rsidRPr="00E600BB">
        <w:rPr>
          <w:rFonts w:ascii="Times New Roman" w:hAnsi="Times New Roman"/>
          <w:sz w:val="24"/>
          <w:szCs w:val="24"/>
        </w:rPr>
        <w:t>для размещения объектов общественного питания</w:t>
      </w:r>
      <w:r w:rsidRPr="004F4C2B">
        <w:rPr>
          <w:rFonts w:ascii="Times New Roman" w:hAnsi="Times New Roman"/>
          <w:sz w:val="24"/>
          <w:szCs w:val="24"/>
        </w:rPr>
        <w:t xml:space="preserve"> (рестораны, кафе, бары и прочее)</w:t>
      </w:r>
    </w:p>
    <w:p w:rsidR="00EF6689" w:rsidRPr="00E600BB" w:rsidRDefault="00EF6689" w:rsidP="00EF6689">
      <w:pPr>
        <w:pStyle w:val="af7"/>
        <w:numPr>
          <w:ilvl w:val="0"/>
          <w:numId w:val="7"/>
        </w:numPr>
        <w:spacing w:line="360" w:lineRule="auto"/>
        <w:rPr>
          <w:rFonts w:ascii="Times New Roman" w:hAnsi="Times New Roman"/>
          <w:sz w:val="24"/>
          <w:szCs w:val="24"/>
        </w:rPr>
      </w:pPr>
      <w:r w:rsidRPr="00E600BB">
        <w:rPr>
          <w:rFonts w:ascii="Times New Roman" w:hAnsi="Times New Roman"/>
          <w:sz w:val="24"/>
          <w:szCs w:val="24"/>
        </w:rPr>
        <w:t>для размещения конфессиональных объектов (церкви, соборы, храмы, часовни, мечети, молельные дома и др.)</w:t>
      </w:r>
    </w:p>
    <w:p w:rsidR="00EF6689" w:rsidRPr="00E600BB" w:rsidRDefault="00EF6689" w:rsidP="00EF6689">
      <w:pPr>
        <w:pStyle w:val="af7"/>
        <w:numPr>
          <w:ilvl w:val="0"/>
          <w:numId w:val="7"/>
        </w:numPr>
        <w:spacing w:line="360" w:lineRule="auto"/>
        <w:rPr>
          <w:rFonts w:ascii="Times New Roman" w:hAnsi="Times New Roman"/>
          <w:sz w:val="24"/>
          <w:szCs w:val="24"/>
        </w:rPr>
      </w:pPr>
      <w:r w:rsidRPr="00E600BB">
        <w:rPr>
          <w:rFonts w:ascii="Times New Roman" w:hAnsi="Times New Roman"/>
          <w:sz w:val="24"/>
          <w:szCs w:val="24"/>
        </w:rPr>
        <w:t>для размещения магазинов</w:t>
      </w:r>
    </w:p>
    <w:p w:rsidR="00EF6689" w:rsidRPr="001F3FCE" w:rsidRDefault="00EF6689" w:rsidP="00EF6689">
      <w:pPr>
        <w:pStyle w:val="af7"/>
        <w:numPr>
          <w:ilvl w:val="0"/>
          <w:numId w:val="7"/>
        </w:numPr>
        <w:spacing w:line="360" w:lineRule="auto"/>
        <w:rPr>
          <w:rFonts w:ascii="Times New Roman" w:hAnsi="Times New Roman"/>
          <w:sz w:val="24"/>
          <w:szCs w:val="24"/>
        </w:rPr>
      </w:pPr>
      <w:r w:rsidRPr="00E600BB">
        <w:rPr>
          <w:rFonts w:ascii="Times New Roman" w:hAnsi="Times New Roman"/>
          <w:sz w:val="24"/>
          <w:szCs w:val="24"/>
        </w:rPr>
        <w:t>для размещения объектов культурного наследия</w:t>
      </w:r>
    </w:p>
    <w:p w:rsidR="00EF6689" w:rsidRPr="00E600BB" w:rsidRDefault="00EF6689" w:rsidP="00EF6689">
      <w:pPr>
        <w:spacing w:line="360" w:lineRule="auto"/>
        <w:rPr>
          <w:b/>
          <w:i/>
        </w:rPr>
      </w:pPr>
      <w:r w:rsidRPr="00E600BB">
        <w:rPr>
          <w:b/>
          <w:i/>
        </w:rPr>
        <w:t>Вспомогательные виды разрешенного использования</w:t>
      </w:r>
    </w:p>
    <w:p w:rsidR="00EF6689" w:rsidRPr="00E600BB" w:rsidRDefault="00EF6689" w:rsidP="00EF6689">
      <w:pPr>
        <w:pStyle w:val="af7"/>
        <w:numPr>
          <w:ilvl w:val="0"/>
          <w:numId w:val="8"/>
        </w:numPr>
        <w:spacing w:line="360" w:lineRule="auto"/>
        <w:rPr>
          <w:rFonts w:ascii="Times New Roman" w:hAnsi="Times New Roman"/>
          <w:sz w:val="24"/>
          <w:szCs w:val="24"/>
        </w:rPr>
      </w:pPr>
      <w:r w:rsidRPr="00E600BB">
        <w:rPr>
          <w:rFonts w:ascii="Times New Roman" w:hAnsi="Times New Roman"/>
          <w:sz w:val="24"/>
          <w:szCs w:val="24"/>
        </w:rPr>
        <w:t>для размещения благоустроенных площадок для отдыха, детских площадок</w:t>
      </w:r>
    </w:p>
    <w:p w:rsidR="00EF6689" w:rsidRPr="00E600BB" w:rsidRDefault="00EF6689" w:rsidP="00EF6689">
      <w:pPr>
        <w:pStyle w:val="af7"/>
        <w:numPr>
          <w:ilvl w:val="0"/>
          <w:numId w:val="8"/>
        </w:numPr>
        <w:spacing w:line="360" w:lineRule="auto"/>
        <w:rPr>
          <w:rFonts w:ascii="Times New Roman" w:hAnsi="Times New Roman"/>
          <w:sz w:val="24"/>
          <w:szCs w:val="24"/>
        </w:rPr>
      </w:pPr>
      <w:r w:rsidRPr="00E600BB">
        <w:rPr>
          <w:rFonts w:ascii="Times New Roman" w:hAnsi="Times New Roman"/>
          <w:sz w:val="24"/>
          <w:szCs w:val="24"/>
        </w:rPr>
        <w:t>для размещения площадок для выгула собак</w:t>
      </w:r>
    </w:p>
    <w:p w:rsidR="00EF6689" w:rsidRPr="00E600BB" w:rsidRDefault="00EF6689" w:rsidP="00EF6689">
      <w:pPr>
        <w:pStyle w:val="af7"/>
        <w:numPr>
          <w:ilvl w:val="0"/>
          <w:numId w:val="8"/>
        </w:numPr>
        <w:spacing w:line="360" w:lineRule="auto"/>
        <w:rPr>
          <w:rFonts w:ascii="Times New Roman" w:hAnsi="Times New Roman"/>
          <w:sz w:val="24"/>
          <w:szCs w:val="24"/>
        </w:rPr>
      </w:pPr>
      <w:r w:rsidRPr="00E600BB">
        <w:rPr>
          <w:rFonts w:ascii="Times New Roman" w:hAnsi="Times New Roman"/>
          <w:sz w:val="24"/>
          <w:szCs w:val="24"/>
        </w:rPr>
        <w:lastRenderedPageBreak/>
        <w:t>для размещения игровых площадок</w:t>
      </w:r>
    </w:p>
    <w:p w:rsidR="00EF6689" w:rsidRPr="00E600BB" w:rsidRDefault="00EF6689" w:rsidP="00EF6689">
      <w:pPr>
        <w:pStyle w:val="af7"/>
        <w:numPr>
          <w:ilvl w:val="0"/>
          <w:numId w:val="8"/>
        </w:numPr>
        <w:spacing w:line="360" w:lineRule="auto"/>
        <w:rPr>
          <w:rFonts w:ascii="Times New Roman" w:hAnsi="Times New Roman"/>
          <w:sz w:val="24"/>
          <w:szCs w:val="24"/>
        </w:rPr>
      </w:pPr>
      <w:r w:rsidRPr="00E600BB">
        <w:rPr>
          <w:rFonts w:ascii="Times New Roman" w:hAnsi="Times New Roman"/>
          <w:sz w:val="24"/>
          <w:szCs w:val="24"/>
        </w:rPr>
        <w:t>для размещения спортивных площадок</w:t>
      </w:r>
    </w:p>
    <w:p w:rsidR="00EF6689" w:rsidRPr="00E600BB" w:rsidRDefault="00EF6689" w:rsidP="00EF6689">
      <w:pPr>
        <w:pStyle w:val="af7"/>
        <w:numPr>
          <w:ilvl w:val="0"/>
          <w:numId w:val="8"/>
        </w:numPr>
        <w:spacing w:line="360" w:lineRule="auto"/>
        <w:rPr>
          <w:rFonts w:ascii="Times New Roman" w:hAnsi="Times New Roman"/>
          <w:sz w:val="24"/>
          <w:szCs w:val="24"/>
        </w:rPr>
      </w:pPr>
      <w:r w:rsidRPr="00E600BB">
        <w:rPr>
          <w:rFonts w:ascii="Times New Roman" w:hAnsi="Times New Roman"/>
          <w:sz w:val="24"/>
          <w:szCs w:val="24"/>
        </w:rPr>
        <w:t>для размещения автостоянок легкового автотранспорта</w:t>
      </w:r>
    </w:p>
    <w:p w:rsidR="00B42D0D" w:rsidRPr="004D34D9" w:rsidRDefault="00B42D0D" w:rsidP="00B42D0D">
      <w:pPr>
        <w:pStyle w:val="af7"/>
        <w:numPr>
          <w:ilvl w:val="0"/>
          <w:numId w:val="8"/>
        </w:numPr>
        <w:spacing w:line="360" w:lineRule="auto"/>
        <w:rPr>
          <w:rFonts w:ascii="Times New Roman" w:hAnsi="Times New Roman"/>
          <w:sz w:val="24"/>
          <w:szCs w:val="24"/>
        </w:rPr>
      </w:pPr>
      <w:r w:rsidRPr="004D34D9">
        <w:rPr>
          <w:rFonts w:ascii="Times New Roman" w:hAnsi="Times New Roman"/>
          <w:sz w:val="24"/>
          <w:szCs w:val="24"/>
        </w:rPr>
        <w:t>для временного размещения индивидуальных гаражей и хозяйственных построек</w:t>
      </w:r>
    </w:p>
    <w:p w:rsidR="00EF6689" w:rsidRDefault="00EF6689" w:rsidP="00EF6689">
      <w:pPr>
        <w:spacing w:line="360" w:lineRule="auto"/>
        <w:rPr>
          <w:b/>
          <w:i/>
        </w:rPr>
      </w:pPr>
      <w:r w:rsidRPr="00E600BB">
        <w:rPr>
          <w:b/>
          <w:i/>
        </w:rPr>
        <w:t>Условно разрешенные виды использования</w:t>
      </w:r>
    </w:p>
    <w:p w:rsidR="00172B4E" w:rsidRPr="0018434B" w:rsidRDefault="00172B4E" w:rsidP="00172B4E">
      <w:pPr>
        <w:pStyle w:val="af7"/>
        <w:numPr>
          <w:ilvl w:val="0"/>
          <w:numId w:val="9"/>
        </w:numPr>
        <w:spacing w:line="360" w:lineRule="auto"/>
        <w:rPr>
          <w:rFonts w:ascii="Times New Roman" w:hAnsi="Times New Roman"/>
          <w:sz w:val="24"/>
          <w:szCs w:val="24"/>
        </w:rPr>
      </w:pPr>
      <w:r w:rsidRPr="0018434B">
        <w:rPr>
          <w:rFonts w:ascii="Times New Roman" w:hAnsi="Times New Roman"/>
          <w:sz w:val="24"/>
          <w:szCs w:val="24"/>
        </w:rPr>
        <w:t>для размещения общественных туалетов</w:t>
      </w:r>
    </w:p>
    <w:p w:rsidR="00172B4E" w:rsidRDefault="00172B4E" w:rsidP="00172B4E">
      <w:pPr>
        <w:rPr>
          <w:b/>
        </w:rPr>
      </w:pPr>
      <w:r w:rsidRPr="00AD57A7">
        <w:rPr>
          <w:b/>
        </w:rPr>
        <w:t xml:space="preserve">Предельные минимальные </w:t>
      </w:r>
      <w:proofErr w:type="gramStart"/>
      <w:r w:rsidRPr="00AD57A7">
        <w:rPr>
          <w:b/>
        </w:rPr>
        <w:t>и(</w:t>
      </w:r>
      <w:proofErr w:type="gramEnd"/>
      <w:r w:rsidRPr="00AD57A7">
        <w:rPr>
          <w:b/>
        </w:rPr>
        <w:t>или) максимальные размеры земельных участков</w:t>
      </w:r>
      <w:r>
        <w:rPr>
          <w:b/>
        </w:rPr>
        <w:t>, в том числе их площади:</w:t>
      </w:r>
    </w:p>
    <w:p w:rsidR="00172B4E" w:rsidRDefault="00172B4E" w:rsidP="00172B4E">
      <w:pPr>
        <w:rPr>
          <w:b/>
        </w:rPr>
      </w:pPr>
    </w:p>
    <w:p w:rsidR="00172B4E" w:rsidRPr="0018434B" w:rsidRDefault="00172B4E" w:rsidP="00172B4E">
      <w:pPr>
        <w:rPr>
          <w:b/>
        </w:rPr>
      </w:pPr>
      <w:r w:rsidRPr="0018434B">
        <w:t>Не подлежат установлению, за исключением земельных участков со следующими видами разрешенного использования:</w:t>
      </w:r>
    </w:p>
    <w:p w:rsidR="00172B4E" w:rsidRPr="0018434B" w:rsidRDefault="00172B4E" w:rsidP="00172B4E">
      <w:pPr>
        <w:widowControl w:val="0"/>
        <w:numPr>
          <w:ilvl w:val="2"/>
          <w:numId w:val="2"/>
        </w:numPr>
        <w:ind w:firstLine="540"/>
        <w:jc w:val="both"/>
        <w:rPr>
          <w:b/>
        </w:rPr>
      </w:pPr>
      <w:r w:rsidRPr="0018434B">
        <w:t>минимальная площадь земельного участка для строительства многоквартирного малоэтажного жилого дома 0,045га</w:t>
      </w:r>
      <w:r w:rsidRPr="0018434B">
        <w:rPr>
          <w:b/>
        </w:rPr>
        <w:t xml:space="preserve">, </w:t>
      </w:r>
      <w:r w:rsidRPr="0018434B">
        <w:t>максимальная площадь не подлежит ограничению</w:t>
      </w:r>
      <w:r>
        <w:t>.</w:t>
      </w:r>
    </w:p>
    <w:p w:rsidR="00172B4E" w:rsidRDefault="00172B4E" w:rsidP="00172B4E">
      <w:pPr>
        <w:widowControl w:val="0"/>
        <w:ind w:left="1260"/>
        <w:rPr>
          <w:b/>
        </w:rPr>
      </w:pPr>
    </w:p>
    <w:p w:rsidR="00172B4E" w:rsidRDefault="00172B4E" w:rsidP="00172B4E">
      <w:pPr>
        <w:rPr>
          <w:b/>
        </w:rPr>
      </w:pPr>
      <w:r w:rsidRPr="00AD57A7">
        <w:rPr>
          <w:b/>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72B4E" w:rsidRPr="00AD57A7" w:rsidRDefault="00172B4E" w:rsidP="00172B4E">
      <w:pPr>
        <w:jc w:val="center"/>
        <w:rPr>
          <w:b/>
        </w:rPr>
      </w:pPr>
    </w:p>
    <w:p w:rsidR="00172B4E" w:rsidRDefault="00172B4E" w:rsidP="00172B4E">
      <w:pPr>
        <w:autoSpaceDE w:val="0"/>
      </w:pPr>
      <w:r w:rsidRPr="0018434B">
        <w:t xml:space="preserve">Не подлежат установлению. </w:t>
      </w:r>
    </w:p>
    <w:p w:rsidR="00172B4E" w:rsidRPr="00A151EF" w:rsidRDefault="00172B4E" w:rsidP="00172B4E">
      <w:pPr>
        <w:autoSpaceDE w:val="0"/>
        <w:ind w:firstLine="540"/>
      </w:pPr>
    </w:p>
    <w:p w:rsidR="00172B4E" w:rsidRDefault="00172B4E" w:rsidP="00172B4E">
      <w:pPr>
        <w:widowControl w:val="0"/>
        <w:ind w:left="1260" w:hanging="1260"/>
        <w:jc w:val="both"/>
        <w:rPr>
          <w:b/>
        </w:rPr>
      </w:pPr>
      <w:r>
        <w:rPr>
          <w:b/>
        </w:rPr>
        <w:t xml:space="preserve">Максимальный процент застройки в границах </w:t>
      </w:r>
      <w:r w:rsidRPr="007A048A">
        <w:rPr>
          <w:b/>
        </w:rPr>
        <w:t>земельных участков</w:t>
      </w:r>
    </w:p>
    <w:p w:rsidR="00172B4E" w:rsidRPr="00A151EF" w:rsidRDefault="00172B4E" w:rsidP="00172B4E">
      <w:pPr>
        <w:widowControl w:val="0"/>
        <w:ind w:left="1260" w:hanging="1260"/>
        <w:jc w:val="both"/>
      </w:pPr>
    </w:p>
    <w:p w:rsidR="00172B4E" w:rsidRPr="00A151EF" w:rsidRDefault="00172B4E" w:rsidP="00172B4E">
      <w:pPr>
        <w:widowControl w:val="0"/>
        <w:numPr>
          <w:ilvl w:val="2"/>
          <w:numId w:val="2"/>
        </w:numPr>
        <w:ind w:firstLine="540"/>
        <w:jc w:val="both"/>
      </w:pPr>
      <w:r w:rsidRPr="00A151EF">
        <w:t>коэффициент з</w:t>
      </w:r>
      <w:r>
        <w:t>астройки территории не более 0,4</w:t>
      </w:r>
      <w:r w:rsidRPr="00A151EF">
        <w:t>;</w:t>
      </w:r>
    </w:p>
    <w:p w:rsidR="00172B4E" w:rsidRPr="00A151EF" w:rsidRDefault="00172B4E" w:rsidP="00172B4E">
      <w:pPr>
        <w:widowControl w:val="0"/>
        <w:ind w:left="1260"/>
        <w:jc w:val="both"/>
      </w:pPr>
    </w:p>
    <w:p w:rsidR="00172B4E" w:rsidRPr="007B1CB6" w:rsidRDefault="00172B4E" w:rsidP="00172B4E">
      <w:r w:rsidRPr="007B1CB6">
        <w:rPr>
          <w:b/>
        </w:rPr>
        <w:t>Предельное количество этажей, предельная высота</w:t>
      </w:r>
      <w:r>
        <w:t xml:space="preserve"> </w:t>
      </w:r>
      <w:r w:rsidRPr="007B1CB6">
        <w:rPr>
          <w:b/>
        </w:rPr>
        <w:t>зданий, строений, сооружений</w:t>
      </w:r>
    </w:p>
    <w:p w:rsidR="00172B4E" w:rsidRDefault="00172B4E" w:rsidP="00172B4E">
      <w:pPr>
        <w:widowControl w:val="0"/>
        <w:numPr>
          <w:ilvl w:val="2"/>
          <w:numId w:val="2"/>
        </w:numPr>
        <w:tabs>
          <w:tab w:val="left" w:pos="1080"/>
        </w:tabs>
        <w:snapToGrid w:val="0"/>
        <w:ind w:firstLine="540"/>
        <w:jc w:val="both"/>
      </w:pPr>
      <w:r>
        <w:t>этажность строений: до 3</w:t>
      </w:r>
      <w:r w:rsidRPr="00A151EF">
        <w:t>-х этажей</w:t>
      </w:r>
    </w:p>
    <w:p w:rsidR="00172B4E" w:rsidRDefault="00172B4E" w:rsidP="00172B4E">
      <w:pPr>
        <w:widowControl w:val="0"/>
        <w:tabs>
          <w:tab w:val="left" w:pos="1080"/>
        </w:tabs>
        <w:snapToGrid w:val="0"/>
        <w:ind w:left="360"/>
        <w:jc w:val="both"/>
      </w:pPr>
    </w:p>
    <w:p w:rsidR="00172B4E" w:rsidRPr="0018434B" w:rsidRDefault="00172B4E" w:rsidP="00172B4E">
      <w:pPr>
        <w:widowControl w:val="0"/>
        <w:tabs>
          <w:tab w:val="left" w:pos="1080"/>
        </w:tabs>
        <w:snapToGrid w:val="0"/>
        <w:rPr>
          <w:b/>
        </w:rPr>
      </w:pPr>
      <w:r w:rsidRPr="0018434B">
        <w:rPr>
          <w:b/>
        </w:rPr>
        <w:t>Иные предельные параметры разрешенного строительства, реконструкции объектов капитального строительства.</w:t>
      </w:r>
    </w:p>
    <w:p w:rsidR="00172B4E" w:rsidRPr="0018434B" w:rsidRDefault="00172B4E" w:rsidP="00172B4E">
      <w:pPr>
        <w:widowControl w:val="0"/>
        <w:tabs>
          <w:tab w:val="left" w:pos="1080"/>
        </w:tabs>
        <w:snapToGrid w:val="0"/>
        <w:rPr>
          <w:b/>
        </w:rPr>
      </w:pPr>
    </w:p>
    <w:p w:rsidR="00172B4E" w:rsidRPr="00A151EF" w:rsidRDefault="00172B4E" w:rsidP="00172B4E">
      <w:pPr>
        <w:widowControl w:val="0"/>
        <w:tabs>
          <w:tab w:val="left" w:pos="1080"/>
        </w:tabs>
        <w:snapToGrid w:val="0"/>
        <w:ind w:left="360"/>
        <w:jc w:val="both"/>
      </w:pPr>
      <w:r w:rsidRPr="0018434B">
        <w:t>Не подлежат установлению.</w:t>
      </w:r>
    </w:p>
    <w:p w:rsidR="0081120B" w:rsidRDefault="0081120B" w:rsidP="00EF6689">
      <w:pPr>
        <w:spacing w:line="360" w:lineRule="auto"/>
        <w:jc w:val="center"/>
        <w:rPr>
          <w:b/>
          <w:u w:val="single"/>
        </w:rPr>
      </w:pPr>
    </w:p>
    <w:p w:rsidR="00410604" w:rsidRDefault="00410604" w:rsidP="00410604">
      <w:pPr>
        <w:spacing w:line="360" w:lineRule="auto"/>
        <w:jc w:val="center"/>
        <w:rPr>
          <w:b/>
          <w:u w:val="single"/>
        </w:rPr>
      </w:pPr>
      <w:r w:rsidRPr="00E600BB">
        <w:rPr>
          <w:b/>
          <w:u w:val="single"/>
        </w:rPr>
        <w:t>Градостроительный регламент зоны Ж3</w:t>
      </w:r>
    </w:p>
    <w:p w:rsidR="00410604" w:rsidRPr="00E600BB" w:rsidRDefault="00410604" w:rsidP="00410604">
      <w:pPr>
        <w:spacing w:line="360" w:lineRule="auto"/>
        <w:jc w:val="center"/>
        <w:rPr>
          <w:b/>
          <w:u w:val="single"/>
        </w:rPr>
      </w:pPr>
      <w:r>
        <w:rPr>
          <w:b/>
          <w:u w:val="single"/>
        </w:rPr>
        <w:t xml:space="preserve">Ж3-Зона застройки </w:t>
      </w:r>
      <w:proofErr w:type="spellStart"/>
      <w:r>
        <w:rPr>
          <w:b/>
          <w:u w:val="single"/>
        </w:rPr>
        <w:t>среднеэтажными</w:t>
      </w:r>
      <w:proofErr w:type="spellEnd"/>
      <w:r>
        <w:rPr>
          <w:b/>
          <w:u w:val="single"/>
        </w:rPr>
        <w:t xml:space="preserve"> жилыми домами</w:t>
      </w:r>
    </w:p>
    <w:p w:rsidR="00410604" w:rsidRPr="00E600BB" w:rsidRDefault="00410604" w:rsidP="00410604">
      <w:pPr>
        <w:spacing w:line="360" w:lineRule="auto"/>
        <w:rPr>
          <w:b/>
          <w:i/>
        </w:rPr>
      </w:pPr>
      <w:r w:rsidRPr="00E600BB">
        <w:rPr>
          <w:b/>
          <w:i/>
        </w:rPr>
        <w:t>Основные виды разрешенного использования</w:t>
      </w:r>
    </w:p>
    <w:p w:rsidR="0032388B" w:rsidRPr="00226575" w:rsidRDefault="0032388B" w:rsidP="00410604">
      <w:pPr>
        <w:pStyle w:val="af7"/>
        <w:numPr>
          <w:ilvl w:val="0"/>
          <w:numId w:val="9"/>
        </w:numPr>
        <w:spacing w:line="360" w:lineRule="auto"/>
        <w:rPr>
          <w:rFonts w:ascii="Times New Roman" w:hAnsi="Times New Roman"/>
          <w:sz w:val="24"/>
          <w:szCs w:val="24"/>
        </w:rPr>
      </w:pPr>
      <w:r w:rsidRPr="00226575">
        <w:rPr>
          <w:rFonts w:ascii="Times New Roman" w:hAnsi="Times New Roman"/>
          <w:sz w:val="24"/>
          <w:szCs w:val="24"/>
        </w:rPr>
        <w:t>для размещения многоквартирных жилых домов этажностью 1-3</w:t>
      </w:r>
    </w:p>
    <w:p w:rsidR="00410604" w:rsidRPr="00E600BB" w:rsidRDefault="00410604" w:rsidP="00410604">
      <w:pPr>
        <w:pStyle w:val="af7"/>
        <w:numPr>
          <w:ilvl w:val="0"/>
          <w:numId w:val="9"/>
        </w:numPr>
        <w:spacing w:line="360" w:lineRule="auto"/>
        <w:rPr>
          <w:rFonts w:ascii="Times New Roman" w:hAnsi="Times New Roman"/>
          <w:sz w:val="24"/>
          <w:szCs w:val="24"/>
        </w:rPr>
      </w:pPr>
      <w:r w:rsidRPr="00E600BB">
        <w:rPr>
          <w:rFonts w:ascii="Times New Roman" w:hAnsi="Times New Roman"/>
          <w:sz w:val="24"/>
          <w:szCs w:val="24"/>
        </w:rPr>
        <w:t>для размещения многоквартирных жилых домов этажностью 4-5</w:t>
      </w:r>
    </w:p>
    <w:p w:rsidR="00410604" w:rsidRPr="00E600BB" w:rsidRDefault="00410604" w:rsidP="00410604">
      <w:pPr>
        <w:pStyle w:val="af7"/>
        <w:numPr>
          <w:ilvl w:val="0"/>
          <w:numId w:val="9"/>
        </w:numPr>
        <w:spacing w:line="360" w:lineRule="auto"/>
        <w:rPr>
          <w:rFonts w:ascii="Times New Roman" w:hAnsi="Times New Roman"/>
          <w:sz w:val="24"/>
          <w:szCs w:val="24"/>
        </w:rPr>
      </w:pPr>
      <w:r w:rsidRPr="00E600BB">
        <w:rPr>
          <w:rFonts w:ascii="Times New Roman" w:hAnsi="Times New Roman"/>
          <w:sz w:val="24"/>
          <w:szCs w:val="24"/>
        </w:rPr>
        <w:t xml:space="preserve">для размещения инженерно-технических сооружений и коммуникаций, предназначенных для обеспечения граждан и организаций коммунальными услугами (водоснабжение, теплоснабжение, </w:t>
      </w:r>
      <w:proofErr w:type="spellStart"/>
      <w:r w:rsidRPr="00E600BB">
        <w:rPr>
          <w:rFonts w:ascii="Times New Roman" w:hAnsi="Times New Roman"/>
          <w:sz w:val="24"/>
          <w:szCs w:val="24"/>
        </w:rPr>
        <w:t>электро</w:t>
      </w:r>
      <w:proofErr w:type="spellEnd"/>
      <w:r w:rsidRPr="00E600BB">
        <w:rPr>
          <w:rFonts w:ascii="Times New Roman" w:hAnsi="Times New Roman"/>
          <w:sz w:val="24"/>
          <w:szCs w:val="24"/>
        </w:rPr>
        <w:t>- и газоснабжение, предоставление услуг связи, канализация)</w:t>
      </w:r>
    </w:p>
    <w:p w:rsidR="00410604" w:rsidRPr="00E600BB" w:rsidRDefault="00410604" w:rsidP="00410604">
      <w:pPr>
        <w:pStyle w:val="af7"/>
        <w:numPr>
          <w:ilvl w:val="0"/>
          <w:numId w:val="9"/>
        </w:numPr>
        <w:spacing w:line="360" w:lineRule="auto"/>
        <w:rPr>
          <w:rFonts w:ascii="Times New Roman" w:hAnsi="Times New Roman"/>
          <w:sz w:val="24"/>
          <w:szCs w:val="24"/>
        </w:rPr>
      </w:pPr>
      <w:r w:rsidRPr="00E600BB">
        <w:rPr>
          <w:rFonts w:ascii="Times New Roman" w:hAnsi="Times New Roman"/>
          <w:sz w:val="24"/>
          <w:szCs w:val="24"/>
        </w:rPr>
        <w:lastRenderedPageBreak/>
        <w:t>для размещения объектов, обеспечивающих безопасность, в т.ч. противопожарную</w:t>
      </w:r>
    </w:p>
    <w:p w:rsidR="00410604" w:rsidRPr="00E600BB" w:rsidRDefault="00410604" w:rsidP="00410604">
      <w:pPr>
        <w:pStyle w:val="af7"/>
        <w:numPr>
          <w:ilvl w:val="0"/>
          <w:numId w:val="9"/>
        </w:numPr>
        <w:spacing w:line="360" w:lineRule="auto"/>
        <w:rPr>
          <w:rFonts w:ascii="Times New Roman" w:hAnsi="Times New Roman"/>
          <w:sz w:val="24"/>
          <w:szCs w:val="24"/>
        </w:rPr>
      </w:pPr>
      <w:r w:rsidRPr="00E600BB">
        <w:rPr>
          <w:rFonts w:ascii="Times New Roman" w:hAnsi="Times New Roman"/>
          <w:sz w:val="24"/>
          <w:szCs w:val="24"/>
        </w:rPr>
        <w:t>для размещения зданий или помещений, предназначенных для приема граждан в связи с предоставлением им коммунальных услуг</w:t>
      </w:r>
    </w:p>
    <w:p w:rsidR="00410604" w:rsidRPr="00E600BB" w:rsidRDefault="00410604" w:rsidP="00410604">
      <w:pPr>
        <w:pStyle w:val="af7"/>
        <w:numPr>
          <w:ilvl w:val="0"/>
          <w:numId w:val="9"/>
        </w:numPr>
        <w:spacing w:line="360" w:lineRule="auto"/>
        <w:rPr>
          <w:rFonts w:ascii="Times New Roman" w:hAnsi="Times New Roman"/>
          <w:sz w:val="24"/>
          <w:szCs w:val="24"/>
        </w:rPr>
      </w:pPr>
      <w:r w:rsidRPr="00E600BB">
        <w:rPr>
          <w:rFonts w:ascii="Times New Roman" w:hAnsi="Times New Roman"/>
          <w:sz w:val="24"/>
          <w:szCs w:val="24"/>
        </w:rPr>
        <w:t>для размещения объектов бытового обслуживания</w:t>
      </w:r>
    </w:p>
    <w:p w:rsidR="00410604" w:rsidRPr="00E600BB" w:rsidRDefault="00410604" w:rsidP="00410604">
      <w:pPr>
        <w:pStyle w:val="af7"/>
        <w:numPr>
          <w:ilvl w:val="0"/>
          <w:numId w:val="9"/>
        </w:numPr>
        <w:spacing w:line="360" w:lineRule="auto"/>
        <w:rPr>
          <w:rFonts w:ascii="Times New Roman" w:hAnsi="Times New Roman"/>
          <w:sz w:val="24"/>
          <w:szCs w:val="24"/>
        </w:rPr>
      </w:pPr>
      <w:r w:rsidRPr="00E600BB">
        <w:rPr>
          <w:rFonts w:ascii="Times New Roman" w:hAnsi="Times New Roman"/>
          <w:sz w:val="24"/>
          <w:szCs w:val="24"/>
        </w:rPr>
        <w:t>для размещения отделений почты и телеграфа</w:t>
      </w:r>
    </w:p>
    <w:p w:rsidR="00410604" w:rsidRPr="00E600BB" w:rsidRDefault="00410604" w:rsidP="00410604">
      <w:pPr>
        <w:pStyle w:val="af7"/>
        <w:numPr>
          <w:ilvl w:val="0"/>
          <w:numId w:val="9"/>
        </w:numPr>
        <w:spacing w:line="360" w:lineRule="auto"/>
        <w:rPr>
          <w:rFonts w:ascii="Times New Roman" w:hAnsi="Times New Roman"/>
          <w:sz w:val="24"/>
          <w:szCs w:val="24"/>
        </w:rPr>
      </w:pPr>
      <w:r w:rsidRPr="00E600BB">
        <w:rPr>
          <w:rFonts w:ascii="Times New Roman" w:hAnsi="Times New Roman"/>
          <w:sz w:val="24"/>
          <w:szCs w:val="24"/>
        </w:rPr>
        <w:t xml:space="preserve">для размещения </w:t>
      </w:r>
      <w:proofErr w:type="spellStart"/>
      <w:r w:rsidRPr="00E600BB">
        <w:rPr>
          <w:rFonts w:ascii="Times New Roman" w:hAnsi="Times New Roman"/>
          <w:sz w:val="24"/>
          <w:szCs w:val="24"/>
        </w:rPr>
        <w:t>амбулаторн</w:t>
      </w:r>
      <w:proofErr w:type="gramStart"/>
      <w:r w:rsidRPr="00E600BB">
        <w:rPr>
          <w:rFonts w:ascii="Times New Roman" w:hAnsi="Times New Roman"/>
          <w:sz w:val="24"/>
          <w:szCs w:val="24"/>
        </w:rPr>
        <w:t>о</w:t>
      </w:r>
      <w:proofErr w:type="spellEnd"/>
      <w:r w:rsidRPr="00E600BB">
        <w:rPr>
          <w:rFonts w:ascii="Times New Roman" w:hAnsi="Times New Roman"/>
          <w:sz w:val="24"/>
          <w:szCs w:val="24"/>
        </w:rPr>
        <w:t>-</w:t>
      </w:r>
      <w:proofErr w:type="gramEnd"/>
      <w:r w:rsidRPr="00E600BB">
        <w:rPr>
          <w:rFonts w:ascii="Times New Roman" w:hAnsi="Times New Roman"/>
          <w:sz w:val="24"/>
          <w:szCs w:val="24"/>
        </w:rPr>
        <w:t xml:space="preserve"> поликлинических учреждений, фельдшерско-акушерских пунктов</w:t>
      </w:r>
    </w:p>
    <w:p w:rsidR="00410604" w:rsidRPr="00E600BB" w:rsidRDefault="00410604" w:rsidP="00410604">
      <w:pPr>
        <w:pStyle w:val="af7"/>
        <w:numPr>
          <w:ilvl w:val="0"/>
          <w:numId w:val="9"/>
        </w:numPr>
        <w:spacing w:line="360" w:lineRule="auto"/>
        <w:rPr>
          <w:rFonts w:ascii="Times New Roman" w:hAnsi="Times New Roman"/>
          <w:sz w:val="24"/>
          <w:szCs w:val="24"/>
        </w:rPr>
      </w:pPr>
      <w:r w:rsidRPr="00E600BB">
        <w:rPr>
          <w:rFonts w:ascii="Times New Roman" w:hAnsi="Times New Roman"/>
          <w:sz w:val="24"/>
          <w:szCs w:val="24"/>
        </w:rPr>
        <w:t>для размещения детских яслей, детских садов и иных учреждений дошкольного образования</w:t>
      </w:r>
    </w:p>
    <w:p w:rsidR="00410604" w:rsidRPr="00E600BB" w:rsidRDefault="00410604" w:rsidP="00410604">
      <w:pPr>
        <w:pStyle w:val="af7"/>
        <w:numPr>
          <w:ilvl w:val="0"/>
          <w:numId w:val="9"/>
        </w:numPr>
        <w:spacing w:line="360" w:lineRule="auto"/>
        <w:rPr>
          <w:rFonts w:ascii="Times New Roman" w:hAnsi="Times New Roman"/>
          <w:sz w:val="24"/>
          <w:szCs w:val="24"/>
        </w:rPr>
      </w:pPr>
      <w:r w:rsidRPr="00E600BB">
        <w:rPr>
          <w:rFonts w:ascii="Times New Roman" w:hAnsi="Times New Roman"/>
          <w:sz w:val="24"/>
          <w:szCs w:val="24"/>
        </w:rPr>
        <w:t>для размещения школ, лицеев, гимназий и иных учреждений начального общего и среднего (полного) общего образования</w:t>
      </w:r>
    </w:p>
    <w:p w:rsidR="00410604" w:rsidRPr="00E600BB" w:rsidRDefault="00410604" w:rsidP="00410604">
      <w:pPr>
        <w:pStyle w:val="af7"/>
        <w:numPr>
          <w:ilvl w:val="0"/>
          <w:numId w:val="9"/>
        </w:numPr>
        <w:spacing w:line="360" w:lineRule="auto"/>
        <w:rPr>
          <w:rFonts w:ascii="Times New Roman" w:hAnsi="Times New Roman"/>
          <w:sz w:val="24"/>
          <w:szCs w:val="24"/>
        </w:rPr>
      </w:pPr>
      <w:r w:rsidRPr="00E600BB">
        <w:rPr>
          <w:rFonts w:ascii="Times New Roman" w:hAnsi="Times New Roman"/>
          <w:sz w:val="24"/>
          <w:szCs w:val="24"/>
        </w:rPr>
        <w:t>для размещения государственных и муниципальных учреждений, связанных с обслуживанием населения</w:t>
      </w:r>
    </w:p>
    <w:p w:rsidR="00410604" w:rsidRPr="00E600BB" w:rsidRDefault="00410604" w:rsidP="00410604">
      <w:pPr>
        <w:pStyle w:val="af7"/>
        <w:numPr>
          <w:ilvl w:val="0"/>
          <w:numId w:val="9"/>
        </w:numPr>
        <w:spacing w:line="360" w:lineRule="auto"/>
        <w:rPr>
          <w:rFonts w:ascii="Times New Roman" w:hAnsi="Times New Roman"/>
          <w:sz w:val="24"/>
          <w:szCs w:val="24"/>
        </w:rPr>
      </w:pPr>
      <w:r w:rsidRPr="00E600BB">
        <w:rPr>
          <w:rFonts w:ascii="Times New Roman" w:hAnsi="Times New Roman"/>
          <w:sz w:val="24"/>
          <w:szCs w:val="24"/>
        </w:rPr>
        <w:t>для размещения объектов общественного питания</w:t>
      </w:r>
      <w:r>
        <w:rPr>
          <w:rFonts w:ascii="Times New Roman" w:hAnsi="Times New Roman"/>
          <w:sz w:val="24"/>
          <w:szCs w:val="24"/>
        </w:rPr>
        <w:t xml:space="preserve"> </w:t>
      </w:r>
      <w:r w:rsidRPr="004F4C2B">
        <w:rPr>
          <w:rFonts w:ascii="Times New Roman" w:hAnsi="Times New Roman"/>
          <w:sz w:val="24"/>
          <w:szCs w:val="24"/>
        </w:rPr>
        <w:t>(рестораны, кафе, бары и прочее)</w:t>
      </w:r>
    </w:p>
    <w:p w:rsidR="00410604" w:rsidRPr="00E600BB" w:rsidRDefault="00410604" w:rsidP="00410604">
      <w:pPr>
        <w:pStyle w:val="af7"/>
        <w:numPr>
          <w:ilvl w:val="0"/>
          <w:numId w:val="9"/>
        </w:numPr>
        <w:spacing w:line="360" w:lineRule="auto"/>
        <w:rPr>
          <w:rFonts w:ascii="Times New Roman" w:hAnsi="Times New Roman"/>
          <w:sz w:val="24"/>
          <w:szCs w:val="24"/>
        </w:rPr>
      </w:pPr>
      <w:r w:rsidRPr="00E600BB">
        <w:rPr>
          <w:rFonts w:ascii="Times New Roman" w:hAnsi="Times New Roman"/>
          <w:sz w:val="24"/>
          <w:szCs w:val="24"/>
        </w:rPr>
        <w:t>для размещения конфессиональных объектов (церкви, соборы, храмы, часовни, мечети, молельные дома и др.)</w:t>
      </w:r>
    </w:p>
    <w:p w:rsidR="00410604" w:rsidRPr="00E600BB" w:rsidRDefault="00410604" w:rsidP="00410604">
      <w:pPr>
        <w:pStyle w:val="af7"/>
        <w:numPr>
          <w:ilvl w:val="0"/>
          <w:numId w:val="9"/>
        </w:numPr>
        <w:spacing w:line="360" w:lineRule="auto"/>
        <w:rPr>
          <w:rFonts w:ascii="Times New Roman" w:hAnsi="Times New Roman"/>
          <w:sz w:val="24"/>
          <w:szCs w:val="24"/>
        </w:rPr>
      </w:pPr>
      <w:r w:rsidRPr="00E600BB">
        <w:rPr>
          <w:rFonts w:ascii="Times New Roman" w:hAnsi="Times New Roman"/>
          <w:sz w:val="24"/>
          <w:szCs w:val="24"/>
        </w:rPr>
        <w:t>для размещения магазинов</w:t>
      </w:r>
    </w:p>
    <w:p w:rsidR="00410604" w:rsidRPr="003B5EC5" w:rsidRDefault="00410604" w:rsidP="00410604">
      <w:pPr>
        <w:pStyle w:val="af7"/>
        <w:numPr>
          <w:ilvl w:val="0"/>
          <w:numId w:val="9"/>
        </w:numPr>
        <w:spacing w:line="360" w:lineRule="auto"/>
        <w:rPr>
          <w:rFonts w:ascii="Times New Roman" w:hAnsi="Times New Roman"/>
          <w:sz w:val="24"/>
          <w:szCs w:val="24"/>
        </w:rPr>
      </w:pPr>
      <w:r w:rsidRPr="00E600BB">
        <w:rPr>
          <w:rFonts w:ascii="Times New Roman" w:hAnsi="Times New Roman"/>
          <w:sz w:val="24"/>
          <w:szCs w:val="24"/>
        </w:rPr>
        <w:t>для размещения объектов культурного наследия</w:t>
      </w:r>
    </w:p>
    <w:p w:rsidR="00410604" w:rsidRPr="00E600BB" w:rsidRDefault="00410604" w:rsidP="00410604">
      <w:pPr>
        <w:spacing w:line="360" w:lineRule="auto"/>
        <w:rPr>
          <w:b/>
          <w:i/>
        </w:rPr>
      </w:pPr>
      <w:r w:rsidRPr="00E600BB">
        <w:rPr>
          <w:b/>
          <w:i/>
        </w:rPr>
        <w:t>Вспомогательные виды разрешенного использования</w:t>
      </w:r>
    </w:p>
    <w:p w:rsidR="00410604" w:rsidRPr="00E600BB" w:rsidRDefault="00410604" w:rsidP="00410604">
      <w:pPr>
        <w:pStyle w:val="af7"/>
        <w:numPr>
          <w:ilvl w:val="0"/>
          <w:numId w:val="10"/>
        </w:numPr>
        <w:spacing w:line="360" w:lineRule="auto"/>
        <w:rPr>
          <w:rFonts w:ascii="Times New Roman" w:hAnsi="Times New Roman"/>
          <w:sz w:val="24"/>
          <w:szCs w:val="24"/>
        </w:rPr>
      </w:pPr>
      <w:r w:rsidRPr="00E600BB">
        <w:rPr>
          <w:rFonts w:ascii="Times New Roman" w:hAnsi="Times New Roman"/>
          <w:sz w:val="24"/>
          <w:szCs w:val="24"/>
        </w:rPr>
        <w:t>для размещения благоустроенных площадок для отдыха, детских площадок</w:t>
      </w:r>
    </w:p>
    <w:p w:rsidR="00410604" w:rsidRPr="00E600BB" w:rsidRDefault="00410604" w:rsidP="00410604">
      <w:pPr>
        <w:pStyle w:val="af7"/>
        <w:numPr>
          <w:ilvl w:val="0"/>
          <w:numId w:val="10"/>
        </w:numPr>
        <w:spacing w:line="360" w:lineRule="auto"/>
        <w:rPr>
          <w:rFonts w:ascii="Times New Roman" w:hAnsi="Times New Roman"/>
          <w:sz w:val="24"/>
          <w:szCs w:val="24"/>
        </w:rPr>
      </w:pPr>
      <w:r w:rsidRPr="00E600BB">
        <w:rPr>
          <w:rFonts w:ascii="Times New Roman" w:hAnsi="Times New Roman"/>
          <w:sz w:val="24"/>
          <w:szCs w:val="24"/>
        </w:rPr>
        <w:t>для размещения хозяйственных площадок, в т.ч. для мусоросборников</w:t>
      </w:r>
    </w:p>
    <w:p w:rsidR="00410604" w:rsidRPr="00E600BB" w:rsidRDefault="00410604" w:rsidP="00410604">
      <w:pPr>
        <w:pStyle w:val="af7"/>
        <w:numPr>
          <w:ilvl w:val="0"/>
          <w:numId w:val="10"/>
        </w:numPr>
        <w:spacing w:line="360" w:lineRule="auto"/>
        <w:rPr>
          <w:rFonts w:ascii="Times New Roman" w:hAnsi="Times New Roman"/>
          <w:sz w:val="24"/>
          <w:szCs w:val="24"/>
        </w:rPr>
      </w:pPr>
      <w:r w:rsidRPr="00E600BB">
        <w:rPr>
          <w:rFonts w:ascii="Times New Roman" w:hAnsi="Times New Roman"/>
          <w:sz w:val="24"/>
          <w:szCs w:val="24"/>
        </w:rPr>
        <w:t>для размещения площадок для выгула собак</w:t>
      </w:r>
    </w:p>
    <w:p w:rsidR="00410604" w:rsidRDefault="00410604" w:rsidP="00410604">
      <w:pPr>
        <w:pStyle w:val="af7"/>
        <w:numPr>
          <w:ilvl w:val="0"/>
          <w:numId w:val="10"/>
        </w:numPr>
        <w:spacing w:line="360" w:lineRule="auto"/>
        <w:rPr>
          <w:rFonts w:ascii="Times New Roman" w:hAnsi="Times New Roman"/>
          <w:sz w:val="24"/>
          <w:szCs w:val="24"/>
        </w:rPr>
      </w:pPr>
      <w:r w:rsidRPr="00E600BB">
        <w:rPr>
          <w:rFonts w:ascii="Times New Roman" w:hAnsi="Times New Roman"/>
          <w:sz w:val="24"/>
          <w:szCs w:val="24"/>
        </w:rPr>
        <w:t>для размещения спортивных площадок</w:t>
      </w:r>
    </w:p>
    <w:p w:rsidR="00410604" w:rsidRPr="003B5EC5" w:rsidRDefault="00410604" w:rsidP="00410604">
      <w:pPr>
        <w:pStyle w:val="af7"/>
        <w:numPr>
          <w:ilvl w:val="0"/>
          <w:numId w:val="10"/>
        </w:numPr>
        <w:spacing w:line="360" w:lineRule="auto"/>
        <w:rPr>
          <w:rFonts w:ascii="Times New Roman" w:hAnsi="Times New Roman"/>
          <w:sz w:val="24"/>
          <w:szCs w:val="24"/>
        </w:rPr>
      </w:pPr>
      <w:r w:rsidRPr="00E600BB">
        <w:rPr>
          <w:rFonts w:ascii="Times New Roman" w:hAnsi="Times New Roman"/>
          <w:sz w:val="24"/>
          <w:szCs w:val="24"/>
        </w:rPr>
        <w:t>для размещения бань, саун</w:t>
      </w:r>
    </w:p>
    <w:p w:rsidR="00410604" w:rsidRPr="00E600BB" w:rsidRDefault="00410604" w:rsidP="00410604">
      <w:pPr>
        <w:pStyle w:val="af7"/>
        <w:numPr>
          <w:ilvl w:val="0"/>
          <w:numId w:val="10"/>
        </w:numPr>
        <w:spacing w:line="360" w:lineRule="auto"/>
        <w:rPr>
          <w:rFonts w:ascii="Times New Roman" w:hAnsi="Times New Roman"/>
          <w:sz w:val="24"/>
          <w:szCs w:val="24"/>
        </w:rPr>
      </w:pPr>
      <w:r w:rsidRPr="00E600BB">
        <w:rPr>
          <w:rFonts w:ascii="Times New Roman" w:hAnsi="Times New Roman"/>
          <w:sz w:val="24"/>
          <w:szCs w:val="24"/>
        </w:rPr>
        <w:t>для размещения автостоянок легкового автотранспорта</w:t>
      </w:r>
    </w:p>
    <w:p w:rsidR="00410604" w:rsidRDefault="00410604" w:rsidP="00410604">
      <w:pPr>
        <w:pStyle w:val="af7"/>
        <w:numPr>
          <w:ilvl w:val="0"/>
          <w:numId w:val="10"/>
        </w:numPr>
        <w:spacing w:line="360" w:lineRule="auto"/>
        <w:rPr>
          <w:rFonts w:ascii="Times New Roman" w:hAnsi="Times New Roman"/>
          <w:sz w:val="24"/>
          <w:szCs w:val="24"/>
        </w:rPr>
      </w:pPr>
      <w:r w:rsidRPr="00E600BB">
        <w:rPr>
          <w:rFonts w:ascii="Times New Roman" w:hAnsi="Times New Roman"/>
          <w:sz w:val="24"/>
          <w:szCs w:val="24"/>
        </w:rPr>
        <w:t>для временного размещения отдельно стоящих гаражей для легкового автотранспорта</w:t>
      </w:r>
    </w:p>
    <w:p w:rsidR="00410604" w:rsidRDefault="00410604" w:rsidP="00410604">
      <w:pPr>
        <w:spacing w:line="360" w:lineRule="auto"/>
        <w:ind w:left="360"/>
        <w:rPr>
          <w:b/>
          <w:i/>
        </w:rPr>
      </w:pPr>
      <w:r w:rsidRPr="003B5EC5">
        <w:rPr>
          <w:b/>
          <w:i/>
        </w:rPr>
        <w:t>Условно разрешенные виды использования</w:t>
      </w:r>
    </w:p>
    <w:p w:rsidR="00172B4E" w:rsidRPr="0018434B" w:rsidRDefault="00172B4E" w:rsidP="00172B4E">
      <w:pPr>
        <w:pStyle w:val="af7"/>
        <w:numPr>
          <w:ilvl w:val="0"/>
          <w:numId w:val="9"/>
        </w:numPr>
        <w:spacing w:line="360" w:lineRule="auto"/>
        <w:rPr>
          <w:rFonts w:ascii="Times New Roman" w:hAnsi="Times New Roman"/>
          <w:sz w:val="24"/>
          <w:szCs w:val="24"/>
        </w:rPr>
      </w:pPr>
      <w:r w:rsidRPr="0018434B">
        <w:rPr>
          <w:rFonts w:ascii="Times New Roman" w:hAnsi="Times New Roman"/>
          <w:sz w:val="24"/>
          <w:szCs w:val="24"/>
        </w:rPr>
        <w:t>для размещения общественных туалетов</w:t>
      </w:r>
    </w:p>
    <w:p w:rsidR="00172B4E" w:rsidRDefault="00172B4E" w:rsidP="00172B4E">
      <w:pPr>
        <w:ind w:left="360"/>
      </w:pPr>
      <w:r w:rsidRPr="00172B4E">
        <w:rPr>
          <w:b/>
        </w:rPr>
        <w:t xml:space="preserve">Предельные минимальные </w:t>
      </w:r>
      <w:proofErr w:type="gramStart"/>
      <w:r w:rsidRPr="00172B4E">
        <w:rPr>
          <w:b/>
        </w:rPr>
        <w:t>и(</w:t>
      </w:r>
      <w:proofErr w:type="gramEnd"/>
      <w:r w:rsidRPr="00172B4E">
        <w:rPr>
          <w:b/>
        </w:rPr>
        <w:t>или) максимальные размеры земельных участков, в том числе их площади</w:t>
      </w:r>
      <w:r>
        <w:t xml:space="preserve"> </w:t>
      </w:r>
    </w:p>
    <w:p w:rsidR="00172B4E" w:rsidRDefault="00172B4E" w:rsidP="00172B4E">
      <w:pPr>
        <w:ind w:left="360"/>
      </w:pPr>
    </w:p>
    <w:p w:rsidR="00172B4E" w:rsidRPr="00172B4E" w:rsidRDefault="00172B4E" w:rsidP="00172B4E">
      <w:pPr>
        <w:ind w:left="360"/>
        <w:rPr>
          <w:b/>
        </w:rPr>
      </w:pPr>
      <w:r w:rsidRPr="00AC6D91">
        <w:t>Не подлежат установлению</w:t>
      </w:r>
      <w:r w:rsidRPr="00172B4E">
        <w:rPr>
          <w:b/>
        </w:rPr>
        <w:t xml:space="preserve"> </w:t>
      </w:r>
    </w:p>
    <w:p w:rsidR="00172B4E" w:rsidRPr="00172B4E" w:rsidRDefault="00172B4E" w:rsidP="00172B4E">
      <w:pPr>
        <w:ind w:left="360"/>
        <w:rPr>
          <w:b/>
        </w:rPr>
      </w:pPr>
    </w:p>
    <w:p w:rsidR="00172B4E" w:rsidRPr="00172B4E" w:rsidRDefault="00172B4E" w:rsidP="00172B4E">
      <w:pPr>
        <w:ind w:left="360"/>
        <w:rPr>
          <w:b/>
        </w:rPr>
      </w:pPr>
      <w:r w:rsidRPr="00172B4E">
        <w:rPr>
          <w:b/>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72B4E" w:rsidRPr="00172B4E" w:rsidRDefault="00172B4E" w:rsidP="00172B4E">
      <w:pPr>
        <w:ind w:left="360"/>
        <w:jc w:val="center"/>
        <w:rPr>
          <w:b/>
        </w:rPr>
      </w:pPr>
    </w:p>
    <w:p w:rsidR="00172B4E" w:rsidRDefault="00172B4E" w:rsidP="00172B4E">
      <w:pPr>
        <w:autoSpaceDE w:val="0"/>
        <w:ind w:left="360"/>
      </w:pPr>
      <w:r w:rsidRPr="00AC6D91">
        <w:t xml:space="preserve">Не подлежат установлению. </w:t>
      </w:r>
    </w:p>
    <w:p w:rsidR="00172B4E" w:rsidRDefault="00172B4E" w:rsidP="00172B4E">
      <w:pPr>
        <w:autoSpaceDE w:val="0"/>
        <w:ind w:left="360"/>
      </w:pPr>
    </w:p>
    <w:p w:rsidR="00172B4E" w:rsidRPr="00172B4E" w:rsidRDefault="00172B4E" w:rsidP="00172B4E">
      <w:pPr>
        <w:ind w:left="360"/>
        <w:rPr>
          <w:b/>
        </w:rPr>
      </w:pPr>
      <w:r w:rsidRPr="00172B4E">
        <w:rPr>
          <w:b/>
        </w:rPr>
        <w:t>Предельное количество этажей, предельная высота</w:t>
      </w:r>
      <w:r>
        <w:t xml:space="preserve"> </w:t>
      </w:r>
      <w:r w:rsidRPr="00172B4E">
        <w:rPr>
          <w:b/>
        </w:rPr>
        <w:t>зданий, строений, сооружений.</w:t>
      </w:r>
    </w:p>
    <w:p w:rsidR="00172B4E" w:rsidRPr="00172B4E" w:rsidRDefault="00172B4E" w:rsidP="00172B4E">
      <w:pPr>
        <w:ind w:left="360"/>
        <w:rPr>
          <w:b/>
        </w:rPr>
      </w:pPr>
    </w:p>
    <w:p w:rsidR="00172B4E" w:rsidRPr="00172B4E" w:rsidRDefault="00172B4E" w:rsidP="00172B4E">
      <w:pPr>
        <w:ind w:left="360"/>
        <w:rPr>
          <w:b/>
        </w:rPr>
      </w:pPr>
      <w:r w:rsidRPr="00AC6D91">
        <w:t>Не подлежат установлению.</w:t>
      </w:r>
    </w:p>
    <w:p w:rsidR="00172B4E" w:rsidRPr="00172B4E" w:rsidRDefault="00172B4E" w:rsidP="00172B4E">
      <w:pPr>
        <w:ind w:left="360"/>
        <w:rPr>
          <w:b/>
        </w:rPr>
      </w:pPr>
    </w:p>
    <w:p w:rsidR="00172B4E" w:rsidRDefault="00172B4E" w:rsidP="00172B4E">
      <w:pPr>
        <w:ind w:left="360"/>
      </w:pPr>
      <w:r w:rsidRPr="00172B4E">
        <w:rPr>
          <w:b/>
        </w:rPr>
        <w:t>Максимальный процент застройки в границах земельных участков</w:t>
      </w:r>
      <w:r>
        <w:t>.</w:t>
      </w:r>
    </w:p>
    <w:p w:rsidR="00172B4E" w:rsidRDefault="00172B4E" w:rsidP="00172B4E">
      <w:pPr>
        <w:ind w:left="360"/>
      </w:pPr>
    </w:p>
    <w:p w:rsidR="00172B4E" w:rsidRPr="00172B4E" w:rsidRDefault="00172B4E" w:rsidP="00172B4E">
      <w:pPr>
        <w:spacing w:line="360" w:lineRule="auto"/>
        <w:ind w:left="360"/>
        <w:rPr>
          <w:b/>
          <w:u w:val="single"/>
        </w:rPr>
      </w:pPr>
      <w:r w:rsidRPr="00AC6D91">
        <w:t>Не подлежат установлению.</w:t>
      </w:r>
    </w:p>
    <w:p w:rsidR="00410604" w:rsidRDefault="00410604" w:rsidP="00EF6689">
      <w:pPr>
        <w:spacing w:line="360" w:lineRule="auto"/>
        <w:jc w:val="center"/>
        <w:rPr>
          <w:b/>
          <w:u w:val="single"/>
        </w:rPr>
      </w:pPr>
    </w:p>
    <w:p w:rsidR="007D5D3C" w:rsidRDefault="007D5D3C" w:rsidP="007D5D3C">
      <w:pPr>
        <w:spacing w:line="360" w:lineRule="auto"/>
        <w:jc w:val="center"/>
        <w:rPr>
          <w:b/>
          <w:u w:val="single"/>
        </w:rPr>
      </w:pPr>
      <w:r w:rsidRPr="00E600BB">
        <w:rPr>
          <w:b/>
          <w:u w:val="single"/>
        </w:rPr>
        <w:t>Гра</w:t>
      </w:r>
      <w:r>
        <w:rPr>
          <w:b/>
          <w:u w:val="single"/>
        </w:rPr>
        <w:t>достроительный регламент зоны Ж5</w:t>
      </w:r>
    </w:p>
    <w:p w:rsidR="007D5D3C" w:rsidRPr="00E600BB" w:rsidRDefault="007D5D3C" w:rsidP="007D5D3C">
      <w:pPr>
        <w:spacing w:line="360" w:lineRule="auto"/>
        <w:jc w:val="center"/>
        <w:rPr>
          <w:b/>
          <w:u w:val="single"/>
        </w:rPr>
      </w:pPr>
      <w:r>
        <w:rPr>
          <w:b/>
          <w:u w:val="single"/>
        </w:rPr>
        <w:t>Ж3-Зона комплексного развития территории</w:t>
      </w:r>
    </w:p>
    <w:p w:rsidR="007D5D3C" w:rsidRDefault="007D5D3C" w:rsidP="007D5D3C">
      <w:pPr>
        <w:spacing w:line="360" w:lineRule="auto"/>
        <w:rPr>
          <w:b/>
          <w:i/>
        </w:rPr>
      </w:pPr>
      <w:r w:rsidRPr="00E600BB">
        <w:rPr>
          <w:b/>
          <w:i/>
        </w:rPr>
        <w:t>Основные виды разрешенного использования</w:t>
      </w:r>
    </w:p>
    <w:p w:rsidR="007D5D3C" w:rsidRPr="008F7790" w:rsidRDefault="007D5D3C" w:rsidP="007D5D3C">
      <w:pPr>
        <w:pStyle w:val="af7"/>
        <w:numPr>
          <w:ilvl w:val="0"/>
          <w:numId w:val="5"/>
        </w:numPr>
        <w:autoSpaceDE w:val="0"/>
        <w:jc w:val="both"/>
        <w:rPr>
          <w:rFonts w:ascii="Times New Roman" w:hAnsi="Times New Roman"/>
          <w:sz w:val="24"/>
          <w:szCs w:val="24"/>
        </w:rPr>
      </w:pPr>
      <w:r w:rsidRPr="008F7790">
        <w:rPr>
          <w:rFonts w:ascii="Times New Roman" w:hAnsi="Times New Roman"/>
          <w:sz w:val="24"/>
          <w:szCs w:val="24"/>
        </w:rPr>
        <w:t>Для ведения личного подсобного хозяйства (с правом возведения жилого дома)</w:t>
      </w:r>
    </w:p>
    <w:p w:rsidR="007D5D3C" w:rsidRPr="008F7790" w:rsidRDefault="007D5D3C" w:rsidP="007D5D3C">
      <w:pPr>
        <w:pStyle w:val="af7"/>
        <w:numPr>
          <w:ilvl w:val="0"/>
          <w:numId w:val="5"/>
        </w:numPr>
        <w:autoSpaceDE w:val="0"/>
        <w:jc w:val="both"/>
        <w:rPr>
          <w:rFonts w:ascii="Times New Roman" w:hAnsi="Times New Roman"/>
          <w:sz w:val="24"/>
          <w:szCs w:val="24"/>
        </w:rPr>
      </w:pPr>
      <w:r w:rsidRPr="008F7790">
        <w:rPr>
          <w:rFonts w:ascii="Times New Roman" w:hAnsi="Times New Roman"/>
          <w:sz w:val="24"/>
          <w:szCs w:val="24"/>
        </w:rPr>
        <w:t>Для ведения личного подсобного хозяйства (для целей, не связанных со   строительством)</w:t>
      </w:r>
    </w:p>
    <w:p w:rsidR="007D5D3C" w:rsidRPr="00E600BB" w:rsidRDefault="007D5D3C" w:rsidP="007D5D3C">
      <w:pPr>
        <w:pStyle w:val="af7"/>
        <w:numPr>
          <w:ilvl w:val="0"/>
          <w:numId w:val="5"/>
        </w:numPr>
        <w:spacing w:line="360" w:lineRule="auto"/>
        <w:rPr>
          <w:rFonts w:ascii="Times New Roman" w:hAnsi="Times New Roman"/>
          <w:sz w:val="24"/>
          <w:szCs w:val="24"/>
        </w:rPr>
      </w:pPr>
      <w:r w:rsidRPr="00E600BB">
        <w:rPr>
          <w:rFonts w:ascii="Times New Roman" w:hAnsi="Times New Roman"/>
          <w:sz w:val="24"/>
          <w:szCs w:val="24"/>
        </w:rPr>
        <w:t>для размещения объектов индивидуального жилищного строительства</w:t>
      </w:r>
    </w:p>
    <w:p w:rsidR="007D5D3C" w:rsidRPr="007D5D3C" w:rsidRDefault="007D5D3C" w:rsidP="007D5D3C">
      <w:pPr>
        <w:pStyle w:val="af7"/>
        <w:numPr>
          <w:ilvl w:val="0"/>
          <w:numId w:val="5"/>
        </w:numPr>
        <w:spacing w:line="360" w:lineRule="auto"/>
        <w:rPr>
          <w:rFonts w:ascii="Times New Roman" w:hAnsi="Times New Roman"/>
          <w:sz w:val="24"/>
          <w:szCs w:val="24"/>
        </w:rPr>
      </w:pPr>
      <w:r w:rsidRPr="00E600BB">
        <w:rPr>
          <w:rFonts w:ascii="Times New Roman" w:hAnsi="Times New Roman"/>
          <w:sz w:val="24"/>
          <w:szCs w:val="24"/>
        </w:rPr>
        <w:t>для размещения блокированных жилых домов</w:t>
      </w:r>
    </w:p>
    <w:p w:rsidR="007D5D3C" w:rsidRPr="00226575" w:rsidRDefault="007D5D3C" w:rsidP="007D5D3C">
      <w:pPr>
        <w:pStyle w:val="af7"/>
        <w:numPr>
          <w:ilvl w:val="0"/>
          <w:numId w:val="9"/>
        </w:numPr>
        <w:spacing w:line="360" w:lineRule="auto"/>
        <w:rPr>
          <w:rFonts w:ascii="Times New Roman" w:hAnsi="Times New Roman"/>
          <w:sz w:val="24"/>
          <w:szCs w:val="24"/>
        </w:rPr>
      </w:pPr>
      <w:r w:rsidRPr="00226575">
        <w:rPr>
          <w:rFonts w:ascii="Times New Roman" w:hAnsi="Times New Roman"/>
          <w:sz w:val="24"/>
          <w:szCs w:val="24"/>
        </w:rPr>
        <w:t>для размещения многоквартирных жилых домов этажностью 1-3</w:t>
      </w:r>
    </w:p>
    <w:p w:rsidR="007D5D3C" w:rsidRPr="00E600BB" w:rsidRDefault="007D5D3C" w:rsidP="007D5D3C">
      <w:pPr>
        <w:pStyle w:val="af7"/>
        <w:numPr>
          <w:ilvl w:val="0"/>
          <w:numId w:val="9"/>
        </w:numPr>
        <w:spacing w:line="360" w:lineRule="auto"/>
        <w:rPr>
          <w:rFonts w:ascii="Times New Roman" w:hAnsi="Times New Roman"/>
          <w:sz w:val="24"/>
          <w:szCs w:val="24"/>
        </w:rPr>
      </w:pPr>
      <w:r w:rsidRPr="00E600BB">
        <w:rPr>
          <w:rFonts w:ascii="Times New Roman" w:hAnsi="Times New Roman"/>
          <w:sz w:val="24"/>
          <w:szCs w:val="24"/>
        </w:rPr>
        <w:t>для размещения многоквартирных жилых домов этажностью 4-5</w:t>
      </w:r>
    </w:p>
    <w:p w:rsidR="007D5D3C" w:rsidRPr="00E600BB" w:rsidRDefault="007D5D3C" w:rsidP="007D5D3C">
      <w:pPr>
        <w:pStyle w:val="af7"/>
        <w:numPr>
          <w:ilvl w:val="0"/>
          <w:numId w:val="9"/>
        </w:numPr>
        <w:spacing w:line="360" w:lineRule="auto"/>
        <w:rPr>
          <w:rFonts w:ascii="Times New Roman" w:hAnsi="Times New Roman"/>
          <w:sz w:val="24"/>
          <w:szCs w:val="24"/>
        </w:rPr>
      </w:pPr>
      <w:r w:rsidRPr="00E600BB">
        <w:rPr>
          <w:rFonts w:ascii="Times New Roman" w:hAnsi="Times New Roman"/>
          <w:sz w:val="24"/>
          <w:szCs w:val="24"/>
        </w:rPr>
        <w:t xml:space="preserve">для размещения инженерно-технических сооружений и коммуникаций, предназначенных для обеспечения граждан и организаций коммунальными услугами (водоснабжение, теплоснабжение, </w:t>
      </w:r>
      <w:proofErr w:type="spellStart"/>
      <w:r w:rsidRPr="00E600BB">
        <w:rPr>
          <w:rFonts w:ascii="Times New Roman" w:hAnsi="Times New Roman"/>
          <w:sz w:val="24"/>
          <w:szCs w:val="24"/>
        </w:rPr>
        <w:t>электро</w:t>
      </w:r>
      <w:proofErr w:type="spellEnd"/>
      <w:r w:rsidRPr="00E600BB">
        <w:rPr>
          <w:rFonts w:ascii="Times New Roman" w:hAnsi="Times New Roman"/>
          <w:sz w:val="24"/>
          <w:szCs w:val="24"/>
        </w:rPr>
        <w:t>- и газоснабжение, предоставление услуг связи, канализация)</w:t>
      </w:r>
    </w:p>
    <w:p w:rsidR="007D5D3C" w:rsidRPr="00E600BB" w:rsidRDefault="007D5D3C" w:rsidP="007D5D3C">
      <w:pPr>
        <w:pStyle w:val="af7"/>
        <w:numPr>
          <w:ilvl w:val="0"/>
          <w:numId w:val="9"/>
        </w:numPr>
        <w:spacing w:line="360" w:lineRule="auto"/>
        <w:rPr>
          <w:rFonts w:ascii="Times New Roman" w:hAnsi="Times New Roman"/>
          <w:sz w:val="24"/>
          <w:szCs w:val="24"/>
        </w:rPr>
      </w:pPr>
      <w:r w:rsidRPr="00E600BB">
        <w:rPr>
          <w:rFonts w:ascii="Times New Roman" w:hAnsi="Times New Roman"/>
          <w:sz w:val="24"/>
          <w:szCs w:val="24"/>
        </w:rPr>
        <w:t>для размещения объектов, обеспечивающих безопасность, в т.ч. противопожарную</w:t>
      </w:r>
    </w:p>
    <w:p w:rsidR="007D5D3C" w:rsidRPr="00E600BB" w:rsidRDefault="007D5D3C" w:rsidP="007D5D3C">
      <w:pPr>
        <w:pStyle w:val="af7"/>
        <w:numPr>
          <w:ilvl w:val="0"/>
          <w:numId w:val="9"/>
        </w:numPr>
        <w:spacing w:line="360" w:lineRule="auto"/>
        <w:rPr>
          <w:rFonts w:ascii="Times New Roman" w:hAnsi="Times New Roman"/>
          <w:sz w:val="24"/>
          <w:szCs w:val="24"/>
        </w:rPr>
      </w:pPr>
      <w:r w:rsidRPr="00E600BB">
        <w:rPr>
          <w:rFonts w:ascii="Times New Roman" w:hAnsi="Times New Roman"/>
          <w:sz w:val="24"/>
          <w:szCs w:val="24"/>
        </w:rPr>
        <w:t>для размещения зданий или помещений, предназначенных для приема граждан в связи с предоставлением им коммунальных услуг</w:t>
      </w:r>
    </w:p>
    <w:p w:rsidR="007D5D3C" w:rsidRPr="00E600BB" w:rsidRDefault="007D5D3C" w:rsidP="007D5D3C">
      <w:pPr>
        <w:pStyle w:val="af7"/>
        <w:numPr>
          <w:ilvl w:val="0"/>
          <w:numId w:val="9"/>
        </w:numPr>
        <w:spacing w:line="360" w:lineRule="auto"/>
        <w:rPr>
          <w:rFonts w:ascii="Times New Roman" w:hAnsi="Times New Roman"/>
          <w:sz w:val="24"/>
          <w:szCs w:val="24"/>
        </w:rPr>
      </w:pPr>
      <w:r w:rsidRPr="00E600BB">
        <w:rPr>
          <w:rFonts w:ascii="Times New Roman" w:hAnsi="Times New Roman"/>
          <w:sz w:val="24"/>
          <w:szCs w:val="24"/>
        </w:rPr>
        <w:t>для размещения объектов бытового обслуживания</w:t>
      </w:r>
    </w:p>
    <w:p w:rsidR="007D5D3C" w:rsidRPr="00E600BB" w:rsidRDefault="007D5D3C" w:rsidP="007D5D3C">
      <w:pPr>
        <w:pStyle w:val="af7"/>
        <w:numPr>
          <w:ilvl w:val="0"/>
          <w:numId w:val="9"/>
        </w:numPr>
        <w:spacing w:line="360" w:lineRule="auto"/>
        <w:rPr>
          <w:rFonts w:ascii="Times New Roman" w:hAnsi="Times New Roman"/>
          <w:sz w:val="24"/>
          <w:szCs w:val="24"/>
        </w:rPr>
      </w:pPr>
      <w:r w:rsidRPr="00E600BB">
        <w:rPr>
          <w:rFonts w:ascii="Times New Roman" w:hAnsi="Times New Roman"/>
          <w:sz w:val="24"/>
          <w:szCs w:val="24"/>
        </w:rPr>
        <w:t>для размещения отделений почты и телеграфа</w:t>
      </w:r>
    </w:p>
    <w:p w:rsidR="007D5D3C" w:rsidRPr="00E600BB" w:rsidRDefault="007D5D3C" w:rsidP="007D5D3C">
      <w:pPr>
        <w:pStyle w:val="af7"/>
        <w:numPr>
          <w:ilvl w:val="0"/>
          <w:numId w:val="9"/>
        </w:numPr>
        <w:spacing w:line="360" w:lineRule="auto"/>
        <w:rPr>
          <w:rFonts w:ascii="Times New Roman" w:hAnsi="Times New Roman"/>
          <w:sz w:val="24"/>
          <w:szCs w:val="24"/>
        </w:rPr>
      </w:pPr>
      <w:r w:rsidRPr="00E600BB">
        <w:rPr>
          <w:rFonts w:ascii="Times New Roman" w:hAnsi="Times New Roman"/>
          <w:sz w:val="24"/>
          <w:szCs w:val="24"/>
        </w:rPr>
        <w:t xml:space="preserve">для размещения </w:t>
      </w:r>
      <w:proofErr w:type="spellStart"/>
      <w:r w:rsidRPr="00E600BB">
        <w:rPr>
          <w:rFonts w:ascii="Times New Roman" w:hAnsi="Times New Roman"/>
          <w:sz w:val="24"/>
          <w:szCs w:val="24"/>
        </w:rPr>
        <w:t>амбулаторн</w:t>
      </w:r>
      <w:proofErr w:type="gramStart"/>
      <w:r w:rsidRPr="00E600BB">
        <w:rPr>
          <w:rFonts w:ascii="Times New Roman" w:hAnsi="Times New Roman"/>
          <w:sz w:val="24"/>
          <w:szCs w:val="24"/>
        </w:rPr>
        <w:t>о</w:t>
      </w:r>
      <w:proofErr w:type="spellEnd"/>
      <w:r w:rsidRPr="00E600BB">
        <w:rPr>
          <w:rFonts w:ascii="Times New Roman" w:hAnsi="Times New Roman"/>
          <w:sz w:val="24"/>
          <w:szCs w:val="24"/>
        </w:rPr>
        <w:t>-</w:t>
      </w:r>
      <w:proofErr w:type="gramEnd"/>
      <w:r w:rsidRPr="00E600BB">
        <w:rPr>
          <w:rFonts w:ascii="Times New Roman" w:hAnsi="Times New Roman"/>
          <w:sz w:val="24"/>
          <w:szCs w:val="24"/>
        </w:rPr>
        <w:t xml:space="preserve"> поликлинических учреждений, фельдшерско-акушерских пунктов</w:t>
      </w:r>
    </w:p>
    <w:p w:rsidR="007D5D3C" w:rsidRPr="00E600BB" w:rsidRDefault="007D5D3C" w:rsidP="007D5D3C">
      <w:pPr>
        <w:pStyle w:val="af7"/>
        <w:numPr>
          <w:ilvl w:val="0"/>
          <w:numId w:val="9"/>
        </w:numPr>
        <w:spacing w:line="360" w:lineRule="auto"/>
        <w:rPr>
          <w:rFonts w:ascii="Times New Roman" w:hAnsi="Times New Roman"/>
          <w:sz w:val="24"/>
          <w:szCs w:val="24"/>
        </w:rPr>
      </w:pPr>
      <w:r w:rsidRPr="00E600BB">
        <w:rPr>
          <w:rFonts w:ascii="Times New Roman" w:hAnsi="Times New Roman"/>
          <w:sz w:val="24"/>
          <w:szCs w:val="24"/>
        </w:rPr>
        <w:t>для размещения детских яслей, детских садов и иных учреждений дошкольного образования</w:t>
      </w:r>
    </w:p>
    <w:p w:rsidR="007D5D3C" w:rsidRPr="00E600BB" w:rsidRDefault="007D5D3C" w:rsidP="007D5D3C">
      <w:pPr>
        <w:pStyle w:val="af7"/>
        <w:numPr>
          <w:ilvl w:val="0"/>
          <w:numId w:val="9"/>
        </w:numPr>
        <w:spacing w:line="360" w:lineRule="auto"/>
        <w:rPr>
          <w:rFonts w:ascii="Times New Roman" w:hAnsi="Times New Roman"/>
          <w:sz w:val="24"/>
          <w:szCs w:val="24"/>
        </w:rPr>
      </w:pPr>
      <w:r w:rsidRPr="00E600BB">
        <w:rPr>
          <w:rFonts w:ascii="Times New Roman" w:hAnsi="Times New Roman"/>
          <w:sz w:val="24"/>
          <w:szCs w:val="24"/>
        </w:rPr>
        <w:lastRenderedPageBreak/>
        <w:t>для размещения школ, лицеев, гимназий и иных учреждений начального общего и среднего (полного) общего образования</w:t>
      </w:r>
    </w:p>
    <w:p w:rsidR="007D5D3C" w:rsidRPr="00E600BB" w:rsidRDefault="007D5D3C" w:rsidP="007D5D3C">
      <w:pPr>
        <w:pStyle w:val="af7"/>
        <w:numPr>
          <w:ilvl w:val="0"/>
          <w:numId w:val="9"/>
        </w:numPr>
        <w:spacing w:line="360" w:lineRule="auto"/>
        <w:rPr>
          <w:rFonts w:ascii="Times New Roman" w:hAnsi="Times New Roman"/>
          <w:sz w:val="24"/>
          <w:szCs w:val="24"/>
        </w:rPr>
      </w:pPr>
      <w:r w:rsidRPr="00E600BB">
        <w:rPr>
          <w:rFonts w:ascii="Times New Roman" w:hAnsi="Times New Roman"/>
          <w:sz w:val="24"/>
          <w:szCs w:val="24"/>
        </w:rPr>
        <w:t>для размещения государственных и муниципальных учреждений, связанных с обслуживанием населения</w:t>
      </w:r>
    </w:p>
    <w:p w:rsidR="007D5D3C" w:rsidRPr="00E600BB" w:rsidRDefault="007D5D3C" w:rsidP="007D5D3C">
      <w:pPr>
        <w:pStyle w:val="af7"/>
        <w:numPr>
          <w:ilvl w:val="0"/>
          <w:numId w:val="9"/>
        </w:numPr>
        <w:spacing w:line="360" w:lineRule="auto"/>
        <w:rPr>
          <w:rFonts w:ascii="Times New Roman" w:hAnsi="Times New Roman"/>
          <w:sz w:val="24"/>
          <w:szCs w:val="24"/>
        </w:rPr>
      </w:pPr>
      <w:r w:rsidRPr="00E600BB">
        <w:rPr>
          <w:rFonts w:ascii="Times New Roman" w:hAnsi="Times New Roman"/>
          <w:sz w:val="24"/>
          <w:szCs w:val="24"/>
        </w:rPr>
        <w:t>для размещения объектов общественного питания</w:t>
      </w:r>
      <w:r>
        <w:rPr>
          <w:rFonts w:ascii="Times New Roman" w:hAnsi="Times New Roman"/>
          <w:sz w:val="24"/>
          <w:szCs w:val="24"/>
        </w:rPr>
        <w:t xml:space="preserve"> </w:t>
      </w:r>
      <w:r w:rsidRPr="004F4C2B">
        <w:rPr>
          <w:rFonts w:ascii="Times New Roman" w:hAnsi="Times New Roman"/>
          <w:sz w:val="24"/>
          <w:szCs w:val="24"/>
        </w:rPr>
        <w:t>(рестораны, кафе, бары и прочее)</w:t>
      </w:r>
    </w:p>
    <w:p w:rsidR="007D5D3C" w:rsidRPr="00E600BB" w:rsidRDefault="007D5D3C" w:rsidP="007D5D3C">
      <w:pPr>
        <w:pStyle w:val="af7"/>
        <w:numPr>
          <w:ilvl w:val="0"/>
          <w:numId w:val="9"/>
        </w:numPr>
        <w:spacing w:line="360" w:lineRule="auto"/>
        <w:rPr>
          <w:rFonts w:ascii="Times New Roman" w:hAnsi="Times New Roman"/>
          <w:sz w:val="24"/>
          <w:szCs w:val="24"/>
        </w:rPr>
      </w:pPr>
      <w:r w:rsidRPr="00E600BB">
        <w:rPr>
          <w:rFonts w:ascii="Times New Roman" w:hAnsi="Times New Roman"/>
          <w:sz w:val="24"/>
          <w:szCs w:val="24"/>
        </w:rPr>
        <w:t>для размещения конфессиональных объектов (церкви, соборы, храмы, часовни, мечети, молельные дома и др.)</w:t>
      </w:r>
    </w:p>
    <w:p w:rsidR="007D5D3C" w:rsidRPr="00E600BB" w:rsidRDefault="007D5D3C" w:rsidP="007D5D3C">
      <w:pPr>
        <w:pStyle w:val="af7"/>
        <w:numPr>
          <w:ilvl w:val="0"/>
          <w:numId w:val="9"/>
        </w:numPr>
        <w:spacing w:line="360" w:lineRule="auto"/>
        <w:rPr>
          <w:rFonts w:ascii="Times New Roman" w:hAnsi="Times New Roman"/>
          <w:sz w:val="24"/>
          <w:szCs w:val="24"/>
        </w:rPr>
      </w:pPr>
      <w:r w:rsidRPr="00E600BB">
        <w:rPr>
          <w:rFonts w:ascii="Times New Roman" w:hAnsi="Times New Roman"/>
          <w:sz w:val="24"/>
          <w:szCs w:val="24"/>
        </w:rPr>
        <w:t>для размещения магазинов</w:t>
      </w:r>
    </w:p>
    <w:p w:rsidR="007D5D3C" w:rsidRPr="003B5EC5" w:rsidRDefault="007D5D3C" w:rsidP="007D5D3C">
      <w:pPr>
        <w:pStyle w:val="af7"/>
        <w:numPr>
          <w:ilvl w:val="0"/>
          <w:numId w:val="9"/>
        </w:numPr>
        <w:spacing w:line="360" w:lineRule="auto"/>
        <w:rPr>
          <w:rFonts w:ascii="Times New Roman" w:hAnsi="Times New Roman"/>
          <w:sz w:val="24"/>
          <w:szCs w:val="24"/>
        </w:rPr>
      </w:pPr>
      <w:r w:rsidRPr="00E600BB">
        <w:rPr>
          <w:rFonts w:ascii="Times New Roman" w:hAnsi="Times New Roman"/>
          <w:sz w:val="24"/>
          <w:szCs w:val="24"/>
        </w:rPr>
        <w:t>для размещения объектов культурного наследия</w:t>
      </w:r>
    </w:p>
    <w:p w:rsidR="007D5D3C" w:rsidRPr="00E600BB" w:rsidRDefault="007D5D3C" w:rsidP="007D5D3C">
      <w:pPr>
        <w:spacing w:line="360" w:lineRule="auto"/>
        <w:rPr>
          <w:b/>
          <w:i/>
        </w:rPr>
      </w:pPr>
      <w:r w:rsidRPr="00E600BB">
        <w:rPr>
          <w:b/>
          <w:i/>
        </w:rPr>
        <w:t>Вспомогательные виды разрешенного использования</w:t>
      </w:r>
    </w:p>
    <w:p w:rsidR="007D5D3C" w:rsidRPr="00E600BB" w:rsidRDefault="007D5D3C" w:rsidP="007D5D3C">
      <w:pPr>
        <w:pStyle w:val="af7"/>
        <w:numPr>
          <w:ilvl w:val="0"/>
          <w:numId w:val="10"/>
        </w:numPr>
        <w:spacing w:line="360" w:lineRule="auto"/>
        <w:rPr>
          <w:rFonts w:ascii="Times New Roman" w:hAnsi="Times New Roman"/>
          <w:sz w:val="24"/>
          <w:szCs w:val="24"/>
        </w:rPr>
      </w:pPr>
      <w:r w:rsidRPr="00E600BB">
        <w:rPr>
          <w:rFonts w:ascii="Times New Roman" w:hAnsi="Times New Roman"/>
          <w:sz w:val="24"/>
          <w:szCs w:val="24"/>
        </w:rPr>
        <w:t>для размещения благоустроенных площадок для отдыха, детских площадок</w:t>
      </w:r>
    </w:p>
    <w:p w:rsidR="007D5D3C" w:rsidRPr="00E600BB" w:rsidRDefault="007D5D3C" w:rsidP="007D5D3C">
      <w:pPr>
        <w:pStyle w:val="af7"/>
        <w:numPr>
          <w:ilvl w:val="0"/>
          <w:numId w:val="10"/>
        </w:numPr>
        <w:spacing w:line="360" w:lineRule="auto"/>
        <w:rPr>
          <w:rFonts w:ascii="Times New Roman" w:hAnsi="Times New Roman"/>
          <w:sz w:val="24"/>
          <w:szCs w:val="24"/>
        </w:rPr>
      </w:pPr>
      <w:r w:rsidRPr="00E600BB">
        <w:rPr>
          <w:rFonts w:ascii="Times New Roman" w:hAnsi="Times New Roman"/>
          <w:sz w:val="24"/>
          <w:szCs w:val="24"/>
        </w:rPr>
        <w:t>для размещения хозяйственных площадок, в т.ч. для мусоросборников</w:t>
      </w:r>
    </w:p>
    <w:p w:rsidR="007D5D3C" w:rsidRPr="00E600BB" w:rsidRDefault="007D5D3C" w:rsidP="007D5D3C">
      <w:pPr>
        <w:pStyle w:val="af7"/>
        <w:numPr>
          <w:ilvl w:val="0"/>
          <w:numId w:val="10"/>
        </w:numPr>
        <w:spacing w:line="360" w:lineRule="auto"/>
        <w:rPr>
          <w:rFonts w:ascii="Times New Roman" w:hAnsi="Times New Roman"/>
          <w:sz w:val="24"/>
          <w:szCs w:val="24"/>
        </w:rPr>
      </w:pPr>
      <w:r w:rsidRPr="00E600BB">
        <w:rPr>
          <w:rFonts w:ascii="Times New Roman" w:hAnsi="Times New Roman"/>
          <w:sz w:val="24"/>
          <w:szCs w:val="24"/>
        </w:rPr>
        <w:t>для размещения площадок для выгула собак</w:t>
      </w:r>
    </w:p>
    <w:p w:rsidR="007D5D3C" w:rsidRDefault="007D5D3C" w:rsidP="007D5D3C">
      <w:pPr>
        <w:pStyle w:val="af7"/>
        <w:numPr>
          <w:ilvl w:val="0"/>
          <w:numId w:val="10"/>
        </w:numPr>
        <w:spacing w:line="360" w:lineRule="auto"/>
        <w:rPr>
          <w:rFonts w:ascii="Times New Roman" w:hAnsi="Times New Roman"/>
          <w:sz w:val="24"/>
          <w:szCs w:val="24"/>
        </w:rPr>
      </w:pPr>
      <w:r w:rsidRPr="00E600BB">
        <w:rPr>
          <w:rFonts w:ascii="Times New Roman" w:hAnsi="Times New Roman"/>
          <w:sz w:val="24"/>
          <w:szCs w:val="24"/>
        </w:rPr>
        <w:t>для размещения спортивных площадок</w:t>
      </w:r>
    </w:p>
    <w:p w:rsidR="007D5D3C" w:rsidRPr="003B5EC5" w:rsidRDefault="007D5D3C" w:rsidP="007D5D3C">
      <w:pPr>
        <w:pStyle w:val="af7"/>
        <w:numPr>
          <w:ilvl w:val="0"/>
          <w:numId w:val="10"/>
        </w:numPr>
        <w:spacing w:line="360" w:lineRule="auto"/>
        <w:rPr>
          <w:rFonts w:ascii="Times New Roman" w:hAnsi="Times New Roman"/>
          <w:sz w:val="24"/>
          <w:szCs w:val="24"/>
        </w:rPr>
      </w:pPr>
      <w:r w:rsidRPr="00E600BB">
        <w:rPr>
          <w:rFonts w:ascii="Times New Roman" w:hAnsi="Times New Roman"/>
          <w:sz w:val="24"/>
          <w:szCs w:val="24"/>
        </w:rPr>
        <w:t>для размещения бань, саун</w:t>
      </w:r>
    </w:p>
    <w:p w:rsidR="007D5D3C" w:rsidRPr="00E600BB" w:rsidRDefault="007D5D3C" w:rsidP="007D5D3C">
      <w:pPr>
        <w:pStyle w:val="af7"/>
        <w:numPr>
          <w:ilvl w:val="0"/>
          <w:numId w:val="10"/>
        </w:numPr>
        <w:spacing w:line="360" w:lineRule="auto"/>
        <w:rPr>
          <w:rFonts w:ascii="Times New Roman" w:hAnsi="Times New Roman"/>
          <w:sz w:val="24"/>
          <w:szCs w:val="24"/>
        </w:rPr>
      </w:pPr>
      <w:r w:rsidRPr="00E600BB">
        <w:rPr>
          <w:rFonts w:ascii="Times New Roman" w:hAnsi="Times New Roman"/>
          <w:sz w:val="24"/>
          <w:szCs w:val="24"/>
        </w:rPr>
        <w:t>для размещения автостоянок легкового автотранспорта</w:t>
      </w:r>
    </w:p>
    <w:p w:rsidR="007D5D3C" w:rsidRDefault="007D5D3C" w:rsidP="007D5D3C">
      <w:pPr>
        <w:pStyle w:val="af7"/>
        <w:numPr>
          <w:ilvl w:val="0"/>
          <w:numId w:val="10"/>
        </w:numPr>
        <w:spacing w:line="360" w:lineRule="auto"/>
        <w:rPr>
          <w:rFonts w:ascii="Times New Roman" w:hAnsi="Times New Roman"/>
          <w:sz w:val="24"/>
          <w:szCs w:val="24"/>
        </w:rPr>
      </w:pPr>
      <w:r w:rsidRPr="00E600BB">
        <w:rPr>
          <w:rFonts w:ascii="Times New Roman" w:hAnsi="Times New Roman"/>
          <w:sz w:val="24"/>
          <w:szCs w:val="24"/>
        </w:rPr>
        <w:t>для временного размещения отдельно стоящих гаражей для легкового автотранспорта</w:t>
      </w:r>
    </w:p>
    <w:p w:rsidR="007D5D3C" w:rsidRDefault="007D5D3C" w:rsidP="007D5D3C">
      <w:pPr>
        <w:spacing w:line="360" w:lineRule="auto"/>
        <w:ind w:left="360"/>
        <w:rPr>
          <w:b/>
          <w:i/>
        </w:rPr>
      </w:pPr>
      <w:r w:rsidRPr="003B5EC5">
        <w:rPr>
          <w:b/>
          <w:i/>
        </w:rPr>
        <w:t>Условно разрешенные виды использования</w:t>
      </w:r>
    </w:p>
    <w:p w:rsidR="0032388B" w:rsidRPr="00172B4E" w:rsidRDefault="00172B4E" w:rsidP="00172B4E">
      <w:pPr>
        <w:pStyle w:val="af7"/>
        <w:numPr>
          <w:ilvl w:val="0"/>
          <w:numId w:val="6"/>
        </w:numPr>
        <w:spacing w:line="360" w:lineRule="auto"/>
        <w:rPr>
          <w:rFonts w:ascii="Times New Roman" w:hAnsi="Times New Roman"/>
          <w:sz w:val="24"/>
          <w:szCs w:val="24"/>
        </w:rPr>
      </w:pPr>
      <w:r w:rsidRPr="00AC6D91">
        <w:rPr>
          <w:rFonts w:ascii="Times New Roman" w:hAnsi="Times New Roman"/>
          <w:sz w:val="24"/>
          <w:szCs w:val="24"/>
        </w:rPr>
        <w:t>для размещения общественных туалетов</w:t>
      </w:r>
    </w:p>
    <w:p w:rsidR="00172B4E" w:rsidRDefault="00172B4E" w:rsidP="00172B4E">
      <w:r w:rsidRPr="00267359">
        <w:rPr>
          <w:b/>
        </w:rPr>
        <w:t xml:space="preserve">Предельные минимальные </w:t>
      </w:r>
      <w:proofErr w:type="gramStart"/>
      <w:r w:rsidRPr="00267359">
        <w:rPr>
          <w:b/>
        </w:rPr>
        <w:t>и(</w:t>
      </w:r>
      <w:proofErr w:type="gramEnd"/>
      <w:r w:rsidRPr="00267359">
        <w:rPr>
          <w:b/>
        </w:rPr>
        <w:t>или) максимальные размеры земельных участков, в том числе их площади</w:t>
      </w:r>
      <w:r>
        <w:t xml:space="preserve"> </w:t>
      </w:r>
    </w:p>
    <w:p w:rsidR="00172B4E" w:rsidRDefault="00172B4E" w:rsidP="00172B4E"/>
    <w:p w:rsidR="00172B4E" w:rsidRDefault="00172B4E" w:rsidP="00172B4E">
      <w:pPr>
        <w:rPr>
          <w:b/>
        </w:rPr>
      </w:pPr>
      <w:r w:rsidRPr="00AC6D91">
        <w:t>Не подлежат установлению</w:t>
      </w:r>
      <w:r w:rsidRPr="007A048A">
        <w:rPr>
          <w:b/>
        </w:rPr>
        <w:t xml:space="preserve"> </w:t>
      </w:r>
    </w:p>
    <w:p w:rsidR="00172B4E" w:rsidRDefault="00172B4E" w:rsidP="00172B4E">
      <w:pPr>
        <w:rPr>
          <w:b/>
        </w:rPr>
      </w:pPr>
    </w:p>
    <w:p w:rsidR="00172B4E" w:rsidRDefault="00172B4E" w:rsidP="00172B4E">
      <w:pPr>
        <w:rPr>
          <w:b/>
        </w:rPr>
      </w:pPr>
      <w:r w:rsidRPr="00AD57A7">
        <w:rPr>
          <w:b/>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72B4E" w:rsidRPr="00AD57A7" w:rsidRDefault="00172B4E" w:rsidP="00172B4E">
      <w:pPr>
        <w:jc w:val="center"/>
        <w:rPr>
          <w:b/>
        </w:rPr>
      </w:pPr>
    </w:p>
    <w:p w:rsidR="00172B4E" w:rsidRDefault="00172B4E" w:rsidP="00172B4E">
      <w:pPr>
        <w:autoSpaceDE w:val="0"/>
      </w:pPr>
      <w:r w:rsidRPr="00AC6D91">
        <w:t xml:space="preserve">Не подлежат установлению. </w:t>
      </w:r>
    </w:p>
    <w:p w:rsidR="00172B4E" w:rsidRDefault="00172B4E" w:rsidP="00172B4E">
      <w:pPr>
        <w:autoSpaceDE w:val="0"/>
        <w:ind w:firstLine="540"/>
      </w:pPr>
    </w:p>
    <w:p w:rsidR="00172B4E" w:rsidRDefault="00172B4E" w:rsidP="00172B4E">
      <w:pPr>
        <w:rPr>
          <w:b/>
        </w:rPr>
      </w:pPr>
      <w:r w:rsidRPr="007B1CB6">
        <w:rPr>
          <w:b/>
        </w:rPr>
        <w:t>Предельное количество этажей, предельная высота</w:t>
      </w:r>
      <w:r>
        <w:t xml:space="preserve"> </w:t>
      </w:r>
      <w:r w:rsidRPr="007B1CB6">
        <w:rPr>
          <w:b/>
        </w:rPr>
        <w:t>зданий, строений, сооружений</w:t>
      </w:r>
      <w:r>
        <w:rPr>
          <w:b/>
        </w:rPr>
        <w:t>.</w:t>
      </w:r>
    </w:p>
    <w:p w:rsidR="00172B4E" w:rsidRDefault="00172B4E" w:rsidP="00172B4E">
      <w:pPr>
        <w:rPr>
          <w:b/>
        </w:rPr>
      </w:pPr>
    </w:p>
    <w:p w:rsidR="00172B4E" w:rsidRDefault="00172B4E" w:rsidP="00172B4E">
      <w:pPr>
        <w:rPr>
          <w:b/>
        </w:rPr>
      </w:pPr>
      <w:r w:rsidRPr="00AC6D91">
        <w:t>Не подлежат установлению.</w:t>
      </w:r>
    </w:p>
    <w:p w:rsidR="00172B4E" w:rsidRDefault="00172B4E" w:rsidP="00172B4E">
      <w:pPr>
        <w:rPr>
          <w:b/>
        </w:rPr>
      </w:pPr>
    </w:p>
    <w:p w:rsidR="00172B4E" w:rsidRDefault="00172B4E" w:rsidP="00172B4E">
      <w:pPr>
        <w:rPr>
          <w:b/>
        </w:rPr>
      </w:pPr>
    </w:p>
    <w:p w:rsidR="00172B4E" w:rsidRDefault="00172B4E" w:rsidP="00172B4E">
      <w:r>
        <w:rPr>
          <w:b/>
        </w:rPr>
        <w:t xml:space="preserve">Максимальный процент застройки в границах </w:t>
      </w:r>
      <w:r w:rsidRPr="007A048A">
        <w:rPr>
          <w:b/>
        </w:rPr>
        <w:t>земельных участков</w:t>
      </w:r>
      <w:r>
        <w:t>.</w:t>
      </w:r>
    </w:p>
    <w:p w:rsidR="00172B4E" w:rsidRDefault="00172B4E" w:rsidP="00172B4E"/>
    <w:p w:rsidR="00172B4E" w:rsidRDefault="00172B4E" w:rsidP="00172B4E">
      <w:pPr>
        <w:spacing w:line="360" w:lineRule="auto"/>
        <w:rPr>
          <w:b/>
          <w:u w:val="single"/>
        </w:rPr>
      </w:pPr>
      <w:r w:rsidRPr="00AC6D91">
        <w:t>Не подлежат установлению.</w:t>
      </w:r>
    </w:p>
    <w:p w:rsidR="007D5D3C" w:rsidRDefault="007D5D3C" w:rsidP="00172B4E">
      <w:pPr>
        <w:spacing w:line="360" w:lineRule="auto"/>
        <w:rPr>
          <w:b/>
          <w:u w:val="single"/>
        </w:rPr>
      </w:pPr>
    </w:p>
    <w:p w:rsidR="00EF6689" w:rsidRDefault="00EF6689" w:rsidP="00EF6689">
      <w:pPr>
        <w:spacing w:line="360" w:lineRule="auto"/>
        <w:jc w:val="center"/>
        <w:rPr>
          <w:b/>
          <w:u w:val="single"/>
        </w:rPr>
      </w:pPr>
      <w:r w:rsidRPr="00AA079F">
        <w:rPr>
          <w:b/>
          <w:u w:val="single"/>
        </w:rPr>
        <w:t>Градостроительный регламент зоны О</w:t>
      </w:r>
      <w:proofErr w:type="gramStart"/>
      <w:r w:rsidRPr="00AA079F">
        <w:rPr>
          <w:b/>
          <w:u w:val="single"/>
        </w:rPr>
        <w:t>1</w:t>
      </w:r>
      <w:proofErr w:type="gramEnd"/>
    </w:p>
    <w:p w:rsidR="000C3EFA" w:rsidRPr="00D559D5" w:rsidRDefault="000C3EFA" w:rsidP="00EF6689">
      <w:pPr>
        <w:spacing w:line="360" w:lineRule="auto"/>
        <w:jc w:val="center"/>
        <w:rPr>
          <w:b/>
          <w:u w:val="single"/>
        </w:rPr>
      </w:pPr>
      <w:r w:rsidRPr="00D559D5">
        <w:rPr>
          <w:b/>
          <w:u w:val="single"/>
        </w:rPr>
        <w:t>О</w:t>
      </w:r>
      <w:proofErr w:type="gramStart"/>
      <w:r w:rsidRPr="00D559D5">
        <w:rPr>
          <w:b/>
          <w:u w:val="single"/>
        </w:rPr>
        <w:t>1</w:t>
      </w:r>
      <w:proofErr w:type="gramEnd"/>
      <w:r w:rsidRPr="00D559D5">
        <w:rPr>
          <w:b/>
          <w:u w:val="single"/>
        </w:rPr>
        <w:t xml:space="preserve"> – Зона делового, общественного и коммерческого назначения</w:t>
      </w:r>
    </w:p>
    <w:p w:rsidR="00EF6689" w:rsidRPr="004D0BFF" w:rsidRDefault="00EF6689" w:rsidP="00EF6689">
      <w:pPr>
        <w:spacing w:line="360" w:lineRule="auto"/>
        <w:rPr>
          <w:b/>
          <w:i/>
        </w:rPr>
      </w:pPr>
      <w:r w:rsidRPr="004D0BFF">
        <w:rPr>
          <w:b/>
          <w:i/>
        </w:rPr>
        <w:t>Основные виды разрешенного использования</w:t>
      </w:r>
    </w:p>
    <w:p w:rsidR="00EF6689" w:rsidRPr="004D0BFF" w:rsidRDefault="00EF6689" w:rsidP="00EF6689">
      <w:pPr>
        <w:pStyle w:val="af7"/>
        <w:numPr>
          <w:ilvl w:val="0"/>
          <w:numId w:val="11"/>
        </w:numPr>
        <w:spacing w:line="360" w:lineRule="auto"/>
        <w:rPr>
          <w:rFonts w:ascii="Times New Roman" w:hAnsi="Times New Roman"/>
          <w:sz w:val="24"/>
          <w:szCs w:val="24"/>
        </w:rPr>
      </w:pPr>
      <w:r>
        <w:rPr>
          <w:rFonts w:ascii="Times New Roman" w:hAnsi="Times New Roman"/>
          <w:sz w:val="24"/>
          <w:szCs w:val="24"/>
        </w:rPr>
        <w:t>д</w:t>
      </w:r>
      <w:r w:rsidRPr="004D0BFF">
        <w:rPr>
          <w:rFonts w:ascii="Times New Roman" w:hAnsi="Times New Roman"/>
          <w:sz w:val="24"/>
          <w:szCs w:val="24"/>
        </w:rPr>
        <w:t>ля размещения объектов индивидуального жилищного строительства</w:t>
      </w:r>
    </w:p>
    <w:p w:rsidR="00EF6689" w:rsidRPr="004D0BFF" w:rsidRDefault="00EF6689" w:rsidP="00EF6689">
      <w:pPr>
        <w:pStyle w:val="af7"/>
        <w:numPr>
          <w:ilvl w:val="0"/>
          <w:numId w:val="11"/>
        </w:numPr>
        <w:spacing w:line="360" w:lineRule="auto"/>
        <w:rPr>
          <w:rFonts w:ascii="Times New Roman" w:hAnsi="Times New Roman"/>
          <w:sz w:val="24"/>
          <w:szCs w:val="24"/>
        </w:rPr>
      </w:pPr>
      <w:r>
        <w:rPr>
          <w:rFonts w:ascii="Times New Roman" w:hAnsi="Times New Roman"/>
          <w:sz w:val="24"/>
          <w:szCs w:val="24"/>
        </w:rPr>
        <w:t>д</w:t>
      </w:r>
      <w:r w:rsidRPr="004D0BFF">
        <w:rPr>
          <w:rFonts w:ascii="Times New Roman" w:hAnsi="Times New Roman"/>
          <w:sz w:val="24"/>
          <w:szCs w:val="24"/>
        </w:rPr>
        <w:t>ля размещения блокированных жилых домов</w:t>
      </w:r>
    </w:p>
    <w:p w:rsidR="00EF6689" w:rsidRPr="004D0BFF" w:rsidRDefault="00EF6689" w:rsidP="00EF6689">
      <w:pPr>
        <w:pStyle w:val="af7"/>
        <w:numPr>
          <w:ilvl w:val="0"/>
          <w:numId w:val="11"/>
        </w:numPr>
        <w:spacing w:line="360" w:lineRule="auto"/>
        <w:rPr>
          <w:rFonts w:ascii="Times New Roman" w:hAnsi="Times New Roman"/>
          <w:sz w:val="24"/>
          <w:szCs w:val="24"/>
        </w:rPr>
      </w:pPr>
      <w:r>
        <w:rPr>
          <w:rFonts w:ascii="Times New Roman" w:hAnsi="Times New Roman"/>
          <w:sz w:val="24"/>
          <w:szCs w:val="24"/>
        </w:rPr>
        <w:t>д</w:t>
      </w:r>
      <w:r w:rsidRPr="004D0BFF">
        <w:rPr>
          <w:rFonts w:ascii="Times New Roman" w:hAnsi="Times New Roman"/>
          <w:sz w:val="24"/>
          <w:szCs w:val="24"/>
        </w:rPr>
        <w:t>ля размещения многоквартирных жилых домов этажностью 1-3 этажей</w:t>
      </w:r>
    </w:p>
    <w:p w:rsidR="00EF6689" w:rsidRPr="004D0BFF" w:rsidRDefault="00EF6689" w:rsidP="00EF6689">
      <w:pPr>
        <w:pStyle w:val="af7"/>
        <w:numPr>
          <w:ilvl w:val="0"/>
          <w:numId w:val="11"/>
        </w:numPr>
        <w:spacing w:line="360" w:lineRule="auto"/>
        <w:rPr>
          <w:rFonts w:ascii="Times New Roman" w:hAnsi="Times New Roman"/>
          <w:sz w:val="24"/>
          <w:szCs w:val="24"/>
        </w:rPr>
      </w:pPr>
      <w:r w:rsidRPr="004D0BFF">
        <w:rPr>
          <w:rFonts w:ascii="Times New Roman" w:hAnsi="Times New Roman"/>
          <w:sz w:val="24"/>
          <w:szCs w:val="24"/>
        </w:rPr>
        <w:t xml:space="preserve">для размещения инженерно-технических сооружений и коммуникаций, предназначенных для обеспечения граждан и организаций коммунальными услугами (водоснабжение, теплоснабжение, </w:t>
      </w:r>
      <w:proofErr w:type="spellStart"/>
      <w:r w:rsidRPr="004D0BFF">
        <w:rPr>
          <w:rFonts w:ascii="Times New Roman" w:hAnsi="Times New Roman"/>
          <w:sz w:val="24"/>
          <w:szCs w:val="24"/>
        </w:rPr>
        <w:t>электро</w:t>
      </w:r>
      <w:proofErr w:type="spellEnd"/>
      <w:r w:rsidRPr="004D0BFF">
        <w:rPr>
          <w:rFonts w:ascii="Times New Roman" w:hAnsi="Times New Roman"/>
          <w:sz w:val="24"/>
          <w:szCs w:val="24"/>
        </w:rPr>
        <w:t>- и газоснабжение, предоставление услуг связи, канализация)</w:t>
      </w:r>
    </w:p>
    <w:p w:rsidR="00EF6689" w:rsidRPr="004D0BFF" w:rsidRDefault="00EF6689" w:rsidP="00EF6689">
      <w:pPr>
        <w:pStyle w:val="af7"/>
        <w:numPr>
          <w:ilvl w:val="0"/>
          <w:numId w:val="11"/>
        </w:numPr>
        <w:spacing w:line="360" w:lineRule="auto"/>
        <w:rPr>
          <w:rFonts w:ascii="Times New Roman" w:hAnsi="Times New Roman"/>
          <w:sz w:val="24"/>
          <w:szCs w:val="24"/>
        </w:rPr>
      </w:pPr>
      <w:r w:rsidRPr="004D0BFF">
        <w:rPr>
          <w:rFonts w:ascii="Times New Roman" w:hAnsi="Times New Roman"/>
          <w:sz w:val="24"/>
          <w:szCs w:val="24"/>
        </w:rPr>
        <w:t>для размещения объектов, обеспечивающих безопасность, в т.ч. противопожарную</w:t>
      </w:r>
    </w:p>
    <w:p w:rsidR="00EF6689" w:rsidRPr="004D0BFF" w:rsidRDefault="00EF6689" w:rsidP="00EF6689">
      <w:pPr>
        <w:pStyle w:val="af7"/>
        <w:numPr>
          <w:ilvl w:val="0"/>
          <w:numId w:val="11"/>
        </w:numPr>
        <w:spacing w:line="360" w:lineRule="auto"/>
        <w:rPr>
          <w:rFonts w:ascii="Times New Roman" w:hAnsi="Times New Roman"/>
          <w:sz w:val="24"/>
          <w:szCs w:val="24"/>
        </w:rPr>
      </w:pPr>
      <w:r w:rsidRPr="004D0BFF">
        <w:rPr>
          <w:rFonts w:ascii="Times New Roman" w:hAnsi="Times New Roman"/>
          <w:sz w:val="24"/>
          <w:szCs w:val="24"/>
        </w:rPr>
        <w:t>для размещения организаций, предприятий и служб жилищно-коммунального хозяйства</w:t>
      </w:r>
    </w:p>
    <w:p w:rsidR="00EF6689" w:rsidRPr="004D0BFF" w:rsidRDefault="00EF6689" w:rsidP="00EF6689">
      <w:pPr>
        <w:pStyle w:val="af7"/>
        <w:numPr>
          <w:ilvl w:val="0"/>
          <w:numId w:val="11"/>
        </w:numPr>
        <w:spacing w:line="360" w:lineRule="auto"/>
        <w:rPr>
          <w:rFonts w:ascii="Times New Roman" w:hAnsi="Times New Roman"/>
          <w:sz w:val="24"/>
          <w:szCs w:val="24"/>
        </w:rPr>
      </w:pPr>
      <w:r w:rsidRPr="004D0BFF">
        <w:rPr>
          <w:rFonts w:ascii="Times New Roman" w:hAnsi="Times New Roman"/>
          <w:sz w:val="24"/>
          <w:szCs w:val="24"/>
        </w:rPr>
        <w:t>для размещения зданий или помещений, предназначенных для граждан в связи с предоставлением из коммунальных услуг</w:t>
      </w:r>
    </w:p>
    <w:p w:rsidR="00EF6689" w:rsidRPr="004D0BFF" w:rsidRDefault="00EF6689" w:rsidP="00EF6689">
      <w:pPr>
        <w:pStyle w:val="af7"/>
        <w:numPr>
          <w:ilvl w:val="0"/>
          <w:numId w:val="11"/>
        </w:numPr>
        <w:spacing w:line="360" w:lineRule="auto"/>
        <w:rPr>
          <w:rFonts w:ascii="Times New Roman" w:hAnsi="Times New Roman"/>
          <w:sz w:val="24"/>
          <w:szCs w:val="24"/>
        </w:rPr>
      </w:pPr>
      <w:r w:rsidRPr="004D0BFF">
        <w:rPr>
          <w:rFonts w:ascii="Times New Roman" w:hAnsi="Times New Roman"/>
          <w:sz w:val="24"/>
          <w:szCs w:val="24"/>
        </w:rPr>
        <w:t>для размещения объектов бытового обслуживания</w:t>
      </w:r>
    </w:p>
    <w:p w:rsidR="00EF6689" w:rsidRPr="004D0BFF" w:rsidRDefault="00EF6689" w:rsidP="00EF6689">
      <w:pPr>
        <w:pStyle w:val="af7"/>
        <w:numPr>
          <w:ilvl w:val="0"/>
          <w:numId w:val="11"/>
        </w:numPr>
        <w:spacing w:line="360" w:lineRule="auto"/>
        <w:rPr>
          <w:rFonts w:ascii="Times New Roman" w:hAnsi="Times New Roman"/>
          <w:sz w:val="24"/>
          <w:szCs w:val="24"/>
        </w:rPr>
      </w:pPr>
      <w:r w:rsidRPr="004D0BFF">
        <w:rPr>
          <w:rFonts w:ascii="Times New Roman" w:hAnsi="Times New Roman"/>
          <w:sz w:val="24"/>
          <w:szCs w:val="24"/>
        </w:rPr>
        <w:t xml:space="preserve">для размещения </w:t>
      </w:r>
      <w:proofErr w:type="spellStart"/>
      <w:r w:rsidRPr="004D0BFF">
        <w:rPr>
          <w:rFonts w:ascii="Times New Roman" w:hAnsi="Times New Roman"/>
          <w:sz w:val="24"/>
          <w:szCs w:val="24"/>
        </w:rPr>
        <w:t>амбулаторн</w:t>
      </w:r>
      <w:proofErr w:type="gramStart"/>
      <w:r w:rsidRPr="004D0BFF">
        <w:rPr>
          <w:rFonts w:ascii="Times New Roman" w:hAnsi="Times New Roman"/>
          <w:sz w:val="24"/>
          <w:szCs w:val="24"/>
        </w:rPr>
        <w:t>о</w:t>
      </w:r>
      <w:proofErr w:type="spellEnd"/>
      <w:r w:rsidRPr="004D0BFF">
        <w:rPr>
          <w:rFonts w:ascii="Times New Roman" w:hAnsi="Times New Roman"/>
          <w:sz w:val="24"/>
          <w:szCs w:val="24"/>
        </w:rPr>
        <w:t>-</w:t>
      </w:r>
      <w:proofErr w:type="gramEnd"/>
      <w:r w:rsidRPr="004D0BFF">
        <w:rPr>
          <w:rFonts w:ascii="Times New Roman" w:hAnsi="Times New Roman"/>
          <w:sz w:val="24"/>
          <w:szCs w:val="24"/>
        </w:rPr>
        <w:t xml:space="preserve"> поликлинических учреждений, фельдшерско-акушерских пунктов</w:t>
      </w:r>
    </w:p>
    <w:p w:rsidR="00EF6689" w:rsidRPr="004D0BFF" w:rsidRDefault="00EF6689" w:rsidP="00EF6689">
      <w:pPr>
        <w:pStyle w:val="af7"/>
        <w:numPr>
          <w:ilvl w:val="0"/>
          <w:numId w:val="11"/>
        </w:numPr>
        <w:spacing w:line="360" w:lineRule="auto"/>
        <w:rPr>
          <w:rFonts w:ascii="Times New Roman" w:hAnsi="Times New Roman"/>
          <w:sz w:val="24"/>
          <w:szCs w:val="24"/>
        </w:rPr>
      </w:pPr>
      <w:r w:rsidRPr="004D0BFF">
        <w:rPr>
          <w:rFonts w:ascii="Times New Roman" w:hAnsi="Times New Roman"/>
          <w:sz w:val="24"/>
          <w:szCs w:val="24"/>
        </w:rPr>
        <w:t>для размещения ветеринарных клиник и ветеринарных пунктов без содержания животных</w:t>
      </w:r>
    </w:p>
    <w:p w:rsidR="00EF6689" w:rsidRPr="004D0BFF" w:rsidRDefault="00EF6689" w:rsidP="00EF6689">
      <w:pPr>
        <w:pStyle w:val="af7"/>
        <w:numPr>
          <w:ilvl w:val="0"/>
          <w:numId w:val="11"/>
        </w:numPr>
        <w:spacing w:line="360" w:lineRule="auto"/>
        <w:rPr>
          <w:rFonts w:ascii="Times New Roman" w:hAnsi="Times New Roman"/>
          <w:sz w:val="24"/>
          <w:szCs w:val="24"/>
        </w:rPr>
      </w:pPr>
      <w:r w:rsidRPr="004D0BFF">
        <w:rPr>
          <w:rFonts w:ascii="Times New Roman" w:hAnsi="Times New Roman"/>
          <w:sz w:val="24"/>
          <w:szCs w:val="24"/>
        </w:rPr>
        <w:t>для размещения бань, саун</w:t>
      </w:r>
    </w:p>
    <w:p w:rsidR="00EF6689" w:rsidRPr="004D0BFF" w:rsidRDefault="00EF6689" w:rsidP="00EF6689">
      <w:pPr>
        <w:pStyle w:val="af7"/>
        <w:numPr>
          <w:ilvl w:val="0"/>
          <w:numId w:val="11"/>
        </w:numPr>
        <w:spacing w:line="360" w:lineRule="auto"/>
        <w:rPr>
          <w:rFonts w:ascii="Times New Roman" w:hAnsi="Times New Roman"/>
          <w:sz w:val="24"/>
          <w:szCs w:val="24"/>
        </w:rPr>
      </w:pPr>
      <w:r w:rsidRPr="004D0BFF">
        <w:rPr>
          <w:rFonts w:ascii="Times New Roman" w:hAnsi="Times New Roman"/>
          <w:sz w:val="24"/>
          <w:szCs w:val="24"/>
        </w:rPr>
        <w:t>для размещения объектов органов государственной власти, предприятий и учреждений, обеспечивающих их деятельность</w:t>
      </w:r>
    </w:p>
    <w:p w:rsidR="00EF6689" w:rsidRPr="004D0BFF" w:rsidRDefault="00EF6689" w:rsidP="00EF6689">
      <w:pPr>
        <w:pStyle w:val="af7"/>
        <w:numPr>
          <w:ilvl w:val="0"/>
          <w:numId w:val="11"/>
        </w:numPr>
        <w:spacing w:line="360" w:lineRule="auto"/>
        <w:rPr>
          <w:rFonts w:ascii="Times New Roman" w:hAnsi="Times New Roman"/>
          <w:sz w:val="24"/>
          <w:szCs w:val="24"/>
        </w:rPr>
      </w:pPr>
      <w:r w:rsidRPr="004D0BFF">
        <w:rPr>
          <w:rFonts w:ascii="Times New Roman" w:hAnsi="Times New Roman"/>
          <w:sz w:val="24"/>
          <w:szCs w:val="24"/>
        </w:rPr>
        <w:t>для размещения объектов органов местного самоуправления, предприятий и учреждений, обеспечивающих их деятельность</w:t>
      </w:r>
    </w:p>
    <w:p w:rsidR="00EF6689" w:rsidRPr="004D0BFF" w:rsidRDefault="00EF6689" w:rsidP="00EF6689">
      <w:pPr>
        <w:pStyle w:val="af7"/>
        <w:numPr>
          <w:ilvl w:val="0"/>
          <w:numId w:val="11"/>
        </w:numPr>
        <w:spacing w:line="360" w:lineRule="auto"/>
        <w:rPr>
          <w:rFonts w:ascii="Times New Roman" w:hAnsi="Times New Roman"/>
          <w:sz w:val="24"/>
          <w:szCs w:val="24"/>
        </w:rPr>
      </w:pPr>
      <w:r w:rsidRPr="004D0BFF">
        <w:rPr>
          <w:rFonts w:ascii="Times New Roman" w:hAnsi="Times New Roman"/>
          <w:sz w:val="24"/>
          <w:szCs w:val="24"/>
        </w:rPr>
        <w:t>для размещения объектов органов прокуратуры, предприятий и учреждений, обеспечивающих их деятельность</w:t>
      </w:r>
    </w:p>
    <w:p w:rsidR="00EF6689" w:rsidRPr="004D0BFF" w:rsidRDefault="00EF6689" w:rsidP="00EF6689">
      <w:pPr>
        <w:pStyle w:val="af7"/>
        <w:numPr>
          <w:ilvl w:val="0"/>
          <w:numId w:val="11"/>
        </w:numPr>
        <w:spacing w:line="360" w:lineRule="auto"/>
        <w:rPr>
          <w:rFonts w:ascii="Times New Roman" w:hAnsi="Times New Roman"/>
          <w:sz w:val="24"/>
          <w:szCs w:val="24"/>
        </w:rPr>
      </w:pPr>
      <w:r w:rsidRPr="004D0BFF">
        <w:rPr>
          <w:rFonts w:ascii="Times New Roman" w:hAnsi="Times New Roman"/>
          <w:sz w:val="24"/>
          <w:szCs w:val="24"/>
        </w:rPr>
        <w:t>для размещения конфессиональных объектов (церкви, соборы, храмы, часовни, мечети, молельные дома и др.)</w:t>
      </w:r>
    </w:p>
    <w:p w:rsidR="00EF6689" w:rsidRPr="00AC4272" w:rsidRDefault="00EF6689" w:rsidP="00EF6689">
      <w:pPr>
        <w:pStyle w:val="af7"/>
        <w:numPr>
          <w:ilvl w:val="0"/>
          <w:numId w:val="11"/>
        </w:numPr>
        <w:spacing w:line="360" w:lineRule="auto"/>
        <w:rPr>
          <w:rFonts w:ascii="Times New Roman" w:hAnsi="Times New Roman"/>
          <w:sz w:val="24"/>
          <w:szCs w:val="24"/>
        </w:rPr>
      </w:pPr>
      <w:r w:rsidRPr="00AC4272">
        <w:rPr>
          <w:rFonts w:ascii="Times New Roman" w:hAnsi="Times New Roman"/>
          <w:sz w:val="24"/>
          <w:szCs w:val="24"/>
        </w:rPr>
        <w:t xml:space="preserve">для размещения государственных и муниципальных учреждений, связанных с обслуживанием населения (архивы, информационные центры, </w:t>
      </w:r>
      <w:proofErr w:type="spellStart"/>
      <w:r w:rsidRPr="00AC4272">
        <w:rPr>
          <w:rFonts w:ascii="Times New Roman" w:hAnsi="Times New Roman"/>
          <w:sz w:val="24"/>
          <w:szCs w:val="24"/>
        </w:rPr>
        <w:t>ЗАГСы</w:t>
      </w:r>
      <w:proofErr w:type="spellEnd"/>
      <w:r w:rsidRPr="00AC4272">
        <w:rPr>
          <w:rFonts w:ascii="Times New Roman" w:hAnsi="Times New Roman"/>
          <w:sz w:val="24"/>
          <w:szCs w:val="24"/>
        </w:rPr>
        <w:t>, Дворцы бракосочетания)</w:t>
      </w:r>
    </w:p>
    <w:p w:rsidR="00EF6689" w:rsidRPr="00AC4272" w:rsidRDefault="00EF6689" w:rsidP="00EF6689">
      <w:pPr>
        <w:pStyle w:val="af7"/>
        <w:numPr>
          <w:ilvl w:val="0"/>
          <w:numId w:val="11"/>
        </w:numPr>
        <w:spacing w:line="360" w:lineRule="auto"/>
        <w:rPr>
          <w:rFonts w:ascii="Times New Roman" w:hAnsi="Times New Roman"/>
          <w:sz w:val="24"/>
          <w:szCs w:val="24"/>
        </w:rPr>
      </w:pPr>
      <w:r w:rsidRPr="00AC4272">
        <w:rPr>
          <w:rFonts w:ascii="Times New Roman" w:hAnsi="Times New Roman"/>
          <w:sz w:val="24"/>
          <w:szCs w:val="24"/>
        </w:rPr>
        <w:t>для размещения офисов коммерческих организаций</w:t>
      </w:r>
    </w:p>
    <w:p w:rsidR="00EF6689" w:rsidRPr="00AC4272" w:rsidRDefault="00EF6689" w:rsidP="00EF6689">
      <w:pPr>
        <w:pStyle w:val="af7"/>
        <w:numPr>
          <w:ilvl w:val="0"/>
          <w:numId w:val="11"/>
        </w:numPr>
        <w:spacing w:line="360" w:lineRule="auto"/>
        <w:rPr>
          <w:rFonts w:ascii="Times New Roman" w:hAnsi="Times New Roman"/>
          <w:sz w:val="24"/>
          <w:szCs w:val="24"/>
        </w:rPr>
      </w:pPr>
      <w:r w:rsidRPr="00AC4272">
        <w:rPr>
          <w:rFonts w:ascii="Times New Roman" w:hAnsi="Times New Roman"/>
          <w:sz w:val="24"/>
          <w:szCs w:val="24"/>
        </w:rPr>
        <w:lastRenderedPageBreak/>
        <w:t>для размещения офисов некоммерческих организаций</w:t>
      </w:r>
    </w:p>
    <w:p w:rsidR="00EF6689" w:rsidRPr="00AC4272" w:rsidRDefault="00EF6689" w:rsidP="00EF6689">
      <w:pPr>
        <w:pStyle w:val="af7"/>
        <w:numPr>
          <w:ilvl w:val="0"/>
          <w:numId w:val="11"/>
        </w:numPr>
        <w:spacing w:line="360" w:lineRule="auto"/>
        <w:rPr>
          <w:rFonts w:ascii="Times New Roman" w:hAnsi="Times New Roman"/>
          <w:sz w:val="24"/>
          <w:szCs w:val="24"/>
        </w:rPr>
      </w:pPr>
      <w:r w:rsidRPr="00AC4272">
        <w:rPr>
          <w:rFonts w:ascii="Times New Roman" w:hAnsi="Times New Roman"/>
          <w:sz w:val="24"/>
          <w:szCs w:val="24"/>
        </w:rPr>
        <w:t>для размещения магазинов</w:t>
      </w:r>
    </w:p>
    <w:p w:rsidR="00EF6689" w:rsidRPr="00AC4272" w:rsidRDefault="00EF6689" w:rsidP="00EF6689">
      <w:pPr>
        <w:pStyle w:val="af7"/>
        <w:numPr>
          <w:ilvl w:val="0"/>
          <w:numId w:val="11"/>
        </w:numPr>
        <w:spacing w:line="360" w:lineRule="auto"/>
        <w:rPr>
          <w:rFonts w:ascii="Times New Roman" w:hAnsi="Times New Roman"/>
          <w:sz w:val="24"/>
          <w:szCs w:val="24"/>
        </w:rPr>
      </w:pPr>
      <w:r w:rsidRPr="00AC4272">
        <w:rPr>
          <w:rFonts w:ascii="Times New Roman" w:hAnsi="Times New Roman"/>
          <w:color w:val="000000"/>
          <w:sz w:val="24"/>
          <w:szCs w:val="24"/>
        </w:rPr>
        <w:t>для размещения объектов общественного питания</w:t>
      </w:r>
      <w:r w:rsidRPr="00AC4272">
        <w:rPr>
          <w:rFonts w:ascii="Times New Roman" w:hAnsi="Times New Roman"/>
          <w:sz w:val="24"/>
          <w:szCs w:val="24"/>
        </w:rPr>
        <w:t xml:space="preserve"> (рестораны, кафе, бары и прочее)</w:t>
      </w:r>
    </w:p>
    <w:p w:rsidR="00EF6689" w:rsidRPr="00AC4272" w:rsidRDefault="00EF6689" w:rsidP="00EF6689">
      <w:pPr>
        <w:pStyle w:val="af7"/>
        <w:numPr>
          <w:ilvl w:val="0"/>
          <w:numId w:val="11"/>
        </w:numPr>
        <w:spacing w:line="360" w:lineRule="auto"/>
        <w:rPr>
          <w:rFonts w:ascii="Times New Roman" w:hAnsi="Times New Roman"/>
          <w:sz w:val="24"/>
          <w:szCs w:val="24"/>
        </w:rPr>
      </w:pPr>
      <w:r w:rsidRPr="00AC4272">
        <w:rPr>
          <w:rFonts w:ascii="Times New Roman" w:hAnsi="Times New Roman"/>
          <w:sz w:val="24"/>
          <w:szCs w:val="24"/>
        </w:rPr>
        <w:t>для размещения объектов гостиничного обслуживания</w:t>
      </w:r>
    </w:p>
    <w:p w:rsidR="00EF6689" w:rsidRDefault="00EF6689" w:rsidP="00EF6689">
      <w:pPr>
        <w:pStyle w:val="af7"/>
        <w:numPr>
          <w:ilvl w:val="0"/>
          <w:numId w:val="11"/>
        </w:numPr>
        <w:spacing w:line="360" w:lineRule="auto"/>
        <w:rPr>
          <w:rFonts w:ascii="Times New Roman" w:hAnsi="Times New Roman"/>
          <w:sz w:val="24"/>
          <w:szCs w:val="24"/>
        </w:rPr>
      </w:pPr>
      <w:r w:rsidRPr="00AC4272">
        <w:rPr>
          <w:rFonts w:ascii="Times New Roman" w:hAnsi="Times New Roman"/>
          <w:sz w:val="24"/>
          <w:szCs w:val="24"/>
        </w:rPr>
        <w:t>для размещения объектов досуга и отдыха</w:t>
      </w:r>
      <w:r w:rsidR="006D54DC">
        <w:rPr>
          <w:rFonts w:ascii="Times New Roman" w:hAnsi="Times New Roman"/>
          <w:sz w:val="24"/>
          <w:szCs w:val="24"/>
        </w:rPr>
        <w:t xml:space="preserve"> </w:t>
      </w:r>
      <w:r w:rsidR="006D54DC" w:rsidRPr="00C9113F">
        <w:rPr>
          <w:rFonts w:ascii="Times New Roman" w:hAnsi="Times New Roman"/>
          <w:sz w:val="24"/>
          <w:szCs w:val="24"/>
        </w:rPr>
        <w:t>(учреждения культуры и искусства)</w:t>
      </w:r>
    </w:p>
    <w:p w:rsidR="009564E6" w:rsidRPr="00226575" w:rsidRDefault="009564E6" w:rsidP="009564E6">
      <w:pPr>
        <w:pStyle w:val="af7"/>
        <w:numPr>
          <w:ilvl w:val="0"/>
          <w:numId w:val="11"/>
        </w:numPr>
        <w:spacing w:line="360" w:lineRule="auto"/>
        <w:rPr>
          <w:rFonts w:ascii="Times New Roman" w:hAnsi="Times New Roman"/>
          <w:sz w:val="24"/>
          <w:szCs w:val="24"/>
        </w:rPr>
      </w:pPr>
      <w:r w:rsidRPr="00226575">
        <w:rPr>
          <w:rFonts w:ascii="Times New Roman" w:hAnsi="Times New Roman"/>
          <w:sz w:val="24"/>
          <w:szCs w:val="24"/>
        </w:rPr>
        <w:t>для размещения школ, лицеев, гимназий и иных учреждений начального общего и среднего (полного) общего образования</w:t>
      </w:r>
    </w:p>
    <w:p w:rsidR="009564E6" w:rsidRPr="00226575" w:rsidRDefault="009564E6" w:rsidP="009564E6">
      <w:pPr>
        <w:pStyle w:val="af7"/>
        <w:numPr>
          <w:ilvl w:val="0"/>
          <w:numId w:val="11"/>
        </w:numPr>
        <w:spacing w:line="360" w:lineRule="auto"/>
        <w:rPr>
          <w:rFonts w:ascii="Times New Roman" w:hAnsi="Times New Roman"/>
          <w:sz w:val="24"/>
          <w:szCs w:val="24"/>
        </w:rPr>
      </w:pPr>
      <w:r w:rsidRPr="00226575">
        <w:rPr>
          <w:rFonts w:ascii="Times New Roman" w:hAnsi="Times New Roman"/>
          <w:sz w:val="24"/>
          <w:szCs w:val="24"/>
        </w:rPr>
        <w:t>для размещения детских яслей, детских садов и иных учреждений дошкольного образования</w:t>
      </w:r>
    </w:p>
    <w:p w:rsidR="009564E6" w:rsidRPr="00226575" w:rsidRDefault="009564E6" w:rsidP="00EF6689">
      <w:pPr>
        <w:pStyle w:val="af7"/>
        <w:numPr>
          <w:ilvl w:val="0"/>
          <w:numId w:val="11"/>
        </w:numPr>
        <w:spacing w:line="360" w:lineRule="auto"/>
        <w:rPr>
          <w:rFonts w:ascii="Times New Roman" w:hAnsi="Times New Roman"/>
          <w:sz w:val="24"/>
          <w:szCs w:val="24"/>
        </w:rPr>
      </w:pPr>
      <w:r w:rsidRPr="00226575">
        <w:rPr>
          <w:rFonts w:ascii="Times New Roman" w:hAnsi="Times New Roman"/>
          <w:sz w:val="24"/>
          <w:szCs w:val="24"/>
        </w:rPr>
        <w:t>для размещения библиотек</w:t>
      </w:r>
    </w:p>
    <w:p w:rsidR="009564E6" w:rsidRPr="00226575" w:rsidRDefault="009564E6" w:rsidP="00EF6689">
      <w:pPr>
        <w:pStyle w:val="af7"/>
        <w:numPr>
          <w:ilvl w:val="0"/>
          <w:numId w:val="11"/>
        </w:numPr>
        <w:spacing w:line="360" w:lineRule="auto"/>
        <w:rPr>
          <w:rFonts w:ascii="Times New Roman" w:hAnsi="Times New Roman"/>
          <w:sz w:val="24"/>
          <w:szCs w:val="24"/>
        </w:rPr>
      </w:pPr>
      <w:r w:rsidRPr="00226575">
        <w:rPr>
          <w:rFonts w:ascii="Times New Roman" w:hAnsi="Times New Roman"/>
          <w:sz w:val="24"/>
          <w:szCs w:val="24"/>
        </w:rPr>
        <w:t>для размещения административных зданий и строений</w:t>
      </w:r>
    </w:p>
    <w:p w:rsidR="0032388B" w:rsidRPr="00226575" w:rsidRDefault="0032388B" w:rsidP="00EF6689">
      <w:pPr>
        <w:pStyle w:val="af7"/>
        <w:numPr>
          <w:ilvl w:val="0"/>
          <w:numId w:val="11"/>
        </w:numPr>
        <w:spacing w:line="360" w:lineRule="auto"/>
        <w:rPr>
          <w:rFonts w:ascii="Times New Roman" w:hAnsi="Times New Roman"/>
          <w:sz w:val="24"/>
          <w:szCs w:val="24"/>
        </w:rPr>
      </w:pPr>
      <w:r w:rsidRPr="00226575">
        <w:rPr>
          <w:rFonts w:ascii="Times New Roman" w:hAnsi="Times New Roman"/>
          <w:sz w:val="24"/>
          <w:szCs w:val="24"/>
        </w:rPr>
        <w:t>для размещения объектов по предоставлению банковских услуг</w:t>
      </w:r>
    </w:p>
    <w:p w:rsidR="00EF6689" w:rsidRDefault="00EF6689" w:rsidP="00EF6689">
      <w:pPr>
        <w:pStyle w:val="af7"/>
        <w:numPr>
          <w:ilvl w:val="0"/>
          <w:numId w:val="11"/>
        </w:numPr>
        <w:spacing w:line="360" w:lineRule="auto"/>
        <w:rPr>
          <w:rFonts w:ascii="Times New Roman" w:hAnsi="Times New Roman"/>
          <w:sz w:val="24"/>
          <w:szCs w:val="24"/>
        </w:rPr>
      </w:pPr>
      <w:r w:rsidRPr="004D0BFF">
        <w:rPr>
          <w:rFonts w:ascii="Times New Roman" w:hAnsi="Times New Roman"/>
          <w:sz w:val="24"/>
          <w:szCs w:val="24"/>
        </w:rPr>
        <w:t>для размещения автобусных вокзалов</w:t>
      </w:r>
    </w:p>
    <w:p w:rsidR="00B42D0D" w:rsidRPr="00C9113F" w:rsidRDefault="00B42D0D" w:rsidP="00B42D0D">
      <w:pPr>
        <w:pStyle w:val="af7"/>
        <w:numPr>
          <w:ilvl w:val="0"/>
          <w:numId w:val="11"/>
        </w:numPr>
        <w:spacing w:line="360" w:lineRule="auto"/>
        <w:rPr>
          <w:rFonts w:ascii="Times New Roman" w:hAnsi="Times New Roman"/>
          <w:sz w:val="24"/>
          <w:szCs w:val="24"/>
        </w:rPr>
      </w:pPr>
      <w:r w:rsidRPr="00C9113F">
        <w:rPr>
          <w:rFonts w:ascii="Times New Roman" w:hAnsi="Times New Roman"/>
          <w:sz w:val="24"/>
          <w:szCs w:val="24"/>
        </w:rPr>
        <w:t>для временного размещения индивидуальных гаражей и хозяйственных построек</w:t>
      </w:r>
    </w:p>
    <w:p w:rsidR="00EF6689" w:rsidRPr="004D0BFF" w:rsidRDefault="00EF6689" w:rsidP="00EF6689">
      <w:pPr>
        <w:pStyle w:val="af7"/>
        <w:numPr>
          <w:ilvl w:val="0"/>
          <w:numId w:val="11"/>
        </w:numPr>
        <w:spacing w:line="360" w:lineRule="auto"/>
        <w:rPr>
          <w:rFonts w:ascii="Times New Roman" w:hAnsi="Times New Roman"/>
          <w:sz w:val="24"/>
          <w:szCs w:val="24"/>
        </w:rPr>
      </w:pPr>
      <w:r w:rsidRPr="004D0BFF">
        <w:rPr>
          <w:rFonts w:ascii="Times New Roman" w:hAnsi="Times New Roman"/>
          <w:sz w:val="24"/>
          <w:szCs w:val="24"/>
        </w:rPr>
        <w:t>для размещения станций технического обслуживания автотранспорта с объектами обслуживания (магазины, кафе, офисы)</w:t>
      </w:r>
    </w:p>
    <w:p w:rsidR="00EF6689" w:rsidRPr="004D0BFF" w:rsidRDefault="00EF6689" w:rsidP="00EF6689">
      <w:pPr>
        <w:pStyle w:val="af7"/>
        <w:numPr>
          <w:ilvl w:val="0"/>
          <w:numId w:val="11"/>
        </w:numPr>
        <w:spacing w:line="360" w:lineRule="auto"/>
        <w:rPr>
          <w:rFonts w:ascii="Times New Roman" w:hAnsi="Times New Roman"/>
          <w:sz w:val="24"/>
          <w:szCs w:val="24"/>
        </w:rPr>
      </w:pPr>
      <w:r w:rsidRPr="004D0BFF">
        <w:rPr>
          <w:rFonts w:ascii="Times New Roman" w:hAnsi="Times New Roman"/>
          <w:sz w:val="24"/>
          <w:szCs w:val="24"/>
        </w:rPr>
        <w:t>для размещения моек автомобилей с объектами обслуживания (магазины, кафе, офисы)</w:t>
      </w:r>
    </w:p>
    <w:p w:rsidR="00EF6689" w:rsidRDefault="00EF6689" w:rsidP="00EF6689">
      <w:pPr>
        <w:pStyle w:val="af7"/>
        <w:numPr>
          <w:ilvl w:val="0"/>
          <w:numId w:val="11"/>
        </w:numPr>
        <w:spacing w:line="360" w:lineRule="auto"/>
        <w:rPr>
          <w:rFonts w:ascii="Times New Roman" w:hAnsi="Times New Roman"/>
          <w:sz w:val="24"/>
          <w:szCs w:val="24"/>
        </w:rPr>
      </w:pPr>
      <w:r w:rsidRPr="004D0BFF">
        <w:rPr>
          <w:rFonts w:ascii="Times New Roman" w:hAnsi="Times New Roman"/>
          <w:sz w:val="24"/>
          <w:szCs w:val="24"/>
        </w:rPr>
        <w:t>для размещения автозаправочных станций для легкового автотранспорта с объектами обслуживания (магазины, кафе, офисы)</w:t>
      </w:r>
    </w:p>
    <w:p w:rsidR="00A54AED" w:rsidRPr="00A54AED" w:rsidRDefault="00A54AED" w:rsidP="00A54AED">
      <w:pPr>
        <w:pStyle w:val="af7"/>
        <w:numPr>
          <w:ilvl w:val="0"/>
          <w:numId w:val="11"/>
        </w:numPr>
        <w:spacing w:line="360" w:lineRule="auto"/>
        <w:rPr>
          <w:rFonts w:ascii="Times New Roman" w:hAnsi="Times New Roman"/>
          <w:sz w:val="24"/>
          <w:szCs w:val="24"/>
        </w:rPr>
      </w:pPr>
      <w:r w:rsidRPr="004D0BFF">
        <w:rPr>
          <w:rFonts w:ascii="Times New Roman" w:hAnsi="Times New Roman"/>
          <w:sz w:val="24"/>
          <w:szCs w:val="24"/>
        </w:rPr>
        <w:t xml:space="preserve">для размещения </w:t>
      </w:r>
      <w:proofErr w:type="spellStart"/>
      <w:r w:rsidRPr="004D0BFF">
        <w:rPr>
          <w:rFonts w:ascii="Times New Roman" w:hAnsi="Times New Roman"/>
          <w:sz w:val="24"/>
          <w:szCs w:val="24"/>
        </w:rPr>
        <w:t>авто</w:t>
      </w:r>
      <w:r>
        <w:rPr>
          <w:rFonts w:ascii="Times New Roman" w:hAnsi="Times New Roman"/>
          <w:sz w:val="24"/>
          <w:szCs w:val="24"/>
        </w:rPr>
        <w:t>газо</w:t>
      </w:r>
      <w:r w:rsidRPr="004D0BFF">
        <w:rPr>
          <w:rFonts w:ascii="Times New Roman" w:hAnsi="Times New Roman"/>
          <w:sz w:val="24"/>
          <w:szCs w:val="24"/>
        </w:rPr>
        <w:t>заправочных</w:t>
      </w:r>
      <w:proofErr w:type="spellEnd"/>
      <w:r w:rsidRPr="004D0BFF">
        <w:rPr>
          <w:rFonts w:ascii="Times New Roman" w:hAnsi="Times New Roman"/>
          <w:sz w:val="24"/>
          <w:szCs w:val="24"/>
        </w:rPr>
        <w:t xml:space="preserve"> станций для легкового автотранспорта с объектами обслуживания (магазины, кафе, офисы)</w:t>
      </w:r>
    </w:p>
    <w:p w:rsidR="00EF6689" w:rsidRPr="004D0BFF" w:rsidRDefault="00EF6689" w:rsidP="00EF6689">
      <w:pPr>
        <w:pStyle w:val="af7"/>
        <w:numPr>
          <w:ilvl w:val="0"/>
          <w:numId w:val="11"/>
        </w:numPr>
        <w:spacing w:line="360" w:lineRule="auto"/>
        <w:rPr>
          <w:rFonts w:ascii="Times New Roman" w:hAnsi="Times New Roman"/>
          <w:sz w:val="24"/>
          <w:szCs w:val="24"/>
        </w:rPr>
      </w:pPr>
      <w:r w:rsidRPr="004D0BFF">
        <w:rPr>
          <w:rFonts w:ascii="Times New Roman" w:hAnsi="Times New Roman"/>
          <w:sz w:val="24"/>
          <w:szCs w:val="24"/>
        </w:rPr>
        <w:t>для размещения многофункциональных деловых и обслуживающих зданий</w:t>
      </w:r>
    </w:p>
    <w:p w:rsidR="00EF6689" w:rsidRPr="004D0BFF" w:rsidRDefault="00EF6689" w:rsidP="00EF6689">
      <w:pPr>
        <w:pStyle w:val="af7"/>
        <w:numPr>
          <w:ilvl w:val="0"/>
          <w:numId w:val="11"/>
        </w:numPr>
        <w:spacing w:line="360" w:lineRule="auto"/>
        <w:rPr>
          <w:rFonts w:ascii="Times New Roman" w:hAnsi="Times New Roman"/>
          <w:sz w:val="24"/>
          <w:szCs w:val="24"/>
        </w:rPr>
      </w:pPr>
      <w:r w:rsidRPr="004D0BFF">
        <w:rPr>
          <w:rFonts w:ascii="Times New Roman" w:hAnsi="Times New Roman"/>
          <w:sz w:val="24"/>
          <w:szCs w:val="24"/>
        </w:rPr>
        <w:t>Для размещения объектов уличного оборудования и благоустройства территории</w:t>
      </w:r>
    </w:p>
    <w:p w:rsidR="00EF6689" w:rsidRPr="004D0BFF" w:rsidRDefault="00EF6689" w:rsidP="00EF6689">
      <w:pPr>
        <w:pStyle w:val="af7"/>
        <w:numPr>
          <w:ilvl w:val="0"/>
          <w:numId w:val="11"/>
        </w:numPr>
        <w:spacing w:line="360" w:lineRule="auto"/>
        <w:rPr>
          <w:rFonts w:ascii="Times New Roman" w:hAnsi="Times New Roman"/>
          <w:sz w:val="24"/>
          <w:szCs w:val="24"/>
        </w:rPr>
      </w:pPr>
      <w:r w:rsidRPr="004D0BFF">
        <w:rPr>
          <w:rFonts w:ascii="Times New Roman" w:hAnsi="Times New Roman"/>
          <w:sz w:val="24"/>
          <w:szCs w:val="24"/>
        </w:rPr>
        <w:t>для размещения малых архитектурных форм</w:t>
      </w:r>
    </w:p>
    <w:p w:rsidR="00EF6689" w:rsidRPr="00C9113F" w:rsidRDefault="00EF6689" w:rsidP="00EF6689">
      <w:pPr>
        <w:pStyle w:val="af7"/>
        <w:numPr>
          <w:ilvl w:val="0"/>
          <w:numId w:val="11"/>
        </w:numPr>
        <w:spacing w:line="360" w:lineRule="auto"/>
        <w:rPr>
          <w:rFonts w:ascii="Times New Roman" w:hAnsi="Times New Roman"/>
          <w:sz w:val="24"/>
          <w:szCs w:val="24"/>
        </w:rPr>
      </w:pPr>
      <w:r w:rsidRPr="00C9113F">
        <w:rPr>
          <w:rFonts w:ascii="Times New Roman" w:hAnsi="Times New Roman"/>
          <w:sz w:val="24"/>
          <w:szCs w:val="24"/>
        </w:rPr>
        <w:t>для размещения объектов культурного наследия</w:t>
      </w:r>
      <w:r w:rsidR="00F72108" w:rsidRPr="00C9113F">
        <w:rPr>
          <w:rFonts w:ascii="Times New Roman" w:hAnsi="Times New Roman"/>
          <w:sz w:val="24"/>
          <w:szCs w:val="24"/>
        </w:rPr>
        <w:t xml:space="preserve"> </w:t>
      </w:r>
    </w:p>
    <w:p w:rsidR="00EF6689" w:rsidRPr="004D0BFF" w:rsidRDefault="00EF6689" w:rsidP="00EF6689">
      <w:pPr>
        <w:pStyle w:val="af7"/>
        <w:numPr>
          <w:ilvl w:val="0"/>
          <w:numId w:val="11"/>
        </w:numPr>
        <w:spacing w:line="360" w:lineRule="auto"/>
        <w:rPr>
          <w:rFonts w:ascii="Times New Roman" w:hAnsi="Times New Roman"/>
          <w:sz w:val="24"/>
          <w:szCs w:val="24"/>
        </w:rPr>
      </w:pPr>
      <w:r w:rsidRPr="004D0BFF">
        <w:rPr>
          <w:rFonts w:ascii="Times New Roman" w:hAnsi="Times New Roman"/>
          <w:sz w:val="24"/>
          <w:szCs w:val="24"/>
        </w:rPr>
        <w:t>для размещения военных организаций и учреждений</w:t>
      </w:r>
    </w:p>
    <w:p w:rsidR="00EF6689" w:rsidRPr="004D0BFF" w:rsidRDefault="00EF6689" w:rsidP="00EF6689">
      <w:pPr>
        <w:pStyle w:val="af7"/>
        <w:numPr>
          <w:ilvl w:val="0"/>
          <w:numId w:val="11"/>
        </w:numPr>
        <w:spacing w:line="360" w:lineRule="auto"/>
        <w:rPr>
          <w:rFonts w:ascii="Times New Roman" w:hAnsi="Times New Roman"/>
          <w:sz w:val="24"/>
          <w:szCs w:val="24"/>
        </w:rPr>
      </w:pPr>
      <w:r w:rsidRPr="004D0BFF">
        <w:rPr>
          <w:rFonts w:ascii="Times New Roman" w:hAnsi="Times New Roman"/>
          <w:sz w:val="24"/>
          <w:szCs w:val="24"/>
        </w:rPr>
        <w:t>для размещения охранных предприятий</w:t>
      </w:r>
    </w:p>
    <w:p w:rsidR="00EF6689" w:rsidRPr="004D0BFF" w:rsidRDefault="00EF6689" w:rsidP="00EF6689">
      <w:pPr>
        <w:pStyle w:val="af7"/>
        <w:numPr>
          <w:ilvl w:val="0"/>
          <w:numId w:val="11"/>
        </w:numPr>
        <w:spacing w:line="360" w:lineRule="auto"/>
        <w:rPr>
          <w:rFonts w:ascii="Times New Roman" w:hAnsi="Times New Roman"/>
          <w:sz w:val="24"/>
          <w:szCs w:val="24"/>
        </w:rPr>
      </w:pPr>
      <w:r w:rsidRPr="004D0BFF">
        <w:rPr>
          <w:rFonts w:ascii="Times New Roman" w:hAnsi="Times New Roman"/>
          <w:sz w:val="24"/>
          <w:szCs w:val="24"/>
        </w:rPr>
        <w:t>для размещения зданий, сооружений спасательных служб</w:t>
      </w:r>
    </w:p>
    <w:p w:rsidR="00EF6689" w:rsidRPr="004D0BFF" w:rsidRDefault="00EF6689" w:rsidP="00EF6689">
      <w:pPr>
        <w:pStyle w:val="af7"/>
        <w:numPr>
          <w:ilvl w:val="0"/>
          <w:numId w:val="11"/>
        </w:numPr>
        <w:spacing w:line="360" w:lineRule="auto"/>
        <w:rPr>
          <w:rFonts w:ascii="Times New Roman" w:hAnsi="Times New Roman"/>
          <w:sz w:val="24"/>
          <w:szCs w:val="24"/>
        </w:rPr>
      </w:pPr>
      <w:r w:rsidRPr="004D0BFF">
        <w:rPr>
          <w:rFonts w:ascii="Times New Roman" w:hAnsi="Times New Roman"/>
          <w:sz w:val="24"/>
          <w:szCs w:val="24"/>
        </w:rPr>
        <w:t>для размещения пожарных частей</w:t>
      </w:r>
    </w:p>
    <w:p w:rsidR="00EF6689" w:rsidRDefault="00EF6689" w:rsidP="00EF6689">
      <w:pPr>
        <w:pStyle w:val="af7"/>
        <w:numPr>
          <w:ilvl w:val="0"/>
          <w:numId w:val="11"/>
        </w:numPr>
        <w:spacing w:line="360" w:lineRule="auto"/>
        <w:rPr>
          <w:rFonts w:ascii="Times New Roman" w:hAnsi="Times New Roman"/>
          <w:sz w:val="24"/>
          <w:szCs w:val="24"/>
        </w:rPr>
      </w:pPr>
      <w:r w:rsidRPr="004D0BFF">
        <w:rPr>
          <w:rFonts w:ascii="Times New Roman" w:hAnsi="Times New Roman"/>
          <w:sz w:val="24"/>
          <w:szCs w:val="24"/>
        </w:rPr>
        <w:t>для размещения объектов гражданской обороны</w:t>
      </w:r>
    </w:p>
    <w:p w:rsidR="00F72108" w:rsidRPr="00C9113F" w:rsidRDefault="00F72108" w:rsidP="00EF6689">
      <w:pPr>
        <w:pStyle w:val="af7"/>
        <w:numPr>
          <w:ilvl w:val="0"/>
          <w:numId w:val="11"/>
        </w:numPr>
        <w:spacing w:line="360" w:lineRule="auto"/>
        <w:rPr>
          <w:rFonts w:ascii="Times New Roman" w:hAnsi="Times New Roman"/>
          <w:sz w:val="24"/>
          <w:szCs w:val="24"/>
        </w:rPr>
      </w:pPr>
      <w:r w:rsidRPr="00C9113F">
        <w:rPr>
          <w:rFonts w:ascii="Times New Roman" w:hAnsi="Times New Roman"/>
          <w:sz w:val="24"/>
          <w:szCs w:val="24"/>
        </w:rPr>
        <w:t xml:space="preserve">для размещения физкультурно-оздоровительных сооружений (плавательные бассейны, спортивные залы) </w:t>
      </w:r>
    </w:p>
    <w:p w:rsidR="00F72108" w:rsidRPr="00C9113F" w:rsidRDefault="00F72108" w:rsidP="00EF6689">
      <w:pPr>
        <w:pStyle w:val="af7"/>
        <w:numPr>
          <w:ilvl w:val="0"/>
          <w:numId w:val="11"/>
        </w:numPr>
        <w:spacing w:line="360" w:lineRule="auto"/>
        <w:rPr>
          <w:rFonts w:ascii="Times New Roman" w:hAnsi="Times New Roman"/>
          <w:sz w:val="24"/>
          <w:szCs w:val="24"/>
        </w:rPr>
      </w:pPr>
      <w:r w:rsidRPr="00C9113F">
        <w:rPr>
          <w:rFonts w:ascii="Times New Roman" w:hAnsi="Times New Roman"/>
          <w:sz w:val="24"/>
          <w:szCs w:val="24"/>
        </w:rPr>
        <w:t>Рынки</w:t>
      </w:r>
    </w:p>
    <w:p w:rsidR="00EF6689" w:rsidRPr="009F183A" w:rsidRDefault="00EF6689" w:rsidP="00EF6689">
      <w:pPr>
        <w:spacing w:line="360" w:lineRule="auto"/>
        <w:ind w:left="360"/>
        <w:rPr>
          <w:b/>
          <w:i/>
        </w:rPr>
      </w:pPr>
      <w:r w:rsidRPr="009F183A">
        <w:rPr>
          <w:b/>
          <w:i/>
        </w:rPr>
        <w:lastRenderedPageBreak/>
        <w:t>Вспомогательные виды разрешенного использования</w:t>
      </w:r>
    </w:p>
    <w:p w:rsidR="00EF6689" w:rsidRPr="00834DDB" w:rsidRDefault="00EF6689" w:rsidP="00EF6689">
      <w:pPr>
        <w:pStyle w:val="af7"/>
        <w:numPr>
          <w:ilvl w:val="0"/>
          <w:numId w:val="12"/>
        </w:numPr>
        <w:spacing w:line="360" w:lineRule="auto"/>
        <w:rPr>
          <w:rFonts w:ascii="Times New Roman" w:hAnsi="Times New Roman"/>
          <w:sz w:val="24"/>
          <w:szCs w:val="24"/>
        </w:rPr>
      </w:pPr>
      <w:r w:rsidRPr="00834DDB">
        <w:rPr>
          <w:rFonts w:ascii="Times New Roman" w:hAnsi="Times New Roman"/>
          <w:sz w:val="24"/>
          <w:szCs w:val="24"/>
        </w:rPr>
        <w:t>для размещения благоустроенных площадок для отдыха, детских площадок</w:t>
      </w:r>
    </w:p>
    <w:p w:rsidR="00EF6689" w:rsidRPr="00834DDB" w:rsidRDefault="00EF6689" w:rsidP="00EF6689">
      <w:pPr>
        <w:pStyle w:val="af7"/>
        <w:numPr>
          <w:ilvl w:val="0"/>
          <w:numId w:val="12"/>
        </w:numPr>
        <w:spacing w:line="360" w:lineRule="auto"/>
        <w:rPr>
          <w:rFonts w:ascii="Times New Roman" w:hAnsi="Times New Roman"/>
          <w:sz w:val="24"/>
          <w:szCs w:val="24"/>
        </w:rPr>
      </w:pPr>
      <w:r w:rsidRPr="00834DDB">
        <w:rPr>
          <w:rFonts w:ascii="Times New Roman" w:hAnsi="Times New Roman"/>
          <w:sz w:val="24"/>
          <w:szCs w:val="24"/>
        </w:rPr>
        <w:t>для размещения хозяйственных площадок, в т.ч. для мусоросборников</w:t>
      </w:r>
    </w:p>
    <w:p w:rsidR="00EF6689" w:rsidRPr="00834DDB" w:rsidRDefault="00EF6689" w:rsidP="00EF6689">
      <w:pPr>
        <w:pStyle w:val="af7"/>
        <w:numPr>
          <w:ilvl w:val="0"/>
          <w:numId w:val="12"/>
        </w:numPr>
        <w:spacing w:line="360" w:lineRule="auto"/>
        <w:rPr>
          <w:rFonts w:ascii="Times New Roman" w:hAnsi="Times New Roman"/>
          <w:sz w:val="24"/>
          <w:szCs w:val="24"/>
        </w:rPr>
      </w:pPr>
      <w:r w:rsidRPr="00834DDB">
        <w:rPr>
          <w:rFonts w:ascii="Times New Roman" w:hAnsi="Times New Roman"/>
          <w:sz w:val="24"/>
          <w:szCs w:val="24"/>
        </w:rPr>
        <w:t>для размещения площадок для выгула собак</w:t>
      </w:r>
    </w:p>
    <w:p w:rsidR="00EF6689" w:rsidRPr="006B18A0" w:rsidRDefault="00EF6689" w:rsidP="00EF6689">
      <w:pPr>
        <w:pStyle w:val="af7"/>
        <w:numPr>
          <w:ilvl w:val="0"/>
          <w:numId w:val="12"/>
        </w:numPr>
        <w:spacing w:line="360" w:lineRule="auto"/>
        <w:rPr>
          <w:rFonts w:ascii="Times New Roman" w:hAnsi="Times New Roman"/>
          <w:sz w:val="24"/>
          <w:szCs w:val="24"/>
        </w:rPr>
      </w:pPr>
      <w:r w:rsidRPr="006B18A0">
        <w:rPr>
          <w:rFonts w:ascii="Times New Roman" w:hAnsi="Times New Roman"/>
          <w:sz w:val="24"/>
          <w:szCs w:val="24"/>
        </w:rPr>
        <w:t>для размещения автостоянок легкового автотранспорта</w:t>
      </w:r>
    </w:p>
    <w:p w:rsidR="00EF6689" w:rsidRPr="00592FC6" w:rsidRDefault="00EF6689" w:rsidP="00EF6689">
      <w:pPr>
        <w:spacing w:line="360" w:lineRule="auto"/>
        <w:ind w:left="360"/>
        <w:rPr>
          <w:b/>
          <w:i/>
        </w:rPr>
      </w:pPr>
      <w:r w:rsidRPr="00592FC6">
        <w:rPr>
          <w:b/>
          <w:i/>
        </w:rPr>
        <w:t>Условно разрешенные виды использования</w:t>
      </w:r>
    </w:p>
    <w:p w:rsidR="00172B4E" w:rsidRPr="00AC6D91" w:rsidRDefault="00172B4E" w:rsidP="00172B4E">
      <w:pPr>
        <w:pStyle w:val="af7"/>
        <w:numPr>
          <w:ilvl w:val="0"/>
          <w:numId w:val="6"/>
        </w:numPr>
        <w:spacing w:line="360" w:lineRule="auto"/>
        <w:rPr>
          <w:rFonts w:ascii="Times New Roman" w:hAnsi="Times New Roman"/>
          <w:sz w:val="24"/>
          <w:szCs w:val="24"/>
        </w:rPr>
      </w:pPr>
      <w:r w:rsidRPr="00AC6D91">
        <w:rPr>
          <w:rFonts w:ascii="Times New Roman" w:hAnsi="Times New Roman"/>
          <w:sz w:val="24"/>
          <w:szCs w:val="24"/>
        </w:rPr>
        <w:t>для размещения общественных туалетов</w:t>
      </w:r>
    </w:p>
    <w:p w:rsidR="00172B4E" w:rsidRDefault="00172B4E" w:rsidP="00172B4E">
      <w:pPr>
        <w:ind w:left="360"/>
      </w:pPr>
      <w:r w:rsidRPr="00172B4E">
        <w:rPr>
          <w:b/>
        </w:rPr>
        <w:t xml:space="preserve">Предельные минимальные </w:t>
      </w:r>
      <w:proofErr w:type="gramStart"/>
      <w:r w:rsidRPr="00172B4E">
        <w:rPr>
          <w:b/>
        </w:rPr>
        <w:t>и(</w:t>
      </w:r>
      <w:proofErr w:type="gramEnd"/>
      <w:r w:rsidRPr="00172B4E">
        <w:rPr>
          <w:b/>
        </w:rPr>
        <w:t>или) максимальные размеры земельных участков, в том числе их площади</w:t>
      </w:r>
      <w:r>
        <w:t xml:space="preserve"> </w:t>
      </w:r>
    </w:p>
    <w:p w:rsidR="00172B4E" w:rsidRDefault="00172B4E" w:rsidP="00172B4E">
      <w:pPr>
        <w:ind w:left="360"/>
      </w:pPr>
    </w:p>
    <w:p w:rsidR="00172B4E" w:rsidRPr="00172B4E" w:rsidRDefault="00172B4E" w:rsidP="00172B4E">
      <w:pPr>
        <w:ind w:left="360"/>
        <w:rPr>
          <w:b/>
        </w:rPr>
      </w:pPr>
      <w:r w:rsidRPr="00AC6D91">
        <w:t>Не подлежат установлению</w:t>
      </w:r>
      <w:r w:rsidRPr="00172B4E">
        <w:rPr>
          <w:b/>
        </w:rPr>
        <w:t>.</w:t>
      </w:r>
    </w:p>
    <w:p w:rsidR="00172B4E" w:rsidRPr="00172B4E" w:rsidRDefault="00172B4E" w:rsidP="00172B4E">
      <w:pPr>
        <w:ind w:left="360"/>
        <w:jc w:val="center"/>
        <w:rPr>
          <w:b/>
        </w:rPr>
      </w:pPr>
    </w:p>
    <w:p w:rsidR="00172B4E" w:rsidRPr="00172B4E" w:rsidRDefault="00172B4E" w:rsidP="00172B4E">
      <w:pPr>
        <w:ind w:left="360"/>
        <w:rPr>
          <w:b/>
        </w:rPr>
      </w:pPr>
      <w:r w:rsidRPr="00172B4E">
        <w:rPr>
          <w:b/>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72B4E" w:rsidRPr="00172B4E" w:rsidRDefault="00172B4E" w:rsidP="00172B4E">
      <w:pPr>
        <w:ind w:left="360"/>
        <w:jc w:val="center"/>
        <w:rPr>
          <w:b/>
        </w:rPr>
      </w:pPr>
    </w:p>
    <w:p w:rsidR="00172B4E" w:rsidRDefault="00172B4E" w:rsidP="00172B4E">
      <w:pPr>
        <w:autoSpaceDE w:val="0"/>
        <w:ind w:left="360"/>
      </w:pPr>
      <w:r w:rsidRPr="00AC6D91">
        <w:t xml:space="preserve">Не подлежат установлению. </w:t>
      </w:r>
    </w:p>
    <w:p w:rsidR="00172B4E" w:rsidRDefault="00172B4E" w:rsidP="00172B4E">
      <w:pPr>
        <w:autoSpaceDE w:val="0"/>
        <w:ind w:left="360"/>
      </w:pPr>
    </w:p>
    <w:p w:rsidR="00172B4E" w:rsidRPr="00172B4E" w:rsidRDefault="00172B4E" w:rsidP="00172B4E">
      <w:pPr>
        <w:ind w:left="360"/>
        <w:rPr>
          <w:b/>
        </w:rPr>
      </w:pPr>
      <w:r w:rsidRPr="00172B4E">
        <w:rPr>
          <w:b/>
        </w:rPr>
        <w:t>Предельное количество этажей, предельная высота</w:t>
      </w:r>
      <w:r>
        <w:t xml:space="preserve"> </w:t>
      </w:r>
      <w:r w:rsidRPr="00172B4E">
        <w:rPr>
          <w:b/>
        </w:rPr>
        <w:t>зданий, строений, сооружений.</w:t>
      </w:r>
    </w:p>
    <w:p w:rsidR="00172B4E" w:rsidRPr="00172B4E" w:rsidRDefault="00172B4E" w:rsidP="00172B4E">
      <w:pPr>
        <w:ind w:left="360"/>
        <w:rPr>
          <w:b/>
        </w:rPr>
      </w:pPr>
    </w:p>
    <w:p w:rsidR="00172B4E" w:rsidRPr="00172B4E" w:rsidRDefault="00172B4E" w:rsidP="00172B4E">
      <w:pPr>
        <w:ind w:left="360"/>
        <w:rPr>
          <w:b/>
        </w:rPr>
      </w:pPr>
      <w:r w:rsidRPr="00AC6D91">
        <w:t>Не подлежат установлению.</w:t>
      </w:r>
    </w:p>
    <w:p w:rsidR="00172B4E" w:rsidRPr="00172B4E" w:rsidRDefault="00172B4E" w:rsidP="00172B4E">
      <w:pPr>
        <w:ind w:left="360"/>
        <w:rPr>
          <w:b/>
        </w:rPr>
      </w:pPr>
    </w:p>
    <w:p w:rsidR="00172B4E" w:rsidRDefault="00172B4E" w:rsidP="00172B4E">
      <w:pPr>
        <w:ind w:left="360"/>
      </w:pPr>
      <w:r w:rsidRPr="00172B4E">
        <w:rPr>
          <w:b/>
        </w:rPr>
        <w:t>Максимальный процент застройки в границах земельных участков</w:t>
      </w:r>
      <w:r>
        <w:t>.</w:t>
      </w:r>
    </w:p>
    <w:p w:rsidR="00172B4E" w:rsidRDefault="00172B4E" w:rsidP="00172B4E">
      <w:pPr>
        <w:ind w:left="360"/>
      </w:pPr>
    </w:p>
    <w:p w:rsidR="00172B4E" w:rsidRPr="00172B4E" w:rsidRDefault="00172B4E" w:rsidP="00172B4E">
      <w:pPr>
        <w:spacing w:line="360" w:lineRule="auto"/>
        <w:ind w:left="360"/>
        <w:rPr>
          <w:b/>
          <w:u w:val="single"/>
        </w:rPr>
      </w:pPr>
      <w:r w:rsidRPr="00AC6D91">
        <w:t>Не подлежат установлению.</w:t>
      </w:r>
    </w:p>
    <w:p w:rsidR="00AF00FE" w:rsidRDefault="00AF00FE" w:rsidP="00D559D5">
      <w:pPr>
        <w:rPr>
          <w:color w:val="FF0000"/>
        </w:rPr>
      </w:pPr>
    </w:p>
    <w:p w:rsidR="00AF00FE" w:rsidRDefault="00AF00FE" w:rsidP="00AF00FE">
      <w:pPr>
        <w:spacing w:line="360" w:lineRule="auto"/>
        <w:ind w:left="360"/>
        <w:jc w:val="center"/>
        <w:rPr>
          <w:b/>
          <w:u w:val="single"/>
        </w:rPr>
      </w:pPr>
      <w:r w:rsidRPr="006B18A0">
        <w:rPr>
          <w:b/>
          <w:u w:val="single"/>
        </w:rPr>
        <w:t>Градостроительный регламент зоны О</w:t>
      </w:r>
      <w:proofErr w:type="gramStart"/>
      <w:r w:rsidRPr="006B18A0">
        <w:rPr>
          <w:b/>
          <w:u w:val="single"/>
        </w:rPr>
        <w:t>2</w:t>
      </w:r>
      <w:proofErr w:type="gramEnd"/>
    </w:p>
    <w:p w:rsidR="00AF00FE" w:rsidRPr="006B18A0" w:rsidRDefault="00AF00FE" w:rsidP="00AF00FE">
      <w:pPr>
        <w:spacing w:line="360" w:lineRule="auto"/>
        <w:ind w:left="360"/>
        <w:jc w:val="center"/>
        <w:rPr>
          <w:b/>
          <w:u w:val="single"/>
        </w:rPr>
      </w:pPr>
      <w:r>
        <w:rPr>
          <w:b/>
          <w:u w:val="single"/>
        </w:rPr>
        <w:t>О2-Зона размещения объектов социального и коммунально-бытового назначения</w:t>
      </w:r>
    </w:p>
    <w:p w:rsidR="00AF00FE" w:rsidRPr="00293BA8" w:rsidRDefault="00AF00FE" w:rsidP="00AF00FE">
      <w:pPr>
        <w:spacing w:line="360" w:lineRule="auto"/>
        <w:ind w:left="360"/>
        <w:rPr>
          <w:b/>
          <w:i/>
        </w:rPr>
      </w:pPr>
      <w:r w:rsidRPr="00293BA8">
        <w:rPr>
          <w:b/>
          <w:i/>
        </w:rPr>
        <w:t>Основные виды разрешенного использования</w:t>
      </w:r>
    </w:p>
    <w:p w:rsidR="0032388B" w:rsidRPr="00226575" w:rsidRDefault="0032388B" w:rsidP="009564E6">
      <w:pPr>
        <w:pStyle w:val="af7"/>
        <w:numPr>
          <w:ilvl w:val="0"/>
          <w:numId w:val="12"/>
        </w:numPr>
        <w:spacing w:line="360" w:lineRule="auto"/>
        <w:rPr>
          <w:rFonts w:ascii="Times New Roman" w:hAnsi="Times New Roman"/>
          <w:sz w:val="24"/>
          <w:szCs w:val="24"/>
        </w:rPr>
      </w:pPr>
      <w:r w:rsidRPr="00226575">
        <w:rPr>
          <w:rFonts w:ascii="Times New Roman" w:hAnsi="Times New Roman"/>
          <w:sz w:val="24"/>
          <w:szCs w:val="24"/>
        </w:rPr>
        <w:t>для размещения многоквартирных домов средней этажности (до 2х этажей)</w:t>
      </w:r>
    </w:p>
    <w:p w:rsidR="009564E6" w:rsidRPr="00226575" w:rsidRDefault="009564E6" w:rsidP="009564E6">
      <w:pPr>
        <w:pStyle w:val="af7"/>
        <w:numPr>
          <w:ilvl w:val="0"/>
          <w:numId w:val="12"/>
        </w:numPr>
        <w:spacing w:line="360" w:lineRule="auto"/>
        <w:rPr>
          <w:rFonts w:ascii="Times New Roman" w:hAnsi="Times New Roman"/>
          <w:sz w:val="24"/>
          <w:szCs w:val="24"/>
        </w:rPr>
      </w:pPr>
      <w:r w:rsidRPr="00226575">
        <w:rPr>
          <w:rFonts w:ascii="Times New Roman" w:hAnsi="Times New Roman"/>
          <w:sz w:val="24"/>
          <w:szCs w:val="24"/>
        </w:rPr>
        <w:t>для размещения объектов индивидуального жилищного строительства</w:t>
      </w:r>
    </w:p>
    <w:p w:rsidR="00AF00FE" w:rsidRDefault="00AF00FE" w:rsidP="00AF00FE">
      <w:pPr>
        <w:pStyle w:val="af7"/>
        <w:numPr>
          <w:ilvl w:val="0"/>
          <w:numId w:val="12"/>
        </w:numPr>
        <w:spacing w:line="360" w:lineRule="auto"/>
        <w:rPr>
          <w:rFonts w:ascii="Times New Roman" w:hAnsi="Times New Roman"/>
          <w:sz w:val="24"/>
          <w:szCs w:val="24"/>
        </w:rPr>
      </w:pPr>
      <w:r w:rsidRPr="006B18A0">
        <w:rPr>
          <w:rFonts w:ascii="Times New Roman" w:hAnsi="Times New Roman"/>
          <w:sz w:val="24"/>
          <w:szCs w:val="24"/>
        </w:rPr>
        <w:t xml:space="preserve">для размещения инженерно-технических сооружений и коммуникаций, предназначенных для обеспечения граждан и организаций коммунальными услугами (водоснабжение, теплоснабжение, </w:t>
      </w:r>
      <w:proofErr w:type="spellStart"/>
      <w:r w:rsidRPr="006B18A0">
        <w:rPr>
          <w:rFonts w:ascii="Times New Roman" w:hAnsi="Times New Roman"/>
          <w:sz w:val="24"/>
          <w:szCs w:val="24"/>
        </w:rPr>
        <w:t>электро</w:t>
      </w:r>
      <w:proofErr w:type="spellEnd"/>
      <w:r w:rsidRPr="006B18A0">
        <w:rPr>
          <w:rFonts w:ascii="Times New Roman" w:hAnsi="Times New Roman"/>
          <w:sz w:val="24"/>
          <w:szCs w:val="24"/>
        </w:rPr>
        <w:t>- и газоснабжение, предоставление услуг связи, канализация)</w:t>
      </w:r>
    </w:p>
    <w:p w:rsidR="00AF00FE" w:rsidRPr="00A7062B" w:rsidRDefault="00AF00FE" w:rsidP="00AF00FE">
      <w:pPr>
        <w:pStyle w:val="af7"/>
        <w:numPr>
          <w:ilvl w:val="0"/>
          <w:numId w:val="12"/>
        </w:numPr>
        <w:spacing w:line="360" w:lineRule="auto"/>
        <w:rPr>
          <w:rFonts w:ascii="Times New Roman" w:hAnsi="Times New Roman"/>
          <w:sz w:val="24"/>
          <w:szCs w:val="24"/>
        </w:rPr>
      </w:pPr>
      <w:r w:rsidRPr="006B18A0">
        <w:rPr>
          <w:rFonts w:ascii="Times New Roman" w:hAnsi="Times New Roman"/>
          <w:sz w:val="24"/>
          <w:szCs w:val="24"/>
        </w:rPr>
        <w:t>для</w:t>
      </w:r>
      <w:r>
        <w:rPr>
          <w:rFonts w:ascii="Times New Roman" w:hAnsi="Times New Roman"/>
          <w:sz w:val="24"/>
          <w:szCs w:val="24"/>
        </w:rPr>
        <w:t xml:space="preserve"> временного размещения отдельно стоящих </w:t>
      </w:r>
      <w:r w:rsidRPr="006B18A0">
        <w:rPr>
          <w:rFonts w:ascii="Times New Roman" w:hAnsi="Times New Roman"/>
          <w:sz w:val="24"/>
          <w:szCs w:val="24"/>
        </w:rPr>
        <w:t>гаражей для легкового автотранспорта</w:t>
      </w:r>
    </w:p>
    <w:p w:rsidR="00AF00FE" w:rsidRPr="006B18A0" w:rsidRDefault="00AF00FE" w:rsidP="00AF00FE">
      <w:pPr>
        <w:pStyle w:val="af7"/>
        <w:numPr>
          <w:ilvl w:val="0"/>
          <w:numId w:val="12"/>
        </w:numPr>
        <w:spacing w:line="360" w:lineRule="auto"/>
        <w:rPr>
          <w:rFonts w:ascii="Times New Roman" w:hAnsi="Times New Roman"/>
          <w:sz w:val="24"/>
          <w:szCs w:val="24"/>
        </w:rPr>
      </w:pPr>
      <w:r w:rsidRPr="006B18A0">
        <w:rPr>
          <w:rFonts w:ascii="Times New Roman" w:hAnsi="Times New Roman"/>
          <w:sz w:val="24"/>
          <w:szCs w:val="24"/>
        </w:rPr>
        <w:t>для размещения объектов, обеспечивающих безопасность, в т.ч. противопожарную</w:t>
      </w:r>
    </w:p>
    <w:p w:rsidR="00AF00FE" w:rsidRPr="006B18A0" w:rsidRDefault="00AF00FE" w:rsidP="00AF00FE">
      <w:pPr>
        <w:pStyle w:val="af7"/>
        <w:numPr>
          <w:ilvl w:val="0"/>
          <w:numId w:val="12"/>
        </w:numPr>
        <w:spacing w:line="360" w:lineRule="auto"/>
        <w:rPr>
          <w:rFonts w:ascii="Times New Roman" w:hAnsi="Times New Roman"/>
          <w:sz w:val="24"/>
          <w:szCs w:val="24"/>
        </w:rPr>
      </w:pPr>
      <w:r w:rsidRPr="006B18A0">
        <w:rPr>
          <w:rFonts w:ascii="Times New Roman" w:hAnsi="Times New Roman"/>
          <w:sz w:val="24"/>
          <w:szCs w:val="24"/>
        </w:rPr>
        <w:lastRenderedPageBreak/>
        <w:t>для размещения объектов социального обслуживания</w:t>
      </w:r>
    </w:p>
    <w:p w:rsidR="00AF00FE" w:rsidRDefault="00AF00FE" w:rsidP="00AF00FE">
      <w:pPr>
        <w:pStyle w:val="af7"/>
        <w:numPr>
          <w:ilvl w:val="0"/>
          <w:numId w:val="12"/>
        </w:numPr>
        <w:spacing w:line="360" w:lineRule="auto"/>
        <w:rPr>
          <w:rFonts w:ascii="Times New Roman" w:hAnsi="Times New Roman"/>
          <w:sz w:val="24"/>
          <w:szCs w:val="24"/>
        </w:rPr>
      </w:pPr>
      <w:r w:rsidRPr="006B18A0">
        <w:rPr>
          <w:rFonts w:ascii="Times New Roman" w:hAnsi="Times New Roman"/>
          <w:sz w:val="24"/>
          <w:szCs w:val="24"/>
        </w:rPr>
        <w:t xml:space="preserve">для размещения </w:t>
      </w:r>
      <w:proofErr w:type="spellStart"/>
      <w:r w:rsidRPr="006B18A0">
        <w:rPr>
          <w:rFonts w:ascii="Times New Roman" w:hAnsi="Times New Roman"/>
          <w:sz w:val="24"/>
          <w:szCs w:val="24"/>
        </w:rPr>
        <w:t>амбулаторн</w:t>
      </w:r>
      <w:proofErr w:type="gramStart"/>
      <w:r w:rsidRPr="006B18A0">
        <w:rPr>
          <w:rFonts w:ascii="Times New Roman" w:hAnsi="Times New Roman"/>
          <w:sz w:val="24"/>
          <w:szCs w:val="24"/>
        </w:rPr>
        <w:t>о</w:t>
      </w:r>
      <w:proofErr w:type="spellEnd"/>
      <w:r w:rsidRPr="006B18A0">
        <w:rPr>
          <w:rFonts w:ascii="Times New Roman" w:hAnsi="Times New Roman"/>
          <w:sz w:val="24"/>
          <w:szCs w:val="24"/>
        </w:rPr>
        <w:t>-</w:t>
      </w:r>
      <w:proofErr w:type="gramEnd"/>
      <w:r w:rsidRPr="006B18A0">
        <w:rPr>
          <w:rFonts w:ascii="Times New Roman" w:hAnsi="Times New Roman"/>
          <w:sz w:val="24"/>
          <w:szCs w:val="24"/>
        </w:rPr>
        <w:t xml:space="preserve"> поликлинических учреждений, фельдшерско-акушерских пунктов</w:t>
      </w:r>
    </w:p>
    <w:p w:rsidR="009564E6" w:rsidRPr="00226575" w:rsidRDefault="009564E6" w:rsidP="00AF00FE">
      <w:pPr>
        <w:pStyle w:val="af7"/>
        <w:numPr>
          <w:ilvl w:val="0"/>
          <w:numId w:val="12"/>
        </w:numPr>
        <w:spacing w:line="360" w:lineRule="auto"/>
        <w:rPr>
          <w:rFonts w:ascii="Times New Roman" w:hAnsi="Times New Roman"/>
          <w:sz w:val="24"/>
          <w:szCs w:val="24"/>
        </w:rPr>
      </w:pPr>
      <w:r w:rsidRPr="00226575">
        <w:rPr>
          <w:rFonts w:ascii="Times New Roman" w:hAnsi="Times New Roman"/>
          <w:sz w:val="24"/>
          <w:szCs w:val="24"/>
        </w:rPr>
        <w:t>для размещения объектов здравоохранения (больницы, станции СМП)</w:t>
      </w:r>
    </w:p>
    <w:p w:rsidR="00AF00FE" w:rsidRPr="006B18A0" w:rsidRDefault="00AF00FE" w:rsidP="00AF00FE">
      <w:pPr>
        <w:pStyle w:val="af7"/>
        <w:numPr>
          <w:ilvl w:val="0"/>
          <w:numId w:val="12"/>
        </w:numPr>
        <w:spacing w:line="360" w:lineRule="auto"/>
        <w:rPr>
          <w:rFonts w:ascii="Times New Roman" w:hAnsi="Times New Roman"/>
          <w:sz w:val="24"/>
          <w:szCs w:val="24"/>
        </w:rPr>
      </w:pPr>
      <w:r w:rsidRPr="006B18A0">
        <w:rPr>
          <w:rFonts w:ascii="Times New Roman" w:hAnsi="Times New Roman"/>
          <w:sz w:val="24"/>
          <w:szCs w:val="24"/>
        </w:rPr>
        <w:t>для размещения детских яслей, детских садов и иных учреждений дошкольного образования</w:t>
      </w:r>
    </w:p>
    <w:p w:rsidR="00AF00FE" w:rsidRPr="006B18A0" w:rsidRDefault="00AF00FE" w:rsidP="00AF00FE">
      <w:pPr>
        <w:pStyle w:val="af7"/>
        <w:numPr>
          <w:ilvl w:val="0"/>
          <w:numId w:val="12"/>
        </w:numPr>
        <w:spacing w:line="360" w:lineRule="auto"/>
        <w:rPr>
          <w:rFonts w:ascii="Times New Roman" w:hAnsi="Times New Roman"/>
          <w:sz w:val="24"/>
          <w:szCs w:val="24"/>
        </w:rPr>
      </w:pPr>
      <w:r w:rsidRPr="006B18A0">
        <w:rPr>
          <w:rFonts w:ascii="Times New Roman" w:hAnsi="Times New Roman"/>
          <w:sz w:val="24"/>
          <w:szCs w:val="24"/>
        </w:rPr>
        <w:t>для размещения школ, лицеев, гимназий и иных учреждений начального общего и среднего (полного) общего образования</w:t>
      </w:r>
    </w:p>
    <w:p w:rsidR="00AF00FE" w:rsidRPr="006B18A0" w:rsidRDefault="00AF00FE" w:rsidP="00AF00FE">
      <w:pPr>
        <w:pStyle w:val="af7"/>
        <w:numPr>
          <w:ilvl w:val="0"/>
          <w:numId w:val="12"/>
        </w:numPr>
        <w:spacing w:line="360" w:lineRule="auto"/>
        <w:rPr>
          <w:rFonts w:ascii="Times New Roman" w:hAnsi="Times New Roman"/>
          <w:sz w:val="24"/>
          <w:szCs w:val="24"/>
        </w:rPr>
      </w:pPr>
      <w:r w:rsidRPr="006B18A0">
        <w:rPr>
          <w:rFonts w:ascii="Times New Roman" w:hAnsi="Times New Roman"/>
          <w:sz w:val="24"/>
          <w:szCs w:val="24"/>
        </w:rPr>
        <w:t>для размещения профессиональных технических училищ, колледжей и иных учреждений среднего специального образования</w:t>
      </w:r>
    </w:p>
    <w:p w:rsidR="00AF00FE" w:rsidRPr="006B18A0" w:rsidRDefault="00AF00FE" w:rsidP="00AF00FE">
      <w:pPr>
        <w:pStyle w:val="af7"/>
        <w:numPr>
          <w:ilvl w:val="0"/>
          <w:numId w:val="12"/>
        </w:numPr>
        <w:spacing w:line="360" w:lineRule="auto"/>
        <w:rPr>
          <w:rFonts w:ascii="Times New Roman" w:hAnsi="Times New Roman"/>
          <w:sz w:val="24"/>
          <w:szCs w:val="24"/>
        </w:rPr>
      </w:pPr>
      <w:r w:rsidRPr="006B18A0">
        <w:rPr>
          <w:rFonts w:ascii="Times New Roman" w:hAnsi="Times New Roman"/>
          <w:sz w:val="24"/>
          <w:szCs w:val="24"/>
        </w:rPr>
        <w:t xml:space="preserve">для размещения объектов </w:t>
      </w:r>
      <w:r>
        <w:rPr>
          <w:rFonts w:ascii="Times New Roman" w:hAnsi="Times New Roman"/>
          <w:sz w:val="24"/>
          <w:szCs w:val="24"/>
        </w:rPr>
        <w:t>дополнительного образования (художественные школы, музыкальные школы и прочее)</w:t>
      </w:r>
    </w:p>
    <w:p w:rsidR="00AF00FE" w:rsidRDefault="00AF00FE" w:rsidP="00AF00FE">
      <w:pPr>
        <w:pStyle w:val="af7"/>
        <w:numPr>
          <w:ilvl w:val="0"/>
          <w:numId w:val="12"/>
        </w:numPr>
        <w:spacing w:line="360" w:lineRule="auto"/>
        <w:rPr>
          <w:rFonts w:ascii="Times New Roman" w:hAnsi="Times New Roman"/>
          <w:sz w:val="24"/>
          <w:szCs w:val="24"/>
        </w:rPr>
      </w:pPr>
      <w:r w:rsidRPr="006B18A0">
        <w:rPr>
          <w:rFonts w:ascii="Times New Roman" w:hAnsi="Times New Roman"/>
          <w:sz w:val="24"/>
          <w:szCs w:val="24"/>
        </w:rPr>
        <w:t>для размещения конфессиональных объектов (церкви, соборы, храмы, часовни, мечети, молельные дома и др.)</w:t>
      </w:r>
    </w:p>
    <w:p w:rsidR="00AF00FE" w:rsidRPr="004D0BFF" w:rsidRDefault="00AF00FE" w:rsidP="00AF00FE">
      <w:pPr>
        <w:pStyle w:val="af7"/>
        <w:numPr>
          <w:ilvl w:val="0"/>
          <w:numId w:val="12"/>
        </w:numPr>
        <w:spacing w:line="360" w:lineRule="auto"/>
        <w:rPr>
          <w:rFonts w:ascii="Times New Roman" w:hAnsi="Times New Roman"/>
          <w:sz w:val="24"/>
          <w:szCs w:val="24"/>
        </w:rPr>
      </w:pPr>
      <w:r w:rsidRPr="004D0BFF">
        <w:rPr>
          <w:rFonts w:ascii="Times New Roman" w:hAnsi="Times New Roman"/>
          <w:sz w:val="24"/>
          <w:szCs w:val="24"/>
        </w:rPr>
        <w:t>для размещения моек автомобилей с объектами обслуживания (магазины, кафе, офисы)</w:t>
      </w:r>
    </w:p>
    <w:p w:rsidR="00AF00FE" w:rsidRDefault="00AF00FE" w:rsidP="00AF00FE">
      <w:pPr>
        <w:pStyle w:val="af7"/>
        <w:numPr>
          <w:ilvl w:val="0"/>
          <w:numId w:val="12"/>
        </w:numPr>
        <w:spacing w:line="360" w:lineRule="auto"/>
        <w:rPr>
          <w:rFonts w:ascii="Times New Roman" w:hAnsi="Times New Roman"/>
          <w:sz w:val="24"/>
          <w:szCs w:val="24"/>
        </w:rPr>
      </w:pPr>
      <w:r w:rsidRPr="004D0BFF">
        <w:rPr>
          <w:rFonts w:ascii="Times New Roman" w:hAnsi="Times New Roman"/>
          <w:sz w:val="24"/>
          <w:szCs w:val="24"/>
        </w:rPr>
        <w:t>для размещения автозаправочных станций для легкового автотранспорта с объектами обслуживания (магазины, кафе, офисы)</w:t>
      </w:r>
    </w:p>
    <w:p w:rsidR="00A54AED" w:rsidRPr="00A54AED" w:rsidRDefault="00A54AED" w:rsidP="00A54AED">
      <w:pPr>
        <w:pStyle w:val="af7"/>
        <w:numPr>
          <w:ilvl w:val="0"/>
          <w:numId w:val="12"/>
        </w:numPr>
        <w:spacing w:line="360" w:lineRule="auto"/>
        <w:rPr>
          <w:rFonts w:ascii="Times New Roman" w:hAnsi="Times New Roman"/>
          <w:sz w:val="24"/>
          <w:szCs w:val="24"/>
        </w:rPr>
      </w:pPr>
      <w:r w:rsidRPr="004D0BFF">
        <w:rPr>
          <w:rFonts w:ascii="Times New Roman" w:hAnsi="Times New Roman"/>
          <w:sz w:val="24"/>
          <w:szCs w:val="24"/>
        </w:rPr>
        <w:t xml:space="preserve">для размещения </w:t>
      </w:r>
      <w:proofErr w:type="spellStart"/>
      <w:r w:rsidRPr="004D0BFF">
        <w:rPr>
          <w:rFonts w:ascii="Times New Roman" w:hAnsi="Times New Roman"/>
          <w:sz w:val="24"/>
          <w:szCs w:val="24"/>
        </w:rPr>
        <w:t>авто</w:t>
      </w:r>
      <w:r>
        <w:rPr>
          <w:rFonts w:ascii="Times New Roman" w:hAnsi="Times New Roman"/>
          <w:sz w:val="24"/>
          <w:szCs w:val="24"/>
        </w:rPr>
        <w:t>газо</w:t>
      </w:r>
      <w:r w:rsidRPr="004D0BFF">
        <w:rPr>
          <w:rFonts w:ascii="Times New Roman" w:hAnsi="Times New Roman"/>
          <w:sz w:val="24"/>
          <w:szCs w:val="24"/>
        </w:rPr>
        <w:t>заправочных</w:t>
      </w:r>
      <w:proofErr w:type="spellEnd"/>
      <w:r w:rsidRPr="004D0BFF">
        <w:rPr>
          <w:rFonts w:ascii="Times New Roman" w:hAnsi="Times New Roman"/>
          <w:sz w:val="24"/>
          <w:szCs w:val="24"/>
        </w:rPr>
        <w:t xml:space="preserve"> станций для легкового автотранспорта с объектами обслуживания (магазины, кафе, офисы)</w:t>
      </w:r>
    </w:p>
    <w:p w:rsidR="00AF00FE" w:rsidRPr="006B18A0" w:rsidRDefault="00AF00FE" w:rsidP="00AF00FE">
      <w:pPr>
        <w:pStyle w:val="af7"/>
        <w:numPr>
          <w:ilvl w:val="0"/>
          <w:numId w:val="12"/>
        </w:numPr>
        <w:spacing w:line="360" w:lineRule="auto"/>
        <w:rPr>
          <w:rFonts w:ascii="Times New Roman" w:hAnsi="Times New Roman"/>
          <w:sz w:val="24"/>
          <w:szCs w:val="24"/>
        </w:rPr>
      </w:pPr>
      <w:r w:rsidRPr="006B18A0">
        <w:rPr>
          <w:rFonts w:ascii="Times New Roman" w:hAnsi="Times New Roman"/>
          <w:sz w:val="24"/>
          <w:szCs w:val="24"/>
        </w:rPr>
        <w:t>для размещения спортивных объектов</w:t>
      </w:r>
    </w:p>
    <w:p w:rsidR="00AF00FE" w:rsidRDefault="00AF00FE" w:rsidP="00AF00FE">
      <w:pPr>
        <w:pStyle w:val="af7"/>
        <w:numPr>
          <w:ilvl w:val="0"/>
          <w:numId w:val="12"/>
        </w:numPr>
        <w:spacing w:line="360" w:lineRule="auto"/>
        <w:rPr>
          <w:rFonts w:ascii="Times New Roman" w:hAnsi="Times New Roman"/>
          <w:sz w:val="24"/>
          <w:szCs w:val="24"/>
        </w:rPr>
      </w:pPr>
      <w:r w:rsidRPr="006B18A0">
        <w:rPr>
          <w:rFonts w:ascii="Times New Roman" w:hAnsi="Times New Roman"/>
          <w:sz w:val="24"/>
          <w:szCs w:val="24"/>
        </w:rPr>
        <w:t>для размещения магазинов</w:t>
      </w:r>
    </w:p>
    <w:p w:rsidR="0032388B" w:rsidRPr="00226575" w:rsidRDefault="0032388B" w:rsidP="0032388B">
      <w:pPr>
        <w:pStyle w:val="af7"/>
        <w:numPr>
          <w:ilvl w:val="0"/>
          <w:numId w:val="12"/>
        </w:numPr>
        <w:spacing w:line="360" w:lineRule="auto"/>
        <w:rPr>
          <w:rFonts w:ascii="Times New Roman" w:hAnsi="Times New Roman"/>
          <w:sz w:val="24"/>
          <w:szCs w:val="24"/>
        </w:rPr>
      </w:pPr>
      <w:r w:rsidRPr="00226575">
        <w:rPr>
          <w:rFonts w:ascii="Times New Roman" w:hAnsi="Times New Roman"/>
          <w:sz w:val="24"/>
          <w:szCs w:val="24"/>
        </w:rPr>
        <w:t>для размещения объектов органов местного самоуправления, предприятий и учреждений, обеспечивающих их деятельность</w:t>
      </w:r>
    </w:p>
    <w:p w:rsidR="0032388B" w:rsidRPr="00226575" w:rsidRDefault="0032388B" w:rsidP="00AF00FE">
      <w:pPr>
        <w:pStyle w:val="af7"/>
        <w:numPr>
          <w:ilvl w:val="0"/>
          <w:numId w:val="12"/>
        </w:numPr>
        <w:spacing w:line="360" w:lineRule="auto"/>
        <w:rPr>
          <w:rFonts w:ascii="Times New Roman" w:hAnsi="Times New Roman"/>
          <w:sz w:val="24"/>
          <w:szCs w:val="24"/>
        </w:rPr>
      </w:pPr>
      <w:r w:rsidRPr="00226575">
        <w:rPr>
          <w:rFonts w:ascii="Times New Roman" w:hAnsi="Times New Roman"/>
          <w:sz w:val="24"/>
          <w:szCs w:val="24"/>
        </w:rPr>
        <w:t>для размещения зданий суда</w:t>
      </w:r>
    </w:p>
    <w:p w:rsidR="00AF00FE" w:rsidRDefault="00AF00FE" w:rsidP="00AF00FE">
      <w:pPr>
        <w:pStyle w:val="af7"/>
        <w:spacing w:line="360" w:lineRule="auto"/>
        <w:rPr>
          <w:rFonts w:ascii="Times New Roman" w:hAnsi="Times New Roman"/>
          <w:sz w:val="24"/>
          <w:szCs w:val="24"/>
        </w:rPr>
      </w:pPr>
    </w:p>
    <w:p w:rsidR="00AF00FE" w:rsidRPr="00023FEB" w:rsidRDefault="00AF00FE" w:rsidP="00AF00FE">
      <w:pPr>
        <w:spacing w:line="360" w:lineRule="auto"/>
        <w:ind w:left="360"/>
        <w:rPr>
          <w:b/>
          <w:i/>
        </w:rPr>
      </w:pPr>
      <w:r w:rsidRPr="00023FEB">
        <w:rPr>
          <w:b/>
          <w:i/>
        </w:rPr>
        <w:t>Вспомогательные виды разрешенного использования</w:t>
      </w:r>
    </w:p>
    <w:p w:rsidR="00AF00FE" w:rsidRPr="006B18A0" w:rsidRDefault="00AF00FE" w:rsidP="00AF00FE">
      <w:pPr>
        <w:pStyle w:val="af7"/>
        <w:numPr>
          <w:ilvl w:val="0"/>
          <w:numId w:val="12"/>
        </w:numPr>
        <w:spacing w:line="360" w:lineRule="auto"/>
        <w:rPr>
          <w:rFonts w:ascii="Times New Roman" w:hAnsi="Times New Roman"/>
          <w:sz w:val="24"/>
          <w:szCs w:val="24"/>
        </w:rPr>
      </w:pPr>
      <w:r w:rsidRPr="006B18A0">
        <w:rPr>
          <w:rFonts w:ascii="Times New Roman" w:hAnsi="Times New Roman"/>
          <w:sz w:val="24"/>
          <w:szCs w:val="24"/>
        </w:rPr>
        <w:t>для размещения автостоянок легкового автотранспорта</w:t>
      </w:r>
    </w:p>
    <w:p w:rsidR="00AF00FE" w:rsidRPr="006B18A0" w:rsidRDefault="00AF00FE" w:rsidP="00AF00FE">
      <w:pPr>
        <w:pStyle w:val="af7"/>
        <w:numPr>
          <w:ilvl w:val="0"/>
          <w:numId w:val="12"/>
        </w:numPr>
        <w:spacing w:line="360" w:lineRule="auto"/>
        <w:rPr>
          <w:rFonts w:ascii="Times New Roman" w:hAnsi="Times New Roman"/>
          <w:sz w:val="24"/>
          <w:szCs w:val="24"/>
        </w:rPr>
      </w:pPr>
      <w:r w:rsidRPr="006B18A0">
        <w:rPr>
          <w:rFonts w:ascii="Times New Roman" w:hAnsi="Times New Roman"/>
          <w:sz w:val="24"/>
          <w:szCs w:val="24"/>
        </w:rPr>
        <w:t xml:space="preserve">для </w:t>
      </w:r>
      <w:r>
        <w:rPr>
          <w:rFonts w:ascii="Times New Roman" w:hAnsi="Times New Roman"/>
          <w:sz w:val="24"/>
          <w:szCs w:val="24"/>
        </w:rPr>
        <w:t xml:space="preserve">временного </w:t>
      </w:r>
      <w:r w:rsidRPr="006B18A0">
        <w:rPr>
          <w:rFonts w:ascii="Times New Roman" w:hAnsi="Times New Roman"/>
          <w:sz w:val="24"/>
          <w:szCs w:val="24"/>
        </w:rPr>
        <w:t>размещения отдельно стоящих гаражей для легкового автотранспорта</w:t>
      </w:r>
    </w:p>
    <w:p w:rsidR="00AF00FE" w:rsidRPr="006B18A0" w:rsidRDefault="00AF00FE" w:rsidP="00AF00FE">
      <w:pPr>
        <w:pStyle w:val="af7"/>
        <w:numPr>
          <w:ilvl w:val="0"/>
          <w:numId w:val="12"/>
        </w:numPr>
        <w:spacing w:line="360" w:lineRule="auto"/>
        <w:rPr>
          <w:rFonts w:ascii="Times New Roman" w:hAnsi="Times New Roman"/>
          <w:sz w:val="24"/>
          <w:szCs w:val="24"/>
        </w:rPr>
      </w:pPr>
      <w:r w:rsidRPr="006B18A0">
        <w:rPr>
          <w:rFonts w:ascii="Times New Roman" w:hAnsi="Times New Roman"/>
          <w:sz w:val="24"/>
          <w:szCs w:val="24"/>
        </w:rPr>
        <w:t>Для размещения объектов уличного оборудования и благоустройства территории</w:t>
      </w:r>
    </w:p>
    <w:p w:rsidR="00AF00FE" w:rsidRPr="006B18A0" w:rsidRDefault="00AF00FE" w:rsidP="00AF00FE">
      <w:pPr>
        <w:pStyle w:val="af7"/>
        <w:numPr>
          <w:ilvl w:val="0"/>
          <w:numId w:val="12"/>
        </w:numPr>
        <w:spacing w:line="360" w:lineRule="auto"/>
        <w:rPr>
          <w:rFonts w:ascii="Times New Roman" w:hAnsi="Times New Roman"/>
          <w:sz w:val="24"/>
          <w:szCs w:val="24"/>
        </w:rPr>
      </w:pPr>
      <w:r w:rsidRPr="006B18A0">
        <w:rPr>
          <w:rFonts w:ascii="Times New Roman" w:hAnsi="Times New Roman"/>
          <w:sz w:val="24"/>
          <w:szCs w:val="24"/>
        </w:rPr>
        <w:t>для размещения малых архитектурных форм</w:t>
      </w:r>
    </w:p>
    <w:p w:rsidR="00AF00FE" w:rsidRPr="006B18A0" w:rsidRDefault="00AF00FE" w:rsidP="00AF00FE">
      <w:pPr>
        <w:pStyle w:val="af7"/>
        <w:numPr>
          <w:ilvl w:val="0"/>
          <w:numId w:val="12"/>
        </w:numPr>
        <w:spacing w:line="360" w:lineRule="auto"/>
        <w:rPr>
          <w:rFonts w:ascii="Times New Roman" w:hAnsi="Times New Roman"/>
          <w:sz w:val="24"/>
          <w:szCs w:val="24"/>
        </w:rPr>
      </w:pPr>
      <w:r w:rsidRPr="006B18A0">
        <w:rPr>
          <w:rFonts w:ascii="Times New Roman" w:hAnsi="Times New Roman"/>
          <w:sz w:val="24"/>
          <w:szCs w:val="24"/>
        </w:rPr>
        <w:t>для размещения объектов культурного наследия</w:t>
      </w:r>
    </w:p>
    <w:p w:rsidR="00AF00FE" w:rsidRPr="006B18A0" w:rsidRDefault="00AF00FE" w:rsidP="00AF00FE">
      <w:pPr>
        <w:pStyle w:val="af7"/>
        <w:numPr>
          <w:ilvl w:val="0"/>
          <w:numId w:val="12"/>
        </w:numPr>
        <w:spacing w:line="360" w:lineRule="auto"/>
        <w:rPr>
          <w:rFonts w:ascii="Times New Roman" w:hAnsi="Times New Roman"/>
          <w:sz w:val="24"/>
          <w:szCs w:val="24"/>
        </w:rPr>
      </w:pPr>
      <w:r w:rsidRPr="006B18A0">
        <w:rPr>
          <w:rFonts w:ascii="Times New Roman" w:hAnsi="Times New Roman"/>
          <w:sz w:val="24"/>
          <w:szCs w:val="24"/>
        </w:rPr>
        <w:t>для размещения благоустроенных площадок для отдыха, детских площадок</w:t>
      </w:r>
    </w:p>
    <w:p w:rsidR="00AF00FE" w:rsidRDefault="00AF00FE" w:rsidP="00AF00FE">
      <w:pPr>
        <w:pStyle w:val="af7"/>
        <w:numPr>
          <w:ilvl w:val="0"/>
          <w:numId w:val="12"/>
        </w:numPr>
        <w:spacing w:line="360" w:lineRule="auto"/>
        <w:rPr>
          <w:rFonts w:ascii="Times New Roman" w:hAnsi="Times New Roman"/>
          <w:sz w:val="24"/>
          <w:szCs w:val="24"/>
        </w:rPr>
      </w:pPr>
      <w:r w:rsidRPr="006B18A0">
        <w:rPr>
          <w:rFonts w:ascii="Times New Roman" w:hAnsi="Times New Roman"/>
          <w:sz w:val="24"/>
          <w:szCs w:val="24"/>
        </w:rPr>
        <w:lastRenderedPageBreak/>
        <w:t>для размещения хозяйственных площадок, в т.ч. для мусоросборников</w:t>
      </w:r>
    </w:p>
    <w:p w:rsidR="00AF00FE" w:rsidRPr="0090462E" w:rsidRDefault="00AF00FE" w:rsidP="00AF00FE">
      <w:pPr>
        <w:spacing w:line="360" w:lineRule="auto"/>
        <w:ind w:left="360"/>
        <w:rPr>
          <w:b/>
          <w:i/>
        </w:rPr>
      </w:pPr>
      <w:r w:rsidRPr="0090462E">
        <w:rPr>
          <w:b/>
          <w:i/>
        </w:rPr>
        <w:t>Условно разрешенные виды использования</w:t>
      </w:r>
    </w:p>
    <w:p w:rsidR="00172B4E" w:rsidRPr="00AC6D91" w:rsidRDefault="00172B4E" w:rsidP="00172B4E">
      <w:pPr>
        <w:pStyle w:val="af7"/>
        <w:numPr>
          <w:ilvl w:val="0"/>
          <w:numId w:val="6"/>
        </w:numPr>
        <w:spacing w:line="360" w:lineRule="auto"/>
        <w:rPr>
          <w:rFonts w:ascii="Times New Roman" w:hAnsi="Times New Roman"/>
          <w:sz w:val="24"/>
          <w:szCs w:val="24"/>
        </w:rPr>
      </w:pPr>
      <w:r w:rsidRPr="00AC6D91">
        <w:rPr>
          <w:rFonts w:ascii="Times New Roman" w:hAnsi="Times New Roman"/>
          <w:sz w:val="24"/>
          <w:szCs w:val="24"/>
        </w:rPr>
        <w:t>для размещения общественных туалетов</w:t>
      </w:r>
    </w:p>
    <w:p w:rsidR="00172B4E" w:rsidRDefault="00172B4E" w:rsidP="00172B4E">
      <w:pPr>
        <w:ind w:left="360"/>
      </w:pPr>
      <w:r w:rsidRPr="00172B4E">
        <w:rPr>
          <w:b/>
        </w:rPr>
        <w:t xml:space="preserve">Предельные минимальные </w:t>
      </w:r>
      <w:proofErr w:type="gramStart"/>
      <w:r w:rsidRPr="00172B4E">
        <w:rPr>
          <w:b/>
        </w:rPr>
        <w:t>и(</w:t>
      </w:r>
      <w:proofErr w:type="gramEnd"/>
      <w:r w:rsidRPr="00172B4E">
        <w:rPr>
          <w:b/>
        </w:rPr>
        <w:t>или) максимальные размеры земельных участков, в том числе их площади</w:t>
      </w:r>
      <w:r>
        <w:t xml:space="preserve"> </w:t>
      </w:r>
    </w:p>
    <w:p w:rsidR="00172B4E" w:rsidRDefault="00172B4E" w:rsidP="00172B4E">
      <w:pPr>
        <w:ind w:left="360"/>
      </w:pPr>
    </w:p>
    <w:p w:rsidR="00172B4E" w:rsidRPr="00172B4E" w:rsidRDefault="00172B4E" w:rsidP="00172B4E">
      <w:pPr>
        <w:ind w:left="360"/>
        <w:rPr>
          <w:b/>
        </w:rPr>
      </w:pPr>
      <w:r w:rsidRPr="00AC6D91">
        <w:t>Не подлежат установлению</w:t>
      </w:r>
      <w:r w:rsidRPr="00172B4E">
        <w:rPr>
          <w:b/>
        </w:rPr>
        <w:t>.</w:t>
      </w:r>
    </w:p>
    <w:p w:rsidR="00172B4E" w:rsidRPr="00172B4E" w:rsidRDefault="00172B4E" w:rsidP="00172B4E">
      <w:pPr>
        <w:ind w:left="360"/>
        <w:jc w:val="center"/>
        <w:rPr>
          <w:b/>
        </w:rPr>
      </w:pPr>
    </w:p>
    <w:p w:rsidR="00172B4E" w:rsidRPr="00172B4E" w:rsidRDefault="00172B4E" w:rsidP="00172B4E">
      <w:pPr>
        <w:ind w:left="360"/>
        <w:rPr>
          <w:b/>
        </w:rPr>
      </w:pPr>
      <w:r w:rsidRPr="00172B4E">
        <w:rPr>
          <w:b/>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72B4E" w:rsidRPr="00172B4E" w:rsidRDefault="00172B4E" w:rsidP="00172B4E">
      <w:pPr>
        <w:ind w:left="360"/>
        <w:jc w:val="center"/>
        <w:rPr>
          <w:b/>
        </w:rPr>
      </w:pPr>
    </w:p>
    <w:p w:rsidR="00172B4E" w:rsidRDefault="00172B4E" w:rsidP="00172B4E">
      <w:pPr>
        <w:autoSpaceDE w:val="0"/>
        <w:ind w:left="360"/>
      </w:pPr>
      <w:r w:rsidRPr="00AC6D91">
        <w:t xml:space="preserve">Не подлежат установлению. </w:t>
      </w:r>
    </w:p>
    <w:p w:rsidR="00172B4E" w:rsidRDefault="00172B4E" w:rsidP="00172B4E">
      <w:pPr>
        <w:autoSpaceDE w:val="0"/>
        <w:ind w:left="360"/>
      </w:pPr>
    </w:p>
    <w:p w:rsidR="00172B4E" w:rsidRPr="00172B4E" w:rsidRDefault="00172B4E" w:rsidP="00172B4E">
      <w:pPr>
        <w:ind w:left="360"/>
        <w:rPr>
          <w:b/>
        </w:rPr>
      </w:pPr>
      <w:r w:rsidRPr="00172B4E">
        <w:rPr>
          <w:b/>
        </w:rPr>
        <w:t>Предельное количество этажей, предельная высота</w:t>
      </w:r>
      <w:r>
        <w:t xml:space="preserve"> </w:t>
      </w:r>
      <w:r w:rsidRPr="00172B4E">
        <w:rPr>
          <w:b/>
        </w:rPr>
        <w:t>зданий, строений, сооружений.</w:t>
      </w:r>
    </w:p>
    <w:p w:rsidR="00172B4E" w:rsidRPr="00172B4E" w:rsidRDefault="00172B4E" w:rsidP="00172B4E">
      <w:pPr>
        <w:ind w:left="360"/>
        <w:rPr>
          <w:b/>
        </w:rPr>
      </w:pPr>
    </w:p>
    <w:p w:rsidR="00172B4E" w:rsidRPr="00172B4E" w:rsidRDefault="00172B4E" w:rsidP="00172B4E">
      <w:pPr>
        <w:ind w:left="360"/>
        <w:rPr>
          <w:b/>
        </w:rPr>
      </w:pPr>
      <w:r w:rsidRPr="00AC6D91">
        <w:t>Не подлежат установлению.</w:t>
      </w:r>
    </w:p>
    <w:p w:rsidR="00172B4E" w:rsidRPr="00172B4E" w:rsidRDefault="00172B4E" w:rsidP="00172B4E">
      <w:pPr>
        <w:ind w:left="360"/>
        <w:rPr>
          <w:b/>
        </w:rPr>
      </w:pPr>
    </w:p>
    <w:p w:rsidR="00172B4E" w:rsidRDefault="00172B4E" w:rsidP="00172B4E">
      <w:pPr>
        <w:ind w:left="360"/>
      </w:pPr>
      <w:r w:rsidRPr="00172B4E">
        <w:rPr>
          <w:b/>
        </w:rPr>
        <w:t>Максимальный процент застройки в границах земельных участков</w:t>
      </w:r>
      <w:r>
        <w:t>.</w:t>
      </w:r>
    </w:p>
    <w:p w:rsidR="00172B4E" w:rsidRDefault="00172B4E" w:rsidP="00172B4E">
      <w:pPr>
        <w:ind w:left="360"/>
      </w:pPr>
    </w:p>
    <w:p w:rsidR="00172B4E" w:rsidRPr="00172B4E" w:rsidRDefault="00172B4E" w:rsidP="00172B4E">
      <w:pPr>
        <w:spacing w:line="360" w:lineRule="auto"/>
        <w:ind w:left="360"/>
        <w:rPr>
          <w:b/>
          <w:u w:val="single"/>
        </w:rPr>
      </w:pPr>
      <w:r w:rsidRPr="00AC6D91">
        <w:t>Не подлежат установлению.</w:t>
      </w:r>
    </w:p>
    <w:p w:rsidR="00AF00FE" w:rsidRPr="00D559D5" w:rsidRDefault="00AF00FE" w:rsidP="00D559D5">
      <w:pPr>
        <w:rPr>
          <w:color w:val="FF0000"/>
        </w:rPr>
      </w:pPr>
    </w:p>
    <w:p w:rsidR="006D54DC" w:rsidRDefault="006D54DC" w:rsidP="00EF6689">
      <w:pPr>
        <w:spacing w:line="360" w:lineRule="auto"/>
        <w:jc w:val="center"/>
        <w:rPr>
          <w:b/>
          <w:u w:val="single"/>
        </w:rPr>
      </w:pPr>
    </w:p>
    <w:p w:rsidR="00EF6689" w:rsidRDefault="00EF6689" w:rsidP="00EF6689">
      <w:pPr>
        <w:spacing w:line="360" w:lineRule="auto"/>
        <w:jc w:val="center"/>
        <w:rPr>
          <w:b/>
          <w:u w:val="single"/>
        </w:rPr>
      </w:pPr>
      <w:r w:rsidRPr="00834DDB">
        <w:rPr>
          <w:b/>
          <w:u w:val="single"/>
        </w:rPr>
        <w:t>Градостроительный регламент зоны П</w:t>
      </w:r>
      <w:proofErr w:type="gramStart"/>
      <w:r w:rsidRPr="00834DDB">
        <w:rPr>
          <w:b/>
          <w:u w:val="single"/>
        </w:rPr>
        <w:t>1</w:t>
      </w:r>
      <w:proofErr w:type="gramEnd"/>
    </w:p>
    <w:p w:rsidR="000C3EFA" w:rsidRPr="00D559D5" w:rsidRDefault="000C3EFA" w:rsidP="00EF6689">
      <w:pPr>
        <w:spacing w:line="360" w:lineRule="auto"/>
        <w:jc w:val="center"/>
        <w:rPr>
          <w:b/>
          <w:u w:val="single"/>
        </w:rPr>
      </w:pPr>
      <w:r w:rsidRPr="00D559D5">
        <w:rPr>
          <w:b/>
          <w:u w:val="single"/>
        </w:rPr>
        <w:t>П</w:t>
      </w:r>
      <w:proofErr w:type="gramStart"/>
      <w:r w:rsidRPr="00D559D5">
        <w:rPr>
          <w:b/>
          <w:u w:val="single"/>
        </w:rPr>
        <w:t>1</w:t>
      </w:r>
      <w:proofErr w:type="gramEnd"/>
      <w:r w:rsidRPr="00D559D5">
        <w:rPr>
          <w:b/>
          <w:u w:val="single"/>
        </w:rPr>
        <w:t xml:space="preserve"> – Производственная зона</w:t>
      </w:r>
    </w:p>
    <w:p w:rsidR="00EF6689" w:rsidRPr="00834DDB" w:rsidRDefault="00EF6689" w:rsidP="00EF6689">
      <w:pPr>
        <w:spacing w:line="360" w:lineRule="auto"/>
        <w:rPr>
          <w:b/>
          <w:i/>
        </w:rPr>
      </w:pPr>
      <w:r w:rsidRPr="00834DDB">
        <w:rPr>
          <w:b/>
          <w:i/>
        </w:rPr>
        <w:t>Основные виды разрешенного использования</w:t>
      </w:r>
    </w:p>
    <w:p w:rsidR="00EF6689" w:rsidRPr="00834DDB" w:rsidRDefault="00EF6689" w:rsidP="00EF6689">
      <w:pPr>
        <w:pStyle w:val="af7"/>
        <w:numPr>
          <w:ilvl w:val="0"/>
          <w:numId w:val="13"/>
        </w:numPr>
        <w:spacing w:line="360" w:lineRule="auto"/>
        <w:rPr>
          <w:rFonts w:ascii="Times New Roman" w:hAnsi="Times New Roman"/>
          <w:sz w:val="24"/>
          <w:szCs w:val="24"/>
        </w:rPr>
      </w:pPr>
      <w:r w:rsidRPr="00834DDB">
        <w:rPr>
          <w:rFonts w:ascii="Times New Roman" w:hAnsi="Times New Roman"/>
          <w:sz w:val="24"/>
          <w:szCs w:val="24"/>
        </w:rPr>
        <w:t xml:space="preserve">для размещения инженерно-технических сооружений и коммуникаций, предназначенных для обеспечения граждан и организаций коммунальными услугами (водоснабжение, теплоснабжение, </w:t>
      </w:r>
      <w:proofErr w:type="spellStart"/>
      <w:r w:rsidRPr="00834DDB">
        <w:rPr>
          <w:rFonts w:ascii="Times New Roman" w:hAnsi="Times New Roman"/>
          <w:sz w:val="24"/>
          <w:szCs w:val="24"/>
        </w:rPr>
        <w:t>электро</w:t>
      </w:r>
      <w:proofErr w:type="spellEnd"/>
      <w:r w:rsidRPr="00834DDB">
        <w:rPr>
          <w:rFonts w:ascii="Times New Roman" w:hAnsi="Times New Roman"/>
          <w:sz w:val="24"/>
          <w:szCs w:val="24"/>
        </w:rPr>
        <w:t>- и газоснабжение, предоставление услуг связи, канализация)</w:t>
      </w:r>
    </w:p>
    <w:p w:rsidR="00EF6689" w:rsidRPr="00834DDB" w:rsidRDefault="00EF6689" w:rsidP="00EF6689">
      <w:pPr>
        <w:pStyle w:val="af7"/>
        <w:numPr>
          <w:ilvl w:val="0"/>
          <w:numId w:val="13"/>
        </w:numPr>
        <w:spacing w:line="360" w:lineRule="auto"/>
        <w:rPr>
          <w:rFonts w:ascii="Times New Roman" w:hAnsi="Times New Roman"/>
          <w:sz w:val="24"/>
          <w:szCs w:val="24"/>
        </w:rPr>
      </w:pPr>
      <w:r w:rsidRPr="00834DDB">
        <w:rPr>
          <w:rFonts w:ascii="Times New Roman" w:hAnsi="Times New Roman"/>
          <w:sz w:val="24"/>
          <w:szCs w:val="24"/>
        </w:rPr>
        <w:t>для размещения объектов, обеспечивающих безопасность, в т.ч. противопожарную</w:t>
      </w:r>
    </w:p>
    <w:p w:rsidR="00EF6689" w:rsidRPr="00834DDB" w:rsidRDefault="00EF6689" w:rsidP="00EF6689">
      <w:pPr>
        <w:pStyle w:val="af7"/>
        <w:numPr>
          <w:ilvl w:val="0"/>
          <w:numId w:val="13"/>
        </w:numPr>
        <w:spacing w:line="360" w:lineRule="auto"/>
        <w:rPr>
          <w:rFonts w:ascii="Times New Roman" w:hAnsi="Times New Roman"/>
          <w:sz w:val="24"/>
          <w:szCs w:val="24"/>
        </w:rPr>
      </w:pPr>
      <w:r w:rsidRPr="00834DDB">
        <w:rPr>
          <w:rFonts w:ascii="Times New Roman" w:hAnsi="Times New Roman"/>
          <w:sz w:val="24"/>
          <w:szCs w:val="24"/>
        </w:rPr>
        <w:t>для размещения столовых при предприятиях и учреждениях</w:t>
      </w:r>
    </w:p>
    <w:p w:rsidR="00EF6689" w:rsidRPr="00834DDB" w:rsidRDefault="00EF6689" w:rsidP="00EF6689">
      <w:pPr>
        <w:pStyle w:val="af7"/>
        <w:numPr>
          <w:ilvl w:val="0"/>
          <w:numId w:val="13"/>
        </w:numPr>
        <w:spacing w:line="360" w:lineRule="auto"/>
        <w:rPr>
          <w:rFonts w:ascii="Times New Roman" w:hAnsi="Times New Roman"/>
          <w:sz w:val="24"/>
          <w:szCs w:val="24"/>
        </w:rPr>
      </w:pPr>
      <w:r w:rsidRPr="00834DDB">
        <w:rPr>
          <w:rFonts w:ascii="Times New Roman" w:hAnsi="Times New Roman"/>
          <w:sz w:val="24"/>
          <w:szCs w:val="24"/>
        </w:rPr>
        <w:t>для размещения производственных предприятий I-</w:t>
      </w:r>
      <w:r w:rsidRPr="006A3FEF">
        <w:rPr>
          <w:rFonts w:ascii="Times New Roman" w:hAnsi="Times New Roman"/>
          <w:sz w:val="24"/>
          <w:szCs w:val="24"/>
        </w:rPr>
        <w:t xml:space="preserve"> </w:t>
      </w:r>
      <w:r w:rsidRPr="00834DDB">
        <w:rPr>
          <w:rFonts w:ascii="Times New Roman" w:hAnsi="Times New Roman"/>
          <w:sz w:val="24"/>
          <w:szCs w:val="24"/>
        </w:rPr>
        <w:t xml:space="preserve">IV  классов опасности </w:t>
      </w:r>
    </w:p>
    <w:p w:rsidR="00EF6689" w:rsidRPr="00834DDB" w:rsidRDefault="00EF6689" w:rsidP="00EF6689">
      <w:pPr>
        <w:pStyle w:val="af7"/>
        <w:numPr>
          <w:ilvl w:val="0"/>
          <w:numId w:val="13"/>
        </w:numPr>
        <w:spacing w:line="360" w:lineRule="auto"/>
        <w:rPr>
          <w:rFonts w:ascii="Times New Roman" w:hAnsi="Times New Roman"/>
          <w:sz w:val="24"/>
          <w:szCs w:val="24"/>
        </w:rPr>
      </w:pPr>
      <w:r w:rsidRPr="00834DDB">
        <w:rPr>
          <w:rFonts w:ascii="Times New Roman" w:hAnsi="Times New Roman"/>
          <w:sz w:val="24"/>
          <w:szCs w:val="24"/>
        </w:rPr>
        <w:t xml:space="preserve">для размещения производственных баз строительных, коммунальных, транспортных и других предприятий </w:t>
      </w:r>
    </w:p>
    <w:p w:rsidR="00EF6689" w:rsidRPr="00834DDB" w:rsidRDefault="00EF6689" w:rsidP="00EF6689">
      <w:pPr>
        <w:pStyle w:val="af7"/>
        <w:numPr>
          <w:ilvl w:val="0"/>
          <w:numId w:val="13"/>
        </w:numPr>
        <w:spacing w:line="360" w:lineRule="auto"/>
        <w:rPr>
          <w:rFonts w:ascii="Times New Roman" w:hAnsi="Times New Roman"/>
          <w:sz w:val="24"/>
          <w:szCs w:val="24"/>
        </w:rPr>
      </w:pPr>
      <w:r w:rsidRPr="00834DDB">
        <w:rPr>
          <w:rFonts w:ascii="Times New Roman" w:hAnsi="Times New Roman"/>
          <w:sz w:val="24"/>
          <w:szCs w:val="24"/>
        </w:rPr>
        <w:t>для размещения зданий и сооружений, используемых для хранения и переработки сельскохозяйственной продукции</w:t>
      </w:r>
    </w:p>
    <w:p w:rsidR="00EF6689" w:rsidRPr="00834DDB" w:rsidRDefault="00EF6689" w:rsidP="00EF6689">
      <w:pPr>
        <w:pStyle w:val="af7"/>
        <w:numPr>
          <w:ilvl w:val="0"/>
          <w:numId w:val="13"/>
        </w:numPr>
        <w:spacing w:line="360" w:lineRule="auto"/>
        <w:rPr>
          <w:rFonts w:ascii="Times New Roman" w:hAnsi="Times New Roman"/>
          <w:sz w:val="24"/>
          <w:szCs w:val="24"/>
        </w:rPr>
      </w:pPr>
      <w:r w:rsidRPr="00834DDB">
        <w:rPr>
          <w:rFonts w:ascii="Times New Roman" w:hAnsi="Times New Roman"/>
          <w:sz w:val="24"/>
          <w:szCs w:val="24"/>
        </w:rPr>
        <w:t>Для размещения хранилищ и складов</w:t>
      </w:r>
    </w:p>
    <w:p w:rsidR="00EF6689" w:rsidRPr="00834DDB" w:rsidRDefault="00EF6689" w:rsidP="00EF6689">
      <w:pPr>
        <w:pStyle w:val="af7"/>
        <w:numPr>
          <w:ilvl w:val="0"/>
          <w:numId w:val="13"/>
        </w:numPr>
        <w:spacing w:line="360" w:lineRule="auto"/>
        <w:rPr>
          <w:rFonts w:ascii="Times New Roman" w:hAnsi="Times New Roman"/>
          <w:sz w:val="24"/>
          <w:szCs w:val="24"/>
        </w:rPr>
      </w:pPr>
      <w:r w:rsidRPr="00834DDB">
        <w:rPr>
          <w:rFonts w:ascii="Times New Roman" w:hAnsi="Times New Roman"/>
          <w:sz w:val="24"/>
          <w:szCs w:val="24"/>
        </w:rPr>
        <w:lastRenderedPageBreak/>
        <w:t>Для размещения объектов по добыче полезных ископаемых</w:t>
      </w:r>
    </w:p>
    <w:p w:rsidR="00EF6689" w:rsidRPr="00834DDB" w:rsidRDefault="00EF6689" w:rsidP="00EF6689">
      <w:pPr>
        <w:pStyle w:val="af7"/>
        <w:numPr>
          <w:ilvl w:val="0"/>
          <w:numId w:val="13"/>
        </w:numPr>
        <w:spacing w:line="360" w:lineRule="auto"/>
        <w:rPr>
          <w:rFonts w:ascii="Times New Roman" w:hAnsi="Times New Roman"/>
          <w:sz w:val="24"/>
          <w:szCs w:val="24"/>
        </w:rPr>
      </w:pPr>
      <w:r w:rsidRPr="00834DDB">
        <w:rPr>
          <w:rFonts w:ascii="Times New Roman" w:hAnsi="Times New Roman"/>
          <w:sz w:val="24"/>
          <w:szCs w:val="24"/>
        </w:rPr>
        <w:t xml:space="preserve">Для размещения </w:t>
      </w:r>
      <w:proofErr w:type="spellStart"/>
      <w:r w:rsidRPr="00834DDB">
        <w:rPr>
          <w:rFonts w:ascii="Times New Roman" w:hAnsi="Times New Roman"/>
          <w:sz w:val="24"/>
          <w:szCs w:val="24"/>
        </w:rPr>
        <w:t>золоотвалов</w:t>
      </w:r>
      <w:proofErr w:type="spellEnd"/>
    </w:p>
    <w:p w:rsidR="00EF6689" w:rsidRPr="00834DDB" w:rsidRDefault="00EF6689" w:rsidP="00EF6689">
      <w:pPr>
        <w:pStyle w:val="af7"/>
        <w:numPr>
          <w:ilvl w:val="0"/>
          <w:numId w:val="13"/>
        </w:numPr>
        <w:spacing w:line="360" w:lineRule="auto"/>
        <w:rPr>
          <w:rFonts w:ascii="Times New Roman" w:hAnsi="Times New Roman"/>
          <w:sz w:val="24"/>
          <w:szCs w:val="24"/>
        </w:rPr>
      </w:pPr>
      <w:r w:rsidRPr="00834DDB">
        <w:rPr>
          <w:rFonts w:ascii="Times New Roman" w:hAnsi="Times New Roman"/>
          <w:sz w:val="24"/>
          <w:szCs w:val="24"/>
        </w:rPr>
        <w:t>для размещения объектов культурного наследия</w:t>
      </w:r>
    </w:p>
    <w:p w:rsidR="00EF6689" w:rsidRPr="00834DDB" w:rsidRDefault="00EF6689" w:rsidP="00EF6689">
      <w:pPr>
        <w:pStyle w:val="af7"/>
        <w:numPr>
          <w:ilvl w:val="0"/>
          <w:numId w:val="13"/>
        </w:numPr>
        <w:spacing w:line="360" w:lineRule="auto"/>
        <w:rPr>
          <w:rFonts w:ascii="Times New Roman" w:hAnsi="Times New Roman"/>
          <w:sz w:val="24"/>
          <w:szCs w:val="24"/>
        </w:rPr>
      </w:pPr>
      <w:r w:rsidRPr="00834DDB">
        <w:rPr>
          <w:rFonts w:ascii="Times New Roman" w:hAnsi="Times New Roman"/>
          <w:sz w:val="24"/>
          <w:szCs w:val="24"/>
        </w:rPr>
        <w:t>для размещения канализационных очистных сооружений</w:t>
      </w:r>
    </w:p>
    <w:p w:rsidR="00EF6689" w:rsidRPr="00834DDB" w:rsidRDefault="00EF6689" w:rsidP="00EF6689">
      <w:pPr>
        <w:pStyle w:val="af7"/>
        <w:numPr>
          <w:ilvl w:val="0"/>
          <w:numId w:val="13"/>
        </w:numPr>
        <w:spacing w:line="360" w:lineRule="auto"/>
        <w:rPr>
          <w:rFonts w:ascii="Times New Roman" w:hAnsi="Times New Roman"/>
          <w:sz w:val="24"/>
          <w:szCs w:val="24"/>
        </w:rPr>
      </w:pPr>
      <w:r w:rsidRPr="00834DDB">
        <w:rPr>
          <w:rFonts w:ascii="Times New Roman" w:hAnsi="Times New Roman"/>
          <w:sz w:val="24"/>
          <w:szCs w:val="24"/>
        </w:rPr>
        <w:t>для размещения магазинов</w:t>
      </w:r>
    </w:p>
    <w:p w:rsidR="00EF6689" w:rsidRPr="00834DDB" w:rsidRDefault="00EF6689" w:rsidP="00EF6689">
      <w:pPr>
        <w:spacing w:line="360" w:lineRule="auto"/>
        <w:rPr>
          <w:b/>
          <w:i/>
        </w:rPr>
      </w:pPr>
      <w:r w:rsidRPr="00834DDB">
        <w:rPr>
          <w:b/>
          <w:i/>
        </w:rPr>
        <w:t>Вспомогательные виды разрешенного использования</w:t>
      </w:r>
    </w:p>
    <w:p w:rsidR="00EF6689" w:rsidRPr="00834DDB" w:rsidRDefault="00EF6689" w:rsidP="00EF6689">
      <w:pPr>
        <w:pStyle w:val="af7"/>
        <w:numPr>
          <w:ilvl w:val="0"/>
          <w:numId w:val="14"/>
        </w:numPr>
        <w:spacing w:line="360" w:lineRule="auto"/>
        <w:rPr>
          <w:rFonts w:ascii="Times New Roman" w:hAnsi="Times New Roman"/>
          <w:sz w:val="24"/>
          <w:szCs w:val="24"/>
        </w:rPr>
      </w:pPr>
      <w:r w:rsidRPr="00834DDB">
        <w:rPr>
          <w:rFonts w:ascii="Times New Roman" w:hAnsi="Times New Roman"/>
          <w:sz w:val="24"/>
          <w:szCs w:val="24"/>
        </w:rPr>
        <w:t xml:space="preserve">для размещения автостоянок </w:t>
      </w:r>
    </w:p>
    <w:p w:rsidR="00EF6689" w:rsidRPr="00834DDB" w:rsidRDefault="00EF6689" w:rsidP="00EF6689">
      <w:pPr>
        <w:pStyle w:val="af7"/>
        <w:numPr>
          <w:ilvl w:val="0"/>
          <w:numId w:val="14"/>
        </w:numPr>
        <w:spacing w:line="360" w:lineRule="auto"/>
        <w:rPr>
          <w:rFonts w:ascii="Times New Roman" w:hAnsi="Times New Roman"/>
          <w:sz w:val="24"/>
          <w:szCs w:val="24"/>
        </w:rPr>
      </w:pPr>
      <w:r w:rsidRPr="00834DDB">
        <w:rPr>
          <w:rFonts w:ascii="Times New Roman" w:hAnsi="Times New Roman"/>
          <w:sz w:val="24"/>
          <w:szCs w:val="24"/>
        </w:rPr>
        <w:t>для размещения благоустроенных площадок для отдыха</w:t>
      </w:r>
    </w:p>
    <w:p w:rsidR="00A54AED" w:rsidRPr="006B45DB" w:rsidRDefault="00EF6689" w:rsidP="006B45DB">
      <w:pPr>
        <w:pStyle w:val="af7"/>
        <w:numPr>
          <w:ilvl w:val="0"/>
          <w:numId w:val="14"/>
        </w:numPr>
        <w:spacing w:line="360" w:lineRule="auto"/>
        <w:rPr>
          <w:rFonts w:ascii="Times New Roman" w:hAnsi="Times New Roman"/>
          <w:sz w:val="24"/>
          <w:szCs w:val="24"/>
        </w:rPr>
      </w:pPr>
      <w:proofErr w:type="gramStart"/>
      <w:r w:rsidRPr="00834DDB">
        <w:rPr>
          <w:rFonts w:ascii="Times New Roman" w:hAnsi="Times New Roman"/>
          <w:sz w:val="24"/>
          <w:szCs w:val="24"/>
        </w:rPr>
        <w:t>для временного размещения отдельно стоящих гаражей для легкового автотранспорт</w:t>
      </w:r>
      <w:proofErr w:type="gramEnd"/>
    </w:p>
    <w:p w:rsidR="00EF6689" w:rsidRPr="0090462E" w:rsidRDefault="00EF6689" w:rsidP="00EF6689">
      <w:pPr>
        <w:spacing w:line="360" w:lineRule="auto"/>
        <w:ind w:left="360"/>
        <w:rPr>
          <w:b/>
          <w:i/>
        </w:rPr>
      </w:pPr>
      <w:r w:rsidRPr="0090462E">
        <w:rPr>
          <w:b/>
          <w:i/>
        </w:rPr>
        <w:t>Условно разрешенные виды использования</w:t>
      </w:r>
    </w:p>
    <w:p w:rsidR="006B45DB" w:rsidRPr="00AC6D91" w:rsidRDefault="006B45DB" w:rsidP="006B45DB">
      <w:pPr>
        <w:pStyle w:val="af7"/>
        <w:numPr>
          <w:ilvl w:val="0"/>
          <w:numId w:val="6"/>
        </w:numPr>
        <w:spacing w:line="360" w:lineRule="auto"/>
        <w:rPr>
          <w:rFonts w:ascii="Times New Roman" w:hAnsi="Times New Roman"/>
          <w:sz w:val="24"/>
          <w:szCs w:val="24"/>
        </w:rPr>
      </w:pPr>
      <w:r w:rsidRPr="00AC6D91">
        <w:rPr>
          <w:rFonts w:ascii="Times New Roman" w:hAnsi="Times New Roman"/>
          <w:sz w:val="24"/>
          <w:szCs w:val="24"/>
        </w:rPr>
        <w:t>для размещения общественных туалетов</w:t>
      </w:r>
    </w:p>
    <w:p w:rsidR="006B45DB" w:rsidRDefault="006B45DB" w:rsidP="006B45DB">
      <w:pPr>
        <w:ind w:left="360"/>
      </w:pPr>
      <w:r w:rsidRPr="006B45DB">
        <w:rPr>
          <w:b/>
        </w:rPr>
        <w:t xml:space="preserve">Предельные минимальные </w:t>
      </w:r>
      <w:proofErr w:type="gramStart"/>
      <w:r w:rsidRPr="006B45DB">
        <w:rPr>
          <w:b/>
        </w:rPr>
        <w:t>и(</w:t>
      </w:r>
      <w:proofErr w:type="gramEnd"/>
      <w:r w:rsidRPr="006B45DB">
        <w:rPr>
          <w:b/>
        </w:rPr>
        <w:t>или) максимальные размеры земельных участков, в том числе их площади</w:t>
      </w:r>
      <w:r>
        <w:t xml:space="preserve"> </w:t>
      </w:r>
    </w:p>
    <w:p w:rsidR="006B45DB" w:rsidRDefault="006B45DB" w:rsidP="006B45DB">
      <w:pPr>
        <w:ind w:left="360"/>
      </w:pPr>
    </w:p>
    <w:p w:rsidR="006B45DB" w:rsidRPr="006B45DB" w:rsidRDefault="006B45DB" w:rsidP="006B45DB">
      <w:pPr>
        <w:ind w:left="360"/>
        <w:rPr>
          <w:b/>
        </w:rPr>
      </w:pPr>
      <w:r w:rsidRPr="00AC6D91">
        <w:t>Не подлежат установлению</w:t>
      </w:r>
      <w:r w:rsidRPr="006B45DB">
        <w:rPr>
          <w:b/>
        </w:rPr>
        <w:t>.</w:t>
      </w:r>
    </w:p>
    <w:p w:rsidR="006B45DB" w:rsidRPr="006B45DB" w:rsidRDefault="006B45DB" w:rsidP="006B45DB">
      <w:pPr>
        <w:ind w:left="360"/>
        <w:jc w:val="center"/>
        <w:rPr>
          <w:b/>
        </w:rPr>
      </w:pPr>
    </w:p>
    <w:p w:rsidR="006B45DB" w:rsidRPr="006B45DB" w:rsidRDefault="006B45DB" w:rsidP="006B45DB">
      <w:pPr>
        <w:ind w:left="360"/>
        <w:rPr>
          <w:b/>
        </w:rPr>
      </w:pPr>
      <w:r w:rsidRPr="006B45DB">
        <w:rPr>
          <w:b/>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B45DB" w:rsidRPr="006B45DB" w:rsidRDefault="006B45DB" w:rsidP="006B45DB">
      <w:pPr>
        <w:ind w:left="360"/>
        <w:jc w:val="center"/>
        <w:rPr>
          <w:b/>
        </w:rPr>
      </w:pPr>
    </w:p>
    <w:p w:rsidR="006B45DB" w:rsidRDefault="006B45DB" w:rsidP="006B45DB">
      <w:pPr>
        <w:autoSpaceDE w:val="0"/>
        <w:ind w:left="360"/>
      </w:pPr>
      <w:r w:rsidRPr="00AC6D91">
        <w:t xml:space="preserve">Не подлежат установлению. </w:t>
      </w:r>
    </w:p>
    <w:p w:rsidR="006B45DB" w:rsidRDefault="006B45DB" w:rsidP="006B45DB">
      <w:pPr>
        <w:autoSpaceDE w:val="0"/>
        <w:ind w:left="360"/>
      </w:pPr>
    </w:p>
    <w:p w:rsidR="006B45DB" w:rsidRPr="006B45DB" w:rsidRDefault="006B45DB" w:rsidP="006B45DB">
      <w:pPr>
        <w:ind w:left="360"/>
        <w:rPr>
          <w:b/>
        </w:rPr>
      </w:pPr>
      <w:r w:rsidRPr="006B45DB">
        <w:rPr>
          <w:b/>
        </w:rPr>
        <w:t>Предельное количество этажей, предельная высота</w:t>
      </w:r>
      <w:r>
        <w:t xml:space="preserve"> </w:t>
      </w:r>
      <w:r w:rsidRPr="006B45DB">
        <w:rPr>
          <w:b/>
        </w:rPr>
        <w:t>зданий, строений, сооружений.</w:t>
      </w:r>
    </w:p>
    <w:p w:rsidR="006B45DB" w:rsidRPr="006B45DB" w:rsidRDefault="006B45DB" w:rsidP="006B45DB">
      <w:pPr>
        <w:ind w:left="360"/>
        <w:rPr>
          <w:b/>
        </w:rPr>
      </w:pPr>
    </w:p>
    <w:p w:rsidR="006B45DB" w:rsidRPr="006B45DB" w:rsidRDefault="006B45DB" w:rsidP="006B45DB">
      <w:pPr>
        <w:ind w:left="360"/>
        <w:rPr>
          <w:b/>
        </w:rPr>
      </w:pPr>
      <w:r w:rsidRPr="00AC6D91">
        <w:t>Не подлежат установлению.</w:t>
      </w:r>
    </w:p>
    <w:p w:rsidR="006B45DB" w:rsidRPr="006B45DB" w:rsidRDefault="006B45DB" w:rsidP="006B45DB">
      <w:pPr>
        <w:ind w:left="360"/>
        <w:rPr>
          <w:b/>
        </w:rPr>
      </w:pPr>
    </w:p>
    <w:p w:rsidR="006B45DB" w:rsidRDefault="006B45DB" w:rsidP="006B45DB">
      <w:pPr>
        <w:ind w:left="360"/>
      </w:pPr>
      <w:r w:rsidRPr="006B45DB">
        <w:rPr>
          <w:b/>
        </w:rPr>
        <w:t>Максимальный процент застройки в границах земельных участков</w:t>
      </w:r>
      <w:r>
        <w:t>.</w:t>
      </w:r>
    </w:p>
    <w:p w:rsidR="006B45DB" w:rsidRDefault="006B45DB" w:rsidP="006B45DB">
      <w:pPr>
        <w:ind w:left="360"/>
      </w:pPr>
    </w:p>
    <w:p w:rsidR="006B45DB" w:rsidRPr="006B45DB" w:rsidRDefault="006B45DB" w:rsidP="006B45DB">
      <w:pPr>
        <w:spacing w:line="360" w:lineRule="auto"/>
        <w:ind w:left="360"/>
        <w:rPr>
          <w:b/>
          <w:u w:val="single"/>
        </w:rPr>
      </w:pPr>
      <w:r w:rsidRPr="00AC6D91">
        <w:t>Не подлежат установлению.</w:t>
      </w:r>
    </w:p>
    <w:p w:rsidR="001F3FCE" w:rsidRPr="000C3EFA" w:rsidRDefault="001F3FCE" w:rsidP="00A54AED">
      <w:pPr>
        <w:spacing w:line="360" w:lineRule="auto"/>
        <w:rPr>
          <w:b/>
          <w:color w:val="FF0000"/>
          <w:u w:val="single"/>
        </w:rPr>
      </w:pPr>
    </w:p>
    <w:p w:rsidR="00EF6689" w:rsidRDefault="00EF6689" w:rsidP="00EF6689">
      <w:pPr>
        <w:spacing w:line="360" w:lineRule="auto"/>
        <w:jc w:val="center"/>
        <w:rPr>
          <w:b/>
          <w:u w:val="single"/>
        </w:rPr>
      </w:pPr>
      <w:r w:rsidRPr="00834DDB">
        <w:rPr>
          <w:b/>
          <w:u w:val="single"/>
        </w:rPr>
        <w:t>Градостроительный регламент зоны</w:t>
      </w:r>
      <w:proofErr w:type="gramStart"/>
      <w:r w:rsidRPr="00834DDB">
        <w:rPr>
          <w:b/>
          <w:u w:val="single"/>
        </w:rPr>
        <w:t xml:space="preserve"> И</w:t>
      </w:r>
      <w:proofErr w:type="gramEnd"/>
    </w:p>
    <w:p w:rsidR="000C3EFA" w:rsidRPr="00D559D5" w:rsidRDefault="000C3EFA" w:rsidP="00EF6689">
      <w:pPr>
        <w:spacing w:line="360" w:lineRule="auto"/>
        <w:jc w:val="center"/>
        <w:rPr>
          <w:b/>
          <w:u w:val="single"/>
        </w:rPr>
      </w:pPr>
      <w:r w:rsidRPr="00D559D5">
        <w:rPr>
          <w:b/>
          <w:u w:val="single"/>
        </w:rPr>
        <w:t>И – Зона инженерной инфраструктуры</w:t>
      </w:r>
    </w:p>
    <w:p w:rsidR="00EF6689" w:rsidRPr="00834DDB" w:rsidRDefault="00EF6689" w:rsidP="00EF6689">
      <w:pPr>
        <w:spacing w:line="360" w:lineRule="auto"/>
        <w:rPr>
          <w:b/>
          <w:i/>
        </w:rPr>
      </w:pPr>
      <w:r w:rsidRPr="00834DDB">
        <w:rPr>
          <w:b/>
          <w:i/>
        </w:rPr>
        <w:t>Основные виды разрешенного использования</w:t>
      </w:r>
    </w:p>
    <w:p w:rsidR="00EF6689" w:rsidRPr="00834DDB" w:rsidRDefault="00EF6689" w:rsidP="00EF6689">
      <w:pPr>
        <w:pStyle w:val="af7"/>
        <w:numPr>
          <w:ilvl w:val="0"/>
          <w:numId w:val="17"/>
        </w:numPr>
        <w:spacing w:line="360" w:lineRule="auto"/>
        <w:rPr>
          <w:rFonts w:ascii="Times New Roman" w:hAnsi="Times New Roman"/>
          <w:sz w:val="24"/>
          <w:szCs w:val="24"/>
        </w:rPr>
      </w:pPr>
      <w:r w:rsidRPr="00834DDB">
        <w:rPr>
          <w:rFonts w:ascii="Times New Roman" w:hAnsi="Times New Roman"/>
          <w:sz w:val="24"/>
          <w:szCs w:val="24"/>
        </w:rPr>
        <w:t>для размещения объектов энергетики</w:t>
      </w:r>
    </w:p>
    <w:p w:rsidR="00EF6689" w:rsidRPr="00834DDB" w:rsidRDefault="00EF6689" w:rsidP="00EF6689">
      <w:pPr>
        <w:pStyle w:val="af7"/>
        <w:numPr>
          <w:ilvl w:val="0"/>
          <w:numId w:val="17"/>
        </w:numPr>
        <w:spacing w:line="360" w:lineRule="auto"/>
        <w:rPr>
          <w:rFonts w:ascii="Times New Roman" w:hAnsi="Times New Roman"/>
          <w:sz w:val="24"/>
          <w:szCs w:val="24"/>
        </w:rPr>
      </w:pPr>
      <w:r w:rsidRPr="00834DDB">
        <w:rPr>
          <w:rFonts w:ascii="Times New Roman" w:hAnsi="Times New Roman"/>
          <w:sz w:val="24"/>
          <w:szCs w:val="24"/>
        </w:rPr>
        <w:t>для размещения гидротехнических сооружений</w:t>
      </w:r>
    </w:p>
    <w:p w:rsidR="00EF6689" w:rsidRPr="00834DDB" w:rsidRDefault="00EF6689" w:rsidP="00EF6689">
      <w:pPr>
        <w:pStyle w:val="af7"/>
        <w:numPr>
          <w:ilvl w:val="0"/>
          <w:numId w:val="17"/>
        </w:numPr>
        <w:spacing w:line="360" w:lineRule="auto"/>
        <w:rPr>
          <w:rFonts w:ascii="Times New Roman" w:hAnsi="Times New Roman"/>
          <w:sz w:val="24"/>
          <w:szCs w:val="24"/>
        </w:rPr>
      </w:pPr>
      <w:r w:rsidRPr="00834DDB">
        <w:rPr>
          <w:rFonts w:ascii="Times New Roman" w:hAnsi="Times New Roman"/>
          <w:sz w:val="24"/>
          <w:szCs w:val="24"/>
        </w:rPr>
        <w:t>для размещения объектов связи</w:t>
      </w:r>
    </w:p>
    <w:p w:rsidR="00EF6689" w:rsidRPr="00834DDB" w:rsidRDefault="00EF6689" w:rsidP="00EF6689">
      <w:pPr>
        <w:pStyle w:val="af7"/>
        <w:numPr>
          <w:ilvl w:val="0"/>
          <w:numId w:val="17"/>
        </w:numPr>
        <w:spacing w:line="360" w:lineRule="auto"/>
        <w:rPr>
          <w:rFonts w:ascii="Times New Roman" w:hAnsi="Times New Roman"/>
          <w:sz w:val="24"/>
          <w:szCs w:val="24"/>
        </w:rPr>
      </w:pPr>
      <w:r w:rsidRPr="00834DDB">
        <w:rPr>
          <w:rFonts w:ascii="Times New Roman" w:hAnsi="Times New Roman"/>
          <w:sz w:val="24"/>
          <w:szCs w:val="24"/>
        </w:rPr>
        <w:t>для размещения хранилищ и складов</w:t>
      </w:r>
    </w:p>
    <w:p w:rsidR="00EF6689" w:rsidRPr="00834DDB" w:rsidRDefault="00EF6689" w:rsidP="00EF6689">
      <w:pPr>
        <w:pStyle w:val="af7"/>
        <w:numPr>
          <w:ilvl w:val="0"/>
          <w:numId w:val="17"/>
        </w:numPr>
        <w:spacing w:line="360" w:lineRule="auto"/>
        <w:rPr>
          <w:rFonts w:ascii="Times New Roman" w:hAnsi="Times New Roman"/>
          <w:sz w:val="24"/>
          <w:szCs w:val="24"/>
        </w:rPr>
      </w:pPr>
      <w:r w:rsidRPr="00834DDB">
        <w:rPr>
          <w:rFonts w:ascii="Times New Roman" w:hAnsi="Times New Roman"/>
          <w:sz w:val="24"/>
          <w:szCs w:val="24"/>
        </w:rPr>
        <w:lastRenderedPageBreak/>
        <w:t>для размещения объектов трубопроводного транспорта</w:t>
      </w:r>
    </w:p>
    <w:p w:rsidR="00EF6689" w:rsidRPr="00834DDB" w:rsidRDefault="00EF6689" w:rsidP="00EF6689">
      <w:pPr>
        <w:pStyle w:val="af7"/>
        <w:numPr>
          <w:ilvl w:val="0"/>
          <w:numId w:val="17"/>
        </w:numPr>
        <w:spacing w:line="360" w:lineRule="auto"/>
        <w:rPr>
          <w:rFonts w:ascii="Times New Roman" w:hAnsi="Times New Roman"/>
          <w:sz w:val="24"/>
          <w:szCs w:val="24"/>
        </w:rPr>
      </w:pPr>
      <w:r w:rsidRPr="00834DDB">
        <w:rPr>
          <w:rFonts w:ascii="Times New Roman" w:hAnsi="Times New Roman"/>
          <w:sz w:val="24"/>
          <w:szCs w:val="24"/>
        </w:rPr>
        <w:t>для размещения нефтепроводов, газопроводов, иных трубопроводов</w:t>
      </w:r>
    </w:p>
    <w:p w:rsidR="00EF6689" w:rsidRPr="00834DDB" w:rsidRDefault="00EF6689" w:rsidP="00EF6689">
      <w:pPr>
        <w:pStyle w:val="af7"/>
        <w:numPr>
          <w:ilvl w:val="0"/>
          <w:numId w:val="17"/>
        </w:numPr>
        <w:spacing w:line="360" w:lineRule="auto"/>
        <w:rPr>
          <w:rFonts w:ascii="Times New Roman" w:hAnsi="Times New Roman"/>
          <w:sz w:val="24"/>
          <w:szCs w:val="24"/>
        </w:rPr>
      </w:pPr>
      <w:r w:rsidRPr="00834DDB">
        <w:rPr>
          <w:rFonts w:ascii="Times New Roman" w:hAnsi="Times New Roman"/>
          <w:sz w:val="24"/>
          <w:szCs w:val="24"/>
        </w:rPr>
        <w:t>для размещения объектов инфраструктуры трубопроводного транспорта</w:t>
      </w:r>
    </w:p>
    <w:p w:rsidR="00EF6689" w:rsidRPr="00834DDB" w:rsidRDefault="00EF6689" w:rsidP="00EF6689">
      <w:pPr>
        <w:pStyle w:val="af7"/>
        <w:numPr>
          <w:ilvl w:val="0"/>
          <w:numId w:val="17"/>
        </w:numPr>
        <w:spacing w:line="360" w:lineRule="auto"/>
        <w:rPr>
          <w:rFonts w:ascii="Times New Roman" w:hAnsi="Times New Roman"/>
          <w:sz w:val="24"/>
          <w:szCs w:val="24"/>
        </w:rPr>
      </w:pPr>
      <w:r w:rsidRPr="00834DDB">
        <w:rPr>
          <w:rFonts w:ascii="Times New Roman" w:hAnsi="Times New Roman"/>
          <w:sz w:val="24"/>
          <w:szCs w:val="24"/>
        </w:rPr>
        <w:t>для установления охранных зон с особыми условиями использования земельных участков</w:t>
      </w:r>
    </w:p>
    <w:p w:rsidR="00EF6689" w:rsidRPr="00834DDB" w:rsidRDefault="00EF6689" w:rsidP="00EF6689">
      <w:pPr>
        <w:pStyle w:val="af7"/>
        <w:numPr>
          <w:ilvl w:val="0"/>
          <w:numId w:val="17"/>
        </w:numPr>
        <w:spacing w:line="360" w:lineRule="auto"/>
        <w:rPr>
          <w:rFonts w:ascii="Times New Roman" w:hAnsi="Times New Roman"/>
          <w:sz w:val="24"/>
          <w:szCs w:val="24"/>
        </w:rPr>
      </w:pPr>
      <w:r w:rsidRPr="00834DDB">
        <w:rPr>
          <w:rFonts w:ascii="Times New Roman" w:hAnsi="Times New Roman"/>
          <w:sz w:val="24"/>
          <w:szCs w:val="24"/>
        </w:rPr>
        <w:t>для размещения канализационных очистных сооружений</w:t>
      </w:r>
    </w:p>
    <w:p w:rsidR="00EF6689" w:rsidRDefault="00EF6689" w:rsidP="00EF6689">
      <w:pPr>
        <w:pStyle w:val="af7"/>
        <w:numPr>
          <w:ilvl w:val="0"/>
          <w:numId w:val="17"/>
        </w:numPr>
        <w:spacing w:line="360" w:lineRule="auto"/>
        <w:rPr>
          <w:rFonts w:ascii="Times New Roman" w:hAnsi="Times New Roman"/>
          <w:sz w:val="24"/>
          <w:szCs w:val="24"/>
        </w:rPr>
      </w:pPr>
      <w:r w:rsidRPr="00834DDB">
        <w:rPr>
          <w:rFonts w:ascii="Times New Roman" w:hAnsi="Times New Roman"/>
          <w:sz w:val="24"/>
          <w:szCs w:val="24"/>
        </w:rPr>
        <w:t>для размещения объектов культурного наследия</w:t>
      </w:r>
    </w:p>
    <w:p w:rsidR="00EF6689" w:rsidRPr="0090462E" w:rsidRDefault="00EF6689" w:rsidP="00EF6689">
      <w:pPr>
        <w:spacing w:line="360" w:lineRule="auto"/>
        <w:ind w:left="360"/>
      </w:pPr>
      <w:r w:rsidRPr="0090462E">
        <w:rPr>
          <w:b/>
          <w:i/>
        </w:rPr>
        <w:t>Вспомогательные виды разрешенного использования</w:t>
      </w:r>
      <w:r w:rsidRPr="0090462E">
        <w:t xml:space="preserve"> </w:t>
      </w:r>
    </w:p>
    <w:p w:rsidR="006B45DB" w:rsidRPr="00AC6D91" w:rsidRDefault="006B45DB" w:rsidP="006B45DB">
      <w:pPr>
        <w:pStyle w:val="af7"/>
        <w:numPr>
          <w:ilvl w:val="0"/>
          <w:numId w:val="12"/>
        </w:numPr>
        <w:spacing w:line="360" w:lineRule="auto"/>
        <w:rPr>
          <w:rFonts w:ascii="Times New Roman" w:hAnsi="Times New Roman"/>
          <w:sz w:val="24"/>
          <w:szCs w:val="24"/>
        </w:rPr>
      </w:pPr>
      <w:r w:rsidRPr="00AC6D91">
        <w:rPr>
          <w:rFonts w:ascii="Times New Roman" w:hAnsi="Times New Roman"/>
          <w:sz w:val="24"/>
          <w:szCs w:val="24"/>
        </w:rPr>
        <w:t>для размещения площадок для мусорных контейнеров</w:t>
      </w:r>
    </w:p>
    <w:p w:rsidR="00EF6689" w:rsidRPr="0090462E" w:rsidRDefault="00EF6689" w:rsidP="00EF6689">
      <w:pPr>
        <w:spacing w:line="360" w:lineRule="auto"/>
        <w:ind w:left="360"/>
        <w:rPr>
          <w:b/>
          <w:i/>
        </w:rPr>
      </w:pPr>
      <w:r w:rsidRPr="0090462E">
        <w:rPr>
          <w:b/>
          <w:i/>
        </w:rPr>
        <w:t>Условно разрешенные виды использования</w:t>
      </w:r>
    </w:p>
    <w:p w:rsidR="006B45DB" w:rsidRPr="00AC6D91" w:rsidRDefault="006B45DB" w:rsidP="006B45DB">
      <w:pPr>
        <w:pStyle w:val="af7"/>
        <w:numPr>
          <w:ilvl w:val="0"/>
          <w:numId w:val="6"/>
        </w:numPr>
        <w:spacing w:line="360" w:lineRule="auto"/>
        <w:rPr>
          <w:rFonts w:ascii="Times New Roman" w:hAnsi="Times New Roman"/>
          <w:sz w:val="24"/>
          <w:szCs w:val="24"/>
        </w:rPr>
      </w:pPr>
      <w:r w:rsidRPr="00AC6D91">
        <w:rPr>
          <w:rFonts w:ascii="Times New Roman" w:hAnsi="Times New Roman"/>
          <w:sz w:val="24"/>
          <w:szCs w:val="24"/>
        </w:rPr>
        <w:t>для размещения общественных туалетов</w:t>
      </w:r>
    </w:p>
    <w:p w:rsidR="006B45DB" w:rsidRDefault="006B45DB" w:rsidP="006B45DB">
      <w:pPr>
        <w:ind w:left="360"/>
      </w:pPr>
      <w:r w:rsidRPr="006B45DB">
        <w:rPr>
          <w:b/>
        </w:rPr>
        <w:t xml:space="preserve">Предельные минимальные </w:t>
      </w:r>
      <w:proofErr w:type="gramStart"/>
      <w:r w:rsidRPr="006B45DB">
        <w:rPr>
          <w:b/>
        </w:rPr>
        <w:t>и(</w:t>
      </w:r>
      <w:proofErr w:type="gramEnd"/>
      <w:r w:rsidRPr="006B45DB">
        <w:rPr>
          <w:b/>
        </w:rPr>
        <w:t>или) максимальные размеры земельных участков, в том числе их площади</w:t>
      </w:r>
      <w:r>
        <w:t xml:space="preserve"> </w:t>
      </w:r>
    </w:p>
    <w:p w:rsidR="006B45DB" w:rsidRDefault="006B45DB" w:rsidP="006B45DB">
      <w:pPr>
        <w:ind w:left="360"/>
      </w:pPr>
    </w:p>
    <w:p w:rsidR="006B45DB" w:rsidRPr="006B45DB" w:rsidRDefault="006B45DB" w:rsidP="006B45DB">
      <w:pPr>
        <w:ind w:left="360"/>
        <w:rPr>
          <w:b/>
        </w:rPr>
      </w:pPr>
      <w:r w:rsidRPr="00AC6D91">
        <w:t>Не подлежат установлению</w:t>
      </w:r>
      <w:r w:rsidRPr="006B45DB">
        <w:rPr>
          <w:b/>
        </w:rPr>
        <w:t xml:space="preserve"> </w:t>
      </w:r>
    </w:p>
    <w:p w:rsidR="006B45DB" w:rsidRPr="006B45DB" w:rsidRDefault="006B45DB" w:rsidP="006B45DB">
      <w:pPr>
        <w:ind w:left="360"/>
        <w:rPr>
          <w:b/>
        </w:rPr>
      </w:pPr>
    </w:p>
    <w:p w:rsidR="006B45DB" w:rsidRPr="006B45DB" w:rsidRDefault="006B45DB" w:rsidP="006B45DB">
      <w:pPr>
        <w:ind w:left="360"/>
        <w:rPr>
          <w:b/>
        </w:rPr>
      </w:pPr>
      <w:r w:rsidRPr="006B45DB">
        <w:rPr>
          <w:b/>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B45DB" w:rsidRPr="006B45DB" w:rsidRDefault="006B45DB" w:rsidP="006B45DB">
      <w:pPr>
        <w:ind w:left="360"/>
        <w:jc w:val="center"/>
        <w:rPr>
          <w:b/>
        </w:rPr>
      </w:pPr>
    </w:p>
    <w:p w:rsidR="006B45DB" w:rsidRDefault="006B45DB" w:rsidP="006B45DB">
      <w:pPr>
        <w:autoSpaceDE w:val="0"/>
        <w:ind w:left="360"/>
      </w:pPr>
      <w:r w:rsidRPr="00AC6D91">
        <w:t xml:space="preserve">Не подлежат установлению. </w:t>
      </w:r>
    </w:p>
    <w:p w:rsidR="006B45DB" w:rsidRDefault="006B45DB" w:rsidP="006B45DB">
      <w:pPr>
        <w:autoSpaceDE w:val="0"/>
        <w:ind w:left="360"/>
      </w:pPr>
    </w:p>
    <w:p w:rsidR="006B45DB" w:rsidRPr="006B45DB" w:rsidRDefault="006B45DB" w:rsidP="006B45DB">
      <w:pPr>
        <w:ind w:left="360"/>
        <w:rPr>
          <w:b/>
        </w:rPr>
      </w:pPr>
      <w:r w:rsidRPr="006B45DB">
        <w:rPr>
          <w:b/>
        </w:rPr>
        <w:t>Предельное количество этажей, предельная высота</w:t>
      </w:r>
      <w:r>
        <w:t xml:space="preserve"> </w:t>
      </w:r>
      <w:r w:rsidRPr="006B45DB">
        <w:rPr>
          <w:b/>
        </w:rPr>
        <w:t>зданий, строений, сооружений.</w:t>
      </w:r>
    </w:p>
    <w:p w:rsidR="006B45DB" w:rsidRPr="006B45DB" w:rsidRDefault="006B45DB" w:rsidP="006B45DB">
      <w:pPr>
        <w:ind w:left="360"/>
        <w:rPr>
          <w:b/>
        </w:rPr>
      </w:pPr>
    </w:p>
    <w:p w:rsidR="006B45DB" w:rsidRPr="006B45DB" w:rsidRDefault="006B45DB" w:rsidP="006B45DB">
      <w:pPr>
        <w:ind w:left="360"/>
        <w:rPr>
          <w:b/>
        </w:rPr>
      </w:pPr>
      <w:r w:rsidRPr="00AC6D91">
        <w:t>Не подлежат установлению.</w:t>
      </w:r>
    </w:p>
    <w:p w:rsidR="006B45DB" w:rsidRPr="006B45DB" w:rsidRDefault="006B45DB" w:rsidP="006B45DB">
      <w:pPr>
        <w:ind w:left="360"/>
        <w:rPr>
          <w:b/>
        </w:rPr>
      </w:pPr>
    </w:p>
    <w:p w:rsidR="006B45DB" w:rsidRDefault="006B45DB" w:rsidP="006B45DB">
      <w:pPr>
        <w:ind w:left="360"/>
      </w:pPr>
      <w:r w:rsidRPr="006B45DB">
        <w:rPr>
          <w:b/>
        </w:rPr>
        <w:t>Максимальный процент застройки в границах земельных участков</w:t>
      </w:r>
      <w:r>
        <w:t>.</w:t>
      </w:r>
    </w:p>
    <w:p w:rsidR="006B45DB" w:rsidRDefault="006B45DB" w:rsidP="006B45DB">
      <w:pPr>
        <w:ind w:left="360"/>
      </w:pPr>
    </w:p>
    <w:p w:rsidR="006B45DB" w:rsidRPr="006B45DB" w:rsidRDefault="006B45DB" w:rsidP="006B45DB">
      <w:pPr>
        <w:spacing w:line="360" w:lineRule="auto"/>
        <w:ind w:left="360"/>
        <w:rPr>
          <w:b/>
          <w:u w:val="single"/>
        </w:rPr>
      </w:pPr>
      <w:r w:rsidRPr="00AC6D91">
        <w:t>Не подлежат установлению.</w:t>
      </w:r>
    </w:p>
    <w:p w:rsidR="0081120B" w:rsidRDefault="0081120B" w:rsidP="00A54AED">
      <w:pPr>
        <w:spacing w:line="360" w:lineRule="auto"/>
        <w:rPr>
          <w:b/>
          <w:u w:val="single"/>
        </w:rPr>
      </w:pPr>
    </w:p>
    <w:p w:rsidR="006B45DB" w:rsidRDefault="006B45DB" w:rsidP="00EF6689">
      <w:pPr>
        <w:spacing w:line="360" w:lineRule="auto"/>
        <w:jc w:val="center"/>
        <w:rPr>
          <w:b/>
          <w:u w:val="single"/>
        </w:rPr>
      </w:pPr>
    </w:p>
    <w:p w:rsidR="00EF6689" w:rsidRDefault="00EF6689" w:rsidP="00EF6689">
      <w:pPr>
        <w:spacing w:line="360" w:lineRule="auto"/>
        <w:jc w:val="center"/>
        <w:rPr>
          <w:b/>
          <w:u w:val="single"/>
        </w:rPr>
      </w:pPr>
      <w:r w:rsidRPr="00834DDB">
        <w:rPr>
          <w:b/>
          <w:u w:val="single"/>
        </w:rPr>
        <w:t>Градостроительный регламент зоны</w:t>
      </w:r>
      <w:proofErr w:type="gramStart"/>
      <w:r w:rsidRPr="00834DDB">
        <w:rPr>
          <w:b/>
          <w:u w:val="single"/>
        </w:rPr>
        <w:t xml:space="preserve"> Т</w:t>
      </w:r>
      <w:proofErr w:type="gramEnd"/>
    </w:p>
    <w:p w:rsidR="00061A91" w:rsidRPr="00D559D5" w:rsidRDefault="00061A91" w:rsidP="00EF6689">
      <w:pPr>
        <w:spacing w:line="360" w:lineRule="auto"/>
        <w:jc w:val="center"/>
        <w:rPr>
          <w:b/>
          <w:u w:val="single"/>
        </w:rPr>
      </w:pPr>
      <w:r w:rsidRPr="00D559D5">
        <w:rPr>
          <w:b/>
          <w:u w:val="single"/>
        </w:rPr>
        <w:t>Т – Зона транспортной инфраструктуры</w:t>
      </w:r>
    </w:p>
    <w:p w:rsidR="00EF6689" w:rsidRPr="00834DDB" w:rsidRDefault="00EF6689" w:rsidP="00EF6689">
      <w:pPr>
        <w:spacing w:line="360" w:lineRule="auto"/>
        <w:rPr>
          <w:b/>
          <w:i/>
        </w:rPr>
      </w:pPr>
      <w:r w:rsidRPr="00834DDB">
        <w:rPr>
          <w:b/>
          <w:i/>
        </w:rPr>
        <w:t>Основные виды разрешенного использования</w:t>
      </w:r>
    </w:p>
    <w:p w:rsidR="00EF6689" w:rsidRDefault="00EF6689" w:rsidP="00EF6689">
      <w:pPr>
        <w:pStyle w:val="af7"/>
        <w:numPr>
          <w:ilvl w:val="0"/>
          <w:numId w:val="18"/>
        </w:numPr>
        <w:spacing w:line="360" w:lineRule="auto"/>
        <w:rPr>
          <w:rFonts w:ascii="Times New Roman" w:hAnsi="Times New Roman"/>
          <w:sz w:val="24"/>
          <w:szCs w:val="24"/>
        </w:rPr>
      </w:pPr>
      <w:r w:rsidRPr="00834DDB">
        <w:rPr>
          <w:rFonts w:ascii="Times New Roman" w:hAnsi="Times New Roman"/>
          <w:sz w:val="24"/>
          <w:szCs w:val="24"/>
        </w:rPr>
        <w:t>для размещения индивидуальных гаражей и хозяйственных построек</w:t>
      </w:r>
    </w:p>
    <w:p w:rsidR="00061A91" w:rsidRPr="00C9113F" w:rsidRDefault="00061A91" w:rsidP="00EF6689">
      <w:pPr>
        <w:pStyle w:val="af7"/>
        <w:numPr>
          <w:ilvl w:val="0"/>
          <w:numId w:val="18"/>
        </w:numPr>
        <w:spacing w:line="360" w:lineRule="auto"/>
        <w:rPr>
          <w:rFonts w:ascii="Times New Roman" w:hAnsi="Times New Roman"/>
          <w:sz w:val="24"/>
          <w:szCs w:val="24"/>
        </w:rPr>
      </w:pPr>
      <w:r w:rsidRPr="00C9113F">
        <w:rPr>
          <w:rFonts w:ascii="Times New Roman" w:hAnsi="Times New Roman"/>
          <w:sz w:val="24"/>
          <w:szCs w:val="24"/>
        </w:rPr>
        <w:t>для временного размещения индивидуальных гаражей и хозяйственных построек</w:t>
      </w:r>
    </w:p>
    <w:p w:rsidR="00EF6689" w:rsidRPr="00834DDB" w:rsidRDefault="00EF6689" w:rsidP="00EF6689">
      <w:pPr>
        <w:pStyle w:val="af7"/>
        <w:numPr>
          <w:ilvl w:val="0"/>
          <w:numId w:val="18"/>
        </w:numPr>
        <w:spacing w:line="360" w:lineRule="auto"/>
        <w:rPr>
          <w:rFonts w:ascii="Times New Roman" w:hAnsi="Times New Roman"/>
          <w:sz w:val="24"/>
          <w:szCs w:val="24"/>
        </w:rPr>
      </w:pPr>
      <w:r w:rsidRPr="00834DDB">
        <w:rPr>
          <w:rFonts w:ascii="Times New Roman" w:hAnsi="Times New Roman"/>
          <w:sz w:val="24"/>
          <w:szCs w:val="24"/>
        </w:rPr>
        <w:t>для размещения объектов обслуживания автотранспорта</w:t>
      </w:r>
    </w:p>
    <w:p w:rsidR="00EF6689" w:rsidRPr="00834DDB" w:rsidRDefault="00EF6689" w:rsidP="00EF6689">
      <w:pPr>
        <w:pStyle w:val="af7"/>
        <w:numPr>
          <w:ilvl w:val="0"/>
          <w:numId w:val="18"/>
        </w:numPr>
        <w:spacing w:line="360" w:lineRule="auto"/>
        <w:rPr>
          <w:rFonts w:ascii="Times New Roman" w:hAnsi="Times New Roman"/>
          <w:sz w:val="24"/>
          <w:szCs w:val="24"/>
        </w:rPr>
      </w:pPr>
      <w:r w:rsidRPr="00834DDB">
        <w:rPr>
          <w:rFonts w:ascii="Times New Roman" w:hAnsi="Times New Roman"/>
          <w:sz w:val="24"/>
          <w:szCs w:val="24"/>
        </w:rPr>
        <w:t>для размещения автобусных вокзалов</w:t>
      </w:r>
    </w:p>
    <w:p w:rsidR="00EF6689" w:rsidRPr="00834DDB" w:rsidRDefault="00EF6689" w:rsidP="00EF6689">
      <w:pPr>
        <w:pStyle w:val="af7"/>
        <w:numPr>
          <w:ilvl w:val="0"/>
          <w:numId w:val="18"/>
        </w:numPr>
        <w:spacing w:line="360" w:lineRule="auto"/>
        <w:rPr>
          <w:rFonts w:ascii="Times New Roman" w:hAnsi="Times New Roman"/>
          <w:sz w:val="24"/>
          <w:szCs w:val="24"/>
        </w:rPr>
      </w:pPr>
      <w:r w:rsidRPr="00834DDB">
        <w:rPr>
          <w:rFonts w:ascii="Times New Roman" w:hAnsi="Times New Roman"/>
          <w:sz w:val="24"/>
          <w:szCs w:val="24"/>
        </w:rPr>
        <w:lastRenderedPageBreak/>
        <w:t>для размещения механизированных транспортных парков по очистке города</w:t>
      </w:r>
    </w:p>
    <w:p w:rsidR="00EF6689" w:rsidRPr="00834DDB" w:rsidRDefault="00EF6689" w:rsidP="00EF6689">
      <w:pPr>
        <w:pStyle w:val="af7"/>
        <w:numPr>
          <w:ilvl w:val="0"/>
          <w:numId w:val="18"/>
        </w:numPr>
        <w:spacing w:line="360" w:lineRule="auto"/>
        <w:rPr>
          <w:rFonts w:ascii="Times New Roman" w:hAnsi="Times New Roman"/>
          <w:sz w:val="24"/>
          <w:szCs w:val="24"/>
        </w:rPr>
      </w:pPr>
      <w:r w:rsidRPr="00834DDB">
        <w:rPr>
          <w:rFonts w:ascii="Times New Roman" w:hAnsi="Times New Roman"/>
          <w:sz w:val="24"/>
          <w:szCs w:val="24"/>
        </w:rPr>
        <w:t>для размещения автостоянок легкового автотранспорта</w:t>
      </w:r>
    </w:p>
    <w:p w:rsidR="00EF6689" w:rsidRPr="00834DDB" w:rsidRDefault="00EF6689" w:rsidP="00EF6689">
      <w:pPr>
        <w:pStyle w:val="af7"/>
        <w:numPr>
          <w:ilvl w:val="0"/>
          <w:numId w:val="18"/>
        </w:numPr>
        <w:spacing w:line="360" w:lineRule="auto"/>
        <w:rPr>
          <w:rFonts w:ascii="Times New Roman" w:hAnsi="Times New Roman"/>
          <w:sz w:val="24"/>
          <w:szCs w:val="24"/>
        </w:rPr>
      </w:pPr>
      <w:r w:rsidRPr="00834DDB">
        <w:rPr>
          <w:rFonts w:ascii="Times New Roman" w:hAnsi="Times New Roman"/>
          <w:sz w:val="24"/>
          <w:szCs w:val="24"/>
        </w:rPr>
        <w:t>для размещения автостоянок грузового автотранспорта</w:t>
      </w:r>
    </w:p>
    <w:p w:rsidR="00EF6689" w:rsidRPr="00834DDB" w:rsidRDefault="00EF6689" w:rsidP="00EF6689">
      <w:pPr>
        <w:pStyle w:val="af7"/>
        <w:numPr>
          <w:ilvl w:val="0"/>
          <w:numId w:val="18"/>
        </w:numPr>
        <w:spacing w:line="360" w:lineRule="auto"/>
        <w:rPr>
          <w:rFonts w:ascii="Times New Roman" w:hAnsi="Times New Roman"/>
          <w:sz w:val="24"/>
          <w:szCs w:val="24"/>
        </w:rPr>
      </w:pPr>
      <w:r w:rsidRPr="00834DDB">
        <w:rPr>
          <w:rFonts w:ascii="Times New Roman" w:hAnsi="Times New Roman"/>
          <w:sz w:val="24"/>
          <w:szCs w:val="24"/>
        </w:rPr>
        <w:t>для размещения отдельно стоящих, встроенных или пристроенных гаражей для легкового автотранспорта</w:t>
      </w:r>
    </w:p>
    <w:p w:rsidR="00EF6689" w:rsidRPr="00834DDB" w:rsidRDefault="00EF6689" w:rsidP="00EF6689">
      <w:pPr>
        <w:pStyle w:val="af7"/>
        <w:numPr>
          <w:ilvl w:val="0"/>
          <w:numId w:val="18"/>
        </w:numPr>
        <w:spacing w:line="360" w:lineRule="auto"/>
        <w:rPr>
          <w:rFonts w:ascii="Times New Roman" w:hAnsi="Times New Roman"/>
          <w:sz w:val="24"/>
          <w:szCs w:val="24"/>
        </w:rPr>
      </w:pPr>
      <w:r w:rsidRPr="00834DDB">
        <w:rPr>
          <w:rFonts w:ascii="Times New Roman" w:hAnsi="Times New Roman"/>
          <w:sz w:val="24"/>
          <w:szCs w:val="24"/>
        </w:rPr>
        <w:t>для размещения многоэтажных, подземных, полуподземных гаражей для легкового автотранспорта</w:t>
      </w:r>
    </w:p>
    <w:p w:rsidR="00EF6689" w:rsidRPr="00834DDB" w:rsidRDefault="00EF6689" w:rsidP="00EF6689">
      <w:pPr>
        <w:pStyle w:val="af7"/>
        <w:numPr>
          <w:ilvl w:val="0"/>
          <w:numId w:val="18"/>
        </w:numPr>
        <w:spacing w:line="360" w:lineRule="auto"/>
        <w:rPr>
          <w:rFonts w:ascii="Times New Roman" w:hAnsi="Times New Roman"/>
          <w:sz w:val="24"/>
          <w:szCs w:val="24"/>
        </w:rPr>
      </w:pPr>
      <w:r w:rsidRPr="00834DDB">
        <w:rPr>
          <w:rFonts w:ascii="Times New Roman" w:hAnsi="Times New Roman"/>
          <w:sz w:val="24"/>
          <w:szCs w:val="24"/>
        </w:rPr>
        <w:t>для размещения гаражей и парков по ремонту, технологическому обслуживанию и хранению грузовых автомобилей и сельскохозяйственной техники</w:t>
      </w:r>
    </w:p>
    <w:p w:rsidR="00EF6689" w:rsidRPr="00834DDB" w:rsidRDefault="00EF6689" w:rsidP="00EF6689">
      <w:pPr>
        <w:pStyle w:val="af7"/>
        <w:numPr>
          <w:ilvl w:val="0"/>
          <w:numId w:val="18"/>
        </w:numPr>
        <w:spacing w:line="360" w:lineRule="auto"/>
        <w:rPr>
          <w:rFonts w:ascii="Times New Roman" w:hAnsi="Times New Roman"/>
          <w:sz w:val="24"/>
          <w:szCs w:val="24"/>
        </w:rPr>
      </w:pPr>
      <w:r w:rsidRPr="00834DDB">
        <w:rPr>
          <w:rFonts w:ascii="Times New Roman" w:hAnsi="Times New Roman"/>
          <w:sz w:val="24"/>
          <w:szCs w:val="24"/>
        </w:rPr>
        <w:t>для размещения станций технического обслуживания автотранспорта</w:t>
      </w:r>
    </w:p>
    <w:p w:rsidR="00EF6689" w:rsidRPr="00834DDB" w:rsidRDefault="00EF6689" w:rsidP="00EF6689">
      <w:pPr>
        <w:pStyle w:val="af7"/>
        <w:numPr>
          <w:ilvl w:val="0"/>
          <w:numId w:val="18"/>
        </w:numPr>
        <w:spacing w:line="360" w:lineRule="auto"/>
        <w:rPr>
          <w:rFonts w:ascii="Times New Roman" w:hAnsi="Times New Roman"/>
          <w:sz w:val="24"/>
          <w:szCs w:val="24"/>
        </w:rPr>
      </w:pPr>
      <w:r w:rsidRPr="00834DDB">
        <w:rPr>
          <w:rFonts w:ascii="Times New Roman" w:hAnsi="Times New Roman"/>
          <w:sz w:val="24"/>
          <w:szCs w:val="24"/>
        </w:rPr>
        <w:t>для размещения моек автомобилей</w:t>
      </w:r>
    </w:p>
    <w:p w:rsidR="00EF6689" w:rsidRPr="00834DDB" w:rsidRDefault="00EF6689" w:rsidP="00EF6689">
      <w:pPr>
        <w:pStyle w:val="af7"/>
        <w:numPr>
          <w:ilvl w:val="0"/>
          <w:numId w:val="18"/>
        </w:numPr>
        <w:spacing w:line="360" w:lineRule="auto"/>
        <w:rPr>
          <w:rFonts w:ascii="Times New Roman" w:hAnsi="Times New Roman"/>
          <w:sz w:val="24"/>
          <w:szCs w:val="24"/>
        </w:rPr>
      </w:pPr>
      <w:r w:rsidRPr="00834DDB">
        <w:rPr>
          <w:rFonts w:ascii="Times New Roman" w:hAnsi="Times New Roman"/>
          <w:sz w:val="24"/>
          <w:szCs w:val="24"/>
        </w:rPr>
        <w:t>Для размещения автозаправочных станций</w:t>
      </w:r>
    </w:p>
    <w:p w:rsidR="00EF6689" w:rsidRPr="00834DDB" w:rsidRDefault="00EF6689" w:rsidP="00EF6689">
      <w:pPr>
        <w:pStyle w:val="af7"/>
        <w:numPr>
          <w:ilvl w:val="0"/>
          <w:numId w:val="18"/>
        </w:numPr>
        <w:spacing w:line="360" w:lineRule="auto"/>
        <w:rPr>
          <w:rFonts w:ascii="Times New Roman" w:hAnsi="Times New Roman"/>
          <w:sz w:val="24"/>
          <w:szCs w:val="24"/>
        </w:rPr>
      </w:pPr>
      <w:r w:rsidRPr="00834DDB">
        <w:rPr>
          <w:rFonts w:ascii="Times New Roman" w:hAnsi="Times New Roman"/>
          <w:sz w:val="24"/>
          <w:szCs w:val="24"/>
        </w:rPr>
        <w:t>для размещения объектов автомобильного транспорта</w:t>
      </w:r>
    </w:p>
    <w:p w:rsidR="00EF6689" w:rsidRPr="00834DDB" w:rsidRDefault="00EF6689" w:rsidP="00EF6689">
      <w:pPr>
        <w:pStyle w:val="af7"/>
        <w:numPr>
          <w:ilvl w:val="0"/>
          <w:numId w:val="18"/>
        </w:numPr>
        <w:spacing w:line="360" w:lineRule="auto"/>
        <w:rPr>
          <w:rFonts w:ascii="Times New Roman" w:hAnsi="Times New Roman"/>
          <w:sz w:val="24"/>
          <w:szCs w:val="24"/>
        </w:rPr>
      </w:pPr>
      <w:r w:rsidRPr="00834DDB">
        <w:rPr>
          <w:rFonts w:ascii="Times New Roman" w:hAnsi="Times New Roman"/>
          <w:sz w:val="24"/>
          <w:szCs w:val="24"/>
        </w:rPr>
        <w:t>для размещения автомобильных дорог</w:t>
      </w:r>
    </w:p>
    <w:p w:rsidR="00EF6689" w:rsidRPr="00834DDB" w:rsidRDefault="00EF6689" w:rsidP="00EF6689">
      <w:pPr>
        <w:pStyle w:val="af7"/>
        <w:numPr>
          <w:ilvl w:val="0"/>
          <w:numId w:val="18"/>
        </w:numPr>
        <w:spacing w:line="360" w:lineRule="auto"/>
        <w:rPr>
          <w:rFonts w:ascii="Times New Roman" w:hAnsi="Times New Roman"/>
          <w:sz w:val="24"/>
          <w:szCs w:val="24"/>
        </w:rPr>
      </w:pPr>
      <w:r w:rsidRPr="00834DDB">
        <w:rPr>
          <w:rFonts w:ascii="Times New Roman" w:hAnsi="Times New Roman"/>
          <w:sz w:val="24"/>
          <w:szCs w:val="24"/>
        </w:rPr>
        <w:t>для размещения объектов, предназначенных для осуществления дорожной деятельности</w:t>
      </w:r>
    </w:p>
    <w:p w:rsidR="00EF6689" w:rsidRDefault="00EF6689" w:rsidP="00EF6689">
      <w:pPr>
        <w:pStyle w:val="af7"/>
        <w:numPr>
          <w:ilvl w:val="0"/>
          <w:numId w:val="18"/>
        </w:numPr>
        <w:spacing w:line="360" w:lineRule="auto"/>
        <w:rPr>
          <w:rFonts w:ascii="Times New Roman" w:hAnsi="Times New Roman"/>
          <w:sz w:val="24"/>
          <w:szCs w:val="24"/>
        </w:rPr>
      </w:pPr>
      <w:r w:rsidRPr="00834DDB">
        <w:rPr>
          <w:rFonts w:ascii="Times New Roman" w:hAnsi="Times New Roman"/>
          <w:sz w:val="24"/>
          <w:szCs w:val="24"/>
        </w:rPr>
        <w:t>для размещения объектов культурного наследия</w:t>
      </w:r>
    </w:p>
    <w:p w:rsidR="00EF6689" w:rsidRPr="0090462E" w:rsidRDefault="00EF6689" w:rsidP="00EF6689">
      <w:pPr>
        <w:spacing w:line="360" w:lineRule="auto"/>
        <w:ind w:left="360"/>
      </w:pPr>
      <w:r w:rsidRPr="0090462E">
        <w:rPr>
          <w:b/>
          <w:i/>
        </w:rPr>
        <w:t>Вспомогательные виды разрешенного использования</w:t>
      </w:r>
      <w:r w:rsidRPr="0090462E">
        <w:t xml:space="preserve"> </w:t>
      </w:r>
    </w:p>
    <w:p w:rsidR="006B45DB" w:rsidRPr="00AC6D91" w:rsidRDefault="006B45DB" w:rsidP="006B45DB">
      <w:pPr>
        <w:pStyle w:val="af7"/>
        <w:numPr>
          <w:ilvl w:val="0"/>
          <w:numId w:val="12"/>
        </w:numPr>
        <w:spacing w:line="360" w:lineRule="auto"/>
        <w:rPr>
          <w:rFonts w:ascii="Times New Roman" w:hAnsi="Times New Roman"/>
          <w:sz w:val="24"/>
          <w:szCs w:val="24"/>
        </w:rPr>
      </w:pPr>
      <w:r w:rsidRPr="00AC6D91">
        <w:rPr>
          <w:rFonts w:ascii="Times New Roman" w:hAnsi="Times New Roman"/>
          <w:sz w:val="24"/>
          <w:szCs w:val="24"/>
        </w:rPr>
        <w:t>для размещения площадок для мусорных контейнеров</w:t>
      </w:r>
    </w:p>
    <w:p w:rsidR="00EF6689" w:rsidRPr="0090462E" w:rsidRDefault="00EF6689" w:rsidP="00EF6689">
      <w:pPr>
        <w:spacing w:line="360" w:lineRule="auto"/>
        <w:ind w:left="360"/>
        <w:rPr>
          <w:b/>
          <w:i/>
        </w:rPr>
      </w:pPr>
      <w:r w:rsidRPr="0090462E">
        <w:rPr>
          <w:b/>
          <w:i/>
        </w:rPr>
        <w:t>Условно разрешенные виды использования</w:t>
      </w:r>
    </w:p>
    <w:p w:rsidR="006B45DB" w:rsidRPr="00AC6D91" w:rsidRDefault="006B45DB" w:rsidP="006B45DB">
      <w:pPr>
        <w:pStyle w:val="af7"/>
        <w:numPr>
          <w:ilvl w:val="0"/>
          <w:numId w:val="6"/>
        </w:numPr>
        <w:spacing w:line="360" w:lineRule="auto"/>
        <w:rPr>
          <w:rFonts w:ascii="Times New Roman" w:hAnsi="Times New Roman"/>
          <w:sz w:val="24"/>
          <w:szCs w:val="24"/>
        </w:rPr>
      </w:pPr>
      <w:r w:rsidRPr="00AC6D91">
        <w:rPr>
          <w:rFonts w:ascii="Times New Roman" w:hAnsi="Times New Roman"/>
          <w:sz w:val="24"/>
          <w:szCs w:val="24"/>
        </w:rPr>
        <w:t>для размещения общественных туалетов</w:t>
      </w:r>
    </w:p>
    <w:p w:rsidR="006B45DB" w:rsidRDefault="006B45DB" w:rsidP="006B45DB">
      <w:pPr>
        <w:ind w:left="360"/>
      </w:pPr>
      <w:r w:rsidRPr="006B45DB">
        <w:rPr>
          <w:b/>
        </w:rPr>
        <w:t xml:space="preserve">Предельные минимальные </w:t>
      </w:r>
      <w:proofErr w:type="gramStart"/>
      <w:r w:rsidRPr="006B45DB">
        <w:rPr>
          <w:b/>
        </w:rPr>
        <w:t>и(</w:t>
      </w:r>
      <w:proofErr w:type="gramEnd"/>
      <w:r w:rsidRPr="006B45DB">
        <w:rPr>
          <w:b/>
        </w:rPr>
        <w:t>или) максимальные размеры земельных участков, в том числе их площади</w:t>
      </w:r>
      <w:r>
        <w:t xml:space="preserve"> </w:t>
      </w:r>
    </w:p>
    <w:p w:rsidR="006B45DB" w:rsidRDefault="006B45DB" w:rsidP="006B45DB">
      <w:pPr>
        <w:ind w:left="360"/>
      </w:pPr>
    </w:p>
    <w:p w:rsidR="006B45DB" w:rsidRPr="00AC6D91" w:rsidRDefault="006B45DB" w:rsidP="006B45DB">
      <w:pPr>
        <w:ind w:left="360"/>
      </w:pPr>
      <w:r w:rsidRPr="00AC6D91">
        <w:t>Не подлежат установлению</w:t>
      </w:r>
      <w:r>
        <w:t>.</w:t>
      </w:r>
    </w:p>
    <w:p w:rsidR="006B45DB" w:rsidRPr="006B45DB" w:rsidRDefault="006B45DB" w:rsidP="006B45DB">
      <w:pPr>
        <w:ind w:left="360"/>
        <w:rPr>
          <w:b/>
        </w:rPr>
      </w:pPr>
    </w:p>
    <w:p w:rsidR="006B45DB" w:rsidRDefault="006B45DB" w:rsidP="006B45DB">
      <w:pPr>
        <w:ind w:left="360"/>
        <w:rPr>
          <w:b/>
        </w:rPr>
      </w:pPr>
    </w:p>
    <w:p w:rsidR="006B45DB" w:rsidRDefault="006B45DB" w:rsidP="006B45DB">
      <w:pPr>
        <w:ind w:left="360"/>
        <w:rPr>
          <w:b/>
        </w:rPr>
      </w:pPr>
    </w:p>
    <w:p w:rsidR="006B45DB" w:rsidRPr="006B45DB" w:rsidRDefault="006B45DB" w:rsidP="006B45DB">
      <w:pPr>
        <w:ind w:left="360"/>
        <w:rPr>
          <w:b/>
        </w:rPr>
      </w:pPr>
      <w:r w:rsidRPr="006B45DB">
        <w:rPr>
          <w:b/>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B45DB" w:rsidRPr="006B45DB" w:rsidRDefault="006B45DB" w:rsidP="006B45DB">
      <w:pPr>
        <w:ind w:left="360"/>
        <w:jc w:val="center"/>
        <w:rPr>
          <w:b/>
        </w:rPr>
      </w:pPr>
    </w:p>
    <w:p w:rsidR="006B45DB" w:rsidRDefault="006B45DB" w:rsidP="006B45DB">
      <w:pPr>
        <w:autoSpaceDE w:val="0"/>
        <w:ind w:left="360"/>
      </w:pPr>
      <w:r w:rsidRPr="00AC6D91">
        <w:t xml:space="preserve">Не подлежат установлению. </w:t>
      </w:r>
    </w:p>
    <w:p w:rsidR="006B45DB" w:rsidRDefault="006B45DB" w:rsidP="006B45DB">
      <w:pPr>
        <w:autoSpaceDE w:val="0"/>
        <w:ind w:left="360"/>
      </w:pPr>
    </w:p>
    <w:p w:rsidR="006B45DB" w:rsidRPr="006B45DB" w:rsidRDefault="006B45DB" w:rsidP="006B45DB">
      <w:pPr>
        <w:ind w:left="360"/>
        <w:rPr>
          <w:b/>
        </w:rPr>
      </w:pPr>
      <w:r w:rsidRPr="006B45DB">
        <w:rPr>
          <w:b/>
        </w:rPr>
        <w:t>Предельное количество этажей, предельная высота</w:t>
      </w:r>
      <w:r>
        <w:t xml:space="preserve"> </w:t>
      </w:r>
      <w:r w:rsidRPr="006B45DB">
        <w:rPr>
          <w:b/>
        </w:rPr>
        <w:t>зданий, строений, сооружений.</w:t>
      </w:r>
    </w:p>
    <w:p w:rsidR="006B45DB" w:rsidRPr="006B45DB" w:rsidRDefault="006B45DB" w:rsidP="006B45DB">
      <w:pPr>
        <w:ind w:left="360"/>
        <w:rPr>
          <w:b/>
        </w:rPr>
      </w:pPr>
    </w:p>
    <w:p w:rsidR="006B45DB" w:rsidRPr="006B45DB" w:rsidRDefault="006B45DB" w:rsidP="006B45DB">
      <w:pPr>
        <w:ind w:left="360"/>
        <w:rPr>
          <w:b/>
        </w:rPr>
      </w:pPr>
      <w:r w:rsidRPr="00AC6D91">
        <w:t>Не подлежат установлению.</w:t>
      </w:r>
    </w:p>
    <w:p w:rsidR="006B45DB" w:rsidRPr="006B45DB" w:rsidRDefault="006B45DB" w:rsidP="006B45DB">
      <w:pPr>
        <w:ind w:left="360"/>
        <w:rPr>
          <w:b/>
        </w:rPr>
      </w:pPr>
    </w:p>
    <w:p w:rsidR="006B45DB" w:rsidRDefault="006B45DB" w:rsidP="006B45DB">
      <w:pPr>
        <w:ind w:left="360"/>
      </w:pPr>
      <w:r w:rsidRPr="006B45DB">
        <w:rPr>
          <w:b/>
        </w:rPr>
        <w:t>Максимальный процент застройки в границах земельных участков</w:t>
      </w:r>
      <w:r>
        <w:t>.</w:t>
      </w:r>
    </w:p>
    <w:p w:rsidR="006B45DB" w:rsidRDefault="006B45DB" w:rsidP="006B45DB">
      <w:pPr>
        <w:ind w:left="360"/>
      </w:pPr>
    </w:p>
    <w:p w:rsidR="00EF6689" w:rsidRDefault="006B45DB" w:rsidP="006B45DB">
      <w:pPr>
        <w:widowControl w:val="0"/>
        <w:ind w:left="360"/>
        <w:jc w:val="both"/>
      </w:pPr>
      <w:r w:rsidRPr="00AC6D91">
        <w:t>Не подлежат установлению</w:t>
      </w:r>
    </w:p>
    <w:p w:rsidR="006B45DB" w:rsidRPr="00C16419" w:rsidRDefault="006B45DB" w:rsidP="006B45DB">
      <w:pPr>
        <w:widowControl w:val="0"/>
        <w:ind w:left="360"/>
        <w:jc w:val="both"/>
      </w:pPr>
    </w:p>
    <w:p w:rsidR="00EF6689" w:rsidRDefault="00EF6689" w:rsidP="00EF6689">
      <w:pPr>
        <w:spacing w:line="360" w:lineRule="auto"/>
        <w:jc w:val="center"/>
        <w:rPr>
          <w:b/>
          <w:u w:val="single"/>
        </w:rPr>
      </w:pPr>
      <w:r w:rsidRPr="00834DDB">
        <w:rPr>
          <w:b/>
          <w:u w:val="single"/>
        </w:rPr>
        <w:t xml:space="preserve">Градостроительный регламент зоны </w:t>
      </w:r>
      <w:proofErr w:type="gramStart"/>
      <w:r w:rsidRPr="00834DDB">
        <w:rPr>
          <w:b/>
          <w:u w:val="single"/>
        </w:rPr>
        <w:t>Р</w:t>
      </w:r>
      <w:proofErr w:type="gramEnd"/>
    </w:p>
    <w:p w:rsidR="00E72F40" w:rsidRPr="00E84680" w:rsidRDefault="00E72F40" w:rsidP="00EF6689">
      <w:pPr>
        <w:spacing w:line="360" w:lineRule="auto"/>
        <w:jc w:val="center"/>
        <w:rPr>
          <w:b/>
          <w:u w:val="single"/>
        </w:rPr>
      </w:pPr>
      <w:proofErr w:type="gramStart"/>
      <w:r w:rsidRPr="00E84680">
        <w:rPr>
          <w:b/>
          <w:u w:val="single"/>
        </w:rPr>
        <w:t>Р</w:t>
      </w:r>
      <w:proofErr w:type="gramEnd"/>
      <w:r w:rsidRPr="00E84680">
        <w:rPr>
          <w:b/>
          <w:u w:val="single"/>
        </w:rPr>
        <w:t xml:space="preserve"> – Зона рекреационного назначения</w:t>
      </w:r>
    </w:p>
    <w:p w:rsidR="00EF6689" w:rsidRPr="00834DDB" w:rsidRDefault="00EF6689" w:rsidP="00EF6689">
      <w:pPr>
        <w:spacing w:line="360" w:lineRule="auto"/>
        <w:rPr>
          <w:b/>
          <w:i/>
        </w:rPr>
      </w:pPr>
      <w:r w:rsidRPr="00834DDB">
        <w:rPr>
          <w:b/>
          <w:i/>
        </w:rPr>
        <w:t>Основные виды разрешенного использования</w:t>
      </w:r>
    </w:p>
    <w:p w:rsidR="00EF6689" w:rsidRDefault="00EF6689" w:rsidP="00EF6689">
      <w:pPr>
        <w:pStyle w:val="af7"/>
        <w:numPr>
          <w:ilvl w:val="0"/>
          <w:numId w:val="23"/>
        </w:numPr>
        <w:spacing w:line="360" w:lineRule="auto"/>
        <w:rPr>
          <w:rFonts w:ascii="Times New Roman" w:hAnsi="Times New Roman"/>
          <w:sz w:val="24"/>
          <w:szCs w:val="24"/>
        </w:rPr>
      </w:pPr>
      <w:r w:rsidRPr="00834DDB">
        <w:rPr>
          <w:rFonts w:ascii="Times New Roman" w:hAnsi="Times New Roman"/>
          <w:sz w:val="24"/>
          <w:szCs w:val="24"/>
        </w:rPr>
        <w:t>для размещения крытых плавательных бассейнов</w:t>
      </w:r>
    </w:p>
    <w:p w:rsidR="00E72F40" w:rsidRPr="006D54DC" w:rsidRDefault="00E72F40" w:rsidP="00EF6689">
      <w:pPr>
        <w:pStyle w:val="af7"/>
        <w:numPr>
          <w:ilvl w:val="0"/>
          <w:numId w:val="23"/>
        </w:numPr>
        <w:spacing w:line="360" w:lineRule="auto"/>
        <w:rPr>
          <w:rFonts w:ascii="Times New Roman" w:hAnsi="Times New Roman"/>
          <w:sz w:val="24"/>
          <w:szCs w:val="24"/>
        </w:rPr>
      </w:pPr>
      <w:r w:rsidRPr="006D54DC">
        <w:rPr>
          <w:rFonts w:ascii="Times New Roman" w:hAnsi="Times New Roman"/>
          <w:sz w:val="24"/>
          <w:szCs w:val="24"/>
        </w:rPr>
        <w:t xml:space="preserve">для размещения </w:t>
      </w:r>
      <w:proofErr w:type="spellStart"/>
      <w:r w:rsidRPr="006D54DC">
        <w:rPr>
          <w:rFonts w:ascii="Times New Roman" w:hAnsi="Times New Roman"/>
          <w:sz w:val="24"/>
          <w:szCs w:val="24"/>
        </w:rPr>
        <w:t>физкультурно</w:t>
      </w:r>
      <w:proofErr w:type="spellEnd"/>
      <w:r w:rsidRPr="006D54DC">
        <w:rPr>
          <w:rFonts w:ascii="Times New Roman" w:hAnsi="Times New Roman"/>
          <w:sz w:val="24"/>
          <w:szCs w:val="24"/>
        </w:rPr>
        <w:t xml:space="preserve"> – оздоровительных сооружений</w:t>
      </w:r>
    </w:p>
    <w:p w:rsidR="00E72F40" w:rsidRPr="006D54DC" w:rsidRDefault="00E72F40" w:rsidP="00EF6689">
      <w:pPr>
        <w:pStyle w:val="af7"/>
        <w:numPr>
          <w:ilvl w:val="0"/>
          <w:numId w:val="23"/>
        </w:numPr>
        <w:spacing w:line="360" w:lineRule="auto"/>
        <w:rPr>
          <w:rFonts w:ascii="Times New Roman" w:hAnsi="Times New Roman"/>
          <w:sz w:val="24"/>
          <w:szCs w:val="24"/>
        </w:rPr>
      </w:pPr>
      <w:r w:rsidRPr="006D54DC">
        <w:rPr>
          <w:rFonts w:ascii="Times New Roman" w:hAnsi="Times New Roman"/>
          <w:sz w:val="24"/>
          <w:szCs w:val="24"/>
        </w:rPr>
        <w:t>для размещения стадионов</w:t>
      </w:r>
    </w:p>
    <w:p w:rsidR="00EF6689" w:rsidRPr="00834DDB" w:rsidRDefault="00EF6689" w:rsidP="00EF6689">
      <w:pPr>
        <w:pStyle w:val="af7"/>
        <w:numPr>
          <w:ilvl w:val="0"/>
          <w:numId w:val="23"/>
        </w:numPr>
        <w:spacing w:line="360" w:lineRule="auto"/>
        <w:rPr>
          <w:rFonts w:ascii="Times New Roman" w:hAnsi="Times New Roman"/>
          <w:sz w:val="24"/>
          <w:szCs w:val="24"/>
        </w:rPr>
      </w:pPr>
      <w:r w:rsidRPr="00834DDB">
        <w:rPr>
          <w:rFonts w:ascii="Times New Roman" w:hAnsi="Times New Roman"/>
          <w:sz w:val="24"/>
          <w:szCs w:val="24"/>
        </w:rPr>
        <w:t>для размещения лыжных баз</w:t>
      </w:r>
    </w:p>
    <w:p w:rsidR="00EF6689" w:rsidRPr="00834DDB" w:rsidRDefault="00EF6689" w:rsidP="00EF6689">
      <w:pPr>
        <w:pStyle w:val="af7"/>
        <w:numPr>
          <w:ilvl w:val="0"/>
          <w:numId w:val="23"/>
        </w:numPr>
        <w:spacing w:line="360" w:lineRule="auto"/>
        <w:rPr>
          <w:rFonts w:ascii="Times New Roman" w:hAnsi="Times New Roman"/>
          <w:sz w:val="24"/>
          <w:szCs w:val="24"/>
        </w:rPr>
      </w:pPr>
      <w:r w:rsidRPr="00834DDB">
        <w:rPr>
          <w:rFonts w:ascii="Times New Roman" w:hAnsi="Times New Roman"/>
          <w:sz w:val="24"/>
          <w:szCs w:val="24"/>
        </w:rPr>
        <w:t>для размещения территорий рекреационного назначения</w:t>
      </w:r>
    </w:p>
    <w:p w:rsidR="00EF6689" w:rsidRPr="00834DDB" w:rsidRDefault="00EF6689" w:rsidP="00EF6689">
      <w:pPr>
        <w:pStyle w:val="af7"/>
        <w:numPr>
          <w:ilvl w:val="0"/>
          <w:numId w:val="23"/>
        </w:numPr>
        <w:spacing w:line="360" w:lineRule="auto"/>
        <w:rPr>
          <w:rFonts w:ascii="Times New Roman" w:hAnsi="Times New Roman"/>
          <w:sz w:val="24"/>
          <w:szCs w:val="24"/>
        </w:rPr>
      </w:pPr>
      <w:r w:rsidRPr="00834DDB">
        <w:rPr>
          <w:rFonts w:ascii="Times New Roman" w:hAnsi="Times New Roman"/>
          <w:sz w:val="24"/>
          <w:szCs w:val="24"/>
        </w:rPr>
        <w:t>для размещения городских парков</w:t>
      </w:r>
    </w:p>
    <w:p w:rsidR="00EF6689" w:rsidRPr="00834DDB" w:rsidRDefault="00EF6689" w:rsidP="00EF6689">
      <w:pPr>
        <w:pStyle w:val="af7"/>
        <w:numPr>
          <w:ilvl w:val="0"/>
          <w:numId w:val="23"/>
        </w:numPr>
        <w:spacing w:line="360" w:lineRule="auto"/>
        <w:rPr>
          <w:rFonts w:ascii="Times New Roman" w:hAnsi="Times New Roman"/>
          <w:sz w:val="24"/>
          <w:szCs w:val="24"/>
        </w:rPr>
      </w:pPr>
      <w:r w:rsidRPr="00834DDB">
        <w:rPr>
          <w:rFonts w:ascii="Times New Roman" w:hAnsi="Times New Roman"/>
          <w:sz w:val="24"/>
          <w:szCs w:val="24"/>
        </w:rPr>
        <w:t>для размещения скверов, бульваров, городских садов</w:t>
      </w:r>
    </w:p>
    <w:p w:rsidR="00EF6689" w:rsidRPr="00834DDB" w:rsidRDefault="00EF6689" w:rsidP="00EF6689">
      <w:pPr>
        <w:pStyle w:val="af7"/>
        <w:numPr>
          <w:ilvl w:val="0"/>
          <w:numId w:val="23"/>
        </w:numPr>
        <w:spacing w:line="360" w:lineRule="auto"/>
        <w:rPr>
          <w:rFonts w:ascii="Times New Roman" w:hAnsi="Times New Roman"/>
          <w:sz w:val="24"/>
          <w:szCs w:val="24"/>
        </w:rPr>
      </w:pPr>
      <w:r w:rsidRPr="00834DDB">
        <w:rPr>
          <w:rFonts w:ascii="Times New Roman" w:hAnsi="Times New Roman"/>
          <w:sz w:val="24"/>
          <w:szCs w:val="24"/>
        </w:rPr>
        <w:t>для размещения прудов</w:t>
      </w:r>
    </w:p>
    <w:p w:rsidR="00EF6689" w:rsidRPr="00834DDB" w:rsidRDefault="00EF6689" w:rsidP="00EF6689">
      <w:pPr>
        <w:pStyle w:val="af7"/>
        <w:numPr>
          <w:ilvl w:val="0"/>
          <w:numId w:val="23"/>
        </w:numPr>
        <w:spacing w:line="360" w:lineRule="auto"/>
        <w:rPr>
          <w:rFonts w:ascii="Times New Roman" w:hAnsi="Times New Roman"/>
          <w:sz w:val="24"/>
          <w:szCs w:val="24"/>
        </w:rPr>
      </w:pPr>
      <w:r w:rsidRPr="00834DDB">
        <w:rPr>
          <w:rFonts w:ascii="Times New Roman" w:hAnsi="Times New Roman"/>
          <w:sz w:val="24"/>
          <w:szCs w:val="24"/>
        </w:rPr>
        <w:t>для размещения пляжей</w:t>
      </w:r>
    </w:p>
    <w:p w:rsidR="00EF6689" w:rsidRPr="00834DDB" w:rsidRDefault="00EF6689" w:rsidP="00EF6689">
      <w:pPr>
        <w:pStyle w:val="af7"/>
        <w:numPr>
          <w:ilvl w:val="0"/>
          <w:numId w:val="23"/>
        </w:numPr>
        <w:spacing w:line="360" w:lineRule="auto"/>
        <w:rPr>
          <w:rFonts w:ascii="Times New Roman" w:hAnsi="Times New Roman"/>
          <w:sz w:val="24"/>
          <w:szCs w:val="24"/>
        </w:rPr>
      </w:pPr>
      <w:r w:rsidRPr="00834DDB">
        <w:rPr>
          <w:rFonts w:ascii="Times New Roman" w:hAnsi="Times New Roman"/>
          <w:sz w:val="24"/>
          <w:szCs w:val="24"/>
        </w:rPr>
        <w:t>для размещения городских лесов</w:t>
      </w:r>
    </w:p>
    <w:p w:rsidR="00EF6689" w:rsidRPr="00834DDB" w:rsidRDefault="00EF6689" w:rsidP="00EF6689">
      <w:pPr>
        <w:pStyle w:val="af7"/>
        <w:numPr>
          <w:ilvl w:val="0"/>
          <w:numId w:val="23"/>
        </w:numPr>
        <w:spacing w:line="360" w:lineRule="auto"/>
        <w:rPr>
          <w:rFonts w:ascii="Times New Roman" w:hAnsi="Times New Roman"/>
          <w:sz w:val="24"/>
          <w:szCs w:val="24"/>
        </w:rPr>
      </w:pPr>
      <w:r w:rsidRPr="00834DDB">
        <w:rPr>
          <w:rFonts w:ascii="Times New Roman" w:hAnsi="Times New Roman"/>
          <w:sz w:val="24"/>
          <w:szCs w:val="24"/>
        </w:rPr>
        <w:t>для создания лечебно-оздоровительных местностей и курортов</w:t>
      </w:r>
    </w:p>
    <w:p w:rsidR="00EF6689" w:rsidRPr="00834DDB" w:rsidRDefault="00EF6689" w:rsidP="00EF6689">
      <w:pPr>
        <w:pStyle w:val="af7"/>
        <w:numPr>
          <w:ilvl w:val="0"/>
          <w:numId w:val="23"/>
        </w:numPr>
        <w:spacing w:line="360" w:lineRule="auto"/>
        <w:rPr>
          <w:rFonts w:ascii="Times New Roman" w:hAnsi="Times New Roman"/>
          <w:sz w:val="24"/>
          <w:szCs w:val="24"/>
        </w:rPr>
      </w:pPr>
      <w:r w:rsidRPr="00834DDB">
        <w:rPr>
          <w:rFonts w:ascii="Times New Roman" w:hAnsi="Times New Roman"/>
          <w:sz w:val="24"/>
          <w:szCs w:val="24"/>
        </w:rPr>
        <w:t>для размещения объектов, предназначенных для организации туризма, отдыха, обустройства мест охоты и рыбалки</w:t>
      </w:r>
    </w:p>
    <w:p w:rsidR="00EF6689" w:rsidRPr="00834DDB" w:rsidRDefault="00EF6689" w:rsidP="00EF6689">
      <w:pPr>
        <w:pStyle w:val="af7"/>
        <w:numPr>
          <w:ilvl w:val="0"/>
          <w:numId w:val="23"/>
        </w:numPr>
        <w:spacing w:line="360" w:lineRule="auto"/>
        <w:rPr>
          <w:rFonts w:ascii="Times New Roman" w:hAnsi="Times New Roman"/>
          <w:sz w:val="24"/>
          <w:szCs w:val="24"/>
        </w:rPr>
      </w:pPr>
      <w:r w:rsidRPr="00834DDB">
        <w:rPr>
          <w:rFonts w:ascii="Times New Roman" w:hAnsi="Times New Roman"/>
          <w:sz w:val="24"/>
          <w:szCs w:val="24"/>
        </w:rPr>
        <w:t>для размещения кемпингов</w:t>
      </w:r>
    </w:p>
    <w:p w:rsidR="00EF6689" w:rsidRPr="00834DDB" w:rsidRDefault="00EF6689" w:rsidP="00EF6689">
      <w:pPr>
        <w:pStyle w:val="af7"/>
        <w:numPr>
          <w:ilvl w:val="0"/>
          <w:numId w:val="23"/>
        </w:numPr>
        <w:spacing w:line="360" w:lineRule="auto"/>
        <w:rPr>
          <w:rFonts w:ascii="Times New Roman" w:hAnsi="Times New Roman"/>
          <w:sz w:val="24"/>
          <w:szCs w:val="24"/>
        </w:rPr>
      </w:pPr>
      <w:r w:rsidRPr="00834DDB">
        <w:rPr>
          <w:rFonts w:ascii="Times New Roman" w:hAnsi="Times New Roman"/>
          <w:sz w:val="24"/>
          <w:szCs w:val="24"/>
        </w:rPr>
        <w:t>для размещения туристических баз, стационарных и палаточных туристско-оздоровительных лагерей</w:t>
      </w:r>
    </w:p>
    <w:p w:rsidR="00EF6689" w:rsidRPr="00834DDB" w:rsidRDefault="00EF6689" w:rsidP="00EF6689">
      <w:pPr>
        <w:pStyle w:val="af7"/>
        <w:numPr>
          <w:ilvl w:val="0"/>
          <w:numId w:val="23"/>
        </w:numPr>
        <w:spacing w:line="360" w:lineRule="auto"/>
        <w:rPr>
          <w:rFonts w:ascii="Times New Roman" w:hAnsi="Times New Roman"/>
          <w:sz w:val="24"/>
          <w:szCs w:val="24"/>
        </w:rPr>
      </w:pPr>
      <w:r w:rsidRPr="00834DDB">
        <w:rPr>
          <w:rFonts w:ascii="Times New Roman" w:hAnsi="Times New Roman"/>
          <w:sz w:val="24"/>
          <w:szCs w:val="24"/>
        </w:rPr>
        <w:t>для размещения туристских парков, учебно-туристических троп, трасс</w:t>
      </w:r>
    </w:p>
    <w:p w:rsidR="00EF6689" w:rsidRPr="00834DDB" w:rsidRDefault="00EF6689" w:rsidP="00EF6689">
      <w:pPr>
        <w:pStyle w:val="af7"/>
        <w:numPr>
          <w:ilvl w:val="0"/>
          <w:numId w:val="23"/>
        </w:numPr>
        <w:spacing w:line="360" w:lineRule="auto"/>
        <w:rPr>
          <w:rFonts w:ascii="Times New Roman" w:hAnsi="Times New Roman"/>
          <w:sz w:val="24"/>
          <w:szCs w:val="24"/>
        </w:rPr>
      </w:pPr>
      <w:r w:rsidRPr="00834DDB">
        <w:rPr>
          <w:rFonts w:ascii="Times New Roman" w:hAnsi="Times New Roman"/>
          <w:sz w:val="24"/>
          <w:szCs w:val="24"/>
        </w:rPr>
        <w:t>для размещения детских туристических станций</w:t>
      </w:r>
    </w:p>
    <w:p w:rsidR="00EF6689" w:rsidRPr="00834DDB" w:rsidRDefault="00EF6689" w:rsidP="00EF6689">
      <w:pPr>
        <w:pStyle w:val="af7"/>
        <w:numPr>
          <w:ilvl w:val="0"/>
          <w:numId w:val="23"/>
        </w:numPr>
        <w:spacing w:line="360" w:lineRule="auto"/>
        <w:rPr>
          <w:rFonts w:ascii="Times New Roman" w:hAnsi="Times New Roman"/>
          <w:sz w:val="24"/>
          <w:szCs w:val="24"/>
        </w:rPr>
      </w:pPr>
      <w:r w:rsidRPr="00834DDB">
        <w:rPr>
          <w:rFonts w:ascii="Times New Roman" w:hAnsi="Times New Roman"/>
          <w:sz w:val="24"/>
          <w:szCs w:val="24"/>
        </w:rPr>
        <w:t>для размещения детских и спортивных лагерей</w:t>
      </w:r>
    </w:p>
    <w:p w:rsidR="00EF6689" w:rsidRPr="00834DDB" w:rsidRDefault="00EF6689" w:rsidP="00EF6689">
      <w:pPr>
        <w:pStyle w:val="af7"/>
        <w:numPr>
          <w:ilvl w:val="0"/>
          <w:numId w:val="23"/>
        </w:numPr>
        <w:spacing w:line="360" w:lineRule="auto"/>
        <w:rPr>
          <w:rFonts w:ascii="Times New Roman" w:hAnsi="Times New Roman"/>
          <w:sz w:val="24"/>
          <w:szCs w:val="24"/>
        </w:rPr>
      </w:pPr>
      <w:r w:rsidRPr="00834DDB">
        <w:rPr>
          <w:rFonts w:ascii="Times New Roman" w:hAnsi="Times New Roman"/>
          <w:sz w:val="24"/>
          <w:szCs w:val="24"/>
        </w:rPr>
        <w:t>для размещения домов рыболова и охотника</w:t>
      </w:r>
    </w:p>
    <w:p w:rsidR="00EF6689" w:rsidRPr="00834DDB" w:rsidRDefault="00EF6689" w:rsidP="00EF6689">
      <w:pPr>
        <w:pStyle w:val="af7"/>
        <w:numPr>
          <w:ilvl w:val="0"/>
          <w:numId w:val="23"/>
        </w:numPr>
        <w:spacing w:line="360" w:lineRule="auto"/>
        <w:rPr>
          <w:rFonts w:ascii="Times New Roman" w:hAnsi="Times New Roman"/>
          <w:sz w:val="24"/>
          <w:szCs w:val="24"/>
        </w:rPr>
      </w:pPr>
      <w:r w:rsidRPr="00834DDB">
        <w:rPr>
          <w:rFonts w:ascii="Times New Roman" w:hAnsi="Times New Roman"/>
          <w:sz w:val="24"/>
          <w:szCs w:val="24"/>
        </w:rPr>
        <w:t>для размещения объектов культурного наследия</w:t>
      </w:r>
    </w:p>
    <w:p w:rsidR="006D54DC" w:rsidRPr="0081120B" w:rsidRDefault="00EF6689" w:rsidP="00EF6689">
      <w:pPr>
        <w:pStyle w:val="af7"/>
        <w:numPr>
          <w:ilvl w:val="0"/>
          <w:numId w:val="23"/>
        </w:numPr>
        <w:spacing w:line="360" w:lineRule="auto"/>
        <w:rPr>
          <w:rFonts w:ascii="Times New Roman" w:hAnsi="Times New Roman"/>
          <w:sz w:val="24"/>
          <w:szCs w:val="24"/>
        </w:rPr>
      </w:pPr>
      <w:r w:rsidRPr="00834DDB">
        <w:rPr>
          <w:rFonts w:ascii="Times New Roman" w:hAnsi="Times New Roman"/>
          <w:sz w:val="24"/>
          <w:szCs w:val="24"/>
        </w:rPr>
        <w:t xml:space="preserve">для размещения инженерно-технических сооружений и коммуникаций, предназначенных для обеспечения граждан и организаций коммунальными услугами (водоснабжение, теплоснабжение, </w:t>
      </w:r>
      <w:proofErr w:type="spellStart"/>
      <w:r w:rsidRPr="00834DDB">
        <w:rPr>
          <w:rFonts w:ascii="Times New Roman" w:hAnsi="Times New Roman"/>
          <w:sz w:val="24"/>
          <w:szCs w:val="24"/>
        </w:rPr>
        <w:t>электро</w:t>
      </w:r>
      <w:proofErr w:type="spellEnd"/>
      <w:r w:rsidRPr="00834DDB">
        <w:rPr>
          <w:rFonts w:ascii="Times New Roman" w:hAnsi="Times New Roman"/>
          <w:sz w:val="24"/>
          <w:szCs w:val="24"/>
        </w:rPr>
        <w:t>- и газоснабжение, предоставление услуг связи, канализация)</w:t>
      </w:r>
    </w:p>
    <w:p w:rsidR="00EF6689" w:rsidRPr="00834DDB" w:rsidRDefault="00EF6689" w:rsidP="00EF6689">
      <w:pPr>
        <w:spacing w:line="360" w:lineRule="auto"/>
        <w:rPr>
          <w:b/>
          <w:i/>
        </w:rPr>
      </w:pPr>
      <w:r w:rsidRPr="00834DDB">
        <w:rPr>
          <w:b/>
          <w:i/>
        </w:rPr>
        <w:t>Вспомогательные виды разрешенного использования</w:t>
      </w:r>
    </w:p>
    <w:p w:rsidR="00EF6689" w:rsidRPr="00834DDB" w:rsidRDefault="00EF6689" w:rsidP="00EF6689">
      <w:pPr>
        <w:pStyle w:val="af7"/>
        <w:numPr>
          <w:ilvl w:val="0"/>
          <w:numId w:val="24"/>
        </w:numPr>
        <w:spacing w:line="360" w:lineRule="auto"/>
        <w:rPr>
          <w:rFonts w:ascii="Times New Roman" w:hAnsi="Times New Roman"/>
          <w:sz w:val="24"/>
          <w:szCs w:val="24"/>
        </w:rPr>
      </w:pPr>
      <w:r w:rsidRPr="00834DDB">
        <w:rPr>
          <w:rFonts w:ascii="Times New Roman" w:hAnsi="Times New Roman"/>
          <w:sz w:val="24"/>
          <w:szCs w:val="24"/>
        </w:rPr>
        <w:t>для размещения зеленых насаждений</w:t>
      </w:r>
    </w:p>
    <w:p w:rsidR="00EF6689" w:rsidRPr="00834DDB" w:rsidRDefault="00EF6689" w:rsidP="00EF6689">
      <w:pPr>
        <w:pStyle w:val="af7"/>
        <w:numPr>
          <w:ilvl w:val="0"/>
          <w:numId w:val="24"/>
        </w:numPr>
        <w:spacing w:line="360" w:lineRule="auto"/>
        <w:rPr>
          <w:rFonts w:ascii="Times New Roman" w:hAnsi="Times New Roman"/>
          <w:sz w:val="24"/>
          <w:szCs w:val="24"/>
        </w:rPr>
      </w:pPr>
      <w:r w:rsidRPr="00834DDB">
        <w:rPr>
          <w:rFonts w:ascii="Times New Roman" w:hAnsi="Times New Roman"/>
          <w:sz w:val="24"/>
          <w:szCs w:val="24"/>
        </w:rPr>
        <w:lastRenderedPageBreak/>
        <w:t>для размещения зеленых насаждений, выполняющих специальные функции</w:t>
      </w:r>
    </w:p>
    <w:p w:rsidR="00EF6689" w:rsidRPr="00834DDB" w:rsidRDefault="00EF6689" w:rsidP="00EF6689">
      <w:pPr>
        <w:pStyle w:val="af7"/>
        <w:numPr>
          <w:ilvl w:val="0"/>
          <w:numId w:val="24"/>
        </w:numPr>
        <w:spacing w:line="360" w:lineRule="auto"/>
        <w:rPr>
          <w:rFonts w:ascii="Times New Roman" w:hAnsi="Times New Roman"/>
          <w:sz w:val="24"/>
          <w:szCs w:val="24"/>
        </w:rPr>
      </w:pPr>
      <w:r w:rsidRPr="00834DDB">
        <w:rPr>
          <w:rFonts w:ascii="Times New Roman" w:hAnsi="Times New Roman"/>
          <w:sz w:val="24"/>
          <w:szCs w:val="24"/>
        </w:rPr>
        <w:t xml:space="preserve">для размещения автостоянок </w:t>
      </w:r>
    </w:p>
    <w:p w:rsidR="00EF6689" w:rsidRDefault="00EF6689" w:rsidP="00EF6689">
      <w:pPr>
        <w:pStyle w:val="af7"/>
        <w:numPr>
          <w:ilvl w:val="0"/>
          <w:numId w:val="24"/>
        </w:numPr>
        <w:spacing w:line="360" w:lineRule="auto"/>
        <w:rPr>
          <w:rFonts w:ascii="Times New Roman" w:hAnsi="Times New Roman"/>
          <w:sz w:val="24"/>
          <w:szCs w:val="24"/>
        </w:rPr>
      </w:pPr>
      <w:r w:rsidRPr="00834DDB">
        <w:rPr>
          <w:rFonts w:ascii="Times New Roman" w:hAnsi="Times New Roman"/>
          <w:sz w:val="24"/>
          <w:szCs w:val="24"/>
        </w:rPr>
        <w:t>для временного размещения отдельно стоящих гаражей для легкового автотранспорта</w:t>
      </w:r>
    </w:p>
    <w:p w:rsidR="00EF6689" w:rsidRPr="0090462E" w:rsidRDefault="00EF6689" w:rsidP="00EF6689">
      <w:pPr>
        <w:spacing w:line="360" w:lineRule="auto"/>
        <w:ind w:left="360"/>
        <w:rPr>
          <w:b/>
          <w:i/>
        </w:rPr>
      </w:pPr>
      <w:r w:rsidRPr="0090462E">
        <w:rPr>
          <w:b/>
          <w:i/>
        </w:rPr>
        <w:t>Условно разрешенные виды использования</w:t>
      </w:r>
    </w:p>
    <w:p w:rsidR="006B45DB" w:rsidRPr="00AC6D91" w:rsidRDefault="006B45DB" w:rsidP="006B45DB">
      <w:pPr>
        <w:pStyle w:val="af7"/>
        <w:numPr>
          <w:ilvl w:val="0"/>
          <w:numId w:val="6"/>
        </w:numPr>
        <w:spacing w:line="360" w:lineRule="auto"/>
        <w:rPr>
          <w:rFonts w:ascii="Times New Roman" w:hAnsi="Times New Roman"/>
          <w:sz w:val="24"/>
          <w:szCs w:val="24"/>
        </w:rPr>
      </w:pPr>
      <w:r w:rsidRPr="00AC6D91">
        <w:rPr>
          <w:rFonts w:ascii="Times New Roman" w:hAnsi="Times New Roman"/>
          <w:sz w:val="24"/>
          <w:szCs w:val="24"/>
        </w:rPr>
        <w:t>для размещения общественных туалетов</w:t>
      </w:r>
    </w:p>
    <w:p w:rsidR="006B45DB" w:rsidRDefault="006B45DB" w:rsidP="006B45DB">
      <w:pPr>
        <w:ind w:left="360"/>
      </w:pPr>
      <w:r w:rsidRPr="006B45DB">
        <w:rPr>
          <w:b/>
        </w:rPr>
        <w:t xml:space="preserve">Предельные минимальные </w:t>
      </w:r>
      <w:proofErr w:type="gramStart"/>
      <w:r w:rsidRPr="006B45DB">
        <w:rPr>
          <w:b/>
        </w:rPr>
        <w:t>и(</w:t>
      </w:r>
      <w:proofErr w:type="gramEnd"/>
      <w:r w:rsidRPr="006B45DB">
        <w:rPr>
          <w:b/>
        </w:rPr>
        <w:t>или) максимальные размеры земельных участков, в том числе их площади</w:t>
      </w:r>
      <w:r>
        <w:t xml:space="preserve"> </w:t>
      </w:r>
    </w:p>
    <w:p w:rsidR="006B45DB" w:rsidRDefault="006B45DB" w:rsidP="006B45DB">
      <w:pPr>
        <w:ind w:left="360"/>
      </w:pPr>
    </w:p>
    <w:p w:rsidR="006B45DB" w:rsidRPr="00AC6D91" w:rsidRDefault="006B45DB" w:rsidP="006B45DB">
      <w:pPr>
        <w:ind w:left="360"/>
      </w:pPr>
      <w:r w:rsidRPr="00AC6D91">
        <w:t>Не подлежат установлению</w:t>
      </w:r>
      <w:r>
        <w:t>.</w:t>
      </w:r>
    </w:p>
    <w:p w:rsidR="006B45DB" w:rsidRPr="006B45DB" w:rsidRDefault="006B45DB" w:rsidP="006B45DB">
      <w:pPr>
        <w:ind w:left="360"/>
        <w:rPr>
          <w:b/>
        </w:rPr>
      </w:pPr>
    </w:p>
    <w:p w:rsidR="006B45DB" w:rsidRPr="006B45DB" w:rsidRDefault="006B45DB" w:rsidP="006B45DB">
      <w:pPr>
        <w:ind w:left="360"/>
        <w:rPr>
          <w:b/>
        </w:rPr>
      </w:pPr>
      <w:r w:rsidRPr="006B45DB">
        <w:rPr>
          <w:b/>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B45DB" w:rsidRPr="006B45DB" w:rsidRDefault="006B45DB" w:rsidP="006B45DB">
      <w:pPr>
        <w:ind w:left="360"/>
        <w:jc w:val="center"/>
        <w:rPr>
          <w:b/>
        </w:rPr>
      </w:pPr>
    </w:p>
    <w:p w:rsidR="006B45DB" w:rsidRDefault="006B45DB" w:rsidP="006B45DB">
      <w:pPr>
        <w:autoSpaceDE w:val="0"/>
        <w:ind w:left="360"/>
      </w:pPr>
      <w:r w:rsidRPr="00AC6D91">
        <w:t xml:space="preserve">Не подлежат установлению. </w:t>
      </w:r>
    </w:p>
    <w:p w:rsidR="006B45DB" w:rsidRDefault="006B45DB" w:rsidP="006B45DB">
      <w:pPr>
        <w:autoSpaceDE w:val="0"/>
        <w:ind w:left="360"/>
      </w:pPr>
    </w:p>
    <w:p w:rsidR="006B45DB" w:rsidRPr="006B45DB" w:rsidRDefault="006B45DB" w:rsidP="006B45DB">
      <w:pPr>
        <w:ind w:left="360"/>
        <w:rPr>
          <w:b/>
        </w:rPr>
      </w:pPr>
      <w:r w:rsidRPr="006B45DB">
        <w:rPr>
          <w:b/>
        </w:rPr>
        <w:t>Предельное количество этажей, предельная высота</w:t>
      </w:r>
      <w:r>
        <w:t xml:space="preserve"> </w:t>
      </w:r>
      <w:r w:rsidRPr="006B45DB">
        <w:rPr>
          <w:b/>
        </w:rPr>
        <w:t>зданий, строений, сооружений.</w:t>
      </w:r>
    </w:p>
    <w:p w:rsidR="006B45DB" w:rsidRPr="006B45DB" w:rsidRDefault="006B45DB" w:rsidP="006B45DB">
      <w:pPr>
        <w:ind w:left="360"/>
        <w:rPr>
          <w:b/>
        </w:rPr>
      </w:pPr>
    </w:p>
    <w:p w:rsidR="006B45DB" w:rsidRPr="006B45DB" w:rsidRDefault="006B45DB" w:rsidP="006B45DB">
      <w:pPr>
        <w:ind w:left="360"/>
        <w:rPr>
          <w:b/>
        </w:rPr>
      </w:pPr>
      <w:r w:rsidRPr="00AC6D91">
        <w:t>Не подлежат установлению.</w:t>
      </w:r>
    </w:p>
    <w:p w:rsidR="006B45DB" w:rsidRPr="006B45DB" w:rsidRDefault="006B45DB" w:rsidP="006B45DB">
      <w:pPr>
        <w:ind w:left="360"/>
        <w:rPr>
          <w:b/>
        </w:rPr>
      </w:pPr>
    </w:p>
    <w:p w:rsidR="006B45DB" w:rsidRDefault="006B45DB" w:rsidP="006B45DB">
      <w:pPr>
        <w:ind w:left="360"/>
      </w:pPr>
      <w:r w:rsidRPr="006B45DB">
        <w:rPr>
          <w:b/>
        </w:rPr>
        <w:t>Максимальный процент застройки в границах земельных участков</w:t>
      </w:r>
      <w:r>
        <w:t>.</w:t>
      </w:r>
    </w:p>
    <w:p w:rsidR="006B45DB" w:rsidRDefault="006B45DB" w:rsidP="006B45DB">
      <w:pPr>
        <w:ind w:left="360"/>
      </w:pPr>
    </w:p>
    <w:p w:rsidR="006B45DB" w:rsidRPr="006B45DB" w:rsidRDefault="006B45DB" w:rsidP="006B45DB">
      <w:pPr>
        <w:spacing w:line="360" w:lineRule="auto"/>
        <w:ind w:left="360"/>
        <w:rPr>
          <w:b/>
          <w:u w:val="single"/>
        </w:rPr>
      </w:pPr>
      <w:r w:rsidRPr="00AC6D91">
        <w:t>Не подлежат установлению.</w:t>
      </w:r>
    </w:p>
    <w:p w:rsidR="001F3FCE" w:rsidRDefault="001F3FCE" w:rsidP="00EF6689">
      <w:pPr>
        <w:spacing w:line="360" w:lineRule="auto"/>
        <w:jc w:val="center"/>
        <w:rPr>
          <w:b/>
          <w:u w:val="single"/>
        </w:rPr>
      </w:pPr>
    </w:p>
    <w:p w:rsidR="00EF6689" w:rsidRDefault="00EF6689" w:rsidP="00EF6689">
      <w:pPr>
        <w:spacing w:line="360" w:lineRule="auto"/>
        <w:jc w:val="center"/>
        <w:rPr>
          <w:b/>
          <w:u w:val="single"/>
        </w:rPr>
      </w:pPr>
      <w:r w:rsidRPr="00834DDB">
        <w:rPr>
          <w:b/>
          <w:u w:val="single"/>
        </w:rPr>
        <w:t>Градостроительный регламент зоны Сп</w:t>
      </w:r>
      <w:proofErr w:type="gramStart"/>
      <w:r w:rsidRPr="00834DDB">
        <w:rPr>
          <w:b/>
          <w:u w:val="single"/>
        </w:rPr>
        <w:t>1</w:t>
      </w:r>
      <w:proofErr w:type="gramEnd"/>
    </w:p>
    <w:p w:rsidR="003A5668" w:rsidRPr="0069382A" w:rsidRDefault="003A5668" w:rsidP="00EF6689">
      <w:pPr>
        <w:spacing w:line="360" w:lineRule="auto"/>
        <w:jc w:val="center"/>
        <w:rPr>
          <w:b/>
          <w:u w:val="single"/>
        </w:rPr>
      </w:pPr>
      <w:r w:rsidRPr="0069382A">
        <w:rPr>
          <w:b/>
          <w:u w:val="single"/>
        </w:rPr>
        <w:t>Сп</w:t>
      </w:r>
      <w:proofErr w:type="gramStart"/>
      <w:r w:rsidRPr="0069382A">
        <w:rPr>
          <w:b/>
          <w:u w:val="single"/>
        </w:rPr>
        <w:t>1</w:t>
      </w:r>
      <w:proofErr w:type="gramEnd"/>
      <w:r w:rsidRPr="0069382A">
        <w:rPr>
          <w:b/>
          <w:u w:val="single"/>
        </w:rPr>
        <w:t xml:space="preserve"> – Зона специального назначения, связанная с захоронениями</w:t>
      </w:r>
    </w:p>
    <w:p w:rsidR="00EF6689" w:rsidRPr="00834DDB" w:rsidRDefault="00EF6689" w:rsidP="00EF6689">
      <w:pPr>
        <w:spacing w:line="360" w:lineRule="auto"/>
        <w:rPr>
          <w:b/>
          <w:i/>
        </w:rPr>
      </w:pPr>
      <w:r w:rsidRPr="00834DDB">
        <w:rPr>
          <w:b/>
          <w:i/>
        </w:rPr>
        <w:t>Основные виды разрешенного использования</w:t>
      </w:r>
    </w:p>
    <w:p w:rsidR="00EF6689" w:rsidRPr="00834DDB" w:rsidRDefault="00EF6689" w:rsidP="00EF6689">
      <w:pPr>
        <w:pStyle w:val="af7"/>
        <w:numPr>
          <w:ilvl w:val="0"/>
          <w:numId w:val="25"/>
        </w:numPr>
        <w:spacing w:line="360" w:lineRule="auto"/>
        <w:rPr>
          <w:rFonts w:ascii="Times New Roman" w:hAnsi="Times New Roman"/>
          <w:sz w:val="24"/>
          <w:szCs w:val="24"/>
        </w:rPr>
      </w:pPr>
      <w:r w:rsidRPr="00834DDB">
        <w:rPr>
          <w:rFonts w:ascii="Times New Roman" w:hAnsi="Times New Roman"/>
          <w:sz w:val="24"/>
          <w:szCs w:val="24"/>
        </w:rPr>
        <w:t>для размещения кладбищ</w:t>
      </w:r>
    </w:p>
    <w:p w:rsidR="00EF6689" w:rsidRPr="00834DDB" w:rsidRDefault="00EF6689" w:rsidP="00EF6689">
      <w:pPr>
        <w:pStyle w:val="af7"/>
        <w:numPr>
          <w:ilvl w:val="0"/>
          <w:numId w:val="25"/>
        </w:numPr>
        <w:spacing w:line="360" w:lineRule="auto"/>
        <w:rPr>
          <w:rFonts w:ascii="Times New Roman" w:hAnsi="Times New Roman"/>
          <w:sz w:val="24"/>
          <w:szCs w:val="24"/>
        </w:rPr>
      </w:pPr>
      <w:r w:rsidRPr="00834DDB">
        <w:rPr>
          <w:rFonts w:ascii="Times New Roman" w:hAnsi="Times New Roman"/>
          <w:sz w:val="24"/>
          <w:szCs w:val="24"/>
        </w:rPr>
        <w:t>для размещения крематориев</w:t>
      </w:r>
    </w:p>
    <w:p w:rsidR="00EF6689" w:rsidRPr="00834DDB" w:rsidRDefault="00EF6689" w:rsidP="00EF6689">
      <w:pPr>
        <w:pStyle w:val="af7"/>
        <w:numPr>
          <w:ilvl w:val="0"/>
          <w:numId w:val="25"/>
        </w:numPr>
        <w:spacing w:line="360" w:lineRule="auto"/>
        <w:rPr>
          <w:rFonts w:ascii="Times New Roman" w:hAnsi="Times New Roman"/>
          <w:sz w:val="24"/>
          <w:szCs w:val="24"/>
        </w:rPr>
      </w:pPr>
      <w:r w:rsidRPr="00834DDB">
        <w:rPr>
          <w:rFonts w:ascii="Times New Roman" w:hAnsi="Times New Roman"/>
          <w:sz w:val="24"/>
          <w:szCs w:val="24"/>
        </w:rPr>
        <w:t>для размещения скотомогильников</w:t>
      </w:r>
    </w:p>
    <w:p w:rsidR="00EF6689" w:rsidRPr="00834DDB" w:rsidRDefault="00EF6689" w:rsidP="00EF6689">
      <w:pPr>
        <w:pStyle w:val="af7"/>
        <w:numPr>
          <w:ilvl w:val="0"/>
          <w:numId w:val="25"/>
        </w:numPr>
        <w:spacing w:line="360" w:lineRule="auto"/>
        <w:rPr>
          <w:rFonts w:ascii="Times New Roman" w:hAnsi="Times New Roman"/>
          <w:sz w:val="24"/>
          <w:szCs w:val="24"/>
        </w:rPr>
      </w:pPr>
      <w:r w:rsidRPr="00834DDB">
        <w:rPr>
          <w:rFonts w:ascii="Times New Roman" w:hAnsi="Times New Roman"/>
          <w:sz w:val="24"/>
          <w:szCs w:val="24"/>
        </w:rPr>
        <w:t>для размещения отходов производства и потребления</w:t>
      </w:r>
    </w:p>
    <w:p w:rsidR="00EF6689" w:rsidRPr="00834DDB" w:rsidRDefault="00EF6689" w:rsidP="00EF6689">
      <w:pPr>
        <w:pStyle w:val="af7"/>
        <w:numPr>
          <w:ilvl w:val="0"/>
          <w:numId w:val="25"/>
        </w:numPr>
        <w:spacing w:line="360" w:lineRule="auto"/>
        <w:rPr>
          <w:rFonts w:ascii="Times New Roman" w:hAnsi="Times New Roman"/>
          <w:sz w:val="24"/>
          <w:szCs w:val="24"/>
        </w:rPr>
      </w:pPr>
      <w:r w:rsidRPr="00834DDB">
        <w:rPr>
          <w:rFonts w:ascii="Times New Roman" w:hAnsi="Times New Roman"/>
          <w:sz w:val="24"/>
          <w:szCs w:val="24"/>
        </w:rPr>
        <w:t xml:space="preserve">для размещения </w:t>
      </w:r>
      <w:proofErr w:type="spellStart"/>
      <w:r w:rsidRPr="00834DDB">
        <w:rPr>
          <w:rFonts w:ascii="Times New Roman" w:hAnsi="Times New Roman"/>
          <w:sz w:val="24"/>
          <w:szCs w:val="24"/>
        </w:rPr>
        <w:t>золоотвалов</w:t>
      </w:r>
      <w:proofErr w:type="spellEnd"/>
    </w:p>
    <w:p w:rsidR="00EF6689" w:rsidRPr="00834DDB" w:rsidRDefault="00EF6689" w:rsidP="00EF6689">
      <w:pPr>
        <w:pStyle w:val="af7"/>
        <w:numPr>
          <w:ilvl w:val="0"/>
          <w:numId w:val="25"/>
        </w:numPr>
        <w:spacing w:line="360" w:lineRule="auto"/>
        <w:rPr>
          <w:rFonts w:ascii="Times New Roman" w:hAnsi="Times New Roman"/>
          <w:sz w:val="24"/>
          <w:szCs w:val="24"/>
        </w:rPr>
      </w:pPr>
      <w:r w:rsidRPr="00834DDB">
        <w:rPr>
          <w:rFonts w:ascii="Times New Roman" w:hAnsi="Times New Roman"/>
          <w:sz w:val="24"/>
          <w:szCs w:val="24"/>
        </w:rPr>
        <w:t>для размещения свалок твердых бытовых отходов</w:t>
      </w:r>
    </w:p>
    <w:p w:rsidR="00EF6689" w:rsidRPr="00834DDB" w:rsidRDefault="00EF6689" w:rsidP="00EF6689">
      <w:pPr>
        <w:pStyle w:val="af7"/>
        <w:numPr>
          <w:ilvl w:val="0"/>
          <w:numId w:val="25"/>
        </w:numPr>
        <w:spacing w:line="360" w:lineRule="auto"/>
        <w:rPr>
          <w:rFonts w:ascii="Times New Roman" w:hAnsi="Times New Roman"/>
          <w:sz w:val="24"/>
          <w:szCs w:val="24"/>
        </w:rPr>
      </w:pPr>
      <w:r w:rsidRPr="00834DDB">
        <w:rPr>
          <w:rFonts w:ascii="Times New Roman" w:hAnsi="Times New Roman"/>
          <w:sz w:val="24"/>
          <w:szCs w:val="24"/>
        </w:rPr>
        <w:t>для размещения санитарно-технических сооружений</w:t>
      </w:r>
    </w:p>
    <w:p w:rsidR="00EF6689" w:rsidRPr="00834DDB" w:rsidRDefault="00EF6689" w:rsidP="00EF6689">
      <w:pPr>
        <w:pStyle w:val="af7"/>
        <w:numPr>
          <w:ilvl w:val="0"/>
          <w:numId w:val="25"/>
        </w:numPr>
        <w:spacing w:line="360" w:lineRule="auto"/>
        <w:rPr>
          <w:rFonts w:ascii="Times New Roman" w:hAnsi="Times New Roman"/>
          <w:sz w:val="24"/>
          <w:szCs w:val="24"/>
        </w:rPr>
      </w:pPr>
      <w:r w:rsidRPr="00834DDB">
        <w:rPr>
          <w:rFonts w:ascii="Times New Roman" w:hAnsi="Times New Roman"/>
          <w:sz w:val="24"/>
          <w:szCs w:val="24"/>
        </w:rPr>
        <w:t>для размещения объектов культурного наследия</w:t>
      </w:r>
    </w:p>
    <w:p w:rsidR="00EF6689" w:rsidRPr="00834DDB" w:rsidRDefault="00EF6689" w:rsidP="00EF6689">
      <w:pPr>
        <w:pStyle w:val="af7"/>
        <w:numPr>
          <w:ilvl w:val="0"/>
          <w:numId w:val="25"/>
        </w:numPr>
        <w:spacing w:line="360" w:lineRule="auto"/>
        <w:rPr>
          <w:rFonts w:ascii="Times New Roman" w:hAnsi="Times New Roman"/>
          <w:sz w:val="24"/>
          <w:szCs w:val="24"/>
        </w:rPr>
      </w:pPr>
      <w:r w:rsidRPr="00834DDB">
        <w:rPr>
          <w:rFonts w:ascii="Times New Roman" w:hAnsi="Times New Roman"/>
          <w:sz w:val="24"/>
          <w:szCs w:val="24"/>
        </w:rPr>
        <w:t xml:space="preserve">для размещения инженерно-технических сооружений и коммуникаций, предназначенных для обеспечения граждан и организаций коммунальными </w:t>
      </w:r>
      <w:r w:rsidRPr="00834DDB">
        <w:rPr>
          <w:rFonts w:ascii="Times New Roman" w:hAnsi="Times New Roman"/>
          <w:sz w:val="24"/>
          <w:szCs w:val="24"/>
        </w:rPr>
        <w:lastRenderedPageBreak/>
        <w:t xml:space="preserve">услугами (водоснабжение, теплоснабжение, </w:t>
      </w:r>
      <w:proofErr w:type="spellStart"/>
      <w:r w:rsidRPr="00834DDB">
        <w:rPr>
          <w:rFonts w:ascii="Times New Roman" w:hAnsi="Times New Roman"/>
          <w:sz w:val="24"/>
          <w:szCs w:val="24"/>
        </w:rPr>
        <w:t>электро</w:t>
      </w:r>
      <w:proofErr w:type="spellEnd"/>
      <w:r w:rsidRPr="00834DDB">
        <w:rPr>
          <w:rFonts w:ascii="Times New Roman" w:hAnsi="Times New Roman"/>
          <w:sz w:val="24"/>
          <w:szCs w:val="24"/>
        </w:rPr>
        <w:t>- и газоснабжение, предоставление услуг связи, канализация)</w:t>
      </w:r>
    </w:p>
    <w:p w:rsidR="00EF6689" w:rsidRPr="00834DDB" w:rsidRDefault="00EF6689" w:rsidP="00EF6689">
      <w:pPr>
        <w:spacing w:line="360" w:lineRule="auto"/>
        <w:rPr>
          <w:b/>
          <w:i/>
        </w:rPr>
      </w:pPr>
      <w:r w:rsidRPr="00834DDB">
        <w:rPr>
          <w:b/>
          <w:i/>
        </w:rPr>
        <w:t>Вспомогательные виды разрешенного использования</w:t>
      </w:r>
    </w:p>
    <w:p w:rsidR="00EF6689" w:rsidRPr="00834DDB" w:rsidRDefault="00EF6689" w:rsidP="00EF6689">
      <w:pPr>
        <w:pStyle w:val="af7"/>
        <w:numPr>
          <w:ilvl w:val="0"/>
          <w:numId w:val="26"/>
        </w:numPr>
        <w:spacing w:line="360" w:lineRule="auto"/>
        <w:rPr>
          <w:rFonts w:ascii="Times New Roman" w:hAnsi="Times New Roman"/>
          <w:sz w:val="24"/>
          <w:szCs w:val="24"/>
        </w:rPr>
      </w:pPr>
      <w:r w:rsidRPr="00834DDB">
        <w:rPr>
          <w:rFonts w:ascii="Times New Roman" w:hAnsi="Times New Roman"/>
          <w:sz w:val="24"/>
          <w:szCs w:val="24"/>
        </w:rPr>
        <w:t>для размещения зеленых насаждений</w:t>
      </w:r>
    </w:p>
    <w:p w:rsidR="00EF6689" w:rsidRPr="00834DDB" w:rsidRDefault="00EF6689" w:rsidP="00EF6689">
      <w:pPr>
        <w:pStyle w:val="af7"/>
        <w:numPr>
          <w:ilvl w:val="0"/>
          <w:numId w:val="26"/>
        </w:numPr>
        <w:spacing w:line="360" w:lineRule="auto"/>
        <w:rPr>
          <w:rFonts w:ascii="Times New Roman" w:hAnsi="Times New Roman"/>
          <w:sz w:val="24"/>
          <w:szCs w:val="24"/>
        </w:rPr>
      </w:pPr>
      <w:r w:rsidRPr="00834DDB">
        <w:rPr>
          <w:rFonts w:ascii="Times New Roman" w:hAnsi="Times New Roman"/>
          <w:sz w:val="24"/>
          <w:szCs w:val="24"/>
        </w:rPr>
        <w:t>для размещения зеленых насаждений, выполняющих специальные функции</w:t>
      </w:r>
    </w:p>
    <w:p w:rsidR="00EF6689" w:rsidRDefault="00EF6689" w:rsidP="00EF6689">
      <w:pPr>
        <w:pStyle w:val="af7"/>
        <w:numPr>
          <w:ilvl w:val="0"/>
          <w:numId w:val="26"/>
        </w:numPr>
        <w:spacing w:line="360" w:lineRule="auto"/>
        <w:rPr>
          <w:rFonts w:ascii="Times New Roman" w:hAnsi="Times New Roman"/>
          <w:sz w:val="24"/>
          <w:szCs w:val="24"/>
        </w:rPr>
      </w:pPr>
      <w:r w:rsidRPr="00834DDB">
        <w:rPr>
          <w:rFonts w:ascii="Times New Roman" w:hAnsi="Times New Roman"/>
          <w:sz w:val="24"/>
          <w:szCs w:val="24"/>
        </w:rPr>
        <w:t xml:space="preserve">для размещения автостоянок </w:t>
      </w:r>
    </w:p>
    <w:p w:rsidR="00EF6689" w:rsidRPr="0090462E" w:rsidRDefault="00EF6689" w:rsidP="00EF6689">
      <w:pPr>
        <w:spacing w:line="360" w:lineRule="auto"/>
        <w:ind w:left="360"/>
        <w:rPr>
          <w:b/>
          <w:i/>
        </w:rPr>
      </w:pPr>
      <w:r w:rsidRPr="0090462E">
        <w:rPr>
          <w:b/>
          <w:i/>
        </w:rPr>
        <w:t>Условно разрешенные виды использования</w:t>
      </w:r>
    </w:p>
    <w:p w:rsidR="006B45DB" w:rsidRPr="00AC6D91" w:rsidRDefault="006B45DB" w:rsidP="006B45DB">
      <w:pPr>
        <w:pStyle w:val="af7"/>
        <w:numPr>
          <w:ilvl w:val="0"/>
          <w:numId w:val="6"/>
        </w:numPr>
        <w:spacing w:line="360" w:lineRule="auto"/>
        <w:rPr>
          <w:rFonts w:ascii="Times New Roman" w:hAnsi="Times New Roman"/>
          <w:sz w:val="24"/>
          <w:szCs w:val="24"/>
        </w:rPr>
      </w:pPr>
      <w:r w:rsidRPr="00AC6D91">
        <w:rPr>
          <w:rFonts w:ascii="Times New Roman" w:hAnsi="Times New Roman"/>
          <w:sz w:val="24"/>
          <w:szCs w:val="24"/>
        </w:rPr>
        <w:t>для размещения общественных туалетов</w:t>
      </w:r>
    </w:p>
    <w:p w:rsidR="006B45DB" w:rsidRDefault="006B45DB" w:rsidP="006B45DB">
      <w:pPr>
        <w:ind w:left="360"/>
      </w:pPr>
      <w:r w:rsidRPr="006B45DB">
        <w:rPr>
          <w:b/>
        </w:rPr>
        <w:t xml:space="preserve">Предельные минимальные </w:t>
      </w:r>
      <w:proofErr w:type="gramStart"/>
      <w:r w:rsidRPr="006B45DB">
        <w:rPr>
          <w:b/>
        </w:rPr>
        <w:t>и(</w:t>
      </w:r>
      <w:proofErr w:type="gramEnd"/>
      <w:r w:rsidRPr="006B45DB">
        <w:rPr>
          <w:b/>
        </w:rPr>
        <w:t>или) максимальные размеры земельных участков, в том числе их площади</w:t>
      </w:r>
      <w:r>
        <w:t xml:space="preserve"> </w:t>
      </w:r>
    </w:p>
    <w:p w:rsidR="006B45DB" w:rsidRDefault="006B45DB" w:rsidP="006B45DB">
      <w:pPr>
        <w:ind w:left="360"/>
      </w:pPr>
    </w:p>
    <w:p w:rsidR="006B45DB" w:rsidRPr="00AC6D91" w:rsidRDefault="006B45DB" w:rsidP="006B45DB">
      <w:pPr>
        <w:ind w:left="360"/>
      </w:pPr>
      <w:r w:rsidRPr="00AC6D91">
        <w:t>Не подлежат установлению</w:t>
      </w:r>
      <w:r>
        <w:t>.</w:t>
      </w:r>
    </w:p>
    <w:p w:rsidR="006B45DB" w:rsidRPr="006B45DB" w:rsidRDefault="006B45DB" w:rsidP="006B45DB">
      <w:pPr>
        <w:ind w:left="360"/>
        <w:rPr>
          <w:b/>
        </w:rPr>
      </w:pPr>
    </w:p>
    <w:p w:rsidR="006B45DB" w:rsidRPr="006B45DB" w:rsidRDefault="006B45DB" w:rsidP="006B45DB">
      <w:pPr>
        <w:ind w:left="360"/>
        <w:rPr>
          <w:b/>
        </w:rPr>
      </w:pPr>
      <w:r w:rsidRPr="006B45DB">
        <w:rPr>
          <w:b/>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B45DB" w:rsidRPr="006B45DB" w:rsidRDefault="006B45DB" w:rsidP="006B45DB">
      <w:pPr>
        <w:ind w:left="360"/>
        <w:jc w:val="center"/>
        <w:rPr>
          <w:b/>
        </w:rPr>
      </w:pPr>
    </w:p>
    <w:p w:rsidR="006B45DB" w:rsidRDefault="006B45DB" w:rsidP="006B45DB">
      <w:pPr>
        <w:autoSpaceDE w:val="0"/>
        <w:ind w:left="360"/>
      </w:pPr>
      <w:r w:rsidRPr="00AC6D91">
        <w:t xml:space="preserve">Не подлежат установлению. </w:t>
      </w:r>
    </w:p>
    <w:p w:rsidR="006B45DB" w:rsidRDefault="006B45DB" w:rsidP="006B45DB">
      <w:pPr>
        <w:autoSpaceDE w:val="0"/>
        <w:ind w:left="360"/>
      </w:pPr>
    </w:p>
    <w:p w:rsidR="006B45DB" w:rsidRPr="006B45DB" w:rsidRDefault="006B45DB" w:rsidP="006B45DB">
      <w:pPr>
        <w:ind w:left="360"/>
        <w:rPr>
          <w:b/>
        </w:rPr>
      </w:pPr>
      <w:r w:rsidRPr="006B45DB">
        <w:rPr>
          <w:b/>
        </w:rPr>
        <w:t>Предельное количество этажей, предельная высота</w:t>
      </w:r>
      <w:r>
        <w:t xml:space="preserve"> </w:t>
      </w:r>
      <w:r w:rsidRPr="006B45DB">
        <w:rPr>
          <w:b/>
        </w:rPr>
        <w:t>зданий, строений, сооружений.</w:t>
      </w:r>
    </w:p>
    <w:p w:rsidR="006B45DB" w:rsidRPr="006B45DB" w:rsidRDefault="006B45DB" w:rsidP="006B45DB">
      <w:pPr>
        <w:ind w:left="360"/>
        <w:rPr>
          <w:b/>
        </w:rPr>
      </w:pPr>
    </w:p>
    <w:p w:rsidR="006B45DB" w:rsidRPr="006B45DB" w:rsidRDefault="006B45DB" w:rsidP="006B45DB">
      <w:pPr>
        <w:ind w:left="360"/>
        <w:rPr>
          <w:b/>
        </w:rPr>
      </w:pPr>
      <w:r w:rsidRPr="00AC6D91">
        <w:t>Не подлежат установлению.</w:t>
      </w:r>
    </w:p>
    <w:p w:rsidR="006B45DB" w:rsidRPr="006B45DB" w:rsidRDefault="006B45DB" w:rsidP="006B45DB">
      <w:pPr>
        <w:ind w:left="360"/>
        <w:rPr>
          <w:b/>
        </w:rPr>
      </w:pPr>
    </w:p>
    <w:p w:rsidR="006B45DB" w:rsidRDefault="006B45DB" w:rsidP="006B45DB">
      <w:pPr>
        <w:ind w:left="360"/>
      </w:pPr>
      <w:r w:rsidRPr="006B45DB">
        <w:rPr>
          <w:b/>
        </w:rPr>
        <w:t>Максимальный процент застройки в границах земельных участков</w:t>
      </w:r>
      <w:r>
        <w:t>.</w:t>
      </w:r>
    </w:p>
    <w:p w:rsidR="006B45DB" w:rsidRDefault="006B45DB" w:rsidP="006B45DB">
      <w:pPr>
        <w:ind w:left="360"/>
      </w:pPr>
    </w:p>
    <w:p w:rsidR="006B45DB" w:rsidRPr="006B45DB" w:rsidRDefault="006B45DB" w:rsidP="006B45DB">
      <w:pPr>
        <w:spacing w:line="360" w:lineRule="auto"/>
        <w:ind w:left="360"/>
        <w:rPr>
          <w:b/>
          <w:u w:val="single"/>
        </w:rPr>
      </w:pPr>
      <w:r w:rsidRPr="00AC6D91">
        <w:t>Не подлежат установлению.</w:t>
      </w:r>
    </w:p>
    <w:p w:rsidR="009E4566" w:rsidRDefault="009E4566" w:rsidP="001F3FCE">
      <w:pPr>
        <w:jc w:val="center"/>
        <w:rPr>
          <w:b/>
          <w:i/>
        </w:rPr>
      </w:pPr>
    </w:p>
    <w:p w:rsidR="00766C88" w:rsidRDefault="00766C88" w:rsidP="001F3FCE">
      <w:pPr>
        <w:jc w:val="center"/>
      </w:pPr>
      <w:r>
        <w:rPr>
          <w:b/>
          <w:i/>
        </w:rPr>
        <w:t>Перечень зон с особыми условиями использования территорий</w:t>
      </w:r>
    </w:p>
    <w:p w:rsidR="00766C88" w:rsidRDefault="00766C88">
      <w:pPr>
        <w:autoSpaceDE w:val="0"/>
        <w:ind w:firstLine="540"/>
        <w:jc w:val="center"/>
      </w:pPr>
    </w:p>
    <w:p w:rsidR="00766C88" w:rsidRDefault="00766C88">
      <w:pPr>
        <w:autoSpaceDE w:val="0"/>
        <w:ind w:firstLine="540"/>
        <w:jc w:val="center"/>
      </w:pPr>
      <w:r>
        <w:t>ЗОНЫ С ОСОБЫМИ УСЛОВИЯМИ ИСПОЛЬЗОВАНИЯ ТЕРРИТОРИИ</w:t>
      </w:r>
    </w:p>
    <w:p w:rsidR="00766C88" w:rsidRDefault="00766C88">
      <w:pPr>
        <w:autoSpaceDE w:val="0"/>
        <w:ind w:firstLine="540"/>
        <w:jc w:val="center"/>
      </w:pPr>
    </w:p>
    <w:p w:rsidR="00766C88" w:rsidRDefault="00766C88">
      <w:pPr>
        <w:autoSpaceDE w:val="0"/>
        <w:ind w:firstLine="540"/>
      </w:pPr>
      <w:r>
        <w:t xml:space="preserve">Санитарно-защитная зона железных и автомобильных дорог </w:t>
      </w:r>
    </w:p>
    <w:p w:rsidR="00766C88" w:rsidRDefault="00766C88">
      <w:pPr>
        <w:autoSpaceDE w:val="0"/>
        <w:ind w:firstLine="540"/>
      </w:pPr>
      <w:r>
        <w:t>Охранная зона очистных сооружений</w:t>
      </w:r>
    </w:p>
    <w:p w:rsidR="00766C88" w:rsidRDefault="00766C88">
      <w:pPr>
        <w:autoSpaceDE w:val="0"/>
        <w:ind w:firstLine="540"/>
      </w:pPr>
      <w:r>
        <w:t>Санитарно-защитная зона кладбищ</w:t>
      </w:r>
    </w:p>
    <w:p w:rsidR="00766C88" w:rsidRDefault="00766C88">
      <w:pPr>
        <w:autoSpaceDE w:val="0"/>
        <w:ind w:firstLine="540"/>
      </w:pPr>
      <w:proofErr w:type="spellStart"/>
      <w:r>
        <w:t>Водоохранная</w:t>
      </w:r>
      <w:proofErr w:type="spellEnd"/>
      <w:r>
        <w:t xml:space="preserve"> зона </w:t>
      </w:r>
    </w:p>
    <w:p w:rsidR="00766C88" w:rsidRDefault="00766C88">
      <w:pPr>
        <w:autoSpaceDE w:val="0"/>
        <w:ind w:firstLine="540"/>
      </w:pPr>
      <w:r>
        <w:t>Охранная зона объектов энергообеспечения</w:t>
      </w:r>
    </w:p>
    <w:p w:rsidR="00766C88" w:rsidRDefault="00766C88">
      <w:pPr>
        <w:autoSpaceDE w:val="0"/>
        <w:ind w:firstLine="540"/>
      </w:pPr>
      <w:r>
        <w:t xml:space="preserve">Охранная зона объектов </w:t>
      </w:r>
      <w:proofErr w:type="spellStart"/>
      <w:r>
        <w:t>газообеспечения</w:t>
      </w:r>
      <w:proofErr w:type="spellEnd"/>
    </w:p>
    <w:p w:rsidR="00766C88" w:rsidRDefault="00766C88">
      <w:pPr>
        <w:autoSpaceDE w:val="0"/>
        <w:ind w:firstLine="540"/>
      </w:pPr>
      <w:r>
        <w:t>Особо охраняемые природные территории</w:t>
      </w:r>
    </w:p>
    <w:p w:rsidR="00766C88" w:rsidRDefault="00766C88">
      <w:pPr>
        <w:autoSpaceDE w:val="0"/>
        <w:ind w:firstLine="540"/>
      </w:pPr>
      <w:r>
        <w:t xml:space="preserve">Санитарно-защитная зона объектов промышленного и сельскохозяйственного                      назначения </w:t>
      </w:r>
    </w:p>
    <w:p w:rsidR="00766C88" w:rsidRDefault="00766C88">
      <w:pPr>
        <w:autoSpaceDE w:val="0"/>
        <w:ind w:firstLine="540"/>
      </w:pPr>
    </w:p>
    <w:p w:rsidR="00766C88" w:rsidRDefault="00766C88">
      <w:pPr>
        <w:autoSpaceDE w:val="0"/>
        <w:ind w:firstLine="540"/>
        <w:jc w:val="both"/>
      </w:pPr>
      <w:r>
        <w:t xml:space="preserve">Использование земельных участков и объектов капитального строительства, расположенных в пределах зон осуществляется в соответствии с градостроительными </w:t>
      </w:r>
      <w:r>
        <w:lastRenderedPageBreak/>
        <w:t>регламентами по видам разрешенного использования земельных участков и объектов капитального строительства и предельным параметрам разрешенного строительства, реконструкции, ограничений, установленных законами, иными нормативными правовыми актами применительно к зонам с особым использованием территорий.</w:t>
      </w:r>
    </w:p>
    <w:p w:rsidR="00766C88" w:rsidRDefault="00766C88">
      <w:pPr>
        <w:autoSpaceDE w:val="0"/>
        <w:ind w:firstLine="540"/>
        <w:jc w:val="center"/>
      </w:pPr>
    </w:p>
    <w:p w:rsidR="00766C88" w:rsidRDefault="00766C88">
      <w:pPr>
        <w:autoSpaceDE w:val="0"/>
        <w:ind w:firstLine="540"/>
        <w:jc w:val="center"/>
      </w:pPr>
      <w:r>
        <w:t>САНИТАРНО-ЗАЩИТНАЯ ЗОНА ЖЕЛЕЗНЫХ И АВТОМОБИЛЬНЫХ ДОРОГ</w:t>
      </w:r>
    </w:p>
    <w:p w:rsidR="00766C88" w:rsidRDefault="00766C88">
      <w:pPr>
        <w:autoSpaceDE w:val="0"/>
        <w:ind w:firstLine="540"/>
        <w:jc w:val="both"/>
      </w:pPr>
    </w:p>
    <w:p w:rsidR="00766C88" w:rsidRDefault="00766C88">
      <w:pPr>
        <w:autoSpaceDE w:val="0"/>
        <w:ind w:firstLine="540"/>
        <w:jc w:val="both"/>
      </w:pPr>
      <w: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766C88" w:rsidRDefault="00766C88">
      <w:pPr>
        <w:autoSpaceDE w:val="0"/>
        <w:ind w:firstLine="540"/>
        <w:jc w:val="both"/>
        <w:rPr>
          <w:b/>
          <w:bCs/>
        </w:rPr>
      </w:pPr>
      <w:proofErr w:type="spellStart"/>
      <w:proofErr w:type="gramStart"/>
      <w:r>
        <w:t>СНиП</w:t>
      </w:r>
      <w:proofErr w:type="spellEnd"/>
      <w:r>
        <w:t xml:space="preserve"> 2.07.01-89 &lt;*&gt;, п. 9.3 &lt;*&gt; (Градостроительство.</w:t>
      </w:r>
      <w:proofErr w:type="gramEnd"/>
      <w:r>
        <w:t xml:space="preserve"> </w:t>
      </w:r>
      <w:proofErr w:type="gramStart"/>
      <w:r>
        <w:t>Планировка и застройка городских и сельских поселений).</w:t>
      </w:r>
      <w:proofErr w:type="gramEnd"/>
    </w:p>
    <w:p w:rsidR="00766C88" w:rsidRDefault="00766C88">
      <w:pPr>
        <w:ind w:firstLine="540"/>
        <w:rPr>
          <w:b/>
          <w:bCs/>
        </w:rPr>
      </w:pPr>
    </w:p>
    <w:p w:rsidR="00766C88" w:rsidRDefault="00766C88">
      <w:pPr>
        <w:autoSpaceDE w:val="0"/>
        <w:ind w:firstLine="540"/>
        <w:jc w:val="center"/>
      </w:pPr>
      <w:r>
        <w:t>ОХРАННАЯ ЗОНА ОЧИСТНЫХ СООРУЖЕНИЙ</w:t>
      </w:r>
    </w:p>
    <w:p w:rsidR="00766C88" w:rsidRDefault="00766C88">
      <w:pPr>
        <w:autoSpaceDE w:val="0"/>
        <w:ind w:firstLine="540"/>
        <w:jc w:val="both"/>
      </w:pPr>
    </w:p>
    <w:p w:rsidR="00766C88" w:rsidRDefault="00766C88">
      <w:pPr>
        <w:autoSpaceDE w:val="0"/>
        <w:ind w:firstLine="540"/>
        <w:jc w:val="both"/>
      </w:pPr>
      <w: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766C88" w:rsidRDefault="00766C88">
      <w:pPr>
        <w:autoSpaceDE w:val="0"/>
        <w:ind w:firstLine="540"/>
        <w:jc w:val="both"/>
      </w:pPr>
      <w:proofErr w:type="spellStart"/>
      <w:r>
        <w:t>СанПиН</w:t>
      </w:r>
      <w:proofErr w:type="spellEnd"/>
      <w:r>
        <w:t xml:space="preserve"> 2.2.1/2.1.1.1200-03 "Санитарно-защитные зоны и санитарная классификация предприятий, сооружений и иных объектов";</w:t>
      </w:r>
    </w:p>
    <w:p w:rsidR="00766C88" w:rsidRDefault="00766C88">
      <w:pPr>
        <w:autoSpaceDE w:val="0"/>
        <w:ind w:firstLine="540"/>
        <w:jc w:val="both"/>
      </w:pPr>
      <w:proofErr w:type="spellStart"/>
      <w:proofErr w:type="gramStart"/>
      <w:r>
        <w:t>СНиП</w:t>
      </w:r>
      <w:proofErr w:type="spellEnd"/>
      <w:r>
        <w:t xml:space="preserve"> 2.07.01-89 &lt;*&gt;, п. 7.8 (Градостроительство.</w:t>
      </w:r>
      <w:proofErr w:type="gramEnd"/>
      <w:r>
        <w:t xml:space="preserve"> </w:t>
      </w:r>
      <w:proofErr w:type="gramStart"/>
      <w:r>
        <w:t>Планировка и застройка городских и сельских поселений).</w:t>
      </w:r>
      <w:proofErr w:type="gramEnd"/>
    </w:p>
    <w:p w:rsidR="00766C88" w:rsidRDefault="00766C88">
      <w:pPr>
        <w:autoSpaceDE w:val="0"/>
        <w:ind w:firstLine="540"/>
        <w:jc w:val="both"/>
      </w:pPr>
    </w:p>
    <w:p w:rsidR="00766C88" w:rsidRDefault="00766C88">
      <w:pPr>
        <w:autoSpaceDE w:val="0"/>
        <w:ind w:firstLine="540"/>
        <w:jc w:val="center"/>
      </w:pPr>
      <w:r>
        <w:t>САНИТАРНО ЗАЩИТНАЯ ЗОНА КЛАДБИЩ</w:t>
      </w:r>
    </w:p>
    <w:p w:rsidR="00766C88" w:rsidRDefault="00766C88">
      <w:pPr>
        <w:autoSpaceDE w:val="0"/>
        <w:ind w:firstLine="540"/>
        <w:jc w:val="center"/>
      </w:pPr>
    </w:p>
    <w:p w:rsidR="00766C88" w:rsidRDefault="00766C88">
      <w:pPr>
        <w:autoSpaceDE w:val="0"/>
        <w:ind w:firstLine="540"/>
        <w:jc w:val="both"/>
      </w:pPr>
      <w:r>
        <w:t xml:space="preserve"> Ограничения использования земельных участков и объектов капитального строительства установлены следующими нормативными правовыми актами:</w:t>
      </w:r>
    </w:p>
    <w:p w:rsidR="00766C88" w:rsidRDefault="00766C88">
      <w:pPr>
        <w:ind w:firstLine="540"/>
        <w:jc w:val="both"/>
      </w:pPr>
      <w:r>
        <w:t xml:space="preserve">Постановление Главного государственного санитарного врача РФ от 28 июня 2011 г. N 84 "Об утверждении </w:t>
      </w:r>
      <w:proofErr w:type="spellStart"/>
      <w:r>
        <w:t>СанПиН</w:t>
      </w:r>
      <w:proofErr w:type="spellEnd"/>
      <w:r>
        <w:t xml:space="preserve"> 2.1.2882-11 "Гигиенические требования к размещению, устройству и содержанию кладбищ, зданий и сооружений похоронного назначения";</w:t>
      </w:r>
    </w:p>
    <w:p w:rsidR="00766C88" w:rsidRDefault="00766C88">
      <w:pPr>
        <w:ind w:firstLine="540"/>
        <w:jc w:val="both"/>
      </w:pPr>
      <w:r>
        <w:t xml:space="preserve">Постановление Главного государственного санитарного врача РФ от 25 сентября 2007 г. N 74 "О введении в действие новой редакции санитарно-эпидемиологических правил и нормативов </w:t>
      </w:r>
      <w:proofErr w:type="spellStart"/>
      <w:r>
        <w:t>СанПиН</w:t>
      </w:r>
      <w:proofErr w:type="spellEnd"/>
      <w:r>
        <w:t xml:space="preserve"> 2.2.1/2.1.1.1200-03 "Санитарно-защитные зоны и санитарная классификация предприятий, сооружений и иных объектов".</w:t>
      </w:r>
    </w:p>
    <w:p w:rsidR="00766C88" w:rsidRDefault="00766C88">
      <w:pPr>
        <w:autoSpaceDE w:val="0"/>
        <w:ind w:firstLine="540"/>
        <w:jc w:val="both"/>
      </w:pPr>
    </w:p>
    <w:p w:rsidR="0070447D" w:rsidRDefault="0070447D">
      <w:pPr>
        <w:autoSpaceDE w:val="0"/>
        <w:ind w:firstLine="540"/>
        <w:jc w:val="center"/>
      </w:pPr>
    </w:p>
    <w:p w:rsidR="006B45DB" w:rsidRDefault="006B45DB">
      <w:pPr>
        <w:autoSpaceDE w:val="0"/>
        <w:ind w:firstLine="540"/>
        <w:jc w:val="center"/>
      </w:pPr>
    </w:p>
    <w:p w:rsidR="00766C88" w:rsidRDefault="00766C88">
      <w:pPr>
        <w:autoSpaceDE w:val="0"/>
        <w:ind w:firstLine="540"/>
        <w:jc w:val="center"/>
      </w:pPr>
      <w:r>
        <w:t>ВОДООХРАННАЯ ЗОНА</w:t>
      </w:r>
    </w:p>
    <w:p w:rsidR="00766C88" w:rsidRDefault="00766C88">
      <w:pPr>
        <w:autoSpaceDE w:val="0"/>
        <w:ind w:firstLine="540"/>
        <w:jc w:val="center"/>
      </w:pPr>
    </w:p>
    <w:p w:rsidR="00766C88" w:rsidRDefault="00766C88">
      <w:pPr>
        <w:pStyle w:val="consplusnormal"/>
        <w:spacing w:before="0" w:after="0"/>
        <w:ind w:firstLine="540"/>
      </w:pPr>
      <w:proofErr w:type="gramStart"/>
      <w:r>
        <w:t>Предназначены для благоустройства набережной.</w:t>
      </w:r>
      <w:proofErr w:type="gramEnd"/>
    </w:p>
    <w:p w:rsidR="00766C88" w:rsidRDefault="00766C88">
      <w:pPr>
        <w:pStyle w:val="consplusnormal"/>
        <w:spacing w:before="0" w:after="0"/>
        <w:ind w:firstLine="540"/>
        <w:jc w:val="both"/>
      </w:pPr>
      <w: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766C88" w:rsidRDefault="00766C88">
      <w:pPr>
        <w:pStyle w:val="consplusnormal"/>
        <w:spacing w:before="0" w:after="0"/>
        <w:ind w:firstLine="540"/>
        <w:jc w:val="both"/>
      </w:pPr>
      <w:r>
        <w:t>- Водный кодекс Российской Федерации от 16.11.1995 № 167-ФЗ;</w:t>
      </w:r>
    </w:p>
    <w:p w:rsidR="00766C88" w:rsidRDefault="00766C88">
      <w:pPr>
        <w:pStyle w:val="consplusnormal"/>
        <w:spacing w:before="0" w:after="0"/>
        <w:ind w:firstLine="540"/>
        <w:jc w:val="both"/>
      </w:pPr>
      <w:r>
        <w:t xml:space="preserve">- Положение о </w:t>
      </w:r>
      <w:proofErr w:type="spellStart"/>
      <w:r>
        <w:t>водоохранных</w:t>
      </w:r>
      <w:proofErr w:type="spellEnd"/>
      <w:r>
        <w:t xml:space="preserve"> зонах водных объектов и их прибрежных защитных полосах, утвержденное Постановлением Правительства Российской Федерации от 23.11.1996 №1404;</w:t>
      </w:r>
    </w:p>
    <w:p w:rsidR="00766C88" w:rsidRDefault="00766C88">
      <w:pPr>
        <w:pStyle w:val="consplusnormal"/>
        <w:spacing w:before="0" w:after="0"/>
        <w:ind w:firstLine="540"/>
        <w:jc w:val="both"/>
      </w:pPr>
      <w:proofErr w:type="gramStart"/>
      <w:r>
        <w:t xml:space="preserve">- </w:t>
      </w:r>
      <w:proofErr w:type="spellStart"/>
      <w:r>
        <w:t>СНиП</w:t>
      </w:r>
      <w:proofErr w:type="spellEnd"/>
      <w:r>
        <w:t xml:space="preserve"> 2.07.01-89*, п. 9.3* (Градостроительство.</w:t>
      </w:r>
      <w:proofErr w:type="gramEnd"/>
      <w:r>
        <w:t xml:space="preserve"> </w:t>
      </w:r>
      <w:proofErr w:type="gramStart"/>
      <w:r>
        <w:t>Планировка и застройка городских и сельских поселений);</w:t>
      </w:r>
      <w:proofErr w:type="gramEnd"/>
    </w:p>
    <w:p w:rsidR="00766C88" w:rsidRDefault="00766C88">
      <w:pPr>
        <w:pStyle w:val="consplusnormal"/>
        <w:spacing w:before="0" w:after="0"/>
        <w:ind w:firstLine="540"/>
        <w:jc w:val="both"/>
      </w:pPr>
      <w:r>
        <w:t xml:space="preserve">- </w:t>
      </w:r>
      <w:proofErr w:type="spellStart"/>
      <w:r>
        <w:t>СанПиН</w:t>
      </w:r>
      <w:proofErr w:type="spellEnd"/>
      <w:r>
        <w:t xml:space="preserve"> 2.1.5.980-00 (Санитарные правила и нормы охраны поверхностных вод от загрязнения);</w:t>
      </w:r>
    </w:p>
    <w:p w:rsidR="00766C88" w:rsidRDefault="00766C88">
      <w:pPr>
        <w:pStyle w:val="consplusnormal"/>
        <w:spacing w:before="0" w:after="0"/>
        <w:ind w:firstLine="540"/>
        <w:jc w:val="both"/>
      </w:pPr>
      <w:r>
        <w:lastRenderedPageBreak/>
        <w:t xml:space="preserve">- Постановление губернатора Тульской области от 23.06.1997 № 255 «Об утверждении минимальных размеров </w:t>
      </w:r>
      <w:proofErr w:type="spellStart"/>
      <w:r>
        <w:t>водоохранных</w:t>
      </w:r>
      <w:proofErr w:type="spellEnd"/>
      <w:r>
        <w:t xml:space="preserve"> зон и прибрежных защитных полос водных объектов».</w:t>
      </w:r>
    </w:p>
    <w:p w:rsidR="00766C88" w:rsidRDefault="00766C88">
      <w:pPr>
        <w:autoSpaceDE w:val="0"/>
        <w:ind w:firstLine="540"/>
        <w:jc w:val="center"/>
      </w:pPr>
    </w:p>
    <w:p w:rsidR="00766C88" w:rsidRDefault="00766C88">
      <w:pPr>
        <w:autoSpaceDE w:val="0"/>
        <w:ind w:firstLine="540"/>
        <w:jc w:val="center"/>
      </w:pPr>
      <w:r>
        <w:t>ОХРАННАЯ ЗОНА ОБЪЕКТОВ ЭНЕРГООБЕСПЧЕНИЯ</w:t>
      </w:r>
    </w:p>
    <w:p w:rsidR="00766C88" w:rsidRDefault="00766C88">
      <w:pPr>
        <w:autoSpaceDE w:val="0"/>
        <w:ind w:firstLine="540"/>
        <w:jc w:val="center"/>
      </w:pPr>
    </w:p>
    <w:p w:rsidR="00766C88" w:rsidRDefault="00766C88">
      <w:pPr>
        <w:autoSpaceDE w:val="0"/>
        <w:ind w:firstLine="540"/>
        <w:jc w:val="both"/>
      </w:pPr>
      <w: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766C88" w:rsidRDefault="00766C88">
      <w:pPr>
        <w:ind w:firstLine="540"/>
        <w:jc w:val="both"/>
      </w:pPr>
      <w:r>
        <w:t>Постановление Правительства РФ от 24 февраля 2009 г.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766C88" w:rsidRDefault="00766C88">
      <w:pPr>
        <w:ind w:firstLine="540"/>
        <w:jc w:val="both"/>
      </w:pPr>
      <w:r>
        <w:t>Постановление Правительства РФ от 26 августа 2013 г. N 736 "О некоторых вопросах установления охранных зон объектов электросетевого хозяйства";</w:t>
      </w:r>
    </w:p>
    <w:p w:rsidR="00766C88" w:rsidRDefault="00766C88">
      <w:pPr>
        <w:ind w:firstLine="540"/>
        <w:jc w:val="both"/>
      </w:pPr>
      <w:r>
        <w:t xml:space="preserve">Постановление Правительства РФ от 27 февраля 2010 г. N 103 "О мерах по осуществлению мероприятий по </w:t>
      </w:r>
      <w:proofErr w:type="gramStart"/>
      <w:r>
        <w:t>контролю за</w:t>
      </w:r>
      <w:proofErr w:type="gramEnd"/>
      <w:r>
        <w:t xml:space="preserve"> соблюдением особых условий использования земельных участков, расположенных в границах охранных зон объектов электросетевого хозяйства";</w:t>
      </w:r>
    </w:p>
    <w:p w:rsidR="00766C88" w:rsidRDefault="00766C88">
      <w:pPr>
        <w:ind w:firstLine="540"/>
        <w:jc w:val="both"/>
      </w:pPr>
      <w:r>
        <w:t>ПУЭ.</w:t>
      </w:r>
    </w:p>
    <w:p w:rsidR="00766C88" w:rsidRDefault="00766C88">
      <w:pPr>
        <w:autoSpaceDE w:val="0"/>
        <w:ind w:firstLine="540"/>
        <w:jc w:val="center"/>
      </w:pPr>
    </w:p>
    <w:p w:rsidR="00766C88" w:rsidRDefault="00766C88">
      <w:pPr>
        <w:autoSpaceDE w:val="0"/>
        <w:ind w:firstLine="540"/>
        <w:jc w:val="center"/>
      </w:pPr>
      <w:r>
        <w:t>ОХРАННАЯ ЗОНА ГАЗОПРОВОДА</w:t>
      </w:r>
    </w:p>
    <w:p w:rsidR="00766C88" w:rsidRDefault="00766C88">
      <w:pPr>
        <w:autoSpaceDE w:val="0"/>
        <w:ind w:firstLine="540"/>
        <w:jc w:val="both"/>
      </w:pPr>
    </w:p>
    <w:p w:rsidR="00766C88" w:rsidRDefault="00766C88">
      <w:pPr>
        <w:autoSpaceDE w:val="0"/>
        <w:ind w:firstLine="540"/>
        <w:jc w:val="both"/>
      </w:pPr>
      <w: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766C88" w:rsidRDefault="00766C88">
      <w:pPr>
        <w:autoSpaceDE w:val="0"/>
        <w:ind w:firstLine="540"/>
        <w:jc w:val="both"/>
      </w:pPr>
      <w:proofErr w:type="spellStart"/>
      <w:r>
        <w:t>СНиП</w:t>
      </w:r>
      <w:proofErr w:type="spellEnd"/>
      <w:r>
        <w:t xml:space="preserve"> 2.05.06-85 &lt;*&gt;, </w:t>
      </w:r>
      <w:proofErr w:type="spellStart"/>
      <w:r>
        <w:t>пп</w:t>
      </w:r>
      <w:proofErr w:type="spellEnd"/>
      <w:r>
        <w:t>. 3.16, 3.17 (Магистральные трубопроводы);</w:t>
      </w:r>
    </w:p>
    <w:p w:rsidR="00766C88" w:rsidRDefault="00766C88">
      <w:pPr>
        <w:autoSpaceDE w:val="0"/>
        <w:ind w:firstLine="540"/>
        <w:jc w:val="both"/>
      </w:pPr>
      <w:proofErr w:type="spellStart"/>
      <w:proofErr w:type="gramStart"/>
      <w:r>
        <w:t>СНиП</w:t>
      </w:r>
      <w:proofErr w:type="spellEnd"/>
      <w:r>
        <w:t xml:space="preserve"> 2.07.01-89 &lt;*&gt;, п. 9.3 &lt;*&gt; (Градостроительство.</w:t>
      </w:r>
      <w:proofErr w:type="gramEnd"/>
      <w:r>
        <w:t xml:space="preserve"> </w:t>
      </w:r>
      <w:proofErr w:type="gramStart"/>
      <w:r>
        <w:t>Планировка и застройка городских и сельских поселений);</w:t>
      </w:r>
      <w:proofErr w:type="gramEnd"/>
    </w:p>
    <w:p w:rsidR="00766C88" w:rsidRDefault="00766C88">
      <w:pPr>
        <w:autoSpaceDE w:val="0"/>
        <w:ind w:firstLine="540"/>
        <w:jc w:val="both"/>
      </w:pPr>
      <w:r>
        <w:t>Постановление Правительства РФ N 878 от 20.11.2000 "Правила охраны газораспределительных сетей".</w:t>
      </w:r>
    </w:p>
    <w:p w:rsidR="00766C88" w:rsidRDefault="00766C88">
      <w:pPr>
        <w:autoSpaceDE w:val="0"/>
        <w:ind w:firstLine="540"/>
        <w:jc w:val="center"/>
      </w:pPr>
    </w:p>
    <w:p w:rsidR="00766C88" w:rsidRDefault="00766C88">
      <w:pPr>
        <w:autoSpaceDE w:val="0"/>
        <w:jc w:val="center"/>
      </w:pPr>
      <w:r>
        <w:t>ОСОБО ОХРАНЯЕМЫЕ ПРИРОДНЫЕ ТЕРРИТОРИИ</w:t>
      </w:r>
    </w:p>
    <w:p w:rsidR="00766C88" w:rsidRDefault="00766C88">
      <w:pPr>
        <w:autoSpaceDE w:val="0"/>
        <w:ind w:firstLine="540"/>
        <w:jc w:val="center"/>
      </w:pPr>
    </w:p>
    <w:p w:rsidR="00766C88" w:rsidRDefault="00766C88">
      <w:pPr>
        <w:autoSpaceDE w:val="0"/>
        <w:ind w:firstLine="540"/>
        <w:jc w:val="both"/>
      </w:pPr>
      <w: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766C88" w:rsidRDefault="00766C88">
      <w:pPr>
        <w:ind w:firstLine="540"/>
        <w:jc w:val="both"/>
      </w:pPr>
      <w:r>
        <w:t>Федеральный закон от 14.03.95 № 33-ФЗ «Об особо охраняемых природных территориях»;</w:t>
      </w:r>
    </w:p>
    <w:p w:rsidR="00766C88" w:rsidRDefault="00766C88">
      <w:pPr>
        <w:ind w:firstLine="540"/>
        <w:jc w:val="both"/>
      </w:pPr>
      <w:r>
        <w:t>Решение исполнительного комитета Тульского областного совета депутатов трудящихся от 20.05.77. №7-261 «Об объявлении памятниками природных объектов области заслуживающих охраны»;</w:t>
      </w:r>
    </w:p>
    <w:p w:rsidR="00766C88" w:rsidRDefault="00766C88">
      <w:pPr>
        <w:ind w:firstLine="540"/>
        <w:jc w:val="both"/>
      </w:pPr>
      <w:r>
        <w:t>Постановление администрации Тульской области от 19.04.06 № 288 «О внесении изменения в решение исполнительного комитета тульского областного совета депутатов трудящихся от 20.05.77. №7-261 «Об объявлении памятниками природных объектов области заслуживающих охраны»;</w:t>
      </w:r>
    </w:p>
    <w:p w:rsidR="00766C88" w:rsidRDefault="00766C88">
      <w:pPr>
        <w:ind w:firstLine="540"/>
        <w:jc w:val="both"/>
      </w:pPr>
      <w:r>
        <w:t>Постановление администрации Тульской области от 17.02.06 № 91 «О внесении изменения в решение исполнительного комитета тульского областного совета депутатов трудящихся от 20.05.77. №7-261 «Об объявлении памятниками природных объектов области заслуживающих охраны».</w:t>
      </w:r>
    </w:p>
    <w:p w:rsidR="00766C88" w:rsidRDefault="00766C88">
      <w:pPr>
        <w:ind w:firstLine="540"/>
        <w:jc w:val="both"/>
      </w:pPr>
      <w:r>
        <w:t>Закон Тульской области от 8 мая 2008 г. N 997-ЗТО "О регулировании отдельных вопросов в сфере особо охраняемых природных территорий Тульской области" (принят постановлением Тульской областной Думы от 24 апреля 2008 г. N 61/2844).</w:t>
      </w:r>
    </w:p>
    <w:p w:rsidR="00766C88" w:rsidRDefault="00766C88">
      <w:pPr>
        <w:ind w:firstLine="540"/>
        <w:jc w:val="both"/>
      </w:pPr>
    </w:p>
    <w:p w:rsidR="00766C88" w:rsidRDefault="00766C88">
      <w:pPr>
        <w:autoSpaceDE w:val="0"/>
        <w:jc w:val="center"/>
      </w:pPr>
      <w:r>
        <w:lastRenderedPageBreak/>
        <w:t>САНИТАРНО-ЗАЩИТНАЯ ЗОНА ОБЪЕКТОВ ПРОМЫШЛЕННОГО И СЕЛЬСКОХОЗЯЙСТВЕННОГО НАЗНАЧЕНИЯ</w:t>
      </w:r>
    </w:p>
    <w:p w:rsidR="00766C88" w:rsidRDefault="00766C88">
      <w:pPr>
        <w:autoSpaceDE w:val="0"/>
        <w:jc w:val="center"/>
      </w:pPr>
    </w:p>
    <w:p w:rsidR="00766C88" w:rsidRDefault="00766C88">
      <w:pPr>
        <w:autoSpaceDE w:val="0"/>
        <w:ind w:firstLine="540"/>
        <w:jc w:val="both"/>
      </w:pPr>
      <w: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766C88" w:rsidRDefault="00766C88">
      <w:pPr>
        <w:ind w:firstLine="540"/>
        <w:jc w:val="both"/>
      </w:pPr>
      <w:r>
        <w:t>Федеральный закон от 30 марта 1999 г. N 52-ФЗ "О санитарно-эпидемиологическом благополучии населения";</w:t>
      </w:r>
    </w:p>
    <w:p w:rsidR="00766C88" w:rsidRDefault="00766C88">
      <w:pPr>
        <w:ind w:firstLine="540"/>
        <w:jc w:val="both"/>
      </w:pPr>
      <w:r>
        <w:t xml:space="preserve">Постановление Главного государственного санитарного врача РФ от 25 сентября 2007 г. N 74 "О введении в действие новой редакции санитарно-эпидемиологических правил и нормативов </w:t>
      </w:r>
      <w:proofErr w:type="spellStart"/>
      <w:r>
        <w:t>СанПиН</w:t>
      </w:r>
      <w:proofErr w:type="spellEnd"/>
      <w:r>
        <w:t xml:space="preserve"> 2.2.1/2.1.1.1200-03 "Санитарно-защитные зоны и санитарная классификация предприятий, сооружений и иных объектов".</w:t>
      </w:r>
    </w:p>
    <w:p w:rsidR="009E4566" w:rsidRDefault="00766C88" w:rsidP="0081120B">
      <w:pPr>
        <w:autoSpaceDE w:val="0"/>
        <w:ind w:firstLine="540"/>
        <w:jc w:val="both"/>
      </w:pPr>
      <w:proofErr w:type="spellStart"/>
      <w:proofErr w:type="gramStart"/>
      <w:r>
        <w:t>СНиП</w:t>
      </w:r>
      <w:proofErr w:type="spellEnd"/>
      <w:r>
        <w:t xml:space="preserve"> 2.07.01-89 &lt;*&gt;, п. 7.8 (Градостроительство.</w:t>
      </w:r>
      <w:proofErr w:type="gramEnd"/>
      <w:r>
        <w:t xml:space="preserve"> </w:t>
      </w:r>
      <w:proofErr w:type="gramStart"/>
      <w:r>
        <w:t>Планировка и застройка городских и сельских поселений);</w:t>
      </w:r>
      <w:proofErr w:type="gramEnd"/>
    </w:p>
    <w:p w:rsidR="00766C88" w:rsidRDefault="00766C88" w:rsidP="0081120B">
      <w:pPr>
        <w:pStyle w:val="3"/>
        <w:numPr>
          <w:ilvl w:val="0"/>
          <w:numId w:val="0"/>
        </w:numPr>
        <w:jc w:val="center"/>
        <w:rPr>
          <w:i/>
        </w:rPr>
      </w:pPr>
      <w:r>
        <w:rPr>
          <w:rFonts w:ascii="Times New Roman" w:hAnsi="Times New Roman" w:cs="Times New Roman"/>
          <w:sz w:val="24"/>
          <w:szCs w:val="24"/>
        </w:rPr>
        <w:t>Перечень карт:</w:t>
      </w:r>
    </w:p>
    <w:p w:rsidR="00766C88" w:rsidRDefault="00766C88">
      <w:pPr>
        <w:autoSpaceDE w:val="0"/>
        <w:ind w:firstLine="540"/>
        <w:jc w:val="center"/>
        <w:rPr>
          <w:b/>
          <w:i/>
        </w:rPr>
      </w:pPr>
    </w:p>
    <w:p w:rsidR="00766C88" w:rsidRDefault="009832F2">
      <w:pPr>
        <w:autoSpaceDE w:val="0"/>
        <w:ind w:firstLine="540"/>
        <w:jc w:val="both"/>
      </w:pPr>
      <w:r>
        <w:t xml:space="preserve">Карта 1. </w:t>
      </w:r>
      <w:r w:rsidR="00766C88">
        <w:t>Карта градостроительного зонирования террит</w:t>
      </w:r>
      <w:r w:rsidR="00E74E94">
        <w:t xml:space="preserve">ории муниципального образования </w:t>
      </w:r>
      <w:r w:rsidR="000859B0">
        <w:t>Город Кимовск</w:t>
      </w:r>
      <w:r w:rsidR="00A1462A">
        <w:t xml:space="preserve"> </w:t>
      </w:r>
      <w:r w:rsidR="000859B0">
        <w:t>Кимовского</w:t>
      </w:r>
      <w:r w:rsidR="00E74E94">
        <w:t xml:space="preserve"> района Тульской области</w:t>
      </w:r>
      <w:r w:rsidR="0081120B">
        <w:t>;</w:t>
      </w:r>
    </w:p>
    <w:p w:rsidR="009832F2" w:rsidRDefault="009832F2">
      <w:pPr>
        <w:autoSpaceDE w:val="0"/>
        <w:ind w:firstLine="540"/>
        <w:jc w:val="both"/>
      </w:pPr>
    </w:p>
    <w:p w:rsidR="00766C88" w:rsidRDefault="00766C88">
      <w:pPr>
        <w:autoSpaceDE w:val="0"/>
        <w:ind w:firstLine="540"/>
        <w:jc w:val="both"/>
      </w:pPr>
      <w:r>
        <w:t xml:space="preserve">Карта 2. Карта </w:t>
      </w:r>
      <w:r w:rsidR="00E74E94">
        <w:t xml:space="preserve">ограничений использования территории муниципального образования </w:t>
      </w:r>
      <w:r w:rsidR="000859B0">
        <w:t>Город Кимовск</w:t>
      </w:r>
      <w:r w:rsidR="00A1462A">
        <w:t xml:space="preserve"> </w:t>
      </w:r>
      <w:r w:rsidR="000859B0">
        <w:t>Кимовского</w:t>
      </w:r>
      <w:r w:rsidR="00E74E94">
        <w:t xml:space="preserve"> района Тульской области</w:t>
      </w:r>
      <w:r w:rsidR="0081120B">
        <w:t>.</w:t>
      </w:r>
    </w:p>
    <w:p w:rsidR="00B0659B" w:rsidRDefault="00B0659B">
      <w:pPr>
        <w:autoSpaceDE w:val="0"/>
        <w:ind w:firstLine="540"/>
        <w:jc w:val="both"/>
      </w:pPr>
    </w:p>
    <w:p w:rsidR="00B0659B" w:rsidRPr="00B0659B" w:rsidRDefault="00B0659B" w:rsidP="00B0659B">
      <w:pPr>
        <w:spacing w:before="100" w:beforeAutospacing="1" w:after="100" w:afterAutospacing="1"/>
        <w:jc w:val="center"/>
        <w:rPr>
          <w:b/>
          <w:lang w:eastAsia="ru-RU"/>
        </w:rPr>
      </w:pPr>
      <w:r w:rsidRPr="00B0659B">
        <w:rPr>
          <w:b/>
          <w:lang w:eastAsia="ru-RU"/>
        </w:rPr>
        <w:t>Объекты культурного наследия, расположенные на территории МО город Кимовск Кимовского района</w:t>
      </w:r>
    </w:p>
    <w:tbl>
      <w:tblPr>
        <w:tblW w:w="9924" w:type="dxa"/>
        <w:tblInd w:w="-34" w:type="dxa"/>
        <w:tblCellMar>
          <w:left w:w="0" w:type="dxa"/>
          <w:right w:w="0" w:type="dxa"/>
        </w:tblCellMar>
        <w:tblLook w:val="04A0"/>
      </w:tblPr>
      <w:tblGrid>
        <w:gridCol w:w="3686"/>
        <w:gridCol w:w="2835"/>
        <w:gridCol w:w="1418"/>
        <w:gridCol w:w="1985"/>
      </w:tblGrid>
      <w:tr w:rsidR="00B0659B" w:rsidRPr="00EE0D79" w:rsidTr="00B0659B">
        <w:tc>
          <w:tcPr>
            <w:tcW w:w="36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59B" w:rsidRPr="00EE0D79" w:rsidRDefault="00B0659B" w:rsidP="00337112">
            <w:pPr>
              <w:spacing w:before="100" w:beforeAutospacing="1" w:after="100" w:afterAutospacing="1"/>
              <w:rPr>
                <w:lang w:eastAsia="ru-RU"/>
              </w:rPr>
            </w:pPr>
            <w:r w:rsidRPr="00EE0D79">
              <w:rPr>
                <w:lang w:eastAsia="ru-RU"/>
              </w:rPr>
              <w:t xml:space="preserve">Трактир и гостиница купца </w:t>
            </w:r>
            <w:proofErr w:type="spellStart"/>
            <w:r w:rsidRPr="00EE0D79">
              <w:rPr>
                <w:lang w:eastAsia="ru-RU"/>
              </w:rPr>
              <w:t>Чеснокова</w:t>
            </w:r>
            <w:proofErr w:type="spellEnd"/>
            <w:r w:rsidRPr="00EE0D79">
              <w:rPr>
                <w:lang w:eastAsia="ru-RU"/>
              </w:rPr>
              <w:t xml:space="preserve">, </w:t>
            </w:r>
            <w:proofErr w:type="spellStart"/>
            <w:r w:rsidRPr="00EE0D79">
              <w:rPr>
                <w:lang w:eastAsia="ru-RU"/>
              </w:rPr>
              <w:t>кон.XIX</w:t>
            </w:r>
            <w:proofErr w:type="gramStart"/>
            <w:r w:rsidRPr="00EE0D79">
              <w:rPr>
                <w:lang w:eastAsia="ru-RU"/>
              </w:rPr>
              <w:t>в</w:t>
            </w:r>
            <w:proofErr w:type="spellEnd"/>
            <w:proofErr w:type="gramEnd"/>
            <w:r w:rsidRPr="00EE0D79">
              <w:rPr>
                <w:lang w:eastAsia="ru-RU"/>
              </w:rPr>
              <w:t>.</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659B" w:rsidRPr="00EE0D79" w:rsidRDefault="00B0659B" w:rsidP="00337112">
            <w:pPr>
              <w:spacing w:before="100" w:beforeAutospacing="1" w:after="100" w:afterAutospacing="1"/>
              <w:rPr>
                <w:lang w:eastAsia="ru-RU"/>
              </w:rPr>
            </w:pPr>
            <w:proofErr w:type="spellStart"/>
            <w:r w:rsidRPr="00EE0D79">
              <w:rPr>
                <w:lang w:eastAsia="ru-RU"/>
              </w:rPr>
              <w:t>г</w:t>
            </w:r>
            <w:proofErr w:type="gramStart"/>
            <w:r w:rsidRPr="00EE0D79">
              <w:rPr>
                <w:lang w:eastAsia="ru-RU"/>
              </w:rPr>
              <w:t>.К</w:t>
            </w:r>
            <w:proofErr w:type="gramEnd"/>
            <w:r w:rsidRPr="00EE0D79">
              <w:rPr>
                <w:lang w:eastAsia="ru-RU"/>
              </w:rPr>
              <w:t>имовск</w:t>
            </w:r>
            <w:proofErr w:type="spellEnd"/>
            <w:r w:rsidRPr="00EE0D79">
              <w:rPr>
                <w:lang w:eastAsia="ru-RU"/>
              </w:rPr>
              <w:t xml:space="preserve"> </w:t>
            </w:r>
          </w:p>
          <w:p w:rsidR="00B0659B" w:rsidRPr="00EE0D79" w:rsidRDefault="00B0659B" w:rsidP="00337112">
            <w:pPr>
              <w:spacing w:before="100" w:beforeAutospacing="1" w:after="100" w:afterAutospacing="1"/>
              <w:rPr>
                <w:lang w:eastAsia="ru-RU"/>
              </w:rPr>
            </w:pPr>
            <w:r w:rsidRPr="00EE0D79">
              <w:rPr>
                <w:lang w:eastAsia="ru-RU"/>
              </w:rPr>
              <w:t>Бессолова ул., д.24</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659B" w:rsidRPr="00EE0D79" w:rsidRDefault="00B0659B" w:rsidP="00337112">
            <w:pPr>
              <w:spacing w:before="100" w:beforeAutospacing="1" w:after="100" w:afterAutospacing="1"/>
              <w:rPr>
                <w:lang w:eastAsia="ru-RU"/>
              </w:rPr>
            </w:pPr>
            <w:r w:rsidRPr="00EE0D79">
              <w:rPr>
                <w:lang w:eastAsia="ru-RU"/>
              </w:rPr>
              <w:t> </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659B" w:rsidRPr="00EE0D79" w:rsidRDefault="00B0659B" w:rsidP="00337112">
            <w:pPr>
              <w:spacing w:before="100" w:beforeAutospacing="1" w:after="100" w:afterAutospacing="1"/>
              <w:rPr>
                <w:lang w:eastAsia="ru-RU"/>
              </w:rPr>
            </w:pPr>
            <w:r w:rsidRPr="00EE0D79">
              <w:rPr>
                <w:lang w:eastAsia="ru-RU"/>
              </w:rPr>
              <w:t>выявленный</w:t>
            </w:r>
          </w:p>
        </w:tc>
      </w:tr>
      <w:tr w:rsidR="00B0659B" w:rsidRPr="00EE0D79" w:rsidTr="00B0659B">
        <w:tc>
          <w:tcPr>
            <w:tcW w:w="36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59B" w:rsidRPr="00EE0D79" w:rsidRDefault="00B0659B" w:rsidP="00337112">
            <w:pPr>
              <w:spacing w:before="100" w:beforeAutospacing="1" w:after="100" w:afterAutospacing="1"/>
              <w:rPr>
                <w:lang w:eastAsia="ru-RU"/>
              </w:rPr>
            </w:pPr>
            <w:r w:rsidRPr="00EE0D79">
              <w:rPr>
                <w:lang w:eastAsia="ru-RU"/>
              </w:rPr>
              <w:t xml:space="preserve">Церковь иконы Божией Матери "Утоли Моя Печали", </w:t>
            </w:r>
            <w:proofErr w:type="spellStart"/>
            <w:r w:rsidRPr="00EE0D79">
              <w:rPr>
                <w:lang w:eastAsia="ru-RU"/>
              </w:rPr>
              <w:t>кон.XIX</w:t>
            </w:r>
            <w:proofErr w:type="gramStart"/>
            <w:r w:rsidRPr="00EE0D79">
              <w:rPr>
                <w:lang w:eastAsia="ru-RU"/>
              </w:rPr>
              <w:t>в</w:t>
            </w:r>
            <w:proofErr w:type="spellEnd"/>
            <w:proofErr w:type="gramEnd"/>
            <w:r w:rsidRPr="00EE0D79">
              <w:rPr>
                <w:lang w:eastAsia="ru-RU"/>
              </w:rPr>
              <w:t xml:space="preserve">. (бывший магазин купца </w:t>
            </w:r>
            <w:proofErr w:type="spellStart"/>
            <w:r w:rsidRPr="00EE0D79">
              <w:rPr>
                <w:lang w:eastAsia="ru-RU"/>
              </w:rPr>
              <w:t>Чеснокова</w:t>
            </w:r>
            <w:proofErr w:type="spellEnd"/>
            <w:r w:rsidRPr="00EE0D79">
              <w:rPr>
                <w:lang w:eastAsia="ru-RU"/>
              </w:rPr>
              <w:t>)</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B0659B" w:rsidRPr="00EE0D79" w:rsidRDefault="00B0659B" w:rsidP="00337112">
            <w:pPr>
              <w:spacing w:before="100" w:beforeAutospacing="1" w:after="100" w:afterAutospacing="1"/>
              <w:rPr>
                <w:lang w:eastAsia="ru-RU"/>
              </w:rPr>
            </w:pPr>
            <w:proofErr w:type="spellStart"/>
            <w:r w:rsidRPr="00EE0D79">
              <w:rPr>
                <w:lang w:eastAsia="ru-RU"/>
              </w:rPr>
              <w:t>г</w:t>
            </w:r>
            <w:proofErr w:type="gramStart"/>
            <w:r w:rsidRPr="00EE0D79">
              <w:rPr>
                <w:lang w:eastAsia="ru-RU"/>
              </w:rPr>
              <w:t>.К</w:t>
            </w:r>
            <w:proofErr w:type="gramEnd"/>
            <w:r w:rsidRPr="00EE0D79">
              <w:rPr>
                <w:lang w:eastAsia="ru-RU"/>
              </w:rPr>
              <w:t>имовск</w:t>
            </w:r>
            <w:proofErr w:type="spellEnd"/>
            <w:r w:rsidRPr="00EE0D79">
              <w:rPr>
                <w:lang w:eastAsia="ru-RU"/>
              </w:rPr>
              <w:t xml:space="preserve"> </w:t>
            </w:r>
          </w:p>
          <w:p w:rsidR="00B0659B" w:rsidRPr="00EE0D79" w:rsidRDefault="00B0659B" w:rsidP="00337112">
            <w:pPr>
              <w:spacing w:before="100" w:beforeAutospacing="1" w:after="100" w:afterAutospacing="1"/>
              <w:rPr>
                <w:lang w:eastAsia="ru-RU"/>
              </w:rPr>
            </w:pPr>
            <w:r w:rsidRPr="00EE0D79">
              <w:rPr>
                <w:lang w:eastAsia="ru-RU"/>
              </w:rPr>
              <w:t>Бессолова ул., д.31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B0659B" w:rsidRPr="00EE0D79" w:rsidRDefault="00B0659B" w:rsidP="00337112">
            <w:pPr>
              <w:spacing w:before="100" w:beforeAutospacing="1" w:after="100" w:afterAutospacing="1"/>
              <w:rPr>
                <w:lang w:eastAsia="ru-RU"/>
              </w:rPr>
            </w:pPr>
            <w:r w:rsidRPr="00EE0D79">
              <w:rPr>
                <w:lang w:eastAsia="ru-RU"/>
              </w:rPr>
              <w:t> </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B0659B" w:rsidRPr="00EE0D79" w:rsidRDefault="00B0659B" w:rsidP="00337112">
            <w:pPr>
              <w:spacing w:before="100" w:beforeAutospacing="1" w:after="100" w:afterAutospacing="1"/>
              <w:rPr>
                <w:lang w:eastAsia="ru-RU"/>
              </w:rPr>
            </w:pPr>
            <w:r w:rsidRPr="00EE0D79">
              <w:rPr>
                <w:lang w:eastAsia="ru-RU"/>
              </w:rPr>
              <w:t>выявленный</w:t>
            </w:r>
          </w:p>
        </w:tc>
      </w:tr>
      <w:tr w:rsidR="00B0659B" w:rsidRPr="00EE0D79" w:rsidTr="00B0659B">
        <w:tc>
          <w:tcPr>
            <w:tcW w:w="36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59B" w:rsidRPr="00EE0D79" w:rsidRDefault="00B0659B" w:rsidP="00337112">
            <w:pPr>
              <w:spacing w:before="100" w:beforeAutospacing="1" w:after="100" w:afterAutospacing="1"/>
              <w:rPr>
                <w:lang w:eastAsia="ru-RU"/>
              </w:rPr>
            </w:pPr>
            <w:r w:rsidRPr="00EE0D79">
              <w:rPr>
                <w:lang w:eastAsia="ru-RU"/>
              </w:rPr>
              <w:t xml:space="preserve">Дом купца </w:t>
            </w:r>
            <w:proofErr w:type="spellStart"/>
            <w:r w:rsidRPr="00EE0D79">
              <w:rPr>
                <w:lang w:eastAsia="ru-RU"/>
              </w:rPr>
              <w:t>Чеснокова</w:t>
            </w:r>
            <w:proofErr w:type="spellEnd"/>
            <w:r w:rsidRPr="00EE0D79">
              <w:rPr>
                <w:lang w:eastAsia="ru-RU"/>
              </w:rPr>
              <w:t xml:space="preserve">, </w:t>
            </w:r>
            <w:proofErr w:type="spellStart"/>
            <w:r w:rsidRPr="00EE0D79">
              <w:rPr>
                <w:lang w:eastAsia="ru-RU"/>
              </w:rPr>
              <w:t>кон.XIX</w:t>
            </w:r>
            <w:proofErr w:type="gramStart"/>
            <w:r w:rsidRPr="00EE0D79">
              <w:rPr>
                <w:lang w:eastAsia="ru-RU"/>
              </w:rPr>
              <w:t>в</w:t>
            </w:r>
            <w:proofErr w:type="spellEnd"/>
            <w:proofErr w:type="gramEnd"/>
            <w:r w:rsidRPr="00EE0D79">
              <w:rPr>
                <w:lang w:eastAsia="ru-RU"/>
              </w:rPr>
              <w:t>.</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B0659B" w:rsidRPr="00EE0D79" w:rsidRDefault="00B0659B" w:rsidP="00337112">
            <w:pPr>
              <w:spacing w:before="100" w:beforeAutospacing="1" w:after="100" w:afterAutospacing="1"/>
              <w:rPr>
                <w:lang w:eastAsia="ru-RU"/>
              </w:rPr>
            </w:pPr>
            <w:proofErr w:type="spellStart"/>
            <w:r w:rsidRPr="00EE0D79">
              <w:rPr>
                <w:lang w:eastAsia="ru-RU"/>
              </w:rPr>
              <w:t>г</w:t>
            </w:r>
            <w:proofErr w:type="gramStart"/>
            <w:r w:rsidRPr="00EE0D79">
              <w:rPr>
                <w:lang w:eastAsia="ru-RU"/>
              </w:rPr>
              <w:t>.К</w:t>
            </w:r>
            <w:proofErr w:type="gramEnd"/>
            <w:r w:rsidRPr="00EE0D79">
              <w:rPr>
                <w:lang w:eastAsia="ru-RU"/>
              </w:rPr>
              <w:t>имовск</w:t>
            </w:r>
            <w:proofErr w:type="spellEnd"/>
            <w:r w:rsidRPr="00EE0D79">
              <w:rPr>
                <w:lang w:eastAsia="ru-RU"/>
              </w:rPr>
              <w:t xml:space="preserve"> </w:t>
            </w:r>
          </w:p>
          <w:p w:rsidR="00B0659B" w:rsidRPr="00EE0D79" w:rsidRDefault="00B0659B" w:rsidP="00337112">
            <w:pPr>
              <w:spacing w:before="100" w:beforeAutospacing="1" w:after="100" w:afterAutospacing="1"/>
              <w:rPr>
                <w:lang w:eastAsia="ru-RU"/>
              </w:rPr>
            </w:pPr>
            <w:r w:rsidRPr="00EE0D79">
              <w:rPr>
                <w:lang w:eastAsia="ru-RU"/>
              </w:rPr>
              <w:t>Бессолова ул., д.59</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B0659B" w:rsidRPr="00EE0D79" w:rsidRDefault="00B0659B" w:rsidP="00337112">
            <w:pPr>
              <w:spacing w:before="100" w:beforeAutospacing="1" w:after="100" w:afterAutospacing="1"/>
              <w:rPr>
                <w:lang w:eastAsia="ru-RU"/>
              </w:rPr>
            </w:pPr>
            <w:r w:rsidRPr="00EE0D79">
              <w:rPr>
                <w:lang w:eastAsia="ru-RU"/>
              </w:rPr>
              <w:t> </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B0659B" w:rsidRPr="00EE0D79" w:rsidRDefault="00B0659B" w:rsidP="00337112">
            <w:pPr>
              <w:spacing w:before="100" w:beforeAutospacing="1" w:after="100" w:afterAutospacing="1"/>
              <w:rPr>
                <w:lang w:eastAsia="ru-RU"/>
              </w:rPr>
            </w:pPr>
            <w:r w:rsidRPr="00EE0D79">
              <w:rPr>
                <w:lang w:eastAsia="ru-RU"/>
              </w:rPr>
              <w:t>выявленный</w:t>
            </w:r>
          </w:p>
        </w:tc>
      </w:tr>
    </w:tbl>
    <w:p w:rsidR="00B0659B" w:rsidRPr="00EE0D79" w:rsidRDefault="00B0659B" w:rsidP="00B0659B">
      <w:pPr>
        <w:spacing w:before="100" w:beforeAutospacing="1" w:after="100" w:afterAutospacing="1"/>
        <w:rPr>
          <w:lang w:eastAsia="ru-RU"/>
        </w:rPr>
      </w:pPr>
      <w:r w:rsidRPr="00EE0D79">
        <w:rPr>
          <w:color w:val="1F497D"/>
          <w:lang w:eastAsia="ru-RU"/>
        </w:rPr>
        <w:t> </w:t>
      </w:r>
    </w:p>
    <w:tbl>
      <w:tblPr>
        <w:tblW w:w="9911" w:type="dxa"/>
        <w:tblInd w:w="12" w:type="dxa"/>
        <w:tblCellMar>
          <w:left w:w="0" w:type="dxa"/>
          <w:right w:w="0" w:type="dxa"/>
        </w:tblCellMar>
        <w:tblLook w:val="04A0"/>
      </w:tblPr>
      <w:tblGrid>
        <w:gridCol w:w="2965"/>
        <w:gridCol w:w="1559"/>
        <w:gridCol w:w="1613"/>
        <w:gridCol w:w="1701"/>
        <w:gridCol w:w="2073"/>
      </w:tblGrid>
      <w:tr w:rsidR="00B0659B" w:rsidRPr="00EE0D79" w:rsidTr="00B0659B">
        <w:tc>
          <w:tcPr>
            <w:tcW w:w="2965" w:type="dxa"/>
            <w:tcBorders>
              <w:top w:val="single" w:sz="8" w:space="0" w:color="auto"/>
              <w:left w:val="single" w:sz="8" w:space="0" w:color="auto"/>
              <w:bottom w:val="single" w:sz="8" w:space="0" w:color="auto"/>
              <w:right w:val="single" w:sz="8" w:space="0" w:color="auto"/>
            </w:tcBorders>
            <w:tcMar>
              <w:top w:w="28" w:type="dxa"/>
              <w:left w:w="142" w:type="dxa"/>
              <w:bottom w:w="28" w:type="dxa"/>
              <w:right w:w="142" w:type="dxa"/>
            </w:tcMar>
            <w:hideMark/>
          </w:tcPr>
          <w:p w:rsidR="00B0659B" w:rsidRPr="00EE0D79" w:rsidRDefault="00B0659B" w:rsidP="00337112">
            <w:pPr>
              <w:spacing w:before="100" w:beforeAutospacing="1" w:after="100" w:afterAutospacing="1"/>
              <w:rPr>
                <w:lang w:eastAsia="ru-RU"/>
              </w:rPr>
            </w:pPr>
            <w:r w:rsidRPr="00EE0D79">
              <w:rPr>
                <w:lang w:eastAsia="ru-RU"/>
              </w:rPr>
              <w:t>Братская могила с захоронением воинов, погибших  в период Великой Отечественной войны 1941—1945 гг.</w:t>
            </w:r>
          </w:p>
        </w:tc>
        <w:tc>
          <w:tcPr>
            <w:tcW w:w="1559" w:type="dxa"/>
            <w:tcBorders>
              <w:top w:val="single" w:sz="8" w:space="0" w:color="auto"/>
              <w:left w:val="nil"/>
              <w:bottom w:val="single" w:sz="8" w:space="0" w:color="auto"/>
              <w:right w:val="single" w:sz="8" w:space="0" w:color="auto"/>
            </w:tcBorders>
            <w:tcMar>
              <w:top w:w="28" w:type="dxa"/>
              <w:left w:w="142" w:type="dxa"/>
              <w:bottom w:w="28" w:type="dxa"/>
              <w:right w:w="142" w:type="dxa"/>
            </w:tcMar>
            <w:hideMark/>
          </w:tcPr>
          <w:p w:rsidR="00B0659B" w:rsidRPr="00EE0D79" w:rsidRDefault="00B0659B" w:rsidP="00337112">
            <w:pPr>
              <w:spacing w:before="100" w:beforeAutospacing="1" w:after="100" w:afterAutospacing="1"/>
              <w:rPr>
                <w:lang w:eastAsia="ru-RU"/>
              </w:rPr>
            </w:pPr>
            <w:r w:rsidRPr="00EE0D79">
              <w:rPr>
                <w:lang w:eastAsia="ru-RU"/>
              </w:rPr>
              <w:t xml:space="preserve">Кимовский  район </w:t>
            </w:r>
          </w:p>
          <w:p w:rsidR="00B0659B" w:rsidRPr="00EE0D79" w:rsidRDefault="00B0659B" w:rsidP="00337112">
            <w:pPr>
              <w:spacing w:before="100" w:beforeAutospacing="1" w:after="100" w:afterAutospacing="1"/>
              <w:rPr>
                <w:lang w:eastAsia="ru-RU"/>
              </w:rPr>
            </w:pPr>
            <w:r w:rsidRPr="00EE0D79">
              <w:rPr>
                <w:lang w:eastAsia="ru-RU"/>
              </w:rPr>
              <w:t>г. Кимовск</w:t>
            </w:r>
          </w:p>
        </w:tc>
        <w:tc>
          <w:tcPr>
            <w:tcW w:w="1613" w:type="dxa"/>
            <w:tcBorders>
              <w:top w:val="single" w:sz="8" w:space="0" w:color="auto"/>
              <w:left w:val="nil"/>
              <w:bottom w:val="single" w:sz="8" w:space="0" w:color="auto"/>
              <w:right w:val="single" w:sz="8" w:space="0" w:color="auto"/>
            </w:tcBorders>
            <w:tcMar>
              <w:top w:w="28" w:type="dxa"/>
              <w:left w:w="142" w:type="dxa"/>
              <w:bottom w:w="28" w:type="dxa"/>
              <w:right w:w="142" w:type="dxa"/>
            </w:tcMar>
            <w:hideMark/>
          </w:tcPr>
          <w:p w:rsidR="00B0659B" w:rsidRPr="00EE0D79" w:rsidRDefault="00B0659B" w:rsidP="00337112">
            <w:pPr>
              <w:spacing w:before="100" w:beforeAutospacing="1" w:after="100" w:afterAutospacing="1"/>
              <w:rPr>
                <w:lang w:eastAsia="ru-RU"/>
              </w:rPr>
            </w:pPr>
            <w:r w:rsidRPr="00EE0D79">
              <w:rPr>
                <w:lang w:eastAsia="ru-RU"/>
              </w:rPr>
              <w:t xml:space="preserve">Кимовский  район </w:t>
            </w:r>
          </w:p>
          <w:p w:rsidR="00B0659B" w:rsidRPr="00EE0D79" w:rsidRDefault="00B0659B" w:rsidP="00337112">
            <w:pPr>
              <w:spacing w:before="100" w:beforeAutospacing="1" w:after="100" w:afterAutospacing="1"/>
              <w:rPr>
                <w:lang w:eastAsia="ru-RU"/>
              </w:rPr>
            </w:pPr>
            <w:r w:rsidRPr="00EE0D79">
              <w:rPr>
                <w:lang w:eastAsia="ru-RU"/>
              </w:rPr>
              <w:t xml:space="preserve">г. Кимовск, на окраине города в </w:t>
            </w:r>
            <w:proofErr w:type="spellStart"/>
            <w:r w:rsidRPr="00EE0D79">
              <w:rPr>
                <w:lang w:eastAsia="ru-RU"/>
              </w:rPr>
              <w:t>Карачевском</w:t>
            </w:r>
            <w:proofErr w:type="spellEnd"/>
            <w:r w:rsidRPr="00EE0D79">
              <w:rPr>
                <w:lang w:eastAsia="ru-RU"/>
              </w:rPr>
              <w:t xml:space="preserve"> лесу</w:t>
            </w:r>
          </w:p>
        </w:tc>
        <w:tc>
          <w:tcPr>
            <w:tcW w:w="1701" w:type="dxa"/>
            <w:tcBorders>
              <w:top w:val="single" w:sz="8" w:space="0" w:color="auto"/>
              <w:left w:val="nil"/>
              <w:bottom w:val="single" w:sz="8" w:space="0" w:color="auto"/>
              <w:right w:val="single" w:sz="8" w:space="0" w:color="auto"/>
            </w:tcBorders>
            <w:tcMar>
              <w:top w:w="28" w:type="dxa"/>
              <w:left w:w="142" w:type="dxa"/>
              <w:bottom w:w="28" w:type="dxa"/>
              <w:right w:w="142" w:type="dxa"/>
            </w:tcMar>
            <w:hideMark/>
          </w:tcPr>
          <w:p w:rsidR="00B0659B" w:rsidRPr="00EE0D79" w:rsidRDefault="00B0659B" w:rsidP="00337112">
            <w:pPr>
              <w:spacing w:before="100" w:beforeAutospacing="1" w:after="100" w:afterAutospacing="1"/>
              <w:rPr>
                <w:lang w:eastAsia="ru-RU"/>
              </w:rPr>
            </w:pPr>
            <w:r w:rsidRPr="00EE0D79">
              <w:rPr>
                <w:lang w:eastAsia="ru-RU"/>
              </w:rPr>
              <w:t>региональная</w:t>
            </w:r>
          </w:p>
        </w:tc>
        <w:tc>
          <w:tcPr>
            <w:tcW w:w="2073" w:type="dxa"/>
            <w:tcBorders>
              <w:top w:val="single" w:sz="8" w:space="0" w:color="auto"/>
              <w:left w:val="nil"/>
              <w:bottom w:val="single" w:sz="8" w:space="0" w:color="auto"/>
              <w:right w:val="single" w:sz="8" w:space="0" w:color="auto"/>
            </w:tcBorders>
            <w:tcMar>
              <w:top w:w="28" w:type="dxa"/>
              <w:left w:w="142" w:type="dxa"/>
              <w:bottom w:w="28" w:type="dxa"/>
              <w:right w:w="142" w:type="dxa"/>
            </w:tcMar>
            <w:hideMark/>
          </w:tcPr>
          <w:p w:rsidR="00B0659B" w:rsidRPr="00CB1E28" w:rsidRDefault="00B0659B" w:rsidP="00337112">
            <w:pPr>
              <w:spacing w:before="100" w:beforeAutospacing="1" w:after="100" w:afterAutospacing="1"/>
              <w:rPr>
                <w:sz w:val="22"/>
                <w:szCs w:val="22"/>
                <w:lang w:eastAsia="ru-RU"/>
              </w:rPr>
            </w:pPr>
            <w:r w:rsidRPr="00CB1E28">
              <w:rPr>
                <w:spacing w:val="-20"/>
                <w:sz w:val="22"/>
                <w:szCs w:val="22"/>
                <w:lang w:eastAsia="ru-RU"/>
              </w:rPr>
              <w:t>решение  исполнительного комитета Тульского областного Совета депутатов трудящихся от 09.04.1969г. №6-294 «Об улучшении постановки дела охраны, эксплуатации и учета памятников истории и культуры»</w:t>
            </w:r>
          </w:p>
        </w:tc>
      </w:tr>
    </w:tbl>
    <w:p w:rsidR="00B0659B" w:rsidRDefault="00B0659B">
      <w:pPr>
        <w:autoSpaceDE w:val="0"/>
        <w:ind w:firstLine="540"/>
        <w:jc w:val="both"/>
      </w:pPr>
    </w:p>
    <w:sectPr w:rsidR="00B0659B" w:rsidSect="00E74E94">
      <w:headerReference w:type="default" r:id="rId31"/>
      <w:footerReference w:type="default" r:id="rId32"/>
      <w:pgSz w:w="11906" w:h="16838"/>
      <w:pgMar w:top="1134" w:right="850" w:bottom="1134" w:left="1701" w:header="720" w:footer="720" w:gutter="0"/>
      <w:cols w:space="720"/>
      <w:titlePg/>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163B" w:rsidRDefault="00DF163B">
      <w:r>
        <w:separator/>
      </w:r>
    </w:p>
  </w:endnote>
  <w:endnote w:type="continuationSeparator" w:id="0">
    <w:p w:rsidR="00DF163B" w:rsidRDefault="00DF163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Times-Roman">
    <w:altName w:val="Times New Roman"/>
    <w:charset w:val="00"/>
    <w:family w:val="roman"/>
    <w:pitch w:val="default"/>
    <w:sig w:usb0="00000000" w:usb1="00000000" w:usb2="00000000" w:usb3="00000000" w:csb0="00000000" w:csb1="00000000"/>
  </w:font>
  <w:font w:name="OpenSymbol">
    <w:altName w:val="Arial Unicode MS"/>
    <w:charset w:val="8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59B" w:rsidRDefault="00E9104C">
    <w:pPr>
      <w:pStyle w:val="aa"/>
      <w:ind w:right="360"/>
    </w:pPr>
    <w:r>
      <w:pict>
        <v:shapetype id="_x0000_t202" coordsize="21600,21600" o:spt="202" path="m,l,21600r21600,l21600,xe">
          <v:stroke joinstyle="miter"/>
          <v:path gradientshapeok="t" o:connecttype="rect"/>
        </v:shapetype>
        <v:shape id="_x0000_s2049" type="#_x0000_t202" style="position:absolute;margin-left:542.75pt;margin-top:.05pt;width:17.45pt;height:11.45pt;z-index:251657728;mso-wrap-distance-left:0;mso-wrap-distance-right:0;mso-position-horizontal-relative:page" stroked="f">
          <v:fill opacity="0" color2="black"/>
          <v:textbox style="mso-next-textbox:#_x0000_s2049" inset="0,0,0,0">
            <w:txbxContent>
              <w:p w:rsidR="00B0659B" w:rsidRDefault="00E9104C">
                <w:pPr>
                  <w:pStyle w:val="aa"/>
                </w:pPr>
                <w:r>
                  <w:rPr>
                    <w:rStyle w:val="a3"/>
                    <w:sz w:val="20"/>
                    <w:szCs w:val="20"/>
                  </w:rPr>
                  <w:fldChar w:fldCharType="begin"/>
                </w:r>
                <w:r w:rsidR="00B0659B">
                  <w:rPr>
                    <w:rStyle w:val="a3"/>
                    <w:sz w:val="20"/>
                    <w:szCs w:val="20"/>
                  </w:rPr>
                  <w:instrText xml:space="preserve"> PAGE </w:instrText>
                </w:r>
                <w:r>
                  <w:rPr>
                    <w:rStyle w:val="a3"/>
                    <w:sz w:val="20"/>
                    <w:szCs w:val="20"/>
                  </w:rPr>
                  <w:fldChar w:fldCharType="separate"/>
                </w:r>
                <w:r w:rsidR="00140BE6">
                  <w:rPr>
                    <w:rStyle w:val="a3"/>
                    <w:noProof/>
                    <w:sz w:val="20"/>
                    <w:szCs w:val="20"/>
                  </w:rPr>
                  <w:t>61</w:t>
                </w:r>
                <w:r>
                  <w:rPr>
                    <w:rStyle w:val="a3"/>
                    <w:sz w:val="20"/>
                    <w:szCs w:val="20"/>
                  </w:rPr>
                  <w:fldChar w:fldCharType="end"/>
                </w:r>
              </w:p>
            </w:txbxContent>
          </v:textbox>
          <w10:wrap type="square" side="largest" anchorx="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163B" w:rsidRDefault="00DF163B">
      <w:r>
        <w:separator/>
      </w:r>
    </w:p>
  </w:footnote>
  <w:footnote w:type="continuationSeparator" w:id="0">
    <w:p w:rsidR="00DF163B" w:rsidRDefault="00DF16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59B" w:rsidRDefault="00B0659B">
    <w:pPr>
      <w:pStyle w:val="a9"/>
      <w:ind w:right="360"/>
    </w:pPr>
  </w:p>
  <w:p w:rsidR="00B0659B" w:rsidRDefault="00B0659B">
    <w:pPr>
      <w:pStyle w:val="a9"/>
      <w:ind w:right="360"/>
    </w:pPr>
  </w:p>
  <w:p w:rsidR="00B0659B" w:rsidRDefault="00B0659B">
    <w:pPr>
      <w:pStyle w:val="a9"/>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1">
    <w:nsid w:val="00000002"/>
    <w:multiLevelType w:val="multilevel"/>
    <w:tmpl w:val="00000002"/>
    <w:name w:val="WW8Num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708"/>
        </w:tabs>
        <w:ind w:left="72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
    <w:nsid w:val="00000003"/>
    <w:multiLevelType w:val="singleLevel"/>
    <w:tmpl w:val="00000003"/>
    <w:name w:val="WW8Num4"/>
    <w:lvl w:ilvl="0">
      <w:start w:val="65535"/>
      <w:numFmt w:val="bullet"/>
      <w:suff w:val="space"/>
      <w:lvlText w:val="-"/>
      <w:lvlJc w:val="left"/>
      <w:pPr>
        <w:tabs>
          <w:tab w:val="num" w:pos="0"/>
        </w:tabs>
        <w:ind w:left="1004" w:hanging="360"/>
      </w:pPr>
      <w:rPr>
        <w:rFonts w:ascii="Arial" w:hAnsi="Arial" w:hint="default"/>
      </w:rPr>
    </w:lvl>
  </w:abstractNum>
  <w:abstractNum w:abstractNumId="3">
    <w:nsid w:val="000000E6"/>
    <w:multiLevelType w:val="multilevel"/>
    <w:tmpl w:val="000000E6"/>
    <w:name w:val="WW8Num23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720"/>
        </w:tabs>
        <w:ind w:left="72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
    <w:nsid w:val="01833B64"/>
    <w:multiLevelType w:val="hybridMultilevel"/>
    <w:tmpl w:val="65E0BC4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D3741E"/>
    <w:multiLevelType w:val="hybridMultilevel"/>
    <w:tmpl w:val="3DA4340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896261E"/>
    <w:multiLevelType w:val="hybridMultilevel"/>
    <w:tmpl w:val="180CD38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6F9163E"/>
    <w:multiLevelType w:val="hybridMultilevel"/>
    <w:tmpl w:val="EE5CD5F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7E323F1"/>
    <w:multiLevelType w:val="hybridMultilevel"/>
    <w:tmpl w:val="339C76A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BC0F68"/>
    <w:multiLevelType w:val="hybridMultilevel"/>
    <w:tmpl w:val="6D6426B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2276557"/>
    <w:multiLevelType w:val="hybridMultilevel"/>
    <w:tmpl w:val="07882D6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2BE09FC"/>
    <w:multiLevelType w:val="hybridMultilevel"/>
    <w:tmpl w:val="95462A7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D1A7AC2"/>
    <w:multiLevelType w:val="hybridMultilevel"/>
    <w:tmpl w:val="8D7C555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3119FE"/>
    <w:multiLevelType w:val="hybridMultilevel"/>
    <w:tmpl w:val="C6205E6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FFB693B"/>
    <w:multiLevelType w:val="hybridMultilevel"/>
    <w:tmpl w:val="B4FA4EB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5E66ECE"/>
    <w:multiLevelType w:val="hybridMultilevel"/>
    <w:tmpl w:val="261E906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C762FFD"/>
    <w:multiLevelType w:val="hybridMultilevel"/>
    <w:tmpl w:val="4D32066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80643BC"/>
    <w:multiLevelType w:val="hybridMultilevel"/>
    <w:tmpl w:val="7800398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0522135"/>
    <w:multiLevelType w:val="hybridMultilevel"/>
    <w:tmpl w:val="5D6EA72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33A0EBE"/>
    <w:multiLevelType w:val="hybridMultilevel"/>
    <w:tmpl w:val="8322595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6AF41AC"/>
    <w:multiLevelType w:val="hybridMultilevel"/>
    <w:tmpl w:val="603417C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CF037D3"/>
    <w:multiLevelType w:val="hybridMultilevel"/>
    <w:tmpl w:val="A5124E7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E8B34D1"/>
    <w:multiLevelType w:val="hybridMultilevel"/>
    <w:tmpl w:val="F6607CE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1CB76C3"/>
    <w:multiLevelType w:val="hybridMultilevel"/>
    <w:tmpl w:val="B922BD8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2762658"/>
    <w:multiLevelType w:val="hybridMultilevel"/>
    <w:tmpl w:val="91ACE5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77D7DD5"/>
    <w:multiLevelType w:val="hybridMultilevel"/>
    <w:tmpl w:val="464666D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2364CBB"/>
    <w:multiLevelType w:val="hybridMultilevel"/>
    <w:tmpl w:val="C5EEDBA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3AF5F8F"/>
    <w:multiLevelType w:val="hybridMultilevel"/>
    <w:tmpl w:val="571AD5E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CA7581C"/>
    <w:multiLevelType w:val="hybridMultilevel"/>
    <w:tmpl w:val="E0E4074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14"/>
  </w:num>
  <w:num w:numId="6">
    <w:abstractNumId w:val="8"/>
  </w:num>
  <w:num w:numId="7">
    <w:abstractNumId w:val="9"/>
  </w:num>
  <w:num w:numId="8">
    <w:abstractNumId w:val="17"/>
  </w:num>
  <w:num w:numId="9">
    <w:abstractNumId w:val="19"/>
  </w:num>
  <w:num w:numId="10">
    <w:abstractNumId w:val="18"/>
  </w:num>
  <w:num w:numId="11">
    <w:abstractNumId w:val="22"/>
  </w:num>
  <w:num w:numId="12">
    <w:abstractNumId w:val="5"/>
  </w:num>
  <w:num w:numId="13">
    <w:abstractNumId w:val="10"/>
  </w:num>
  <w:num w:numId="14">
    <w:abstractNumId w:val="21"/>
  </w:num>
  <w:num w:numId="15">
    <w:abstractNumId w:val="4"/>
  </w:num>
  <w:num w:numId="16">
    <w:abstractNumId w:val="7"/>
  </w:num>
  <w:num w:numId="17">
    <w:abstractNumId w:val="12"/>
  </w:num>
  <w:num w:numId="18">
    <w:abstractNumId w:val="6"/>
  </w:num>
  <w:num w:numId="19">
    <w:abstractNumId w:val="16"/>
  </w:num>
  <w:num w:numId="20">
    <w:abstractNumId w:val="28"/>
  </w:num>
  <w:num w:numId="21">
    <w:abstractNumId w:val="23"/>
  </w:num>
  <w:num w:numId="22">
    <w:abstractNumId w:val="13"/>
  </w:num>
  <w:num w:numId="23">
    <w:abstractNumId w:val="11"/>
  </w:num>
  <w:num w:numId="24">
    <w:abstractNumId w:val="20"/>
  </w:num>
  <w:num w:numId="25">
    <w:abstractNumId w:val="15"/>
  </w:num>
  <w:num w:numId="26">
    <w:abstractNumId w:val="26"/>
  </w:num>
  <w:num w:numId="27">
    <w:abstractNumId w:val="25"/>
  </w:num>
  <w:num w:numId="28">
    <w:abstractNumId w:val="24"/>
  </w:num>
  <w:num w:numId="2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grammar="clean"/>
  <w:stylePaneFormatFilter w:val="0000"/>
  <w:defaultTabStop w:val="708"/>
  <w:defaultTableStyle w:val="a"/>
  <w:drawingGridHorizontalSpacing w:val="200"/>
  <w:drawingGridVerticalSpacing w:val="0"/>
  <w:displayHorizontalDrawingGridEvery w:val="0"/>
  <w:displayVerticalDrawingGridEvery w:val="0"/>
  <w:characterSpacingControl w:val="doNotCompress"/>
  <w:hdrShapeDefaults>
    <o:shapedefaults v:ext="edit" spidmax="16386"/>
    <o:shapelayout v:ext="edit">
      <o:idmap v:ext="edit" data="2"/>
    </o:shapelayout>
  </w:hdrShapeDefaults>
  <w:footnotePr>
    <w:footnote w:id="-1"/>
    <w:footnote w:id="0"/>
  </w:footnotePr>
  <w:endnotePr>
    <w:endnote w:id="-1"/>
    <w:endnote w:id="0"/>
  </w:endnotePr>
  <w:compat/>
  <w:rsids>
    <w:rsidRoot w:val="006C06B3"/>
    <w:rsid w:val="00000007"/>
    <w:rsid w:val="00013D55"/>
    <w:rsid w:val="00015FBB"/>
    <w:rsid w:val="00027BE0"/>
    <w:rsid w:val="00032C57"/>
    <w:rsid w:val="000416B4"/>
    <w:rsid w:val="000450D5"/>
    <w:rsid w:val="00053362"/>
    <w:rsid w:val="00061A91"/>
    <w:rsid w:val="00075845"/>
    <w:rsid w:val="00082613"/>
    <w:rsid w:val="000859B0"/>
    <w:rsid w:val="000A40B6"/>
    <w:rsid w:val="000C3EFA"/>
    <w:rsid w:val="000D48E5"/>
    <w:rsid w:val="0010063B"/>
    <w:rsid w:val="0010781F"/>
    <w:rsid w:val="001151B6"/>
    <w:rsid w:val="00140BE6"/>
    <w:rsid w:val="00141B49"/>
    <w:rsid w:val="001421C8"/>
    <w:rsid w:val="00145704"/>
    <w:rsid w:val="00154CEB"/>
    <w:rsid w:val="00157407"/>
    <w:rsid w:val="00162466"/>
    <w:rsid w:val="00166C23"/>
    <w:rsid w:val="00172B4E"/>
    <w:rsid w:val="00173169"/>
    <w:rsid w:val="00174479"/>
    <w:rsid w:val="0017644B"/>
    <w:rsid w:val="001866D6"/>
    <w:rsid w:val="00190B45"/>
    <w:rsid w:val="00191D6E"/>
    <w:rsid w:val="0019546D"/>
    <w:rsid w:val="001A0858"/>
    <w:rsid w:val="001A585A"/>
    <w:rsid w:val="001A79ED"/>
    <w:rsid w:val="001C69E7"/>
    <w:rsid w:val="001D5CCE"/>
    <w:rsid w:val="001F3FCE"/>
    <w:rsid w:val="001F3FFE"/>
    <w:rsid w:val="001F63B0"/>
    <w:rsid w:val="00200F62"/>
    <w:rsid w:val="00201373"/>
    <w:rsid w:val="00202697"/>
    <w:rsid w:val="00206A1B"/>
    <w:rsid w:val="00222015"/>
    <w:rsid w:val="002226DA"/>
    <w:rsid w:val="00226575"/>
    <w:rsid w:val="00232072"/>
    <w:rsid w:val="00236688"/>
    <w:rsid w:val="00242E73"/>
    <w:rsid w:val="002B63FA"/>
    <w:rsid w:val="002C7E62"/>
    <w:rsid w:val="002D19F2"/>
    <w:rsid w:val="002D4BF6"/>
    <w:rsid w:val="002E3D41"/>
    <w:rsid w:val="002E3E6D"/>
    <w:rsid w:val="002F4F04"/>
    <w:rsid w:val="002F7635"/>
    <w:rsid w:val="0032193A"/>
    <w:rsid w:val="0032388B"/>
    <w:rsid w:val="003242A8"/>
    <w:rsid w:val="003329BD"/>
    <w:rsid w:val="00342989"/>
    <w:rsid w:val="003977DF"/>
    <w:rsid w:val="003A074A"/>
    <w:rsid w:val="003A1E21"/>
    <w:rsid w:val="003A5668"/>
    <w:rsid w:val="003A5ECC"/>
    <w:rsid w:val="003B13B7"/>
    <w:rsid w:val="003C5162"/>
    <w:rsid w:val="003D3C65"/>
    <w:rsid w:val="003E763A"/>
    <w:rsid w:val="00402CA8"/>
    <w:rsid w:val="00403593"/>
    <w:rsid w:val="00410604"/>
    <w:rsid w:val="00447B73"/>
    <w:rsid w:val="004648BB"/>
    <w:rsid w:val="00470258"/>
    <w:rsid w:val="004728FE"/>
    <w:rsid w:val="0048378F"/>
    <w:rsid w:val="004A4610"/>
    <w:rsid w:val="004B007F"/>
    <w:rsid w:val="004B7ABD"/>
    <w:rsid w:val="004C5D4F"/>
    <w:rsid w:val="004D34D9"/>
    <w:rsid w:val="004E48A0"/>
    <w:rsid w:val="004E6EA8"/>
    <w:rsid w:val="004F6380"/>
    <w:rsid w:val="0051623F"/>
    <w:rsid w:val="00521436"/>
    <w:rsid w:val="00522E46"/>
    <w:rsid w:val="00532EA1"/>
    <w:rsid w:val="0053328F"/>
    <w:rsid w:val="00546814"/>
    <w:rsid w:val="00557F62"/>
    <w:rsid w:val="005600BE"/>
    <w:rsid w:val="00564C33"/>
    <w:rsid w:val="00583428"/>
    <w:rsid w:val="00590697"/>
    <w:rsid w:val="00592EEF"/>
    <w:rsid w:val="005952C9"/>
    <w:rsid w:val="005A7EC5"/>
    <w:rsid w:val="005B6AFF"/>
    <w:rsid w:val="005C2AF5"/>
    <w:rsid w:val="005E29B0"/>
    <w:rsid w:val="005E47E4"/>
    <w:rsid w:val="00612895"/>
    <w:rsid w:val="00646C98"/>
    <w:rsid w:val="006764A4"/>
    <w:rsid w:val="00683B4B"/>
    <w:rsid w:val="0069081D"/>
    <w:rsid w:val="00692CF5"/>
    <w:rsid w:val="0069382A"/>
    <w:rsid w:val="006A796E"/>
    <w:rsid w:val="006B45DB"/>
    <w:rsid w:val="006C06B3"/>
    <w:rsid w:val="006C794E"/>
    <w:rsid w:val="006D3023"/>
    <w:rsid w:val="006D54DC"/>
    <w:rsid w:val="006E018C"/>
    <w:rsid w:val="006E2C9B"/>
    <w:rsid w:val="0070447D"/>
    <w:rsid w:val="007071DA"/>
    <w:rsid w:val="007075A5"/>
    <w:rsid w:val="00740CBD"/>
    <w:rsid w:val="00744CE1"/>
    <w:rsid w:val="00752419"/>
    <w:rsid w:val="0075787D"/>
    <w:rsid w:val="00764A55"/>
    <w:rsid w:val="00766C88"/>
    <w:rsid w:val="007732C8"/>
    <w:rsid w:val="00774815"/>
    <w:rsid w:val="00787C1B"/>
    <w:rsid w:val="00793938"/>
    <w:rsid w:val="007A2DA7"/>
    <w:rsid w:val="007B316F"/>
    <w:rsid w:val="007B4B32"/>
    <w:rsid w:val="007C375B"/>
    <w:rsid w:val="007D5785"/>
    <w:rsid w:val="007D5D3C"/>
    <w:rsid w:val="008055F7"/>
    <w:rsid w:val="0081120B"/>
    <w:rsid w:val="00816554"/>
    <w:rsid w:val="00830F4A"/>
    <w:rsid w:val="00847CCE"/>
    <w:rsid w:val="008629F3"/>
    <w:rsid w:val="008709B0"/>
    <w:rsid w:val="00893613"/>
    <w:rsid w:val="008A5510"/>
    <w:rsid w:val="008A6793"/>
    <w:rsid w:val="008C1AFC"/>
    <w:rsid w:val="008D38FF"/>
    <w:rsid w:val="008E4440"/>
    <w:rsid w:val="008F144C"/>
    <w:rsid w:val="00904B0A"/>
    <w:rsid w:val="009158A5"/>
    <w:rsid w:val="00925412"/>
    <w:rsid w:val="0093278D"/>
    <w:rsid w:val="00935823"/>
    <w:rsid w:val="009564E6"/>
    <w:rsid w:val="009677C4"/>
    <w:rsid w:val="00974946"/>
    <w:rsid w:val="009832F2"/>
    <w:rsid w:val="009876CE"/>
    <w:rsid w:val="009924FC"/>
    <w:rsid w:val="009A53D4"/>
    <w:rsid w:val="009C469C"/>
    <w:rsid w:val="009D158B"/>
    <w:rsid w:val="009E4566"/>
    <w:rsid w:val="00A1377F"/>
    <w:rsid w:val="00A1462A"/>
    <w:rsid w:val="00A15D49"/>
    <w:rsid w:val="00A1729D"/>
    <w:rsid w:val="00A257F4"/>
    <w:rsid w:val="00A26872"/>
    <w:rsid w:val="00A331C0"/>
    <w:rsid w:val="00A54AED"/>
    <w:rsid w:val="00A621D7"/>
    <w:rsid w:val="00A719B8"/>
    <w:rsid w:val="00A73B2D"/>
    <w:rsid w:val="00A74531"/>
    <w:rsid w:val="00A930DA"/>
    <w:rsid w:val="00AA795C"/>
    <w:rsid w:val="00AB6D48"/>
    <w:rsid w:val="00AC1CB3"/>
    <w:rsid w:val="00AC1FC1"/>
    <w:rsid w:val="00AD7484"/>
    <w:rsid w:val="00AE403F"/>
    <w:rsid w:val="00AF00FE"/>
    <w:rsid w:val="00AF1D6D"/>
    <w:rsid w:val="00AF34A3"/>
    <w:rsid w:val="00AF38DF"/>
    <w:rsid w:val="00B0659B"/>
    <w:rsid w:val="00B4243F"/>
    <w:rsid w:val="00B42D0D"/>
    <w:rsid w:val="00B52878"/>
    <w:rsid w:val="00B603FC"/>
    <w:rsid w:val="00B66B0F"/>
    <w:rsid w:val="00B828BF"/>
    <w:rsid w:val="00B86643"/>
    <w:rsid w:val="00B871A9"/>
    <w:rsid w:val="00BA49E2"/>
    <w:rsid w:val="00BA6D07"/>
    <w:rsid w:val="00BA6E1E"/>
    <w:rsid w:val="00BD52E6"/>
    <w:rsid w:val="00BD5BD3"/>
    <w:rsid w:val="00BE1A6F"/>
    <w:rsid w:val="00BE7C73"/>
    <w:rsid w:val="00BF2602"/>
    <w:rsid w:val="00C362F5"/>
    <w:rsid w:val="00C474BD"/>
    <w:rsid w:val="00C751A7"/>
    <w:rsid w:val="00C804A4"/>
    <w:rsid w:val="00C83416"/>
    <w:rsid w:val="00C9113F"/>
    <w:rsid w:val="00CA4DE6"/>
    <w:rsid w:val="00CA7360"/>
    <w:rsid w:val="00CB1E28"/>
    <w:rsid w:val="00CB57B0"/>
    <w:rsid w:val="00CC785D"/>
    <w:rsid w:val="00CD2B68"/>
    <w:rsid w:val="00CD329F"/>
    <w:rsid w:val="00CD4FD9"/>
    <w:rsid w:val="00CF5496"/>
    <w:rsid w:val="00CF58B6"/>
    <w:rsid w:val="00D35EFE"/>
    <w:rsid w:val="00D53BA3"/>
    <w:rsid w:val="00D559D5"/>
    <w:rsid w:val="00D66221"/>
    <w:rsid w:val="00D92DBE"/>
    <w:rsid w:val="00D96A9B"/>
    <w:rsid w:val="00DA5A4E"/>
    <w:rsid w:val="00DA794E"/>
    <w:rsid w:val="00DB4CAF"/>
    <w:rsid w:val="00DC1852"/>
    <w:rsid w:val="00DC24B2"/>
    <w:rsid w:val="00DD163E"/>
    <w:rsid w:val="00DF163B"/>
    <w:rsid w:val="00DF62CD"/>
    <w:rsid w:val="00E12018"/>
    <w:rsid w:val="00E12211"/>
    <w:rsid w:val="00E1465B"/>
    <w:rsid w:val="00E24046"/>
    <w:rsid w:val="00E30040"/>
    <w:rsid w:val="00E447F5"/>
    <w:rsid w:val="00E568E1"/>
    <w:rsid w:val="00E612C9"/>
    <w:rsid w:val="00E72F40"/>
    <w:rsid w:val="00E74E94"/>
    <w:rsid w:val="00E800A4"/>
    <w:rsid w:val="00E84680"/>
    <w:rsid w:val="00E855A2"/>
    <w:rsid w:val="00E9104C"/>
    <w:rsid w:val="00E91D53"/>
    <w:rsid w:val="00E97A5D"/>
    <w:rsid w:val="00EA0232"/>
    <w:rsid w:val="00EA579A"/>
    <w:rsid w:val="00EA66DA"/>
    <w:rsid w:val="00EB2643"/>
    <w:rsid w:val="00EB6144"/>
    <w:rsid w:val="00ED6E25"/>
    <w:rsid w:val="00EE1997"/>
    <w:rsid w:val="00EE4F25"/>
    <w:rsid w:val="00EF6689"/>
    <w:rsid w:val="00F015D9"/>
    <w:rsid w:val="00F01920"/>
    <w:rsid w:val="00F1712F"/>
    <w:rsid w:val="00F24509"/>
    <w:rsid w:val="00F35AF9"/>
    <w:rsid w:val="00F64F4F"/>
    <w:rsid w:val="00F72108"/>
    <w:rsid w:val="00F860F0"/>
    <w:rsid w:val="00F944F0"/>
    <w:rsid w:val="00F94E2B"/>
    <w:rsid w:val="00FA094A"/>
    <w:rsid w:val="00FB1985"/>
    <w:rsid w:val="00FE51EB"/>
    <w:rsid w:val="00FF3773"/>
    <w:rsid w:val="00FF4A12"/>
    <w:rsid w:val="00FF60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593"/>
    <w:pPr>
      <w:suppressAutoHyphens/>
    </w:pPr>
    <w:rPr>
      <w:sz w:val="24"/>
      <w:szCs w:val="24"/>
      <w:lang w:eastAsia="ar-SA"/>
    </w:rPr>
  </w:style>
  <w:style w:type="paragraph" w:styleId="1">
    <w:name w:val="heading 1"/>
    <w:basedOn w:val="a"/>
    <w:next w:val="a"/>
    <w:qFormat/>
    <w:rsid w:val="00403593"/>
    <w:pPr>
      <w:keepNext/>
      <w:numPr>
        <w:numId w:val="1"/>
      </w:numPr>
      <w:spacing w:before="240" w:after="60"/>
      <w:outlineLvl w:val="0"/>
    </w:pPr>
    <w:rPr>
      <w:rFonts w:ascii="Arial" w:hAnsi="Arial" w:cs="Arial"/>
      <w:b/>
      <w:bCs/>
      <w:kern w:val="1"/>
      <w:sz w:val="32"/>
      <w:szCs w:val="32"/>
    </w:rPr>
  </w:style>
  <w:style w:type="paragraph" w:styleId="3">
    <w:name w:val="heading 3"/>
    <w:basedOn w:val="a"/>
    <w:next w:val="a"/>
    <w:qFormat/>
    <w:rsid w:val="00403593"/>
    <w:pPr>
      <w:keepNext/>
      <w:numPr>
        <w:ilvl w:val="2"/>
        <w:numId w:val="1"/>
      </w:numPr>
      <w:spacing w:before="240" w:after="60"/>
      <w:outlineLvl w:val="2"/>
    </w:pPr>
    <w:rPr>
      <w:rFonts w:ascii="Arial" w:hAnsi="Arial" w:cs="Arial"/>
      <w:b/>
      <w:bCs/>
      <w:sz w:val="26"/>
      <w:szCs w:val="26"/>
    </w:rPr>
  </w:style>
  <w:style w:type="paragraph" w:styleId="4">
    <w:name w:val="heading 4"/>
    <w:basedOn w:val="a"/>
    <w:next w:val="a"/>
    <w:qFormat/>
    <w:rsid w:val="00403593"/>
    <w:pPr>
      <w:keepNext/>
      <w:numPr>
        <w:ilvl w:val="3"/>
        <w:numId w:val="1"/>
      </w:numPr>
      <w:spacing w:before="180" w:after="120"/>
      <w:outlineLvl w:val="3"/>
    </w:pPr>
    <w:rPr>
      <w:rFonts w:eastAsia="MS Mincho"/>
      <w:b/>
      <w:bCs/>
      <w:color w:val="0070C0"/>
      <w:sz w:val="28"/>
      <w:szCs w:val="28"/>
    </w:rPr>
  </w:style>
  <w:style w:type="paragraph" w:styleId="5">
    <w:name w:val="heading 5"/>
    <w:basedOn w:val="a"/>
    <w:next w:val="a"/>
    <w:qFormat/>
    <w:rsid w:val="00403593"/>
    <w:pPr>
      <w:numPr>
        <w:ilvl w:val="4"/>
        <w:numId w:val="1"/>
      </w:numPr>
      <w:spacing w:before="240" w:after="60"/>
      <w:outlineLvl w:val="4"/>
    </w:pPr>
    <w:rPr>
      <w:b/>
      <w:bCs/>
      <w:i/>
      <w:iCs/>
      <w:sz w:val="26"/>
      <w:szCs w:val="26"/>
    </w:rPr>
  </w:style>
  <w:style w:type="paragraph" w:styleId="6">
    <w:name w:val="heading 6"/>
    <w:basedOn w:val="a"/>
    <w:next w:val="a"/>
    <w:qFormat/>
    <w:rsid w:val="00403593"/>
    <w:pPr>
      <w:numPr>
        <w:ilvl w:val="5"/>
        <w:numId w:val="1"/>
      </w:numPr>
      <w:pBdr>
        <w:bottom w:val="single" w:sz="4" w:space="1" w:color="808080"/>
      </w:pBdr>
      <w:tabs>
        <w:tab w:val="left" w:pos="0"/>
      </w:tabs>
      <w:spacing w:before="300" w:line="276" w:lineRule="auto"/>
      <w:outlineLvl w:val="5"/>
    </w:pPr>
    <w:rPr>
      <w:rFonts w:ascii="Calibri" w:hAnsi="Calibri" w:cs="Calibri"/>
      <w:caps/>
      <w:color w:val="365F91"/>
      <w:spacing w:val="10"/>
      <w:kern w:val="1"/>
      <w:sz w:val="22"/>
      <w:szCs w:val="22"/>
      <w:lang w:val="en-US"/>
    </w:rPr>
  </w:style>
  <w:style w:type="paragraph" w:styleId="7">
    <w:name w:val="heading 7"/>
    <w:basedOn w:val="a"/>
    <w:next w:val="a"/>
    <w:qFormat/>
    <w:rsid w:val="00403593"/>
    <w:pPr>
      <w:numPr>
        <w:ilvl w:val="6"/>
        <w:numId w:val="1"/>
      </w:numPr>
      <w:tabs>
        <w:tab w:val="left" w:pos="0"/>
      </w:tabs>
      <w:spacing w:before="300" w:line="276" w:lineRule="auto"/>
      <w:outlineLvl w:val="6"/>
    </w:pPr>
    <w:rPr>
      <w:rFonts w:ascii="Calibri" w:hAnsi="Calibri" w:cs="Calibri"/>
      <w:caps/>
      <w:color w:val="365F91"/>
      <w:spacing w:val="10"/>
      <w:kern w:val="1"/>
      <w:sz w:val="22"/>
      <w:szCs w:val="22"/>
      <w:lang w:val="en-US"/>
    </w:rPr>
  </w:style>
  <w:style w:type="paragraph" w:styleId="8">
    <w:name w:val="heading 8"/>
    <w:basedOn w:val="a"/>
    <w:next w:val="a"/>
    <w:qFormat/>
    <w:rsid w:val="00403593"/>
    <w:pPr>
      <w:numPr>
        <w:ilvl w:val="7"/>
        <w:numId w:val="1"/>
      </w:numPr>
      <w:tabs>
        <w:tab w:val="left" w:pos="0"/>
      </w:tabs>
      <w:spacing w:before="300" w:line="276" w:lineRule="auto"/>
      <w:outlineLvl w:val="7"/>
    </w:pPr>
    <w:rPr>
      <w:rFonts w:ascii="Calibri" w:hAnsi="Calibri" w:cs="Calibri"/>
      <w:caps/>
      <w:spacing w:val="10"/>
      <w:kern w:val="1"/>
      <w:sz w:val="18"/>
      <w:szCs w:val="18"/>
      <w:lang w:val="en-US"/>
    </w:rPr>
  </w:style>
  <w:style w:type="paragraph" w:styleId="9">
    <w:name w:val="heading 9"/>
    <w:basedOn w:val="a"/>
    <w:next w:val="a"/>
    <w:qFormat/>
    <w:rsid w:val="00403593"/>
    <w:pPr>
      <w:numPr>
        <w:ilvl w:val="8"/>
        <w:numId w:val="1"/>
      </w:numPr>
      <w:tabs>
        <w:tab w:val="left" w:pos="0"/>
      </w:tabs>
      <w:spacing w:before="300" w:line="276" w:lineRule="auto"/>
      <w:outlineLvl w:val="8"/>
    </w:pPr>
    <w:rPr>
      <w:rFonts w:ascii="Calibri" w:hAnsi="Calibri" w:cs="Calibri"/>
      <w:i/>
      <w:caps/>
      <w:spacing w:val="10"/>
      <w:kern w:val="1"/>
      <w:sz w:val="18"/>
      <w:szCs w:val="18"/>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403593"/>
  </w:style>
  <w:style w:type="character" w:customStyle="1" w:styleId="WW8Num1z1">
    <w:name w:val="WW8Num1z1"/>
    <w:rsid w:val="00403593"/>
  </w:style>
  <w:style w:type="character" w:customStyle="1" w:styleId="WW8Num1z2">
    <w:name w:val="WW8Num1z2"/>
    <w:rsid w:val="00403593"/>
  </w:style>
  <w:style w:type="character" w:customStyle="1" w:styleId="WW8Num1z3">
    <w:name w:val="WW8Num1z3"/>
    <w:rsid w:val="00403593"/>
  </w:style>
  <w:style w:type="character" w:customStyle="1" w:styleId="WW8Num1z4">
    <w:name w:val="WW8Num1z4"/>
    <w:rsid w:val="00403593"/>
  </w:style>
  <w:style w:type="character" w:customStyle="1" w:styleId="WW8Num1z5">
    <w:name w:val="WW8Num1z5"/>
    <w:rsid w:val="00403593"/>
  </w:style>
  <w:style w:type="character" w:customStyle="1" w:styleId="WW8Num1z6">
    <w:name w:val="WW8Num1z6"/>
    <w:rsid w:val="00403593"/>
  </w:style>
  <w:style w:type="character" w:customStyle="1" w:styleId="WW8Num1z7">
    <w:name w:val="WW8Num1z7"/>
    <w:rsid w:val="00403593"/>
  </w:style>
  <w:style w:type="character" w:customStyle="1" w:styleId="WW8Num1z8">
    <w:name w:val="WW8Num1z8"/>
    <w:rsid w:val="00403593"/>
  </w:style>
  <w:style w:type="character" w:customStyle="1" w:styleId="WW8Num2z0">
    <w:name w:val="WW8Num2z0"/>
    <w:rsid w:val="00403593"/>
  </w:style>
  <w:style w:type="character" w:customStyle="1" w:styleId="WW8Num2z1">
    <w:name w:val="WW8Num2z1"/>
    <w:rsid w:val="00403593"/>
  </w:style>
  <w:style w:type="character" w:customStyle="1" w:styleId="WW8Num2z2">
    <w:name w:val="WW8Num2z2"/>
    <w:rsid w:val="00403593"/>
  </w:style>
  <w:style w:type="character" w:customStyle="1" w:styleId="WW8Num2z3">
    <w:name w:val="WW8Num2z3"/>
    <w:rsid w:val="00403593"/>
  </w:style>
  <w:style w:type="character" w:customStyle="1" w:styleId="WW8Num2z4">
    <w:name w:val="WW8Num2z4"/>
    <w:rsid w:val="00403593"/>
  </w:style>
  <w:style w:type="character" w:customStyle="1" w:styleId="WW8Num2z5">
    <w:name w:val="WW8Num2z5"/>
    <w:rsid w:val="00403593"/>
  </w:style>
  <w:style w:type="character" w:customStyle="1" w:styleId="WW8Num2z6">
    <w:name w:val="WW8Num2z6"/>
    <w:rsid w:val="00403593"/>
  </w:style>
  <w:style w:type="character" w:customStyle="1" w:styleId="WW8Num2z7">
    <w:name w:val="WW8Num2z7"/>
    <w:rsid w:val="00403593"/>
  </w:style>
  <w:style w:type="character" w:customStyle="1" w:styleId="WW8Num2z8">
    <w:name w:val="WW8Num2z8"/>
    <w:rsid w:val="00403593"/>
  </w:style>
  <w:style w:type="character" w:customStyle="1" w:styleId="WW8Num3z0">
    <w:name w:val="WW8Num3z0"/>
    <w:rsid w:val="00403593"/>
    <w:rPr>
      <w:rFonts w:ascii="Symbol" w:hAnsi="Symbol" w:cs="StarSymbol"/>
      <w:sz w:val="18"/>
      <w:szCs w:val="18"/>
    </w:rPr>
  </w:style>
  <w:style w:type="character" w:customStyle="1" w:styleId="WW8Num4z0">
    <w:name w:val="WW8Num4z0"/>
    <w:rsid w:val="00403593"/>
    <w:rPr>
      <w:rFonts w:hint="default"/>
    </w:rPr>
  </w:style>
  <w:style w:type="character" w:customStyle="1" w:styleId="WW8Num5z0">
    <w:name w:val="WW8Num5z0"/>
    <w:rsid w:val="00403593"/>
    <w:rPr>
      <w:rFonts w:ascii="Arial" w:eastAsia="Times-Roman" w:hAnsi="Arial" w:cs="Arial" w:hint="default"/>
      <w:outline w:val="0"/>
      <w:color w:val="1A1D23"/>
      <w:spacing w:val="0"/>
      <w:kern w:val="1"/>
      <w:sz w:val="24"/>
      <w:szCs w:val="24"/>
    </w:rPr>
  </w:style>
  <w:style w:type="character" w:customStyle="1" w:styleId="WW8Num4z1">
    <w:name w:val="WW8Num4z1"/>
    <w:rsid w:val="00403593"/>
  </w:style>
  <w:style w:type="character" w:customStyle="1" w:styleId="WW8Num4z2">
    <w:name w:val="WW8Num4z2"/>
    <w:rsid w:val="00403593"/>
  </w:style>
  <w:style w:type="character" w:customStyle="1" w:styleId="WW8Num4z3">
    <w:name w:val="WW8Num4z3"/>
    <w:rsid w:val="00403593"/>
  </w:style>
  <w:style w:type="character" w:customStyle="1" w:styleId="WW8Num4z4">
    <w:name w:val="WW8Num4z4"/>
    <w:rsid w:val="00403593"/>
  </w:style>
  <w:style w:type="character" w:customStyle="1" w:styleId="WW8Num4z5">
    <w:name w:val="WW8Num4z5"/>
    <w:rsid w:val="00403593"/>
  </w:style>
  <w:style w:type="character" w:customStyle="1" w:styleId="WW8Num4z6">
    <w:name w:val="WW8Num4z6"/>
    <w:rsid w:val="00403593"/>
  </w:style>
  <w:style w:type="character" w:customStyle="1" w:styleId="WW8Num4z7">
    <w:name w:val="WW8Num4z7"/>
    <w:rsid w:val="00403593"/>
  </w:style>
  <w:style w:type="character" w:customStyle="1" w:styleId="WW8Num4z8">
    <w:name w:val="WW8Num4z8"/>
    <w:rsid w:val="00403593"/>
  </w:style>
  <w:style w:type="character" w:customStyle="1" w:styleId="WW8Num5z1">
    <w:name w:val="WW8Num5z1"/>
    <w:rsid w:val="00403593"/>
    <w:rPr>
      <w:rFonts w:ascii="Courier New" w:hAnsi="Courier New" w:cs="Courier New" w:hint="default"/>
    </w:rPr>
  </w:style>
  <w:style w:type="character" w:customStyle="1" w:styleId="WW8Num5z2">
    <w:name w:val="WW8Num5z2"/>
    <w:rsid w:val="00403593"/>
    <w:rPr>
      <w:rFonts w:ascii="Wingdings" w:hAnsi="Wingdings" w:cs="Wingdings" w:hint="default"/>
    </w:rPr>
  </w:style>
  <w:style w:type="character" w:customStyle="1" w:styleId="WW8Num5z3">
    <w:name w:val="WW8Num5z3"/>
    <w:rsid w:val="00403593"/>
    <w:rPr>
      <w:rFonts w:ascii="Symbol" w:hAnsi="Symbol" w:cs="Symbol" w:hint="default"/>
    </w:rPr>
  </w:style>
  <w:style w:type="character" w:customStyle="1" w:styleId="WW8Num6z0">
    <w:name w:val="WW8Num6z0"/>
    <w:rsid w:val="00403593"/>
    <w:rPr>
      <w:rFonts w:ascii="Times New Roman" w:hAnsi="Times New Roman" w:cs="Times New Roman" w:hint="default"/>
    </w:rPr>
  </w:style>
  <w:style w:type="character" w:customStyle="1" w:styleId="WW8Num7z0">
    <w:name w:val="WW8Num7z0"/>
    <w:rsid w:val="00403593"/>
    <w:rPr>
      <w:rFonts w:ascii="Times New Roman" w:hAnsi="Times New Roman" w:cs="Times New Roman" w:hint="default"/>
    </w:rPr>
  </w:style>
  <w:style w:type="character" w:customStyle="1" w:styleId="WW8Num8z0">
    <w:name w:val="WW8Num8z0"/>
    <w:rsid w:val="00403593"/>
    <w:rPr>
      <w:rFonts w:ascii="Wingdings" w:hAnsi="Wingdings" w:cs="Wingdings" w:hint="default"/>
    </w:rPr>
  </w:style>
  <w:style w:type="character" w:customStyle="1" w:styleId="WW8Num8z1">
    <w:name w:val="WW8Num8z1"/>
    <w:rsid w:val="00403593"/>
    <w:rPr>
      <w:rFonts w:ascii="Courier New" w:hAnsi="Courier New" w:cs="Courier New" w:hint="default"/>
    </w:rPr>
  </w:style>
  <w:style w:type="character" w:customStyle="1" w:styleId="WW8Num8z3">
    <w:name w:val="WW8Num8z3"/>
    <w:rsid w:val="00403593"/>
    <w:rPr>
      <w:rFonts w:ascii="Symbol" w:hAnsi="Symbol" w:cs="Symbol" w:hint="default"/>
    </w:rPr>
  </w:style>
  <w:style w:type="character" w:customStyle="1" w:styleId="WW8NumSt8z0">
    <w:name w:val="WW8NumSt8z0"/>
    <w:rsid w:val="00403593"/>
    <w:rPr>
      <w:rFonts w:ascii="Arial" w:hAnsi="Arial" w:cs="Arial" w:hint="default"/>
    </w:rPr>
  </w:style>
  <w:style w:type="character" w:customStyle="1" w:styleId="10">
    <w:name w:val="Основной шрифт абзаца1"/>
    <w:rsid w:val="00403593"/>
  </w:style>
  <w:style w:type="character" w:styleId="a3">
    <w:name w:val="page number"/>
    <w:basedOn w:val="10"/>
    <w:rsid w:val="00403593"/>
  </w:style>
  <w:style w:type="character" w:customStyle="1" w:styleId="30">
    <w:name w:val="Знак Знак3"/>
    <w:rsid w:val="00403593"/>
    <w:rPr>
      <w:rFonts w:eastAsia="MS Mincho"/>
      <w:b/>
      <w:bCs/>
      <w:color w:val="0070C0"/>
      <w:sz w:val="28"/>
      <w:szCs w:val="28"/>
      <w:lang w:val="ru-RU" w:eastAsia="ar-SA" w:bidi="ar-SA"/>
    </w:rPr>
  </w:style>
  <w:style w:type="character" w:customStyle="1" w:styleId="11">
    <w:name w:val="Знак примечания1"/>
    <w:rsid w:val="00403593"/>
    <w:rPr>
      <w:sz w:val="16"/>
      <w:szCs w:val="16"/>
    </w:rPr>
  </w:style>
  <w:style w:type="character" w:customStyle="1" w:styleId="2">
    <w:name w:val="Знак Знак2"/>
    <w:rsid w:val="00403593"/>
    <w:rPr>
      <w:rFonts w:ascii="Calibri" w:hAnsi="Calibri" w:cs="Calibri"/>
      <w:caps/>
      <w:color w:val="365F91"/>
      <w:spacing w:val="10"/>
      <w:kern w:val="1"/>
      <w:sz w:val="22"/>
      <w:szCs w:val="22"/>
      <w:lang w:val="en-US"/>
    </w:rPr>
  </w:style>
  <w:style w:type="character" w:customStyle="1" w:styleId="xx">
    <w:name w:val="Заголовок x.x Знак Знак"/>
    <w:rsid w:val="00403593"/>
    <w:rPr>
      <w:rFonts w:ascii="Calibri" w:hAnsi="Calibri" w:cs="Calibri"/>
      <w:caps/>
      <w:color w:val="365F91"/>
      <w:spacing w:val="10"/>
      <w:kern w:val="1"/>
      <w:sz w:val="22"/>
      <w:szCs w:val="22"/>
      <w:lang w:val="en-US"/>
    </w:rPr>
  </w:style>
  <w:style w:type="character" w:customStyle="1" w:styleId="12">
    <w:name w:val="Знак Знак1"/>
    <w:rsid w:val="00403593"/>
    <w:rPr>
      <w:rFonts w:ascii="Calibri" w:hAnsi="Calibri" w:cs="Calibri"/>
      <w:caps/>
      <w:spacing w:val="10"/>
      <w:kern w:val="1"/>
      <w:sz w:val="18"/>
      <w:szCs w:val="18"/>
      <w:lang w:val="en-US"/>
    </w:rPr>
  </w:style>
  <w:style w:type="character" w:customStyle="1" w:styleId="a4">
    <w:name w:val="Знак Знак"/>
    <w:rsid w:val="00403593"/>
    <w:rPr>
      <w:rFonts w:ascii="Calibri" w:hAnsi="Calibri" w:cs="Calibri"/>
      <w:i/>
      <w:caps/>
      <w:spacing w:val="10"/>
      <w:kern w:val="1"/>
      <w:sz w:val="18"/>
      <w:szCs w:val="18"/>
      <w:lang w:val="en-US"/>
    </w:rPr>
  </w:style>
  <w:style w:type="character" w:customStyle="1" w:styleId="a5">
    <w:name w:val="Маркеры списка"/>
    <w:rsid w:val="00403593"/>
    <w:rPr>
      <w:rFonts w:ascii="OpenSymbol" w:eastAsia="OpenSymbol" w:hAnsi="OpenSymbol" w:cs="OpenSymbol"/>
    </w:rPr>
  </w:style>
  <w:style w:type="paragraph" w:customStyle="1" w:styleId="a6">
    <w:name w:val="Заголовок"/>
    <w:basedOn w:val="a"/>
    <w:next w:val="a7"/>
    <w:rsid w:val="00403593"/>
    <w:pPr>
      <w:keepNext/>
      <w:spacing w:before="240" w:after="120"/>
    </w:pPr>
    <w:rPr>
      <w:rFonts w:ascii="Arial" w:eastAsia="Arial Unicode MS" w:hAnsi="Arial" w:cs="Arial Unicode MS"/>
      <w:sz w:val="28"/>
      <w:szCs w:val="28"/>
    </w:rPr>
  </w:style>
  <w:style w:type="paragraph" w:styleId="a7">
    <w:name w:val="Body Text"/>
    <w:basedOn w:val="a"/>
    <w:rsid w:val="00403593"/>
    <w:pPr>
      <w:spacing w:after="120"/>
    </w:pPr>
  </w:style>
  <w:style w:type="paragraph" w:styleId="a8">
    <w:name w:val="List"/>
    <w:basedOn w:val="a7"/>
    <w:rsid w:val="00403593"/>
  </w:style>
  <w:style w:type="paragraph" w:customStyle="1" w:styleId="13">
    <w:name w:val="Название1"/>
    <w:basedOn w:val="a"/>
    <w:rsid w:val="00403593"/>
    <w:pPr>
      <w:suppressLineNumbers/>
      <w:spacing w:before="120" w:after="120"/>
    </w:pPr>
    <w:rPr>
      <w:i/>
      <w:iCs/>
    </w:rPr>
  </w:style>
  <w:style w:type="paragraph" w:customStyle="1" w:styleId="14">
    <w:name w:val="Указатель1"/>
    <w:basedOn w:val="a"/>
    <w:rsid w:val="00403593"/>
    <w:pPr>
      <w:suppressLineNumbers/>
    </w:pPr>
  </w:style>
  <w:style w:type="paragraph" w:customStyle="1" w:styleId="ConsPlusCell">
    <w:name w:val="ConsPlusCell"/>
    <w:uiPriority w:val="99"/>
    <w:rsid w:val="00403593"/>
    <w:pPr>
      <w:widowControl w:val="0"/>
      <w:suppressAutoHyphens/>
      <w:autoSpaceDE w:val="0"/>
    </w:pPr>
    <w:rPr>
      <w:rFonts w:ascii="Arial" w:hAnsi="Arial" w:cs="Arial"/>
      <w:lang w:eastAsia="ar-SA"/>
    </w:rPr>
  </w:style>
  <w:style w:type="paragraph" w:customStyle="1" w:styleId="ConsPlusNonformat">
    <w:name w:val="ConsPlusNonformat"/>
    <w:uiPriority w:val="99"/>
    <w:rsid w:val="00403593"/>
    <w:pPr>
      <w:suppressAutoHyphens/>
      <w:autoSpaceDE w:val="0"/>
    </w:pPr>
    <w:rPr>
      <w:rFonts w:ascii="Courier New" w:hAnsi="Courier New" w:cs="Courier New"/>
      <w:lang w:eastAsia="ar-SA"/>
    </w:rPr>
  </w:style>
  <w:style w:type="paragraph" w:styleId="a9">
    <w:name w:val="header"/>
    <w:basedOn w:val="a"/>
    <w:rsid w:val="00403593"/>
    <w:pPr>
      <w:tabs>
        <w:tab w:val="center" w:pos="4677"/>
        <w:tab w:val="right" w:pos="9355"/>
      </w:tabs>
    </w:pPr>
  </w:style>
  <w:style w:type="paragraph" w:styleId="aa">
    <w:name w:val="footer"/>
    <w:basedOn w:val="a"/>
    <w:rsid w:val="00403593"/>
    <w:pPr>
      <w:tabs>
        <w:tab w:val="center" w:pos="4677"/>
        <w:tab w:val="right" w:pos="9355"/>
      </w:tabs>
    </w:pPr>
  </w:style>
  <w:style w:type="paragraph" w:customStyle="1" w:styleId="consplusnormal">
    <w:name w:val="consplusnormal"/>
    <w:basedOn w:val="a"/>
    <w:rsid w:val="00403593"/>
    <w:pPr>
      <w:spacing w:before="280" w:after="280"/>
    </w:pPr>
  </w:style>
  <w:style w:type="paragraph" w:customStyle="1" w:styleId="15">
    <w:name w:val="Текст примечания1"/>
    <w:basedOn w:val="a"/>
    <w:rsid w:val="00403593"/>
    <w:rPr>
      <w:sz w:val="20"/>
      <w:szCs w:val="20"/>
    </w:rPr>
  </w:style>
  <w:style w:type="paragraph" w:styleId="ab">
    <w:name w:val="annotation subject"/>
    <w:basedOn w:val="15"/>
    <w:next w:val="15"/>
    <w:rsid w:val="00403593"/>
    <w:rPr>
      <w:b/>
      <w:bCs/>
    </w:rPr>
  </w:style>
  <w:style w:type="paragraph" w:styleId="ac">
    <w:name w:val="Balloon Text"/>
    <w:basedOn w:val="a"/>
    <w:rsid w:val="00403593"/>
    <w:rPr>
      <w:rFonts w:ascii="Tahoma" w:hAnsi="Tahoma" w:cs="Tahoma"/>
      <w:sz w:val="16"/>
      <w:szCs w:val="16"/>
    </w:rPr>
  </w:style>
  <w:style w:type="paragraph" w:customStyle="1" w:styleId="ad">
    <w:name w:val="Обычный с первой строкой"/>
    <w:basedOn w:val="a"/>
    <w:rsid w:val="00403593"/>
    <w:pPr>
      <w:ind w:firstLine="567"/>
      <w:jc w:val="both"/>
    </w:pPr>
    <w:rPr>
      <w:sz w:val="28"/>
      <w:szCs w:val="28"/>
    </w:rPr>
  </w:style>
  <w:style w:type="paragraph" w:customStyle="1" w:styleId="ae">
    <w:name w:val="Знак Знак Знак Знак Знак Знак Знак"/>
    <w:basedOn w:val="a"/>
    <w:rsid w:val="00403593"/>
    <w:pPr>
      <w:widowControl w:val="0"/>
      <w:spacing w:after="160" w:line="240" w:lineRule="exact"/>
      <w:jc w:val="right"/>
    </w:pPr>
    <w:rPr>
      <w:sz w:val="20"/>
      <w:szCs w:val="20"/>
      <w:lang w:val="en-GB"/>
    </w:rPr>
  </w:style>
  <w:style w:type="paragraph" w:customStyle="1" w:styleId="Default">
    <w:name w:val="Default"/>
    <w:rsid w:val="00403593"/>
    <w:pPr>
      <w:suppressAutoHyphens/>
      <w:autoSpaceDE w:val="0"/>
    </w:pPr>
    <w:rPr>
      <w:color w:val="000000"/>
      <w:sz w:val="24"/>
      <w:szCs w:val="24"/>
      <w:lang w:eastAsia="ar-SA"/>
    </w:rPr>
  </w:style>
  <w:style w:type="paragraph" w:customStyle="1" w:styleId="Iauiue">
    <w:name w:val="Iau?iue"/>
    <w:rsid w:val="00403593"/>
    <w:pPr>
      <w:widowControl w:val="0"/>
      <w:suppressAutoHyphens/>
    </w:pPr>
    <w:rPr>
      <w:rFonts w:eastAsia="Calibri"/>
      <w:lang w:eastAsia="ar-SA"/>
    </w:rPr>
  </w:style>
  <w:style w:type="paragraph" w:customStyle="1" w:styleId="af">
    <w:name w:val="Содержимое таблицы"/>
    <w:basedOn w:val="a"/>
    <w:rsid w:val="00403593"/>
    <w:pPr>
      <w:suppressLineNumbers/>
    </w:pPr>
  </w:style>
  <w:style w:type="paragraph" w:customStyle="1" w:styleId="af0">
    <w:name w:val="Заголовок таблицы"/>
    <w:basedOn w:val="af"/>
    <w:rsid w:val="00403593"/>
    <w:pPr>
      <w:jc w:val="center"/>
    </w:pPr>
    <w:rPr>
      <w:b/>
      <w:bCs/>
    </w:rPr>
  </w:style>
  <w:style w:type="paragraph" w:customStyle="1" w:styleId="af1">
    <w:name w:val="Содержимое врезки"/>
    <w:basedOn w:val="a7"/>
    <w:rsid w:val="00403593"/>
  </w:style>
  <w:style w:type="character" w:styleId="af2">
    <w:name w:val="annotation reference"/>
    <w:uiPriority w:val="99"/>
    <w:semiHidden/>
    <w:unhideWhenUsed/>
    <w:rsid w:val="008F144C"/>
    <w:rPr>
      <w:sz w:val="16"/>
      <w:szCs w:val="16"/>
    </w:rPr>
  </w:style>
  <w:style w:type="paragraph" w:styleId="af3">
    <w:name w:val="annotation text"/>
    <w:basedOn w:val="a"/>
    <w:link w:val="af4"/>
    <w:uiPriority w:val="99"/>
    <w:semiHidden/>
    <w:unhideWhenUsed/>
    <w:rsid w:val="008F144C"/>
    <w:rPr>
      <w:sz w:val="20"/>
      <w:szCs w:val="20"/>
    </w:rPr>
  </w:style>
  <w:style w:type="character" w:customStyle="1" w:styleId="af4">
    <w:name w:val="Текст примечания Знак"/>
    <w:link w:val="af3"/>
    <w:uiPriority w:val="99"/>
    <w:semiHidden/>
    <w:rsid w:val="008F144C"/>
    <w:rPr>
      <w:lang w:eastAsia="ar-SA"/>
    </w:rPr>
  </w:style>
  <w:style w:type="paragraph" w:customStyle="1" w:styleId="ConsPlusTitle">
    <w:name w:val="ConsPlusTitle"/>
    <w:uiPriority w:val="99"/>
    <w:rsid w:val="008F144C"/>
    <w:pPr>
      <w:widowControl w:val="0"/>
      <w:autoSpaceDE w:val="0"/>
      <w:autoSpaceDN w:val="0"/>
    </w:pPr>
    <w:rPr>
      <w:rFonts w:ascii="Calibri" w:hAnsi="Calibri" w:cs="Calibri"/>
      <w:b/>
      <w:sz w:val="22"/>
    </w:rPr>
  </w:style>
  <w:style w:type="paragraph" w:customStyle="1" w:styleId="ConsPlusNormal0">
    <w:name w:val="ConsPlusNormal"/>
    <w:rsid w:val="008F144C"/>
    <w:pPr>
      <w:widowControl w:val="0"/>
      <w:autoSpaceDE w:val="0"/>
      <w:autoSpaceDN w:val="0"/>
    </w:pPr>
    <w:rPr>
      <w:rFonts w:ascii="Calibri" w:hAnsi="Calibri" w:cs="Calibri"/>
      <w:sz w:val="22"/>
    </w:rPr>
  </w:style>
  <w:style w:type="paragraph" w:styleId="af5">
    <w:name w:val="Normal (Web)"/>
    <w:basedOn w:val="a"/>
    <w:uiPriority w:val="99"/>
    <w:unhideWhenUsed/>
    <w:rsid w:val="006C794E"/>
    <w:pPr>
      <w:suppressAutoHyphens w:val="0"/>
      <w:spacing w:before="100" w:beforeAutospacing="1" w:after="100" w:afterAutospacing="1"/>
    </w:pPr>
    <w:rPr>
      <w:lang w:eastAsia="ru-RU"/>
    </w:rPr>
  </w:style>
  <w:style w:type="paragraph" w:styleId="20">
    <w:name w:val="Body Text Indent 2"/>
    <w:basedOn w:val="a"/>
    <w:link w:val="21"/>
    <w:rsid w:val="006C794E"/>
    <w:pPr>
      <w:suppressAutoHyphens w:val="0"/>
      <w:spacing w:after="120" w:line="480" w:lineRule="auto"/>
      <w:ind w:left="283"/>
    </w:pPr>
  </w:style>
  <w:style w:type="character" w:customStyle="1" w:styleId="21">
    <w:name w:val="Основной текст с отступом 2 Знак"/>
    <w:link w:val="20"/>
    <w:rsid w:val="006C794E"/>
    <w:rPr>
      <w:sz w:val="24"/>
      <w:szCs w:val="24"/>
    </w:rPr>
  </w:style>
  <w:style w:type="table" w:styleId="af6">
    <w:name w:val="Table Grid"/>
    <w:basedOn w:val="a1"/>
    <w:uiPriority w:val="59"/>
    <w:rsid w:val="007524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522E46"/>
  </w:style>
  <w:style w:type="paragraph" w:styleId="af7">
    <w:name w:val="List Paragraph"/>
    <w:basedOn w:val="a"/>
    <w:uiPriority w:val="34"/>
    <w:qFormat/>
    <w:rsid w:val="00EF6689"/>
    <w:pPr>
      <w:suppressAutoHyphens w:val="0"/>
      <w:spacing w:after="200" w:line="276" w:lineRule="auto"/>
      <w:ind w:left="720"/>
      <w:contextualSpacing/>
    </w:pPr>
    <w:rPr>
      <w:rFonts w:ascii="Calibri" w:eastAsia="Calibri" w:hAnsi="Calibri"/>
      <w:sz w:val="22"/>
      <w:szCs w:val="22"/>
      <w:lang w:eastAsia="en-US"/>
    </w:rPr>
  </w:style>
  <w:style w:type="character" w:customStyle="1" w:styleId="af8">
    <w:name w:val="Гипертекстовая ссылка"/>
    <w:basedOn w:val="a0"/>
    <w:rsid w:val="008055F7"/>
    <w:rPr>
      <w:rFonts w:ascii="Times New Roman" w:hAnsi="Times New Roman" w:cs="Times New Roman" w:hint="default"/>
      <w:b/>
      <w:bCs/>
      <w:color w:val="008000"/>
    </w:rPr>
  </w:style>
  <w:style w:type="character" w:styleId="af9">
    <w:name w:val="Hyperlink"/>
    <w:basedOn w:val="a0"/>
    <w:uiPriority w:val="99"/>
    <w:semiHidden/>
    <w:unhideWhenUsed/>
    <w:rsid w:val="008055F7"/>
    <w:rPr>
      <w:color w:val="0000FF"/>
      <w:u w:val="single"/>
    </w:rPr>
  </w:style>
</w:styles>
</file>

<file path=word/webSettings.xml><?xml version="1.0" encoding="utf-8"?>
<w:webSettings xmlns:r="http://schemas.openxmlformats.org/officeDocument/2006/relationships" xmlns:w="http://schemas.openxmlformats.org/wordprocessingml/2006/main">
  <w:divs>
    <w:div w:id="99490370">
      <w:bodyDiv w:val="1"/>
      <w:marLeft w:val="0"/>
      <w:marRight w:val="0"/>
      <w:marTop w:val="0"/>
      <w:marBottom w:val="0"/>
      <w:divBdr>
        <w:top w:val="none" w:sz="0" w:space="0" w:color="auto"/>
        <w:left w:val="none" w:sz="0" w:space="0" w:color="auto"/>
        <w:bottom w:val="none" w:sz="0" w:space="0" w:color="auto"/>
        <w:right w:val="none" w:sz="0" w:space="0" w:color="auto"/>
      </w:divBdr>
    </w:div>
    <w:div w:id="312880726">
      <w:bodyDiv w:val="1"/>
      <w:marLeft w:val="0"/>
      <w:marRight w:val="0"/>
      <w:marTop w:val="0"/>
      <w:marBottom w:val="0"/>
      <w:divBdr>
        <w:top w:val="none" w:sz="0" w:space="0" w:color="auto"/>
        <w:left w:val="none" w:sz="0" w:space="0" w:color="auto"/>
        <w:bottom w:val="none" w:sz="0" w:space="0" w:color="auto"/>
        <w:right w:val="none" w:sz="0" w:space="0" w:color="auto"/>
      </w:divBdr>
    </w:div>
    <w:div w:id="1980181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38258.0/" TargetMode="External"/><Relationship Id="rId13" Type="http://schemas.openxmlformats.org/officeDocument/2006/relationships/hyperlink" Target="consultantplus://offline/ref=CE368B95D39249689BAAA80F6A47E3143BDD0FBC9238F65980C724740AyASEN" TargetMode="External"/><Relationship Id="rId18" Type="http://schemas.openxmlformats.org/officeDocument/2006/relationships/image" Target="media/image4.wmf"/><Relationship Id="rId26" Type="http://schemas.openxmlformats.org/officeDocument/2006/relationships/image" Target="media/image12.w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image" Target="media/image11.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6.wmf"/><Relationship Id="rId29" Type="http://schemas.openxmlformats.org/officeDocument/2006/relationships/hyperlink" Target="consultantplus://offline/ref=1CCC3FB30EAEFD0105182D1377FC9ECFDE0076F436A89AA13919C8CEJE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30234916.0/" TargetMode="External"/><Relationship Id="rId24" Type="http://schemas.openxmlformats.org/officeDocument/2006/relationships/image" Target="media/image10.wmf"/><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1CCC3FB30EAEFD010518320672FC9ECFDE0F74FE39F590A96015CAE9C5J8I" TargetMode="External"/><Relationship Id="rId23" Type="http://schemas.openxmlformats.org/officeDocument/2006/relationships/image" Target="media/image9.wmf"/><Relationship Id="rId28" Type="http://schemas.openxmlformats.org/officeDocument/2006/relationships/hyperlink" Target="consultantplus://offline/ref=1CCC3FB30EAEFD010518320672FC9ECFDE0F74FE39F590A96015CAE9C5J8I" TargetMode="External"/><Relationship Id="rId10" Type="http://schemas.openxmlformats.org/officeDocument/2006/relationships/hyperlink" Target="garantf1://30220867.0/" TargetMode="External"/><Relationship Id="rId19" Type="http://schemas.openxmlformats.org/officeDocument/2006/relationships/image" Target="media/image5.w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garantf1://86367.0/" TargetMode="External"/><Relationship Id="rId14" Type="http://schemas.openxmlformats.org/officeDocument/2006/relationships/hyperlink" Target="consultantplus://offline/ref=CE368B95D39249689BAAB6027C2BBD1F3ED651B9923EF50BDD987F295DA73B9Fy6SCN" TargetMode="External"/><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image" Target="media/image1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E45EB6-9C49-490A-82EE-542089971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62</Pages>
  <Words>22410</Words>
  <Characters>127739</Characters>
  <Application>Microsoft Office Word</Application>
  <DocSecurity>0</DocSecurity>
  <Lines>1064</Lines>
  <Paragraphs>299</Paragraphs>
  <ScaleCrop>false</ScaleCrop>
  <HeadingPairs>
    <vt:vector size="2" baseType="variant">
      <vt:variant>
        <vt:lpstr>Название</vt:lpstr>
      </vt:variant>
      <vt:variant>
        <vt:i4>1</vt:i4>
      </vt:variant>
    </vt:vector>
  </HeadingPairs>
  <TitlesOfParts>
    <vt:vector size="1" baseType="lpstr">
      <vt:lpstr>Проект РЕШЕНИЯ</vt:lpstr>
    </vt:vector>
  </TitlesOfParts>
  <Company>DG Win&amp;Soft</Company>
  <LinksUpToDate>false</LinksUpToDate>
  <CharactersWithSpaces>149850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РЕШЕНИЯ</dc:title>
  <dc:creator>User</dc:creator>
  <cp:lastModifiedBy>Chernyshova</cp:lastModifiedBy>
  <cp:revision>50</cp:revision>
  <cp:lastPrinted>2016-09-20T12:57:00Z</cp:lastPrinted>
  <dcterms:created xsi:type="dcterms:W3CDTF">2016-09-30T12:02:00Z</dcterms:created>
  <dcterms:modified xsi:type="dcterms:W3CDTF">2017-01-31T08:22:00Z</dcterms:modified>
</cp:coreProperties>
</file>