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9F" w:rsidRPr="00714092" w:rsidRDefault="00EF3167">
      <w:pPr>
        <w:pStyle w:val="ConsPlusNormal"/>
        <w:jc w:val="both"/>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0</w:t>
      </w:r>
      <w:r w:rsidR="00112F60" w:rsidRPr="00714092">
        <w:rPr>
          <w:rFonts w:ascii="Times New Roman" w:hAnsi="Times New Roman" w:cs="Times New Roman"/>
          <w:sz w:val="24"/>
          <w:szCs w:val="24"/>
        </w:rPr>
        <w:t xml:space="preserve">                                                      ПРОЕКТ</w:t>
      </w:r>
    </w:p>
    <w:p w:rsidR="005B489F" w:rsidRPr="00714092" w:rsidRDefault="005B489F">
      <w:pPr>
        <w:pStyle w:val="ConsPlusTitle"/>
        <w:jc w:val="center"/>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7E22ED" w:rsidRPr="00714092" w:rsidRDefault="007E22ED">
      <w:pPr>
        <w:pStyle w:val="ConsPlusTitle"/>
        <w:jc w:val="center"/>
        <w:rPr>
          <w:rFonts w:ascii="Times New Roman" w:hAnsi="Times New Roman" w:cs="Times New Roman"/>
          <w:sz w:val="24"/>
          <w:szCs w:val="24"/>
        </w:rPr>
      </w:pPr>
    </w:p>
    <w:p w:rsidR="007E22ED" w:rsidRPr="00714092" w:rsidRDefault="007E22ED">
      <w:pPr>
        <w:pStyle w:val="ConsPlusTitle"/>
        <w:jc w:val="center"/>
        <w:rPr>
          <w:rFonts w:ascii="Times New Roman" w:hAnsi="Times New Roman" w:cs="Times New Roman"/>
          <w:sz w:val="24"/>
          <w:szCs w:val="24"/>
        </w:rPr>
      </w:pPr>
    </w:p>
    <w:p w:rsidR="007E22ED" w:rsidRPr="00714092" w:rsidRDefault="007E22ED">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ОБ УТВЕРЖДЕНИИ ПРАВИЛ БЛАГОУСТРОЙСТВА ТЕРРИТОРИИ</w:t>
      </w:r>
    </w:p>
    <w:p w:rsidR="005B489F" w:rsidRPr="00714092" w:rsidRDefault="005B489F" w:rsidP="00112F60">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 xml:space="preserve">МУНИЦИПАЛЬНОГО ОБРАЗОВАНИЯ ГОРОД </w:t>
      </w:r>
      <w:r w:rsidR="00112F60" w:rsidRPr="00714092">
        <w:rPr>
          <w:rFonts w:ascii="Times New Roman" w:hAnsi="Times New Roman" w:cs="Times New Roman"/>
          <w:sz w:val="24"/>
          <w:szCs w:val="24"/>
        </w:rPr>
        <w:t>КИМОВСК КИМОВСКОГО РАЙОНА</w:t>
      </w:r>
    </w:p>
    <w:p w:rsidR="005B489F" w:rsidRPr="00714092" w:rsidRDefault="005B489F" w:rsidP="00112F60">
      <w:pPr>
        <w:pStyle w:val="ConsPlusNormal"/>
        <w:jc w:val="center"/>
        <w:rPr>
          <w:rFonts w:ascii="Times New Roman" w:hAnsi="Times New Roman" w:cs="Times New Roman"/>
          <w:sz w:val="24"/>
          <w:szCs w:val="24"/>
        </w:rPr>
      </w:pPr>
    </w:p>
    <w:p w:rsidR="00E23F0E" w:rsidRDefault="00E23F0E" w:rsidP="00E23F0E">
      <w:pPr>
        <w:spacing w:after="0"/>
        <w:ind w:firstLine="540"/>
        <w:jc w:val="both"/>
        <w:rPr>
          <w:rFonts w:ascii="Times New Roman" w:hAnsi="Times New Roman"/>
          <w:sz w:val="24"/>
          <w:szCs w:val="24"/>
        </w:rPr>
      </w:pPr>
      <w:r w:rsidRPr="00714092">
        <w:rPr>
          <w:rFonts w:ascii="Times New Roman" w:hAnsi="Times New Roman"/>
          <w:sz w:val="24"/>
          <w:szCs w:val="24"/>
        </w:rPr>
        <w:t xml:space="preserve">В  соответствии с Федеральным законом от 06.10.2003 года № 131 – ФЗ «Об общих принципах организации местного самоуправления в Российской Федерации», на основании Устава муниципального образования </w:t>
      </w:r>
      <w:r w:rsidR="00FC4A7A">
        <w:rPr>
          <w:rFonts w:ascii="Times New Roman" w:hAnsi="Times New Roman"/>
          <w:sz w:val="24"/>
          <w:szCs w:val="24"/>
        </w:rPr>
        <w:t>город Кимовск Кимовского района</w:t>
      </w:r>
      <w:r w:rsidRPr="00714092">
        <w:rPr>
          <w:rFonts w:ascii="Times New Roman" w:hAnsi="Times New Roman"/>
          <w:sz w:val="24"/>
          <w:szCs w:val="24"/>
        </w:rPr>
        <w:t xml:space="preserve">, Собрание </w:t>
      </w:r>
      <w:r w:rsidR="00E47290">
        <w:rPr>
          <w:rFonts w:ascii="Times New Roman" w:hAnsi="Times New Roman"/>
          <w:sz w:val="24"/>
          <w:szCs w:val="24"/>
        </w:rPr>
        <w:t>депутатов муниципального образования город Кимовск Кимовского района</w:t>
      </w:r>
    </w:p>
    <w:p w:rsidR="00E47290" w:rsidRPr="00714092" w:rsidRDefault="00E47290" w:rsidP="00E23F0E">
      <w:pPr>
        <w:spacing w:after="0"/>
        <w:ind w:firstLine="540"/>
        <w:jc w:val="both"/>
        <w:rPr>
          <w:rFonts w:ascii="Times New Roman" w:hAnsi="Times New Roman"/>
          <w:sz w:val="24"/>
          <w:szCs w:val="24"/>
        </w:rPr>
      </w:pPr>
    </w:p>
    <w:p w:rsidR="00E23F0E" w:rsidRDefault="00E23F0E" w:rsidP="00E23F0E">
      <w:pPr>
        <w:spacing w:after="0"/>
        <w:ind w:firstLine="540"/>
        <w:jc w:val="both"/>
        <w:rPr>
          <w:rFonts w:ascii="Times New Roman" w:hAnsi="Times New Roman"/>
          <w:sz w:val="24"/>
          <w:szCs w:val="24"/>
        </w:rPr>
      </w:pPr>
      <w:r w:rsidRPr="00714092">
        <w:rPr>
          <w:rFonts w:ascii="Times New Roman" w:hAnsi="Times New Roman"/>
          <w:sz w:val="24"/>
          <w:szCs w:val="24"/>
        </w:rPr>
        <w:t xml:space="preserve">                                      РЕШИЛО:</w:t>
      </w:r>
    </w:p>
    <w:p w:rsidR="00E47290" w:rsidRPr="00714092" w:rsidRDefault="00E47290" w:rsidP="00E23F0E">
      <w:pPr>
        <w:spacing w:after="0"/>
        <w:ind w:firstLine="540"/>
        <w:jc w:val="both"/>
        <w:rPr>
          <w:rFonts w:ascii="Times New Roman" w:hAnsi="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 Утвердить Правила благоустройства территории муниципального образования город </w:t>
      </w:r>
      <w:r w:rsidR="00FF0AC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согласно приложению.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Признать утратившими силу:</w:t>
      </w:r>
    </w:p>
    <w:p w:rsidR="005B489F" w:rsidRPr="00714092" w:rsidRDefault="00873F5D" w:rsidP="00873F5D">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решение Собрания депутатов муниципального образования город Кимовск Кимовского района № 41-232 от 25.11.2011 г. «Об утверждении Правил благоустройства, обеспечения чистоты и содержания территорий муниципального образования город Кимовск Кимовского района»</w:t>
      </w:r>
      <w:r w:rsidRPr="00714092">
        <w:t xml:space="preserve">, </w:t>
      </w:r>
    </w:p>
    <w:p w:rsidR="00873F5D" w:rsidRPr="00714092" w:rsidRDefault="00E47290" w:rsidP="00873F5D">
      <w:pPr>
        <w:spacing w:after="0"/>
        <w:ind w:left="142"/>
        <w:jc w:val="both"/>
        <w:rPr>
          <w:rFonts w:ascii="Times New Roman" w:hAnsi="Times New Roman"/>
          <w:sz w:val="24"/>
          <w:szCs w:val="24"/>
        </w:rPr>
      </w:pPr>
      <w:r>
        <w:rPr>
          <w:rFonts w:ascii="Times New Roman" w:hAnsi="Times New Roman"/>
          <w:sz w:val="24"/>
          <w:szCs w:val="24"/>
        </w:rPr>
        <w:t xml:space="preserve">     </w:t>
      </w:r>
      <w:r w:rsidR="005B489F" w:rsidRPr="00714092">
        <w:rPr>
          <w:rFonts w:ascii="Times New Roman" w:hAnsi="Times New Roman"/>
          <w:sz w:val="24"/>
          <w:szCs w:val="24"/>
        </w:rPr>
        <w:t xml:space="preserve">3. Обнародовать настоящее решение путем его размещения на официальном сайте муниципального образования </w:t>
      </w:r>
      <w:r w:rsidR="00873F5D" w:rsidRPr="00714092">
        <w:rPr>
          <w:rFonts w:ascii="Times New Roman" w:hAnsi="Times New Roman"/>
          <w:sz w:val="24"/>
          <w:szCs w:val="24"/>
        </w:rPr>
        <w:t>Кимовский район</w:t>
      </w:r>
      <w:r w:rsidR="005B489F" w:rsidRPr="00714092">
        <w:rPr>
          <w:rFonts w:ascii="Times New Roman" w:hAnsi="Times New Roman"/>
          <w:sz w:val="24"/>
          <w:szCs w:val="24"/>
        </w:rPr>
        <w:t xml:space="preserve"> в информационно-телекоммуникационной сети "Интернет" и </w:t>
      </w:r>
      <w:r w:rsidR="00873F5D" w:rsidRPr="00714092">
        <w:rPr>
          <w:rFonts w:ascii="Times New Roman" w:hAnsi="Times New Roman"/>
          <w:sz w:val="24"/>
          <w:szCs w:val="24"/>
        </w:rPr>
        <w:t>опубликовать в газете «Районные будни. Кимовский район».</w:t>
      </w:r>
    </w:p>
    <w:p w:rsidR="005B489F" w:rsidRPr="00714092" w:rsidRDefault="00873F5D">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w:t>
      </w:r>
      <w:r w:rsidR="005B489F" w:rsidRPr="00714092">
        <w:rPr>
          <w:rFonts w:ascii="Times New Roman" w:hAnsi="Times New Roman" w:cs="Times New Roman"/>
          <w:sz w:val="24"/>
          <w:szCs w:val="24"/>
        </w:rPr>
        <w:t>. Настоящее решение вступает в силу со дня его официального обнародования.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p>
    <w:p w:rsidR="00873F5D" w:rsidRPr="00714092" w:rsidRDefault="00873F5D">
      <w:pPr>
        <w:pStyle w:val="ConsPlusNormal"/>
        <w:jc w:val="both"/>
        <w:rPr>
          <w:rFonts w:ascii="Times New Roman" w:hAnsi="Times New Roman" w:cs="Times New Roman"/>
          <w:b/>
          <w:sz w:val="24"/>
          <w:szCs w:val="24"/>
        </w:rPr>
      </w:pPr>
    </w:p>
    <w:p w:rsidR="00873F5D" w:rsidRPr="00714092" w:rsidRDefault="00873F5D">
      <w:pPr>
        <w:pStyle w:val="ConsPlusNormal"/>
        <w:jc w:val="both"/>
        <w:rPr>
          <w:rFonts w:ascii="Times New Roman" w:hAnsi="Times New Roman" w:cs="Times New Roman"/>
          <w:b/>
          <w:sz w:val="24"/>
          <w:szCs w:val="24"/>
        </w:rPr>
      </w:pPr>
    </w:p>
    <w:p w:rsidR="005B489F" w:rsidRPr="00714092" w:rsidRDefault="00E23F0E">
      <w:pPr>
        <w:pStyle w:val="ConsPlusNormal"/>
        <w:jc w:val="both"/>
        <w:rPr>
          <w:rFonts w:ascii="Times New Roman" w:hAnsi="Times New Roman" w:cs="Times New Roman"/>
          <w:b/>
          <w:sz w:val="24"/>
          <w:szCs w:val="24"/>
        </w:rPr>
      </w:pPr>
      <w:r w:rsidRPr="00714092">
        <w:rPr>
          <w:rFonts w:ascii="Times New Roman" w:hAnsi="Times New Roman" w:cs="Times New Roman"/>
          <w:b/>
          <w:sz w:val="24"/>
          <w:szCs w:val="24"/>
        </w:rPr>
        <w:t>Глава муниципального образования</w:t>
      </w:r>
    </w:p>
    <w:p w:rsidR="005B489F" w:rsidRPr="00714092" w:rsidRDefault="00E23F0E">
      <w:pPr>
        <w:pStyle w:val="ConsPlusNormal"/>
        <w:jc w:val="both"/>
        <w:rPr>
          <w:rFonts w:ascii="Times New Roman" w:hAnsi="Times New Roman" w:cs="Times New Roman"/>
          <w:b/>
          <w:sz w:val="24"/>
          <w:szCs w:val="24"/>
        </w:rPr>
      </w:pPr>
      <w:r w:rsidRPr="00714092">
        <w:rPr>
          <w:rFonts w:ascii="Times New Roman" w:hAnsi="Times New Roman" w:cs="Times New Roman"/>
          <w:b/>
          <w:sz w:val="24"/>
          <w:szCs w:val="24"/>
        </w:rPr>
        <w:t xml:space="preserve"> город Кимовск Кимовского района                                 В.А.Викторов</w:t>
      </w:r>
    </w:p>
    <w:p w:rsidR="005B489F" w:rsidRPr="00714092" w:rsidRDefault="005B489F">
      <w:pPr>
        <w:pStyle w:val="ConsPlusNormal"/>
        <w:jc w:val="both"/>
        <w:rPr>
          <w:rFonts w:ascii="Times New Roman" w:hAnsi="Times New Roman" w:cs="Times New Roman"/>
          <w:b/>
          <w:sz w:val="24"/>
          <w:szCs w:val="24"/>
        </w:rPr>
      </w:pPr>
    </w:p>
    <w:p w:rsidR="00112F60" w:rsidRPr="00714092" w:rsidRDefault="00112F60">
      <w:pPr>
        <w:pStyle w:val="ConsPlusNormal"/>
        <w:jc w:val="both"/>
        <w:rPr>
          <w:rFonts w:ascii="Times New Roman" w:hAnsi="Times New Roman" w:cs="Times New Roman"/>
          <w:sz w:val="24"/>
          <w:szCs w:val="24"/>
        </w:rPr>
      </w:pPr>
    </w:p>
    <w:p w:rsidR="00112F60" w:rsidRPr="00714092" w:rsidRDefault="00112F60">
      <w:pPr>
        <w:pStyle w:val="ConsPlusNormal"/>
        <w:jc w:val="both"/>
      </w:pPr>
    </w:p>
    <w:p w:rsidR="00112F60" w:rsidRPr="00714092" w:rsidRDefault="00112F60">
      <w:pPr>
        <w:pStyle w:val="ConsPlusNormal"/>
        <w:jc w:val="both"/>
      </w:pPr>
    </w:p>
    <w:p w:rsidR="00112F60" w:rsidRPr="00714092" w:rsidRDefault="00112F60">
      <w:pPr>
        <w:pStyle w:val="ConsPlusNormal"/>
        <w:jc w:val="both"/>
      </w:pPr>
    </w:p>
    <w:p w:rsidR="005B489F" w:rsidRPr="00714092" w:rsidRDefault="002C364E">
      <w:pPr>
        <w:pStyle w:val="ConsPlusNormal"/>
        <w:jc w:val="right"/>
        <w:outlineLvl w:val="0"/>
        <w:rPr>
          <w:rFonts w:ascii="Times New Roman" w:hAnsi="Times New Roman" w:cs="Times New Roman"/>
          <w:sz w:val="24"/>
          <w:szCs w:val="24"/>
        </w:rPr>
      </w:pPr>
      <w:r w:rsidRPr="00714092">
        <w:br w:type="page"/>
      </w:r>
      <w:r w:rsidR="005B489F" w:rsidRPr="00714092">
        <w:rPr>
          <w:rFonts w:ascii="Times New Roman" w:hAnsi="Times New Roman" w:cs="Times New Roman"/>
          <w:sz w:val="24"/>
          <w:szCs w:val="24"/>
        </w:rPr>
        <w:lastRenderedPageBreak/>
        <w:t>Приложение</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решению Собрания депутатов</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112F60" w:rsidRPr="00714092">
        <w:rPr>
          <w:rFonts w:ascii="Times New Roman" w:hAnsi="Times New Roman" w:cs="Times New Roman"/>
          <w:sz w:val="24"/>
          <w:szCs w:val="24"/>
        </w:rPr>
        <w:t>Кимовск Кимовского района</w:t>
      </w:r>
    </w:p>
    <w:p w:rsidR="00BD5D61" w:rsidRPr="00714092" w:rsidRDefault="00BD5D61" w:rsidP="00BD5D61">
      <w:pPr>
        <w:pStyle w:val="ConsPlusNormal"/>
        <w:rPr>
          <w:rFonts w:ascii="Times New Roman" w:hAnsi="Times New Roman" w:cs="Times New Roman"/>
          <w:sz w:val="24"/>
          <w:szCs w:val="24"/>
        </w:rPr>
      </w:pPr>
      <w:r>
        <w:rPr>
          <w:rFonts w:ascii="Times New Roman" w:hAnsi="Times New Roman" w:cs="Times New Roman"/>
          <w:sz w:val="24"/>
          <w:szCs w:val="24"/>
        </w:rPr>
        <w:t xml:space="preserve">                                                              от_____________ №___________</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bookmarkStart w:id="1" w:name="Par42"/>
      <w:bookmarkEnd w:id="1"/>
      <w:r w:rsidRPr="00714092">
        <w:rPr>
          <w:rFonts w:ascii="Times New Roman" w:hAnsi="Times New Roman" w:cs="Times New Roman"/>
          <w:sz w:val="24"/>
          <w:szCs w:val="24"/>
        </w:rPr>
        <w:t>ПРАВИЛА</w:t>
      </w:r>
    </w:p>
    <w:p w:rsidR="005B489F" w:rsidRPr="00714092" w:rsidRDefault="005B489F">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БЛАГОУСТРОЙСТВА ТЕРРИТОРИИ МУНИЦИПАЛЬНОГО</w:t>
      </w:r>
    </w:p>
    <w:p w:rsidR="005B489F" w:rsidRPr="00714092" w:rsidRDefault="005B489F">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 xml:space="preserve">ОБРАЗОВАНИЯ ГОРОД </w:t>
      </w:r>
      <w:r w:rsidR="00112F60" w:rsidRPr="00714092">
        <w:rPr>
          <w:rFonts w:ascii="Times New Roman" w:hAnsi="Times New Roman" w:cs="Times New Roman"/>
          <w:sz w:val="24"/>
          <w:szCs w:val="24"/>
        </w:rPr>
        <w:t>КИМОВСК КИМОВСКОГО РАЙОНА</w:t>
      </w:r>
    </w:p>
    <w:p w:rsidR="00E82CEE" w:rsidRPr="00714092" w:rsidRDefault="00E82CEE">
      <w:pPr>
        <w:pStyle w:val="ConsPlusTitle"/>
        <w:jc w:val="center"/>
        <w:rPr>
          <w:rFonts w:ascii="Times New Roman" w:hAnsi="Times New Roman" w:cs="Times New Roman"/>
          <w:sz w:val="24"/>
          <w:szCs w:val="24"/>
        </w:rPr>
      </w:pPr>
    </w:p>
    <w:p w:rsidR="005B489F" w:rsidRPr="00447D6B" w:rsidRDefault="005B489F">
      <w:pPr>
        <w:pStyle w:val="ConsPlusNormal"/>
        <w:jc w:val="center"/>
        <w:outlineLvl w:val="1"/>
        <w:rPr>
          <w:rFonts w:ascii="Times New Roman" w:hAnsi="Times New Roman" w:cs="Times New Roman"/>
          <w:b/>
          <w:sz w:val="24"/>
          <w:szCs w:val="24"/>
        </w:rPr>
      </w:pPr>
      <w:r w:rsidRPr="00447D6B">
        <w:rPr>
          <w:rFonts w:ascii="Times New Roman" w:hAnsi="Times New Roman" w:cs="Times New Roman"/>
          <w:b/>
          <w:sz w:val="24"/>
          <w:szCs w:val="24"/>
        </w:rPr>
        <w:t>1. О</w:t>
      </w:r>
      <w:r w:rsidR="00447D6B" w:rsidRPr="00447D6B">
        <w:rPr>
          <w:rFonts w:ascii="Times New Roman" w:hAnsi="Times New Roman" w:cs="Times New Roman"/>
          <w:b/>
          <w:sz w:val="24"/>
          <w:szCs w:val="24"/>
        </w:rPr>
        <w:t>БЩИЕ ПОЛОЖЕНИЯ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rsidP="00112F60">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1.1. Настоящие Правила благоустройства территории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(далее - Правила) разработаны в соответствии с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14092">
          <w:rPr>
            <w:rFonts w:ascii="Times New Roman" w:hAnsi="Times New Roman" w:cs="Times New Roman"/>
            <w:sz w:val="24"/>
            <w:szCs w:val="24"/>
          </w:rPr>
          <w:t>Конституцией</w:t>
        </w:r>
      </w:hyperlink>
      <w:r w:rsidRPr="00714092">
        <w:rPr>
          <w:rFonts w:ascii="Times New Roman" w:hAnsi="Times New Roman" w:cs="Times New Roman"/>
          <w:sz w:val="24"/>
          <w:szCs w:val="24"/>
        </w:rPr>
        <w:t xml:space="preserve"> Российской Федерации, Федеральным </w:t>
      </w:r>
      <w:hyperlink r:id="rId8"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9" w:tooltip="Федеральный закон от 30.03.1999 N 52-ФЗ (ред. от 28.11.2015) &quot;О санитарно-эпидемиологическом благополучии населения&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30.03.1999 N 52-ФЗ "О санитарно-эпидемиологическом благополучии населения", Федеральным </w:t>
      </w:r>
      <w:hyperlink r:id="rId10" w:tooltip="Федеральный закон от 10.01.2002 N 7-ФЗ (ред. от 29.12.2015) &quot;Об охране окружающей среды&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10.01.2002 N 7-ФЗ "Об охране окружающей среды", Федеральным законом от 24.06.1998 N 89-ФЗ "Об отходах производства и потребления", Федеральным </w:t>
      </w:r>
      <w:hyperlink r:id="rId11" w:tooltip="Закон РФ от 07.02.1992 N 2300-1 (ред. от 13.07.2015) &quot;О защите прав потребителей&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07.02.1992 N 2300-1-ФЗ "О защите прав потребителей", </w:t>
      </w:r>
      <w:hyperlink r:id="rId12" w:tooltip="&quot;Кодекс Российской Федерации об административных правонарушениях&quot; от 30.12.2001 N 195-ФЗ (ред. от 09.03.2016) (с изм. и доп., вступ. в силу с 20.03.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об административных правонарушениях, </w:t>
      </w:r>
      <w:hyperlink r:id="rId13"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714092">
          <w:rPr>
            <w:rFonts w:ascii="Times New Roman" w:hAnsi="Times New Roman" w:cs="Times New Roman"/>
            <w:sz w:val="24"/>
            <w:szCs w:val="24"/>
          </w:rPr>
          <w:t>Правилами</w:t>
        </w:r>
      </w:hyperlink>
      <w:r w:rsidRPr="00714092">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Госстроя РФ от 27.09.2003 N 170, Градостроительным </w:t>
      </w:r>
      <w:hyperlink r:id="rId14" w:tooltip="&quot;Градостроительный кодекс Российской Федерации&quot; от 29.12.2004 N 190-ФЗ (ред. от 30.12.2015) (с изм. и доп., вступ. в силу с 10.01.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Земельным </w:t>
      </w:r>
      <w:hyperlink r:id="rId15" w:tooltip="&quot;Земельный кодекс Российской Федерации&quot; от 25.10.2001 N 136-ФЗ (ред. от 30.12.2015) (с изм. и доп., вступ. в силу с 01.01.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Жилищным </w:t>
      </w:r>
      <w:hyperlink r:id="rId16" w:tooltip="&quot;Жилищный кодекс Российской Федерации&quot; от 29.12.2004 N 188-ФЗ (ред. от 31.01.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Законом Тульской области от 09.06.2003 N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(далее - муниципальное образование), защите окружающей среды, проведению работ, нарушающих существующее благоустройство на территории муниципального образования, Уставом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1.3. Настоящие Правила регулируют отношения по обеспечению благоустройства и санитарного содержания территории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устанавливают санитарно-гигиенические, экологические, эстетические требования (правила, нормы) по содержанию принадлежащих (арендуемых) или закрепленных участков и объектов, обязанности должностных, физических и юридических лиц по соблюдению Правил, а также ответственность за их нарушение (не соблюдение).</w:t>
      </w:r>
    </w:p>
    <w:p w:rsidR="005B489F" w:rsidRPr="00714092" w:rsidRDefault="005B489F">
      <w:pPr>
        <w:pStyle w:val="ConsPlusNormal"/>
        <w:jc w:val="both"/>
        <w:rPr>
          <w:rFonts w:ascii="Times New Roman" w:hAnsi="Times New Roman" w:cs="Times New Roman"/>
          <w:sz w:val="24"/>
          <w:szCs w:val="24"/>
        </w:rPr>
      </w:pPr>
    </w:p>
    <w:p w:rsidR="005B489F" w:rsidRPr="00447D6B" w:rsidRDefault="005B489F">
      <w:pPr>
        <w:pStyle w:val="ConsPlusNormal"/>
        <w:jc w:val="center"/>
        <w:outlineLvl w:val="1"/>
        <w:rPr>
          <w:rFonts w:ascii="Times New Roman" w:hAnsi="Times New Roman" w:cs="Times New Roman"/>
          <w:b/>
          <w:sz w:val="24"/>
          <w:szCs w:val="24"/>
        </w:rPr>
      </w:pPr>
      <w:r w:rsidRPr="00447D6B">
        <w:rPr>
          <w:rFonts w:ascii="Times New Roman" w:hAnsi="Times New Roman" w:cs="Times New Roman"/>
          <w:b/>
          <w:sz w:val="24"/>
          <w:szCs w:val="24"/>
        </w:rPr>
        <w:t>2. ЭЛЕМЕНТЫ БЛАГОУСТРОЙСТВА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2.1. Элементы инженерной подготовки и защиты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2.1.2. Организацию рельефа при проектировании благоустройства необходимо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ориентируют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2.1.5. Проводится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6</w:t>
      </w:r>
      <w:r w:rsidRPr="00714092">
        <w:rPr>
          <w:rFonts w:ascii="Times New Roman" w:hAnsi="Times New Roman" w:cs="Times New Roman"/>
          <w:sz w:val="24"/>
          <w:szCs w:val="24"/>
        </w:rPr>
        <w:t>.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7</w:t>
      </w:r>
      <w:r w:rsidRPr="00714092">
        <w:rPr>
          <w:rFonts w:ascii="Times New Roman" w:hAnsi="Times New Roman" w:cs="Times New Roman"/>
          <w:sz w:val="24"/>
          <w:szCs w:val="24"/>
        </w:rPr>
        <w:t>. Подпорные стенки проектируются с учетом разницы высот сопрягаемых террас. Перепад рельефа менее 0,4 м необходимо оформлять бортовым бетонным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8</w:t>
      </w:r>
      <w:r w:rsidRPr="00714092">
        <w:rPr>
          <w:rFonts w:ascii="Times New Roman" w:hAnsi="Times New Roman" w:cs="Times New Roman"/>
          <w:sz w:val="24"/>
          <w:szCs w:val="24"/>
        </w:rPr>
        <w:t>. Ограждение подпорных стенок и верхних бровок откосов при размещении на них транспортных коммуникаций предусматривается 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Ростехрегулирования от 15.12.2004 N 120-ст) (далее - ГОСТ 52289-2004).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Высоту ограждений необходимо устанавливать не менее 0,9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9</w:t>
      </w:r>
      <w:r w:rsidRPr="00714092">
        <w:rPr>
          <w:rFonts w:ascii="Times New Roman" w:hAnsi="Times New Roman" w:cs="Times New Roman"/>
          <w:sz w:val="24"/>
          <w:szCs w:val="24"/>
        </w:rPr>
        <w:t>. Искусственные элементы рельефа (подпорные стенки, земляные насыпи, выемки), располагаемые вдоль магистральных улиц, используются в качестве шумозащитных экранов.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0</w:t>
      </w:r>
      <w:r w:rsidRPr="00714092">
        <w:rPr>
          <w:rFonts w:ascii="Times New Roman" w:hAnsi="Times New Roman" w:cs="Times New Roman"/>
          <w:sz w:val="24"/>
          <w:szCs w:val="24"/>
        </w:rPr>
        <w:t>. При проектировании вновь строящихся и реконструируемых систем наружной канализации постоянного назначения в муниципальном образовании работы по организации стока воды необходимо выполнять в соответствии с требованиями СНиП 2.04.03-85. 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w:t>
      </w:r>
      <w:r w:rsidR="00E82CEE" w:rsidRPr="00714092">
        <w:rPr>
          <w:rFonts w:ascii="Times New Roman" w:hAnsi="Times New Roman" w:cs="Times New Roman"/>
          <w:sz w:val="24"/>
          <w:szCs w:val="24"/>
        </w:rPr>
        <w:t>.</w:t>
      </w:r>
      <w:r w:rsidRPr="00714092">
        <w:rPr>
          <w:rFonts w:ascii="Times New Roman" w:hAnsi="Times New Roman" w:cs="Times New Roman"/>
          <w:sz w:val="24"/>
          <w:szCs w:val="24"/>
        </w:rPr>
        <w:t xml:space="preserve"> Проектирование поверхностного водоотвода необходимо осуществлять с минимальным объемом земляных </w:t>
      </w:r>
      <w:r w:rsidRPr="00714092">
        <w:rPr>
          <w:rFonts w:ascii="Times New Roman" w:hAnsi="Times New Roman" w:cs="Times New Roman"/>
          <w:sz w:val="24"/>
          <w:szCs w:val="24"/>
        </w:rPr>
        <w:lastRenderedPageBreak/>
        <w:t>работ и предусматривающий сток воды со скоростями, исключающими возможность эрозии почвы.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1</w:t>
      </w:r>
      <w:r w:rsidRPr="00714092">
        <w:rPr>
          <w:rFonts w:ascii="Times New Roman" w:hAnsi="Times New Roman" w:cs="Times New Roman"/>
          <w:sz w:val="24"/>
          <w:szCs w:val="24"/>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угол откосов кюветов принимают в зависимости от видов грунтов.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2</w:t>
      </w:r>
      <w:r w:rsidRPr="00714092">
        <w:rPr>
          <w:rFonts w:ascii="Times New Roman" w:hAnsi="Times New Roman" w:cs="Times New Roman"/>
          <w:sz w:val="24"/>
          <w:szCs w:val="24"/>
        </w:rPr>
        <w:t>. Минимальные и максимальные уклоны назначают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предусматривается устройство быстротоков (ступенчатых перепадов).</w:t>
      </w:r>
    </w:p>
    <w:p w:rsidR="005B489F" w:rsidRPr="00714092" w:rsidRDefault="005B489F" w:rsidP="00720EE2">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3</w:t>
      </w:r>
      <w:r w:rsidRPr="00714092">
        <w:rPr>
          <w:rFonts w:ascii="Times New Roman" w:hAnsi="Times New Roman" w:cs="Times New Roman"/>
          <w:sz w:val="24"/>
          <w:szCs w:val="24"/>
        </w:rPr>
        <w:t>. На территориях объектов рекреации водоотводные лотки обеспечивают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стыки допускается замоноличивать раствором высококачественной глины.</w:t>
      </w:r>
      <w:bookmarkStart w:id="2" w:name="Par141"/>
      <w:bookmarkEnd w:id="2"/>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 Озеленение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 xml:space="preserve">.4. При проектировании озеленения учитывать: минимальные расстояния посадок деревьев и кустарников до инженерных сетей, зданий и сооружений. Необходимо соблюдать максимальное количество насаждений на различных территориях (таблица </w:t>
      </w:r>
      <w:r w:rsidR="005025F7" w:rsidRPr="00714092">
        <w:rPr>
          <w:rFonts w:ascii="Times New Roman" w:hAnsi="Times New Roman" w:cs="Times New Roman"/>
          <w:sz w:val="24"/>
          <w:szCs w:val="24"/>
        </w:rPr>
        <w:t>1</w:t>
      </w:r>
      <w:r w:rsidRPr="00714092">
        <w:rPr>
          <w:rFonts w:ascii="Times New Roman" w:hAnsi="Times New Roman" w:cs="Times New Roman"/>
          <w:sz w:val="24"/>
          <w:szCs w:val="24"/>
        </w:rPr>
        <w:t xml:space="preserve"> приложения N 2 настоящих Правил),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w:t>
      </w:r>
      <w:r w:rsidR="005025F7" w:rsidRPr="00714092">
        <w:rPr>
          <w:rFonts w:ascii="Times New Roman" w:hAnsi="Times New Roman" w:cs="Times New Roman"/>
          <w:sz w:val="24"/>
          <w:szCs w:val="24"/>
        </w:rPr>
        <w:t>2</w:t>
      </w:r>
      <w:r w:rsidRPr="00714092">
        <w:rPr>
          <w:rFonts w:ascii="Times New Roman" w:hAnsi="Times New Roman" w:cs="Times New Roman"/>
          <w:sz w:val="24"/>
          <w:szCs w:val="24"/>
        </w:rPr>
        <w:t xml:space="preserve"> - </w:t>
      </w:r>
      <w:r w:rsidR="005025F7" w:rsidRPr="00714092">
        <w:rPr>
          <w:rFonts w:ascii="Times New Roman" w:hAnsi="Times New Roman" w:cs="Times New Roman"/>
          <w:sz w:val="24"/>
          <w:szCs w:val="24"/>
        </w:rPr>
        <w:t>5</w:t>
      </w:r>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.5. Проектирование озеленения и формирование системы зеленых насаждений на территории муниципального образования ведется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муниципального образования необходимо: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учитывать степень техногенных нагрузок от прилегающих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.6. При озеленении территории общественных пространств и объектов рекреации</w:t>
      </w:r>
      <w:r w:rsidR="00202E7B" w:rsidRPr="00714092">
        <w:rPr>
          <w:rFonts w:ascii="Times New Roman" w:hAnsi="Times New Roman" w:cs="Times New Roman"/>
          <w:sz w:val="24"/>
          <w:szCs w:val="24"/>
        </w:rPr>
        <w:t>, в том числе</w:t>
      </w:r>
      <w:r w:rsidRPr="00714092">
        <w:rPr>
          <w:rFonts w:ascii="Times New Roman" w:hAnsi="Times New Roman" w:cs="Times New Roman"/>
          <w:sz w:val="24"/>
          <w:szCs w:val="24"/>
        </w:rPr>
        <w:t xml:space="preserve"> вертикального озеленения, предусматривается устройство газонов, автоматических систем полива и орошения</w:t>
      </w:r>
      <w:r w:rsidR="005025F7" w:rsidRPr="00714092">
        <w:rPr>
          <w:rFonts w:ascii="Times New Roman" w:hAnsi="Times New Roman" w:cs="Times New Roman"/>
          <w:sz w:val="24"/>
          <w:szCs w:val="24"/>
        </w:rPr>
        <w:t>,</w:t>
      </w:r>
      <w:r w:rsidRPr="00714092">
        <w:rPr>
          <w:rFonts w:ascii="Times New Roman" w:hAnsi="Times New Roman" w:cs="Times New Roman"/>
          <w:sz w:val="24"/>
          <w:szCs w:val="24"/>
        </w:rPr>
        <w:t xml:space="preserve"> цветочное оформление (таблица </w:t>
      </w:r>
      <w:r w:rsidR="005025F7" w:rsidRPr="00714092">
        <w:rPr>
          <w:rFonts w:ascii="Times New Roman" w:hAnsi="Times New Roman" w:cs="Times New Roman"/>
          <w:sz w:val="24"/>
          <w:szCs w:val="24"/>
        </w:rPr>
        <w:t>2</w:t>
      </w:r>
      <w:r w:rsidRPr="00714092">
        <w:rPr>
          <w:rFonts w:ascii="Times New Roman" w:hAnsi="Times New Roman" w:cs="Times New Roman"/>
          <w:sz w:val="24"/>
          <w:szCs w:val="24"/>
        </w:rPr>
        <w:t xml:space="preserve"> приложения N 2 настоящих Правил). Обязательное цветочное оформление вводить только при условии </w:t>
      </w:r>
      <w:r w:rsidRPr="00714092">
        <w:rPr>
          <w:rFonts w:ascii="Times New Roman" w:hAnsi="Times New Roman" w:cs="Times New Roman"/>
          <w:sz w:val="24"/>
          <w:szCs w:val="24"/>
        </w:rPr>
        <w:lastRenderedPageBreak/>
        <w:t>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w:t>
      </w:r>
      <w:r w:rsidR="00720EE2" w:rsidRPr="00714092">
        <w:rPr>
          <w:rFonts w:ascii="Times New Roman" w:hAnsi="Times New Roman" w:cs="Times New Roman"/>
          <w:sz w:val="24"/>
          <w:szCs w:val="24"/>
        </w:rPr>
        <w:t>7</w:t>
      </w:r>
      <w:r w:rsidRPr="00714092">
        <w:rPr>
          <w:rFonts w:ascii="Times New Roman" w:hAnsi="Times New Roman" w:cs="Times New Roman"/>
          <w:sz w:val="24"/>
          <w:szCs w:val="24"/>
        </w:rPr>
        <w:t>.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допускается размещать: липу, клен, сирень, жимолость - ближе 2 м, тополь, боярышник, кизильник, дерен, лиственницу, березу - ближе 3 - 4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w:t>
      </w:r>
      <w:r w:rsidR="00720EE2" w:rsidRPr="00714092">
        <w:rPr>
          <w:rFonts w:ascii="Times New Roman" w:hAnsi="Times New Roman" w:cs="Times New Roman"/>
          <w:sz w:val="24"/>
          <w:szCs w:val="24"/>
        </w:rPr>
        <w:t>8</w:t>
      </w:r>
      <w:r w:rsidRPr="00714092">
        <w:rPr>
          <w:rFonts w:ascii="Times New Roman" w:hAnsi="Times New Roman" w:cs="Times New Roman"/>
          <w:sz w:val="24"/>
          <w:szCs w:val="24"/>
        </w:rPr>
        <w:t>.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выбирается ведущая по интенсивности и (или) наиболее значимый для функционального назначения участок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.9. Для защиты от ветра используются зеленые насаждения ажурной конструкции с вертикальной сомкнутостью полога 60 - 70 процентов.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C017D8" w:rsidRPr="00714092">
        <w:rPr>
          <w:rFonts w:ascii="Times New Roman" w:hAnsi="Times New Roman" w:cs="Times New Roman"/>
          <w:sz w:val="24"/>
          <w:szCs w:val="24"/>
        </w:rPr>
        <w:t>2</w:t>
      </w:r>
      <w:r w:rsidRPr="00714092">
        <w:rPr>
          <w:rFonts w:ascii="Times New Roman" w:hAnsi="Times New Roman" w:cs="Times New Roman"/>
          <w:sz w:val="24"/>
          <w:szCs w:val="24"/>
        </w:rPr>
        <w:t>.9.</w:t>
      </w:r>
      <w:r w:rsidR="00C017D8" w:rsidRPr="00714092">
        <w:rPr>
          <w:rFonts w:ascii="Times New Roman" w:hAnsi="Times New Roman" w:cs="Times New Roman"/>
          <w:sz w:val="24"/>
          <w:szCs w:val="24"/>
        </w:rPr>
        <w:t>1</w:t>
      </w:r>
      <w:r w:rsidRPr="00714092">
        <w:rPr>
          <w:rFonts w:ascii="Times New Roman" w:hAnsi="Times New Roman" w:cs="Times New Roman"/>
          <w:sz w:val="24"/>
          <w:szCs w:val="24"/>
        </w:rPr>
        <w:t xml:space="preserve">.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таблице </w:t>
      </w:r>
      <w:r w:rsidR="005025F7" w:rsidRPr="00714092">
        <w:rPr>
          <w:rFonts w:ascii="Times New Roman" w:hAnsi="Times New Roman" w:cs="Times New Roman"/>
          <w:sz w:val="24"/>
          <w:szCs w:val="24"/>
        </w:rPr>
        <w:t>4</w:t>
      </w:r>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C017D8" w:rsidRPr="00714092">
        <w:rPr>
          <w:rFonts w:ascii="Times New Roman" w:hAnsi="Times New Roman" w:cs="Times New Roman"/>
          <w:sz w:val="24"/>
          <w:szCs w:val="24"/>
        </w:rPr>
        <w:t>2</w:t>
      </w:r>
      <w:r w:rsidRPr="00714092">
        <w:rPr>
          <w:rFonts w:ascii="Times New Roman" w:hAnsi="Times New Roman" w:cs="Times New Roman"/>
          <w:sz w:val="24"/>
          <w:szCs w:val="24"/>
        </w:rPr>
        <w:t>.9.</w:t>
      </w:r>
      <w:r w:rsidR="00C017D8" w:rsidRPr="00714092">
        <w:rPr>
          <w:rFonts w:ascii="Times New Roman" w:hAnsi="Times New Roman" w:cs="Times New Roman"/>
          <w:sz w:val="24"/>
          <w:szCs w:val="24"/>
        </w:rPr>
        <w:t>2</w:t>
      </w:r>
      <w:r w:rsidRPr="00714092">
        <w:rPr>
          <w:rFonts w:ascii="Times New Roman" w:hAnsi="Times New Roman" w:cs="Times New Roman"/>
          <w:sz w:val="24"/>
          <w:szCs w:val="24"/>
        </w:rPr>
        <w:t>.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C017D8" w:rsidRPr="00714092">
        <w:rPr>
          <w:rFonts w:ascii="Times New Roman" w:hAnsi="Times New Roman" w:cs="Times New Roman"/>
          <w:sz w:val="24"/>
          <w:szCs w:val="24"/>
        </w:rPr>
        <w:t>3</w:t>
      </w:r>
      <w:r w:rsidRPr="00714092">
        <w:rPr>
          <w:rFonts w:ascii="Times New Roman" w:hAnsi="Times New Roman" w:cs="Times New Roman"/>
          <w:sz w:val="24"/>
          <w:szCs w:val="24"/>
        </w:rPr>
        <w:t>. Виды покрытий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bookmarkStart w:id="3" w:name="Par242"/>
      <w:bookmarkEnd w:id="3"/>
      <w:r w:rsidRPr="00714092">
        <w:rPr>
          <w:rFonts w:ascii="Times New Roman" w:hAnsi="Times New Roman" w:cs="Times New Roman"/>
          <w:sz w:val="24"/>
          <w:szCs w:val="24"/>
        </w:rPr>
        <w:t>2.</w:t>
      </w:r>
      <w:r w:rsidR="00C017D8" w:rsidRPr="00714092">
        <w:rPr>
          <w:rFonts w:ascii="Times New Roman" w:hAnsi="Times New Roman" w:cs="Times New Roman"/>
          <w:sz w:val="24"/>
          <w:szCs w:val="24"/>
        </w:rPr>
        <w:t>3</w:t>
      </w:r>
      <w:r w:rsidRPr="00714092">
        <w:rPr>
          <w:rFonts w:ascii="Times New Roman" w:hAnsi="Times New Roman" w:cs="Times New Roman"/>
          <w:sz w:val="24"/>
          <w:szCs w:val="24"/>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Виды покрытий: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.2. На территории муниципального образования не допускается наличие участков почвы без перечисленных видов покрытий за исключением дорожно-тропиночной сети участков территории в процессе реконструкции и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.3. Применяемый в проекте вид покрытия устанавливается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газонных и комбинированных, как наиболее экологичных.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 xml:space="preserve">.4. Твердые виды покрытия устанавливается с шероховатой поверхностью с </w:t>
      </w:r>
      <w:r w:rsidRPr="00714092">
        <w:rPr>
          <w:rFonts w:ascii="Times New Roman" w:hAnsi="Times New Roman" w:cs="Times New Roman"/>
          <w:sz w:val="24"/>
          <w:szCs w:val="24"/>
        </w:rPr>
        <w:lastRenderedPageBreak/>
        <w:t>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364DC1" w:rsidRPr="00714092">
        <w:rPr>
          <w:rFonts w:ascii="Times New Roman" w:hAnsi="Times New Roman" w:cs="Times New Roman"/>
          <w:sz w:val="24"/>
          <w:szCs w:val="24"/>
        </w:rPr>
        <w:t>4</w:t>
      </w:r>
      <w:r w:rsidRPr="00714092">
        <w:rPr>
          <w:rFonts w:ascii="Times New Roman" w:hAnsi="Times New Roman" w:cs="Times New Roman"/>
          <w:sz w:val="24"/>
          <w:szCs w:val="24"/>
        </w:rPr>
        <w:t>. Сопряжения поверхностей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364DC1" w:rsidRPr="00714092">
        <w:rPr>
          <w:rFonts w:ascii="Times New Roman" w:hAnsi="Times New Roman" w:cs="Times New Roman"/>
          <w:sz w:val="24"/>
          <w:szCs w:val="24"/>
        </w:rPr>
        <w:t>4</w:t>
      </w:r>
      <w:r w:rsidRPr="00714092">
        <w:rPr>
          <w:rFonts w:ascii="Times New Roman" w:hAnsi="Times New Roman" w:cs="Times New Roman"/>
          <w:sz w:val="24"/>
          <w:szCs w:val="24"/>
        </w:rPr>
        <w:t>.1. К элементам сопряжения поверхностей относят различные виды бортовых камней, пандусы, ступени, лестницы.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Бортовые камни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364DC1" w:rsidRPr="00714092">
        <w:rPr>
          <w:rFonts w:ascii="Times New Roman" w:hAnsi="Times New Roman" w:cs="Times New Roman"/>
          <w:sz w:val="24"/>
          <w:szCs w:val="24"/>
        </w:rPr>
        <w:t>4</w:t>
      </w:r>
      <w:r w:rsidRPr="00714092">
        <w:rPr>
          <w:rFonts w:ascii="Times New Roman" w:hAnsi="Times New Roman" w:cs="Times New Roman"/>
          <w:sz w:val="24"/>
          <w:szCs w:val="24"/>
        </w:rPr>
        <w:t>.2. На стыке тротуара и проезжей части устанавливаются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B489F" w:rsidRPr="00714092" w:rsidRDefault="005B489F">
      <w:pPr>
        <w:pStyle w:val="ConsPlusNormal"/>
        <w:ind w:firstLine="540"/>
        <w:jc w:val="both"/>
        <w:rPr>
          <w:rFonts w:ascii="Times New Roman" w:hAnsi="Times New Roman" w:cs="Times New Roman"/>
          <w:sz w:val="24"/>
          <w:szCs w:val="24"/>
        </w:rPr>
      </w:pPr>
      <w:bookmarkStart w:id="4" w:name="Par262"/>
      <w:bookmarkEnd w:id="4"/>
      <w:r w:rsidRPr="00714092">
        <w:rPr>
          <w:rFonts w:ascii="Times New Roman" w:hAnsi="Times New Roman" w:cs="Times New Roman"/>
          <w:sz w:val="24"/>
          <w:szCs w:val="24"/>
        </w:rPr>
        <w:t>2.</w:t>
      </w:r>
      <w:r w:rsidR="00CA52BC" w:rsidRPr="00714092">
        <w:rPr>
          <w:rFonts w:ascii="Times New Roman" w:hAnsi="Times New Roman" w:cs="Times New Roman"/>
          <w:sz w:val="24"/>
          <w:szCs w:val="24"/>
        </w:rPr>
        <w:t>4</w:t>
      </w:r>
      <w:r w:rsidRPr="00714092">
        <w:rPr>
          <w:rFonts w:ascii="Times New Roman" w:hAnsi="Times New Roman" w:cs="Times New Roman"/>
          <w:sz w:val="24"/>
          <w:szCs w:val="24"/>
        </w:rPr>
        <w:t>.3.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для оформления примыкания различных типов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 Для категории маломобильных групп населения опасные участки и пространства необходимо огораживать бортовым камнем высотой не менее 5 см.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.4.2. Пониженный бортовой камень окрашивается ярко-желтой (или белой) краской.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.4.3. На территориях общего пользования содержание, ремонт и замена бортовых камней осуществляется органами местного самоуправления.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Ступени, лестницы, пандусы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.5.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устройство бордюрного пандуса для обеспечения спуска с покрытия тротуара на уровень дорожного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.6. На открытых лестницах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 xml:space="preserve">.7.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w:t>
      </w:r>
      <w:r w:rsidR="0065566D" w:rsidRPr="00714092">
        <w:rPr>
          <w:rFonts w:ascii="Times New Roman" w:hAnsi="Times New Roman" w:cs="Times New Roman"/>
          <w:sz w:val="24"/>
          <w:szCs w:val="24"/>
        </w:rPr>
        <w:t>8</w:t>
      </w:r>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.8.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.9.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5</w:t>
      </w:r>
      <w:r w:rsidRPr="00714092">
        <w:rPr>
          <w:rFonts w:ascii="Times New Roman" w:hAnsi="Times New Roman" w:cs="Times New Roman"/>
          <w:sz w:val="24"/>
          <w:szCs w:val="24"/>
        </w:rPr>
        <w:t>. Ограждения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5</w:t>
      </w:r>
      <w:r w:rsidRPr="00714092">
        <w:rPr>
          <w:rFonts w:ascii="Times New Roman" w:hAnsi="Times New Roman" w:cs="Times New Roman"/>
          <w:sz w:val="24"/>
          <w:szCs w:val="24"/>
        </w:rPr>
        <w:t>.1.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 назначению (декоративные, защитные, их сочетание);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высоте (низкие - 0,3 - 1,0 м, средние - 1,1 - 1,7 м, высокие - 1,8 - 3,0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виду материала (металлические, железобетонные);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степени проницаемости для взгляда (прозрачные, глухие);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степени стационарности (постоянные, временные, передвижные).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5</w:t>
      </w:r>
      <w:r w:rsidRPr="00714092">
        <w:rPr>
          <w:rFonts w:ascii="Times New Roman" w:hAnsi="Times New Roman" w:cs="Times New Roman"/>
          <w:sz w:val="24"/>
          <w:szCs w:val="24"/>
        </w:rPr>
        <w:t>.2.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 xml:space="preserve">.2.1. Устройство ограждений является дополнительным элементом благоустройства. В целях благоустройства на территории муниципального образования город </w:t>
      </w:r>
      <w:r w:rsidR="001365FF"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предусматривается применение различных видов ограждений: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газонные ограждения (высота 0,3 - 0,5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ограды: низкие (высота 0,5 - 1,0 м), средние (высота 1,0 - 1,5 м), высокие (высота 1,5 - 2,0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ограждения - тумбы для транспортных проездов и автостоянок (высота 0,3 - 0,4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ограждения спортивных площадок (высота 2,5 - 3,0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декоративные ограждения (высота 1,2 - 2,0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технические ограждения (высота в соответствии с действующими нормами).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.2.2. Ограждения территорий памятников историко-культурного наследия должны соответствовать требованиям, установленным для данных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 xml:space="preserve">.2.3. На территориях общественного, жилого, рекреационного назначения </w:t>
      </w:r>
      <w:r w:rsidRPr="00714092">
        <w:rPr>
          <w:rFonts w:ascii="Times New Roman" w:hAnsi="Times New Roman" w:cs="Times New Roman"/>
          <w:sz w:val="24"/>
          <w:szCs w:val="24"/>
        </w:rPr>
        <w:lastRenderedPageBreak/>
        <w:t>запрещена организация глухих и железобетонных ограждений. В таких случаях применяются декоративные металлические ограждения.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5B489F" w:rsidRPr="00714092" w:rsidRDefault="005B489F">
      <w:pPr>
        <w:pStyle w:val="ConsPlusNormal"/>
        <w:ind w:firstLine="540"/>
        <w:jc w:val="both"/>
        <w:rPr>
          <w:rFonts w:ascii="Times New Roman" w:hAnsi="Times New Roman" w:cs="Times New Roman"/>
          <w:sz w:val="24"/>
          <w:szCs w:val="24"/>
        </w:rPr>
      </w:pPr>
      <w:bookmarkStart w:id="5" w:name="Par295"/>
      <w:bookmarkEnd w:id="5"/>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6</w:t>
      </w:r>
      <w:r w:rsidRPr="00714092">
        <w:rPr>
          <w:rFonts w:ascii="Times New Roman" w:hAnsi="Times New Roman" w:cs="Times New Roman"/>
          <w:sz w:val="24"/>
          <w:szCs w:val="24"/>
        </w:rPr>
        <w:t>. Малые архитектурные формы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6</w:t>
      </w:r>
      <w:r w:rsidRPr="00714092">
        <w:rPr>
          <w:rFonts w:ascii="Times New Roman" w:hAnsi="Times New Roman" w:cs="Times New Roman"/>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Малые архитектурные формы для территорий общественно-деловых зон, площадей, улиц, скверов и парков изготавливаются по индивидуальным проектам.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Водные устройства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6</w:t>
      </w:r>
      <w:r w:rsidRPr="00714092">
        <w:rPr>
          <w:rFonts w:ascii="Times New Roman" w:hAnsi="Times New Roman" w:cs="Times New Roman"/>
          <w:sz w:val="24"/>
          <w:szCs w:val="24"/>
        </w:rPr>
        <w:t>.2.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канализацию.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.2.1. Фонтаны проектируются на основании индивидуальных проектных разработок.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 xml:space="preserve">.2.2. Родники на территории муниципального образования должны соответствовать </w:t>
      </w:r>
      <w:r w:rsidRPr="00714092">
        <w:rPr>
          <w:rFonts w:ascii="Times New Roman" w:hAnsi="Times New Roman" w:cs="Times New Roman"/>
          <w:sz w:val="24"/>
          <w:szCs w:val="24"/>
        </w:rPr>
        <w:lastRenderedPageBreak/>
        <w:t>качеству воды согласно требованиям санитарных норм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.2.</w:t>
      </w:r>
      <w:r w:rsidR="008B2611" w:rsidRPr="00714092">
        <w:rPr>
          <w:rFonts w:ascii="Times New Roman" w:hAnsi="Times New Roman" w:cs="Times New Roman"/>
          <w:sz w:val="24"/>
          <w:szCs w:val="24"/>
        </w:rPr>
        <w:t>3</w:t>
      </w:r>
      <w:r w:rsidRPr="00714092">
        <w:rPr>
          <w:rFonts w:ascii="Times New Roman" w:hAnsi="Times New Roman" w:cs="Times New Roman"/>
          <w:sz w:val="24"/>
          <w:szCs w:val="24"/>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Мебель муниципального образования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 xml:space="preserve">.3.1. Установку скамей предусматривать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выполнять </w:t>
      </w:r>
      <w:r w:rsidR="008B2611" w:rsidRPr="00714092">
        <w:rPr>
          <w:rFonts w:ascii="Times New Roman" w:hAnsi="Times New Roman" w:cs="Times New Roman"/>
          <w:sz w:val="24"/>
          <w:szCs w:val="24"/>
        </w:rPr>
        <w:t>заподлицо</w:t>
      </w:r>
      <w:r w:rsidR="00E47290">
        <w:rPr>
          <w:rFonts w:ascii="Times New Roman" w:hAnsi="Times New Roman" w:cs="Times New Roman"/>
          <w:sz w:val="24"/>
          <w:szCs w:val="24"/>
        </w:rPr>
        <w:t xml:space="preserve"> </w:t>
      </w:r>
      <w:r w:rsidR="008B2611" w:rsidRPr="00714092">
        <w:rPr>
          <w:rFonts w:ascii="Times New Roman" w:hAnsi="Times New Roman" w:cs="Times New Roman"/>
          <w:sz w:val="24"/>
          <w:szCs w:val="24"/>
        </w:rPr>
        <w:t>с</w:t>
      </w:r>
      <w:r w:rsidRPr="00714092">
        <w:rPr>
          <w:rFonts w:ascii="Times New Roman" w:hAnsi="Times New Roman" w:cs="Times New Roman"/>
          <w:sz w:val="24"/>
          <w:szCs w:val="24"/>
        </w:rPr>
        <w:t xml:space="preserve">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выполняется из дерева, с различными видами водоустойчивой обработки (предпочтительно - пропиткой).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Уличное коммунально-бытовое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.4.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.4.1.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назначения,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.4.2. Требования к конструкции контейнеров для сбора твердых бытовых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сбор твердых бытовых отходов производится в контейнеры емкостью 0,8 м3 и 8,0 м3. Конструкция контейнеров определяется правообладателем контейнерных площадок по </w:t>
      </w:r>
      <w:r w:rsidRPr="00714092">
        <w:rPr>
          <w:rFonts w:ascii="Times New Roman" w:hAnsi="Times New Roman" w:cs="Times New Roman"/>
          <w:sz w:val="24"/>
          <w:szCs w:val="24"/>
        </w:rPr>
        <w:lastRenderedPageBreak/>
        <w:t>согласованию со специализированной организацией по вывозу ТБО.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контейнеры наносится информация способом, обеспечивающим ее механическую стойкость: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 виде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инвентарном номере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правообладателе контейнера;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(номере контейнерной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Уличное техническое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.5.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w:t>
      </w:r>
      <w:r w:rsidR="00086341" w:rsidRPr="00714092">
        <w:rPr>
          <w:rFonts w:ascii="Times New Roman" w:hAnsi="Times New Roman" w:cs="Times New Roman"/>
          <w:sz w:val="24"/>
          <w:szCs w:val="24"/>
        </w:rPr>
        <w:t>,</w:t>
      </w:r>
      <w:r w:rsidRPr="00714092">
        <w:rPr>
          <w:rFonts w:ascii="Times New Roman" w:hAnsi="Times New Roman" w:cs="Times New Roman"/>
          <w:sz w:val="24"/>
          <w:szCs w:val="24"/>
        </w:rPr>
        <w:t xml:space="preserve"> подземные коммуникации, шкафы телефонной связи).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.5.1. Установка уличного технического оборудования обеспечивается удобным подходом к оборудованию. Указанное оборудование необходимо размещать в соответствии с разделом 3 СНиП 35-01 таким образом, чтобы предусмотреть для инвалидов и других маломобильных групп населения условия жизнедеятельности равные с остальными категориями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.5.2. При установке таксофонов на территориях общественного, жилого, рекреационного назначения предусматривается их электроосвещение. Устанавливать таксофоны (не менее одного в каждом ряду)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.6. Выполнять оформление элементов инженерного оборудования, не нарушающего уровень благоустройства формируемой среды, ухудшающего условия передвижения, противоречащего техническим условиям, а именно: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 Игровое и спортивное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данного оборудования анатомо-физиологическим особенностям разных возрастных групп (</w:t>
      </w:r>
      <w:hyperlink w:anchor="Par2767" w:tooltip="Таблица 13. Состав игрового и спортивного оборудования" w:history="1">
        <w:r w:rsidRPr="00714092">
          <w:rPr>
            <w:rFonts w:ascii="Times New Roman" w:hAnsi="Times New Roman" w:cs="Times New Roman"/>
            <w:sz w:val="24"/>
            <w:szCs w:val="24"/>
          </w:rPr>
          <w:t xml:space="preserve">таблица </w:t>
        </w:r>
        <w:r w:rsidR="003B24B1" w:rsidRPr="00714092">
          <w:rPr>
            <w:rFonts w:ascii="Times New Roman" w:hAnsi="Times New Roman" w:cs="Times New Roman"/>
            <w:sz w:val="24"/>
            <w:szCs w:val="24"/>
          </w:rPr>
          <w:t>9</w:t>
        </w:r>
      </w:hyperlink>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Игровое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вариантность сочетаний элементов.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.3. Предусматривается следующие требования к материалу игрового оборудования и условиям его обработки: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деревянное оборудование</w:t>
      </w:r>
      <w:r w:rsidR="00086341" w:rsidRPr="00714092">
        <w:rPr>
          <w:rFonts w:ascii="Times New Roman" w:hAnsi="Times New Roman" w:cs="Times New Roman"/>
          <w:sz w:val="24"/>
          <w:szCs w:val="24"/>
        </w:rPr>
        <w:t>,</w:t>
      </w:r>
      <w:r w:rsidRPr="00714092">
        <w:rPr>
          <w:rFonts w:ascii="Times New Roman" w:hAnsi="Times New Roman" w:cs="Times New Roman"/>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w:t>
      </w:r>
      <w:r w:rsidRPr="00714092">
        <w:rPr>
          <w:rFonts w:ascii="Times New Roman" w:hAnsi="Times New Roman" w:cs="Times New Roman"/>
          <w:sz w:val="24"/>
          <w:szCs w:val="24"/>
        </w:rPr>
        <w:lastRenderedPageBreak/>
        <w:t>острые углы закруглены;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также применяется металлопластик, основными характеристиками которого является не травмоопасность, не подвергается коррозии, морозоустойчив;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бетонные и железобетонные элементы оборудования выполняются из бетона марки не ниже 300, морозостойкость не менее 150, гладкие поверхности;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.4.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 xml:space="preserve">.5.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ar2846" w:tooltip="Таблица 15. Минимальные расстояния безопасности" w:history="1">
        <w:r w:rsidRPr="00714092">
          <w:rPr>
            <w:rFonts w:ascii="Times New Roman" w:hAnsi="Times New Roman" w:cs="Times New Roman"/>
            <w:sz w:val="24"/>
            <w:szCs w:val="24"/>
          </w:rPr>
          <w:t>таблицей 1</w:t>
        </w:r>
        <w:r w:rsidR="007E22ED" w:rsidRPr="00714092">
          <w:rPr>
            <w:rFonts w:ascii="Times New Roman" w:hAnsi="Times New Roman" w:cs="Times New Roman"/>
            <w:sz w:val="24"/>
            <w:szCs w:val="24"/>
          </w:rPr>
          <w:t>1</w:t>
        </w:r>
      </w:hyperlink>
      <w:r w:rsidRPr="00714092">
        <w:rPr>
          <w:rFonts w:ascii="Times New Roman" w:hAnsi="Times New Roman" w:cs="Times New Roman"/>
          <w:sz w:val="24"/>
          <w:szCs w:val="24"/>
        </w:rPr>
        <w:t xml:space="preserve"> приложения N 2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Par2833" w:tooltip="Таблица 14. Требования к игровому оборудованию" w:history="1">
        <w:r w:rsidRPr="00714092">
          <w:rPr>
            <w:rFonts w:ascii="Times New Roman" w:hAnsi="Times New Roman" w:cs="Times New Roman"/>
            <w:sz w:val="24"/>
            <w:szCs w:val="24"/>
          </w:rPr>
          <w:t>таблице 1</w:t>
        </w:r>
        <w:r w:rsidR="007E22ED" w:rsidRPr="00714092">
          <w:rPr>
            <w:rFonts w:ascii="Times New Roman" w:hAnsi="Times New Roman" w:cs="Times New Roman"/>
            <w:sz w:val="24"/>
            <w:szCs w:val="24"/>
          </w:rPr>
          <w:t>0</w:t>
        </w:r>
      </w:hyperlink>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размещение элементов игрового оборудования вблизи линий электропередач, зеленых насаждений, находящихся в аварийном состоянии.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Спортивное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используется как заводского изготовления, так и выполненное из бревен и брусьев со специально обработанной поверхностью, исключающей получение травм (отсутствие трещин, сколов).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размещение спортивных физкультурных площадок вблизи линий электропередач, зеленых насаждений, находящихся в аварийном состоянии.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 Освещение и осветительное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надежность работы установок согласно </w:t>
      </w:r>
      <w:hyperlink r:id="rId17" w:tooltip="&quot;Правила устройства электроустановок (ПУЭ). Шестое издание&quot; (утв. Главтехуправлением, Госэнергонадзором Минэнерго СССР 05.10.1979) (ред. от 20.06.2003){КонсультантПлюс}" w:history="1">
        <w:r w:rsidRPr="00714092">
          <w:rPr>
            <w:rFonts w:ascii="Times New Roman" w:hAnsi="Times New Roman" w:cs="Times New Roman"/>
            <w:sz w:val="24"/>
            <w:szCs w:val="24"/>
          </w:rPr>
          <w:t>Правилам</w:t>
        </w:r>
      </w:hyperlink>
      <w:r w:rsidRPr="00714092">
        <w:rPr>
          <w:rFonts w:ascii="Times New Roman" w:hAnsi="Times New Roman" w:cs="Times New Roman"/>
          <w:sz w:val="24"/>
          <w:szCs w:val="24"/>
        </w:rPr>
        <w:t xml:space="preserve"> устройства электроустановок </w:t>
      </w:r>
      <w:r w:rsidRPr="00714092">
        <w:rPr>
          <w:rFonts w:ascii="Times New Roman" w:hAnsi="Times New Roman" w:cs="Times New Roman"/>
          <w:sz w:val="24"/>
          <w:szCs w:val="24"/>
        </w:rPr>
        <w:lastRenderedPageBreak/>
        <w:t>(ПУЭ), безопасность населения, обслуживающего персонала и, в необходимых случаях, защищенность от вандализма;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удобство обслуживания и управления при разных режимах работы установок.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проектировании указанных групп освещения необходимо руководствоваться СНиП 23-05-95.</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Функциональное освещение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.3.1. В обычных установках светильники располагаются на опорах (венчающие, консольные), подвесах или фасадах (бра, плафоны) на высоте от 3 до 15 м. Применять в транспортных и пешеходных зонах как наиболее традиционные.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.3.2. В высокомачтовых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.3.3.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086341" w:rsidRPr="00714092" w:rsidRDefault="00086341">
      <w:pPr>
        <w:pStyle w:val="ConsPlusNormal"/>
        <w:ind w:firstLine="540"/>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Архитектурное освещение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.5.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Световая информация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 xml:space="preserve">.6. Световая информация (СИ), в том числе, световая реклама должна помогать ориентации пешеходов и водителей автотранспорта в городском пространстве и </w:t>
      </w:r>
      <w:r w:rsidRPr="00714092">
        <w:rPr>
          <w:rFonts w:ascii="Times New Roman" w:hAnsi="Times New Roman" w:cs="Times New Roman"/>
          <w:sz w:val="24"/>
          <w:szCs w:val="24"/>
        </w:rPr>
        <w:lastRenderedPageBreak/>
        <w:t>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Освещение транспортных и пешеходных зон</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.7.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.8.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.9.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устанавливается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устанавливается на высоте не менее 3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.10.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.11.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Режимы работы осветительных установок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8</w:t>
      </w:r>
      <w:r w:rsidRPr="00714092">
        <w:rPr>
          <w:rFonts w:ascii="Times New Roman" w:hAnsi="Times New Roman" w:cs="Times New Roman"/>
          <w:sz w:val="24"/>
          <w:szCs w:val="24"/>
        </w:rPr>
        <w:t>.12.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r w:rsidR="00066FBD" w:rsidRPr="00714092">
        <w:rPr>
          <w:rFonts w:ascii="Times New Roman" w:hAnsi="Times New Roman" w:cs="Times New Roman"/>
          <w:sz w:val="24"/>
          <w:szCs w:val="24"/>
        </w:rPr>
        <w:t>Кимовск</w:t>
      </w:r>
      <w:r w:rsidR="00E47290">
        <w:rPr>
          <w:rFonts w:ascii="Times New Roman" w:hAnsi="Times New Roman" w:cs="Times New Roman"/>
          <w:sz w:val="24"/>
          <w:szCs w:val="24"/>
        </w:rPr>
        <w:t>ий район</w:t>
      </w:r>
      <w:r w:rsidRPr="00714092">
        <w:rPr>
          <w:rFonts w:ascii="Times New Roman" w:hAnsi="Times New Roman" w:cs="Times New Roman"/>
          <w:sz w:val="24"/>
          <w:szCs w:val="24"/>
        </w:rPr>
        <w:t xml:space="preserve"> (далее - Администрация);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сезонный режим, предусматривается в рекреационных зонах для стационарных и временных установок ФО и АО в определенные сроки (зимой, осенью).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8</w:t>
      </w:r>
      <w:r w:rsidRPr="00714092">
        <w:rPr>
          <w:rFonts w:ascii="Times New Roman" w:hAnsi="Times New Roman" w:cs="Times New Roman"/>
          <w:sz w:val="24"/>
          <w:szCs w:val="24"/>
        </w:rPr>
        <w:t>.13.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установки АО допускается функционировать от заката до рассвета;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установок СИ - по решению соответствующих ведомств или владельцев.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Некапитальные нестационарные сооружения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xml:space="preserve">.1. Размещение нестационарных торговых объектов на территории муниципального образования осуществляется в соответствии со схемой, утвержденной постановлением администрации муниципального образования </w:t>
      </w:r>
      <w:r w:rsidR="00066FBD"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Размещение нестационарных торговых объектов на территории муниципального образования город </w:t>
      </w:r>
      <w:r w:rsidR="00066FBD"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.2. Отделочные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xml:space="preserve">.4. Сооружения предприятий мелкорозничной торговли, бытового обслуживания и питания размещаются на территориях пешеходных зон, в парках, </w:t>
      </w:r>
      <w:r w:rsidR="007A3E54" w:rsidRPr="00714092">
        <w:rPr>
          <w:rFonts w:ascii="Times New Roman" w:hAnsi="Times New Roman" w:cs="Times New Roman"/>
          <w:sz w:val="24"/>
          <w:szCs w:val="24"/>
        </w:rPr>
        <w:t>в скверах</w:t>
      </w:r>
      <w:r w:rsidRPr="00714092">
        <w:rPr>
          <w:rFonts w:ascii="Times New Roman" w:hAnsi="Times New Roman" w:cs="Times New Roman"/>
          <w:sz w:val="24"/>
          <w:szCs w:val="24"/>
        </w:rPr>
        <w:t xml:space="preserve">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xml:space="preserve">.7. При эксплуатации нестационарного торгового объекта собственники указанных объектов, арендаторы (правообладатели)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w:t>
      </w:r>
      <w:r w:rsidR="00066FBD"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или договором, в том числе производить: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очистку прилегающей территории от снега, наледи, посыпку прилегающей территории противогололедным материалом, вывоз снежной массы, уборку территории, прилегающей по периметру к объектам в радиусе 10 метров, ежедневно (в постоянном режиме), если это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ежедневный вывоз мусора в соответствии с договором и графиком на вывоз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регулярную промывку объекта не реже одного раза в два дня (кроме зимнего периода).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зоне объекта, а также на прилегающих газонах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тары (в том числе на крышах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сброс бытового и строительного мусора, производственных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спиленных деревьев, листвы и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зимний период дорожки, лавочки, урны, а также пространство перед ними и с боков, подходы к ним должны быть очищены от снега и наледи.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выдвигать или перемещать на проезжую часть магистралей, улиц и проездов снег, счищаемый с территории вокруг торговых объектов (10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.8. Запрещается самовольная установка и эксплуатация некапитальных нестационарных (временных) сооружений (далее - временные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.9. Выявление самовольно установленных временных объектов осуществляется функциональным структурным подразделением администрации муниципального образования, уполномоченным на осуществление отдельных видов муниципального контроля на территории муниципального образования,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.10. Факт выявления самовольно установленного временного объекта оформляется актом, составленным представителем функционального структурного подразделения администрации муниципального образования, уполномоченного на осуществление отдельных видов муниципального контроля на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.11. В случае выявления фактов самовольной установки объектов хозяйственно-бытового и иного назначения на территории муниципального образования владельцы указанных объектов несут административную ответственность в соответствии с действующим законодательством.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6" w:name="Par444"/>
      <w:bookmarkEnd w:id="6"/>
      <w:r w:rsidRPr="00714092">
        <w:rPr>
          <w:rFonts w:ascii="Times New Roman" w:hAnsi="Times New Roman" w:cs="Times New Roman"/>
          <w:sz w:val="24"/>
          <w:szCs w:val="24"/>
        </w:rPr>
        <w:t>2.1</w:t>
      </w:r>
      <w:r w:rsidR="00066FBD" w:rsidRPr="00714092">
        <w:rPr>
          <w:rFonts w:ascii="Times New Roman" w:hAnsi="Times New Roman" w:cs="Times New Roman"/>
          <w:sz w:val="24"/>
          <w:szCs w:val="24"/>
        </w:rPr>
        <w:t>0</w:t>
      </w:r>
      <w:r w:rsidRPr="00714092">
        <w:rPr>
          <w:rFonts w:ascii="Times New Roman" w:hAnsi="Times New Roman" w:cs="Times New Roman"/>
          <w:sz w:val="24"/>
          <w:szCs w:val="24"/>
        </w:rPr>
        <w:t>. Оформление и оборудование зданий и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w:t>
      </w:r>
      <w:r w:rsidRPr="00714092">
        <w:rPr>
          <w:rFonts w:ascii="Times New Roman" w:hAnsi="Times New Roman" w:cs="Times New Roman"/>
          <w:sz w:val="24"/>
          <w:szCs w:val="24"/>
        </w:rPr>
        <w:lastRenderedPageBreak/>
        <w:t>некоторые вопросы оборудования конструктивных элементов здания (входные группы, цоколи), размещение антенн, водосточных труб, отмостки, домовых знаков, защитных сеток.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2.1</w:t>
      </w:r>
      <w:r w:rsidR="00146300" w:rsidRPr="00E759E9">
        <w:rPr>
          <w:rFonts w:ascii="Times New Roman" w:hAnsi="Times New Roman" w:cs="Times New Roman"/>
          <w:sz w:val="24"/>
          <w:szCs w:val="24"/>
          <w:highlight w:val="yellow"/>
        </w:rPr>
        <w:t>0</w:t>
      </w:r>
      <w:r w:rsidRPr="00E759E9">
        <w:rPr>
          <w:rFonts w:ascii="Times New Roman" w:hAnsi="Times New Roman" w:cs="Times New Roman"/>
          <w:sz w:val="24"/>
          <w:szCs w:val="24"/>
          <w:highlight w:val="yellow"/>
        </w:rPr>
        <w:t>.2.2. Окраска фасадов осуществляется на основе заданий и колерных бланков, выдаваемых уполномоченным органом.</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2.1</w:t>
      </w:r>
      <w:r w:rsidR="00146300" w:rsidRPr="00E759E9">
        <w:rPr>
          <w:rFonts w:ascii="Times New Roman" w:hAnsi="Times New Roman" w:cs="Times New Roman"/>
          <w:sz w:val="24"/>
          <w:szCs w:val="24"/>
          <w:highlight w:val="yellow"/>
        </w:rPr>
        <w:t>0</w:t>
      </w:r>
      <w:r w:rsidRPr="00E759E9">
        <w:rPr>
          <w:rFonts w:ascii="Times New Roman" w:hAnsi="Times New Roman" w:cs="Times New Roman"/>
          <w:sz w:val="24"/>
          <w:szCs w:val="24"/>
          <w:highlight w:val="yellow"/>
        </w:rPr>
        <w:t>.2.3. При изменении внешнего облика фасада (частей фасада), а также при аварийном состоянии фасада проектная документация согласуется с уполномоченными органами.</w:t>
      </w:r>
    </w:p>
    <w:p w:rsidR="005B489F" w:rsidRPr="00714092" w:rsidRDefault="005B489F">
      <w:pPr>
        <w:pStyle w:val="ConsPlusNormal"/>
        <w:ind w:firstLine="540"/>
        <w:jc w:val="both"/>
        <w:rPr>
          <w:rFonts w:ascii="Times New Roman" w:hAnsi="Times New Roman" w:cs="Times New Roman"/>
          <w:sz w:val="24"/>
          <w:szCs w:val="24"/>
        </w:rPr>
      </w:pPr>
      <w:r w:rsidRPr="00E759E9">
        <w:rPr>
          <w:rFonts w:ascii="Times New Roman" w:hAnsi="Times New Roman" w:cs="Times New Roman"/>
          <w:sz w:val="24"/>
          <w:szCs w:val="24"/>
          <w:highlight w:val="yellow"/>
        </w:rPr>
        <w:t>Проектная документация разрабатывается на основе результатов технического обследования. Если здание, сооружение является объектом культурного наследия или находится в охранной зоне памятников истории и культуры, проектная документация согласуется с уполномоченными органами.</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2.1</w:t>
      </w:r>
      <w:r w:rsidR="00146300" w:rsidRPr="00E759E9">
        <w:rPr>
          <w:rFonts w:ascii="Times New Roman" w:hAnsi="Times New Roman" w:cs="Times New Roman"/>
          <w:sz w:val="24"/>
          <w:szCs w:val="24"/>
          <w:highlight w:val="yellow"/>
        </w:rPr>
        <w:t>0</w:t>
      </w:r>
      <w:r w:rsidRPr="00E759E9">
        <w:rPr>
          <w:rFonts w:ascii="Times New Roman" w:hAnsi="Times New Roman" w:cs="Times New Roman"/>
          <w:sz w:val="24"/>
          <w:szCs w:val="24"/>
          <w:highlight w:val="yellow"/>
        </w:rPr>
        <w:t xml:space="preserve">.2.4. Возможность остекления лоджий и балконов, замены рам, окраски стен в жилых зданиях, расположенных вдоль магистральных улиц города, следует предусматривать из аналогичных материала, в единой цветовой гамме и согласовывать с </w:t>
      </w:r>
      <w:r w:rsidR="00146300" w:rsidRPr="00E759E9">
        <w:rPr>
          <w:rFonts w:ascii="Times New Roman" w:hAnsi="Times New Roman" w:cs="Times New Roman"/>
          <w:sz w:val="24"/>
          <w:szCs w:val="24"/>
          <w:highlight w:val="yellow"/>
        </w:rPr>
        <w:t>отделом</w:t>
      </w:r>
      <w:r w:rsidR="00E47290" w:rsidRPr="00E759E9">
        <w:rPr>
          <w:rFonts w:ascii="Times New Roman" w:hAnsi="Times New Roman" w:cs="Times New Roman"/>
          <w:sz w:val="24"/>
          <w:szCs w:val="24"/>
          <w:highlight w:val="yellow"/>
        </w:rPr>
        <w:t xml:space="preserve"> </w:t>
      </w:r>
      <w:r w:rsidR="00146300" w:rsidRPr="00E759E9">
        <w:rPr>
          <w:rFonts w:ascii="Times New Roman" w:hAnsi="Times New Roman" w:cs="Times New Roman"/>
          <w:sz w:val="24"/>
          <w:szCs w:val="24"/>
          <w:highlight w:val="yellow"/>
        </w:rPr>
        <w:t xml:space="preserve">строительства и </w:t>
      </w:r>
      <w:r w:rsidRPr="00E759E9">
        <w:rPr>
          <w:rFonts w:ascii="Times New Roman" w:hAnsi="Times New Roman" w:cs="Times New Roman"/>
          <w:sz w:val="24"/>
          <w:szCs w:val="24"/>
          <w:highlight w:val="yellow"/>
        </w:rPr>
        <w:t xml:space="preserve">архитектуры администрации муниципального образования </w:t>
      </w:r>
      <w:r w:rsidR="00146300" w:rsidRPr="00E759E9">
        <w:rPr>
          <w:rFonts w:ascii="Times New Roman" w:hAnsi="Times New Roman" w:cs="Times New Roman"/>
          <w:sz w:val="24"/>
          <w:szCs w:val="24"/>
          <w:highlight w:val="yellow"/>
        </w:rPr>
        <w:t>Кимовский район</w:t>
      </w:r>
      <w:r w:rsidRPr="00E759E9">
        <w:rPr>
          <w:rFonts w:ascii="Times New Roman" w:hAnsi="Times New Roman" w:cs="Times New Roman"/>
          <w:sz w:val="24"/>
          <w:szCs w:val="24"/>
          <w:highlight w:val="yellow"/>
        </w:rPr>
        <w:t>.</w:t>
      </w:r>
    </w:p>
    <w:p w:rsidR="005B489F" w:rsidRPr="00714092" w:rsidRDefault="005B489F">
      <w:pPr>
        <w:pStyle w:val="ConsPlusNormal"/>
        <w:ind w:firstLine="540"/>
        <w:jc w:val="both"/>
        <w:rPr>
          <w:rFonts w:ascii="Times New Roman" w:hAnsi="Times New Roman" w:cs="Times New Roman"/>
          <w:sz w:val="24"/>
          <w:szCs w:val="24"/>
        </w:rPr>
      </w:pPr>
      <w:r w:rsidRPr="00E759E9">
        <w:rPr>
          <w:rFonts w:ascii="Times New Roman" w:hAnsi="Times New Roman" w:cs="Times New Roman"/>
          <w:sz w:val="24"/>
          <w:szCs w:val="24"/>
          <w:highlight w:val="yellow"/>
        </w:rPr>
        <w:t>2.1</w:t>
      </w:r>
      <w:r w:rsidR="00146300" w:rsidRPr="00E759E9">
        <w:rPr>
          <w:rFonts w:ascii="Times New Roman" w:hAnsi="Times New Roman" w:cs="Times New Roman"/>
          <w:sz w:val="24"/>
          <w:szCs w:val="24"/>
          <w:highlight w:val="yellow"/>
        </w:rPr>
        <w:t>0</w:t>
      </w:r>
      <w:r w:rsidRPr="00E759E9">
        <w:rPr>
          <w:rFonts w:ascii="Times New Roman" w:hAnsi="Times New Roman" w:cs="Times New Roman"/>
          <w:sz w:val="24"/>
          <w:szCs w:val="24"/>
          <w:highlight w:val="yellow"/>
        </w:rPr>
        <w:t xml:space="preserve">.2.5. Оформление фасадов, встроенных на первых этажах жилых помещений магазинов и других объектов общественного назначения следует предусматривать в едином стилевом решении в границах отдельно взятого дома. Проектное решение таких фасадов необходимо согласовывать с </w:t>
      </w:r>
      <w:r w:rsidR="00146300" w:rsidRPr="00E759E9">
        <w:rPr>
          <w:rFonts w:ascii="Times New Roman" w:hAnsi="Times New Roman" w:cs="Times New Roman"/>
          <w:sz w:val="24"/>
          <w:szCs w:val="24"/>
          <w:highlight w:val="yellow"/>
        </w:rPr>
        <w:t>отделом строительства и архитектуры</w:t>
      </w:r>
      <w:r w:rsidRPr="00E759E9">
        <w:rPr>
          <w:rFonts w:ascii="Times New Roman" w:hAnsi="Times New Roman" w:cs="Times New Roman"/>
          <w:sz w:val="24"/>
          <w:szCs w:val="24"/>
          <w:highlight w:val="yellow"/>
        </w:rPr>
        <w:t xml:space="preserve"> администрации муниципального образования </w:t>
      </w:r>
      <w:r w:rsidR="00146300" w:rsidRPr="00E759E9">
        <w:rPr>
          <w:rFonts w:ascii="Times New Roman" w:hAnsi="Times New Roman" w:cs="Times New Roman"/>
          <w:sz w:val="24"/>
          <w:szCs w:val="24"/>
          <w:highlight w:val="yellow"/>
        </w:rPr>
        <w:t>Кимовский район</w:t>
      </w:r>
      <w:r w:rsidRPr="00E759E9">
        <w:rPr>
          <w:rFonts w:ascii="Times New Roman" w:hAnsi="Times New Roman" w:cs="Times New Roman"/>
          <w:sz w:val="24"/>
          <w:szCs w:val="24"/>
          <w:highlight w:val="yellow"/>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.2.6.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.2.7.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эксплуатации и ремонте балконов и лоджий не допускается их произвольное остекление и изменение габаритов, изменение цветового решения, и других элементов устройства и оборудования балконов и лоджий, соответствующих общему архитектурному решению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 xml:space="preserve">.2.8. При оборудовании входных групп во вновь образованных объектах </w:t>
      </w:r>
      <w:r w:rsidRPr="00714092">
        <w:rPr>
          <w:rFonts w:ascii="Times New Roman" w:hAnsi="Times New Roman" w:cs="Times New Roman"/>
          <w:sz w:val="24"/>
          <w:szCs w:val="24"/>
        </w:rPr>
        <w:lastRenderedPageBreak/>
        <w:t>общественного назначения (магазины, офисы и т.п.), размещаемых на первых этажах многоквартирных жилых домов владельцам указанных объектов рекомендуется устанавливать специальные защитные сетки на уровне второго этажа с целью недопущения падения снежного настила и сосулек с края крыши.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.3.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зданий и сооружений</w:t>
      </w:r>
      <w:r w:rsidR="00E47290">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брандмауэрах - упорядоченно, с привязкой к единой системе осей на фасаде;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лоджиях, в нишах - в наиболее незаметных местах.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наружных блоков систем кондиционирования и вентиляции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поверхности лицевых фасадов;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представляющих историко-культурную ценность (по заключению соответствующего органа);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над пешеходными тротуарами;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оконных и дверных проемах с выступанием за плоскость фасада без использования маскирующих ограждений.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антенн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глухих стенах, брандмауэрах, не просматривающихся с улицы;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зданиях малоэтажной застройки - в наиболее незаметных местах, без ущерба объемным и силуэтным характеристикам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антенн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лицевых фасадах;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дворовых фасадах и брандмауэрах, просматривающихся с улицы;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угловой части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ограждениях балконов, лоджий.</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2.1</w:t>
      </w:r>
      <w:r w:rsidR="006965B6" w:rsidRPr="00E759E9">
        <w:rPr>
          <w:rFonts w:ascii="Times New Roman" w:hAnsi="Times New Roman" w:cs="Times New Roman"/>
          <w:sz w:val="24"/>
          <w:szCs w:val="24"/>
          <w:highlight w:val="yellow"/>
        </w:rPr>
        <w:t>0</w:t>
      </w:r>
      <w:r w:rsidRPr="00E759E9">
        <w:rPr>
          <w:rFonts w:ascii="Times New Roman" w:hAnsi="Times New Roman" w:cs="Times New Roman"/>
          <w:sz w:val="24"/>
          <w:szCs w:val="24"/>
          <w:highlight w:val="yellow"/>
        </w:rPr>
        <w:t xml:space="preserve">.4. На зданиях и сооружениях, расположенных на территории муниципального образования </w:t>
      </w:r>
      <w:r w:rsidR="00E47290" w:rsidRPr="00E759E9">
        <w:rPr>
          <w:rFonts w:ascii="Times New Roman" w:hAnsi="Times New Roman" w:cs="Times New Roman"/>
          <w:sz w:val="24"/>
          <w:szCs w:val="24"/>
          <w:highlight w:val="yellow"/>
        </w:rPr>
        <w:t xml:space="preserve">город Кимовск </w:t>
      </w:r>
      <w:r w:rsidR="006965B6" w:rsidRPr="00E759E9">
        <w:rPr>
          <w:rFonts w:ascii="Times New Roman" w:hAnsi="Times New Roman" w:cs="Times New Roman"/>
          <w:sz w:val="24"/>
          <w:szCs w:val="24"/>
          <w:highlight w:val="yellow"/>
        </w:rPr>
        <w:t>Кимовск</w:t>
      </w:r>
      <w:r w:rsidR="00E47290" w:rsidRPr="00E759E9">
        <w:rPr>
          <w:rFonts w:ascii="Times New Roman" w:hAnsi="Times New Roman" w:cs="Times New Roman"/>
          <w:sz w:val="24"/>
          <w:szCs w:val="24"/>
          <w:highlight w:val="yellow"/>
        </w:rPr>
        <w:t>ого</w:t>
      </w:r>
      <w:r w:rsidR="006965B6" w:rsidRPr="00E759E9">
        <w:rPr>
          <w:rFonts w:ascii="Times New Roman" w:hAnsi="Times New Roman" w:cs="Times New Roman"/>
          <w:sz w:val="24"/>
          <w:szCs w:val="24"/>
          <w:highlight w:val="yellow"/>
        </w:rPr>
        <w:t xml:space="preserve"> район</w:t>
      </w:r>
      <w:r w:rsidR="00E47290" w:rsidRPr="00E759E9">
        <w:rPr>
          <w:rFonts w:ascii="Times New Roman" w:hAnsi="Times New Roman" w:cs="Times New Roman"/>
          <w:sz w:val="24"/>
          <w:szCs w:val="24"/>
          <w:highlight w:val="yellow"/>
        </w:rPr>
        <w:t>а</w:t>
      </w:r>
      <w:r w:rsidRPr="00E759E9">
        <w:rPr>
          <w:rFonts w:ascii="Times New Roman" w:hAnsi="Times New Roman" w:cs="Times New Roman"/>
          <w:sz w:val="24"/>
          <w:szCs w:val="24"/>
          <w:highlight w:val="yellow"/>
        </w:rPr>
        <w:t xml:space="preserve"> должно быть предусмотрено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5B489F" w:rsidRPr="00E759E9" w:rsidRDefault="006965B6">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У</w:t>
      </w:r>
      <w:r w:rsidR="005B489F" w:rsidRPr="00E759E9">
        <w:rPr>
          <w:rFonts w:ascii="Times New Roman" w:hAnsi="Times New Roman" w:cs="Times New Roman"/>
          <w:sz w:val="24"/>
          <w:szCs w:val="24"/>
          <w:highlight w:val="yellow"/>
        </w:rPr>
        <w:t xml:space="preserve">лицы, площади и переулки должны иметь адресные указатели с обозначением наименования. Жилые, административные, производственные и общественные здания и </w:t>
      </w:r>
      <w:r w:rsidR="005B489F" w:rsidRPr="00E759E9">
        <w:rPr>
          <w:rFonts w:ascii="Times New Roman" w:hAnsi="Times New Roman" w:cs="Times New Roman"/>
          <w:sz w:val="24"/>
          <w:szCs w:val="24"/>
          <w:highlight w:val="yellow"/>
        </w:rPr>
        <w:lastRenderedPageBreak/>
        <w:t>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Общими требованиями к размещению знаков адресации являются:</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унификация мест размещения, соблюдение единых правил размещения;</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Произвольное перемещение знаков адресации с установленного места не допускается.</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Номерные знаки размещаются:</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на лицевом фасаде - в простенке с правой стороны фасада;</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на улицах с односторонним движением транспорта - на стороне фасада, ближней по направлению движения транспорта;</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у арки или главного входа - с правой стороны или над проемом;</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на дворовых фасадах - в простенке со стороны внутриквартального проезда;</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при длине фасада более 100 м - на его противоположных сторонах;</w:t>
      </w:r>
    </w:p>
    <w:p w:rsidR="005B489F" w:rsidRPr="00E759E9" w:rsidRDefault="005B489F">
      <w:pPr>
        <w:pStyle w:val="ConsPlusNormal"/>
        <w:ind w:firstLine="540"/>
        <w:jc w:val="both"/>
        <w:rPr>
          <w:rFonts w:ascii="Times New Roman" w:hAnsi="Times New Roman" w:cs="Times New Roman"/>
          <w:sz w:val="24"/>
          <w:szCs w:val="24"/>
          <w:highlight w:val="yellow"/>
        </w:rPr>
      </w:pPr>
      <w:r w:rsidRPr="00E759E9">
        <w:rPr>
          <w:rFonts w:ascii="Times New Roman" w:hAnsi="Times New Roman" w:cs="Times New Roman"/>
          <w:sz w:val="24"/>
          <w:szCs w:val="24"/>
          <w:highlight w:val="yellow"/>
        </w:rPr>
        <w:t>- на оградах и корпусах промышленных предприятий - справа от главного входа, въезда.</w:t>
      </w:r>
    </w:p>
    <w:p w:rsidR="005B489F" w:rsidRPr="00714092" w:rsidRDefault="005B489F">
      <w:pPr>
        <w:pStyle w:val="ConsPlusNormal"/>
        <w:ind w:firstLine="540"/>
        <w:jc w:val="both"/>
        <w:rPr>
          <w:rFonts w:ascii="Times New Roman" w:hAnsi="Times New Roman" w:cs="Times New Roman"/>
          <w:sz w:val="24"/>
          <w:szCs w:val="24"/>
        </w:rPr>
      </w:pPr>
      <w:r w:rsidRPr="00E759E9">
        <w:rPr>
          <w:rFonts w:ascii="Times New Roman" w:hAnsi="Times New Roman" w:cs="Times New Roman"/>
          <w:sz w:val="24"/>
          <w:szCs w:val="24"/>
          <w:highlight w:val="yellow"/>
        </w:rPr>
        <w:t>Размещение рядом с номерным знаком выступающих вывесок, консолей, а также наземных объектов, затрудняющих его восприятие,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организации стока воды со скатных крыш через водосточные трубы необходимо: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допускать высоты свободного падения воды из выходного отверстия трубы более 200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предъявляемые к устройству и оборудованию входов, определяются: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архитектурным решением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историко-культурной ценностью здания,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назначением, характером использования помещений;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техническим состоянием основных несущих конструкций здания,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w:t>
      </w:r>
      <w:r w:rsidRPr="00714092">
        <w:rPr>
          <w:rFonts w:ascii="Times New Roman" w:hAnsi="Times New Roman" w:cs="Times New Roman"/>
          <w:sz w:val="24"/>
          <w:szCs w:val="24"/>
        </w:rPr>
        <w:lastRenderedPageBreak/>
        <w:t>архитектурную композицию фасада, не препятствовать движению пешеходов и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уполномоченными органами.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Установка козырьков и навесов под окнами жилых помещений должна быть согласована с собственниками жилых помещений.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.8. Собственники или арендаторы зданий</w:t>
      </w:r>
      <w:r w:rsidR="004A49BC" w:rsidRPr="00714092">
        <w:rPr>
          <w:rFonts w:ascii="Times New Roman" w:hAnsi="Times New Roman" w:cs="Times New Roman"/>
          <w:sz w:val="24"/>
          <w:szCs w:val="24"/>
        </w:rPr>
        <w:t>,</w:t>
      </w:r>
      <w:r w:rsidRPr="00714092">
        <w:rPr>
          <w:rFonts w:ascii="Times New Roman" w:hAnsi="Times New Roman" w:cs="Times New Roman"/>
          <w:sz w:val="24"/>
          <w:szCs w:val="24"/>
        </w:rPr>
        <w:t xml:space="preserve"> на кровле которых образуется снежный </w:t>
      </w:r>
      <w:r w:rsidRPr="00714092">
        <w:rPr>
          <w:rFonts w:ascii="Times New Roman" w:hAnsi="Times New Roman" w:cs="Times New Roman"/>
          <w:sz w:val="24"/>
          <w:szCs w:val="24"/>
        </w:rPr>
        <w:lastRenderedPageBreak/>
        <w:t>наст и сосульки должны применять защитные сетки или электрические контуры по внешнему периметру крыши.</w:t>
      </w:r>
      <w:bookmarkStart w:id="7" w:name="Par572"/>
      <w:bookmarkStart w:id="8" w:name="Par601"/>
      <w:bookmarkStart w:id="9" w:name="Par649"/>
      <w:bookmarkEnd w:id="7"/>
      <w:bookmarkEnd w:id="8"/>
      <w:bookmarkEnd w:id="9"/>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10" w:name="Par658"/>
      <w:bookmarkEnd w:id="10"/>
      <w:r w:rsidRPr="00714092">
        <w:rPr>
          <w:rFonts w:ascii="Times New Roman" w:hAnsi="Times New Roman" w:cs="Times New Roman"/>
          <w:sz w:val="24"/>
          <w:szCs w:val="24"/>
        </w:rPr>
        <w:t>2.</w:t>
      </w:r>
      <w:r w:rsidR="00563D9B">
        <w:rPr>
          <w:rFonts w:ascii="Times New Roman" w:hAnsi="Times New Roman" w:cs="Times New Roman"/>
          <w:sz w:val="24"/>
          <w:szCs w:val="24"/>
        </w:rPr>
        <w:t>11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.1.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w:t>
      </w:r>
      <w:r w:rsidR="003037F0" w:rsidRPr="00714092">
        <w:rPr>
          <w:rFonts w:ascii="Times New Roman" w:hAnsi="Times New Roman" w:cs="Times New Roman"/>
          <w:sz w:val="24"/>
          <w:szCs w:val="24"/>
        </w:rPr>
        <w:t>,</w:t>
      </w:r>
      <w:r w:rsidRPr="00714092">
        <w:rPr>
          <w:rFonts w:ascii="Times New Roman" w:hAnsi="Times New Roman" w:cs="Times New Roman"/>
          <w:sz w:val="24"/>
          <w:szCs w:val="24"/>
        </w:rPr>
        <w:t xml:space="preserve"> особо охраняемых природных территорий согласовываются с уполномоченными органами охраны памятников, природопользования и охраны окружающей среды.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Детские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(микро-скалодромы, велодромы) и оборудование специальных мест для катания на самокатах, роликовых досках и коньках.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.4. Площадки для игр детей на территориях жилого назначения необходимо проектировать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.4.1. Площадкам детей преддошкольного возраста допускается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.5.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составляет 15 м,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5B489F" w:rsidRPr="00714092" w:rsidRDefault="003037F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5B489F" w:rsidRPr="00714092">
        <w:rPr>
          <w:rFonts w:ascii="Times New Roman" w:hAnsi="Times New Roman" w:cs="Times New Roman"/>
          <w:sz w:val="24"/>
          <w:szCs w:val="24"/>
        </w:rPr>
        <w:t xml:space="preserve">.6. При реконструкции детских площадок во избежание травматизма необходимо </w:t>
      </w:r>
      <w:r w:rsidR="005B489F" w:rsidRPr="00714092">
        <w:rPr>
          <w:rFonts w:ascii="Times New Roman" w:hAnsi="Times New Roman" w:cs="Times New Roman"/>
          <w:sz w:val="24"/>
          <w:szCs w:val="24"/>
        </w:rPr>
        <w:lastRenderedPageBreak/>
        <w:t>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прилегающих территорий детские площадки изолируются от мест ведения работ и складирования строительных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пункту 2.</w:t>
      </w:r>
      <w:r w:rsidR="004E5608" w:rsidRPr="00714092">
        <w:rPr>
          <w:rFonts w:ascii="Times New Roman" w:hAnsi="Times New Roman" w:cs="Times New Roman"/>
          <w:sz w:val="24"/>
          <w:szCs w:val="24"/>
        </w:rPr>
        <w:t>6</w:t>
      </w:r>
      <w:r w:rsidRPr="00714092">
        <w:rPr>
          <w:rFonts w:ascii="Times New Roman" w:hAnsi="Times New Roman" w:cs="Times New Roman"/>
          <w:sz w:val="24"/>
          <w:szCs w:val="24"/>
        </w:rPr>
        <w:t>.</w:t>
      </w:r>
      <w:r w:rsidR="004E5608" w:rsidRPr="00714092">
        <w:rPr>
          <w:rFonts w:ascii="Times New Roman" w:hAnsi="Times New Roman" w:cs="Times New Roman"/>
          <w:sz w:val="24"/>
          <w:szCs w:val="24"/>
        </w:rPr>
        <w:t>3</w:t>
      </w:r>
      <w:r w:rsidRPr="00714092">
        <w:rPr>
          <w:rFonts w:ascii="Times New Roman" w:hAnsi="Times New Roman" w:cs="Times New Roman"/>
          <w:sz w:val="24"/>
          <w:szCs w:val="24"/>
        </w:rPr>
        <w:t>.1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.7.2.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.7.3. Размещение игрового оборудования проектируется с учетом нормативных параметров безопасности, представленных в таблице 1</w:t>
      </w:r>
      <w:r w:rsidR="004E5608" w:rsidRPr="00714092">
        <w:rPr>
          <w:rFonts w:ascii="Times New Roman" w:hAnsi="Times New Roman" w:cs="Times New Roman"/>
          <w:sz w:val="24"/>
          <w:szCs w:val="24"/>
        </w:rPr>
        <w:t>1</w:t>
      </w:r>
      <w:r w:rsidRPr="00714092">
        <w:rPr>
          <w:rFonts w:ascii="Times New Roman" w:hAnsi="Times New Roman" w:cs="Times New Roman"/>
          <w:sz w:val="24"/>
          <w:szCs w:val="24"/>
        </w:rPr>
        <w:t xml:space="preserve"> приложение N 2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Площадки отдыха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составляет не менее 15 м,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 При установлении указанных расстояний необходимо учитывать требования СанПиН 2.2.1/2.1.1.1200-03.</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.9.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2.1</w:t>
      </w:r>
      <w:r w:rsidR="003169C3" w:rsidRPr="00714092">
        <w:rPr>
          <w:rFonts w:ascii="Times New Roman" w:hAnsi="Times New Roman" w:cs="Times New Roman"/>
          <w:sz w:val="24"/>
          <w:szCs w:val="24"/>
        </w:rPr>
        <w:t>0</w:t>
      </w:r>
      <w:r w:rsidRPr="00714092">
        <w:rPr>
          <w:rFonts w:ascii="Times New Roman" w:hAnsi="Times New Roman" w:cs="Times New Roman"/>
          <w:sz w:val="24"/>
          <w:szCs w:val="24"/>
        </w:rPr>
        <w:t>.4.1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 xml:space="preserve">.10.1. Покрытие площадки проектируется в виде плиточного мощения. При </w:t>
      </w:r>
      <w:r w:rsidRPr="00714092">
        <w:rPr>
          <w:rFonts w:ascii="Times New Roman" w:hAnsi="Times New Roman" w:cs="Times New Roman"/>
          <w:sz w:val="24"/>
          <w:szCs w:val="24"/>
        </w:rPr>
        <w:lastRenderedPageBreak/>
        <w:t>совмещении площадок отдыха и детских площадок не допускается устройство твердых видов покрытия в зоне детских игр.</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Спортивные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.11.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проводится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2.2.1/2.1.1.1200-03.</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Предусматривается озеленение и ограждение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.13.1. Озеленение размещают по периметру площадки, высаживая быстрорастущие деревья на расстоянии от края площадки не менее 2 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Площадки автостоянок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.14. На территории муниципального образования предусмотрены следующие виды парковочных карманов, автостоянок: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кратковременного и длительного хранения автомобилей;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уличных (в виде парковок на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внеуличных (в виде "карманов" и отступов от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гостевых (на участке жилой застройки);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хранения автомобилей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приобъектных (у объекта или группы объектов);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прочих</w:t>
      </w:r>
      <w:r w:rsidR="00386A2A">
        <w:rPr>
          <w:rFonts w:ascii="Times New Roman" w:hAnsi="Times New Roman" w:cs="Times New Roman"/>
          <w:sz w:val="24"/>
          <w:szCs w:val="24"/>
        </w:rPr>
        <w:t xml:space="preserve"> </w:t>
      </w:r>
      <w:r w:rsidRPr="00714092">
        <w:rPr>
          <w:rFonts w:ascii="Times New Roman" w:hAnsi="Times New Roman" w:cs="Times New Roman"/>
          <w:sz w:val="24"/>
          <w:szCs w:val="24"/>
        </w:rPr>
        <w:t>(грузовых).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специализированной проектной организацией, согласованной в установленном порядке с инспектирующими службами города.</w:t>
      </w:r>
    </w:p>
    <w:p w:rsidR="005B489F" w:rsidRPr="00714092" w:rsidRDefault="005B489F">
      <w:pPr>
        <w:pStyle w:val="ConsPlusNormal"/>
        <w:ind w:firstLine="540"/>
        <w:jc w:val="both"/>
        <w:rPr>
          <w:rFonts w:ascii="Times New Roman" w:hAnsi="Times New Roman" w:cs="Times New Roman"/>
          <w:sz w:val="24"/>
          <w:szCs w:val="24"/>
        </w:rPr>
      </w:pPr>
      <w:r w:rsidRPr="005D4CF2">
        <w:rPr>
          <w:rFonts w:ascii="Times New Roman" w:hAnsi="Times New Roman" w:cs="Times New Roman"/>
          <w:sz w:val="24"/>
          <w:szCs w:val="24"/>
          <w:highlight w:val="yellow"/>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.15. Расстояние от границ автостоянок до окон жилых и общественных заданий принимается в соответствии с СанПиН 2.2.1/2.1.1.1200</w:t>
      </w:r>
      <w:r w:rsidR="001F153C" w:rsidRPr="00714092">
        <w:rPr>
          <w:rFonts w:ascii="Times New Roman" w:hAnsi="Times New Roman" w:cs="Times New Roman"/>
          <w:sz w:val="24"/>
          <w:szCs w:val="24"/>
        </w:rPr>
        <w:t>-03</w:t>
      </w:r>
      <w:r w:rsidRPr="00714092">
        <w:rPr>
          <w:rFonts w:ascii="Times New Roman" w:hAnsi="Times New Roman" w:cs="Times New Roman"/>
          <w:sz w:val="24"/>
          <w:szCs w:val="24"/>
        </w:rPr>
        <w:t xml:space="preserve">. На площадках приобъектных </w:t>
      </w:r>
      <w:r w:rsidRPr="00714092">
        <w:rPr>
          <w:rFonts w:ascii="Times New Roman" w:hAnsi="Times New Roman" w:cs="Times New Roman"/>
          <w:sz w:val="24"/>
          <w:szCs w:val="24"/>
        </w:rPr>
        <w:lastRenderedPageBreak/>
        <w:t>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.16.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.17.1. Покрытие площадок необходимо выполнять - аналогичным покрытию транспортных проездов.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.17.2. Сопряжение покрытия площадки с проездом должно быть выполнено в одном уровне без укладки бортового камня, с газоном в порядке, предусмотренном пунктом 2.</w:t>
      </w:r>
      <w:r w:rsidR="00E958A0" w:rsidRPr="00714092">
        <w:rPr>
          <w:rFonts w:ascii="Times New Roman" w:hAnsi="Times New Roman" w:cs="Times New Roman"/>
          <w:sz w:val="24"/>
          <w:szCs w:val="24"/>
        </w:rPr>
        <w:t>4</w:t>
      </w:r>
      <w:r w:rsidRPr="00714092">
        <w:rPr>
          <w:rFonts w:ascii="Times New Roman" w:hAnsi="Times New Roman" w:cs="Times New Roman"/>
          <w:sz w:val="24"/>
          <w:szCs w:val="24"/>
        </w:rPr>
        <w:t>.3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.17.3. Разделительные элементы на площадках могут быть выполнены в виде разметки (белых полос), озелененных полос (газонов), контейнерного озеленения.</w:t>
      </w:r>
    </w:p>
    <w:p w:rsidR="005B489F" w:rsidRPr="00714092" w:rsidRDefault="005B489F">
      <w:pPr>
        <w:pStyle w:val="ConsPlusNormal"/>
        <w:ind w:firstLine="540"/>
        <w:jc w:val="both"/>
        <w:rPr>
          <w:rFonts w:ascii="Times New Roman" w:hAnsi="Times New Roman" w:cs="Times New Roman"/>
          <w:sz w:val="24"/>
          <w:szCs w:val="24"/>
        </w:rPr>
      </w:pPr>
      <w:bookmarkStart w:id="11" w:name="Par719"/>
      <w:bookmarkEnd w:id="11"/>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 xml:space="preserve">.18. Ответственность за содержание (уборку) парковочных карманов на территории города </w:t>
      </w:r>
      <w:r w:rsidR="00CE2604" w:rsidRPr="00714092">
        <w:rPr>
          <w:rFonts w:ascii="Times New Roman" w:hAnsi="Times New Roman" w:cs="Times New Roman"/>
          <w:sz w:val="24"/>
          <w:szCs w:val="24"/>
        </w:rPr>
        <w:t>Кимовска</w:t>
      </w:r>
      <w:r w:rsidRPr="00714092">
        <w:rPr>
          <w:rFonts w:ascii="Times New Roman" w:hAnsi="Times New Roman" w:cs="Times New Roman"/>
          <w:sz w:val="24"/>
          <w:szCs w:val="24"/>
        </w:rPr>
        <w:t xml:space="preserve"> возложена: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объектов общегородского значения городской застройки (общественные, спортивные, культурные, торговые центры, вокзалы) - на собственников, арендаторов (правообладателей);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коммунальных и других нежилых зонах - на собственников, арендаторов (правообладателей);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жилой зоне, в том числе дворовые территории - на уполномоченную собственниками помещений в МКД организацию;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жилой зоне, в том числе: районные, внутриквартальные - на организации, осуществляющие уборку городских территорий по договору;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городского транспорта (улицы) - на организации, осуществляющие уборку городских территорий по договору.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.19. Уборка парковочных карманов должна осуществляться ежедневно, лицами согласно пункту 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.18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.20. Наличие смета, грязи, пыли, снежной массы (в зимний период) на территории парковочных карманов и у основания бортового камня запрещается.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 Пешеходные коммуникации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 xml:space="preserve">.1. Пешеходные коммуникации обеспечивают пешеходные связи и передвижение на территории муниципального образования город </w:t>
      </w:r>
      <w:r w:rsidR="005D4CF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 xml:space="preserve">.2.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w:t>
      </w:r>
      <w:r w:rsidRPr="00714092">
        <w:rPr>
          <w:rFonts w:ascii="Times New Roman" w:hAnsi="Times New Roman" w:cs="Times New Roman"/>
          <w:sz w:val="24"/>
          <w:szCs w:val="24"/>
        </w:rPr>
        <w:lastRenderedPageBreak/>
        <w:t xml:space="preserve">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приемке плиточного покрытия на пешеходных коммуникациях необходимо проверить: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наличие бокового упора из грунта;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плотность прилегания плитки к основанию;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швы между плитками не должны быть более 15 мм. Вертикальное смещение в швах между плитками не должно быть более 2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.3. В случае необходимости расширения тротуаров, возможно, устраивать пешеходные галереи в составе прилегающей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Основные пешеходные коммуникации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w:t>
      </w:r>
      <w:r w:rsidR="00E47290">
        <w:rPr>
          <w:rFonts w:ascii="Times New Roman" w:hAnsi="Times New Roman" w:cs="Times New Roman"/>
          <w:sz w:val="24"/>
          <w:szCs w:val="24"/>
        </w:rPr>
        <w:t xml:space="preserve"> </w:t>
      </w:r>
      <w:r w:rsidRPr="00714092">
        <w:rPr>
          <w:rFonts w:ascii="Times New Roman" w:hAnsi="Times New Roman" w:cs="Times New Roman"/>
          <w:sz w:val="24"/>
          <w:szCs w:val="24"/>
        </w:rPr>
        <w:t xml:space="preserve">одной полосы движения в порядке, предусмотренном приложением 3 настоящих Правил.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F153C" w:rsidRPr="00714092">
        <w:rPr>
          <w:rFonts w:ascii="Times New Roman" w:hAnsi="Times New Roman" w:cs="Times New Roman"/>
          <w:sz w:val="24"/>
          <w:szCs w:val="24"/>
        </w:rPr>
        <w:t>2</w:t>
      </w:r>
      <w:r w:rsidRPr="00714092">
        <w:rPr>
          <w:rFonts w:ascii="Times New Roman" w:hAnsi="Times New Roman" w:cs="Times New Roman"/>
          <w:sz w:val="24"/>
          <w:szCs w:val="24"/>
        </w:rPr>
        <w:t>.</w:t>
      </w:r>
      <w:r w:rsidR="001534E9" w:rsidRPr="00714092">
        <w:rPr>
          <w:rFonts w:ascii="Times New Roman" w:hAnsi="Times New Roman" w:cs="Times New Roman"/>
          <w:sz w:val="24"/>
          <w:szCs w:val="24"/>
        </w:rPr>
        <w:t>9</w:t>
      </w:r>
      <w:r w:rsidRPr="00714092">
        <w:rPr>
          <w:rFonts w:ascii="Times New Roman" w:hAnsi="Times New Roman" w:cs="Times New Roman"/>
          <w:sz w:val="24"/>
          <w:szCs w:val="24"/>
        </w:rPr>
        <w:t>.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F153C" w:rsidRPr="00714092">
        <w:rPr>
          <w:rFonts w:ascii="Times New Roman" w:hAnsi="Times New Roman" w:cs="Times New Roman"/>
          <w:sz w:val="24"/>
          <w:szCs w:val="24"/>
        </w:rPr>
        <w:t>2</w:t>
      </w:r>
      <w:r w:rsidRPr="00714092">
        <w:rPr>
          <w:rFonts w:ascii="Times New Roman" w:hAnsi="Times New Roman" w:cs="Times New Roman"/>
          <w:sz w:val="24"/>
          <w:szCs w:val="24"/>
        </w:rPr>
        <w:t xml:space="preserve">.10..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в порядке, предусмотренном приложением </w:t>
      </w:r>
      <w:r w:rsidR="00E958A0" w:rsidRPr="00714092">
        <w:rPr>
          <w:rFonts w:ascii="Times New Roman" w:hAnsi="Times New Roman" w:cs="Times New Roman"/>
          <w:sz w:val="24"/>
          <w:szCs w:val="24"/>
        </w:rPr>
        <w:t>3</w:t>
      </w:r>
      <w:r w:rsidRPr="00714092">
        <w:rPr>
          <w:rFonts w:ascii="Times New Roman" w:hAnsi="Times New Roman" w:cs="Times New Roman"/>
          <w:sz w:val="24"/>
          <w:szCs w:val="24"/>
        </w:rPr>
        <w:t xml:space="preserve"> настоящих Правил. Рекомендуется использовать мощение плиткой.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2.1</w:t>
      </w:r>
      <w:r w:rsidR="001F153C" w:rsidRPr="00714092">
        <w:rPr>
          <w:rFonts w:ascii="Times New Roman" w:hAnsi="Times New Roman" w:cs="Times New Roman"/>
          <w:sz w:val="24"/>
          <w:szCs w:val="24"/>
        </w:rPr>
        <w:t>2</w:t>
      </w:r>
      <w:r w:rsidRPr="00714092">
        <w:rPr>
          <w:rFonts w:ascii="Times New Roman" w:hAnsi="Times New Roman" w:cs="Times New Roman"/>
          <w:sz w:val="24"/>
          <w:szCs w:val="24"/>
        </w:rPr>
        <w:t>.10.</w:t>
      </w:r>
      <w:r w:rsidR="001534E9" w:rsidRPr="00714092">
        <w:rPr>
          <w:rFonts w:ascii="Times New Roman" w:hAnsi="Times New Roman" w:cs="Times New Roman"/>
          <w:sz w:val="24"/>
          <w:szCs w:val="24"/>
        </w:rPr>
        <w:t>1</w:t>
      </w:r>
      <w:r w:rsidRPr="00714092">
        <w:rPr>
          <w:rFonts w:ascii="Times New Roman" w:hAnsi="Times New Roman" w:cs="Times New Roman"/>
          <w:sz w:val="24"/>
          <w:szCs w:val="24"/>
        </w:rPr>
        <w:t>. Возможно размещение некапитальных нестационарных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Второстепенные пешеходные коммуникации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 xml:space="preserve">.12.1. На дорожках скверов, </w:t>
      </w:r>
      <w:r w:rsidR="00AA66D1" w:rsidRPr="00714092">
        <w:rPr>
          <w:rFonts w:ascii="Times New Roman" w:hAnsi="Times New Roman" w:cs="Times New Roman"/>
          <w:sz w:val="24"/>
          <w:szCs w:val="24"/>
        </w:rPr>
        <w:t>парков</w:t>
      </w:r>
      <w:r w:rsidRPr="00714092">
        <w:rPr>
          <w:rFonts w:ascii="Times New Roman" w:hAnsi="Times New Roman" w:cs="Times New Roman"/>
          <w:sz w:val="24"/>
          <w:szCs w:val="24"/>
        </w:rPr>
        <w:t xml:space="preserve"> муниципального образования город </w:t>
      </w:r>
      <w:r w:rsidR="00AA66D1"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необходимо предусматривать твердые виды покрытия с элементами сопряжения, а также мощение плиткой.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3</w:t>
      </w:r>
      <w:r w:rsidRPr="00714092">
        <w:rPr>
          <w:rFonts w:ascii="Times New Roman" w:hAnsi="Times New Roman" w:cs="Times New Roman"/>
          <w:sz w:val="24"/>
          <w:szCs w:val="24"/>
        </w:rPr>
        <w:t>. Транспортные проезды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3</w:t>
      </w:r>
      <w:r w:rsidRPr="00714092">
        <w:rPr>
          <w:rFonts w:ascii="Times New Roman" w:hAnsi="Times New Roman" w:cs="Times New Roman"/>
          <w:sz w:val="24"/>
          <w:szCs w:val="24"/>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3</w:t>
      </w:r>
      <w:r w:rsidRPr="00714092">
        <w:rPr>
          <w:rFonts w:ascii="Times New Roman" w:hAnsi="Times New Roman" w:cs="Times New Roman"/>
          <w:sz w:val="24"/>
          <w:szCs w:val="24"/>
        </w:rPr>
        <w:t>.2. Проектирование транспортных проездов ведется с учетом СНиП 2.05.02.-85. При проектировании проездов должно быть обеспечено сохранение или улучшение ландшафта и экологического состояния прилегающих территорий.</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3. БЛАГОУСТРОЙСТВО НА ТЕРРИТОРИЯХ</w:t>
      </w:r>
    </w:p>
    <w:p w:rsidR="005B489F" w:rsidRPr="000A4D40" w:rsidRDefault="005B489F">
      <w:pPr>
        <w:pStyle w:val="ConsPlusNormal"/>
        <w:jc w:val="center"/>
        <w:rPr>
          <w:rFonts w:ascii="Times New Roman" w:hAnsi="Times New Roman" w:cs="Times New Roman"/>
          <w:b/>
          <w:sz w:val="24"/>
          <w:szCs w:val="24"/>
        </w:rPr>
      </w:pPr>
      <w:r w:rsidRPr="000A4D40">
        <w:rPr>
          <w:rFonts w:ascii="Times New Roman" w:hAnsi="Times New Roman" w:cs="Times New Roman"/>
          <w:b/>
          <w:sz w:val="24"/>
          <w:szCs w:val="24"/>
        </w:rPr>
        <w:t>ОБЩЕСТВЕННОГО НАЗНАЧЕНИЯ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город </w:t>
      </w:r>
      <w:r w:rsidR="00AA66D1"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центры общегородского и локального значения, многофункциональные и специализированные общественные зоны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3.1.1. На территориях общественного назначения при благоустройстве должно быть обеспечено: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3.2. Общественные пространства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3.2.1. Общественные пространства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3.2.1.1. Пешеходные коммуникации и пешеходные зоны обеспечивают пешеходные </w:t>
      </w:r>
      <w:r w:rsidRPr="00714092">
        <w:rPr>
          <w:rFonts w:ascii="Times New Roman" w:hAnsi="Times New Roman" w:cs="Times New Roman"/>
          <w:sz w:val="24"/>
          <w:szCs w:val="24"/>
        </w:rPr>
        <w:lastRenderedPageBreak/>
        <w:t xml:space="preserve">связи и передвижения по территории муниципального образования в порядке, предусмотренном пунктами 2.12, </w:t>
      </w:r>
      <w:hyperlink w:anchor="Par880" w:tooltip="7.2. Улицы и дороги" w:history="1">
        <w:r w:rsidRPr="00714092">
          <w:rPr>
            <w:rFonts w:ascii="Times New Roman" w:hAnsi="Times New Roman" w:cs="Times New Roman"/>
            <w:sz w:val="24"/>
            <w:szCs w:val="24"/>
          </w:rPr>
          <w:t>7.2</w:t>
        </w:r>
      </w:hyperlink>
      <w:r w:rsidRPr="00714092">
        <w:rPr>
          <w:rFonts w:ascii="Times New Roman" w:hAnsi="Times New Roman" w:cs="Times New Roman"/>
          <w:sz w:val="24"/>
          <w:szCs w:val="24"/>
        </w:rPr>
        <w:t xml:space="preserve"> и </w:t>
      </w:r>
      <w:hyperlink w:anchor="Par898" w:tooltip="7.3. Площади" w:history="1">
        <w:r w:rsidRPr="00714092">
          <w:rPr>
            <w:rFonts w:ascii="Times New Roman" w:hAnsi="Times New Roman" w:cs="Times New Roman"/>
            <w:sz w:val="24"/>
            <w:szCs w:val="24"/>
          </w:rPr>
          <w:t>7.3</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bookmarkStart w:id="12" w:name="Par774"/>
      <w:bookmarkEnd w:id="12"/>
      <w:r w:rsidRPr="00714092">
        <w:rPr>
          <w:rFonts w:ascii="Times New Roman" w:hAnsi="Times New Roman" w:cs="Times New Roman"/>
          <w:sz w:val="24"/>
          <w:szCs w:val="24"/>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3.2.2. Обязательный перечень элементов благоустройства на территории общественных пространств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3.3. Участки и специализированные зоны</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общественной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w:t>
      </w:r>
      <w:r w:rsidR="00E47290">
        <w:rPr>
          <w:rFonts w:ascii="Times New Roman" w:hAnsi="Times New Roman" w:cs="Times New Roman"/>
          <w:sz w:val="24"/>
          <w:szCs w:val="24"/>
        </w:rPr>
        <w:t xml:space="preserve"> </w:t>
      </w:r>
      <w:r w:rsidRPr="00714092">
        <w:rPr>
          <w:rFonts w:ascii="Times New Roman" w:hAnsi="Times New Roman" w:cs="Times New Roman"/>
          <w:sz w:val="24"/>
          <w:szCs w:val="24"/>
        </w:rPr>
        <w:t>больницы.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формируются в виде группы участков.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4. БЛАГОУСТРОЙСТВО НА ТЕРРИТОРИЯХ ЖИЛОГО НАЗНАЧЕНИЯ</w:t>
      </w:r>
    </w:p>
    <w:p w:rsidR="005B489F" w:rsidRPr="000A4D40"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w:t>
      </w:r>
      <w:r w:rsidRPr="00714092">
        <w:rPr>
          <w:rFonts w:ascii="Times New Roman" w:hAnsi="Times New Roman" w:cs="Times New Roman"/>
          <w:sz w:val="24"/>
          <w:szCs w:val="24"/>
        </w:rPr>
        <w:lastRenderedPageBreak/>
        <w:t>временного хранения автотранспортных средств, которые в различных сочетаниях формируют жилые группы, микрорайоны, жилые районы.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4.2. Общественные пространства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полиции) должн</w:t>
      </w:r>
      <w:r w:rsidR="000A4D40">
        <w:rPr>
          <w:rFonts w:ascii="Times New Roman" w:hAnsi="Times New Roman" w:cs="Times New Roman"/>
          <w:sz w:val="24"/>
          <w:szCs w:val="24"/>
        </w:rPr>
        <w:t>о</w:t>
      </w:r>
      <w:r w:rsidRPr="00714092">
        <w:rPr>
          <w:rFonts w:ascii="Times New Roman" w:hAnsi="Times New Roman" w:cs="Times New Roman"/>
          <w:sz w:val="24"/>
          <w:szCs w:val="24"/>
        </w:rPr>
        <w:t xml:space="preserve"> быть предусмотрено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4.2.3.2. Возможно размещение средств наружной рекламы, некапитальных нестационарных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4.3. Участки жилой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4.3.1.1. Запрещается незаконная установка индивидуальных ограждающих конструкций (ограничителей) парковочных мест на гостевых автостоянках (на участке жилой застройки) и (или) на автостоянках (микрорайонных, районных) для хранения автомобилей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w:t>
      </w:r>
      <w:hyperlink w:anchor="Par444" w:tooltip="2.11. Оформление и оборудование зданий и сооружений" w:history="1">
        <w:r w:rsidRPr="00714092">
          <w:rPr>
            <w:rFonts w:ascii="Times New Roman" w:hAnsi="Times New Roman" w:cs="Times New Roman"/>
            <w:sz w:val="24"/>
            <w:szCs w:val="24"/>
          </w:rPr>
          <w:t>пунктом 2.11</w:t>
        </w:r>
      </w:hyperlink>
      <w:r w:rsidRPr="00714092">
        <w:rPr>
          <w:rFonts w:ascii="Times New Roman" w:hAnsi="Times New Roman" w:cs="Times New Roman"/>
          <w:sz w:val="24"/>
          <w:szCs w:val="24"/>
        </w:rPr>
        <w:t xml:space="preserve"> настоящих Правил), элементы сопряжения поверхностей, оборудование площадок, озеленение,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пунктом 4.3.4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4.3.3. Благоустройство жилых участков, расположенных в составе исторической застройки, на территориях высокой плотности застройки, вдоль </w:t>
      </w:r>
      <w:r w:rsidR="004F1663">
        <w:rPr>
          <w:rFonts w:ascii="Times New Roman" w:hAnsi="Times New Roman" w:cs="Times New Roman"/>
          <w:sz w:val="24"/>
          <w:szCs w:val="24"/>
        </w:rPr>
        <w:t>автодорог</w:t>
      </w:r>
      <w:r w:rsidRPr="00714092">
        <w:rPr>
          <w:rFonts w:ascii="Times New Roman" w:hAnsi="Times New Roman" w:cs="Times New Roman"/>
          <w:sz w:val="24"/>
          <w:szCs w:val="24"/>
        </w:rPr>
        <w:t>, на реконструируемых территориях должно выполняться с учетом градостроительных условий и требований их размещения.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4.3.3.2.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в состав жилой застройки.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5B489F" w:rsidRPr="00714092" w:rsidRDefault="005B489F">
      <w:pPr>
        <w:pStyle w:val="ConsPlusNormal"/>
        <w:ind w:firstLine="540"/>
        <w:jc w:val="both"/>
        <w:rPr>
          <w:rFonts w:ascii="Times New Roman" w:hAnsi="Times New Roman" w:cs="Times New Roman"/>
          <w:sz w:val="24"/>
          <w:szCs w:val="24"/>
        </w:rPr>
      </w:pPr>
      <w:bookmarkStart w:id="13" w:name="Par812"/>
      <w:bookmarkEnd w:id="13"/>
      <w:r w:rsidRPr="00714092">
        <w:rPr>
          <w:rFonts w:ascii="Times New Roman" w:hAnsi="Times New Roman" w:cs="Times New Roman"/>
          <w:sz w:val="24"/>
          <w:szCs w:val="24"/>
        </w:rPr>
        <w:t>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согласованию с администрацией муниципального образования по: удалению больных и ослабленных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4.4. Участки детских садов и школ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4.4.2.1. В качестве твердых видов покрытий используется асфальтовое покрытие или плиточное мощение.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4.4.2.2. При озеленении территории детских садов и школ запрещается применение растений с ядовитыми плодами и шипами.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4.5. Участки длительного и кратковременного хранения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автотранспортных средств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w:t>
      </w:r>
      <w:r w:rsidRPr="00714092">
        <w:rPr>
          <w:rFonts w:ascii="Times New Roman" w:hAnsi="Times New Roman" w:cs="Times New Roman"/>
          <w:sz w:val="24"/>
          <w:szCs w:val="24"/>
        </w:rPr>
        <w:lastRenderedPageBreak/>
        <w:t>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4.5.2.1. На пешеходных дорожках должен быть предусмотрен съезд - бордюрный пандус - на уровень проезда (не менее одного на участок).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5. БЛАГОУСТРОЙСТВО НА ТЕРРИТОРИЯХ РЕКРЕАЦИОННОГО ЗНАЧЕНИЯ</w:t>
      </w:r>
    </w:p>
    <w:p w:rsidR="005B489F" w:rsidRPr="000A4D40"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5.1.3. В случае реконструкции объектов рекреации необходимо предусматривать: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5.2. Зоны отдыха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5.2.1. Зоны отдыха - территории, предназначенные и обустроенные для организации активного массового отдыха, купания и рекреации.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5.2.4.1. Запрещается использование территории зоны отдыха для иных целей (выгуливания собак, устройства игровых городков, аттракционов).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5.2.4.2. Возможно размещение ограждения, уличного технического оборудования (торговые элементы "вода", "мороженое").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5.3. Парки (многофункциональный парк)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5.3.2. На территории многофункционального парка должна быть: система аллей, дорожек и площадок, парковые сооружения (аттракционы, беседки, павильоны, туалеты). 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организовывается в порядке, предусмотренном приложением </w:t>
      </w:r>
      <w:r w:rsidR="006C44F5" w:rsidRPr="00714092">
        <w:rPr>
          <w:rFonts w:ascii="Times New Roman" w:hAnsi="Times New Roman" w:cs="Times New Roman"/>
          <w:sz w:val="24"/>
          <w:szCs w:val="24"/>
        </w:rPr>
        <w:t>4</w:t>
      </w:r>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5.3.3.1. Возможно размещение некапитальных нестационарных сооружений мелкорозничной торговли и питания, туалетных кабин.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5.3.5. Ответственность за состояние элементов благоустройства, санитарное состояние территории парка, </w:t>
      </w:r>
      <w:r w:rsidR="00FC07BE">
        <w:rPr>
          <w:rFonts w:ascii="Times New Roman" w:hAnsi="Times New Roman" w:cs="Times New Roman"/>
          <w:sz w:val="24"/>
          <w:szCs w:val="24"/>
        </w:rPr>
        <w:t>а т</w:t>
      </w:r>
      <w:r w:rsidRPr="00714092">
        <w:rPr>
          <w:rFonts w:ascii="Times New Roman" w:hAnsi="Times New Roman" w:cs="Times New Roman"/>
          <w:sz w:val="24"/>
          <w:szCs w:val="24"/>
        </w:rPr>
        <w:t>акже за техническое состояние - несет правообладатель парка.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5.4. </w:t>
      </w:r>
      <w:r w:rsidR="00400A69" w:rsidRPr="00714092">
        <w:rPr>
          <w:rFonts w:ascii="Times New Roman" w:hAnsi="Times New Roman" w:cs="Times New Roman"/>
          <w:sz w:val="24"/>
          <w:szCs w:val="24"/>
        </w:rPr>
        <w:t>С</w:t>
      </w:r>
      <w:r w:rsidRPr="00714092">
        <w:rPr>
          <w:rFonts w:ascii="Times New Roman" w:hAnsi="Times New Roman" w:cs="Times New Roman"/>
          <w:sz w:val="24"/>
          <w:szCs w:val="24"/>
        </w:rPr>
        <w:t>кверы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5.4.1. </w:t>
      </w:r>
      <w:r w:rsidR="00400A69" w:rsidRPr="00714092">
        <w:rPr>
          <w:rFonts w:ascii="Times New Roman" w:hAnsi="Times New Roman" w:cs="Times New Roman"/>
          <w:sz w:val="24"/>
          <w:szCs w:val="24"/>
        </w:rPr>
        <w:t>С</w:t>
      </w:r>
      <w:r w:rsidRPr="00714092">
        <w:rPr>
          <w:rFonts w:ascii="Times New Roman" w:hAnsi="Times New Roman" w:cs="Times New Roman"/>
          <w:sz w:val="24"/>
          <w:szCs w:val="24"/>
        </w:rPr>
        <w:t>кверы предназначены для организации кратковременного отдыха, прогулок, транзитных пешеходных передвижений.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5.4.2.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5.4.2.2. Возможно размещение технического оборудования (палатки "вода", "мороженое").</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6. БЛАГОУСТРОЙСТВО НА ТЕРРИТОРИЯХ ПРОИЗВОДСТВЕННОГО</w:t>
      </w:r>
    </w:p>
    <w:p w:rsidR="005B489F" w:rsidRPr="000A4D40" w:rsidRDefault="005B489F">
      <w:pPr>
        <w:pStyle w:val="ConsPlusNormal"/>
        <w:jc w:val="center"/>
        <w:rPr>
          <w:rFonts w:ascii="Times New Roman" w:hAnsi="Times New Roman" w:cs="Times New Roman"/>
          <w:b/>
          <w:sz w:val="24"/>
          <w:szCs w:val="24"/>
        </w:rPr>
      </w:pPr>
      <w:r w:rsidRPr="000A4D40">
        <w:rPr>
          <w:rFonts w:ascii="Times New Roman" w:hAnsi="Times New Roman" w:cs="Times New Roman"/>
          <w:b/>
          <w:sz w:val="24"/>
          <w:szCs w:val="24"/>
        </w:rPr>
        <w:t>НАЗНАЧЕНИЯ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приложением </w:t>
      </w:r>
      <w:r w:rsidR="006C44F5" w:rsidRPr="00714092">
        <w:rPr>
          <w:rFonts w:ascii="Times New Roman" w:hAnsi="Times New Roman" w:cs="Times New Roman"/>
          <w:sz w:val="24"/>
          <w:szCs w:val="24"/>
        </w:rPr>
        <w:t>5</w:t>
      </w:r>
      <w:r w:rsidRPr="00714092">
        <w:rPr>
          <w:rFonts w:ascii="Times New Roman" w:hAnsi="Times New Roman" w:cs="Times New Roman"/>
          <w:sz w:val="24"/>
          <w:szCs w:val="24"/>
        </w:rPr>
        <w:t xml:space="preserve">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7. ОБЪЕКТЫ БЛАГОУСТРОЙСТВА НА ТЕРРИТОРИЯХ ТРАНСПОРТНЫХ</w:t>
      </w:r>
    </w:p>
    <w:p w:rsidR="005B489F" w:rsidRPr="000A4D40" w:rsidRDefault="005B489F">
      <w:pPr>
        <w:pStyle w:val="ConsPlusNormal"/>
        <w:jc w:val="center"/>
        <w:rPr>
          <w:rFonts w:ascii="Times New Roman" w:hAnsi="Times New Roman" w:cs="Times New Roman"/>
          <w:b/>
          <w:sz w:val="24"/>
          <w:szCs w:val="24"/>
        </w:rPr>
      </w:pPr>
      <w:r w:rsidRPr="000A4D40">
        <w:rPr>
          <w:rFonts w:ascii="Times New Roman" w:hAnsi="Times New Roman" w:cs="Times New Roman"/>
          <w:b/>
          <w:sz w:val="24"/>
          <w:szCs w:val="24"/>
        </w:rPr>
        <w:t>И ИНЖЕНЕРНЫХ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7.1. Объектами благоустройства на территориях транспортных коммуникаций муниципального образования город </w:t>
      </w:r>
      <w:r w:rsidR="00400A6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является улично-дорожная сеть (УДС) муниципального образования город </w:t>
      </w:r>
      <w:r w:rsidR="00400A6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границах красных линий и пешеходные переходы различных типов (надземные, подземные).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7.1.2. Комплексное благоустройство на территориях транспортных и инженерных коммуникаций муниципального образования ведется с учетом СНиП 35-01, СНиП 2.05.02-85, </w:t>
      </w:r>
      <w:hyperlink r:id="rId18"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714092">
          <w:rPr>
            <w:rFonts w:ascii="Times New Roman" w:hAnsi="Times New Roman" w:cs="Times New Roman"/>
            <w:sz w:val="24"/>
            <w:szCs w:val="24"/>
          </w:rPr>
          <w:t>ГОСТ Р 52289-2004</w:t>
        </w:r>
      </w:hyperlink>
      <w:r w:rsidRPr="00714092">
        <w:rPr>
          <w:rFonts w:ascii="Times New Roman" w:hAnsi="Times New Roman" w:cs="Times New Roman"/>
          <w:sz w:val="24"/>
          <w:szCs w:val="24"/>
        </w:rPr>
        <w:t xml:space="preserve">, </w:t>
      </w:r>
      <w:hyperlink r:id="rId19"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 w:history="1">
        <w:r w:rsidRPr="00714092">
          <w:rPr>
            <w:rFonts w:ascii="Times New Roman" w:hAnsi="Times New Roman" w:cs="Times New Roman"/>
            <w:sz w:val="24"/>
            <w:szCs w:val="24"/>
          </w:rPr>
          <w:t>ГОСТ Р 52290-2004</w:t>
        </w:r>
      </w:hyperlink>
      <w:r w:rsidRPr="00714092">
        <w:rPr>
          <w:rFonts w:ascii="Times New Roman" w:hAnsi="Times New Roman" w:cs="Times New Roman"/>
          <w:sz w:val="24"/>
          <w:szCs w:val="24"/>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муниципального образования в границах улично-дорожной сети ведется преимущественно в проходных коллекторах.</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14" w:name="Par880"/>
      <w:bookmarkEnd w:id="14"/>
      <w:r w:rsidRPr="00714092">
        <w:rPr>
          <w:rFonts w:ascii="Times New Roman" w:hAnsi="Times New Roman" w:cs="Times New Roman"/>
          <w:sz w:val="24"/>
          <w:szCs w:val="24"/>
        </w:rPr>
        <w:lastRenderedPageBreak/>
        <w:t>7.2. Улицы и дороги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7.2.1. Улицы и дороги на территории муниципального образования город </w:t>
      </w:r>
      <w:r w:rsidR="00400A6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5B489F" w:rsidRPr="00714092" w:rsidRDefault="005B489F">
      <w:pPr>
        <w:pStyle w:val="ConsPlusNormal"/>
        <w:ind w:firstLine="540"/>
        <w:jc w:val="both"/>
        <w:rPr>
          <w:rFonts w:ascii="Times New Roman" w:hAnsi="Times New Roman" w:cs="Times New Roman"/>
          <w:sz w:val="24"/>
          <w:szCs w:val="24"/>
        </w:rPr>
      </w:pPr>
      <w:bookmarkStart w:id="15" w:name="Par883"/>
      <w:bookmarkEnd w:id="15"/>
      <w:r w:rsidRPr="00714092">
        <w:rPr>
          <w:rFonts w:ascii="Times New Roman" w:hAnsi="Times New Roman" w:cs="Times New Roman"/>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w:t>
      </w:r>
      <w:hyperlink w:anchor="Par3580" w:tooltip="Виды" w:history="1">
        <w:r w:rsidRPr="00714092">
          <w:rPr>
            <w:rFonts w:ascii="Times New Roman" w:hAnsi="Times New Roman" w:cs="Times New Roman"/>
            <w:sz w:val="24"/>
            <w:szCs w:val="24"/>
          </w:rPr>
          <w:t xml:space="preserve">приложением </w:t>
        </w:r>
        <w:r w:rsidR="006C44F5" w:rsidRPr="00714092">
          <w:rPr>
            <w:rFonts w:ascii="Times New Roman" w:hAnsi="Times New Roman" w:cs="Times New Roman"/>
            <w:sz w:val="24"/>
            <w:szCs w:val="24"/>
          </w:rPr>
          <w:t>6</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7.2.2.2. Приемы озеленения необходимо применять в порядке, предусмотренном </w:t>
      </w:r>
      <w:r w:rsidR="00BD74EB" w:rsidRPr="00714092">
        <w:rPr>
          <w:rFonts w:ascii="Times New Roman" w:hAnsi="Times New Roman" w:cs="Times New Roman"/>
          <w:sz w:val="24"/>
          <w:szCs w:val="24"/>
        </w:rPr>
        <w:t xml:space="preserve">подразделом 8.7 </w:t>
      </w:r>
      <w:r w:rsidRPr="00714092">
        <w:rPr>
          <w:rFonts w:ascii="Times New Roman" w:hAnsi="Times New Roman" w:cs="Times New Roman"/>
          <w:sz w:val="24"/>
          <w:szCs w:val="24"/>
        </w:rPr>
        <w:t>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7.2.2.3. Ограждения на территории транспортных коммуникаций предназначены для организации безопасности передвижения транспортных средств и пешеходов.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7.2.2.4. Условия размещения дорожных знаков и информации, их форму, размеры, изображения, места их установки проектируются в соответствии с ГОСТ 52289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hyperlink r:id="rId20"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714092">
          <w:rPr>
            <w:rFonts w:ascii="Times New Roman" w:hAnsi="Times New Roman" w:cs="Times New Roman"/>
            <w:sz w:val="24"/>
            <w:szCs w:val="24"/>
          </w:rPr>
          <w:t>ГОСТ Р 52289</w:t>
        </w:r>
      </w:hyperlink>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7.2.2.5. Размещение светофоров проектируется в соответствии с </w:t>
      </w:r>
      <w:hyperlink r:id="rId2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714092">
          <w:rPr>
            <w:rFonts w:ascii="Times New Roman" w:hAnsi="Times New Roman" w:cs="Times New Roman"/>
            <w:sz w:val="24"/>
            <w:szCs w:val="24"/>
          </w:rPr>
          <w:t>ГОСТ 52289</w:t>
        </w:r>
      </w:hyperlink>
      <w:r w:rsidRPr="00714092">
        <w:rPr>
          <w:rFonts w:ascii="Times New Roman" w:hAnsi="Times New Roman" w:cs="Times New Roman"/>
          <w:sz w:val="24"/>
          <w:szCs w:val="24"/>
        </w:rPr>
        <w:t>, в частности: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светофоры на стойках или кронштейнах располагаются на высоте 2,0 - 3,0 м от поверхности тротуара до нижней линзы светофора, размещаются - в пределах 0,5 - 2,0 м от края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высота установки светофора на подвесках должно составлять 5,0 - 6,0 м от поверхности проезжей части до днища корпуса светофора;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основной светофор на стойке или кронштейне должен располагаться на расстоянии 1,0 - 2,0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7.2.2.6. Для проектирования озеленения улиц и дорог устанавливается минимальное расстояние от посадок до сетей подземных коммуникаций и прочих сооружений улично-дорожной сети в соответствии с действующим законодательством. Размещение зеленых насаждений у поворотов и остановок при нерегулируемом движении проектировать согласно пункту 7.4.2 настоящих Правил. Предусматривается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w:anchor="Par2862" w:tooltip="Таблица 16. Расстояния посадки деревьев" w:history="1">
        <w:r w:rsidRPr="00714092">
          <w:rPr>
            <w:rFonts w:ascii="Times New Roman" w:hAnsi="Times New Roman" w:cs="Times New Roman"/>
            <w:sz w:val="24"/>
            <w:szCs w:val="24"/>
          </w:rPr>
          <w:t>таблица 1</w:t>
        </w:r>
        <w:r w:rsidR="00BD74EB" w:rsidRPr="00714092">
          <w:rPr>
            <w:rFonts w:ascii="Times New Roman" w:hAnsi="Times New Roman" w:cs="Times New Roman"/>
            <w:sz w:val="24"/>
            <w:szCs w:val="24"/>
          </w:rPr>
          <w:t>2</w:t>
        </w:r>
      </w:hyperlink>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16" w:name="Par898"/>
      <w:bookmarkEnd w:id="16"/>
      <w:r w:rsidRPr="00714092">
        <w:rPr>
          <w:rFonts w:ascii="Times New Roman" w:hAnsi="Times New Roman" w:cs="Times New Roman"/>
          <w:sz w:val="24"/>
          <w:szCs w:val="24"/>
        </w:rPr>
        <w:t>7.3. Площади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7.3.1.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общественно-транспортные (у вокзалов, станций, на въездах в город), мемориальные (у </w:t>
      </w:r>
      <w:r w:rsidRPr="00714092">
        <w:rPr>
          <w:rFonts w:ascii="Times New Roman" w:hAnsi="Times New Roman" w:cs="Times New Roman"/>
          <w:sz w:val="24"/>
          <w:szCs w:val="24"/>
        </w:rPr>
        <w:lastRenderedPageBreak/>
        <w:t>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7.3.2. Территории площади включают: проезжую часть, пешеходную часть, участки и территории озеленения.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временной парковки легковых автомобилей.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w:t>
      </w:r>
      <w:hyperlink w:anchor="Par2888" w:tooltip="Расчет" w:history="1">
        <w:r w:rsidRPr="00714092">
          <w:rPr>
            <w:rFonts w:ascii="Times New Roman" w:hAnsi="Times New Roman" w:cs="Times New Roman"/>
            <w:sz w:val="24"/>
            <w:szCs w:val="24"/>
          </w:rPr>
          <w:t>приложением 3</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7.4. Пешеходные переходы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7.4.1. Пешеходные переходы размещаются в местах пересечения основных пешеходных коммуникаций с городскими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5B489F" w:rsidRPr="00714092" w:rsidRDefault="005B489F">
      <w:pPr>
        <w:pStyle w:val="ConsPlusNormal"/>
        <w:ind w:firstLine="540"/>
        <w:jc w:val="both"/>
        <w:rPr>
          <w:rFonts w:ascii="Times New Roman" w:hAnsi="Times New Roman" w:cs="Times New Roman"/>
          <w:sz w:val="24"/>
          <w:szCs w:val="24"/>
        </w:rPr>
      </w:pPr>
      <w:bookmarkStart w:id="17" w:name="Par911"/>
      <w:bookmarkEnd w:id="17"/>
      <w:r w:rsidRPr="00714092">
        <w:rPr>
          <w:rFonts w:ascii="Times New Roman" w:hAnsi="Times New Roman" w:cs="Times New Roman"/>
          <w:sz w:val="24"/>
          <w:szCs w:val="24"/>
        </w:rPr>
        <w:t>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7.4.3.1.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7.4.3.2. Светофорное оборудование в зоне пешеходного перехода на улицах регулируемого движения оборудуется согласно ГОСТ Р 52289-2004.</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7.4.4. Ширина внеуличных переходов проектируется с учетом величины ожидаемого пешеходного потока, но менее 3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7.4.5.1. Покрытие пола выполняется из естественного камня типа базальта или гранита толщиной не менее 40 мм или цветной тротуарной плитки из высококачественного пескобетона. Для облицовки внутренних поверхностей подземного пешеходного перехода </w:t>
      </w:r>
      <w:r w:rsidRPr="00714092">
        <w:rPr>
          <w:rFonts w:ascii="Times New Roman" w:hAnsi="Times New Roman" w:cs="Times New Roman"/>
          <w:sz w:val="24"/>
          <w:szCs w:val="24"/>
        </w:rPr>
        <w:lastRenderedPageBreak/>
        <w:t>необходимо использовать высококачественные искусственные материалы морозостойкостью не менее F 300.</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7.4.5.2. Минимальная ширина двухсторонних лестниц и сопровождающих их пандусов должна быть 2,25 м (лестница) и 1,8 м (пандус).</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7.4.5.3. В подземном пешеходном переходе продольный уклон пола тоннеля принимается не более 40 процентов, поперечный уклон - не более 10 процентов.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7.4.6. В переходах-распределителях транспортно-пересадочных узлов должно быть обеспечено минимальное пересечение пешеходных потоков, применяя разграничение встречных потоков разметкой, мощением. Полы необходимо применять из разноцветных естественных и искусственных материалов.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7.5. Технические зоны транспортных, инженерных</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коммуникаций, водоохранные зоны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7.5.1. На территории муниципального образования город </w:t>
      </w:r>
      <w:r w:rsidR="00F0655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трамвайных и железнодорожных путей, переездов, мостов, пешеходных переходов.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7.5.3.1.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к устранению аварийных ситуаций в течение суток.</w:t>
      </w:r>
    </w:p>
    <w:p w:rsidR="005B489F" w:rsidRPr="00714092" w:rsidRDefault="005B489F">
      <w:pPr>
        <w:pStyle w:val="ConsPlusNormal"/>
        <w:ind w:firstLine="540"/>
        <w:jc w:val="both"/>
        <w:rPr>
          <w:rFonts w:ascii="Times New Roman" w:hAnsi="Times New Roman" w:cs="Times New Roman"/>
          <w:sz w:val="24"/>
          <w:szCs w:val="24"/>
        </w:rPr>
      </w:pPr>
      <w:bookmarkStart w:id="18" w:name="Par929"/>
      <w:bookmarkEnd w:id="18"/>
      <w:r w:rsidRPr="00714092">
        <w:rPr>
          <w:rFonts w:ascii="Times New Roman" w:hAnsi="Times New Roman" w:cs="Times New Roman"/>
          <w:sz w:val="24"/>
          <w:szCs w:val="24"/>
        </w:rPr>
        <w:t>7.5.4.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Люки должны устанавливаться на бетонные плиты (кольца), применение кирпича и других штучных материалов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7.5.5.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w:t>
      </w:r>
      <w:r w:rsidRPr="00714092">
        <w:rPr>
          <w:rFonts w:ascii="Times New Roman" w:hAnsi="Times New Roman" w:cs="Times New Roman"/>
          <w:sz w:val="24"/>
          <w:szCs w:val="24"/>
        </w:rPr>
        <w:lastRenderedPageBreak/>
        <w:t xml:space="preserve">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w:t>
      </w:r>
      <w:hyperlink w:anchor="Par929" w:tooltip="7.5.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 w:history="1">
        <w:r w:rsidRPr="00714092">
          <w:rPr>
            <w:rFonts w:ascii="Times New Roman" w:hAnsi="Times New Roman" w:cs="Times New Roman"/>
            <w:sz w:val="24"/>
            <w:szCs w:val="24"/>
          </w:rPr>
          <w:t>пункте 7.5.4</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7.5.7.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7.5.8. Очистку и ремонт</w:t>
      </w:r>
      <w:r w:rsidR="00CA1A98" w:rsidRPr="00714092">
        <w:rPr>
          <w:rFonts w:ascii="Times New Roman" w:hAnsi="Times New Roman" w:cs="Times New Roman"/>
          <w:sz w:val="24"/>
          <w:szCs w:val="24"/>
        </w:rPr>
        <w:t>,</w:t>
      </w:r>
      <w:r w:rsidRPr="00714092">
        <w:rPr>
          <w:rFonts w:ascii="Times New Roman" w:hAnsi="Times New Roman" w:cs="Times New Roman"/>
          <w:sz w:val="24"/>
          <w:szCs w:val="24"/>
        </w:rPr>
        <w:t xml:space="preserve">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7.5.9.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Сброс воды на дороги, тротуары, газоны, а в зимнее время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7.5.11. Благоустройство полосы отвода железной дороги проектируется с учетом СНиП 32-01-95.</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7.5.12. Благоустройство территорий водоохранных зон проектируется в соответствии с водным законодательством.</w:t>
      </w:r>
    </w:p>
    <w:p w:rsidR="005B489F" w:rsidRPr="00714092" w:rsidRDefault="005B489F">
      <w:pPr>
        <w:pStyle w:val="ConsPlusNormal"/>
        <w:jc w:val="both"/>
        <w:rPr>
          <w:rFonts w:ascii="Times New Roman" w:hAnsi="Times New Roman" w:cs="Times New Roman"/>
          <w:sz w:val="24"/>
          <w:szCs w:val="24"/>
        </w:rPr>
      </w:pPr>
    </w:p>
    <w:p w:rsidR="005B489F" w:rsidRPr="009B39C1" w:rsidRDefault="005B489F">
      <w:pPr>
        <w:pStyle w:val="ConsPlusNormal"/>
        <w:jc w:val="center"/>
        <w:outlineLvl w:val="1"/>
        <w:rPr>
          <w:rFonts w:ascii="Times New Roman" w:hAnsi="Times New Roman" w:cs="Times New Roman"/>
          <w:b/>
          <w:sz w:val="24"/>
          <w:szCs w:val="24"/>
        </w:rPr>
      </w:pPr>
      <w:bookmarkStart w:id="19" w:name="Par945"/>
      <w:bookmarkEnd w:id="19"/>
      <w:r w:rsidRPr="009B39C1">
        <w:rPr>
          <w:rFonts w:ascii="Times New Roman" w:hAnsi="Times New Roman" w:cs="Times New Roman"/>
          <w:b/>
          <w:sz w:val="24"/>
          <w:szCs w:val="24"/>
        </w:rPr>
        <w:t>8. ЭКСПЛУАТАЦИЯ ОБЪЕКТОВ БЛАГОУСТРОЙСТВА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8.1. Общие положения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 Эксплуатация объектов благоустройства включает в себя: распределение обязанности по уборке территорий муниципального образования город </w:t>
      </w:r>
      <w:r w:rsidR="00CA1A9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w:t>
      </w:r>
      <w:r w:rsidR="00CA1A98" w:rsidRPr="00714092">
        <w:rPr>
          <w:rFonts w:ascii="Times New Roman" w:hAnsi="Times New Roman" w:cs="Times New Roman"/>
          <w:sz w:val="24"/>
          <w:szCs w:val="24"/>
        </w:rPr>
        <w:t>К</w:t>
      </w:r>
      <w:r w:rsidRPr="00714092">
        <w:rPr>
          <w:rFonts w:ascii="Times New Roman" w:hAnsi="Times New Roman" w:cs="Times New Roman"/>
          <w:sz w:val="24"/>
          <w:szCs w:val="24"/>
        </w:rPr>
        <w:t>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w:t>
      </w:r>
    </w:p>
    <w:p w:rsidR="005B489F" w:rsidRPr="00714092" w:rsidRDefault="005B489F">
      <w:pPr>
        <w:pStyle w:val="ConsPlusNormal"/>
        <w:ind w:firstLine="540"/>
        <w:jc w:val="both"/>
        <w:rPr>
          <w:rFonts w:ascii="Times New Roman" w:hAnsi="Times New Roman" w:cs="Times New Roman"/>
          <w:sz w:val="24"/>
          <w:szCs w:val="24"/>
        </w:rPr>
      </w:pPr>
      <w:bookmarkStart w:id="20" w:name="Par950"/>
      <w:bookmarkEnd w:id="20"/>
      <w:r w:rsidRPr="00714092">
        <w:rPr>
          <w:rFonts w:ascii="Times New Roman" w:hAnsi="Times New Roman" w:cs="Times New Roman"/>
          <w:sz w:val="24"/>
          <w:szCs w:val="24"/>
        </w:rPr>
        <w:t>8.1.2. Содержание территории муниципального образования включает в себя: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ежедневную уборку от мусора, листвы, снега и льда (наледи);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обработку противогололедными материалами покрытий проезжей части дорог, мостов, улиц, тротуаров, проездов, пешеходных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сгребание и подметание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вывоз снега и льда (снежно-ледяных образований);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и уборку дорог и других объектов улично-дорожной сети;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окраску и капитальный ремонт объектов благоустройства не реже одного раза в год, текущий ремонт - ежегодно, в том числе и малых архитектурных форм на детских игровых площадках, как на городских, так и на внутридомовых территориях;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уборку, мойку и дезинфекцию мусороприемных камер, контейнеров, бункеров-накопителей и контейнерных площадок;</w:t>
      </w:r>
    </w:p>
    <w:p w:rsidR="005B489F" w:rsidRPr="00714092" w:rsidRDefault="00CA1A98">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w:t>
      </w:r>
      <w:r w:rsidR="005B489F" w:rsidRPr="00714092">
        <w:rPr>
          <w:rFonts w:ascii="Times New Roman" w:hAnsi="Times New Roman" w:cs="Times New Roman"/>
          <w:sz w:val="24"/>
          <w:szCs w:val="24"/>
        </w:rPr>
        <w:t xml:space="preserve"> сбор и вывоз мусора, отходов производства и потребления;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удаление трупов животных с территории дорог, тротуаров, газонов;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полив территории для уменьшения пылеобразования и увлажнения воздуха;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обеспечение сохранности зеленых насаждений и уход за ними;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очистку водоотводных канав на прилегающих территориях частных домовладений;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в технически исправном состоянии объектов незавершенного строительства, заборов, ограждающих строительные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восстановление нарушенных элементов благоустройства территории (земляного полотна, газона, асфальтового покрытия, планировки территории и иных элементов) после проведения земляных и иных работ.</w:t>
      </w:r>
    </w:p>
    <w:p w:rsidR="005B489F" w:rsidRPr="00714092" w:rsidRDefault="00CA1A98">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w:t>
      </w:r>
      <w:r w:rsidR="005B489F" w:rsidRPr="00714092">
        <w:rPr>
          <w:rFonts w:ascii="Times New Roman" w:hAnsi="Times New Roman" w:cs="Times New Roman"/>
          <w:sz w:val="24"/>
          <w:szCs w:val="24"/>
        </w:rPr>
        <w:t>.1.3. Благоустройству, уборке и содержанию подлежит вся территория муниципального образования и все расположенные на ней здания (включая жилые дома) и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8.1.3.1. Организацию благоустройства и уборки незакрепленных территорий муниципального образования город </w:t>
      </w:r>
      <w:r w:rsidR="00CA1A9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осуществляет администрация муниципального образования </w:t>
      </w:r>
      <w:r w:rsidR="00CA1A98" w:rsidRPr="00714092">
        <w:rPr>
          <w:rFonts w:ascii="Times New Roman" w:hAnsi="Times New Roman" w:cs="Times New Roman"/>
          <w:sz w:val="24"/>
          <w:szCs w:val="24"/>
        </w:rPr>
        <w:t xml:space="preserve"> 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8.1.4. Благоустройство и содержание территории муниципального образования обеспечивается: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структурным подразделением администрации муниципального образования </w:t>
      </w:r>
      <w:r w:rsidR="00CA1A98"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осуществляющим организацию благоустройства по заключенным договорам;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специализированными и другими организациями в соответствии с договорами на выполнение работ по санитарной очистке и механизированной уборке;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физическими и юридическими лицами, осуществляющими благоустройство территорий в пределах земельных участков, находящихся у них в собственности (владении, пользовании, аренде) (далее - правообладатели), если иное не предусмотрено законом или договором, а также прилегающих к ним территорий, если это предусмотрено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8.1.5. Физические и юридические лица обязаны принимать меры к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8.2. Уборка территории муниципального образования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9E281D"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w:t>
      </w:r>
      <w:r w:rsidRPr="00714092">
        <w:rPr>
          <w:rFonts w:ascii="Times New Roman" w:hAnsi="Times New Roman" w:cs="Times New Roman"/>
          <w:sz w:val="24"/>
          <w:szCs w:val="24"/>
        </w:rPr>
        <w:lastRenderedPageBreak/>
        <w:t>беспрепятственность работы транспорта общего пользования, безопасное движение пешеходов и транспортных средств.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Важнейшим условием качественного выполнения работ является их своевременность.</w:t>
      </w:r>
    </w:p>
    <w:p w:rsidR="005B489F" w:rsidRPr="00714092" w:rsidRDefault="005B489F">
      <w:pPr>
        <w:pStyle w:val="ConsPlusNormal"/>
        <w:ind w:firstLine="540"/>
        <w:jc w:val="both"/>
        <w:rPr>
          <w:rFonts w:ascii="Times New Roman" w:hAnsi="Times New Roman" w:cs="Times New Roman"/>
          <w:sz w:val="24"/>
          <w:szCs w:val="24"/>
        </w:rPr>
      </w:pPr>
      <w:bookmarkStart w:id="21" w:name="Par983"/>
      <w:bookmarkEnd w:id="21"/>
      <w:r w:rsidRPr="00714092">
        <w:rPr>
          <w:rFonts w:ascii="Times New Roman" w:hAnsi="Times New Roman" w:cs="Times New Roman"/>
          <w:sz w:val="24"/>
          <w:szCs w:val="24"/>
        </w:rPr>
        <w:t>8.2.2.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также прилегающих к ним территорий, если это предусмотрено законом или договором, в соответствии с разделом 8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Организация уборки иных территорий осуществляется администрацией муниципального образования </w:t>
      </w:r>
      <w:r w:rsidR="009E281D"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9E281D"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 xml:space="preserve"> в пределах средств, предусмотренных на эти цели в бюджете муниципального образования город </w:t>
      </w:r>
      <w:r w:rsidR="009E281D"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порядке, установленном муниципальными правовыми актами.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 Уборка дворовых территорий, мест массового пребывания людей (подходы к торговым предприятиям, вокзалам, территории рынков, торговых зон) производится до 8.00 часов с поддержанием чистоты в течение всего рабочего дня,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 Уборка остановочных пунктов, а также, эксплуатация, уборка и мойка, покраска возлагается на юридических и физических лиц, в собственности, на балансе или в ведении которых находятся указанные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8.2.6. Уборку и очистку конечных остановочных пунктов обязаны обеспечивать организации, эксплуатирующие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8.2.7. Уборку и очистку остановочных пунктов, на которых расположены некапитальные объекты торговли, осуществляют собственники или арендаторы, если иное не предусмотрено договором аренды данного некапитального объекта торговли по периметру от занимаемой территории не менее 10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8.2.8.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арендаторы (правообладатели), обслуживающие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8.2.10. Содержание и уборку скверов, парков, зеленых насаждений, земельных участков обязаны производить их правообладатели самостоятельно или по договорам со специализированными организациями.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8.2.11. Уборку мостов, путепроводов, наземных пешеходных переходов, а также прилегающих к ним территорий в случаях, предусмотренных законом или договором, обязаны производить их правообладатели, организации, обслуживающие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8.2.12. Железнодорожные пути, проходящие в черте муниципального образования город </w:t>
      </w:r>
      <w:r w:rsidR="00FD429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пределах полосы отвода (откосы выемок и насыпей, переезды, переходы через пути, объекты капитального строительства, объекты с кратковременным сроком эксплуатации, зеленые насаждения), необходимо производить уборку и содержать организациям, эксплуатирующим сооружения, указанные в настоящем пункте.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8.2.13. Санитарную уборку территории от твердых бытовых отходов, крупногабаритного, строительного мусора, а также отходов I - I</w:t>
      </w:r>
      <w:r w:rsidR="00FD4299" w:rsidRPr="00714092">
        <w:rPr>
          <w:rFonts w:ascii="Times New Roman" w:hAnsi="Times New Roman" w:cs="Times New Roman"/>
          <w:sz w:val="24"/>
          <w:szCs w:val="24"/>
          <w:lang w:val="en-US"/>
        </w:rPr>
        <w:t>V</w:t>
      </w:r>
      <w:r w:rsidRPr="00714092">
        <w:rPr>
          <w:rFonts w:ascii="Times New Roman" w:hAnsi="Times New Roman" w:cs="Times New Roman"/>
          <w:sz w:val="24"/>
          <w:szCs w:val="24"/>
        </w:rPr>
        <w:t xml:space="preserve"> классов опасности, с последующей организацией вывоза мусора на полигон Т</w:t>
      </w:r>
      <w:r w:rsidR="00FD4299"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скос сорной растительности, а также обрезку крон деревьев и вывоз скошенной растительности и порубочных остатков в охранной зоне (2,0 м), отведенной для размещения и эксплуатации воздушных линий </w:t>
      </w:r>
      <w:r w:rsidRPr="00714092">
        <w:rPr>
          <w:rFonts w:ascii="Times New Roman" w:hAnsi="Times New Roman" w:cs="Times New Roman"/>
          <w:sz w:val="24"/>
          <w:szCs w:val="24"/>
        </w:rPr>
        <w:lastRenderedPageBreak/>
        <w:t>электропередач, надземных газовых, водопроводных и тепловых сетей осуществляют организации, эксплуатирующие указанные сети и линии электропередач.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8.2.14.1. В случае, если надземные инженерные сети (газовые, водопроводные, тепловые, ЛЭП) являются бесхозяйными, уборка и очистка территорий организуется администрацией муниципального образования </w:t>
      </w:r>
      <w:r w:rsidR="00FD4299"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FD4299"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bookmarkStart w:id="22" w:name="Par1003"/>
      <w:bookmarkEnd w:id="22"/>
      <w:r w:rsidRPr="00714092">
        <w:rPr>
          <w:rFonts w:ascii="Times New Roman" w:hAnsi="Times New Roman" w:cs="Times New Roman"/>
          <w:sz w:val="24"/>
          <w:szCs w:val="24"/>
        </w:rPr>
        <w:t>8.2.14.2.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в радиусе 10 м, несут организации, осуществляющие эксплуатацию сетей или являющиеся балансодержателями данных объектов, в случаях, предусмотренных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8.2.14.3. Окраску, штукатурку, побелку фасадов объектов, указанных в пункте 8.2.14.2 настоящих Правил осуществляют </w:t>
      </w:r>
      <w:r w:rsidR="00FD4299" w:rsidRPr="00714092">
        <w:rPr>
          <w:rFonts w:ascii="Times New Roman" w:hAnsi="Times New Roman" w:cs="Times New Roman"/>
          <w:sz w:val="24"/>
          <w:szCs w:val="24"/>
        </w:rPr>
        <w:t>организации, осуществляющие эксплуатацию сетей</w:t>
      </w:r>
      <w:r w:rsidRPr="00714092">
        <w:rPr>
          <w:rFonts w:ascii="Times New Roman" w:hAnsi="Times New Roman" w:cs="Times New Roman"/>
          <w:sz w:val="24"/>
          <w:szCs w:val="24"/>
        </w:rPr>
        <w:t xml:space="preserve"> не реже одного раза в год.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8.2.15. Администрация муниципального образования </w:t>
      </w:r>
      <w:r w:rsidR="00FD4299"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FD4299"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 xml:space="preserve">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w:t>
      </w:r>
      <w:r w:rsidR="00FD4299"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FD4299"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 Ответственность за организацию и производство уборочных работ в соответствии с настоящими Правилами возлагается: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 По тротуарам, пешеходным зонам: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расположенным вдоль улиц и проездов или отделенных от проезжей части газоном и не имеющим непосредственных выходов из подъездов жилых зданий - на собственников, арендаторов (правообладателей), организации обслуживающие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отделенным от проезжей части улиц и проездов газоном и имеющим непосредственные выходы из подъездов зданий, строений, сооружений, а также дворовым территориям, въездам во дворы, пешеходным дорожкам, расположенным на территории домовладений, на собственников, арендаторов (правообладателей), соответствующих зданий, строений, сооружений и на уполномоченные собственниками помещений в МКД организации, осуществляющие управление соответствующими многоквартирными домами, строениями</w:t>
      </w:r>
      <w:r w:rsidR="00FC07BE">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8.2.16.2. За уборку и содержание проезжей части по всей ширине дорог, площадей, улиц и проездов дорожной сети муниципального образования город </w:t>
      </w:r>
      <w:r w:rsidR="0002356E"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8.2.16.3. За уборку и содержание межквартальных проездов многоквартирных жилых домов -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8.2.16.4. За уборку мостов, путепроводов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8.2.16.5. За уборку газонной части, содержание ограждений на проезжей части, тротуарах и газонах, других элементов благоустройства дороги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8.2.16.6. За уборку территорий, прилегающих к пешеходны</w:t>
      </w:r>
      <w:r w:rsidR="0002356E" w:rsidRPr="00714092">
        <w:rPr>
          <w:rFonts w:ascii="Times New Roman" w:hAnsi="Times New Roman" w:cs="Times New Roman"/>
          <w:sz w:val="24"/>
          <w:szCs w:val="24"/>
        </w:rPr>
        <w:t>м</w:t>
      </w:r>
      <w:r w:rsidRPr="00714092">
        <w:rPr>
          <w:rFonts w:ascii="Times New Roman" w:hAnsi="Times New Roman" w:cs="Times New Roman"/>
          <w:sz w:val="24"/>
          <w:szCs w:val="24"/>
        </w:rPr>
        <w:t xml:space="preserve"> переход</w:t>
      </w:r>
      <w:r w:rsidR="0002356E" w:rsidRPr="00714092">
        <w:rPr>
          <w:rFonts w:ascii="Times New Roman" w:hAnsi="Times New Roman" w:cs="Times New Roman"/>
          <w:sz w:val="24"/>
          <w:szCs w:val="24"/>
        </w:rPr>
        <w:t>ам</w:t>
      </w:r>
      <w:r w:rsidRPr="00714092">
        <w:rPr>
          <w:rFonts w:ascii="Times New Roman" w:hAnsi="Times New Roman" w:cs="Times New Roman"/>
          <w:sz w:val="24"/>
          <w:szCs w:val="24"/>
        </w:rPr>
        <w:t xml:space="preserve"> на расстоянии 5 м по периметру перехода, лестничных сходов переходов и самих переходов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8.2.16.7. За уборку, благоустройство и содержание территорий, прилегающих к отдельно стоящим рекламным конструкциям, в том числе опорам для размещения рекламных перетяжек (транспарантов), в радиусе не менее 5 м от рекламных конструкций, - на собственников рекламных конструкций, арендаторов (правообладателей) рекламных конструкций, если указанное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8.2.16.8. За уборку и содержание территорий, прилегающих к объектам с </w:t>
      </w:r>
      <w:r w:rsidRPr="00714092">
        <w:rPr>
          <w:rFonts w:ascii="Times New Roman" w:hAnsi="Times New Roman" w:cs="Times New Roman"/>
          <w:sz w:val="24"/>
          <w:szCs w:val="24"/>
        </w:rPr>
        <w:lastRenderedPageBreak/>
        <w:t>кратковременным сроком эксплуатации (павильоны, киоски, палатки, быстровозводимые торговые комплексы, мини-рынки) - на собственников, арендаторов, организации обслуживающие данные объекты в соответствии с заключенным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8.2.16.9. За уборку и содержание длительное время неиспользуемых и не осваиваемых территорий, территорий после сноса строений - на собственников, арендаторов (правообладателей), а при их отсутствии на администрацию муниципального образования город </w:t>
      </w:r>
      <w:r w:rsidR="00EE058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соответствии с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8.2.16.10.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а также прилегающих территорий по периметру до 15 метров и подъездов к ним в случаях, предусмотренных законом или договором, - на правообладателей указанных объектов.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8.2.16.11. За уборку и вывоз бытового мусора, снега с территорий автостоянок, притротуарных парковок, гаражей - на собственников, арендаторов (правообладателей) и (или) организации, эксплуатирующие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8.2.16.12. За уборку и содержание территорий, находящихся в собственности, владении или пользовании юридических лиц и индивидуальных предпринимателей, - правообладатели, а также в 5-метровой зоне от границы указанной территории юридических лиц и индивидуальных предпринимателей по всему периметру, если это предусмотрено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8.2.16.13.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в течение двух часов после окончания массового мероприятия.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8.2.18. Физические и юридические лица, осуществляющие на территории муниципального образования город </w:t>
      </w:r>
      <w:r w:rsidR="00EE058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8.2.19.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организации, на обслуживании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8.2.20. На территории муниципального образования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сливать отработанные масла и ГСМ на рельеф местности;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в том числе на конечных остановочных пунктах;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самовольно перекрывать проезжие части дорог, переулки, тротуары ограждениями, столбами или другими сооружениями;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размещать в неустановленных местах объявления, листовки, рекламную печатную продукцию и иные средства наружной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портить внешний вид информационных щитов, табличек, аншлагов;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устанавливать изгороди, столбы и иные конструкции на территориях общественного назначения;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заниматься огородничеством в местах, не отведенных для этих целей;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выпускать домашнюю птицу и пасти скот на дворовых территориях, скверах, газонах, зонах отдыха и других территориях общественного назначения;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повреждать объекты внешнего благоустройства (детские площадки, скамейки, урны, бордюры, ограждения и прочее).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 Содержание дорожек и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ежедневно по установленному режиму организациями на балансе или в ведении которых находятся указанные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w:t>
      </w:r>
      <w:r w:rsidR="00C24D95" w:rsidRPr="00714092">
        <w:rPr>
          <w:rFonts w:ascii="Times New Roman" w:hAnsi="Times New Roman" w:cs="Times New Roman"/>
          <w:sz w:val="24"/>
          <w:szCs w:val="24"/>
        </w:rPr>
        <w:t>2</w:t>
      </w:r>
      <w:r w:rsidRPr="00714092">
        <w:rPr>
          <w:rFonts w:ascii="Times New Roman" w:hAnsi="Times New Roman" w:cs="Times New Roman"/>
          <w:sz w:val="24"/>
          <w:szCs w:val="24"/>
        </w:rPr>
        <w:t>.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w:t>
      </w:r>
      <w:r w:rsidR="00C24D95" w:rsidRPr="00714092">
        <w:rPr>
          <w:rFonts w:ascii="Times New Roman" w:hAnsi="Times New Roman" w:cs="Times New Roman"/>
          <w:sz w:val="24"/>
          <w:szCs w:val="24"/>
        </w:rPr>
        <w:t>3</w:t>
      </w:r>
      <w:r w:rsidRPr="00714092">
        <w:rPr>
          <w:rFonts w:ascii="Times New Roman" w:hAnsi="Times New Roman" w:cs="Times New Roman"/>
          <w:sz w:val="24"/>
          <w:szCs w:val="24"/>
        </w:rPr>
        <w:t>.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w:t>
      </w:r>
      <w:r w:rsidR="00C24D95" w:rsidRPr="00714092">
        <w:rPr>
          <w:rFonts w:ascii="Times New Roman" w:hAnsi="Times New Roman" w:cs="Times New Roman"/>
          <w:sz w:val="24"/>
          <w:szCs w:val="24"/>
        </w:rPr>
        <w:t>4</w:t>
      </w:r>
      <w:r w:rsidRPr="00714092">
        <w:rPr>
          <w:rFonts w:ascii="Times New Roman" w:hAnsi="Times New Roman" w:cs="Times New Roman"/>
          <w:sz w:val="24"/>
          <w:szCs w:val="24"/>
        </w:rPr>
        <w:t>.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Содержание строительных площадок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8.2.22. Содержание строительных площадок, восстановление внешнего благоустройства после окончания строительных работ возлагается на заказчика или генеральную подрядную организацию и (или) их должностных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8.2.23. До начала строительных, ремонтных и иных видов работ (далее - работ) необходимо: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установить по всему периметру территории строительной площадки сплошное ограждение;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общую устойчивость, прочность, надежность, эксплуатационную безопасность ограждения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разместить при въезде на территорию строительной площадки информационный </w:t>
      </w:r>
      <w:r w:rsidRPr="00714092">
        <w:rPr>
          <w:rFonts w:ascii="Times New Roman" w:hAnsi="Times New Roman" w:cs="Times New Roman"/>
          <w:sz w:val="24"/>
          <w:szCs w:val="24"/>
        </w:rPr>
        <w:lastRenderedPageBreak/>
        <w:t>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временные тротуары для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наружное освещение по периметру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вывоз снега, убранного с территории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8.2.24. Территория стройплощадки по всему периметру должна быть ограждена сплошным забором, высотой 2 - 2,5 м.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8.2.25.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8.2.26.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8.2.27.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8.2.28.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8.2.29. Строительные площадки в обязательном порядке должны быть оборудованы пунктами очистки (мойки) колес автотранспорта.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 Содержание подъездных путей к стройплощадкам, складирование и хранение мусора вне территории строек: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генподрядные строительные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8.2.30.3. На период строительства, реконструкции или капитального ремонта объекта капитального строительства и иных объектов ответственность за уборку и содержание </w:t>
      </w:r>
      <w:r w:rsidRPr="00714092">
        <w:rPr>
          <w:rFonts w:ascii="Times New Roman" w:hAnsi="Times New Roman" w:cs="Times New Roman"/>
          <w:sz w:val="24"/>
          <w:szCs w:val="24"/>
        </w:rPr>
        <w:lastRenderedPageBreak/>
        <w:t>территории по всему периметру возлагается на заказчика,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w:t>
      </w:r>
      <w:r w:rsidR="00FC07BE">
        <w:rPr>
          <w:rFonts w:ascii="Times New Roman" w:hAnsi="Times New Roman" w:cs="Times New Roman"/>
          <w:sz w:val="24"/>
          <w:szCs w:val="24"/>
        </w:rPr>
        <w:t>4</w:t>
      </w:r>
      <w:r w:rsidRPr="00714092">
        <w:rPr>
          <w:rFonts w:ascii="Times New Roman" w:hAnsi="Times New Roman" w:cs="Times New Roman"/>
          <w:sz w:val="24"/>
          <w:szCs w:val="24"/>
        </w:rPr>
        <w:t>.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w:t>
      </w:r>
      <w:r w:rsidR="00FC07BE">
        <w:rPr>
          <w:rFonts w:ascii="Times New Roman" w:hAnsi="Times New Roman" w:cs="Times New Roman"/>
          <w:sz w:val="24"/>
          <w:szCs w:val="24"/>
        </w:rPr>
        <w:t>5</w:t>
      </w:r>
      <w:r w:rsidRPr="00714092">
        <w:rPr>
          <w:rFonts w:ascii="Times New Roman" w:hAnsi="Times New Roman" w:cs="Times New Roman"/>
          <w:sz w:val="24"/>
          <w:szCs w:val="24"/>
        </w:rPr>
        <w:t>. Все элементы благоустройства, поврежденные при производстве работ, должны быть восстановлены в полном объеме производителем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8.2.31.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установка ограждений строительных площадок с занятием под эти цели тротуаров, газонов, дорог без согласования с администрацией муниципального образования </w:t>
      </w:r>
      <w:r w:rsidR="00C24D95" w:rsidRPr="00714092">
        <w:rPr>
          <w:rFonts w:ascii="Times New Roman" w:hAnsi="Times New Roman" w:cs="Times New Roman"/>
          <w:sz w:val="24"/>
          <w:szCs w:val="24"/>
        </w:rPr>
        <w:t xml:space="preserve"> Кимовск</w:t>
      </w:r>
      <w:r w:rsidR="009A3FE8">
        <w:rPr>
          <w:rFonts w:ascii="Times New Roman" w:hAnsi="Times New Roman" w:cs="Times New Roman"/>
          <w:sz w:val="24"/>
          <w:szCs w:val="24"/>
        </w:rPr>
        <w:t>ий</w:t>
      </w:r>
      <w:r w:rsidR="00C24D95"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w:t>
      </w:r>
      <w:r w:rsidR="009A3FE8">
        <w:rPr>
          <w:rFonts w:ascii="Times New Roman" w:hAnsi="Times New Roman" w:cs="Times New Roman"/>
          <w:sz w:val="24"/>
          <w:szCs w:val="24"/>
        </w:rPr>
        <w:t xml:space="preserve"> </w:t>
      </w:r>
      <w:r w:rsidRPr="00714092">
        <w:rPr>
          <w:rFonts w:ascii="Times New Roman" w:hAnsi="Times New Roman" w:cs="Times New Roman"/>
          <w:sz w:val="24"/>
          <w:szCs w:val="24"/>
        </w:rPr>
        <w:t>вынос грунта и грязи колесами автотранспорта на городскую территори</w:t>
      </w:r>
      <w:r w:rsidR="009A3FE8">
        <w:rPr>
          <w:rFonts w:ascii="Times New Roman" w:hAnsi="Times New Roman" w:cs="Times New Roman"/>
          <w:sz w:val="24"/>
          <w:szCs w:val="24"/>
        </w:rPr>
        <w:t>ю</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строительство или реконструкцию объекта капитального строительства без разрешения на строительство или реконструкцию объекта капитального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начинать строительство объекта без установки ограждения строительной площадки по всему периметру территории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самовольное возведение объектов капитального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8.2.32.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8.2.32.1. Запрещается складирование мусора, грунта и отходов строительного производства в не специально отведенных для этих целей местах.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8.2.33.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 заинтересованным физическим и юридическим лицам.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8.2.34. Объекты незавершенного строительства, на которых не ведутся работы, должны быть закрыты строительными сетками либо рекламными баннерами либо сплошным ограждением.</w:t>
      </w:r>
    </w:p>
    <w:p w:rsidR="00C24D95" w:rsidRPr="00714092" w:rsidRDefault="00C24D95">
      <w:pPr>
        <w:pStyle w:val="ConsPlusNormal"/>
        <w:jc w:val="center"/>
        <w:outlineLvl w:val="3"/>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Содержание придомовых территорий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8.2.35.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Содержание дворовых территорий включает в себя обязанности в порядке, предусмотренном пунктом 8.1.2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Важнейшим условием качественного выполнения работ является их своевременность.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8.2.36.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хранить мусор на территории жилого дома (в том числе прилегающая территория согласно границ технического паспорта дома) более одних суток;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производить любые работы, отрицательно влияющие на здоровье людей и окружающую среду;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загромождать и засорять придомовые территории металлическим ломом, строительным и бытовым мусором и другими материалами.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8.2.37. За внешний вид контейнерных площадок и подъездов к ним, исправность мусоросборников, наружного освещения во дворах несут ответственность,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8.2.38.  Сбор отходов производства и потребления от населения осуществляется ежедневно.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w:t>
      </w:r>
      <w:r w:rsidR="00C24D95" w:rsidRPr="00714092">
        <w:rPr>
          <w:rFonts w:ascii="Times New Roman" w:hAnsi="Times New Roman" w:cs="Times New Roman"/>
          <w:sz w:val="24"/>
          <w:szCs w:val="24"/>
        </w:rPr>
        <w:t>39</w:t>
      </w:r>
      <w:r w:rsidRPr="00714092">
        <w:rPr>
          <w:rFonts w:ascii="Times New Roman" w:hAnsi="Times New Roman" w:cs="Times New Roman"/>
          <w:sz w:val="24"/>
          <w:szCs w:val="24"/>
        </w:rPr>
        <w:t>. Очистка от отходов производства и потребления, крупногабаритного, строительного мусора придомовых территорий, территорий прилегающих к границам технических паспортов жилых домов - выполняется уполномоченной собственниками помещений в МКД организацией.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C24D95" w:rsidRPr="00714092">
        <w:rPr>
          <w:rFonts w:ascii="Times New Roman" w:hAnsi="Times New Roman" w:cs="Times New Roman"/>
          <w:sz w:val="24"/>
          <w:szCs w:val="24"/>
        </w:rPr>
        <w:t>0</w:t>
      </w:r>
      <w:r w:rsidRPr="00714092">
        <w:rPr>
          <w:rFonts w:ascii="Times New Roman" w:hAnsi="Times New Roman" w:cs="Times New Roman"/>
          <w:sz w:val="24"/>
          <w:szCs w:val="24"/>
        </w:rPr>
        <w:t xml:space="preserve">. Вывоз жидких нечистот из не канализованных домовладений, а также бытового, крупногабаритного и строительного мусора после проведения ремонта жилых помещений производится силами организаций, обслуживающих жилищный фонд муниципального образования город </w:t>
      </w:r>
      <w:r w:rsidR="00C24D95"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C24D95" w:rsidRPr="00714092">
        <w:rPr>
          <w:rFonts w:ascii="Times New Roman" w:hAnsi="Times New Roman" w:cs="Times New Roman"/>
          <w:sz w:val="24"/>
          <w:szCs w:val="24"/>
        </w:rPr>
        <w:t>1</w:t>
      </w:r>
      <w:r w:rsidRPr="00714092">
        <w:rPr>
          <w:rFonts w:ascii="Times New Roman" w:hAnsi="Times New Roman" w:cs="Times New Roman"/>
          <w:sz w:val="24"/>
          <w:szCs w:val="24"/>
        </w:rPr>
        <w:t>. Запрещается образование свалок вокруг контейнерных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C24D95" w:rsidRPr="00714092">
        <w:rPr>
          <w:rFonts w:ascii="Times New Roman" w:hAnsi="Times New Roman" w:cs="Times New Roman"/>
          <w:sz w:val="24"/>
          <w:szCs w:val="24"/>
        </w:rPr>
        <w:t>2</w:t>
      </w:r>
      <w:r w:rsidRPr="00714092">
        <w:rPr>
          <w:rFonts w:ascii="Times New Roman" w:hAnsi="Times New Roman" w:cs="Times New Roman"/>
          <w:sz w:val="24"/>
          <w:szCs w:val="24"/>
        </w:rPr>
        <w:t xml:space="preserve">.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w:t>
      </w:r>
      <w:r w:rsidR="00F513DD" w:rsidRPr="00714092">
        <w:rPr>
          <w:rFonts w:ascii="Times New Roman" w:hAnsi="Times New Roman" w:cs="Times New Roman"/>
          <w:sz w:val="24"/>
          <w:szCs w:val="24"/>
        </w:rPr>
        <w:t>крупногабаритных отходов (КГО)</w:t>
      </w:r>
      <w:r w:rsidRPr="00714092">
        <w:rPr>
          <w:rFonts w:ascii="Times New Roman" w:hAnsi="Times New Roman" w:cs="Times New Roman"/>
          <w:sz w:val="24"/>
          <w:szCs w:val="24"/>
        </w:rPr>
        <w:t>, а также его своевременный вывоз осуществляется в порядке, предусмотренном разделом 8.5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3</w:t>
      </w:r>
      <w:r w:rsidRPr="00714092">
        <w:rPr>
          <w:rFonts w:ascii="Times New Roman" w:hAnsi="Times New Roman" w:cs="Times New Roman"/>
          <w:sz w:val="24"/>
          <w:szCs w:val="24"/>
        </w:rPr>
        <w:t>.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4</w:t>
      </w:r>
      <w:r w:rsidRPr="00714092">
        <w:rPr>
          <w:rFonts w:ascii="Times New Roman" w:hAnsi="Times New Roman" w:cs="Times New Roman"/>
          <w:sz w:val="24"/>
          <w:szCs w:val="24"/>
        </w:rPr>
        <w:t>. Уполномоченные собственниками помещений в МКД организации обязаны обеспечивать: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своевременную уборку закрепленных и прилегающих территории и систематическое наблюдение за ее санитарным состоянием;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организацию вывоза отходов и контроль за выполнением графика удаления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свободный подъезд и освещение около контейнерных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проведение среди населения широкой разъяснительной работы по организации уборки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5</w:t>
      </w:r>
      <w:r w:rsidRPr="00714092">
        <w:rPr>
          <w:rFonts w:ascii="Times New Roman" w:hAnsi="Times New Roman" w:cs="Times New Roman"/>
          <w:sz w:val="24"/>
          <w:szCs w:val="24"/>
        </w:rPr>
        <w:t>. Обязанность по подметанию дворовых территорий многоквартирных домов, прилегающих к ним территорий, внутридворовых,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6</w:t>
      </w:r>
      <w:r w:rsidRPr="00714092">
        <w:rPr>
          <w:rFonts w:ascii="Times New Roman" w:hAnsi="Times New Roman" w:cs="Times New Roman"/>
          <w:sz w:val="24"/>
          <w:szCs w:val="24"/>
        </w:rPr>
        <w:t>. Зимняя уборка дворовых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7</w:t>
      </w:r>
      <w:r w:rsidRPr="00714092">
        <w:rPr>
          <w:rFonts w:ascii="Times New Roman" w:hAnsi="Times New Roman" w:cs="Times New Roman"/>
          <w:sz w:val="24"/>
          <w:szCs w:val="24"/>
        </w:rPr>
        <w:t xml:space="preserve">. Тротуары, дворовые территории и проезды должны быть очищены собственниками, арендаторами (правообладателями) соответствующих территорий и (или) </w:t>
      </w:r>
      <w:r w:rsidRPr="00714092">
        <w:rPr>
          <w:rFonts w:ascii="Times New Roman" w:hAnsi="Times New Roman" w:cs="Times New Roman"/>
          <w:sz w:val="24"/>
          <w:szCs w:val="24"/>
        </w:rPr>
        <w:lastRenderedPageBreak/>
        <w:t>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При возникновении наледи (гололеда) производится обработка песком.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8</w:t>
      </w:r>
      <w:r w:rsidRPr="00714092">
        <w:rPr>
          <w:rFonts w:ascii="Times New Roman" w:hAnsi="Times New Roman" w:cs="Times New Roman"/>
          <w:sz w:val="24"/>
          <w:szCs w:val="24"/>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w:t>
      </w:r>
      <w:r w:rsidR="00F513DD" w:rsidRPr="00714092">
        <w:rPr>
          <w:rFonts w:ascii="Times New Roman" w:hAnsi="Times New Roman" w:cs="Times New Roman"/>
          <w:sz w:val="24"/>
          <w:szCs w:val="24"/>
        </w:rPr>
        <w:t>49</w:t>
      </w:r>
      <w:r w:rsidRPr="00714092">
        <w:rPr>
          <w:rFonts w:ascii="Times New Roman" w:hAnsi="Times New Roman" w:cs="Times New Roman"/>
          <w:sz w:val="24"/>
          <w:szCs w:val="24"/>
        </w:rPr>
        <w:t>. Крыши, карнизы, водосточные трубы МКД в зимний период должны освобождаться от нависшего снега и наледи, представляющих угрозу для жизни и здоровья граждан, согласно пункту 8.4.8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движения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.1. В случае временного складирования снежной массы на внутридворовых территориях - необходимо предусматривать отвод талых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.2. Не допускается повреждение зеленых насаждений при складировании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.5.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1</w:t>
      </w:r>
      <w:r w:rsidRPr="00714092">
        <w:rPr>
          <w:rFonts w:ascii="Times New Roman" w:hAnsi="Times New Roman" w:cs="Times New Roman"/>
          <w:sz w:val="24"/>
          <w:szCs w:val="24"/>
        </w:rPr>
        <w:t>. Детские площадки, расположенные во дворах жилых домов, в том числе игровое и спортивное оборудование на них должны: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иметь планировку поверхности с засыпкой песком неровностей в летнее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регулярно подметаться и смачиваться в утреннее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очищаться от снега и производиться его откидывание в сторону при толщине слоя выше 15 см в зимнее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быть покрашены, окраску ограждений и строений на площадке необходимо производить два раза в год.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комиссионно обследоваться не реже 1 раза в месяц, с оформлением соответствующего акта.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2</w:t>
      </w:r>
      <w:r w:rsidRPr="00714092">
        <w:rPr>
          <w:rFonts w:ascii="Times New Roman" w:hAnsi="Times New Roman" w:cs="Times New Roman"/>
          <w:sz w:val="24"/>
          <w:szCs w:val="24"/>
        </w:rPr>
        <w:t>.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Содержание индивидуальных жилых домов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3</w:t>
      </w:r>
      <w:r w:rsidRPr="00714092">
        <w:rPr>
          <w:rFonts w:ascii="Times New Roman" w:hAnsi="Times New Roman" w:cs="Times New Roman"/>
          <w:sz w:val="24"/>
          <w:szCs w:val="24"/>
        </w:rPr>
        <w:t xml:space="preserve">. Владельцы индивидуальных жилых домов обязаны содержать в порядке </w:t>
      </w:r>
      <w:r w:rsidRPr="004F1663">
        <w:rPr>
          <w:rFonts w:ascii="Times New Roman" w:hAnsi="Times New Roman" w:cs="Times New Roman"/>
          <w:sz w:val="24"/>
          <w:szCs w:val="24"/>
          <w:highlight w:val="yellow"/>
        </w:rPr>
        <w:t>земельный участок в пределах землеотвода</w:t>
      </w:r>
      <w:r w:rsidRPr="00714092">
        <w:rPr>
          <w:rFonts w:ascii="Times New Roman" w:hAnsi="Times New Roman" w:cs="Times New Roman"/>
          <w:sz w:val="24"/>
          <w:szCs w:val="24"/>
        </w:rPr>
        <w:t xml:space="preserve"> и </w:t>
      </w:r>
      <w:r w:rsidRPr="004F1663">
        <w:rPr>
          <w:rFonts w:ascii="Times New Roman" w:hAnsi="Times New Roman" w:cs="Times New Roman"/>
          <w:sz w:val="24"/>
          <w:szCs w:val="24"/>
          <w:highlight w:val="yellow"/>
        </w:rPr>
        <w:t>обеспечивать надлежащее санитарное состояние прилегающей территории, а именно: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постоянно обеспечивать надлежащее состояние фасадов зданий, заборов и ограждений, а также прочих сооружений </w:t>
      </w:r>
      <w:r w:rsidRPr="004F1663">
        <w:rPr>
          <w:rFonts w:ascii="Times New Roman" w:hAnsi="Times New Roman" w:cs="Times New Roman"/>
          <w:sz w:val="24"/>
          <w:szCs w:val="24"/>
          <w:highlight w:val="yellow"/>
        </w:rPr>
        <w:t>в пределах землеотвода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производить уборку территории частного домовладения со стороны дорог, улиц (переулков, проходов, проездов) от мусора, скос и уборку сорной растительности;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содержать в порядке зеленые насаждения на </w:t>
      </w:r>
      <w:r w:rsidRPr="00350E0F">
        <w:rPr>
          <w:rFonts w:ascii="Times New Roman" w:hAnsi="Times New Roman" w:cs="Times New Roman"/>
          <w:sz w:val="24"/>
          <w:szCs w:val="24"/>
          <w:highlight w:val="yellow"/>
        </w:rPr>
        <w:t>территории в пределах землеотвода</w:t>
      </w:r>
      <w:r w:rsidRPr="00714092">
        <w:rPr>
          <w:rFonts w:ascii="Times New Roman" w:hAnsi="Times New Roman" w:cs="Times New Roman"/>
          <w:sz w:val="24"/>
          <w:szCs w:val="24"/>
        </w:rPr>
        <w:t xml:space="preserve">,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w:t>
      </w:r>
      <w:r w:rsidRPr="00714092">
        <w:rPr>
          <w:rFonts w:ascii="Times New Roman" w:hAnsi="Times New Roman" w:cs="Times New Roman"/>
          <w:sz w:val="24"/>
          <w:szCs w:val="24"/>
        </w:rPr>
        <w:lastRenderedPageBreak/>
        <w:t>электропередачи и других инженерных сетей;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очищать канавы и трубы для стока воды, проходящие перед застроенным участком, в весенний период обеспечивать проход талых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собирать твердые бытовые отходы только в местах, специально оборудованных в соответствии с санитарными правилами и нормами;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производить сбор жидких бытовых отходов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r w:rsidR="00CE2651" w:rsidRPr="00714092">
        <w:rPr>
          <w:rFonts w:ascii="Times New Roman" w:hAnsi="Times New Roman" w:cs="Times New Roman"/>
          <w:sz w:val="24"/>
          <w:szCs w:val="24"/>
        </w:rPr>
        <w:t>подразделом</w:t>
      </w:r>
      <w:r w:rsidR="00E50BCE">
        <w:rPr>
          <w:rFonts w:ascii="Times New Roman" w:hAnsi="Times New Roman" w:cs="Times New Roman"/>
          <w:sz w:val="24"/>
          <w:szCs w:val="24"/>
        </w:rPr>
        <w:t xml:space="preserve"> </w:t>
      </w:r>
      <w:r w:rsidR="00CE2651" w:rsidRPr="00714092">
        <w:rPr>
          <w:rFonts w:ascii="Times New Roman" w:hAnsi="Times New Roman" w:cs="Times New Roman"/>
          <w:sz w:val="24"/>
          <w:szCs w:val="24"/>
        </w:rPr>
        <w:t xml:space="preserve">8.10 </w:t>
      </w:r>
      <w:r w:rsidRPr="00714092">
        <w:rPr>
          <w:rFonts w:ascii="Times New Roman" w:hAnsi="Times New Roman" w:cs="Times New Roman"/>
          <w:sz w:val="24"/>
          <w:szCs w:val="24"/>
        </w:rPr>
        <w:t>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w:t>
      </w:r>
      <w:r w:rsidR="00FC07BE">
        <w:rPr>
          <w:rFonts w:ascii="Times New Roman" w:hAnsi="Times New Roman" w:cs="Times New Roman"/>
          <w:sz w:val="24"/>
          <w:szCs w:val="24"/>
        </w:rPr>
        <w:t>заключать договоры на оказание услуг по обращению с твердыми коммунальными отходами</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допускать сброс жидких бытовых отходов и нечистот на пешеходные дорожки, проезжую часть дорог и территории домовладения;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иметь на домах номерные знаки, а также на крайних по улице домах указатели с обозначением наименования улиц и переулков</w:t>
      </w:r>
      <w:r w:rsidR="00FC07BE">
        <w:rPr>
          <w:rFonts w:ascii="Times New Roman" w:hAnsi="Times New Roman" w:cs="Times New Roman"/>
          <w:sz w:val="24"/>
          <w:szCs w:val="24"/>
        </w:rPr>
        <w:t>;</w:t>
      </w:r>
      <w:r w:rsidRPr="00714092">
        <w:rPr>
          <w:rFonts w:ascii="Times New Roman" w:hAnsi="Times New Roman" w:cs="Times New Roman"/>
          <w:sz w:val="24"/>
          <w:szCs w:val="24"/>
        </w:rPr>
        <w:t xml:space="preserve">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4</w:t>
      </w:r>
      <w:r w:rsidRPr="00714092">
        <w:rPr>
          <w:rFonts w:ascii="Times New Roman" w:hAnsi="Times New Roman" w:cs="Times New Roman"/>
          <w:sz w:val="24"/>
          <w:szCs w:val="24"/>
        </w:rPr>
        <w:t>.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5</w:t>
      </w:r>
      <w:r w:rsidRPr="00714092">
        <w:rPr>
          <w:rFonts w:ascii="Times New Roman" w:hAnsi="Times New Roman" w:cs="Times New Roman"/>
          <w:sz w:val="24"/>
          <w:szCs w:val="24"/>
        </w:rPr>
        <w:t>.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допускать наполнение выгребных ям нечистотами выше, чем 0,35 м от поверхности земли;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иметь беспрепятственных подъездов специализированной техники для откачки сточных вод из выгребных ям;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6</w:t>
      </w:r>
      <w:r w:rsidRPr="00714092">
        <w:rPr>
          <w:rFonts w:ascii="Times New Roman" w:hAnsi="Times New Roman" w:cs="Times New Roman"/>
          <w:sz w:val="24"/>
          <w:szCs w:val="24"/>
        </w:rPr>
        <w:t>.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7</w:t>
      </w:r>
      <w:r w:rsidRPr="00714092">
        <w:rPr>
          <w:rFonts w:ascii="Times New Roman" w:hAnsi="Times New Roman" w:cs="Times New Roman"/>
          <w:sz w:val="24"/>
          <w:szCs w:val="24"/>
        </w:rPr>
        <w:t>. Собственникам частных домовладений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складирование и хранение вне </w:t>
      </w:r>
      <w:r w:rsidR="00FC07BE">
        <w:rPr>
          <w:rFonts w:ascii="Times New Roman" w:hAnsi="Times New Roman" w:cs="Times New Roman"/>
          <w:sz w:val="24"/>
          <w:szCs w:val="24"/>
        </w:rPr>
        <w:t>принадлежащего земельного участка</w:t>
      </w:r>
      <w:r w:rsidRPr="00714092">
        <w:rPr>
          <w:rFonts w:ascii="Times New Roman" w:hAnsi="Times New Roman" w:cs="Times New Roman"/>
          <w:sz w:val="24"/>
          <w:szCs w:val="24"/>
        </w:rPr>
        <w:t xml:space="preserve"> строительных материалов, угля, дров;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захламлять прилегающую территорию отходами производства и потребления.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8.3. Особенности уборки территории в весенне-летний период</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8.3.1. Физические и юридические лица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8.3.2. Летняя уборка территории муниципального образования город </w:t>
      </w:r>
      <w:r w:rsidR="008336E7" w:rsidRPr="00714092">
        <w:rPr>
          <w:rFonts w:ascii="Times New Roman" w:hAnsi="Times New Roman" w:cs="Times New Roman"/>
          <w:sz w:val="24"/>
          <w:szCs w:val="24"/>
        </w:rPr>
        <w:t xml:space="preserve">Кимовск </w:t>
      </w:r>
      <w:r w:rsidR="008336E7" w:rsidRPr="00714092">
        <w:rPr>
          <w:rFonts w:ascii="Times New Roman" w:hAnsi="Times New Roman" w:cs="Times New Roman"/>
          <w:sz w:val="24"/>
          <w:szCs w:val="24"/>
        </w:rPr>
        <w:lastRenderedPageBreak/>
        <w:t>Кимовского района</w:t>
      </w:r>
      <w:r w:rsidRPr="00714092">
        <w:rPr>
          <w:rFonts w:ascii="Times New Roman" w:hAnsi="Times New Roman" w:cs="Times New Roman"/>
          <w:sz w:val="24"/>
          <w:szCs w:val="24"/>
        </w:rPr>
        <w:t xml:space="preserve"> включает два вида технологических операций: систематические и периодические.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систематическим операциям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подметание;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поливка;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сбор мусора, очистка урн.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периодическим операциям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очистка и вывоз грунтовых наносов;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подметание и вывоз опавших листьев;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уборка газонов под грабли;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мойка и окраска ограждений, фасадов и витрин;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грейдирование обочин (срезка грунта с обочин).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8.3.3. Летняя уборка - подметание,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w:t>
      </w:r>
      <w:r w:rsidR="008212D0" w:rsidRPr="00714092">
        <w:rPr>
          <w:rFonts w:ascii="Times New Roman" w:hAnsi="Times New Roman" w:cs="Times New Roman"/>
          <w:sz w:val="24"/>
          <w:szCs w:val="24"/>
        </w:rPr>
        <w:t>, включая выходные и праздничные дни</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w:t>
      </w:r>
      <w:r w:rsidR="008212D0" w:rsidRPr="00714092">
        <w:rPr>
          <w:rFonts w:ascii="Times New Roman" w:hAnsi="Times New Roman" w:cs="Times New Roman"/>
          <w:sz w:val="24"/>
          <w:szCs w:val="24"/>
        </w:rPr>
        <w:t>Кимовск</w:t>
      </w:r>
      <w:r w:rsidR="00B83145">
        <w:rPr>
          <w:rFonts w:ascii="Times New Roman" w:hAnsi="Times New Roman" w:cs="Times New Roman"/>
          <w:sz w:val="24"/>
          <w:szCs w:val="24"/>
        </w:rPr>
        <w:t>ий район</w:t>
      </w:r>
      <w:r w:rsidRPr="00714092">
        <w:rPr>
          <w:rFonts w:ascii="Times New Roman" w:hAnsi="Times New Roman" w:cs="Times New Roman"/>
          <w:sz w:val="24"/>
          <w:szCs w:val="24"/>
        </w:rPr>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 </w:t>
      </w:r>
      <w:r w:rsidR="00CA52DB" w:rsidRPr="00714092">
        <w:rPr>
          <w:rFonts w:ascii="Times New Roman" w:hAnsi="Times New Roman" w:cs="Times New Roman"/>
          <w:sz w:val="24"/>
          <w:szCs w:val="24"/>
        </w:rPr>
        <w:t>Кимовск</w:t>
      </w:r>
      <w:r w:rsidR="00B83145">
        <w:rPr>
          <w:rFonts w:ascii="Times New Roman" w:hAnsi="Times New Roman" w:cs="Times New Roman"/>
          <w:sz w:val="24"/>
          <w:szCs w:val="24"/>
        </w:rPr>
        <w:t>ий</w:t>
      </w:r>
      <w:r w:rsidR="00CA52DB"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 Летняя уборка проезжих частей улиц: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организации, отвечающие за содержание и уборку дорожной сети муниципального образования </w:t>
      </w:r>
      <w:r w:rsidR="00B83145">
        <w:rPr>
          <w:rFonts w:ascii="Times New Roman" w:hAnsi="Times New Roman" w:cs="Times New Roman"/>
          <w:sz w:val="24"/>
          <w:szCs w:val="24"/>
        </w:rPr>
        <w:t xml:space="preserve">город Кимовск </w:t>
      </w:r>
      <w:r w:rsidR="00CA52DB" w:rsidRPr="00714092">
        <w:rPr>
          <w:rFonts w:ascii="Times New Roman" w:hAnsi="Times New Roman" w:cs="Times New Roman"/>
          <w:sz w:val="24"/>
          <w:szCs w:val="24"/>
        </w:rPr>
        <w:t>Кимовск</w:t>
      </w:r>
      <w:r w:rsidR="00B83145">
        <w:rPr>
          <w:rFonts w:ascii="Times New Roman" w:hAnsi="Times New Roman" w:cs="Times New Roman"/>
          <w:sz w:val="24"/>
          <w:szCs w:val="24"/>
        </w:rPr>
        <w:t>ого</w:t>
      </w:r>
      <w:r w:rsidR="00CA52DB" w:rsidRPr="00714092">
        <w:rPr>
          <w:rFonts w:ascii="Times New Roman" w:hAnsi="Times New Roman" w:cs="Times New Roman"/>
          <w:sz w:val="24"/>
          <w:szCs w:val="24"/>
        </w:rPr>
        <w:t xml:space="preserve"> район</w:t>
      </w:r>
      <w:r w:rsidR="00B83145">
        <w:rPr>
          <w:rFonts w:ascii="Times New Roman" w:hAnsi="Times New Roman" w:cs="Times New Roman"/>
          <w:sz w:val="24"/>
          <w:szCs w:val="24"/>
        </w:rPr>
        <w:t>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При подметании принята допустимая предельная засоренность </w:t>
      </w:r>
      <w:r w:rsidR="00CA52DB" w:rsidRPr="00714092">
        <w:rPr>
          <w:rFonts w:ascii="Times New Roman" w:hAnsi="Times New Roman" w:cs="Times New Roman"/>
          <w:sz w:val="24"/>
          <w:szCs w:val="24"/>
        </w:rPr>
        <w:t xml:space="preserve">дорожного покрытия </w:t>
      </w:r>
      <w:r w:rsidRPr="00714092">
        <w:rPr>
          <w:rFonts w:ascii="Times New Roman" w:hAnsi="Times New Roman" w:cs="Times New Roman"/>
          <w:sz w:val="24"/>
          <w:szCs w:val="24"/>
        </w:rPr>
        <w:t>на расстоянии 0,5 м от бортового камня для проездов со средним и интенсивным движением: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улиц, расположенных в благоустроенных жилых районах, - 30 г/м2;</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w:t>
      </w:r>
      <w:r w:rsidR="00B83145">
        <w:rPr>
          <w:rFonts w:ascii="Times New Roman" w:hAnsi="Times New Roman" w:cs="Times New Roman"/>
          <w:sz w:val="24"/>
          <w:szCs w:val="24"/>
        </w:rPr>
        <w:t xml:space="preserve"> </w:t>
      </w:r>
      <w:r w:rsidRPr="00714092">
        <w:rPr>
          <w:rFonts w:ascii="Times New Roman" w:hAnsi="Times New Roman" w:cs="Times New Roman"/>
          <w:sz w:val="24"/>
          <w:szCs w:val="24"/>
        </w:rPr>
        <w:t>для улиц второстепенного значения, пересекаемых улицами с неусовершенствованными покрытиями - 80 г/м2.</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 в порядке, предусмотренном </w:t>
      </w:r>
      <w:hyperlink w:anchor="Par1203" w:tooltip="Таблица 11. Технологический порядок и периодичность" w:history="1">
        <w:r w:rsidRPr="00714092">
          <w:rPr>
            <w:rFonts w:ascii="Times New Roman" w:hAnsi="Times New Roman" w:cs="Times New Roman"/>
            <w:sz w:val="24"/>
            <w:szCs w:val="24"/>
          </w:rPr>
          <w:t>таблицей 11</w:t>
        </w:r>
      </w:hyperlink>
      <w:r w:rsidRPr="00714092">
        <w:rPr>
          <w:rFonts w:ascii="Times New Roman" w:hAnsi="Times New Roman" w:cs="Times New Roman"/>
          <w:sz w:val="24"/>
          <w:szCs w:val="24"/>
        </w:rPr>
        <w:t xml:space="preserve"> настоящего раздела.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23" w:name="Par1203"/>
      <w:bookmarkEnd w:id="23"/>
      <w:r w:rsidRPr="00714092">
        <w:rPr>
          <w:rFonts w:ascii="Times New Roman" w:hAnsi="Times New Roman" w:cs="Times New Roman"/>
          <w:sz w:val="24"/>
          <w:szCs w:val="24"/>
        </w:rPr>
        <w:t>Таблица 11. Технологический порядок и периодичность</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уборки дорог</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005"/>
        <w:gridCol w:w="6577"/>
      </w:tblGrid>
      <w:tr w:rsidR="00615749" w:rsidRPr="00714092" w:rsidTr="004C43F4">
        <w:tc>
          <w:tcPr>
            <w:tcW w:w="3005" w:type="dxa"/>
            <w:vMerge w:val="restart"/>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Характеристика объектов</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загрязнений с проездов</w:t>
            </w:r>
          </w:p>
        </w:tc>
      </w:tr>
      <w:tr w:rsidR="00615749" w:rsidRPr="00714092" w:rsidTr="004F40D9">
        <w:tc>
          <w:tcPr>
            <w:tcW w:w="3005" w:type="dxa"/>
            <w:vMerge/>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jc w:val="both"/>
              <w:rPr>
                <w:rFonts w:ascii="Times New Roman" w:hAnsi="Times New Roman" w:cs="Times New Roman"/>
                <w:sz w:val="24"/>
                <w:szCs w:val="24"/>
              </w:rPr>
            </w:pP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проезжая часть</w:t>
            </w:r>
          </w:p>
          <w:p w:rsidR="00615749" w:rsidRPr="00714092" w:rsidRDefault="00615749">
            <w:pPr>
              <w:pStyle w:val="ConsPlusNormal"/>
              <w:jc w:val="center"/>
              <w:rPr>
                <w:rFonts w:ascii="Times New Roman" w:hAnsi="Times New Roman" w:cs="Times New Roman"/>
                <w:sz w:val="24"/>
                <w:szCs w:val="24"/>
              </w:rPr>
            </w:pPr>
          </w:p>
        </w:tc>
      </w:tr>
      <w:tr w:rsidR="00615749" w:rsidRPr="00714092" w:rsidTr="00F34D17">
        <w:tc>
          <w:tcPr>
            <w:tcW w:w="3005"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Основные магистральные проезды</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Подметание 1 раз в сутки</w:t>
            </w:r>
          </w:p>
          <w:p w:rsidR="00615749" w:rsidRPr="00714092" w:rsidRDefault="00615749">
            <w:pPr>
              <w:pStyle w:val="ConsPlusNormal"/>
              <w:rPr>
                <w:rFonts w:ascii="Times New Roman" w:hAnsi="Times New Roman" w:cs="Times New Roman"/>
                <w:sz w:val="24"/>
                <w:szCs w:val="24"/>
              </w:rPr>
            </w:pPr>
          </w:p>
        </w:tc>
      </w:tr>
      <w:tr w:rsidR="00615749" w:rsidRPr="00714092" w:rsidTr="001E52D9">
        <w:tc>
          <w:tcPr>
            <w:tcW w:w="3005"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местного значения</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Подметание 1 раз в сутки</w:t>
            </w:r>
          </w:p>
          <w:p w:rsidR="00615749" w:rsidRPr="00714092" w:rsidRDefault="00615749">
            <w:pPr>
              <w:pStyle w:val="ConsPlusNormal"/>
              <w:rPr>
                <w:rFonts w:ascii="Times New Roman" w:hAnsi="Times New Roman" w:cs="Times New Roman"/>
                <w:sz w:val="24"/>
                <w:szCs w:val="24"/>
              </w:rPr>
            </w:pPr>
          </w:p>
        </w:tc>
      </w:tr>
      <w:tr w:rsidR="00615749" w:rsidRPr="00714092" w:rsidTr="00E472DC">
        <w:tc>
          <w:tcPr>
            <w:tcW w:w="3005"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местного значения с прилегающими неблагоустроенными территориями</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Подметание 1 раз в сутки</w:t>
            </w:r>
          </w:p>
          <w:p w:rsidR="00615749" w:rsidRPr="00714092" w:rsidRDefault="00615749" w:rsidP="00615749">
            <w:pPr>
              <w:pStyle w:val="ConsPlusNormal"/>
              <w:jc w:val="center"/>
              <w:rPr>
                <w:rFonts w:ascii="Times New Roman" w:hAnsi="Times New Roman" w:cs="Times New Roman"/>
                <w:sz w:val="24"/>
                <w:szCs w:val="24"/>
              </w:rPr>
            </w:pP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Подметание тротуаров, улиц, проездов </w:t>
      </w:r>
      <w:r w:rsidR="00615749" w:rsidRPr="00714092">
        <w:rPr>
          <w:rFonts w:ascii="Times New Roman" w:hAnsi="Times New Roman" w:cs="Times New Roman"/>
          <w:sz w:val="24"/>
          <w:szCs w:val="24"/>
        </w:rPr>
        <w:t xml:space="preserve">осуществляется </w:t>
      </w:r>
      <w:r w:rsidRPr="00714092">
        <w:rPr>
          <w:rFonts w:ascii="Times New Roman" w:hAnsi="Times New Roman" w:cs="Times New Roman"/>
          <w:sz w:val="24"/>
          <w:szCs w:val="24"/>
        </w:rPr>
        <w:t>с целью удаления пыли, с предварительным увлажнением дорожных покрытий в дневное время (с 8 до 21 часа), а на улицах с интенсивным движением транспорта - в ночное время (с 23 до 8 часов).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2</w:t>
      </w:r>
      <w:r w:rsidRPr="00714092">
        <w:rPr>
          <w:rFonts w:ascii="Times New Roman" w:hAnsi="Times New Roman" w:cs="Times New Roman"/>
          <w:sz w:val="24"/>
          <w:szCs w:val="24"/>
        </w:rPr>
        <w:t xml:space="preserve">. Полив дорожных покрытий производится исключительно в жаркие и сухие дни с температурой воздуха свыше +25 град. C в период с 12 до 16 часов (с интервалом два часа). Эту операцию осуществляют механизированным способом организации, отвечающие за содержание и уборку дорожной сети муниципального образования </w:t>
      </w:r>
      <w:r w:rsidR="005F5433" w:rsidRPr="00714092">
        <w:rPr>
          <w:rFonts w:ascii="Times New Roman" w:hAnsi="Times New Roman" w:cs="Times New Roman"/>
          <w:sz w:val="24"/>
          <w:szCs w:val="24"/>
        </w:rPr>
        <w:t xml:space="preserve"> </w:t>
      </w:r>
      <w:r w:rsidR="00B83145">
        <w:rPr>
          <w:rFonts w:ascii="Times New Roman" w:hAnsi="Times New Roman" w:cs="Times New Roman"/>
          <w:sz w:val="24"/>
          <w:szCs w:val="24"/>
        </w:rPr>
        <w:t xml:space="preserve">город Кимовск </w:t>
      </w:r>
      <w:r w:rsidR="005F5433" w:rsidRPr="00714092">
        <w:rPr>
          <w:rFonts w:ascii="Times New Roman" w:hAnsi="Times New Roman" w:cs="Times New Roman"/>
          <w:sz w:val="24"/>
          <w:szCs w:val="24"/>
        </w:rPr>
        <w:t>Кимовск</w:t>
      </w:r>
      <w:r w:rsidR="00B83145">
        <w:rPr>
          <w:rFonts w:ascii="Times New Roman" w:hAnsi="Times New Roman" w:cs="Times New Roman"/>
          <w:sz w:val="24"/>
          <w:szCs w:val="24"/>
        </w:rPr>
        <w:t xml:space="preserve">ого </w:t>
      </w:r>
      <w:r w:rsidR="005F5433" w:rsidRPr="00714092">
        <w:rPr>
          <w:rFonts w:ascii="Times New Roman" w:hAnsi="Times New Roman" w:cs="Times New Roman"/>
          <w:sz w:val="24"/>
          <w:szCs w:val="24"/>
        </w:rPr>
        <w:t>район</w:t>
      </w:r>
      <w:r w:rsidR="00B83145">
        <w:rPr>
          <w:rFonts w:ascii="Times New Roman" w:hAnsi="Times New Roman" w:cs="Times New Roman"/>
          <w:sz w:val="24"/>
          <w:szCs w:val="24"/>
        </w:rPr>
        <w:t>а</w:t>
      </w:r>
      <w:r w:rsidRPr="00714092">
        <w:rPr>
          <w:rFonts w:ascii="Times New Roman" w:hAnsi="Times New Roman" w:cs="Times New Roman"/>
          <w:sz w:val="24"/>
          <w:szCs w:val="24"/>
        </w:rPr>
        <w:t xml:space="preserve">. Поливку производят в часы наиболее высокой температуры воздуха. Полив также применяют для обеспыливания </w:t>
      </w:r>
      <w:r w:rsidR="005F5433" w:rsidRPr="00714092">
        <w:rPr>
          <w:rFonts w:ascii="Times New Roman" w:hAnsi="Times New Roman" w:cs="Times New Roman"/>
          <w:sz w:val="24"/>
          <w:szCs w:val="24"/>
        </w:rPr>
        <w:t>улично-дорожной сети (</w:t>
      </w:r>
      <w:r w:rsidRPr="00714092">
        <w:rPr>
          <w:rFonts w:ascii="Times New Roman" w:hAnsi="Times New Roman" w:cs="Times New Roman"/>
          <w:sz w:val="24"/>
          <w:szCs w:val="24"/>
        </w:rPr>
        <w:t>УДС</w:t>
      </w:r>
      <w:r w:rsidR="005F5433" w:rsidRPr="00714092">
        <w:rPr>
          <w:rFonts w:ascii="Times New Roman" w:hAnsi="Times New Roman" w:cs="Times New Roman"/>
          <w:sz w:val="24"/>
          <w:szCs w:val="24"/>
        </w:rPr>
        <w:t>)</w:t>
      </w:r>
      <w:r w:rsidRPr="00714092">
        <w:rPr>
          <w:rFonts w:ascii="Times New Roman" w:hAnsi="Times New Roman" w:cs="Times New Roman"/>
          <w:sz w:val="24"/>
          <w:szCs w:val="24"/>
        </w:rPr>
        <w:t xml:space="preserve"> города.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3</w:t>
      </w:r>
      <w:r w:rsidRPr="00714092">
        <w:rPr>
          <w:rFonts w:ascii="Times New Roman" w:hAnsi="Times New Roman" w:cs="Times New Roman"/>
          <w:sz w:val="24"/>
          <w:szCs w:val="24"/>
        </w:rPr>
        <w:t xml:space="preserve">. Проезжая часть должна быть полностью очищена от всякого вида загрязнений организацией, отвечающей за содержание и уборку дорожной сети муниципального образования </w:t>
      </w:r>
      <w:r w:rsidR="00B83145">
        <w:rPr>
          <w:rFonts w:ascii="Times New Roman" w:hAnsi="Times New Roman" w:cs="Times New Roman"/>
          <w:sz w:val="24"/>
          <w:szCs w:val="24"/>
        </w:rPr>
        <w:t xml:space="preserve">город Кимовск </w:t>
      </w:r>
      <w:r w:rsidR="005F5433" w:rsidRPr="00714092">
        <w:rPr>
          <w:rFonts w:ascii="Times New Roman" w:hAnsi="Times New Roman" w:cs="Times New Roman"/>
          <w:sz w:val="24"/>
          <w:szCs w:val="24"/>
        </w:rPr>
        <w:t>Кимовск</w:t>
      </w:r>
      <w:r w:rsidR="00B83145">
        <w:rPr>
          <w:rFonts w:ascii="Times New Roman" w:hAnsi="Times New Roman" w:cs="Times New Roman"/>
          <w:sz w:val="24"/>
          <w:szCs w:val="24"/>
        </w:rPr>
        <w:t>ого</w:t>
      </w:r>
      <w:r w:rsidR="005F5433" w:rsidRPr="00714092">
        <w:rPr>
          <w:rFonts w:ascii="Times New Roman" w:hAnsi="Times New Roman" w:cs="Times New Roman"/>
          <w:sz w:val="24"/>
          <w:szCs w:val="24"/>
        </w:rPr>
        <w:t xml:space="preserve"> район</w:t>
      </w:r>
      <w:r w:rsidR="00B83145">
        <w:rPr>
          <w:rFonts w:ascii="Times New Roman" w:hAnsi="Times New Roman" w:cs="Times New Roman"/>
          <w:sz w:val="24"/>
          <w:szCs w:val="24"/>
        </w:rPr>
        <w:t>а</w:t>
      </w:r>
      <w:r w:rsidRPr="00714092">
        <w:rPr>
          <w:rFonts w:ascii="Times New Roman" w:hAnsi="Times New Roman" w:cs="Times New Roman"/>
          <w:sz w:val="24"/>
          <w:szCs w:val="24"/>
        </w:rPr>
        <w:t xml:space="preserve">, обязанность по уборке на которую возложена администрацией муниципального образования </w:t>
      </w:r>
      <w:r w:rsidR="005F5433"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4</w:t>
      </w:r>
      <w:r w:rsidRPr="00714092">
        <w:rPr>
          <w:rFonts w:ascii="Times New Roman" w:hAnsi="Times New Roman" w:cs="Times New Roman"/>
          <w:sz w:val="24"/>
          <w:szCs w:val="24"/>
        </w:rPr>
        <w:t>.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5</w:t>
      </w:r>
      <w:r w:rsidRPr="00714092">
        <w:rPr>
          <w:rFonts w:ascii="Times New Roman" w:hAnsi="Times New Roman" w:cs="Times New Roman"/>
          <w:sz w:val="24"/>
          <w:szCs w:val="24"/>
        </w:rPr>
        <w:t xml:space="preserve">. Обочины дорог должны быть очищены от мусора, грязи, организацией, отвечающей за содержание и уборку дорожной сети муниципального образования </w:t>
      </w:r>
      <w:r w:rsidR="005F5433" w:rsidRPr="00714092">
        <w:rPr>
          <w:rFonts w:ascii="Times New Roman" w:hAnsi="Times New Roman" w:cs="Times New Roman"/>
          <w:sz w:val="24"/>
          <w:szCs w:val="24"/>
        </w:rPr>
        <w:t xml:space="preserve"> </w:t>
      </w:r>
      <w:r w:rsidR="00B83145">
        <w:rPr>
          <w:rFonts w:ascii="Times New Roman" w:hAnsi="Times New Roman" w:cs="Times New Roman"/>
          <w:sz w:val="24"/>
          <w:szCs w:val="24"/>
        </w:rPr>
        <w:t xml:space="preserve">город Кимовск </w:t>
      </w:r>
      <w:r w:rsidR="005F5433" w:rsidRPr="00714092">
        <w:rPr>
          <w:rFonts w:ascii="Times New Roman" w:hAnsi="Times New Roman" w:cs="Times New Roman"/>
          <w:sz w:val="24"/>
          <w:szCs w:val="24"/>
        </w:rPr>
        <w:t>Кимовск</w:t>
      </w:r>
      <w:r w:rsidR="00B83145">
        <w:rPr>
          <w:rFonts w:ascii="Times New Roman" w:hAnsi="Times New Roman" w:cs="Times New Roman"/>
          <w:sz w:val="24"/>
          <w:szCs w:val="24"/>
        </w:rPr>
        <w:t>ого</w:t>
      </w:r>
      <w:r w:rsidR="005F5433" w:rsidRPr="00714092">
        <w:rPr>
          <w:rFonts w:ascii="Times New Roman" w:hAnsi="Times New Roman" w:cs="Times New Roman"/>
          <w:sz w:val="24"/>
          <w:szCs w:val="24"/>
        </w:rPr>
        <w:t xml:space="preserve"> район</w:t>
      </w:r>
      <w:r w:rsidR="00B83145">
        <w:rPr>
          <w:rFonts w:ascii="Times New Roman" w:hAnsi="Times New Roman" w:cs="Times New Roman"/>
          <w:sz w:val="24"/>
          <w:szCs w:val="24"/>
        </w:rPr>
        <w:t>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6</w:t>
      </w:r>
      <w:r w:rsidRPr="00714092">
        <w:rPr>
          <w:rFonts w:ascii="Times New Roman" w:hAnsi="Times New Roman" w:cs="Times New Roman"/>
          <w:sz w:val="24"/>
          <w:szCs w:val="24"/>
        </w:rPr>
        <w:t xml:space="preserve">. Уборку грунтовых наносов в зависимости от толщины их слоя производят либо грейдером, либо поливомоечной машиной, снабженной плугом и щеткой.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7</w:t>
      </w:r>
      <w:r w:rsidRPr="00714092">
        <w:rPr>
          <w:rFonts w:ascii="Times New Roman" w:hAnsi="Times New Roman" w:cs="Times New Roman"/>
          <w:sz w:val="24"/>
          <w:szCs w:val="24"/>
        </w:rPr>
        <w:t xml:space="preserve">. Уборка грунтовых наносов, образующихся на территориях, закрепленных за собственниками арендаторами (правообладателями), убирается ими самостоятельно. Основные показатели технологического процесса уборки грунтовых наносов приведены в порядке, предусмотренном </w:t>
      </w:r>
      <w:hyperlink w:anchor="Par1249" w:tooltip="Таблица 12. Технологический процесс уборки" w:history="1">
        <w:r w:rsidRPr="00714092">
          <w:rPr>
            <w:rFonts w:ascii="Times New Roman" w:hAnsi="Times New Roman" w:cs="Times New Roman"/>
            <w:sz w:val="24"/>
            <w:szCs w:val="24"/>
          </w:rPr>
          <w:t>таблицей 12</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8</w:t>
      </w:r>
      <w:r w:rsidRPr="00714092">
        <w:rPr>
          <w:rFonts w:ascii="Times New Roman" w:hAnsi="Times New Roman" w:cs="Times New Roman"/>
          <w:sz w:val="24"/>
          <w:szCs w:val="24"/>
        </w:rPr>
        <w:t xml:space="preserve">. Уборка опавших листьев производится обычными подметательно-уборочными машинами или вручную. Основные показатели технологического процесса уборки опавших листьев приведены в порядке, предусмотренном </w:t>
      </w:r>
      <w:hyperlink w:anchor="Par1249" w:tooltip="Таблица 12. Технологический процесс уборки" w:history="1">
        <w:r w:rsidRPr="00714092">
          <w:rPr>
            <w:rFonts w:ascii="Times New Roman" w:hAnsi="Times New Roman" w:cs="Times New Roman"/>
            <w:sz w:val="24"/>
            <w:szCs w:val="24"/>
          </w:rPr>
          <w:t>таблицей 12</w:t>
        </w:r>
      </w:hyperlink>
      <w:r w:rsidRPr="00714092">
        <w:rPr>
          <w:rFonts w:ascii="Times New Roman" w:hAnsi="Times New Roman" w:cs="Times New Roman"/>
          <w:sz w:val="24"/>
          <w:szCs w:val="24"/>
        </w:rPr>
        <w:t xml:space="preserve"> настоящего Раздела.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24" w:name="Par1249"/>
      <w:bookmarkEnd w:id="24"/>
      <w:r w:rsidRPr="00714092">
        <w:rPr>
          <w:rFonts w:ascii="Times New Roman" w:hAnsi="Times New Roman" w:cs="Times New Roman"/>
          <w:sz w:val="24"/>
          <w:szCs w:val="24"/>
        </w:rPr>
        <w:t>Таблица 12. Технологический процесс уборки</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грунтовых наносов и опавших листьев</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324"/>
        <w:gridCol w:w="1587"/>
        <w:gridCol w:w="1485"/>
        <w:gridCol w:w="1474"/>
        <w:gridCol w:w="1474"/>
        <w:gridCol w:w="1304"/>
      </w:tblGrid>
      <w:tr w:rsidR="005B489F" w:rsidRPr="00714092">
        <w:tc>
          <w:tcPr>
            <w:tcW w:w="232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Характеристика объектов</w:t>
            </w:r>
          </w:p>
        </w:tc>
        <w:tc>
          <w:tcPr>
            <w:tcW w:w="3072"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грунтовых наносов</w:t>
            </w:r>
          </w:p>
        </w:tc>
        <w:tc>
          <w:tcPr>
            <w:tcW w:w="147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загрязнений</w:t>
            </w:r>
          </w:p>
        </w:tc>
        <w:tc>
          <w:tcPr>
            <w:tcW w:w="277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опавших листьев</w:t>
            </w:r>
          </w:p>
        </w:tc>
      </w:tr>
      <w:tr w:rsidR="005B489F" w:rsidRPr="00714092">
        <w:tc>
          <w:tcPr>
            <w:tcW w:w="232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межсезонного образования</w:t>
            </w:r>
          </w:p>
        </w:tc>
        <w:tc>
          <w:tcPr>
            <w:tcW w:w="148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после ливневых дождей</w:t>
            </w:r>
          </w:p>
        </w:tc>
        <w:tc>
          <w:tcPr>
            <w:tcW w:w="147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малых накоплений</w:t>
            </w:r>
          </w:p>
        </w:tc>
        <w:tc>
          <w:tcPr>
            <w:tcW w:w="130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после интенсивного листопада</w:t>
            </w:r>
          </w:p>
        </w:tc>
      </w:tr>
      <w:tr w:rsidR="005B489F" w:rsidRPr="00714092">
        <w:tc>
          <w:tcPr>
            <w:tcW w:w="232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Улицы местного </w:t>
            </w:r>
            <w:r w:rsidRPr="00714092">
              <w:rPr>
                <w:rFonts w:ascii="Times New Roman" w:hAnsi="Times New Roman" w:cs="Times New Roman"/>
                <w:sz w:val="24"/>
                <w:szCs w:val="24"/>
              </w:rPr>
              <w:lastRenderedPageBreak/>
              <w:t>значения</w:t>
            </w:r>
          </w:p>
        </w:tc>
        <w:tc>
          <w:tcPr>
            <w:tcW w:w="158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 xml:space="preserve">В течение 20 </w:t>
            </w:r>
            <w:r w:rsidRPr="00714092">
              <w:rPr>
                <w:rFonts w:ascii="Times New Roman" w:hAnsi="Times New Roman" w:cs="Times New Roman"/>
                <w:sz w:val="24"/>
                <w:szCs w:val="24"/>
              </w:rPr>
              <w:lastRenderedPageBreak/>
              <w:t>суток</w:t>
            </w:r>
          </w:p>
        </w:tc>
        <w:tc>
          <w:tcPr>
            <w:tcW w:w="148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 xml:space="preserve">В течение 3 </w:t>
            </w:r>
            <w:r w:rsidRPr="00714092">
              <w:rPr>
                <w:rFonts w:ascii="Times New Roman" w:hAnsi="Times New Roman" w:cs="Times New Roman"/>
                <w:sz w:val="24"/>
                <w:szCs w:val="24"/>
              </w:rPr>
              <w:lastRenderedPageBreak/>
              <w:t>суток</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1 раз в сутки</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При </w:t>
            </w:r>
            <w:r w:rsidRPr="00714092">
              <w:rPr>
                <w:rFonts w:ascii="Times New Roman" w:hAnsi="Times New Roman" w:cs="Times New Roman"/>
                <w:sz w:val="24"/>
                <w:szCs w:val="24"/>
              </w:rPr>
              <w:lastRenderedPageBreak/>
              <w:t>подметании</w:t>
            </w:r>
          </w:p>
        </w:tc>
        <w:tc>
          <w:tcPr>
            <w:tcW w:w="130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 xml:space="preserve">В течение 3 </w:t>
            </w:r>
            <w:r w:rsidRPr="00714092">
              <w:rPr>
                <w:rFonts w:ascii="Times New Roman" w:hAnsi="Times New Roman" w:cs="Times New Roman"/>
                <w:sz w:val="24"/>
                <w:szCs w:val="24"/>
              </w:rPr>
              <w:lastRenderedPageBreak/>
              <w:t>суток</w:t>
            </w:r>
          </w:p>
        </w:tc>
      </w:tr>
      <w:tr w:rsidR="005B489F" w:rsidRPr="00714092">
        <w:tc>
          <w:tcPr>
            <w:tcW w:w="232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Улицы местного значения с прилегающими неблагоустроенными территориями</w:t>
            </w:r>
          </w:p>
        </w:tc>
        <w:tc>
          <w:tcPr>
            <w:tcW w:w="158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30 суток</w:t>
            </w:r>
          </w:p>
        </w:tc>
        <w:tc>
          <w:tcPr>
            <w:tcW w:w="148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5 суток</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 раз в 2 суток</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 подметании</w:t>
            </w:r>
          </w:p>
        </w:tc>
        <w:tc>
          <w:tcPr>
            <w:tcW w:w="130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3 суток</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EF0A0A" w:rsidRPr="00714092">
        <w:rPr>
          <w:rFonts w:ascii="Times New Roman" w:hAnsi="Times New Roman" w:cs="Times New Roman"/>
          <w:sz w:val="24"/>
          <w:szCs w:val="24"/>
        </w:rPr>
        <w:t>9</w:t>
      </w:r>
      <w:r w:rsidRPr="00714092">
        <w:rPr>
          <w:rFonts w:ascii="Times New Roman" w:hAnsi="Times New Roman" w:cs="Times New Roman"/>
          <w:sz w:val="24"/>
          <w:szCs w:val="24"/>
        </w:rPr>
        <w:t>.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8.3.6. Летняя уборка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8.3.6.1. Физические и юридические лица обязаны осуществлять полив тротуаров и дворовых территорий, зеленых насаждений, принадлежащих им на праве собственности или каком-либо ином праве, а также территорий, прилегающих к объектам, находящимся в их собственности или пользовании, если это предусмотрено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8.3.6.2. В период листопада организации и иные хозяйствующие субъекты, ответственные за уборку территорий на основании закона или договора, производят сгребание опавшей листвы на газонах вдоль улиц и </w:t>
      </w:r>
      <w:r w:rsidR="00EF0A0A" w:rsidRPr="00714092">
        <w:rPr>
          <w:rFonts w:ascii="Times New Roman" w:hAnsi="Times New Roman" w:cs="Times New Roman"/>
          <w:sz w:val="24"/>
          <w:szCs w:val="24"/>
        </w:rPr>
        <w:t>д</w:t>
      </w:r>
      <w:r w:rsidRPr="00714092">
        <w:rPr>
          <w:rFonts w:ascii="Times New Roman" w:hAnsi="Times New Roman" w:cs="Times New Roman"/>
          <w:sz w:val="24"/>
          <w:szCs w:val="24"/>
        </w:rPr>
        <w:t>воровых территориях с последующим ее вывозом на свалку в течение 24 часов.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8.3.6.3.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Уборка должна проводиться в часы наименьшего движения пешеходов и минимального скопления пассажиров.  </w:t>
      </w:r>
      <w:r w:rsidR="00EF0A0A" w:rsidRPr="00714092">
        <w:rPr>
          <w:rFonts w:ascii="Times New Roman" w:hAnsi="Times New Roman" w:cs="Times New Roman"/>
          <w:sz w:val="24"/>
          <w:szCs w:val="24"/>
        </w:rPr>
        <w:t>У</w:t>
      </w:r>
      <w:r w:rsidRPr="00714092">
        <w:rPr>
          <w:rFonts w:ascii="Times New Roman" w:hAnsi="Times New Roman" w:cs="Times New Roman"/>
          <w:sz w:val="24"/>
          <w:szCs w:val="24"/>
        </w:rPr>
        <w:t>борка тротуаров производится до уборки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8.3.6.4. </w:t>
      </w:r>
      <w:r w:rsidR="00EF0A0A" w:rsidRPr="00714092">
        <w:rPr>
          <w:rFonts w:ascii="Times New Roman" w:hAnsi="Times New Roman" w:cs="Times New Roman"/>
          <w:sz w:val="24"/>
          <w:szCs w:val="24"/>
        </w:rPr>
        <w:t>П</w:t>
      </w:r>
      <w:r w:rsidRPr="00714092">
        <w:rPr>
          <w:rFonts w:ascii="Times New Roman" w:hAnsi="Times New Roman" w:cs="Times New Roman"/>
          <w:sz w:val="24"/>
          <w:szCs w:val="24"/>
        </w:rPr>
        <w:t xml:space="preserve">олив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город </w:t>
      </w:r>
      <w:r w:rsidR="00EF0A0A"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а также уполномоченными собственниками помещений в МКД организациями.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8.3.6.5.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нарушение физическими и юридическими лицами правил уборки территории, установленных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невыполнение и (или) ненадлежащее выполнение физическими и юридическими лицами возложенных </w:t>
      </w:r>
      <w:hyperlink w:anchor="Par945" w:tooltip="8. ЭКСПЛУАТАЦИЯ ОБЪЕКТОВ БЛАГОУСТРОЙСТВА" w:history="1">
        <w:r w:rsidRPr="00714092">
          <w:rPr>
            <w:rFonts w:ascii="Times New Roman" w:hAnsi="Times New Roman" w:cs="Times New Roman"/>
            <w:sz w:val="24"/>
            <w:szCs w:val="24"/>
          </w:rPr>
          <w:t>разделом 8</w:t>
        </w:r>
      </w:hyperlink>
      <w:r w:rsidRPr="00714092">
        <w:rPr>
          <w:rFonts w:ascii="Times New Roman" w:hAnsi="Times New Roman" w:cs="Times New Roman"/>
          <w:sz w:val="24"/>
          <w:szCs w:val="24"/>
        </w:rPr>
        <w:t xml:space="preserve"> настоящих Правил обязанностей по уборке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сброс неочищенных вод промышленных и жидких промышленных отходов предприятий и иных хозяйствующих субъектов в водоемы;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сброс неочищенных вод на проезжую часть;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w:t>
      </w:r>
      <w:r w:rsidRPr="00714092">
        <w:rPr>
          <w:rFonts w:ascii="Times New Roman" w:hAnsi="Times New Roman" w:cs="Times New Roman"/>
          <w:sz w:val="24"/>
          <w:szCs w:val="24"/>
        </w:rPr>
        <w:lastRenderedPageBreak/>
        <w:t>том числе дворовой территории жилых домов, в которых находятся указанные объекты.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8.4. Особенности уборки территории в осенне-зимний период</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 Период зимней уборки устанавливается с 15 октября по 15 апреля.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 зависимости от климатических условий по решению администрации муниципального образования </w:t>
      </w:r>
      <w:r w:rsidR="006144A5"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период осенне-зимней уборки может быть изменен.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4 - 8 м3 на 1000 м2 убираемой площади на сезон, в зависимости от местных климатических условий.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8.4.3. К первоочередным операциям зимней уборки улиц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обработка проезжей части дорог, тротуаров противогололедными материалами;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укладку выпавшего снега в валы и кучи и подметание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операциям второй очереди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удаление (вывоз)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зачистка прибордюрной части дороги после удаления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скалывание и удаление (вывоз) льда, снежно-ледяных образований, уплотненного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Укладка свежевыпавшего снега в валы и кучи разрешена на всех улицах, площадях и скверах с последующим вывозом в течение 2 дней с момента формирования кучи или вала.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Запрещена укладка свежевыпавшего снега в валы и кучи без последующего его вывоза.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8.4.4. Мероприятия по подготовке уборочной техники к работе в зимний период проводятся</w:t>
      </w:r>
      <w:r w:rsidR="00B83145">
        <w:rPr>
          <w:rFonts w:ascii="Times New Roman" w:hAnsi="Times New Roman" w:cs="Times New Roman"/>
          <w:sz w:val="24"/>
          <w:szCs w:val="24"/>
        </w:rPr>
        <w:t xml:space="preserve"> </w:t>
      </w:r>
      <w:r w:rsidRPr="00714092">
        <w:rPr>
          <w:rFonts w:ascii="Times New Roman" w:hAnsi="Times New Roman" w:cs="Times New Roman"/>
          <w:sz w:val="24"/>
          <w:szCs w:val="24"/>
        </w:rPr>
        <w:t xml:space="preserve">организациями, ответственными за уборку соответствующей территории, в срок до 1 октября текущего года, к этому же сроку структурным подразделением администрации муниципального образования </w:t>
      </w:r>
      <w:r w:rsidR="006144A5"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должны быть завершены работы по подготовке мест для приема снега (снежные свалки). Организации, отвечающие за уборку муниципального образования, в срок до 1 октября обязаны обеспечить завоз, заготовку и складирование необходимого количества противогололедных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8.4.5. При уборке дорог и пешеходных дорожек в парках,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5B489F" w:rsidRPr="00714092" w:rsidRDefault="005B489F">
      <w:pPr>
        <w:pStyle w:val="ConsPlusNormal"/>
        <w:ind w:firstLine="540"/>
        <w:jc w:val="both"/>
        <w:rPr>
          <w:rFonts w:ascii="Times New Roman" w:hAnsi="Times New Roman" w:cs="Times New Roman"/>
          <w:sz w:val="24"/>
          <w:szCs w:val="24"/>
        </w:rPr>
      </w:pPr>
      <w:bookmarkStart w:id="25" w:name="Par1320"/>
      <w:bookmarkEnd w:id="25"/>
      <w:r w:rsidRPr="00714092">
        <w:rPr>
          <w:rFonts w:ascii="Times New Roman" w:hAnsi="Times New Roman" w:cs="Times New Roman"/>
          <w:sz w:val="24"/>
          <w:szCs w:val="24"/>
        </w:rPr>
        <w:t xml:space="preserve">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w:t>
      </w:r>
      <w:r w:rsidRPr="00714092">
        <w:rPr>
          <w:rFonts w:ascii="Times New Roman" w:hAnsi="Times New Roman" w:cs="Times New Roman"/>
          <w:sz w:val="24"/>
          <w:szCs w:val="24"/>
        </w:rPr>
        <w:lastRenderedPageBreak/>
        <w:t>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8.4.9.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нарушение организациями, ответственными за уборку территории в зимний период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укладка снега и сосулек, сброшенных с крыш, в валы и кучи;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вывоз и сброс снега, уплотненного снега и снежно-ледяных образований в неустановленных для этой цели местах.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8.4.10. При уборке улиц, проездов, площадей специализированными организациями лицам, указанным в </w:t>
      </w:r>
      <w:hyperlink w:anchor="Par983" w:tooltip="8.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же прилегающих к ним территорий, если это предусмотрено законом или договоро" w:history="1">
        <w:r w:rsidRPr="00714092">
          <w:rPr>
            <w:rFonts w:ascii="Times New Roman" w:hAnsi="Times New Roman" w:cs="Times New Roman"/>
            <w:sz w:val="24"/>
            <w:szCs w:val="24"/>
          </w:rPr>
          <w:t>пункте 8.2.2</w:t>
        </w:r>
      </w:hyperlink>
      <w:r w:rsidRPr="00714092">
        <w:rPr>
          <w:rFonts w:ascii="Times New Roman" w:hAnsi="Times New Roman" w:cs="Times New Roman"/>
          <w:sz w:val="24"/>
          <w:szCs w:val="24"/>
        </w:rPr>
        <w:t xml:space="preserve"> настоящих Правил, необходимо обеспечивать после прохождения снегоочистительной техники уборку прибордюрных </w:t>
      </w:r>
      <w:r w:rsidR="00AC4C28">
        <w:rPr>
          <w:rFonts w:ascii="Times New Roman" w:hAnsi="Times New Roman" w:cs="Times New Roman"/>
          <w:sz w:val="24"/>
          <w:szCs w:val="24"/>
        </w:rPr>
        <w:t>мест</w:t>
      </w:r>
      <w:r w:rsidRPr="00714092">
        <w:rPr>
          <w:rFonts w:ascii="Times New Roman" w:hAnsi="Times New Roman" w:cs="Times New Roman"/>
          <w:sz w:val="24"/>
          <w:szCs w:val="24"/>
        </w:rPr>
        <w:t xml:space="preserve">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 Обработка покрытий противогололедным материалом: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8.4.11.1. Обработка проезжей части городских дорог противогололедными материалами должна начинаться сразу с началом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8.4.11.3. Обработка дорожных покрытий пескосоляной смесью производится механизированным способом организациями, отвечающими за содержание и уборку дорожной сети муниципального образования город </w:t>
      </w:r>
      <w:r w:rsidR="00FD714A"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остановки общественного транспорта,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Городские проезды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w:t>
      </w:r>
      <w:r w:rsidRPr="00714092">
        <w:rPr>
          <w:rFonts w:ascii="Times New Roman" w:hAnsi="Times New Roman" w:cs="Times New Roman"/>
          <w:sz w:val="24"/>
          <w:szCs w:val="24"/>
        </w:rPr>
        <w:lastRenderedPageBreak/>
        <w:t>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8.4.11.5.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8.4.11.6. Проезжая часть и тротуары городских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 Формирование снежных валов:</w:t>
      </w:r>
    </w:p>
    <w:p w:rsidR="00FD714A"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8.4.12.1. Сгребание снега с проезжих частей улиц производится механизированным способом специализированными предприятиями. Сгребание производят в полосе движения, составляющей 80 процентов от ширины проезжей части. </w:t>
      </w:r>
    </w:p>
    <w:p w:rsidR="005B489F" w:rsidRPr="00714092" w:rsidRDefault="00FD714A">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w:t>
      </w:r>
      <w:r w:rsidR="005B489F" w:rsidRPr="00714092">
        <w:rPr>
          <w:rFonts w:ascii="Times New Roman" w:hAnsi="Times New Roman" w:cs="Times New Roman"/>
          <w:sz w:val="24"/>
          <w:szCs w:val="24"/>
        </w:rPr>
        <w:t xml:space="preserve">.4.12.2. Одновременно необходимо приступить к выполнению работ по формированию снежных валов и куч </w:t>
      </w:r>
      <w:r w:rsidR="00E47290">
        <w:rPr>
          <w:rFonts w:ascii="Times New Roman" w:hAnsi="Times New Roman" w:cs="Times New Roman"/>
          <w:sz w:val="24"/>
          <w:szCs w:val="24"/>
        </w:rPr>
        <w:t>у прибордюрых мест</w:t>
      </w:r>
      <w:r w:rsidR="005B489F" w:rsidRPr="00714092">
        <w:rPr>
          <w:rFonts w:ascii="Times New Roman" w:hAnsi="Times New Roman" w:cs="Times New Roman"/>
          <w:sz w:val="24"/>
          <w:szCs w:val="24"/>
        </w:rPr>
        <w:t xml:space="preserve"> улиц и проездов, расчистке проходов в валах снега на остановках городского пассажирского транспорта, в местах наземных пешеходных переходов, въездов на дворовые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8.4.12.3. После завершения механизированного </w:t>
      </w:r>
      <w:r w:rsidR="00FD714A" w:rsidRPr="00714092">
        <w:rPr>
          <w:rFonts w:ascii="Times New Roman" w:hAnsi="Times New Roman" w:cs="Times New Roman"/>
          <w:sz w:val="24"/>
          <w:szCs w:val="24"/>
        </w:rPr>
        <w:t>расчистки</w:t>
      </w:r>
      <w:r w:rsidRPr="00714092">
        <w:rPr>
          <w:rFonts w:ascii="Times New Roman" w:hAnsi="Times New Roman" w:cs="Times New Roman"/>
          <w:sz w:val="24"/>
          <w:szCs w:val="24"/>
        </w:rPr>
        <w:t xml:space="preserve"> проезжая часть должна быть полностью очищена от снежных накатов и наледей.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8.4.12.4. Все тротуары, дворовые территории, проезж</w:t>
      </w:r>
      <w:r w:rsidR="00FD714A" w:rsidRPr="00714092">
        <w:rPr>
          <w:rFonts w:ascii="Times New Roman" w:hAnsi="Times New Roman" w:cs="Times New Roman"/>
          <w:sz w:val="24"/>
          <w:szCs w:val="24"/>
        </w:rPr>
        <w:t>ая</w:t>
      </w:r>
      <w:r w:rsidRPr="00714092">
        <w:rPr>
          <w:rFonts w:ascii="Times New Roman" w:hAnsi="Times New Roman" w:cs="Times New Roman"/>
          <w:sz w:val="24"/>
          <w:szCs w:val="24"/>
        </w:rPr>
        <w:t xml:space="preserve"> част</w:t>
      </w:r>
      <w:r w:rsidR="00FD714A" w:rsidRPr="00714092">
        <w:rPr>
          <w:rFonts w:ascii="Times New Roman" w:hAnsi="Times New Roman" w:cs="Times New Roman"/>
          <w:sz w:val="24"/>
          <w:szCs w:val="24"/>
        </w:rPr>
        <w:t>ь</w:t>
      </w:r>
      <w:r w:rsidRPr="00714092">
        <w:rPr>
          <w:rFonts w:ascii="Times New Roman" w:hAnsi="Times New Roman" w:cs="Times New Roman"/>
          <w:sz w:val="24"/>
          <w:szCs w:val="24"/>
        </w:rPr>
        <w:t xml:space="preserve"> улиц, площадей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отсутствии усовершенствованных покрытий снег убирается методом сдвигания, оставляя слои снега для его последующего уплотнения.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8.4.12.5. Снег, счищаемый с проезжей части улиц и проездов, а также с тротуаров, сдвигается до бордюрного камня улиц и проездов для временного складирования снежной массы.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Запрещено формирование снежных валов: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ближе 5 м от пешеходного перехода;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ближе 20 м от остановочного пункта общественного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участках дорог</w:t>
      </w:r>
      <w:r w:rsidR="00FD714A" w:rsidRPr="00714092">
        <w:rPr>
          <w:rFonts w:ascii="Times New Roman" w:hAnsi="Times New Roman" w:cs="Times New Roman"/>
          <w:sz w:val="24"/>
          <w:szCs w:val="24"/>
        </w:rPr>
        <w:t xml:space="preserve"> с </w:t>
      </w:r>
      <w:r w:rsidRPr="00714092">
        <w:rPr>
          <w:rFonts w:ascii="Times New Roman" w:hAnsi="Times New Roman" w:cs="Times New Roman"/>
          <w:sz w:val="24"/>
          <w:szCs w:val="24"/>
        </w:rPr>
        <w:t>повышенным бордюром;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тротуарах.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w:t>
      </w:r>
      <w:r w:rsidR="00DD44A9" w:rsidRPr="00714092">
        <w:rPr>
          <w:rFonts w:ascii="Times New Roman" w:hAnsi="Times New Roman" w:cs="Times New Roman"/>
          <w:sz w:val="24"/>
          <w:szCs w:val="24"/>
        </w:rPr>
        <w:t>7</w:t>
      </w:r>
      <w:r w:rsidRPr="00714092">
        <w:rPr>
          <w:rFonts w:ascii="Times New Roman" w:hAnsi="Times New Roman" w:cs="Times New Roman"/>
          <w:sz w:val="24"/>
          <w:szCs w:val="24"/>
        </w:rPr>
        <w:t>. В валах снега на остановках городского пассажирского транспорта и в местах наземных пешеходных переходов должны быть сделаны разрывы: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остановках общественного транспорта - до 40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переходах, имеющих разметку, - на ширину разметки, - не имеющих разметки - не менее 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w:t>
      </w:r>
      <w:r w:rsidR="00DD44A9" w:rsidRPr="00714092">
        <w:rPr>
          <w:rFonts w:ascii="Times New Roman" w:hAnsi="Times New Roman" w:cs="Times New Roman"/>
          <w:sz w:val="24"/>
          <w:szCs w:val="24"/>
        </w:rPr>
        <w:t>8</w:t>
      </w:r>
      <w:r w:rsidRPr="00714092">
        <w:rPr>
          <w:rFonts w:ascii="Times New Roman" w:hAnsi="Times New Roman" w:cs="Times New Roman"/>
          <w:sz w:val="24"/>
          <w:szCs w:val="24"/>
        </w:rPr>
        <w:t>.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w:t>
      </w:r>
      <w:r w:rsidR="00DD44A9" w:rsidRPr="00714092">
        <w:rPr>
          <w:rFonts w:ascii="Times New Roman" w:hAnsi="Times New Roman" w:cs="Times New Roman"/>
          <w:sz w:val="24"/>
          <w:szCs w:val="24"/>
        </w:rPr>
        <w:t>й</w:t>
      </w:r>
      <w:r w:rsidR="00AC4C28">
        <w:rPr>
          <w:rFonts w:ascii="Times New Roman" w:hAnsi="Times New Roman" w:cs="Times New Roman"/>
          <w:sz w:val="24"/>
          <w:szCs w:val="24"/>
        </w:rPr>
        <w:t xml:space="preserve"> </w:t>
      </w:r>
      <w:r w:rsidR="00DD44A9" w:rsidRPr="00714092">
        <w:rPr>
          <w:rFonts w:ascii="Times New Roman" w:hAnsi="Times New Roman" w:cs="Times New Roman"/>
          <w:sz w:val="24"/>
          <w:szCs w:val="24"/>
        </w:rPr>
        <w:t>очистки</w:t>
      </w:r>
      <w:r w:rsidRPr="00714092">
        <w:rPr>
          <w:rFonts w:ascii="Times New Roman" w:hAnsi="Times New Roman" w:cs="Times New Roman"/>
          <w:sz w:val="24"/>
          <w:szCs w:val="24"/>
        </w:rPr>
        <w:t xml:space="preserve"> проезжей части по окончании очередного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 Вывоз и складирование снежной массы: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8.4.13.1. Вывоз снега, уплотненного снега и снежно-ледяных образований с улиц и проездов должен осуществляться на специально отведенные места отвала.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8.4.13.2. Вывоз снега с улиц и проездов осуществляется предприятиями, </w:t>
      </w:r>
      <w:r w:rsidRPr="00714092">
        <w:rPr>
          <w:rFonts w:ascii="Times New Roman" w:hAnsi="Times New Roman" w:cs="Times New Roman"/>
          <w:sz w:val="24"/>
          <w:szCs w:val="24"/>
        </w:rPr>
        <w:lastRenderedPageBreak/>
        <w:t>отвечающи</w:t>
      </w:r>
      <w:r w:rsidR="00AC4C28">
        <w:rPr>
          <w:rFonts w:ascii="Times New Roman" w:hAnsi="Times New Roman" w:cs="Times New Roman"/>
          <w:sz w:val="24"/>
          <w:szCs w:val="24"/>
        </w:rPr>
        <w:t>ми</w:t>
      </w:r>
      <w:r w:rsidRPr="00714092">
        <w:rPr>
          <w:rFonts w:ascii="Times New Roman" w:hAnsi="Times New Roman" w:cs="Times New Roman"/>
          <w:sz w:val="24"/>
          <w:szCs w:val="24"/>
        </w:rPr>
        <w:t xml:space="preserve"> за содержание и уборку дорожной сети муниципального образования город </w:t>
      </w:r>
      <w:r w:rsidR="00DD44A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два этапа. Первоочередной (выборочный) вывоз снега от остановочных пунктов, пешеходных переходов,</w:t>
      </w:r>
      <w:r w:rsidR="00AC4C28">
        <w:rPr>
          <w:rFonts w:ascii="Times New Roman" w:hAnsi="Times New Roman" w:cs="Times New Roman"/>
          <w:sz w:val="24"/>
          <w:szCs w:val="24"/>
        </w:rPr>
        <w:t xml:space="preserve"> </w:t>
      </w:r>
      <w:r w:rsidRPr="00714092">
        <w:rPr>
          <w:rFonts w:ascii="Times New Roman" w:hAnsi="Times New Roman" w:cs="Times New Roman"/>
          <w:sz w:val="24"/>
          <w:szCs w:val="24"/>
        </w:rPr>
        <w:t xml:space="preserve">мест массового посещения населения (рынков, гостиниц, вокзалов), въездов на территории больниц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заказчиком, окончательный (сплошной) вывоз снега производится по окончании первоочередного вывоза в соответствии с очередностью, определяемой администрацией муниципального образования </w:t>
      </w:r>
      <w:r w:rsidR="00DD44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8.4.13.3. Снег, сдвигаемый в процессе снегоуборочных работ с проезжей части дорог на обочины, должен быть вывезен на специально отведенные места отвала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DD44A9" w:rsidRPr="00714092">
        <w:rPr>
          <w:rFonts w:ascii="Times New Roman" w:hAnsi="Times New Roman" w:cs="Times New Roman"/>
          <w:sz w:val="24"/>
          <w:szCs w:val="24"/>
        </w:rPr>
        <w:t>4</w:t>
      </w:r>
      <w:r w:rsidRPr="00714092">
        <w:rPr>
          <w:rFonts w:ascii="Times New Roman" w:hAnsi="Times New Roman" w:cs="Times New Roman"/>
          <w:sz w:val="24"/>
          <w:szCs w:val="24"/>
        </w:rPr>
        <w:t>. Снегоуборочные работы (механизированн</w:t>
      </w:r>
      <w:r w:rsidR="00DD44A9" w:rsidRPr="00714092">
        <w:rPr>
          <w:rFonts w:ascii="Times New Roman" w:hAnsi="Times New Roman" w:cs="Times New Roman"/>
          <w:sz w:val="24"/>
          <w:szCs w:val="24"/>
        </w:rPr>
        <w:t>ая</w:t>
      </w:r>
      <w:r w:rsidR="00AC4C28">
        <w:rPr>
          <w:rFonts w:ascii="Times New Roman" w:hAnsi="Times New Roman" w:cs="Times New Roman"/>
          <w:sz w:val="24"/>
          <w:szCs w:val="24"/>
        </w:rPr>
        <w:t xml:space="preserve"> </w:t>
      </w:r>
      <w:r w:rsidR="00DD44A9" w:rsidRPr="00714092">
        <w:rPr>
          <w:rFonts w:ascii="Times New Roman" w:hAnsi="Times New Roman" w:cs="Times New Roman"/>
          <w:sz w:val="24"/>
          <w:szCs w:val="24"/>
        </w:rPr>
        <w:t>расчистка</w:t>
      </w:r>
      <w:r w:rsidRPr="00714092">
        <w:rPr>
          <w:rFonts w:ascii="Times New Roman" w:hAnsi="Times New Roman" w:cs="Times New Roman"/>
          <w:sz w:val="24"/>
          <w:szCs w:val="24"/>
        </w:rPr>
        <w:t xml:space="preserve">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DD44A9" w:rsidRPr="00714092">
        <w:rPr>
          <w:rFonts w:ascii="Times New Roman" w:hAnsi="Times New Roman" w:cs="Times New Roman"/>
          <w:sz w:val="24"/>
          <w:szCs w:val="24"/>
        </w:rPr>
        <w:t>5</w:t>
      </w:r>
      <w:r w:rsidRPr="00714092">
        <w:rPr>
          <w:rFonts w:ascii="Times New Roman" w:hAnsi="Times New Roman" w:cs="Times New Roman"/>
          <w:sz w:val="24"/>
          <w:szCs w:val="24"/>
        </w:rPr>
        <w:t>.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4C20FC" w:rsidRPr="00714092">
        <w:rPr>
          <w:rFonts w:ascii="Times New Roman" w:hAnsi="Times New Roman" w:cs="Times New Roman"/>
          <w:sz w:val="24"/>
          <w:szCs w:val="24"/>
        </w:rPr>
        <w:t>6</w:t>
      </w:r>
      <w:r w:rsidRPr="00714092">
        <w:rPr>
          <w:rFonts w:ascii="Times New Roman" w:hAnsi="Times New Roman" w:cs="Times New Roman"/>
          <w:sz w:val="24"/>
          <w:szCs w:val="24"/>
        </w:rPr>
        <w:t>.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FC07BE">
        <w:rPr>
          <w:rFonts w:ascii="Times New Roman" w:hAnsi="Times New Roman" w:cs="Times New Roman"/>
          <w:sz w:val="24"/>
          <w:szCs w:val="24"/>
        </w:rPr>
        <w:t>7</w:t>
      </w:r>
      <w:r w:rsidRPr="00714092">
        <w:rPr>
          <w:rFonts w:ascii="Times New Roman" w:hAnsi="Times New Roman" w:cs="Times New Roman"/>
          <w:sz w:val="24"/>
          <w:szCs w:val="24"/>
        </w:rPr>
        <w:t>. В период интенсивного снегопада тротуары</w:t>
      </w:r>
      <w:r w:rsidR="004C20FC" w:rsidRPr="00714092">
        <w:rPr>
          <w:rFonts w:ascii="Times New Roman" w:hAnsi="Times New Roman" w:cs="Times New Roman"/>
          <w:sz w:val="24"/>
          <w:szCs w:val="24"/>
        </w:rPr>
        <w:t>,</w:t>
      </w:r>
      <w:r w:rsidRPr="00714092">
        <w:rPr>
          <w:rFonts w:ascii="Times New Roman" w:hAnsi="Times New Roman" w:cs="Times New Roman"/>
          <w:sz w:val="24"/>
          <w:szCs w:val="24"/>
        </w:rPr>
        <w:t xml:space="preserve"> лестничные сходы мостовых сооружений и переходов должны обрабатываться противогололедными материалами, а также расчищаться проходы для движения пешеходов.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26" w:name="Par1374"/>
      <w:bookmarkEnd w:id="26"/>
      <w:r w:rsidRPr="00714092">
        <w:rPr>
          <w:rFonts w:ascii="Times New Roman" w:hAnsi="Times New Roman" w:cs="Times New Roman"/>
          <w:sz w:val="24"/>
          <w:szCs w:val="24"/>
        </w:rPr>
        <w:t>8.5. Порядок организации сбора и вывоза твердых</w:t>
      </w:r>
    </w:p>
    <w:p w:rsidR="005B489F" w:rsidRPr="00714092" w:rsidRDefault="00AC4C28">
      <w:pPr>
        <w:pStyle w:val="ConsPlusNormal"/>
        <w:jc w:val="center"/>
        <w:rPr>
          <w:rFonts w:ascii="Times New Roman" w:hAnsi="Times New Roman" w:cs="Times New Roman"/>
          <w:sz w:val="24"/>
          <w:szCs w:val="24"/>
        </w:rPr>
      </w:pPr>
      <w:r>
        <w:rPr>
          <w:rFonts w:ascii="Times New Roman" w:hAnsi="Times New Roman" w:cs="Times New Roman"/>
          <w:sz w:val="24"/>
          <w:szCs w:val="24"/>
        </w:rPr>
        <w:t>коммунальных</w:t>
      </w:r>
      <w:r w:rsidR="005B489F" w:rsidRPr="00714092">
        <w:rPr>
          <w:rFonts w:ascii="Times New Roman" w:hAnsi="Times New Roman" w:cs="Times New Roman"/>
          <w:sz w:val="24"/>
          <w:szCs w:val="24"/>
        </w:rPr>
        <w:t xml:space="preserve"> отходов и крупногабаритн</w:t>
      </w:r>
      <w:r>
        <w:rPr>
          <w:rFonts w:ascii="Times New Roman" w:hAnsi="Times New Roman" w:cs="Times New Roman"/>
          <w:sz w:val="24"/>
          <w:szCs w:val="24"/>
        </w:rPr>
        <w:t>ых</w:t>
      </w:r>
      <w:r w:rsidR="005B489F" w:rsidRPr="00714092">
        <w:rPr>
          <w:rFonts w:ascii="Times New Roman" w:hAnsi="Times New Roman" w:cs="Times New Roman"/>
          <w:sz w:val="24"/>
          <w:szCs w:val="24"/>
        </w:rPr>
        <w:t xml:space="preserve"> </w:t>
      </w:r>
      <w:r>
        <w:rPr>
          <w:rFonts w:ascii="Times New Roman" w:hAnsi="Times New Roman" w:cs="Times New Roman"/>
          <w:sz w:val="24"/>
          <w:szCs w:val="24"/>
        </w:rPr>
        <w:t>отходов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 Система обращения с отходами на территории муниципального образования город </w:t>
      </w:r>
      <w:r w:rsidR="004C20FC"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включает комплекс мер по рациональному сбору, вывозу и утилизации твердых </w:t>
      </w:r>
      <w:r w:rsidR="004C20FC"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в том числе крупногабаритных, жидких бытовых и пищевых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Важнейшим условием качественного выполнения работ является их своевременность.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 Сбор и вывоз отходов производства и потребления должен осуществляться по бестарной и контейнерной системе в установленном администрацией муниципального образования </w:t>
      </w:r>
      <w:r w:rsidR="004C20FC" w:rsidRPr="00714092">
        <w:rPr>
          <w:rFonts w:ascii="Times New Roman" w:hAnsi="Times New Roman" w:cs="Times New Roman"/>
          <w:sz w:val="24"/>
          <w:szCs w:val="24"/>
        </w:rPr>
        <w:t>Кимовский район по</w:t>
      </w:r>
      <w:r w:rsidRPr="00714092">
        <w:rPr>
          <w:rFonts w:ascii="Times New Roman" w:hAnsi="Times New Roman" w:cs="Times New Roman"/>
          <w:sz w:val="24"/>
          <w:szCs w:val="24"/>
        </w:rPr>
        <w:t>рядке.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8.5.3. Для последующей утилизации отходов I - III классов опасности, крупногабаритного, строительного мусора места для их временного хранения определяются в строгом соответствии с санитарными правилами и нормами администрацией муниципального образования </w:t>
      </w:r>
      <w:r w:rsidR="004C20FC"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 Физические и юридические лица всех форм собственности обязаны предусмотреть места для накопления и сбора твердых </w:t>
      </w:r>
      <w:r w:rsidR="004C20FC"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крупногабаритного и строительного мусора, обеспечивать их вывоз и утилизацию (захоронение) в порядке, установленном администрацией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8.5.4.1. Физические и юридические лица всех форм собственности обязаны собирать </w:t>
      </w:r>
      <w:r w:rsidR="004C20FC" w:rsidRPr="00714092">
        <w:rPr>
          <w:rFonts w:ascii="Times New Roman" w:hAnsi="Times New Roman" w:cs="Times New Roman"/>
          <w:sz w:val="24"/>
          <w:szCs w:val="24"/>
        </w:rPr>
        <w:t>ТК</w:t>
      </w:r>
      <w:r w:rsidRPr="00714092">
        <w:rPr>
          <w:rFonts w:ascii="Times New Roman" w:hAnsi="Times New Roman" w:cs="Times New Roman"/>
          <w:sz w:val="24"/>
          <w:szCs w:val="24"/>
        </w:rPr>
        <w:t>О,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 xml:space="preserve"> и другие отходы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8.5.4.2. Физические и юридические лица всех форм собственности обязаны </w:t>
      </w:r>
      <w:r w:rsidRPr="00714092">
        <w:rPr>
          <w:rFonts w:ascii="Times New Roman" w:hAnsi="Times New Roman" w:cs="Times New Roman"/>
          <w:sz w:val="24"/>
          <w:szCs w:val="24"/>
        </w:rPr>
        <w:lastRenderedPageBreak/>
        <w:t>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8.5.4.3. Площадки для установки мусоросборников, - специально оборудованные места, предназначенные для сбора твердых </w:t>
      </w:r>
      <w:r w:rsidR="004C20FC"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(далее по тексту - Т</w:t>
      </w:r>
      <w:r w:rsidR="004C20FC" w:rsidRPr="00714092">
        <w:rPr>
          <w:rFonts w:ascii="Times New Roman" w:hAnsi="Times New Roman" w:cs="Times New Roman"/>
          <w:sz w:val="24"/>
          <w:szCs w:val="24"/>
        </w:rPr>
        <w:t>К</w:t>
      </w:r>
      <w:r w:rsidRPr="00714092">
        <w:rPr>
          <w:rFonts w:ascii="Times New Roman" w:hAnsi="Times New Roman" w:cs="Times New Roman"/>
          <w:sz w:val="24"/>
          <w:szCs w:val="24"/>
        </w:rPr>
        <w:t>О) и крупногабаритн</w:t>
      </w:r>
      <w:r w:rsidR="00DA1FF4" w:rsidRPr="00714092">
        <w:rPr>
          <w:rFonts w:ascii="Times New Roman" w:hAnsi="Times New Roman" w:cs="Times New Roman"/>
          <w:sz w:val="24"/>
          <w:szCs w:val="24"/>
        </w:rPr>
        <w:t>ых отходов</w:t>
      </w:r>
      <w:r w:rsidRPr="00714092">
        <w:rPr>
          <w:rFonts w:ascii="Times New Roman" w:hAnsi="Times New Roman" w:cs="Times New Roman"/>
          <w:sz w:val="24"/>
          <w:szCs w:val="24"/>
        </w:rPr>
        <w:t xml:space="preserve"> (далее по тексту -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4C20FC" w:rsidRPr="00714092">
        <w:rPr>
          <w:rFonts w:ascii="Times New Roman" w:hAnsi="Times New Roman" w:cs="Times New Roman"/>
          <w:sz w:val="24"/>
          <w:szCs w:val="24"/>
        </w:rPr>
        <w:t>К</w:t>
      </w:r>
      <w:r w:rsidRPr="00714092">
        <w:rPr>
          <w:rFonts w:ascii="Times New Roman" w:hAnsi="Times New Roman" w:cs="Times New Roman"/>
          <w:sz w:val="24"/>
          <w:szCs w:val="24"/>
        </w:rPr>
        <w:t>О и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8.5.4.4. Порядок организации площадки для размещения мусоросборников включает в себя: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разработку схемы размещения (в масштабе), с учетом санитарных норм и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оборудование места под обустройство контейнерной площадки в порядке, предусмотренном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8.5.4.6. Размер площадки на один контейнер принимается 2 - 3 кв. м (с учетом размещения необходимого числа контейнеров - количество мусорных контейнеров, а также объем контейнеров (8,0 м3 или 0,8 м3 согласно </w:t>
      </w:r>
      <w:hyperlink w:anchor="Par295" w:tooltip="2.6.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 w:history="1">
        <w:r w:rsidRPr="00714092">
          <w:rPr>
            <w:rFonts w:ascii="Times New Roman" w:hAnsi="Times New Roman" w:cs="Times New Roman"/>
            <w:sz w:val="24"/>
            <w:szCs w:val="24"/>
          </w:rPr>
          <w:t>пункту 2.6.4</w:t>
        </w:r>
      </w:hyperlink>
      <w:r w:rsidRPr="00714092">
        <w:rPr>
          <w:rFonts w:ascii="Times New Roman" w:hAnsi="Times New Roman" w:cs="Times New Roman"/>
          <w:sz w:val="24"/>
          <w:szCs w:val="24"/>
        </w:rPr>
        <w:t xml:space="preserve"> настоящих Правил),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w:t>
      </w:r>
      <w:r w:rsidR="00BB4286" w:rsidRPr="00714092">
        <w:rPr>
          <w:rFonts w:ascii="Times New Roman" w:hAnsi="Times New Roman" w:cs="Times New Roman"/>
          <w:sz w:val="24"/>
          <w:szCs w:val="24"/>
        </w:rPr>
        <w:t xml:space="preserve">при </w:t>
      </w:r>
      <w:r w:rsidRPr="00714092">
        <w:rPr>
          <w:rFonts w:ascii="Times New Roman" w:hAnsi="Times New Roman" w:cs="Times New Roman"/>
          <w:sz w:val="24"/>
          <w:szCs w:val="24"/>
        </w:rPr>
        <w:t>каждом доме.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8.5.4.7. Размещение мест временного хранения отходов, особенно на жилой территории согласовывается с отраслевым (функциональным) органом, администрацией </w:t>
      </w:r>
      <w:r w:rsidR="00BB4286" w:rsidRPr="00714092">
        <w:rPr>
          <w:rFonts w:ascii="Times New Roman" w:hAnsi="Times New Roman" w:cs="Times New Roman"/>
          <w:sz w:val="24"/>
          <w:szCs w:val="24"/>
        </w:rPr>
        <w:t>муниципального образования 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bookmarkStart w:id="27" w:name="Par1394"/>
      <w:bookmarkEnd w:id="27"/>
      <w:r w:rsidRPr="00714092">
        <w:rPr>
          <w:rFonts w:ascii="Times New Roman" w:hAnsi="Times New Roman" w:cs="Times New Roman"/>
          <w:sz w:val="24"/>
          <w:szCs w:val="24"/>
        </w:rPr>
        <w:t>8.5.4.</w:t>
      </w:r>
      <w:r w:rsidR="00FC07BE">
        <w:rPr>
          <w:rFonts w:ascii="Times New Roman" w:hAnsi="Times New Roman" w:cs="Times New Roman"/>
          <w:sz w:val="24"/>
          <w:szCs w:val="24"/>
        </w:rPr>
        <w:t>8</w:t>
      </w:r>
      <w:r w:rsidRPr="00714092">
        <w:rPr>
          <w:rFonts w:ascii="Times New Roman" w:hAnsi="Times New Roman" w:cs="Times New Roman"/>
          <w:sz w:val="24"/>
          <w:szCs w:val="24"/>
        </w:rPr>
        <w:t>.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w:t>
      </w:r>
      <w:r w:rsidR="00BB4286" w:rsidRPr="00714092">
        <w:rPr>
          <w:rFonts w:ascii="Times New Roman" w:hAnsi="Times New Roman" w:cs="Times New Roman"/>
          <w:sz w:val="24"/>
          <w:szCs w:val="24"/>
        </w:rPr>
        <w:t>К</w:t>
      </w:r>
      <w:r w:rsidRPr="00714092">
        <w:rPr>
          <w:rFonts w:ascii="Times New Roman" w:hAnsi="Times New Roman" w:cs="Times New Roman"/>
          <w:sz w:val="24"/>
          <w:szCs w:val="24"/>
        </w:rPr>
        <w:t>О только на участках с твердым асфальтовым либо бетонным покрытием, ограждение площадок с трех сторон, наличие осветительного оборудования, озеленение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w:t>
      </w:r>
      <w:r w:rsidR="00FC07BE">
        <w:rPr>
          <w:rFonts w:ascii="Times New Roman" w:hAnsi="Times New Roman" w:cs="Times New Roman"/>
          <w:sz w:val="24"/>
          <w:szCs w:val="24"/>
        </w:rPr>
        <w:t>9</w:t>
      </w:r>
      <w:r w:rsidRPr="00714092">
        <w:rPr>
          <w:rFonts w:ascii="Times New Roman" w:hAnsi="Times New Roman" w:cs="Times New Roman"/>
          <w:sz w:val="24"/>
          <w:szCs w:val="24"/>
        </w:rPr>
        <w:t>.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8.5.4.1</w:t>
      </w:r>
      <w:r w:rsidR="00FC07BE">
        <w:rPr>
          <w:rFonts w:ascii="Times New Roman" w:hAnsi="Times New Roman" w:cs="Times New Roman"/>
          <w:sz w:val="24"/>
          <w:szCs w:val="24"/>
        </w:rPr>
        <w:t>0</w:t>
      </w:r>
      <w:r w:rsidRPr="00714092">
        <w:rPr>
          <w:rFonts w:ascii="Times New Roman" w:hAnsi="Times New Roman" w:cs="Times New Roman"/>
          <w:sz w:val="24"/>
          <w:szCs w:val="24"/>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w:t>
      </w:r>
      <w:r w:rsidRPr="00714092">
        <w:rPr>
          <w:rFonts w:ascii="Times New Roman" w:hAnsi="Times New Roman" w:cs="Times New Roman"/>
          <w:sz w:val="24"/>
          <w:szCs w:val="24"/>
        </w:rPr>
        <w:lastRenderedPageBreak/>
        <w:t>стенкой высотой 1,0 - 1,2 м.</w:t>
      </w:r>
    </w:p>
    <w:p w:rsidR="005B489F" w:rsidRPr="00714092" w:rsidRDefault="005B489F">
      <w:pPr>
        <w:pStyle w:val="ConsPlusNormal"/>
        <w:ind w:firstLine="540"/>
        <w:jc w:val="both"/>
        <w:rPr>
          <w:rFonts w:ascii="Times New Roman" w:hAnsi="Times New Roman" w:cs="Times New Roman"/>
          <w:sz w:val="24"/>
          <w:szCs w:val="24"/>
        </w:rPr>
      </w:pPr>
      <w:bookmarkStart w:id="28" w:name="Par1398"/>
      <w:bookmarkEnd w:id="28"/>
      <w:r w:rsidRPr="00714092">
        <w:rPr>
          <w:rFonts w:ascii="Times New Roman" w:hAnsi="Times New Roman" w:cs="Times New Roman"/>
          <w:sz w:val="24"/>
          <w:szCs w:val="24"/>
        </w:rPr>
        <w:t>8.5.4.1</w:t>
      </w:r>
      <w:r w:rsidR="00FC07BE">
        <w:rPr>
          <w:rFonts w:ascii="Times New Roman" w:hAnsi="Times New Roman" w:cs="Times New Roman"/>
          <w:sz w:val="24"/>
          <w:szCs w:val="24"/>
        </w:rPr>
        <w:t>1</w:t>
      </w:r>
      <w:r w:rsidRPr="00714092">
        <w:rPr>
          <w:rFonts w:ascii="Times New Roman" w:hAnsi="Times New Roman" w:cs="Times New Roman"/>
          <w:sz w:val="24"/>
          <w:szCs w:val="24"/>
        </w:rPr>
        <w:t>. Контейнерные площадки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8.5.4.1</w:t>
      </w:r>
      <w:r w:rsidR="00FC07BE">
        <w:rPr>
          <w:rFonts w:ascii="Times New Roman" w:hAnsi="Times New Roman" w:cs="Times New Roman"/>
          <w:sz w:val="24"/>
          <w:szCs w:val="24"/>
        </w:rPr>
        <w:t>2</w:t>
      </w:r>
      <w:r w:rsidRPr="00714092">
        <w:rPr>
          <w:rFonts w:ascii="Times New Roman" w:hAnsi="Times New Roman" w:cs="Times New Roman"/>
          <w:sz w:val="24"/>
          <w:szCs w:val="24"/>
        </w:rPr>
        <w:t>. На площадке для установки мусоросборников размещается информация 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(номере контейнерной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правообладателе (обслуживающей организации) контейнерной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графике вывоза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обслуживаемых объектов;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организации, осуществляющей вывоз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телефонах организаций, осуществляющих контроль за вывозом отходов и содержанием контейнерной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Ответственность за обустройство и надлежащее содержание контейнерной площадки несет: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5B489F" w:rsidRPr="00714092" w:rsidRDefault="005B489F">
      <w:pPr>
        <w:pStyle w:val="ConsPlusNormal"/>
        <w:ind w:firstLine="540"/>
        <w:jc w:val="both"/>
        <w:rPr>
          <w:rFonts w:ascii="Times New Roman" w:hAnsi="Times New Roman" w:cs="Times New Roman"/>
          <w:sz w:val="24"/>
          <w:szCs w:val="24"/>
        </w:rPr>
      </w:pPr>
      <w:bookmarkStart w:id="29" w:name="Par1410"/>
      <w:bookmarkEnd w:id="29"/>
      <w:r w:rsidRPr="00714092">
        <w:rPr>
          <w:rFonts w:ascii="Times New Roman" w:hAnsi="Times New Roman" w:cs="Times New Roman"/>
          <w:sz w:val="24"/>
          <w:szCs w:val="24"/>
        </w:rPr>
        <w:t xml:space="preserve">8.5.5. Собственники частных домовладений, собственники имущества в многоквартирных жилых домах, балансодержатели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твердых </w:t>
      </w:r>
      <w:r w:rsidR="00AC0F93">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и крупногабаритн</w:t>
      </w:r>
      <w:r w:rsidR="00AC0F93">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AC0F93">
        <w:rPr>
          <w:rFonts w:ascii="Times New Roman" w:hAnsi="Times New Roman" w:cs="Times New Roman"/>
          <w:sz w:val="24"/>
          <w:szCs w:val="24"/>
        </w:rPr>
        <w:t>отходов</w:t>
      </w:r>
      <w:r w:rsidRPr="00714092">
        <w:rPr>
          <w:rFonts w:ascii="Times New Roman" w:hAnsi="Times New Roman" w:cs="Times New Roman"/>
          <w:sz w:val="24"/>
          <w:szCs w:val="24"/>
        </w:rPr>
        <w:t>, образуемых ими в процессе хозяйственной, бытовой и иных видов деятельности.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8.5.5.1. В </w:t>
      </w:r>
      <w:r w:rsidRPr="0003713D">
        <w:rPr>
          <w:rFonts w:ascii="Times New Roman" w:hAnsi="Times New Roman" w:cs="Times New Roman"/>
          <w:sz w:val="24"/>
          <w:szCs w:val="24"/>
          <w:highlight w:val="yellow"/>
        </w:rPr>
        <w:t xml:space="preserve">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w:t>
      </w:r>
      <w:hyperlink w:anchor="Par1410" w:tooltip="8.5.5. Собственники частных домовладений, собственники имущества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history="1">
        <w:r w:rsidRPr="0003713D">
          <w:rPr>
            <w:rFonts w:ascii="Times New Roman" w:hAnsi="Times New Roman" w:cs="Times New Roman"/>
            <w:sz w:val="24"/>
            <w:szCs w:val="24"/>
            <w:highlight w:val="yellow"/>
          </w:rPr>
          <w:t>пункте 8.5.5</w:t>
        </w:r>
      </w:hyperlink>
      <w:r w:rsidRPr="0003713D">
        <w:rPr>
          <w:rFonts w:ascii="Times New Roman" w:hAnsi="Times New Roman" w:cs="Times New Roman"/>
          <w:sz w:val="24"/>
          <w:szCs w:val="24"/>
          <w:highlight w:val="yellow"/>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8.5.5.2. В случае принятия решения о вывозе образуемых физическими и юридически</w:t>
      </w:r>
      <w:r w:rsidR="00AC0F93">
        <w:rPr>
          <w:rFonts w:ascii="Times New Roman" w:hAnsi="Times New Roman" w:cs="Times New Roman"/>
          <w:sz w:val="24"/>
          <w:szCs w:val="24"/>
        </w:rPr>
        <w:t>ми</w:t>
      </w:r>
      <w:r w:rsidRPr="00714092">
        <w:rPr>
          <w:rFonts w:ascii="Times New Roman" w:hAnsi="Times New Roman" w:cs="Times New Roman"/>
          <w:sz w:val="24"/>
          <w:szCs w:val="24"/>
        </w:rPr>
        <w:t xml:space="preserve"> лицами в процессе производственной, хозяйственной, бытовой и иных видов деятельности твердых </w:t>
      </w:r>
      <w:r w:rsidR="00AC0F93">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и крупногабаритн</w:t>
      </w:r>
      <w:r w:rsidR="00AC0F93">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AC0F93">
        <w:rPr>
          <w:rFonts w:ascii="Times New Roman" w:hAnsi="Times New Roman" w:cs="Times New Roman"/>
          <w:sz w:val="24"/>
          <w:szCs w:val="24"/>
        </w:rPr>
        <w:t>отходов</w:t>
      </w:r>
      <w:r w:rsidRPr="00714092">
        <w:rPr>
          <w:rFonts w:ascii="Times New Roman" w:hAnsi="Times New Roman" w:cs="Times New Roman"/>
          <w:sz w:val="24"/>
          <w:szCs w:val="24"/>
        </w:rPr>
        <w:t xml:space="preserve"> самостоятельно, без привлечения третьих лиц (специализированного предприятия, имеющего лицензию по сбору, использованию, обезвреживанию, транспортировке, размещению отходов I - IV класса опасности), они обязаны представлять (по запросу) в администрацию муниципального образования план мероприятий по сбору, вывозу и утилизации (захоронению)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 xml:space="preserve"> с указанием способа, периодичности, объема и места вывоза, а также лицензии, полученн</w:t>
      </w:r>
      <w:r w:rsidR="00AC0F93">
        <w:rPr>
          <w:rFonts w:ascii="Times New Roman" w:hAnsi="Times New Roman" w:cs="Times New Roman"/>
          <w:sz w:val="24"/>
          <w:szCs w:val="24"/>
        </w:rPr>
        <w:t>ой</w:t>
      </w:r>
      <w:r w:rsidRPr="00714092">
        <w:rPr>
          <w:rFonts w:ascii="Times New Roman" w:hAnsi="Times New Roman" w:cs="Times New Roman"/>
          <w:sz w:val="24"/>
          <w:szCs w:val="24"/>
        </w:rPr>
        <w:t xml:space="preserve"> вышеперечисленными лицами (кроме V класса опасности).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8.5.5.3. Вновь зарегистрированные юридические лица всех форм собственности, в том числе гаражно-строительные кооперативы, гаражные и садоводческие общества, а также индивидуальные предприниматели, в течение месяца со дня их государственной регистрации заключ</w:t>
      </w:r>
      <w:r w:rsidR="00FC07BE">
        <w:rPr>
          <w:rFonts w:ascii="Times New Roman" w:hAnsi="Times New Roman" w:cs="Times New Roman"/>
          <w:sz w:val="24"/>
          <w:szCs w:val="24"/>
        </w:rPr>
        <w:t>ают</w:t>
      </w:r>
      <w:r w:rsidRPr="00714092">
        <w:rPr>
          <w:rFonts w:ascii="Times New Roman" w:hAnsi="Times New Roman" w:cs="Times New Roman"/>
          <w:sz w:val="24"/>
          <w:szCs w:val="24"/>
        </w:rPr>
        <w:t xml:space="preserve"> договор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со специализированным предприятием, имеющим лицензию на сбор, утилизацию (захоронение)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8.5.5.4. Договор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заключается с учетом норм накопления и тарифов на </w:t>
      </w:r>
      <w:r w:rsidRPr="00714092">
        <w:rPr>
          <w:rFonts w:ascii="Times New Roman" w:hAnsi="Times New Roman" w:cs="Times New Roman"/>
          <w:sz w:val="24"/>
          <w:szCs w:val="24"/>
        </w:rPr>
        <w:lastRenderedPageBreak/>
        <w:t xml:space="preserve">вывоз твердых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действующих на момент заключения договора. При изменении норм накопления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в договор на вывоз твердых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должны быть внесены соответствующие изменения.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8.5.5.5. Торговое (торгово-промышленное) предприятие (комплекс), осуществляющее сдачу в аренду торговых мест, самостоятельно несет ответственность за сбор и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с территории предприятия (комплекса).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8.5.5.6. Решение о прекращении сбора твердых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в определенном месте принимается заказчиком и исполнителем по договору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в соответствии с его условиями и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8.5.6. </w:t>
      </w:r>
      <w:bookmarkStart w:id="30" w:name="Par1421"/>
      <w:bookmarkEnd w:id="30"/>
      <w:r w:rsidRPr="00714092">
        <w:rPr>
          <w:rFonts w:ascii="Times New Roman" w:hAnsi="Times New Roman" w:cs="Times New Roman"/>
          <w:sz w:val="24"/>
          <w:szCs w:val="24"/>
        </w:rPr>
        <w:t xml:space="preserve">Собственники частных домовладений, собственники помещений в многоквартирных жилых домах, балансодержатели муниципального и ведомственного жилого фонда, гаражно-строительные кооперативы, гаражные и садоводческие общества, индивидуальные предприниматели, юридические лица всех форм собственности, осуществляющие свою деятельность на территории муниципального образования город </w:t>
      </w:r>
      <w:r w:rsidR="00DA1FF4"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заключа</w:t>
      </w:r>
      <w:r w:rsidR="00FC07BE">
        <w:rPr>
          <w:rFonts w:ascii="Times New Roman" w:hAnsi="Times New Roman" w:cs="Times New Roman"/>
          <w:sz w:val="24"/>
          <w:szCs w:val="24"/>
        </w:rPr>
        <w:t>ют</w:t>
      </w:r>
      <w:r w:rsidRPr="00714092">
        <w:rPr>
          <w:rFonts w:ascii="Times New Roman" w:hAnsi="Times New Roman" w:cs="Times New Roman"/>
          <w:sz w:val="24"/>
          <w:szCs w:val="24"/>
        </w:rPr>
        <w:t xml:space="preserve"> договоры на </w:t>
      </w:r>
      <w:r w:rsidR="008879B4" w:rsidRPr="00714092">
        <w:rPr>
          <w:rFonts w:ascii="Times New Roman" w:hAnsi="Times New Roman" w:cs="Times New Roman"/>
          <w:sz w:val="24"/>
          <w:szCs w:val="24"/>
        </w:rPr>
        <w:t xml:space="preserve">оказание услуг по обращению с твердыми коммунальными отходами (договоров на вывоз ТКО, КГО) </w:t>
      </w:r>
      <w:r w:rsidRPr="00714092">
        <w:rPr>
          <w:rFonts w:ascii="Times New Roman" w:hAnsi="Times New Roman" w:cs="Times New Roman"/>
          <w:sz w:val="24"/>
          <w:szCs w:val="24"/>
        </w:rPr>
        <w:t>со специализированными организациями, имеющи</w:t>
      </w:r>
      <w:r w:rsidR="008879B4" w:rsidRPr="00714092">
        <w:rPr>
          <w:rFonts w:ascii="Times New Roman" w:hAnsi="Times New Roman" w:cs="Times New Roman"/>
          <w:sz w:val="24"/>
          <w:szCs w:val="24"/>
        </w:rPr>
        <w:t>ми</w:t>
      </w:r>
      <w:r w:rsidRPr="00714092">
        <w:rPr>
          <w:rFonts w:ascii="Times New Roman" w:hAnsi="Times New Roman" w:cs="Times New Roman"/>
          <w:sz w:val="24"/>
          <w:szCs w:val="24"/>
        </w:rPr>
        <w:t xml:space="preserve"> лицензи</w:t>
      </w:r>
      <w:r w:rsidR="008879B4" w:rsidRPr="00714092">
        <w:rPr>
          <w:rFonts w:ascii="Times New Roman" w:hAnsi="Times New Roman" w:cs="Times New Roman"/>
          <w:sz w:val="24"/>
          <w:szCs w:val="24"/>
        </w:rPr>
        <w:t>и</w:t>
      </w:r>
      <w:r w:rsidR="00AC0F93">
        <w:rPr>
          <w:rFonts w:ascii="Times New Roman" w:hAnsi="Times New Roman" w:cs="Times New Roman"/>
          <w:sz w:val="24"/>
          <w:szCs w:val="24"/>
        </w:rPr>
        <w:t xml:space="preserve"> </w:t>
      </w:r>
      <w:r w:rsidR="008879B4" w:rsidRPr="00714092">
        <w:rPr>
          <w:rFonts w:ascii="Times New Roman" w:hAnsi="Times New Roman" w:cs="Times New Roman"/>
          <w:sz w:val="24"/>
          <w:szCs w:val="24"/>
        </w:rPr>
        <w:t>на осуществление деятельности по сбору, транспортированию, обработке, утилизации, обезвреживанию, размещению</w:t>
      </w:r>
      <w:r w:rsidRPr="00714092">
        <w:rPr>
          <w:rFonts w:ascii="Times New Roman" w:hAnsi="Times New Roman" w:cs="Times New Roman"/>
          <w:sz w:val="24"/>
          <w:szCs w:val="24"/>
        </w:rPr>
        <w:t xml:space="preserve"> отходов I - IV класса опасности: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собственники и (или) пользователи индивидуальных жилых домов - самостоятельно;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 имени юридических лиц - руководители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w:t>
      </w:r>
      <w:r w:rsidR="00FC07BE">
        <w:rPr>
          <w:rFonts w:ascii="Times New Roman" w:hAnsi="Times New Roman" w:cs="Times New Roman"/>
          <w:sz w:val="24"/>
          <w:szCs w:val="24"/>
        </w:rPr>
        <w:t>7</w:t>
      </w:r>
      <w:r w:rsidRPr="00714092">
        <w:rPr>
          <w:rFonts w:ascii="Times New Roman" w:hAnsi="Times New Roman" w:cs="Times New Roman"/>
          <w:sz w:val="24"/>
          <w:szCs w:val="24"/>
        </w:rPr>
        <w:t>.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w:t>
      </w:r>
      <w:r w:rsidR="00FC07BE">
        <w:rPr>
          <w:rFonts w:ascii="Times New Roman" w:hAnsi="Times New Roman" w:cs="Times New Roman"/>
          <w:sz w:val="24"/>
          <w:szCs w:val="24"/>
        </w:rPr>
        <w:t>8</w:t>
      </w:r>
      <w:r w:rsidRPr="00714092">
        <w:rPr>
          <w:rFonts w:ascii="Times New Roman" w:hAnsi="Times New Roman" w:cs="Times New Roman"/>
          <w:sz w:val="24"/>
          <w:szCs w:val="24"/>
        </w:rPr>
        <w:t>. Временное складирование растительного и иного грунта разрешается только на специально отведенных участках.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w:t>
      </w:r>
      <w:r w:rsidR="00FC07BE">
        <w:rPr>
          <w:rFonts w:ascii="Times New Roman" w:hAnsi="Times New Roman" w:cs="Times New Roman"/>
          <w:sz w:val="24"/>
          <w:szCs w:val="24"/>
        </w:rPr>
        <w:t>9</w:t>
      </w:r>
      <w:r w:rsidRPr="00714092">
        <w:rPr>
          <w:rFonts w:ascii="Times New Roman" w:hAnsi="Times New Roman" w:cs="Times New Roman"/>
          <w:sz w:val="24"/>
          <w:szCs w:val="24"/>
        </w:rPr>
        <w:t>.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0</w:t>
      </w:r>
      <w:r w:rsidRPr="00714092">
        <w:rPr>
          <w:rFonts w:ascii="Times New Roman" w:hAnsi="Times New Roman" w:cs="Times New Roman"/>
          <w:sz w:val="24"/>
          <w:szCs w:val="24"/>
        </w:rPr>
        <w:t>. Вывоз Т</w:t>
      </w:r>
      <w:r w:rsidR="00BF09C5" w:rsidRPr="00714092">
        <w:rPr>
          <w:rFonts w:ascii="Times New Roman" w:hAnsi="Times New Roman" w:cs="Times New Roman"/>
          <w:sz w:val="24"/>
          <w:szCs w:val="24"/>
        </w:rPr>
        <w:t>К</w:t>
      </w:r>
      <w:r w:rsidRPr="00714092">
        <w:rPr>
          <w:rFonts w:ascii="Times New Roman" w:hAnsi="Times New Roman" w:cs="Times New Roman"/>
          <w:sz w:val="24"/>
          <w:szCs w:val="24"/>
        </w:rPr>
        <w:t>О осуществляется специализированными организациями, имеющими лицензию на указанный вид деятельности, в сроки, установленные в графике (приложение к договору на вывоз Т</w:t>
      </w:r>
      <w:r w:rsidR="00BF09C5" w:rsidRPr="00714092">
        <w:rPr>
          <w:rFonts w:ascii="Times New Roman" w:hAnsi="Times New Roman" w:cs="Times New Roman"/>
          <w:sz w:val="24"/>
          <w:szCs w:val="24"/>
        </w:rPr>
        <w:t>К</w:t>
      </w:r>
      <w:r w:rsidRPr="00714092">
        <w:rPr>
          <w:rFonts w:ascii="Times New Roman" w:hAnsi="Times New Roman" w:cs="Times New Roman"/>
          <w:sz w:val="24"/>
          <w:szCs w:val="24"/>
        </w:rPr>
        <w:t>О). Ответственность за несоблюдение графика несут специализированные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1</w:t>
      </w:r>
      <w:r w:rsidRPr="00714092">
        <w:rPr>
          <w:rFonts w:ascii="Times New Roman" w:hAnsi="Times New Roman" w:cs="Times New Roman"/>
          <w:sz w:val="24"/>
          <w:szCs w:val="24"/>
        </w:rPr>
        <w:t>.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 C - ежедневно.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2</w:t>
      </w:r>
      <w:r w:rsidRPr="00714092">
        <w:rPr>
          <w:rFonts w:ascii="Times New Roman" w:hAnsi="Times New Roman" w:cs="Times New Roman"/>
          <w:sz w:val="24"/>
          <w:szCs w:val="24"/>
        </w:rPr>
        <w:t>.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3</w:t>
      </w:r>
      <w:r w:rsidRPr="00714092">
        <w:rPr>
          <w:rFonts w:ascii="Times New Roman" w:hAnsi="Times New Roman" w:cs="Times New Roman"/>
          <w:sz w:val="24"/>
          <w:szCs w:val="24"/>
        </w:rPr>
        <w:t>.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3</w:t>
      </w:r>
      <w:r w:rsidRPr="00714092">
        <w:rPr>
          <w:rFonts w:ascii="Times New Roman" w:hAnsi="Times New Roman" w:cs="Times New Roman"/>
          <w:sz w:val="24"/>
          <w:szCs w:val="24"/>
        </w:rPr>
        <w:t xml:space="preserve">.1. Производственные отходы I - III классов опасности, биологические отходы, </w:t>
      </w:r>
      <w:r w:rsidRPr="00714092">
        <w:rPr>
          <w:rFonts w:ascii="Times New Roman" w:hAnsi="Times New Roman" w:cs="Times New Roman"/>
          <w:sz w:val="24"/>
          <w:szCs w:val="24"/>
        </w:rPr>
        <w:lastRenderedPageBreak/>
        <w:t xml:space="preserve">медицинские, радиологические, ртутьсодержащие изделия (аккумуляторы, автомобильные шины, ртутные и люминесцентные лампы), собираются и утилизируются в порядке, установленном </w:t>
      </w:r>
      <w:hyperlink r:id="rId22" w:tooltip="Постановление Главного государственного санитарного врача РФ от 09.12.2010 N 163 &quot;Об утверждении СанПиН 2.1.7.2790-10 &quot;Санитарно-эпидемиологические требования к обращению с медицинскими отходами&quot; (вместе с &quot;СанПиН 2.1.7.2790-10. Санитарно-эпидемиологические пр" w:history="1">
        <w:r w:rsidRPr="00714092">
          <w:rPr>
            <w:rFonts w:ascii="Times New Roman" w:hAnsi="Times New Roman" w:cs="Times New Roman"/>
            <w:sz w:val="24"/>
            <w:szCs w:val="24"/>
          </w:rPr>
          <w:t>СанПиН 2.1.7.2790-10</w:t>
        </w:r>
      </w:hyperlink>
      <w:r w:rsidRPr="00714092">
        <w:rPr>
          <w:rFonts w:ascii="Times New Roman" w:hAnsi="Times New Roman" w:cs="Times New Roman"/>
          <w:sz w:val="24"/>
          <w:szCs w:val="24"/>
        </w:rPr>
        <w:t xml:space="preserve"> "Санитарно-эпидемиологические требования к обращению с медицинскими отходами", Санитарными </w:t>
      </w:r>
      <w:hyperlink r:id="rId23" w:tooltip="&quot;Санитарные правила при работе со ртутью, ее соединениями и приборами с ртутным заполнением&quot; (утв. Главным государственным санитарным врачом СССР 04.04.1988 N 4607-88){КонсультантПлюс}" w:history="1">
        <w:r w:rsidRPr="00714092">
          <w:rPr>
            <w:rFonts w:ascii="Times New Roman" w:hAnsi="Times New Roman" w:cs="Times New Roman"/>
            <w:sz w:val="24"/>
            <w:szCs w:val="24"/>
          </w:rPr>
          <w:t>правилами</w:t>
        </w:r>
      </w:hyperlink>
      <w:r w:rsidRPr="00714092">
        <w:rPr>
          <w:rFonts w:ascii="Times New Roman" w:hAnsi="Times New Roman" w:cs="Times New Roman"/>
          <w:sz w:val="24"/>
          <w:szCs w:val="24"/>
        </w:rPr>
        <w:t xml:space="preserve"> при работе со ртутью, ее соединениями, приборами с ртутным заполнением. Лица, утилизирующие указанные выше отходы должны иметь отдельные договоры на их утилизацию.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3</w:t>
      </w:r>
      <w:r w:rsidRPr="00714092">
        <w:rPr>
          <w:rFonts w:ascii="Times New Roman" w:hAnsi="Times New Roman" w:cs="Times New Roman"/>
          <w:sz w:val="24"/>
          <w:szCs w:val="24"/>
        </w:rPr>
        <w:t xml:space="preserve">.2. Складирование такого рода отходов на территории муниципального образования город </w:t>
      </w:r>
      <w:r w:rsidR="0087598A">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не специально отведенных местах запрещается.</w:t>
      </w:r>
    </w:p>
    <w:p w:rsidR="005B489F" w:rsidRPr="00714092" w:rsidRDefault="005B489F">
      <w:pPr>
        <w:pStyle w:val="ConsPlusNormal"/>
        <w:ind w:firstLine="540"/>
        <w:jc w:val="both"/>
        <w:rPr>
          <w:rFonts w:ascii="Times New Roman" w:hAnsi="Times New Roman" w:cs="Times New Roman"/>
          <w:sz w:val="24"/>
          <w:szCs w:val="24"/>
        </w:rPr>
      </w:pPr>
      <w:bookmarkStart w:id="31" w:name="Par1434"/>
      <w:bookmarkEnd w:id="31"/>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 Проектирование, ремонт (текущий, капитальный) контейнерных площадок для сбора Т</w:t>
      </w:r>
      <w:r w:rsidR="00BF09C5" w:rsidRPr="00714092">
        <w:rPr>
          <w:rFonts w:ascii="Times New Roman" w:hAnsi="Times New Roman" w:cs="Times New Roman"/>
          <w:sz w:val="24"/>
          <w:szCs w:val="24"/>
        </w:rPr>
        <w:t>К</w:t>
      </w:r>
      <w:r w:rsidRPr="00714092">
        <w:rPr>
          <w:rFonts w:ascii="Times New Roman" w:hAnsi="Times New Roman" w:cs="Times New Roman"/>
          <w:sz w:val="24"/>
          <w:szCs w:val="24"/>
        </w:rPr>
        <w:t>О, в том числе регулирование количества контейнеров на них осуществляют: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w:t>
      </w:r>
    </w:p>
    <w:p w:rsidR="005B489F" w:rsidRPr="00714092" w:rsidRDefault="005B489F">
      <w:pPr>
        <w:pStyle w:val="ConsPlusNormal"/>
        <w:ind w:firstLine="540"/>
        <w:jc w:val="both"/>
        <w:rPr>
          <w:rFonts w:ascii="Times New Roman" w:hAnsi="Times New Roman" w:cs="Times New Roman"/>
          <w:sz w:val="24"/>
          <w:szCs w:val="24"/>
        </w:rPr>
      </w:pPr>
      <w:bookmarkStart w:id="32" w:name="Par1438"/>
      <w:bookmarkEnd w:id="32"/>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.2. Уборку указанных площадок и территорий, прилегающих к ним, осуществляют собственники частных домовладений, уполномоченные собственниками помещений в МКД организации,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в соответствии с заключенным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.3. Удаление с контейнерной площадки и прилегающей к ней территории мусора, в том числе просыпавшегося при погрузочно-разгрузочных работах мусоровывозящим транспортом обязаны осуществлять уполномоченные собственниками помещений в МКД организации, собственники частных домовладений,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юридические лица всех форм собственности самостоятельно,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bookmarkStart w:id="33" w:name="Par1441"/>
      <w:bookmarkEnd w:id="33"/>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.4.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w:t>
      </w:r>
    </w:p>
    <w:p w:rsidR="005B489F" w:rsidRPr="00714092" w:rsidRDefault="005B489F">
      <w:pPr>
        <w:pStyle w:val="ConsPlusNormal"/>
        <w:ind w:firstLine="540"/>
        <w:jc w:val="both"/>
        <w:rPr>
          <w:rFonts w:ascii="Times New Roman" w:hAnsi="Times New Roman" w:cs="Times New Roman"/>
          <w:sz w:val="24"/>
          <w:szCs w:val="24"/>
        </w:rPr>
      </w:pPr>
      <w:bookmarkStart w:id="34" w:name="Par1442"/>
      <w:bookmarkEnd w:id="34"/>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.5. Окраска контейнеров масляными составами должна осуществляться не реже 1 раза в год.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4</w:t>
      </w:r>
      <w:r w:rsidRPr="00714092">
        <w:rPr>
          <w:rFonts w:ascii="Times New Roman" w:hAnsi="Times New Roman" w:cs="Times New Roman"/>
          <w:sz w:val="24"/>
          <w:szCs w:val="24"/>
        </w:rPr>
        <w:t>.6. Допускается изготовление контейнерных площадок закрытого типа по индивидуальным проектам (эскизам), разработанным и согласованным с администрацией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350E0F">
        <w:rPr>
          <w:rFonts w:ascii="Times New Roman" w:hAnsi="Times New Roman" w:cs="Times New Roman"/>
          <w:sz w:val="24"/>
          <w:szCs w:val="24"/>
          <w:highlight w:val="yellow"/>
        </w:rPr>
        <w:t>8.5.1</w:t>
      </w:r>
      <w:r w:rsidR="00FC07BE" w:rsidRPr="00350E0F">
        <w:rPr>
          <w:rFonts w:ascii="Times New Roman" w:hAnsi="Times New Roman" w:cs="Times New Roman"/>
          <w:sz w:val="24"/>
          <w:szCs w:val="24"/>
          <w:highlight w:val="yellow"/>
        </w:rPr>
        <w:t>4</w:t>
      </w:r>
      <w:r w:rsidRPr="00350E0F">
        <w:rPr>
          <w:rFonts w:ascii="Times New Roman" w:hAnsi="Times New Roman" w:cs="Times New Roman"/>
          <w:sz w:val="24"/>
          <w:szCs w:val="24"/>
          <w:highlight w:val="yellow"/>
        </w:rPr>
        <w:t>.7. На автозаправочных станциях (АЗС) - контейнеры для сбора Т</w:t>
      </w:r>
      <w:r w:rsidR="00581613" w:rsidRPr="00350E0F">
        <w:rPr>
          <w:rFonts w:ascii="Times New Roman" w:hAnsi="Times New Roman" w:cs="Times New Roman"/>
          <w:sz w:val="24"/>
          <w:szCs w:val="24"/>
          <w:highlight w:val="yellow"/>
        </w:rPr>
        <w:t>К</w:t>
      </w:r>
      <w:r w:rsidRPr="00350E0F">
        <w:rPr>
          <w:rFonts w:ascii="Times New Roman" w:hAnsi="Times New Roman" w:cs="Times New Roman"/>
          <w:sz w:val="24"/>
          <w:szCs w:val="24"/>
          <w:highlight w:val="yellow"/>
        </w:rPr>
        <w:t>О должны быть оборудованы крышками (запираться на замки).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5</w:t>
      </w:r>
      <w:r w:rsidRPr="00714092">
        <w:rPr>
          <w:rFonts w:ascii="Times New Roman" w:hAnsi="Times New Roman" w:cs="Times New Roman"/>
          <w:sz w:val="24"/>
          <w:szCs w:val="24"/>
        </w:rPr>
        <w:t>. На площадях и улицах, парках, на рынках, остановочных пунктах,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устанавливаются урны для сбора мусора. Установка урн для мусора и своевременная их очистка (содержание) осуществляется: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w:t>
      </w:r>
      <w:r w:rsidRPr="00714092">
        <w:rPr>
          <w:rFonts w:ascii="Times New Roman" w:hAnsi="Times New Roman" w:cs="Times New Roman"/>
          <w:sz w:val="24"/>
          <w:szCs w:val="24"/>
        </w:rPr>
        <w:lastRenderedPageBreak/>
        <w:t>территорий, улиц, площадей, парков, рынков, остановок, иных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5</w:t>
      </w:r>
      <w:r w:rsidRPr="00714092">
        <w:rPr>
          <w:rFonts w:ascii="Times New Roman" w:hAnsi="Times New Roman" w:cs="Times New Roman"/>
          <w:sz w:val="24"/>
          <w:szCs w:val="24"/>
        </w:rPr>
        <w:t>.1.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6</w:t>
      </w:r>
      <w:r w:rsidRPr="00714092">
        <w:rPr>
          <w:rFonts w:ascii="Times New Roman" w:hAnsi="Times New Roman" w:cs="Times New Roman"/>
          <w:sz w:val="24"/>
          <w:szCs w:val="24"/>
        </w:rPr>
        <w:t>.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6</w:t>
      </w:r>
      <w:r w:rsidRPr="00714092">
        <w:rPr>
          <w:rFonts w:ascii="Times New Roman" w:hAnsi="Times New Roman" w:cs="Times New Roman"/>
          <w:sz w:val="24"/>
          <w:szCs w:val="24"/>
        </w:rPr>
        <w:t xml:space="preserve">.1. Сбор крупногабаритных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осуществляется в специальные места для сбора крупногабаритных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обозначенные соответствующим указателем.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6</w:t>
      </w:r>
      <w:r w:rsidRPr="00714092">
        <w:rPr>
          <w:rFonts w:ascii="Times New Roman" w:hAnsi="Times New Roman" w:cs="Times New Roman"/>
          <w:sz w:val="24"/>
          <w:szCs w:val="24"/>
        </w:rPr>
        <w:t xml:space="preserve">.2. Вывоз крупногабаритных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 других отходов - на полигон.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6</w:t>
      </w:r>
      <w:r w:rsidRPr="00714092">
        <w:rPr>
          <w:rFonts w:ascii="Times New Roman" w:hAnsi="Times New Roman" w:cs="Times New Roman"/>
          <w:sz w:val="24"/>
          <w:szCs w:val="24"/>
        </w:rPr>
        <w:t>.3. Договоры на вывоз и утилизацию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со специализированными организациями и предприятиями заключают лица, согласно </w:t>
      </w:r>
      <w:hyperlink w:anchor="Par1421" w:tooltip="8.5.7. 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history="1">
        <w:r w:rsidRPr="00714092">
          <w:rPr>
            <w:rFonts w:ascii="Times New Roman" w:hAnsi="Times New Roman" w:cs="Times New Roman"/>
            <w:sz w:val="24"/>
            <w:szCs w:val="24"/>
          </w:rPr>
          <w:t>пункту 8.5.7</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6</w:t>
      </w:r>
      <w:r w:rsidRPr="00714092">
        <w:rPr>
          <w:rFonts w:ascii="Times New Roman" w:hAnsi="Times New Roman" w:cs="Times New Roman"/>
          <w:sz w:val="24"/>
          <w:szCs w:val="24"/>
        </w:rPr>
        <w:t>.4. Проектирование, ремонт (текущий, капитальный) контейнерных площадок для сбора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в том числе регулирование количества контейнеров на них осуществляют лица, согласно </w:t>
      </w:r>
      <w:hyperlink w:anchor="Par1434" w:tooltip="8.5.15. Проектирование, ремонт (текущий, капитальный) контейнерных площадок для сбора ТБО, в том числе регулирование количества контейнеров на них осуществляют:" w:history="1">
        <w:r w:rsidRPr="00714092">
          <w:rPr>
            <w:rFonts w:ascii="Times New Roman" w:hAnsi="Times New Roman" w:cs="Times New Roman"/>
            <w:sz w:val="24"/>
            <w:szCs w:val="24"/>
          </w:rPr>
          <w:t>пункта 8.5.15</w:t>
        </w:r>
      </w:hyperlink>
      <w:r w:rsidRPr="00714092">
        <w:rPr>
          <w:rFonts w:ascii="Times New Roman" w:hAnsi="Times New Roman" w:cs="Times New Roman"/>
          <w:sz w:val="24"/>
          <w:szCs w:val="24"/>
        </w:rPr>
        <w:t xml:space="preserve"> к настоящим Правилам.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7</w:t>
      </w:r>
      <w:r w:rsidRPr="00714092">
        <w:rPr>
          <w:rFonts w:ascii="Times New Roman" w:hAnsi="Times New Roman" w:cs="Times New Roman"/>
          <w:sz w:val="24"/>
          <w:szCs w:val="24"/>
        </w:rPr>
        <w:t>. 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7</w:t>
      </w:r>
      <w:r w:rsidRPr="00714092">
        <w:rPr>
          <w:rFonts w:ascii="Times New Roman" w:hAnsi="Times New Roman" w:cs="Times New Roman"/>
          <w:sz w:val="24"/>
          <w:szCs w:val="24"/>
        </w:rPr>
        <w:t>.1. Жидкие бытовые отходы из мест сбора вывозятся ассенизационным транспортом к месту утилизации.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7</w:t>
      </w:r>
      <w:r w:rsidRPr="00714092">
        <w:rPr>
          <w:rFonts w:ascii="Times New Roman" w:hAnsi="Times New Roman" w:cs="Times New Roman"/>
          <w:sz w:val="24"/>
          <w:szCs w:val="24"/>
        </w:rPr>
        <w:t>.2.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w:t>
      </w:r>
      <w:r w:rsidR="00FC07BE">
        <w:rPr>
          <w:rFonts w:ascii="Times New Roman" w:hAnsi="Times New Roman" w:cs="Times New Roman"/>
          <w:sz w:val="24"/>
          <w:szCs w:val="24"/>
        </w:rPr>
        <w:t>8</w:t>
      </w:r>
      <w:r w:rsidRPr="00714092">
        <w:rPr>
          <w:rFonts w:ascii="Times New Roman" w:hAnsi="Times New Roman" w:cs="Times New Roman"/>
          <w:sz w:val="24"/>
          <w:szCs w:val="24"/>
        </w:rPr>
        <w:t>. Ответственность за складирование крупногабаритн</w:t>
      </w:r>
      <w:r w:rsidR="0087598A">
        <w:rPr>
          <w:rFonts w:ascii="Times New Roman" w:hAnsi="Times New Roman" w:cs="Times New Roman"/>
          <w:sz w:val="24"/>
          <w:szCs w:val="24"/>
        </w:rPr>
        <w:t>ых</w:t>
      </w:r>
      <w:r w:rsidRPr="00714092">
        <w:rPr>
          <w:rFonts w:ascii="Times New Roman" w:hAnsi="Times New Roman" w:cs="Times New Roman"/>
          <w:sz w:val="24"/>
          <w:szCs w:val="24"/>
        </w:rPr>
        <w:t>, строительн</w:t>
      </w:r>
      <w:r w:rsidR="0087598A">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87598A">
        <w:rPr>
          <w:rFonts w:ascii="Times New Roman" w:hAnsi="Times New Roman" w:cs="Times New Roman"/>
          <w:sz w:val="24"/>
          <w:szCs w:val="24"/>
        </w:rPr>
        <w:t>отходов</w:t>
      </w:r>
      <w:r w:rsidRPr="00714092">
        <w:rPr>
          <w:rFonts w:ascii="Times New Roman" w:hAnsi="Times New Roman" w:cs="Times New Roman"/>
          <w:sz w:val="24"/>
          <w:szCs w:val="24"/>
        </w:rPr>
        <w:t xml:space="preserve">, а также отходов I - III классов опасности на территории муниципального образования город </w:t>
      </w:r>
      <w:r w:rsidR="00581613"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не специально отведенных местах несут: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w:t>
      </w:r>
      <w:r w:rsidR="00FC07BE">
        <w:rPr>
          <w:rFonts w:ascii="Times New Roman" w:hAnsi="Times New Roman" w:cs="Times New Roman"/>
          <w:sz w:val="24"/>
          <w:szCs w:val="24"/>
        </w:rPr>
        <w:t>19</w:t>
      </w:r>
      <w:r w:rsidRPr="00714092">
        <w:rPr>
          <w:rFonts w:ascii="Times New Roman" w:hAnsi="Times New Roman" w:cs="Times New Roman"/>
          <w:sz w:val="24"/>
          <w:szCs w:val="24"/>
        </w:rPr>
        <w:t>. Ответственность за сбор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в контейнеры 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в зоне застройки индивидуальными жилыми домами - на собственников и (или) </w:t>
      </w:r>
      <w:r w:rsidRPr="00714092">
        <w:rPr>
          <w:rFonts w:ascii="Times New Roman" w:hAnsi="Times New Roman" w:cs="Times New Roman"/>
          <w:sz w:val="24"/>
          <w:szCs w:val="24"/>
        </w:rPr>
        <w:lastRenderedPageBreak/>
        <w:t>пользователей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0</w:t>
      </w:r>
      <w:r w:rsidRPr="00714092">
        <w:rPr>
          <w:rFonts w:ascii="Times New Roman" w:hAnsi="Times New Roman" w:cs="Times New Roman"/>
          <w:sz w:val="24"/>
          <w:szCs w:val="24"/>
        </w:rPr>
        <w:t xml:space="preserve">. Ответственность за несвоевременную и не качественную уборку территорий и других объектов от твердых </w:t>
      </w:r>
      <w:r w:rsidR="00870F09">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крупногабаритн</w:t>
      </w:r>
      <w:r w:rsidR="00870F09">
        <w:rPr>
          <w:rFonts w:ascii="Times New Roman" w:hAnsi="Times New Roman" w:cs="Times New Roman"/>
          <w:sz w:val="24"/>
          <w:szCs w:val="24"/>
        </w:rPr>
        <w:t>ых</w:t>
      </w:r>
      <w:r w:rsidRPr="00714092">
        <w:rPr>
          <w:rFonts w:ascii="Times New Roman" w:hAnsi="Times New Roman" w:cs="Times New Roman"/>
          <w:sz w:val="24"/>
          <w:szCs w:val="24"/>
        </w:rPr>
        <w:t>, строительн</w:t>
      </w:r>
      <w:r w:rsidR="00870F09">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870F09">
        <w:rPr>
          <w:rFonts w:ascii="Times New Roman" w:hAnsi="Times New Roman" w:cs="Times New Roman"/>
          <w:sz w:val="24"/>
          <w:szCs w:val="24"/>
        </w:rPr>
        <w:t>отходов</w:t>
      </w:r>
      <w:r w:rsidRPr="00714092">
        <w:rPr>
          <w:rFonts w:ascii="Times New Roman" w:hAnsi="Times New Roman" w:cs="Times New Roman"/>
          <w:sz w:val="24"/>
          <w:szCs w:val="24"/>
        </w:rPr>
        <w:t xml:space="preserve">, а также отходов I - III классов опасности на территории муниципального образования город </w:t>
      </w:r>
      <w:r w:rsidR="00581613"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несут: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 предприятия, организации и иные хозяйствующие субъекты, в ведении которых находится соответствующая территория.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1</w:t>
      </w:r>
      <w:r w:rsidRPr="00714092">
        <w:rPr>
          <w:rFonts w:ascii="Times New Roman" w:hAnsi="Times New Roman" w:cs="Times New Roman"/>
          <w:sz w:val="24"/>
          <w:szCs w:val="24"/>
        </w:rPr>
        <w:t>. На территории муниципального образования физическим и юридическим лицам всех форм собственности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складирование, хранение, утилизацию и обращение с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и ЖБО с нарушением порядка, установленного </w:t>
      </w:r>
      <w:hyperlink w:anchor="Par945" w:tooltip="8. ЭКСПЛУАТАЦИЯ ОБЪЕКТОВ БЛАГОУСТРОЙСТВА" w:history="1">
        <w:r w:rsidRPr="00714092">
          <w:rPr>
            <w:rFonts w:ascii="Times New Roman" w:hAnsi="Times New Roman" w:cs="Times New Roman"/>
            <w:sz w:val="24"/>
            <w:szCs w:val="24"/>
          </w:rPr>
          <w:t>разделом 8</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оставлять на территориях общего пользования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за исключением случаев, когда для данных юридических и физических лиц оборудовано специальное место для приема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и заключен договор на вывоз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использовать места складирования мусора, не установленные заключенным договором на вывоз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засорять общественные места различного вида мусором (окурки, бумага, бутылки);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w:t>
      </w:r>
      <w:r w:rsidR="00581613"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 с уполномоченными представителями организаций, обслуживающих МКД;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санитарно-эпидемиологическим требованиям и настоящим Правилам;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устанавливать контейнеры на проезжей части, тротуарах, газонах, в проходных арках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установка мусоросборников и контейнерных площадок в местах, не позволяющих обеспечить непосредственный подъезд к ним;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использование контейнеров, а также контейнерных площадок, не отвечающих требованиям, установленным в </w:t>
      </w:r>
      <w:hyperlink w:anchor="Par1394" w:tooltip="8.5.4.9.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БО только на участках с твердым асфальтовым либо бетонным покрытием, ограждение п" w:history="1">
        <w:r w:rsidRPr="00714092">
          <w:rPr>
            <w:rFonts w:ascii="Times New Roman" w:hAnsi="Times New Roman" w:cs="Times New Roman"/>
            <w:sz w:val="24"/>
            <w:szCs w:val="24"/>
          </w:rPr>
          <w:t>подпунктах 8.5.4.9</w:t>
        </w:r>
      </w:hyperlink>
      <w:r w:rsidRPr="00714092">
        <w:rPr>
          <w:rFonts w:ascii="Times New Roman" w:hAnsi="Times New Roman" w:cs="Times New Roman"/>
          <w:sz w:val="24"/>
          <w:szCs w:val="24"/>
        </w:rPr>
        <w:t xml:space="preserve">, </w:t>
      </w:r>
      <w:hyperlink w:anchor="Par1398" w:tooltip="8.5.4.12. Контейнерные площадки должны быть изолированы от окружающей среды ограждением из кирпича или профлиста с трех сторон, высотой не менее 1,5 м, что бы не допускать попадания мусора на прилегающую территорию." w:history="1">
        <w:r w:rsidRPr="00714092">
          <w:rPr>
            <w:rFonts w:ascii="Times New Roman" w:hAnsi="Times New Roman" w:cs="Times New Roman"/>
            <w:sz w:val="24"/>
            <w:szCs w:val="24"/>
          </w:rPr>
          <w:t>8.5.4.12</w:t>
        </w:r>
      </w:hyperlink>
      <w:r w:rsidRPr="00714092">
        <w:rPr>
          <w:rFonts w:ascii="Times New Roman" w:hAnsi="Times New Roman" w:cs="Times New Roman"/>
          <w:sz w:val="24"/>
          <w:szCs w:val="24"/>
        </w:rPr>
        <w:t xml:space="preserve">, </w:t>
      </w:r>
      <w:hyperlink w:anchor="Par1438" w:tooltip="8.5.15.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 w:history="1">
        <w:r w:rsidRPr="00714092">
          <w:rPr>
            <w:rFonts w:ascii="Times New Roman" w:hAnsi="Times New Roman" w:cs="Times New Roman"/>
            <w:sz w:val="24"/>
            <w:szCs w:val="24"/>
          </w:rPr>
          <w:t>8.5.15.1</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нечистот на проезжую часть улиц, тротуары и газоны;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крупногабарит</w:t>
      </w:r>
      <w:r w:rsidR="00870F09">
        <w:rPr>
          <w:rFonts w:ascii="Times New Roman" w:hAnsi="Times New Roman" w:cs="Times New Roman"/>
          <w:sz w:val="24"/>
          <w:szCs w:val="24"/>
        </w:rPr>
        <w:t>ных</w:t>
      </w:r>
      <w:r w:rsidRPr="00714092">
        <w:rPr>
          <w:rFonts w:ascii="Times New Roman" w:hAnsi="Times New Roman" w:cs="Times New Roman"/>
          <w:sz w:val="24"/>
          <w:szCs w:val="24"/>
        </w:rPr>
        <w:t xml:space="preserve"> </w:t>
      </w:r>
      <w:r w:rsidR="00870F09">
        <w:rPr>
          <w:rFonts w:ascii="Times New Roman" w:hAnsi="Times New Roman" w:cs="Times New Roman"/>
          <w:sz w:val="24"/>
          <w:szCs w:val="24"/>
        </w:rPr>
        <w:t>отходов</w:t>
      </w:r>
      <w:r w:rsidRPr="00714092">
        <w:rPr>
          <w:rFonts w:ascii="Times New Roman" w:hAnsi="Times New Roman" w:cs="Times New Roman"/>
          <w:sz w:val="24"/>
          <w:szCs w:val="24"/>
        </w:rPr>
        <w:t xml:space="preserve"> около мусорных камер многоквартирных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физическим и юридическим лицам всех форм собственности производить сброс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в не отведенных для этих целей местах, включая контейнеры для сбора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на вывоз мусора с которых не заключен договор;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физическим и юридическим лицам всех форм собственности производить сброс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в не отведенных для этих целей местах, включая контейнеры для сбора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w:t>
      </w:r>
      <w:r w:rsidRPr="00714092">
        <w:rPr>
          <w:rFonts w:ascii="Times New Roman" w:hAnsi="Times New Roman" w:cs="Times New Roman"/>
          <w:sz w:val="24"/>
          <w:szCs w:val="24"/>
        </w:rPr>
        <w:lastRenderedPageBreak/>
        <w:t>горюче-смазочных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2</w:t>
      </w:r>
      <w:r w:rsidRPr="00714092">
        <w:rPr>
          <w:rFonts w:ascii="Times New Roman" w:hAnsi="Times New Roman" w:cs="Times New Roman"/>
          <w:sz w:val="24"/>
          <w:szCs w:val="24"/>
        </w:rPr>
        <w:t xml:space="preserve">. Обращение с твердыми </w:t>
      </w:r>
      <w:r w:rsidR="00581613" w:rsidRPr="00714092">
        <w:rPr>
          <w:rFonts w:ascii="Times New Roman" w:hAnsi="Times New Roman" w:cs="Times New Roman"/>
          <w:sz w:val="24"/>
          <w:szCs w:val="24"/>
        </w:rPr>
        <w:t>коммунальными</w:t>
      </w:r>
      <w:r w:rsidRPr="00714092">
        <w:rPr>
          <w:rFonts w:ascii="Times New Roman" w:hAnsi="Times New Roman" w:cs="Times New Roman"/>
          <w:sz w:val="24"/>
          <w:szCs w:val="24"/>
        </w:rPr>
        <w:t xml:space="preserve">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w:t>
      </w:r>
      <w:r w:rsidR="00581613"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должно осуществляться после отбора утильных фракций (обеспечиваемого раздельным сбором твердых </w:t>
      </w:r>
      <w:r w:rsidR="00581613"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либо их первичной обработкой, включающей сортировку) и прессования не перерабатываемого остатка.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3</w:t>
      </w:r>
      <w:r w:rsidRPr="00714092">
        <w:rPr>
          <w:rFonts w:ascii="Times New Roman" w:hAnsi="Times New Roman" w:cs="Times New Roman"/>
          <w:sz w:val="24"/>
          <w:szCs w:val="24"/>
        </w:rPr>
        <w:t>. Лица, разместившие отходы производства и потребления в местах, специально не отведенных для указанных целей, обязаны за свой счет произв</w:t>
      </w:r>
      <w:r w:rsidR="00FC07BE">
        <w:rPr>
          <w:rFonts w:ascii="Times New Roman" w:hAnsi="Times New Roman" w:cs="Times New Roman"/>
          <w:sz w:val="24"/>
          <w:szCs w:val="24"/>
        </w:rPr>
        <w:t>ести</w:t>
      </w:r>
      <w:r w:rsidRPr="00714092">
        <w:rPr>
          <w:rFonts w:ascii="Times New Roman" w:hAnsi="Times New Roman" w:cs="Times New Roman"/>
          <w:sz w:val="24"/>
          <w:szCs w:val="24"/>
        </w:rPr>
        <w:t xml:space="preserve"> уборку и очистку данной территории, а при необходимости - рекультивацию земельного участка.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3</w:t>
      </w:r>
      <w:r w:rsidRPr="00714092">
        <w:rPr>
          <w:rFonts w:ascii="Times New Roman" w:hAnsi="Times New Roman" w:cs="Times New Roman"/>
          <w:sz w:val="24"/>
          <w:szCs w:val="24"/>
        </w:rPr>
        <w:t>.1.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на собственников и (или) пользователей индивидуальных жилых домов, в том числе зона прилегающей территории по периметру 10 м от зданий, сооружений, существующих ограждений различных типов;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городских территориях общего пользования - на администрацию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4</w:t>
      </w:r>
      <w:r w:rsidRPr="00714092">
        <w:rPr>
          <w:rFonts w:ascii="Times New Roman" w:hAnsi="Times New Roman" w:cs="Times New Roman"/>
          <w:sz w:val="24"/>
          <w:szCs w:val="24"/>
        </w:rPr>
        <w:t xml:space="preserve">. В случае если физическими и юридическими лицами, перечисленными в </w:t>
      </w:r>
      <w:r w:rsidR="00581613" w:rsidRPr="00714092">
        <w:rPr>
          <w:rFonts w:ascii="Times New Roman" w:hAnsi="Times New Roman" w:cs="Times New Roman"/>
          <w:sz w:val="24"/>
          <w:szCs w:val="24"/>
        </w:rPr>
        <w:t>разделе 8.5</w:t>
      </w:r>
      <w:r w:rsidRPr="00714092">
        <w:rPr>
          <w:rFonts w:ascii="Times New Roman" w:hAnsi="Times New Roman" w:cs="Times New Roman"/>
          <w:sz w:val="24"/>
          <w:szCs w:val="24"/>
        </w:rPr>
        <w:t xml:space="preserve"> настоящих Правил, не обеспечивается своевременный сбор, вывоз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а также уборка территории они несут административную ответственность в соответствии с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5</w:t>
      </w:r>
      <w:r w:rsidRPr="00714092">
        <w:rPr>
          <w:rFonts w:ascii="Times New Roman" w:hAnsi="Times New Roman" w:cs="Times New Roman"/>
          <w:sz w:val="24"/>
          <w:szCs w:val="24"/>
        </w:rPr>
        <w:t>.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6</w:t>
      </w:r>
      <w:r w:rsidRPr="00714092">
        <w:rPr>
          <w:rFonts w:ascii="Times New Roman" w:hAnsi="Times New Roman" w:cs="Times New Roman"/>
          <w:sz w:val="24"/>
          <w:szCs w:val="24"/>
        </w:rPr>
        <w:t xml:space="preserve">. Запрещается сбор, вывоз и хранение твердых </w:t>
      </w:r>
      <w:r w:rsidR="006D1577">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крупногабаритн</w:t>
      </w:r>
      <w:r w:rsidR="006D1577">
        <w:rPr>
          <w:rFonts w:ascii="Times New Roman" w:hAnsi="Times New Roman" w:cs="Times New Roman"/>
          <w:sz w:val="24"/>
          <w:szCs w:val="24"/>
        </w:rPr>
        <w:t>ых</w:t>
      </w:r>
      <w:r w:rsidRPr="00714092">
        <w:rPr>
          <w:rFonts w:ascii="Times New Roman" w:hAnsi="Times New Roman" w:cs="Times New Roman"/>
          <w:sz w:val="24"/>
          <w:szCs w:val="24"/>
        </w:rPr>
        <w:t>, строительн</w:t>
      </w:r>
      <w:r w:rsidR="006D1577">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6D1577">
        <w:rPr>
          <w:rFonts w:ascii="Times New Roman" w:hAnsi="Times New Roman" w:cs="Times New Roman"/>
          <w:sz w:val="24"/>
          <w:szCs w:val="24"/>
        </w:rPr>
        <w:t>отходов</w:t>
      </w:r>
      <w:r w:rsidRPr="00714092">
        <w:rPr>
          <w:rFonts w:ascii="Times New Roman" w:hAnsi="Times New Roman" w:cs="Times New Roman"/>
          <w:sz w:val="24"/>
          <w:szCs w:val="24"/>
        </w:rPr>
        <w:t>, а также отходов I - III классов опасности с нарушением требований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7</w:t>
      </w:r>
      <w:r w:rsidRPr="00714092">
        <w:rPr>
          <w:rFonts w:ascii="Times New Roman" w:hAnsi="Times New Roman" w:cs="Times New Roman"/>
          <w:sz w:val="24"/>
          <w:szCs w:val="24"/>
        </w:rPr>
        <w:t>. Контроль за соблюдением графика вывоза и объемов Т</w:t>
      </w:r>
      <w:r w:rsidR="000E3C21" w:rsidRPr="00714092">
        <w:rPr>
          <w:rFonts w:ascii="Times New Roman" w:hAnsi="Times New Roman" w:cs="Times New Roman"/>
          <w:sz w:val="24"/>
          <w:szCs w:val="24"/>
        </w:rPr>
        <w:t>К</w:t>
      </w:r>
      <w:r w:rsidRPr="00714092">
        <w:rPr>
          <w:rFonts w:ascii="Times New Roman" w:hAnsi="Times New Roman" w:cs="Times New Roman"/>
          <w:sz w:val="24"/>
          <w:szCs w:val="24"/>
        </w:rPr>
        <w:t>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w:t>
      </w:r>
      <w:r w:rsidR="00FC07BE">
        <w:rPr>
          <w:rFonts w:ascii="Times New Roman" w:hAnsi="Times New Roman" w:cs="Times New Roman"/>
          <w:sz w:val="24"/>
          <w:szCs w:val="24"/>
        </w:rPr>
        <w:t>8</w:t>
      </w:r>
      <w:r w:rsidRPr="00714092">
        <w:rPr>
          <w:rFonts w:ascii="Times New Roman" w:hAnsi="Times New Roman" w:cs="Times New Roman"/>
          <w:sz w:val="24"/>
          <w:szCs w:val="24"/>
        </w:rPr>
        <w:t xml:space="preserve">. Контроль за соблюдением физическими и юридические лицами всех форм собственности </w:t>
      </w:r>
      <w:hyperlink w:anchor="Par1374" w:tooltip="8.5. Порядок организации сбора и вывоза твердых" w:history="1">
        <w:r w:rsidRPr="00714092">
          <w:rPr>
            <w:rFonts w:ascii="Times New Roman" w:hAnsi="Times New Roman" w:cs="Times New Roman"/>
            <w:sz w:val="24"/>
            <w:szCs w:val="24"/>
          </w:rPr>
          <w:t>раздела 8.5</w:t>
        </w:r>
      </w:hyperlink>
      <w:r w:rsidRPr="00714092">
        <w:rPr>
          <w:rFonts w:ascii="Times New Roman" w:hAnsi="Times New Roman" w:cs="Times New Roman"/>
          <w:sz w:val="24"/>
          <w:szCs w:val="24"/>
        </w:rPr>
        <w:t xml:space="preserve"> настоящих Правил осуществляется администрацией муниципального образования.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8.6. Особенности содержания территории муниципального</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образования в связи с эксплуатацией транспортных средств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Заезд, парковка (стоянка) автотранспортных средств допускается на специально оборудованных (заасфальтированных, забетонированных) площадках.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Запрещается самовольная установка ограждающих конструкций с целью ограничения доступа к площадкам для парковки автомобилей на придомовой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обустройство стоянок для автотранспорта на земельных участках придомовой территории, на газонах, то есть в местах с естественной или искусственно высаженной травянистой растительностью, кроме случаев оборудования экогазонов.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8.6.2. Все юридические и физические лица обязаны соблюдать правила содержания закрепленных за физическими, юридическими лицами всех форм собственности разворотных колец, остановочных пунктов, парковочных зон.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8.6.3.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8.6.4. Владельцам транспортных средств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мойка транспортных средств на придомовой территории жилых многоквартирных домов, на газонах, участках с зелеными насаждениями, в местах, удаленных менее 20 метров от водоразборных колонок, поверхностных водоемов, источников и объектов водоснабжения, расположенных в населенных пунктах;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производить слив бензина и масла во дворах, местах массового отдыха граждан, на берегах водоемов, парках;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заезд, а также парковка (стоянка) автотранспортных средств на газонах, земельном участке с травяной растительностью, который относится к придомовой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самовольное обустройство стояночных мест для автотранспорта (с повреждением верхнего слоя почвы и засыпкой щебнем, камнем, гравием) на придомовой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6) загрязнение территории города и сельских населенных пунктов, связанное с эксплуатацией и ремонтом транспортных средств.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8.7. Охрана и содержание объектов озеленения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8.7.1. Охране подлежат все объекты озеленения, расположенные на территории муниципального образования город </w:t>
      </w:r>
      <w:r w:rsidR="000E3C21"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независимо от форм собственности на земельные участки, где эти насаждения расположены.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8.7.2. Граждане, должностные лица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8.7.3. Собственники, владельцы, пользователи земельных участков, на которых расположены объекты озеленения, обязаны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если это установлено законом или договором.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независимо от форм собственности.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8.7.5. Категорически запрещается самовольный снос объектов озеленения без соответствующего разрешения (акт комиссионного обследования администрации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Соответствующее разрешение выдается администрацией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8.7.6. Обрезку ветвей в охранной зоне (в радиусе 2,0 м) воздушных линий </w:t>
      </w:r>
      <w:r w:rsidRPr="00714092">
        <w:rPr>
          <w:rFonts w:ascii="Times New Roman" w:hAnsi="Times New Roman" w:cs="Times New Roman"/>
          <w:sz w:val="24"/>
          <w:szCs w:val="24"/>
        </w:rPr>
        <w:lastRenderedPageBreak/>
        <w:t>электропередач обеспечивает организация, осуществляющая техническое обслуживание и эксплуатацию линий электропередач.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8.7.7. Обрезку ветвей, закрывающих указатели улиц и номерные знаки жилых домов, обеспечивают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остальных случаях обрезка обеспечивается собственниками, пользователями недвижимого имущества.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8.7.8. Обрезку ветвей, закрывающих дорожные знаки и светофоры, удаление старых и больных деревьев, расположенных вдоль проезжей части дороги, обеспечивает организация, отвечающая за выполнение указанных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8.7.9. Уход за объектами озеленения (посадка, омоложение, снос) осуществляется пользователями земельных участков, на которых расположены указанные объекты, за собственные средства в случаях, установленных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8.7.10. Стрижка газонов производится на высоту до 5 см периодически при достижении травяным покровом высоты 10 - 15 см. Скошенная трава должна быть убрана в течение 3 суток с момента производства данных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8.7.11.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разбивать палатки и разводить костры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засорять газоны, естественный травяной покров, цветники;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добывать из деревьев сок, </w:t>
      </w:r>
      <w:r w:rsidR="00AF653D">
        <w:rPr>
          <w:rFonts w:ascii="Times New Roman" w:hAnsi="Times New Roman" w:cs="Times New Roman"/>
          <w:sz w:val="24"/>
          <w:szCs w:val="24"/>
        </w:rPr>
        <w:t xml:space="preserve">делать </w:t>
      </w:r>
      <w:r w:rsidRPr="00714092">
        <w:rPr>
          <w:rFonts w:ascii="Times New Roman" w:hAnsi="Times New Roman" w:cs="Times New Roman"/>
          <w:sz w:val="24"/>
          <w:szCs w:val="24"/>
        </w:rPr>
        <w:t>надписи, приклеивать к деревьям объявления, номерные знаки, всякого рода указатели;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ездить на велосипедах, мотоциклах, лошадях, тракторах и автомашинах на площадях </w:t>
      </w:r>
      <w:r w:rsidR="00AF653D">
        <w:rPr>
          <w:rFonts w:ascii="Times New Roman" w:hAnsi="Times New Roman" w:cs="Times New Roman"/>
          <w:sz w:val="24"/>
          <w:szCs w:val="24"/>
        </w:rPr>
        <w:t>зеленых насаждений</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мыть автотранспортные средства, стирать белье, а также купать животных в водоемах, расположенных на территории </w:t>
      </w:r>
      <w:r w:rsidR="00AF653D">
        <w:rPr>
          <w:rFonts w:ascii="Times New Roman" w:hAnsi="Times New Roman" w:cs="Times New Roman"/>
          <w:sz w:val="24"/>
          <w:szCs w:val="24"/>
        </w:rPr>
        <w:t>г.Кимовска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парковать автотранспортные средства на газонах;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пасти скот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производить строительные и ремонтные работы без ограждений зеленых насаждений щитами, гарантирующими защиту их от повреждений;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добывать растительную землю, песок и производить другие раскопки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сжигать листву и мусор на территории общего пользования муниципального образования город </w:t>
      </w:r>
      <w:r w:rsidR="008149A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AF653D" w:rsidP="00AF653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5B489F" w:rsidRPr="00714092">
        <w:rPr>
          <w:rFonts w:ascii="Times New Roman" w:hAnsi="Times New Roman" w:cs="Times New Roman"/>
          <w:sz w:val="24"/>
          <w:szCs w:val="24"/>
        </w:rPr>
        <w:t>поврежд</w:t>
      </w:r>
      <w:r>
        <w:rPr>
          <w:rFonts w:ascii="Times New Roman" w:hAnsi="Times New Roman" w:cs="Times New Roman"/>
          <w:sz w:val="24"/>
          <w:szCs w:val="24"/>
        </w:rPr>
        <w:t>ать</w:t>
      </w:r>
      <w:r w:rsidR="005B489F" w:rsidRPr="00714092">
        <w:rPr>
          <w:rFonts w:ascii="Times New Roman" w:hAnsi="Times New Roman" w:cs="Times New Roman"/>
          <w:sz w:val="24"/>
          <w:szCs w:val="24"/>
        </w:rPr>
        <w:t xml:space="preserve"> или самовольн</w:t>
      </w:r>
      <w:r>
        <w:rPr>
          <w:rFonts w:ascii="Times New Roman" w:hAnsi="Times New Roman" w:cs="Times New Roman"/>
          <w:sz w:val="24"/>
          <w:szCs w:val="24"/>
        </w:rPr>
        <w:t>о</w:t>
      </w:r>
      <w:r w:rsidR="005B489F" w:rsidRPr="00714092">
        <w:rPr>
          <w:rFonts w:ascii="Times New Roman" w:hAnsi="Times New Roman" w:cs="Times New Roman"/>
          <w:sz w:val="24"/>
          <w:szCs w:val="24"/>
        </w:rPr>
        <w:t xml:space="preserve"> выруб</w:t>
      </w:r>
      <w:r>
        <w:rPr>
          <w:rFonts w:ascii="Times New Roman" w:hAnsi="Times New Roman" w:cs="Times New Roman"/>
          <w:sz w:val="24"/>
          <w:szCs w:val="24"/>
        </w:rPr>
        <w:t>ать</w:t>
      </w:r>
      <w:r w:rsidR="005B489F" w:rsidRPr="00714092">
        <w:rPr>
          <w:rFonts w:ascii="Times New Roman" w:hAnsi="Times New Roman" w:cs="Times New Roman"/>
          <w:sz w:val="24"/>
          <w:szCs w:val="24"/>
        </w:rPr>
        <w:t xml:space="preserve"> зелены</w:t>
      </w:r>
      <w:r>
        <w:rPr>
          <w:rFonts w:ascii="Times New Roman" w:hAnsi="Times New Roman" w:cs="Times New Roman"/>
          <w:sz w:val="24"/>
          <w:szCs w:val="24"/>
        </w:rPr>
        <w:t>е</w:t>
      </w:r>
      <w:r w:rsidR="005B489F" w:rsidRPr="00714092">
        <w:rPr>
          <w:rFonts w:ascii="Times New Roman" w:hAnsi="Times New Roman" w:cs="Times New Roman"/>
          <w:sz w:val="24"/>
          <w:szCs w:val="24"/>
        </w:rPr>
        <w:t xml:space="preserve"> насаждени</w:t>
      </w:r>
      <w:r>
        <w:rPr>
          <w:rFonts w:ascii="Times New Roman" w:hAnsi="Times New Roman" w:cs="Times New Roman"/>
          <w:sz w:val="24"/>
          <w:szCs w:val="24"/>
        </w:rPr>
        <w:t>я</w:t>
      </w:r>
      <w:r w:rsidR="005B489F" w:rsidRPr="00714092">
        <w:rPr>
          <w:rFonts w:ascii="Times New Roman" w:hAnsi="Times New Roman" w:cs="Times New Roman"/>
          <w:sz w:val="24"/>
          <w:szCs w:val="24"/>
        </w:rPr>
        <w:t>, расположенны</w:t>
      </w:r>
      <w:r>
        <w:rPr>
          <w:rFonts w:ascii="Times New Roman" w:hAnsi="Times New Roman" w:cs="Times New Roman"/>
          <w:sz w:val="24"/>
          <w:szCs w:val="24"/>
        </w:rPr>
        <w:t>е</w:t>
      </w:r>
      <w:r w:rsidR="005B489F" w:rsidRPr="00714092">
        <w:rPr>
          <w:rFonts w:ascii="Times New Roman" w:hAnsi="Times New Roman" w:cs="Times New Roman"/>
          <w:sz w:val="24"/>
          <w:szCs w:val="24"/>
        </w:rPr>
        <w:t xml:space="preserve"> на территории муниципального образования.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8.8. Содержание и эксплуатация инженерных коммуникаций</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 устройств наружного освещения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8.8.1. Содержание инженерных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xml:space="preserve">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Указанным в настоящем пункте организациям запрещается оставлять открытыми люки смотровых колодцев.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w:t>
      </w:r>
      <w:r w:rsidR="008149A9" w:rsidRPr="00714092">
        <w:rPr>
          <w:rFonts w:ascii="Times New Roman" w:hAnsi="Times New Roman" w:cs="Times New Roman"/>
          <w:sz w:val="24"/>
          <w:szCs w:val="24"/>
        </w:rPr>
        <w:t>разделе 6</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действующего законодательства Российской Федерации;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5B489F" w:rsidRPr="00714092" w:rsidRDefault="005B489F">
      <w:pPr>
        <w:pStyle w:val="ConsPlusNormal"/>
        <w:ind w:firstLine="540"/>
        <w:jc w:val="both"/>
        <w:rPr>
          <w:rFonts w:ascii="Times New Roman" w:hAnsi="Times New Roman" w:cs="Times New Roman"/>
          <w:sz w:val="24"/>
          <w:szCs w:val="24"/>
        </w:rPr>
      </w:pPr>
      <w:bookmarkStart w:id="35" w:name="Par1571"/>
      <w:bookmarkEnd w:id="35"/>
      <w:r w:rsidRPr="00714092">
        <w:rPr>
          <w:rFonts w:ascii="Times New Roman" w:hAnsi="Times New Roman" w:cs="Times New Roman"/>
          <w:sz w:val="24"/>
          <w:szCs w:val="24"/>
        </w:rPr>
        <w:t>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 люки должны устанавливаться на бетонные плиты (кольца), применение кирпича и других штучных материалов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9) на проезжей части улиц и дорог не допускается отклонение крышки люка смотровых колодцев относительно уровня покрытия более 2,0 см, в соответствии с государственными стандартами;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10) очистку и ремонт лотков колодцев, водопропускных труб и каналов производят владельцы данных коммуникаций, дорожно-эксплуатационные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11) в индивидуальной застройке вышеуказанные работы выполняют владельцы частных строений.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8.8.2. Наружное освещение.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физическими, юридическими лицами в собственности, аренде,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вывоз сбитых опор освещения осуществляется организацией, эксплуатирующей данные объекты - в течение суток с момента обнаружения (демонтажа);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8.8.3. Физическим, юридическим лицам и индивидуальным предпринимателям запрещается повреждение инженерных коммуникаций и устройств наружного освещения.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8.9. Организация мелкорозничной торговли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8.9.1. Мелкорозничная торговля осуществляется только: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из павильонов, палаток и киосков;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2) на открытых территориях - только в местах, специально выделенных администрацией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для мелкорозничной торговли с лотков из специализированного оборудования на территориях и в помещениях </w:t>
      </w:r>
      <w:r w:rsidRPr="00714092">
        <w:rPr>
          <w:rFonts w:ascii="Times New Roman" w:hAnsi="Times New Roman" w:cs="Times New Roman"/>
          <w:sz w:val="24"/>
          <w:szCs w:val="24"/>
        </w:rPr>
        <w:lastRenderedPageBreak/>
        <w:t>рынков, оборудованных для торговли в соответствии с требованиями действующего законодательства.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8.9.2. Лица, осуществляющие мелкорозничную торговлю, обязаны поддерживать чистоту и надлежащее содержание мест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8.9.3. Основные требования к содержанию объектов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Владельцы и руководители торговых предприятий, палаток, киосков, павильонов (независимо от форм собственности) обязаны: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соблюдать чистоту и порядок в местах торговли и на прилегающей территории в течение всего времени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производить уборку мест торговли от отходов продукции и мусора не позднее 3 часов после окончания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8.9.4. Юридическим и физическим лицам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организация торговли пищевыми продуктами в местах, не отведенных для этих целей администрацией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 не приспособленных для надлежащего соблюдения требований санитарного законодательства, предусмотренные санитарно-эпидемиологическими правилами и нормативами </w:t>
      </w:r>
      <w:hyperlink r:id="rId24"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 w:history="1">
        <w:r w:rsidRPr="00714092">
          <w:rPr>
            <w:rFonts w:ascii="Times New Roman" w:hAnsi="Times New Roman" w:cs="Times New Roman"/>
            <w:sz w:val="24"/>
            <w:szCs w:val="24"/>
          </w:rPr>
          <w:t>(СанПиН 2.3.2.1078-01</w:t>
        </w:r>
      </w:hyperlink>
      <w:r w:rsidRPr="00714092">
        <w:rPr>
          <w:rFonts w:ascii="Times New Roman" w:hAnsi="Times New Roman" w:cs="Times New Roman"/>
          <w:sz w:val="24"/>
          <w:szCs w:val="24"/>
        </w:rPr>
        <w:t xml:space="preserve"> "Гигиенические требования безопасности и пищевой ценности пищевых продуктов"</w:t>
      </w:r>
      <w:r w:rsidR="006D1577">
        <w:rPr>
          <w:rFonts w:ascii="Times New Roman" w:hAnsi="Times New Roman" w:cs="Times New Roman"/>
          <w:sz w:val="24"/>
          <w:szCs w:val="24"/>
        </w:rPr>
        <w:t>)</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торговля пищевыми продуктами </w:t>
      </w:r>
      <w:r w:rsidR="003722E1">
        <w:rPr>
          <w:rFonts w:ascii="Times New Roman" w:hAnsi="Times New Roman" w:cs="Times New Roman"/>
          <w:sz w:val="24"/>
          <w:szCs w:val="24"/>
        </w:rPr>
        <w:t>юридическими и физическими</w:t>
      </w:r>
      <w:r w:rsidRPr="00714092">
        <w:rPr>
          <w:rFonts w:ascii="Times New Roman" w:hAnsi="Times New Roman" w:cs="Times New Roman"/>
          <w:sz w:val="24"/>
          <w:szCs w:val="24"/>
        </w:rPr>
        <w:t xml:space="preserve"> лицами вне стационарных организаций торговли на территории города </w:t>
      </w:r>
      <w:r w:rsidR="008149A9" w:rsidRPr="00714092">
        <w:rPr>
          <w:rFonts w:ascii="Times New Roman" w:hAnsi="Times New Roman" w:cs="Times New Roman"/>
          <w:sz w:val="24"/>
          <w:szCs w:val="24"/>
        </w:rPr>
        <w:t>Кимовска</w:t>
      </w:r>
      <w:r w:rsidRPr="00714092">
        <w:rPr>
          <w:rFonts w:ascii="Times New Roman" w:hAnsi="Times New Roman" w:cs="Times New Roman"/>
          <w:sz w:val="24"/>
          <w:szCs w:val="24"/>
        </w:rPr>
        <w:t>.</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8.10. Порядок проведения земляных работ</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 Земляные работы по прокладке и ремонту подземных и наземных инженерных коммуникаций при строительстве объектов капитального строительства, некапитальных нестационарных объектов и иных сооружений, в том числе отдельно стоящих рекламных конструкций, знаково-информационных систем, при проведении работ по благоустройству и озеленению территорий, связанных с разрытием городской и сельской территорий муниципального образования, должны производиться в соответствии с действующими строительными нормами и правилами, настоящими Правилами и муниципальными нормативными правовыми актами.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8.10.2. Физические и юридические лица, осуществляющие земляные работы по прокладке и ремонту подземных и наземных инженерных коммуникаций, при строительстве объектов капитального строительства, некапитальных нестационарных объектов и иных сооружений, в том числе отдельно стоящих рекламных конструкций, знаково-информационных систем, при проведении работ по благоустройству и озеленению территорий, связанных с разрытием городской и сельской территорий муниципального образования, обращаются в администрацию муниципального образования </w:t>
      </w:r>
      <w:r w:rsidR="00CE2651"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с заявкой на предоставление ордера (разрешения) на осуществление земляных работ (далее - ордер).</w:t>
      </w:r>
    </w:p>
    <w:p w:rsidR="005B489F" w:rsidRPr="00714092" w:rsidRDefault="005B489F">
      <w:pPr>
        <w:pStyle w:val="ConsPlusNormal"/>
        <w:ind w:firstLine="540"/>
        <w:jc w:val="both"/>
        <w:rPr>
          <w:rFonts w:ascii="Times New Roman" w:hAnsi="Times New Roman" w:cs="Times New Roman"/>
          <w:sz w:val="24"/>
          <w:szCs w:val="24"/>
        </w:rPr>
      </w:pPr>
      <w:r w:rsidRPr="00721673">
        <w:rPr>
          <w:rFonts w:ascii="Times New Roman" w:hAnsi="Times New Roman" w:cs="Times New Roman"/>
          <w:sz w:val="24"/>
          <w:szCs w:val="24"/>
        </w:rPr>
        <w:t>Форма ордера, порядок его оформления и выдачи устанавливаются постановлением администрации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По истечении установленных в ордере сроков ордер теряет силу и не может служить основанием для дальнейшего производства земляных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Проведение земляных работ по просроченному ордеру является самовольным разрытием.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Организациям, не выполнившим своих обязательств по восстановлению благоустройства на прежних участках, ордера на производство земляных работ на новых участках не выдаются.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 Прокладка коммуникаций открытым способом </w:t>
      </w:r>
      <w:r w:rsidRPr="00714092">
        <w:rPr>
          <w:rFonts w:ascii="Times New Roman" w:hAnsi="Times New Roman" w:cs="Times New Roman"/>
          <w:sz w:val="24"/>
          <w:szCs w:val="24"/>
        </w:rPr>
        <w:lastRenderedPageBreak/>
        <w:t>допускается только в случае проектного обоснования невозможности осуществления прокладки коммуникаций бестраншейным (закрытым) способом.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8.10.4.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обязан информировать об этом население через средства массовой информации до начала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8.10.5. До начала производства земляных работ на проезжей части дороги и использование проезжей части дороги для установки строительной техники необходимо выставить дорожные знаки согласно проекту организации работ (ПОР), 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 проектную документацию.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8.10.6. В случае неявки представителя эксплуатационной организации к месту производства земляных работ в установленный срок в течение суток делается повторный вызов с одновременным уведомлением об этом администрации муниципального образования,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земляным работам нельзя.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8.10.7. Ответственность за сохранность существующих подземных сетей и пунктов полигонометрической сети, зеленых насаждений несут физические, юридические лица или их должностные лица, получившие ордер (разрешение) на производство земляных работ. В случае повреждения соседних или пересекаемых коммуникаций они должны быть немедленно восстановлены. Земляные работы, связанные с ликвидацией повреждений и восстановлением коммуникаций производятся в присутствии представителей организаций, отвечающих за эксплуатацию подземных коммуникаций. Ответственность за восстановление поврежденных коммуникаций несут физические, юридические лица, получившие ордер.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8.10.8. Если при выполнении земляных работ выявлено несоответствие расположения действующих подземных сооружений с данными топоосновы или обнаружены неуказанные подземные коммуникации, земляные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Запрещается дальнейшее проведение земляных работ до принятия решения, указанного в настоящем абзаце.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случае если владелец неизвестной коммуникации не выявлен, вызывается представитель администрации муниципального образования, который принимает решение о привлечении необходимых служб.</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8.10.9.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 На ограждении необходимо установить предупредительные надписи и дорожные знаки, а в ночное время - сигнальное освещение.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8.10.10. Грунт, извлеченный из котлованов или траншей, размещается на расстоянии не менее 0,5 м от бровки выемки. Грунт, непригодный для обратной засыпки, вывозится.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8.10.11.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Земляные работы в отвал на этих местах не допускаются.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8.10.12.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в соответствии с государственными стандартами.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8.10.13. 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проливкой и уплотнением, а в зимнее время - талым песком на всю ширину траншей.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rsidR="005B489F" w:rsidRPr="00714092" w:rsidRDefault="005B489F">
      <w:pPr>
        <w:pStyle w:val="ConsPlusNormal"/>
        <w:ind w:firstLine="540"/>
        <w:jc w:val="both"/>
        <w:rPr>
          <w:rFonts w:ascii="Times New Roman" w:hAnsi="Times New Roman" w:cs="Times New Roman"/>
          <w:sz w:val="24"/>
          <w:szCs w:val="24"/>
        </w:rPr>
      </w:pPr>
      <w:bookmarkStart w:id="36" w:name="Par1630"/>
      <w:bookmarkEnd w:id="36"/>
      <w:r w:rsidRPr="00714092">
        <w:rPr>
          <w:rFonts w:ascii="Times New Roman" w:hAnsi="Times New Roman" w:cs="Times New Roman"/>
          <w:sz w:val="24"/>
          <w:szCs w:val="24"/>
        </w:rPr>
        <w:t>8.10.15.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земляные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случае невозможности продолжения земляных работ, связанных с благоустройством территории в связи с низкими температурами, исполнитель обязан направить в администрацию муниципального образования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восстанавливаются до 1 июня текущего года.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8.10.16.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 не</w:t>
      </w:r>
      <w:r w:rsidR="00EA17A7">
        <w:rPr>
          <w:rFonts w:ascii="Times New Roman" w:hAnsi="Times New Roman" w:cs="Times New Roman"/>
          <w:sz w:val="24"/>
          <w:szCs w:val="24"/>
        </w:rPr>
        <w:t xml:space="preserve"> </w:t>
      </w:r>
      <w:r w:rsidRPr="00714092">
        <w:rPr>
          <w:rFonts w:ascii="Times New Roman" w:hAnsi="Times New Roman" w:cs="Times New Roman"/>
          <w:sz w:val="24"/>
          <w:szCs w:val="24"/>
        </w:rPr>
        <w:t>восстановленное нарушенное благоустройство на объекте, принятом заказчиком по акту приемки, ответственность несет заказчик.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8.10.17. Физическое, юридическое лицо, индивидуальный предприниматель, выполняющие земляные работы, обязаны восстановить в полном объеме нарушенные элементы благоустройства в срок, указанный в ордере.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 за исключением случаев, установленных в </w:t>
      </w:r>
      <w:hyperlink w:anchor="Par1630" w:tooltip="8.10.15. Земляные работы, проводимые в зимний период, сдаются в установленные сроки представителю администрации муниципального образования в &quot;зимнем&quot; варианте: с планировкой грунта, на улицах, дорогах и тротуарах с усовершенствованным покрытием с подсыпкой пес" w:history="1">
        <w:r w:rsidRPr="00714092">
          <w:rPr>
            <w:rFonts w:ascii="Times New Roman" w:hAnsi="Times New Roman" w:cs="Times New Roman"/>
            <w:sz w:val="24"/>
            <w:szCs w:val="24"/>
          </w:rPr>
          <w:t>пункте 8.10.15</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 случае невыполнения земляных работ в полном объеме в срок, указанный в ордере, </w:t>
      </w:r>
      <w:r w:rsidRPr="00714092">
        <w:rPr>
          <w:rFonts w:ascii="Times New Roman" w:hAnsi="Times New Roman" w:cs="Times New Roman"/>
          <w:sz w:val="24"/>
          <w:szCs w:val="24"/>
        </w:rPr>
        <w:lastRenderedPageBreak/>
        <w:t>физическое, юридическое лицо, индивидуальный предприниматель, выполняющие земляные работы, обязаны продлить ордер.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8.10.18. Допускается проведение земляных работ без соответствующего ордера только в случае возникновения аварийной ситуации, повлекшей нарушение жизнеобеспечения городской и сельских территорий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земляных работ телефонограммой главу администрации муниципального образования, а также организации, имеющие подземные коммуникации на участке разрытия, с последующим оформлением (не позднее трех суток) ордера в уполномоченной организации на выдачу ордера.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Если авария произошла на проезжей части дороги, аналогичная телефонограмма передается в отделение ОГИБДД </w:t>
      </w:r>
      <w:r w:rsidR="00E47290">
        <w:rPr>
          <w:rFonts w:ascii="Times New Roman" w:hAnsi="Times New Roman" w:cs="Times New Roman"/>
          <w:sz w:val="24"/>
          <w:szCs w:val="24"/>
        </w:rPr>
        <w:t>М</w:t>
      </w:r>
      <w:r w:rsidRPr="00714092">
        <w:rPr>
          <w:rFonts w:ascii="Times New Roman" w:hAnsi="Times New Roman" w:cs="Times New Roman"/>
          <w:sz w:val="24"/>
          <w:szCs w:val="24"/>
        </w:rPr>
        <w:t xml:space="preserve">ОМВД </w:t>
      </w:r>
      <w:r w:rsidR="00E47290">
        <w:rPr>
          <w:rFonts w:ascii="Times New Roman" w:hAnsi="Times New Roman" w:cs="Times New Roman"/>
          <w:sz w:val="24"/>
          <w:szCs w:val="24"/>
        </w:rPr>
        <w:t>России «Кимовский»</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иных случаях разрытие считается самовольным.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8.10.19. Запрещается проводить плановые земляные работы по ремонту подземных коммуникаций под видом аварийных.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8.10.20.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8.10.21.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8.10.22. По окончании земляных работ подрядная организация обязана выполнить исполнительную съемку.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8.10.23. Физическим и юридическим лицам, осуществляющим земляные работы, запрещается:</w:t>
      </w:r>
    </w:p>
    <w:p w:rsidR="005B489F" w:rsidRPr="00721673"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 вскрывать дорожное покрытие или осуществлять разрытие территории муниципального образования без </w:t>
      </w:r>
      <w:r w:rsidRPr="00721673">
        <w:rPr>
          <w:rFonts w:ascii="Times New Roman" w:hAnsi="Times New Roman" w:cs="Times New Roman"/>
          <w:sz w:val="24"/>
          <w:szCs w:val="24"/>
        </w:rPr>
        <w:t>ордера, полученного в порядке, установленном постановлением администрации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21673">
        <w:rPr>
          <w:rFonts w:ascii="Times New Roman" w:hAnsi="Times New Roman" w:cs="Times New Roman"/>
          <w:sz w:val="24"/>
          <w:szCs w:val="24"/>
        </w:rPr>
        <w:t>2) изменять существующее положение подземных сооружений, не предусмотренных</w:t>
      </w:r>
      <w:r w:rsidRPr="00714092">
        <w:rPr>
          <w:rFonts w:ascii="Times New Roman" w:hAnsi="Times New Roman" w:cs="Times New Roman"/>
          <w:sz w:val="24"/>
          <w:szCs w:val="24"/>
        </w:rPr>
        <w:t xml:space="preserve"> утвержденным проектом;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размещать наземные строения и сооружения на трассах существующих подземных сетей без согласования с заинтересованной организацией;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засыпать кюветы, а также устраивать переезды через водосточные канавы и кюветы без оборудования подмостовых пропусков воды.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8.10.24. Земляные работы, связанные с устройством открытых автомобильных стоянок, притротуарных парковок, открытых спортивных плоскостных сооружений, площадок с усовершенствованным покрытием под торговые и иные объекты, с ремонтом и устройством тротуаров, а также с ремонтом, изменением архитектурного облика фасадов и конструктивных внешних элементов зданий, сооружений и объектов с кратковременным сроком эксплуатации, в том числе по устройству крылец и ограждений, размещению (установке) объектов с кратковременным сроком эксплуатации, павильонов ожидания пассажирского транспорта, и другие земляные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и </w:t>
      </w:r>
      <w:r w:rsidRPr="00721673">
        <w:rPr>
          <w:rFonts w:ascii="Times New Roman" w:hAnsi="Times New Roman" w:cs="Times New Roman"/>
          <w:sz w:val="24"/>
          <w:szCs w:val="24"/>
        </w:rPr>
        <w:t>муниципальными нормативными правовыми актами, регулирующими порядок оформления ордера, и</w:t>
      </w:r>
      <w:r w:rsidRPr="00714092">
        <w:rPr>
          <w:rFonts w:ascii="Times New Roman" w:hAnsi="Times New Roman" w:cs="Times New Roman"/>
          <w:sz w:val="24"/>
          <w:szCs w:val="24"/>
        </w:rPr>
        <w:t xml:space="preserve">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8.10.25. Подрядчик при проведении земляных работ обязан соблюдать строительные </w:t>
      </w:r>
      <w:r w:rsidRPr="00714092">
        <w:rPr>
          <w:rFonts w:ascii="Times New Roman" w:hAnsi="Times New Roman" w:cs="Times New Roman"/>
          <w:sz w:val="24"/>
          <w:szCs w:val="24"/>
        </w:rPr>
        <w:lastRenderedPageBreak/>
        <w:t>правила и нормы, настоящие Правила.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8.10.26. На период проведения земляных работ за собственником объекта (согласно договору) закрепляется для уборки и содержания территория по периметру вдоль здания, сооружения, ограждения и (или) до проезжей части улицы.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8.10.27. Место проведения земляных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8.10.28.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8.10.29. По завершении земляных работ должно быть полностью восстановлено благоустройство с учетом площадей и объемов, нарушенных в результате проведения земляных работ, перемещения техники в процессе производства земляных работ, складирования строительных материалов и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8.10.30. При производстве земляных работ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производить вырубку деревьев, кустарников, сносить заборы, ограждения без специального разрешения и соответствующих актов служб;</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заваливать землей въезды во дворы, входы в подъезды зданий и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засорять грунтом или мусором прилегающие к месту производства работ улицы, тротуары и дворовые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6) оставлять вскрытые электрокабели без защиты от механических повреждений;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 откачивать воду на проезжую часть, тротуары;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 проведение земляных работ без ордера.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8.10.31. Места производства земляных работ должны быть огорожены. В местах интенсивного движения транспорта и пешеходов к ограждению прикрепляются красные габаритные специальные фонари и знаками обеспечиваются направления объездов.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Производители земляных работ обязаны обеспечивать все меры безопасности по предотвращению дорожно-транспортных происшествий и несчастных случаев с пешеходами.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8.10.32.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земляных работ, получивший ордер.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После завершения земляных работ производителем должна быть выполнена засыпка разрытий, а также очистка места работы и уборка лишнего грунта и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8.10.33. Восстановление дорожных покрытий, внутриквартальных проездов, тротуаров, пешеходных дорожек, дворов выполняется организацией, предприятием,  производившими земляные работы, согласно срокам, указанным в ордере.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8.10.34. Восстановление зеленых насаждений на улицах, площадях, вдоль тротуаров, в скверах осуществляется организацией, производящей земляные работы, или </w:t>
      </w:r>
      <w:r w:rsidRPr="00714092">
        <w:rPr>
          <w:rFonts w:ascii="Times New Roman" w:hAnsi="Times New Roman" w:cs="Times New Roman"/>
          <w:sz w:val="24"/>
          <w:szCs w:val="24"/>
        </w:rPr>
        <w:lastRenderedPageBreak/>
        <w:t>специализированной организацией за счет средств той организации, которая выполняла эти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8.10.35. Регулировка крышек колодцев и камер производится организацией, выполняющей земляные работы, при техническом контроле владельцев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004678">
        <w:rPr>
          <w:rFonts w:ascii="Times New Roman" w:hAnsi="Times New Roman" w:cs="Times New Roman"/>
          <w:sz w:val="24"/>
          <w:szCs w:val="24"/>
          <w:highlight w:val="yellow"/>
        </w:rPr>
        <w:t>8.11. Рекламные конструкции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8.11.1. Средства наружной рекламы и информации должны размещаться и содержаться в чистоте. Размещение средств наружной рекламы производится в соответствии с </w:t>
      </w:r>
      <w:hyperlink r:id="rId25" w:tooltip="&quo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quot; (принят и введен в действи" w:history="1">
        <w:r w:rsidRPr="00714092">
          <w:rPr>
            <w:rFonts w:ascii="Times New Roman" w:hAnsi="Times New Roman" w:cs="Times New Roman"/>
            <w:sz w:val="24"/>
            <w:szCs w:val="24"/>
          </w:rPr>
          <w:t>ГОСТ Р 52044-2003</w:t>
        </w:r>
      </w:hyperlink>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производить смену изображений (плакатов) на рекламных конструкциях с заездом автотранспорта на газоны.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8.11.2. Демонтаж рекламных конструкций, установленных без разрешения на их установку и эксплуатацию, либо после аннулирования </w:t>
      </w:r>
      <w:r w:rsidRPr="00721673">
        <w:rPr>
          <w:rFonts w:ascii="Times New Roman" w:hAnsi="Times New Roman" w:cs="Times New Roman"/>
          <w:sz w:val="24"/>
          <w:szCs w:val="24"/>
        </w:rPr>
        <w:t>разрешения на установку и эксплуатацию рекламной конструкции (далее - Разрешение) или признания его</w:t>
      </w:r>
      <w:r w:rsidRPr="00714092">
        <w:rPr>
          <w:rFonts w:ascii="Times New Roman" w:hAnsi="Times New Roman" w:cs="Times New Roman"/>
          <w:sz w:val="24"/>
          <w:szCs w:val="24"/>
        </w:rPr>
        <w:t xml:space="preserve">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производится владельцем рекламной конструкции.</w:t>
      </w:r>
    </w:p>
    <w:p w:rsidR="005B489F" w:rsidRPr="00721673" w:rsidRDefault="005B489F">
      <w:pPr>
        <w:pStyle w:val="ConsPlusNormal"/>
        <w:ind w:firstLine="540"/>
        <w:jc w:val="both"/>
        <w:rPr>
          <w:rFonts w:ascii="Times New Roman" w:hAnsi="Times New Roman" w:cs="Times New Roman"/>
          <w:color w:val="000000" w:themeColor="text1"/>
          <w:sz w:val="24"/>
          <w:szCs w:val="24"/>
        </w:rPr>
      </w:pPr>
      <w:r w:rsidRPr="00714092">
        <w:rPr>
          <w:rFonts w:ascii="Times New Roman" w:hAnsi="Times New Roman" w:cs="Times New Roman"/>
          <w:sz w:val="24"/>
          <w:szCs w:val="24"/>
        </w:rPr>
        <w:t>В случае выявления вышеуказанных рекламных конструкций</w:t>
      </w:r>
      <w:r w:rsidRPr="00721673">
        <w:rPr>
          <w:rFonts w:ascii="Times New Roman" w:hAnsi="Times New Roman" w:cs="Times New Roman"/>
          <w:color w:val="000000" w:themeColor="text1"/>
          <w:sz w:val="24"/>
          <w:szCs w:val="24"/>
        </w:rPr>
        <w:t>, Администрация выдает предписание об их демонтаже владельцу рекламной конструкции.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8.11.2.1. Владелец рекламной конструкции обязан осуществить демонтаж рекламной конструкции в течение месяца со дня выдачи предписания Администрацией о 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8.11.2.2. Демонтаж в добровольном порядке в соответствии с предписанием Администрации осуществляется владельцем рекламной конструкции с последующим восстановлением внешних поверхностей здания или иного недвижимого имущества, находящегося в муниципальной собственности, на которых она была размещена, в том виде, который был до установки рекламной конструкции, и с использованием аналогичных материалов и технологий, а в случае размещения рекламной конструкции на земельном участке - с последующим восстановлением благоустройства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8.11.2.3.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8.11.2.4.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местного бюджета. По требованию Администрации </w:t>
      </w:r>
      <w:r w:rsidRPr="00714092">
        <w:rPr>
          <w:rFonts w:ascii="Times New Roman" w:hAnsi="Times New Roman" w:cs="Times New Roman"/>
          <w:sz w:val="24"/>
          <w:szCs w:val="24"/>
        </w:rPr>
        <w:lastRenderedPageBreak/>
        <w:t>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8.11.2.5. При отсутствии сведений о владельце рекламной конструкции, а также</w:t>
      </w:r>
      <w:r w:rsidR="00CA51B5" w:rsidRPr="00714092">
        <w:rPr>
          <w:rFonts w:ascii="Times New Roman" w:hAnsi="Times New Roman" w:cs="Times New Roman"/>
          <w:sz w:val="24"/>
          <w:szCs w:val="24"/>
        </w:rPr>
        <w:t>,</w:t>
      </w:r>
      <w:r w:rsidRPr="00714092">
        <w:rPr>
          <w:rFonts w:ascii="Times New Roman" w:hAnsi="Times New Roman" w:cs="Times New Roman"/>
          <w:sz w:val="24"/>
          <w:szCs w:val="24"/>
        </w:rPr>
        <w:t xml:space="preserve"> если рекламная конструкция не была демонтирована владельцем рекламной конструкции в добровольном порядке в установленный предписанием срок, организация, уполномоченная постановлением Администрации на осуществление демонтажа, хранения и утилизации демонтированных рекламных конструкций, в принудительном порядке осуществляет ее демонтаж за счет средств бюджета муниципального образования город </w:t>
      </w:r>
      <w:r w:rsidR="00CA51B5"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8.11.2.6. Хранение демонтированных рекламных конструкций производится на специально организованных Администрацией 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 По истечении месяца демонтированные конструкции подлежат утилизации.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8.11.2.7. После оплаты владельцем рекламной конструкции затрат, связанных с демонтажем в принудительном порядке, транспортировкой и хранением рекламной конструкции, в срок не более месяца со дня демонтажа рекламных конструкций демонтированные конструкции возвращаются указанному лицу.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8.11.2.8. Организация, уполномоченная на осуществление демонтажа, хранение и утилизацию демонтированных рекламных конструкций, не несет ответственности за состояние и сохранность конструкции, оборудования или иного имущества, находящихся на рекламной конструкции, при ее демонтаже в принудительном порядке и (или) перемещении на специально организованные места для хранения демонтированных рекламных конструкций.</w:t>
      </w:r>
    </w:p>
    <w:p w:rsidR="005B489F" w:rsidRPr="00714092" w:rsidRDefault="005B489F">
      <w:pPr>
        <w:pStyle w:val="ConsPlusNormal"/>
        <w:jc w:val="both"/>
        <w:rPr>
          <w:rFonts w:ascii="Times New Roman" w:hAnsi="Times New Roman" w:cs="Times New Roman"/>
          <w:sz w:val="24"/>
          <w:szCs w:val="24"/>
        </w:rPr>
      </w:pPr>
    </w:p>
    <w:p w:rsidR="005B489F" w:rsidRPr="00004678" w:rsidRDefault="005B489F">
      <w:pPr>
        <w:pStyle w:val="ConsPlusNormal"/>
        <w:jc w:val="center"/>
        <w:outlineLvl w:val="2"/>
        <w:rPr>
          <w:rFonts w:ascii="Times New Roman" w:hAnsi="Times New Roman" w:cs="Times New Roman"/>
          <w:sz w:val="24"/>
          <w:szCs w:val="24"/>
          <w:highlight w:val="yellow"/>
        </w:rPr>
      </w:pPr>
      <w:r w:rsidRPr="00004678">
        <w:rPr>
          <w:rFonts w:ascii="Times New Roman" w:hAnsi="Times New Roman" w:cs="Times New Roman"/>
          <w:sz w:val="24"/>
          <w:szCs w:val="24"/>
          <w:highlight w:val="yellow"/>
        </w:rPr>
        <w:t>8.12. Праздничное оформление территории</w:t>
      </w:r>
    </w:p>
    <w:p w:rsidR="005B489F" w:rsidRPr="00004678" w:rsidRDefault="005B489F">
      <w:pPr>
        <w:pStyle w:val="ConsPlusNormal"/>
        <w:jc w:val="both"/>
        <w:rPr>
          <w:rFonts w:ascii="Times New Roman" w:hAnsi="Times New Roman" w:cs="Times New Roman"/>
          <w:sz w:val="24"/>
          <w:szCs w:val="24"/>
          <w:highlight w:val="yellow"/>
        </w:rPr>
      </w:pPr>
    </w:p>
    <w:p w:rsidR="005B489F" w:rsidRPr="00004678" w:rsidRDefault="005B489F">
      <w:pPr>
        <w:pStyle w:val="ConsPlusNormal"/>
        <w:ind w:firstLine="540"/>
        <w:jc w:val="both"/>
        <w:rPr>
          <w:rFonts w:ascii="Times New Roman" w:hAnsi="Times New Roman" w:cs="Times New Roman"/>
          <w:sz w:val="24"/>
          <w:szCs w:val="24"/>
          <w:highlight w:val="yellow"/>
        </w:rPr>
      </w:pPr>
      <w:r w:rsidRPr="00004678">
        <w:rPr>
          <w:rFonts w:ascii="Times New Roman" w:hAnsi="Times New Roman" w:cs="Times New Roman"/>
          <w:sz w:val="24"/>
          <w:szCs w:val="24"/>
          <w:highlight w:val="yellow"/>
        </w:rPr>
        <w:t>8.12.1.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5B489F" w:rsidRPr="00004678" w:rsidRDefault="005B489F">
      <w:pPr>
        <w:pStyle w:val="ConsPlusNormal"/>
        <w:ind w:firstLine="540"/>
        <w:jc w:val="both"/>
        <w:rPr>
          <w:rFonts w:ascii="Times New Roman" w:hAnsi="Times New Roman" w:cs="Times New Roman"/>
          <w:sz w:val="24"/>
          <w:szCs w:val="24"/>
          <w:highlight w:val="yellow"/>
        </w:rPr>
      </w:pPr>
      <w:r w:rsidRPr="00004678">
        <w:rPr>
          <w:rFonts w:ascii="Times New Roman" w:hAnsi="Times New Roman" w:cs="Times New Roman"/>
          <w:sz w:val="24"/>
          <w:szCs w:val="24"/>
          <w:highlight w:val="yellow"/>
        </w:rPr>
        <w:t>8.12.2.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5B489F" w:rsidRPr="00004678" w:rsidRDefault="005B489F">
      <w:pPr>
        <w:pStyle w:val="ConsPlusNormal"/>
        <w:ind w:firstLine="540"/>
        <w:jc w:val="both"/>
        <w:rPr>
          <w:rFonts w:ascii="Times New Roman" w:hAnsi="Times New Roman" w:cs="Times New Roman"/>
          <w:sz w:val="24"/>
          <w:szCs w:val="24"/>
          <w:highlight w:val="yellow"/>
        </w:rPr>
      </w:pPr>
      <w:r w:rsidRPr="00004678">
        <w:rPr>
          <w:rFonts w:ascii="Times New Roman" w:hAnsi="Times New Roman" w:cs="Times New Roman"/>
          <w:sz w:val="24"/>
          <w:szCs w:val="24"/>
          <w:highlight w:val="yellow"/>
        </w:rPr>
        <w:t>8.12.3.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5B489F" w:rsidRPr="00714092" w:rsidRDefault="005B489F">
      <w:pPr>
        <w:pStyle w:val="ConsPlusNormal"/>
        <w:ind w:firstLine="540"/>
        <w:jc w:val="both"/>
        <w:rPr>
          <w:rFonts w:ascii="Times New Roman" w:hAnsi="Times New Roman" w:cs="Times New Roman"/>
          <w:sz w:val="24"/>
          <w:szCs w:val="24"/>
        </w:rPr>
      </w:pPr>
      <w:r w:rsidRPr="00004678">
        <w:rPr>
          <w:rFonts w:ascii="Times New Roman" w:hAnsi="Times New Roman" w:cs="Times New Roman"/>
          <w:sz w:val="24"/>
          <w:szCs w:val="24"/>
          <w:highlight w:val="yellow"/>
        </w:rPr>
        <w:t>8.12.</w:t>
      </w:r>
      <w:r w:rsidR="00CA51B5" w:rsidRPr="00004678">
        <w:rPr>
          <w:rFonts w:ascii="Times New Roman" w:hAnsi="Times New Roman" w:cs="Times New Roman"/>
          <w:sz w:val="24"/>
          <w:szCs w:val="24"/>
          <w:highlight w:val="yellow"/>
        </w:rPr>
        <w:t>4</w:t>
      </w:r>
      <w:r w:rsidRPr="00004678">
        <w:rPr>
          <w:rFonts w:ascii="Times New Roman" w:hAnsi="Times New Roman" w:cs="Times New Roman"/>
          <w:sz w:val="24"/>
          <w:szCs w:val="24"/>
          <w:highlight w:val="yellow"/>
        </w:rPr>
        <w:t>. При изготовлении и установке элементов праздничного оформления не допускается снимать, повреждать и ухудшать видимость технических средств</w:t>
      </w:r>
      <w:r w:rsidRPr="00714092">
        <w:rPr>
          <w:rFonts w:ascii="Times New Roman" w:hAnsi="Times New Roman" w:cs="Times New Roman"/>
          <w:sz w:val="24"/>
          <w:szCs w:val="24"/>
        </w:rPr>
        <w:t xml:space="preserve"> регулирования дорожного движения.</w:t>
      </w:r>
    </w:p>
    <w:p w:rsidR="005B489F" w:rsidRPr="00714092" w:rsidRDefault="005B489F">
      <w:pPr>
        <w:pStyle w:val="ConsPlusNormal"/>
        <w:jc w:val="both"/>
        <w:rPr>
          <w:rFonts w:ascii="Times New Roman" w:hAnsi="Times New Roman" w:cs="Times New Roman"/>
          <w:sz w:val="24"/>
          <w:szCs w:val="24"/>
        </w:rPr>
      </w:pPr>
    </w:p>
    <w:p w:rsidR="005B489F" w:rsidRPr="001076EA" w:rsidRDefault="005B489F">
      <w:pPr>
        <w:pStyle w:val="ConsPlusNormal"/>
        <w:jc w:val="center"/>
        <w:outlineLvl w:val="1"/>
        <w:rPr>
          <w:rFonts w:ascii="Times New Roman" w:hAnsi="Times New Roman" w:cs="Times New Roman"/>
          <w:b/>
          <w:sz w:val="24"/>
          <w:szCs w:val="24"/>
        </w:rPr>
      </w:pPr>
      <w:bookmarkStart w:id="37" w:name="Par1706"/>
      <w:bookmarkEnd w:id="37"/>
      <w:r w:rsidRPr="001076EA">
        <w:rPr>
          <w:rFonts w:ascii="Times New Roman" w:hAnsi="Times New Roman" w:cs="Times New Roman"/>
          <w:b/>
          <w:sz w:val="24"/>
          <w:szCs w:val="24"/>
        </w:rPr>
        <w:t>9. ОРГАНИЗАЦИЯ КОНТРОЛЯ ЗА САНИТАРНЫМ</w:t>
      </w:r>
    </w:p>
    <w:p w:rsidR="005B489F" w:rsidRPr="001076EA" w:rsidRDefault="005B489F">
      <w:pPr>
        <w:pStyle w:val="ConsPlusNormal"/>
        <w:jc w:val="center"/>
        <w:rPr>
          <w:rFonts w:ascii="Times New Roman" w:hAnsi="Times New Roman" w:cs="Times New Roman"/>
          <w:b/>
          <w:sz w:val="24"/>
          <w:szCs w:val="24"/>
        </w:rPr>
      </w:pPr>
      <w:r w:rsidRPr="001076EA">
        <w:rPr>
          <w:rFonts w:ascii="Times New Roman" w:hAnsi="Times New Roman" w:cs="Times New Roman"/>
          <w:b/>
          <w:sz w:val="24"/>
          <w:szCs w:val="24"/>
        </w:rPr>
        <w:t>СОДЕРЖАНИЕМ И БЛАГОУСТРОЙСТВОМ ТЕРРИТОРИИ</w:t>
      </w:r>
    </w:p>
    <w:p w:rsidR="005B489F" w:rsidRPr="001076EA"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9.1. Контроль за организацией благоустройства и санитарным содержанием </w:t>
      </w:r>
      <w:r w:rsidR="00CA51B5" w:rsidRPr="00714092">
        <w:rPr>
          <w:rFonts w:ascii="Times New Roman" w:hAnsi="Times New Roman" w:cs="Times New Roman"/>
          <w:sz w:val="24"/>
          <w:szCs w:val="24"/>
        </w:rPr>
        <w:t>города</w:t>
      </w:r>
      <w:r w:rsidRPr="00714092">
        <w:rPr>
          <w:rFonts w:ascii="Times New Roman" w:hAnsi="Times New Roman" w:cs="Times New Roman"/>
          <w:sz w:val="24"/>
          <w:szCs w:val="24"/>
        </w:rPr>
        <w:t xml:space="preserve"> осуществляют в пределах своих полномочий должностные лица администрации муниципального образования, органов внутренних дел города </w:t>
      </w:r>
      <w:r w:rsidR="00717428" w:rsidRPr="00714092">
        <w:rPr>
          <w:rFonts w:ascii="Times New Roman" w:hAnsi="Times New Roman" w:cs="Times New Roman"/>
          <w:sz w:val="24"/>
          <w:szCs w:val="24"/>
        </w:rPr>
        <w:t>Кимовска</w:t>
      </w:r>
      <w:r w:rsidRPr="00714092">
        <w:rPr>
          <w:rFonts w:ascii="Times New Roman" w:hAnsi="Times New Roman" w:cs="Times New Roman"/>
          <w:sz w:val="24"/>
          <w:szCs w:val="24"/>
        </w:rPr>
        <w:t>.</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9.2. Целью контроля является проверка соблюдения гражданами, индивидуальными предпринимателями и юридическими лицами требований настоящих Правил в сфере </w:t>
      </w:r>
      <w:r w:rsidRPr="00714092">
        <w:rPr>
          <w:rFonts w:ascii="Times New Roman" w:hAnsi="Times New Roman" w:cs="Times New Roman"/>
          <w:sz w:val="24"/>
          <w:szCs w:val="24"/>
        </w:rPr>
        <w:lastRenderedPageBreak/>
        <w:t>жилищно-коммунального хозяйства и благоустройства.</w:t>
      </w:r>
    </w:p>
    <w:p w:rsidR="005B489F" w:rsidRPr="00714092" w:rsidRDefault="005B489F">
      <w:pPr>
        <w:pStyle w:val="ConsPlusNormal"/>
        <w:ind w:firstLine="540"/>
        <w:jc w:val="both"/>
        <w:outlineLvl w:val="2"/>
        <w:rPr>
          <w:rFonts w:ascii="Times New Roman" w:hAnsi="Times New Roman" w:cs="Times New Roman"/>
          <w:sz w:val="24"/>
          <w:szCs w:val="24"/>
        </w:rPr>
      </w:pPr>
      <w:r w:rsidRPr="00004678">
        <w:rPr>
          <w:rFonts w:ascii="Times New Roman" w:hAnsi="Times New Roman" w:cs="Times New Roman"/>
          <w:sz w:val="24"/>
          <w:szCs w:val="24"/>
          <w:highlight w:val="yellow"/>
        </w:rPr>
        <w:t>9.3.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w:t>
      </w:r>
    </w:p>
    <w:p w:rsidR="005B489F" w:rsidRPr="00714092" w:rsidRDefault="005B489F">
      <w:pPr>
        <w:pStyle w:val="ConsPlusNormal"/>
        <w:jc w:val="both"/>
        <w:rPr>
          <w:rFonts w:ascii="Times New Roman" w:hAnsi="Times New Roman" w:cs="Times New Roman"/>
          <w:sz w:val="24"/>
          <w:szCs w:val="24"/>
        </w:rPr>
      </w:pPr>
    </w:p>
    <w:p w:rsidR="005B489F" w:rsidRPr="001076EA" w:rsidRDefault="005B489F">
      <w:pPr>
        <w:pStyle w:val="ConsPlusNormal"/>
        <w:jc w:val="center"/>
        <w:outlineLvl w:val="1"/>
        <w:rPr>
          <w:rFonts w:ascii="Times New Roman" w:hAnsi="Times New Roman" w:cs="Times New Roman"/>
          <w:b/>
          <w:sz w:val="24"/>
          <w:szCs w:val="24"/>
        </w:rPr>
      </w:pPr>
      <w:r w:rsidRPr="001076EA">
        <w:rPr>
          <w:rFonts w:ascii="Times New Roman" w:hAnsi="Times New Roman" w:cs="Times New Roman"/>
          <w:b/>
          <w:sz w:val="24"/>
          <w:szCs w:val="24"/>
        </w:rPr>
        <w:t>10. ОТВЕТСТВЕННОСТЬ ЗА НАРУШЕНИЕ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10.1. За нарушение настоящих Правил устанавливается дисциплинарная, административная ответственность в соответствии с законодательством Российской Федерации и Тульской области.</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B489F" w:rsidRPr="00714092" w:rsidRDefault="005B489F">
      <w:pPr>
        <w:pStyle w:val="ConsPlusNormal"/>
        <w:jc w:val="both"/>
        <w:rPr>
          <w:rFonts w:ascii="Times New Roman" w:hAnsi="Times New Roman" w:cs="Times New Roman"/>
          <w:sz w:val="24"/>
          <w:szCs w:val="24"/>
        </w:rPr>
      </w:pPr>
    </w:p>
    <w:p w:rsidR="005B489F" w:rsidRPr="001076EA" w:rsidRDefault="005B489F">
      <w:pPr>
        <w:pStyle w:val="ConsPlusNormal"/>
        <w:jc w:val="center"/>
        <w:outlineLvl w:val="1"/>
        <w:rPr>
          <w:rFonts w:ascii="Times New Roman" w:hAnsi="Times New Roman" w:cs="Times New Roman"/>
          <w:b/>
          <w:sz w:val="24"/>
          <w:szCs w:val="24"/>
        </w:rPr>
      </w:pPr>
      <w:bookmarkStart w:id="38" w:name="Par1719"/>
      <w:bookmarkEnd w:id="38"/>
      <w:r w:rsidRPr="001076EA">
        <w:rPr>
          <w:rFonts w:ascii="Times New Roman" w:hAnsi="Times New Roman" w:cs="Times New Roman"/>
          <w:b/>
          <w:sz w:val="24"/>
          <w:szCs w:val="24"/>
        </w:rPr>
        <w:t>11. ОБЖАЛОВАНИЕ ДЕЙСТВИЙ (БЕЗДЕЙСТВИЯ) ДОЛЖНОСТНЫХ ЛИЦ</w:t>
      </w:r>
    </w:p>
    <w:p w:rsidR="005B489F" w:rsidRPr="001076EA"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11.1. Граждане, индивидуальные предприниматели и юридические лица в случае нарушения их прав по организации благоустройства и санитарного содержания территории муниципального образования, установленных настоящими Правилами, вправе обжаловать действия (бездействия) должностных лиц вышестоящему должностному лицу, а также в судебном порядке.</w:t>
      </w:r>
    </w:p>
    <w:p w:rsidR="005B489F" w:rsidRPr="00714092" w:rsidRDefault="005B489F">
      <w:pPr>
        <w:pStyle w:val="ConsPlusNormal"/>
        <w:jc w:val="both"/>
        <w:rPr>
          <w:rFonts w:ascii="Times New Roman" w:hAnsi="Times New Roman" w:cs="Times New Roman"/>
          <w:sz w:val="24"/>
          <w:szCs w:val="24"/>
        </w:rPr>
      </w:pPr>
    </w:p>
    <w:p w:rsidR="00E034BA" w:rsidRPr="00714092" w:rsidRDefault="00E034BA">
      <w:pPr>
        <w:pStyle w:val="ConsPlusNormal"/>
        <w:jc w:val="both"/>
        <w:rPr>
          <w:rFonts w:ascii="Times New Roman" w:hAnsi="Times New Roman" w:cs="Times New Roman"/>
          <w:sz w:val="24"/>
          <w:szCs w:val="24"/>
        </w:rPr>
      </w:pPr>
    </w:p>
    <w:p w:rsidR="00E034BA" w:rsidRPr="00714092" w:rsidRDefault="00E034BA">
      <w:pPr>
        <w:pStyle w:val="ConsPlusNormal"/>
        <w:jc w:val="both"/>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717428"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717428" w:rsidRPr="00714092">
        <w:rPr>
          <w:rFonts w:ascii="Times New Roman" w:hAnsi="Times New Roman" w:cs="Times New Roman"/>
          <w:sz w:val="24"/>
          <w:szCs w:val="24"/>
        </w:rPr>
        <w:t>В</w:t>
      </w:r>
      <w:r w:rsidRPr="00714092">
        <w:rPr>
          <w:rFonts w:ascii="Times New Roman" w:hAnsi="Times New Roman" w:cs="Times New Roman"/>
          <w:sz w:val="24"/>
          <w:szCs w:val="24"/>
        </w:rPr>
        <w:t>.А.</w:t>
      </w:r>
      <w:r w:rsidR="00717428"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Приложение 1</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 территории</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Основные термины</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 определения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Список изменяющих документов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муниципального образования, технические (охранно-эксплуатационные) зоны инженерных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4.1) Объект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территории, определенные </w:t>
      </w:r>
      <w:hyperlink r:id="rId26" w:tooltip="Закон Тульской области от 09.12.2013 N 2040-ЗТО &quot;Об обеспечении чистоты и порядка на территории Тульской области&quot; (принят Тульской областной Думой 05.12.2013){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Внешнее благоустройство территории - совокупность работ и мероприятий, направленных на создание благоприятных, здоровых и культурных условий жизни и досуга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6) территория предприятий и организаций - часть территории муниципального образования город </w:t>
      </w:r>
      <w:r w:rsidR="0071742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 Прилегающая территория - территория общего пользования, непосредственно примыкающая к объектам, определение границ которой установлено </w:t>
      </w:r>
      <w:hyperlink r:id="rId27" w:tooltip="Закон Тульской области от 09.12.2013 N 2040-ЗТО &quot;Об обеспечении чистоты и порядка на территории Тульской области&quot; (принят Тульской областной Думой 05.12.2013){КонсультантПлюс}" w:history="1">
        <w:r w:rsidRPr="00714092">
          <w:rPr>
            <w:rFonts w:ascii="Times New Roman" w:hAnsi="Times New Roman" w:cs="Times New Roman"/>
            <w:sz w:val="24"/>
            <w:szCs w:val="24"/>
          </w:rPr>
          <w:t>статьей 5</w:t>
        </w:r>
      </w:hyperlink>
      <w:r w:rsidRPr="00714092">
        <w:rPr>
          <w:rFonts w:ascii="Times New Roman" w:hAnsi="Times New Roman" w:cs="Times New Roman"/>
          <w:sz w:val="24"/>
          <w:szCs w:val="24"/>
        </w:rPr>
        <w:t xml:space="preserve"> Закона Тульской области от 09.12.2013 N 2040-ЗТО "Об обеспечении чистоты и порядка на территории Тульской области".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9) Земляные работы - комплекс строительных работ, включающий выемку </w:t>
      </w:r>
      <w:r w:rsidRPr="00714092">
        <w:rPr>
          <w:rFonts w:ascii="Times New Roman" w:hAnsi="Times New Roman" w:cs="Times New Roman"/>
          <w:sz w:val="24"/>
          <w:szCs w:val="24"/>
        </w:rPr>
        <w:lastRenderedPageBreak/>
        <w:t>(разработку)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10)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11) твердые </w:t>
      </w:r>
      <w:r w:rsidR="00717428" w:rsidRPr="00714092">
        <w:rPr>
          <w:rFonts w:ascii="Times New Roman" w:hAnsi="Times New Roman" w:cs="Times New Roman"/>
          <w:sz w:val="24"/>
          <w:szCs w:val="24"/>
        </w:rPr>
        <w:t>коммунальные</w:t>
      </w:r>
      <w:r w:rsidRPr="00714092">
        <w:rPr>
          <w:rFonts w:ascii="Times New Roman" w:hAnsi="Times New Roman" w:cs="Times New Roman"/>
          <w:sz w:val="24"/>
          <w:szCs w:val="24"/>
        </w:rPr>
        <w:t xml:space="preserve"> отходы (далее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 твердые </w:t>
      </w:r>
      <w:r w:rsidR="00717428" w:rsidRPr="00714092">
        <w:rPr>
          <w:rFonts w:ascii="Times New Roman" w:hAnsi="Times New Roman" w:cs="Times New Roman"/>
          <w:sz w:val="24"/>
          <w:szCs w:val="24"/>
        </w:rPr>
        <w:t>коммунальные</w:t>
      </w:r>
      <w:r w:rsidRPr="00714092">
        <w:rPr>
          <w:rFonts w:ascii="Times New Roman" w:hAnsi="Times New Roman" w:cs="Times New Roman"/>
          <w:sz w:val="24"/>
          <w:szCs w:val="24"/>
        </w:rPr>
        <w:t xml:space="preserve"> отходы и аналогичные им отходы малых размеров: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с использованием контейнерных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12) крупногабаритны</w:t>
      </w:r>
      <w:r w:rsidR="00717428" w:rsidRPr="00714092">
        <w:rPr>
          <w:rFonts w:ascii="Times New Roman" w:hAnsi="Times New Roman" w:cs="Times New Roman"/>
          <w:sz w:val="24"/>
          <w:szCs w:val="24"/>
        </w:rPr>
        <w:t>е</w:t>
      </w:r>
      <w:r w:rsidR="00E547CD">
        <w:rPr>
          <w:rFonts w:ascii="Times New Roman" w:hAnsi="Times New Roman" w:cs="Times New Roman"/>
          <w:sz w:val="24"/>
          <w:szCs w:val="24"/>
        </w:rPr>
        <w:t xml:space="preserve"> </w:t>
      </w:r>
      <w:r w:rsidR="00717428" w:rsidRPr="00714092">
        <w:rPr>
          <w:rFonts w:ascii="Times New Roman" w:hAnsi="Times New Roman" w:cs="Times New Roman"/>
          <w:sz w:val="24"/>
          <w:szCs w:val="24"/>
        </w:rPr>
        <w:t>отходы</w:t>
      </w:r>
      <w:r w:rsidRPr="00714092">
        <w:rPr>
          <w:rFonts w:ascii="Times New Roman" w:hAnsi="Times New Roman" w:cs="Times New Roman"/>
          <w:sz w:val="24"/>
          <w:szCs w:val="24"/>
        </w:rPr>
        <w:t xml:space="preserve"> (далее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 -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бункеровозами по мере накопления;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13) контейнер или бункер-накопитель - стандартная емкость для сбора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14) Санитарная очистка территории - зачистка территорий, сбор, вывоз и утилизация (обезвреживание) твердых </w:t>
      </w:r>
      <w:r w:rsidR="00717428"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О) и крупногабаритн</w:t>
      </w:r>
      <w:r w:rsidR="00717428" w:rsidRPr="00714092">
        <w:rPr>
          <w:rFonts w:ascii="Times New Roman" w:hAnsi="Times New Roman" w:cs="Times New Roman"/>
          <w:sz w:val="24"/>
          <w:szCs w:val="24"/>
        </w:rPr>
        <w:t>ых</w:t>
      </w:r>
      <w:r w:rsidR="00E547CD">
        <w:rPr>
          <w:rFonts w:ascii="Times New Roman" w:hAnsi="Times New Roman" w:cs="Times New Roman"/>
          <w:sz w:val="24"/>
          <w:szCs w:val="24"/>
        </w:rPr>
        <w:t xml:space="preserve"> </w:t>
      </w:r>
      <w:r w:rsidR="00717428" w:rsidRPr="00714092">
        <w:rPr>
          <w:rFonts w:ascii="Times New Roman" w:hAnsi="Times New Roman" w:cs="Times New Roman"/>
          <w:sz w:val="24"/>
          <w:szCs w:val="24"/>
        </w:rPr>
        <w:t>отходов</w:t>
      </w:r>
      <w:r w:rsidRPr="00714092">
        <w:rPr>
          <w:rFonts w:ascii="Times New Roman" w:hAnsi="Times New Roman" w:cs="Times New Roman"/>
          <w:sz w:val="24"/>
          <w:szCs w:val="24"/>
        </w:rPr>
        <w:t xml:space="preserve">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15) договор на вывоз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 - письменное соглашение (договор), имеющее юридическую силу, заключенное между заказчиком и подрядной специализированной организацией, осуществляющей вывоз Т</w:t>
      </w:r>
      <w:r w:rsidR="009B4B60"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9B4B60"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16) график вывоза Т</w:t>
      </w:r>
      <w:r w:rsidR="009B4B60" w:rsidRPr="00714092">
        <w:rPr>
          <w:rFonts w:ascii="Times New Roman" w:hAnsi="Times New Roman" w:cs="Times New Roman"/>
          <w:sz w:val="24"/>
          <w:szCs w:val="24"/>
        </w:rPr>
        <w:t>К</w:t>
      </w:r>
      <w:r w:rsidRPr="00714092">
        <w:rPr>
          <w:rFonts w:ascii="Times New Roman" w:hAnsi="Times New Roman" w:cs="Times New Roman"/>
          <w:sz w:val="24"/>
          <w:szCs w:val="24"/>
        </w:rPr>
        <w:t>О - составная часть договора на вывоз Т</w:t>
      </w:r>
      <w:r w:rsidR="009B4B60"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9B4B60"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17) брошенный разукомплектованный автотранспорт - транспортное средство, от которого собственник в установленном порядке отказался, или не имеющее собственника, собственник которого не известен. Заключения о принадлежности транспортного средства (наличии или отсутствии собственника) предоставляют органы УГИБДД;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18) контейнерные площадки - специально оборудованные площадки, на которых размещаются контейнеры и бункера-накопители;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19) объекты озеленения - деревья, кустарники, цветники, газоны, естественный травяной покров.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20) 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накапливается за единицу времени, разрушено и выведено за пределы экосистемы без нарушения ее нормальной деятельности.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22) Вертикальное озеленение - использование фасадных поверхностей зданий и сооружений, включая балконы, лоджии, подпорные стенки, для размещения на них стационарных и мобильных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23) Зональность (типичная зональность) - характеристики структуры растительности в зависимости от природно-географических условий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4</w:t>
      </w:r>
      <w:r w:rsidRPr="00714092">
        <w:rPr>
          <w:rFonts w:ascii="Times New Roman" w:hAnsi="Times New Roman" w:cs="Times New Roman"/>
          <w:sz w:val="24"/>
          <w:szCs w:val="24"/>
        </w:rPr>
        <w:t>) Объемно-пространственная структура объектов ландшафтного искусства - метод или форма ландшафтной организации среды муниципального образования;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5</w:t>
      </w:r>
      <w:r w:rsidRPr="00714092">
        <w:rPr>
          <w:rFonts w:ascii="Times New Roman" w:hAnsi="Times New Roman" w:cs="Times New Roman"/>
          <w:sz w:val="24"/>
          <w:szCs w:val="24"/>
        </w:rPr>
        <w:t xml:space="preserve">) Пешеходные зоны - участки территории муниципального образования, на которых </w:t>
      </w:r>
      <w:r w:rsidRPr="00714092">
        <w:rPr>
          <w:rFonts w:ascii="Times New Roman" w:hAnsi="Times New Roman" w:cs="Times New Roman"/>
          <w:sz w:val="24"/>
          <w:szCs w:val="24"/>
        </w:rPr>
        <w:lastRenderedPageBreak/>
        <w:t>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высокая суммарная плотность пешеходных потоков.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6</w:t>
      </w:r>
      <w:r w:rsidRPr="00714092">
        <w:rPr>
          <w:rFonts w:ascii="Times New Roman" w:hAnsi="Times New Roman" w:cs="Times New Roman"/>
          <w:sz w:val="24"/>
          <w:szCs w:val="24"/>
        </w:rPr>
        <w:t xml:space="preserve">) Пешеходные улицы - это исторически сложившиеся связи между различными территориями и районами муниципального образования, закрытые для транспортного сообщения и приспособленные для пешеходного передвижения. Оптимальную протяженность пешеходных улиц необходимо устанавливать 800 - 1200 м, ширину, исходя из двустороннего восприятия объектов, - не менее </w:t>
      </w:r>
      <w:r w:rsidR="001076EA">
        <w:rPr>
          <w:rFonts w:ascii="Times New Roman" w:hAnsi="Times New Roman" w:cs="Times New Roman"/>
          <w:sz w:val="24"/>
          <w:szCs w:val="24"/>
        </w:rPr>
        <w:t>7</w:t>
      </w:r>
      <w:r w:rsidRPr="00714092">
        <w:rPr>
          <w:rFonts w:ascii="Times New Roman" w:hAnsi="Times New Roman" w:cs="Times New Roman"/>
          <w:sz w:val="24"/>
          <w:szCs w:val="24"/>
        </w:rPr>
        <w:t xml:space="preserve"> м и не более 30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7</w:t>
      </w:r>
      <w:r w:rsidRPr="00714092">
        <w:rPr>
          <w:rFonts w:ascii="Times New Roman" w:hAnsi="Times New Roman" w:cs="Times New Roman"/>
          <w:sz w:val="24"/>
          <w:szCs w:val="24"/>
        </w:rPr>
        <w:t>) Пешеходные части площади - участки и пространства площади, предназначенные для пешеходного движения (представительские и мемориальные).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8</w:t>
      </w:r>
      <w:r w:rsidRPr="00714092">
        <w:rPr>
          <w:rFonts w:ascii="Times New Roman" w:hAnsi="Times New Roman" w:cs="Times New Roman"/>
          <w:sz w:val="24"/>
          <w:szCs w:val="24"/>
        </w:rPr>
        <w:t>) 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29</w:t>
      </w:r>
      <w:r w:rsidR="005B489F" w:rsidRPr="00714092">
        <w:rPr>
          <w:rFonts w:ascii="Times New Roman" w:hAnsi="Times New Roman" w:cs="Times New Roman"/>
          <w:sz w:val="24"/>
          <w:szCs w:val="24"/>
        </w:rPr>
        <w:t>) 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0</w:t>
      </w:r>
      <w:r w:rsidRPr="00714092">
        <w:rPr>
          <w:rFonts w:ascii="Times New Roman" w:hAnsi="Times New Roman" w:cs="Times New Roman"/>
          <w:sz w:val="24"/>
          <w:szCs w:val="24"/>
        </w:rPr>
        <w:t>) Аварийно-восстановительные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1</w:t>
      </w:r>
      <w:r w:rsidRPr="00714092">
        <w:rPr>
          <w:rFonts w:ascii="Times New Roman" w:hAnsi="Times New Roman" w:cs="Times New Roman"/>
          <w:sz w:val="24"/>
          <w:szCs w:val="24"/>
        </w:rPr>
        <w:t>) Владелец информационной конструкции (физическое или юридическое лицо, или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на основании договора с ее собственником;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2</w:t>
      </w:r>
      <w:r w:rsidRPr="00714092">
        <w:rPr>
          <w:rFonts w:ascii="Times New Roman" w:hAnsi="Times New Roman" w:cs="Times New Roman"/>
          <w:sz w:val="24"/>
          <w:szCs w:val="24"/>
        </w:rPr>
        <w:t xml:space="preserve">) объект информации - объект, предназначенный для распространения информации нерекламного характера, установленный на объектах недвижимости и свободных городских землях в границах муниципального образования город </w:t>
      </w:r>
      <w:r w:rsidR="009B4B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территориях общего пользования, других земельных участках и ориентированный на визуальное восприятие потребителями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3</w:t>
      </w:r>
      <w:r w:rsidRPr="00714092">
        <w:rPr>
          <w:rFonts w:ascii="Times New Roman" w:hAnsi="Times New Roman" w:cs="Times New Roman"/>
          <w:sz w:val="24"/>
          <w:szCs w:val="24"/>
        </w:rPr>
        <w:t>) информационная конструкция - объект благоустройства, выполняющий функцию информирования, размещаемый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Владельца информационной конструкции и соответствующий требованиям, установленным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4</w:t>
      </w:r>
      <w:r w:rsidRPr="00714092">
        <w:rPr>
          <w:rFonts w:ascii="Times New Roman" w:hAnsi="Times New Roman" w:cs="Times New Roman"/>
          <w:sz w:val="24"/>
          <w:szCs w:val="24"/>
        </w:rPr>
        <w:t xml:space="preserve">) штендеры - выносные щитовые конструкции, представляющие собой временные средства размещения наружной информации, размещаемые в муниципальном образовании город </w:t>
      </w:r>
      <w:r w:rsidR="00E034BA"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5</w:t>
      </w:r>
      <w:r w:rsidRPr="00714092">
        <w:rPr>
          <w:rFonts w:ascii="Times New Roman" w:hAnsi="Times New Roman" w:cs="Times New Roman"/>
          <w:sz w:val="24"/>
          <w:szCs w:val="24"/>
        </w:rPr>
        <w:t>) информационные таблички - информационные конструкции, содержащие информацию об организационно-правовой форме предприятия или организации, фирменном наименовании организации, типе и профиле предприятия или организации, месте ее нахождения (адрес), режиме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6</w:t>
      </w:r>
      <w:r w:rsidRPr="00714092">
        <w:rPr>
          <w:rFonts w:ascii="Times New Roman" w:hAnsi="Times New Roman" w:cs="Times New Roman"/>
          <w:sz w:val="24"/>
          <w:szCs w:val="24"/>
        </w:rPr>
        <w:t>) вывески - конструкции в объемном или плоскостном исполнении, расположенные, как правило, на фасаде здания, сооружения рядом со входом, которые информируют об организации или предприятии, находящемся внутри здания, сооружения;</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37</w:t>
      </w:r>
      <w:r w:rsidR="005B489F" w:rsidRPr="00714092">
        <w:rPr>
          <w:rFonts w:ascii="Times New Roman" w:hAnsi="Times New Roman" w:cs="Times New Roman"/>
          <w:sz w:val="24"/>
          <w:szCs w:val="24"/>
        </w:rPr>
        <w:t>) демонтаж информационных конструкций - разборка информационной конструкции на составляющие элементы.</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38)</w:t>
      </w:r>
      <w:r w:rsidR="005B489F" w:rsidRPr="00714092">
        <w:rPr>
          <w:rFonts w:ascii="Times New Roman" w:hAnsi="Times New Roman" w:cs="Times New Roman"/>
          <w:sz w:val="24"/>
          <w:szCs w:val="24"/>
        </w:rPr>
        <w:t xml:space="preserve">. Газон - это территория (площадь) земельного участка, предназначенная для </w:t>
      </w:r>
      <w:r w:rsidR="005B489F" w:rsidRPr="00714092">
        <w:rPr>
          <w:rFonts w:ascii="Times New Roman" w:hAnsi="Times New Roman" w:cs="Times New Roman"/>
          <w:sz w:val="24"/>
          <w:szCs w:val="24"/>
        </w:rPr>
        <w:lastRenderedPageBreak/>
        <w:t>размещения естественной или искусственно высаженной травянистой растительности.</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39)</w:t>
      </w:r>
      <w:r w:rsidR="005B489F" w:rsidRPr="00714092">
        <w:rPr>
          <w:rFonts w:ascii="Times New Roman" w:hAnsi="Times New Roman" w:cs="Times New Roman"/>
          <w:sz w:val="24"/>
          <w:szCs w:val="24"/>
        </w:rPr>
        <w:t>. "Экогазон" - специальная газонная решетка модульного типа для выполнения наружного настила с травяным покрытием, предназначенного для проезда либо парковки автотранспортных средств.</w:t>
      </w:r>
    </w:p>
    <w:p w:rsidR="005B489F" w:rsidRPr="00714092" w:rsidRDefault="005B489F">
      <w:pPr>
        <w:pStyle w:val="ConsPlusNormal"/>
        <w:jc w:val="both"/>
        <w:rPr>
          <w:rFonts w:ascii="Times New Roman" w:hAnsi="Times New Roman" w:cs="Times New Roman"/>
          <w:sz w:val="24"/>
          <w:szCs w:val="24"/>
        </w:rPr>
      </w:pPr>
    </w:p>
    <w:p w:rsidR="00230664" w:rsidRPr="00714092" w:rsidRDefault="00230664">
      <w:pPr>
        <w:pStyle w:val="ConsPlusNormal"/>
        <w:jc w:val="right"/>
        <w:rPr>
          <w:rFonts w:ascii="Times New Roman" w:hAnsi="Times New Roman" w:cs="Times New Roman"/>
          <w:sz w:val="24"/>
          <w:szCs w:val="24"/>
        </w:rPr>
      </w:pPr>
    </w:p>
    <w:p w:rsidR="00230664" w:rsidRPr="00714092" w:rsidRDefault="00230664">
      <w:pPr>
        <w:pStyle w:val="ConsPlusNormal"/>
        <w:jc w:val="right"/>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9B4B60"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9B4B60" w:rsidRPr="00714092">
        <w:rPr>
          <w:rFonts w:ascii="Times New Roman" w:hAnsi="Times New Roman" w:cs="Times New Roman"/>
          <w:sz w:val="24"/>
          <w:szCs w:val="24"/>
        </w:rPr>
        <w:t>В</w:t>
      </w:r>
      <w:r w:rsidRPr="00714092">
        <w:rPr>
          <w:rFonts w:ascii="Times New Roman" w:hAnsi="Times New Roman" w:cs="Times New Roman"/>
          <w:sz w:val="24"/>
          <w:szCs w:val="24"/>
        </w:rPr>
        <w:t>.А.</w:t>
      </w:r>
      <w:r w:rsidR="00F42556"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F42556" w:rsidRPr="00714092" w:rsidRDefault="00F42556">
      <w:pPr>
        <w:pStyle w:val="ConsPlusNormal"/>
        <w:jc w:val="both"/>
        <w:rPr>
          <w:rFonts w:ascii="Times New Roman" w:hAnsi="Times New Roman" w:cs="Times New Roman"/>
          <w:sz w:val="24"/>
          <w:szCs w:val="24"/>
        </w:rPr>
      </w:pPr>
    </w:p>
    <w:p w:rsidR="00F42556" w:rsidRPr="00714092" w:rsidRDefault="00F42556">
      <w:pPr>
        <w:pStyle w:val="ConsPlusNormal"/>
        <w:jc w:val="both"/>
        <w:rPr>
          <w:rFonts w:ascii="Times New Roman" w:hAnsi="Times New Roman" w:cs="Times New Roman"/>
          <w:sz w:val="24"/>
          <w:szCs w:val="24"/>
        </w:rPr>
      </w:pPr>
    </w:p>
    <w:p w:rsidR="00F42556" w:rsidRPr="00714092" w:rsidRDefault="00F42556">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bookmarkStart w:id="39" w:name="Par1822"/>
      <w:bookmarkEnd w:id="39"/>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Приложение 2</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 территории</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bookmarkStart w:id="40" w:name="Par1827"/>
      <w:bookmarkStart w:id="41" w:name="Par1849"/>
      <w:bookmarkEnd w:id="40"/>
      <w:bookmarkEnd w:id="41"/>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42" w:name="Par2006"/>
      <w:bookmarkEnd w:id="42"/>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1</w:t>
      </w:r>
      <w:r w:rsidRPr="00714092">
        <w:rPr>
          <w:rFonts w:ascii="Times New Roman" w:hAnsi="Times New Roman" w:cs="Times New Roman"/>
          <w:sz w:val="24"/>
          <w:szCs w:val="24"/>
        </w:rPr>
        <w:t>. Максимальное количество деревьев и кустарников</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 1 га озелененной территории</w:t>
      </w:r>
    </w:p>
    <w:p w:rsidR="005B489F" w:rsidRPr="00714092" w:rsidRDefault="00006152" w:rsidP="00006152">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Количество штук</w:t>
      </w:r>
    </w:p>
    <w:p w:rsidR="00006152" w:rsidRPr="00714092" w:rsidRDefault="00006152" w:rsidP="00006152">
      <w:pPr>
        <w:pStyle w:val="ConsPlusNormal"/>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216"/>
        <w:gridCol w:w="2310"/>
        <w:gridCol w:w="1980"/>
      </w:tblGrid>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Типы объектов</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Деревья</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Кустарники</w:t>
            </w:r>
          </w:p>
        </w:tc>
      </w:tr>
      <w:tr w:rsidR="00714092" w:rsidRPr="00714092">
        <w:tc>
          <w:tcPr>
            <w:tcW w:w="9506" w:type="dxa"/>
            <w:gridSpan w:val="3"/>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Озелененные территории общего пользования</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Скверы</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100 - 130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1000 - 1300</w:t>
            </w:r>
          </w:p>
        </w:tc>
      </w:tr>
      <w:tr w:rsidR="00714092" w:rsidRPr="00714092">
        <w:tc>
          <w:tcPr>
            <w:tcW w:w="9506" w:type="dxa"/>
            <w:gridSpan w:val="3"/>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Озелененные территории на участках застройки</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жилой застройки</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100 - 120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400 - 480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детских садов и яслей</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160 - 200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640 - 800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школ</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140 - 180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560 - 720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Спортивные комплексы</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100 - 130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400 - 520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Больницы и лечебные учреждения</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180 - 250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720 - 1000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промышленных предприятий</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150 - 180 </w:t>
            </w:r>
            <w:hyperlink w:anchor="Par2042" w:tooltip="&lt;*&gt; В зависимости от профиля предприятия." w:history="1">
              <w:r w:rsidRPr="00714092">
                <w:rPr>
                  <w:rFonts w:ascii="Times New Roman" w:hAnsi="Times New Roman" w:cs="Times New Roman"/>
                  <w:sz w:val="24"/>
                  <w:szCs w:val="24"/>
                </w:rPr>
                <w:t>&lt;*&gt;</w:t>
              </w:r>
            </w:hyperlink>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600 - 720</w:t>
            </w:r>
          </w:p>
        </w:tc>
      </w:tr>
      <w:tr w:rsidR="00714092" w:rsidRPr="00714092">
        <w:tc>
          <w:tcPr>
            <w:tcW w:w="9506" w:type="dxa"/>
            <w:gridSpan w:val="3"/>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Озелененные территории специального назначения</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Улицы, набережные </w:t>
            </w:r>
            <w:hyperlink w:anchor="Par2043" w:tooltip="&lt;**&gt; На 1 км при условии допустимости насаждений." w:history="1">
              <w:r w:rsidRPr="00714092">
                <w:rPr>
                  <w:rFonts w:ascii="Times New Roman" w:hAnsi="Times New Roman" w:cs="Times New Roman"/>
                  <w:sz w:val="24"/>
                  <w:szCs w:val="24"/>
                </w:rPr>
                <w:t>&lt;**&gt;</w:t>
              </w:r>
            </w:hyperlink>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150 - 180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600 - 720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Санитарно-защитные зоны</w:t>
            </w:r>
          </w:p>
        </w:tc>
        <w:tc>
          <w:tcPr>
            <w:tcW w:w="4290"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В зависимости от процента озеленения зоны </w:t>
            </w:r>
            <w:hyperlink w:anchor="Par2044" w:tooltip="&lt;***&gt; В соответствии с п. 2.28 СанПиН 2.2.1/2.1.1.1031" w:history="1">
              <w:r w:rsidRPr="00714092">
                <w:rPr>
                  <w:rFonts w:ascii="Times New Roman" w:hAnsi="Times New Roman" w:cs="Times New Roman"/>
                  <w:sz w:val="24"/>
                  <w:szCs w:val="24"/>
                </w:rPr>
                <w:t>&lt;***&gt;</w:t>
              </w:r>
            </w:hyperlink>
          </w:p>
        </w:tc>
      </w:tr>
      <w:tr w:rsidR="00714092" w:rsidRPr="00714092">
        <w:tc>
          <w:tcPr>
            <w:tcW w:w="9506"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3" w:name="Par2042"/>
            <w:bookmarkEnd w:id="43"/>
            <w:r w:rsidRPr="00714092">
              <w:rPr>
                <w:rFonts w:ascii="Times New Roman" w:hAnsi="Times New Roman" w:cs="Times New Roman"/>
                <w:sz w:val="24"/>
                <w:szCs w:val="24"/>
              </w:rPr>
              <w:t>&lt;*&gt; В зависимости от профиля предприятия.</w:t>
            </w:r>
          </w:p>
        </w:tc>
      </w:tr>
      <w:tr w:rsidR="00714092" w:rsidRPr="00714092">
        <w:tc>
          <w:tcPr>
            <w:tcW w:w="9506"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4" w:name="Par2043"/>
            <w:bookmarkEnd w:id="44"/>
            <w:r w:rsidRPr="00714092">
              <w:rPr>
                <w:rFonts w:ascii="Times New Roman" w:hAnsi="Times New Roman" w:cs="Times New Roman"/>
                <w:sz w:val="24"/>
                <w:szCs w:val="24"/>
              </w:rPr>
              <w:t>&lt;**&gt; На 1 км при условии допустимости насаждений.</w:t>
            </w:r>
          </w:p>
        </w:tc>
      </w:tr>
      <w:tr w:rsidR="00714092" w:rsidRPr="00714092">
        <w:tc>
          <w:tcPr>
            <w:tcW w:w="9506"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5" w:name="Par2044"/>
            <w:bookmarkEnd w:id="45"/>
            <w:r w:rsidRPr="00714092">
              <w:rPr>
                <w:rFonts w:ascii="Times New Roman" w:hAnsi="Times New Roman" w:cs="Times New Roman"/>
                <w:sz w:val="24"/>
                <w:szCs w:val="24"/>
              </w:rPr>
              <w:t xml:space="preserve">&lt;***&gt; В соответствии с п. 2.28 </w:t>
            </w:r>
            <w:hyperlink r:id="rId28" w:tooltip="Постановление Главного государственного санитарного врача РФ от 17.05.2001 N 15 (ред. от 10.04.2003) &quot;О введении в действие Санитарных правил&quot; (вместе с &quot;СанПиН 2.2.1/2.1.1.1031-01. 2.2.1/2.1.1. Проектирование, строительство, реконструкция и эксплуатация предп" w:history="1">
              <w:r w:rsidRPr="00714092">
                <w:rPr>
                  <w:rFonts w:ascii="Times New Roman" w:hAnsi="Times New Roman" w:cs="Times New Roman"/>
                  <w:sz w:val="24"/>
                  <w:szCs w:val="24"/>
                </w:rPr>
                <w:t>СанПиН</w:t>
              </w:r>
            </w:hyperlink>
            <w:r w:rsidRPr="00714092">
              <w:rPr>
                <w:rFonts w:ascii="Times New Roman" w:hAnsi="Times New Roman" w:cs="Times New Roman"/>
                <w:sz w:val="24"/>
                <w:szCs w:val="24"/>
              </w:rPr>
              <w:t xml:space="preserve"> 2.2.1/2.1.1.1031</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46" w:name="Par2046"/>
      <w:bookmarkEnd w:id="46"/>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2</w:t>
      </w:r>
      <w:r w:rsidRPr="00714092">
        <w:rPr>
          <w:rFonts w:ascii="Times New Roman" w:hAnsi="Times New Roman" w:cs="Times New Roman"/>
          <w:sz w:val="24"/>
          <w:szCs w:val="24"/>
        </w:rPr>
        <w:t>. Доля цветников на озелененных</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территориях объектов рекреации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 процентах</w:t>
      </w:r>
    </w:p>
    <w:tbl>
      <w:tblPr>
        <w:tblW w:w="0" w:type="auto"/>
        <w:tblInd w:w="62" w:type="dxa"/>
        <w:tblLayout w:type="fixed"/>
        <w:tblCellMar>
          <w:top w:w="102" w:type="dxa"/>
          <w:left w:w="62" w:type="dxa"/>
          <w:bottom w:w="102" w:type="dxa"/>
          <w:right w:w="62" w:type="dxa"/>
        </w:tblCellMar>
        <w:tblLook w:val="0000"/>
      </w:tblPr>
      <w:tblGrid>
        <w:gridCol w:w="4592"/>
        <w:gridCol w:w="4876"/>
      </w:tblGrid>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Виды объектов рекреации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Удельный вес цветников </w:t>
            </w:r>
            <w:hyperlink w:anchor="Par2058" w:tooltip="&lt;*&gt; В том числе не менее половины от площади цветника формируется из многолетников"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от площади озеленения объектов</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Парки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2,0 - 2,5</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Сады</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2,5 - 3,0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Скверы</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4,0 - 5,0</w:t>
            </w:r>
          </w:p>
        </w:tc>
      </w:tr>
      <w:tr w:rsidR="005B489F" w:rsidRPr="00714092">
        <w:tc>
          <w:tcPr>
            <w:tcW w:w="946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7" w:name="Par2058"/>
            <w:bookmarkEnd w:id="47"/>
            <w:r w:rsidRPr="00714092">
              <w:rPr>
                <w:rFonts w:ascii="Times New Roman" w:hAnsi="Times New Roman" w:cs="Times New Roman"/>
                <w:sz w:val="24"/>
                <w:szCs w:val="24"/>
              </w:rPr>
              <w:t>&lt;*&gt; В том числе не менее половины от площади цветника формируется из многолетников</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3</w:t>
      </w:r>
      <w:r w:rsidRPr="00714092">
        <w:rPr>
          <w:rFonts w:ascii="Times New Roman" w:hAnsi="Times New Roman" w:cs="Times New Roman"/>
          <w:sz w:val="24"/>
          <w:szCs w:val="24"/>
        </w:rPr>
        <w:t>. Обеспеченность озелененными территориями участков</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общественной, жилой, производственной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 процентах</w:t>
      </w:r>
    </w:p>
    <w:tbl>
      <w:tblPr>
        <w:tblW w:w="0" w:type="auto"/>
        <w:tblInd w:w="62" w:type="dxa"/>
        <w:tblLayout w:type="fixed"/>
        <w:tblCellMar>
          <w:top w:w="102" w:type="dxa"/>
          <w:left w:w="62" w:type="dxa"/>
          <w:bottom w:w="102" w:type="dxa"/>
          <w:right w:w="62" w:type="dxa"/>
        </w:tblCellMar>
        <w:tblLook w:val="0000"/>
      </w:tblPr>
      <w:tblGrid>
        <w:gridCol w:w="4592"/>
        <w:gridCol w:w="4876"/>
      </w:tblGrid>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Территории участков общественной, жилой, производственной застройки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Территории озеленения</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детских садов-яслей</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менее 50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школ</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менее 40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больниц</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50 - 65</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культурно-просветительных учреждений</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20 - 30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жилой застройки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40 - 60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производственной застройки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10 - 15 </w:t>
            </w:r>
            <w:hyperlink w:anchor="Par2078" w:tooltip="&lt;*&gt; В зависимости от отраслевой направленности производства" w:history="1">
              <w:r w:rsidRPr="00714092">
                <w:rPr>
                  <w:rFonts w:ascii="Times New Roman" w:hAnsi="Times New Roman" w:cs="Times New Roman"/>
                  <w:sz w:val="24"/>
                  <w:szCs w:val="24"/>
                </w:rPr>
                <w:t>&lt;*&gt;</w:t>
              </w:r>
            </w:hyperlink>
          </w:p>
        </w:tc>
      </w:tr>
      <w:tr w:rsidR="005B489F" w:rsidRPr="00714092">
        <w:tc>
          <w:tcPr>
            <w:tcW w:w="946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8" w:name="Par2078"/>
            <w:bookmarkEnd w:id="48"/>
            <w:r w:rsidRPr="00714092">
              <w:rPr>
                <w:rFonts w:ascii="Times New Roman" w:hAnsi="Times New Roman" w:cs="Times New Roman"/>
                <w:sz w:val="24"/>
                <w:szCs w:val="24"/>
              </w:rPr>
              <w:t>&lt;*&gt; В зависимости от отраслевой направленности производства</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bookmarkStart w:id="49" w:name="Par2126"/>
      <w:bookmarkEnd w:id="49"/>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4</w:t>
      </w:r>
      <w:r w:rsidRPr="00714092">
        <w:rPr>
          <w:rFonts w:ascii="Times New Roman" w:hAnsi="Times New Roman" w:cs="Times New Roman"/>
          <w:sz w:val="24"/>
          <w:szCs w:val="24"/>
        </w:rPr>
        <w:t>. Виды растений в различных категориях насаждений</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608"/>
        <w:gridCol w:w="1155"/>
        <w:gridCol w:w="1320"/>
        <w:gridCol w:w="1320"/>
        <w:gridCol w:w="1701"/>
        <w:gridCol w:w="1531"/>
      </w:tblGrid>
      <w:tr w:rsidR="005B489F" w:rsidRPr="00714092">
        <w:tc>
          <w:tcPr>
            <w:tcW w:w="260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Название растений</w:t>
            </w:r>
          </w:p>
        </w:tc>
        <w:tc>
          <w:tcPr>
            <w:tcW w:w="7027" w:type="dxa"/>
            <w:gridSpan w:val="5"/>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Категории насаждений</w:t>
            </w:r>
          </w:p>
        </w:tc>
      </w:tr>
      <w:tr w:rsidR="005B489F" w:rsidRPr="00714092">
        <w:tc>
          <w:tcPr>
            <w:tcW w:w="260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садов, парков</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скверов</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улиц и дорог</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внутриквартальных</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специальных</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Деревья</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Ель колючая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Лиственница русская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Туя западная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 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Белая акация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Береза повислая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 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даурский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Боярышник колючий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кроваво-красный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Максимовича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полумягкий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приречный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Вишня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Вяз гладкий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Вяз приземистый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Груша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Груша уссурийская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Дуб красный (северный)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Дуб черешчатый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Жостер слабительный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Ива белая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Ива ломкая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Ива ломкая (ф. шаровидная)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Гиннала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остролистный и его формы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серебристый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татарский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Конский каштан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Липа голландская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Липа мелколистная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Липа крупнолистная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Лох узколистный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Орех маньчжурский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Рябина гибридная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Рябина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Рябина обыкновенная (ф. плакучая)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для улиц)</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бальзамический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белый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бульв. 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 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берлинский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канадский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китайский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советский (ф. пирамидальный)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черный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Черемуха Маака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Черемуха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Яблоня домашняя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Яблоня Недзведского</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Яблоня ягодная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Ясень пенсильванский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Ясень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lastRenderedPageBreak/>
              <w:t>Кустарники</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Барбарис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Барбарис обыкновенный (ф. пурпурный)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Барбарис Тунберга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Бирючина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Вишня войлочная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Дерен белый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Карагана древовидная (желтая акация)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Карагана кустарник</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Кизильник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Жимолость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Ирга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Калина гордовина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Калина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Кизильник блестящий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Пузыреплодник калинолистный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Роза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Сирень венгерская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Сирень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Смородина альпийская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Смородина золотистая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Снежноягодник белый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Спирея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Форзичия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Чубушник венечный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Лианы</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Девичий виноград</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Примечания - сокращения в таблице:</w:t>
            </w:r>
          </w:p>
          <w:p w:rsidR="005B489F" w:rsidRPr="00714092" w:rsidRDefault="005B489F" w:rsidP="00230664">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 огр. - с ограничением; скв. - сквер, ул. </w:t>
            </w:r>
            <w:r w:rsidR="00230664" w:rsidRPr="00714092">
              <w:rPr>
                <w:rFonts w:ascii="Times New Roman" w:hAnsi="Times New Roman" w:cs="Times New Roman"/>
                <w:sz w:val="24"/>
                <w:szCs w:val="24"/>
              </w:rPr>
              <w:t>–</w:t>
            </w:r>
            <w:r w:rsidRPr="00714092">
              <w:rPr>
                <w:rFonts w:ascii="Times New Roman" w:hAnsi="Times New Roman" w:cs="Times New Roman"/>
                <w:sz w:val="24"/>
                <w:szCs w:val="24"/>
              </w:rPr>
              <w:t xml:space="preserve"> улицы</w:t>
            </w:r>
            <w:r w:rsidR="00230664" w:rsidRPr="00714092">
              <w:rPr>
                <w:rFonts w:ascii="Times New Roman" w:hAnsi="Times New Roman" w:cs="Times New Roman"/>
                <w:sz w:val="24"/>
                <w:szCs w:val="24"/>
              </w:rPr>
              <w:t>.</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0" w:name="Par2667"/>
      <w:bookmarkEnd w:id="50"/>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5</w:t>
      </w:r>
      <w:r w:rsidRPr="00714092">
        <w:rPr>
          <w:rFonts w:ascii="Times New Roman" w:hAnsi="Times New Roman" w:cs="Times New Roman"/>
          <w:sz w:val="24"/>
          <w:szCs w:val="24"/>
        </w:rPr>
        <w:t>. Параметры и требования для сортировки</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крупномерных деревьев</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494"/>
        <w:gridCol w:w="4025"/>
        <w:gridCol w:w="3118"/>
      </w:tblGrid>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Наименование</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Требования</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Сортировка</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Крупномерные деревья </w:t>
            </w:r>
            <w:hyperlink w:anchor="Par2698" w:tooltip="&lt;*&gt; Крупномерные деревья (Кр. д.) - это древесные растения с четкой границей между стволом и кроной."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(Кр. д.), пересаженные дважды (2 x Пер.)</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 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Сортировка осуществляется по обхвату ствола (см): 8 - 10 </w:t>
            </w:r>
            <w:hyperlink w:anchor="Par2699" w:tooltip="&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10 </w:t>
            </w:r>
            <w:hyperlink w:anchor="Par2699" w:tooltip="&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- 12 Количество растений при транспортировке в пучках: не более 5</w:t>
            </w:r>
          </w:p>
        </w:tc>
      </w:tr>
      <w:tr w:rsidR="005B489F" w:rsidRPr="00714092">
        <w:tc>
          <w:tcPr>
            <w:tcW w:w="2494"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Крупномерные деревья, пересаженные трижды (3 x Пер.), Крупномерные деревья, пересаженные четыре раза и более</w:t>
            </w:r>
          </w:p>
        </w:tc>
        <w:tc>
          <w:tcPr>
            <w:tcW w:w="4025"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w:t>
            </w:r>
            <w:r w:rsidRPr="00714092">
              <w:rPr>
                <w:rFonts w:ascii="Times New Roman" w:hAnsi="Times New Roman" w:cs="Times New Roman"/>
                <w:sz w:val="24"/>
                <w:szCs w:val="24"/>
              </w:rPr>
              <w:lastRenderedPageBreak/>
              <w:t>штамб, шарообразная и плакучая форма кроны).</w:t>
            </w:r>
          </w:p>
        </w:tc>
        <w:tc>
          <w:tcPr>
            <w:tcW w:w="311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Сортировка осуществляется по обхвату ствола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10 - 12, 12 - 14, 14 - 16,</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16 - 18, 18 - 20, 20 - 25 и далее с интервалом 5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 обхвате более 50 см - с интервалом 10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Ширина кроны в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60 - 100, 100 - 150, 150 - 200, 200 - 300, 300 - 400, 400 - 600</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Общая высота в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выше 300 см с</w:t>
            </w:r>
          </w:p>
        </w:tc>
      </w:tr>
      <w:tr w:rsidR="005B489F" w:rsidRPr="00714092">
        <w:tc>
          <w:tcPr>
            <w:tcW w:w="2494"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025"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Крона должна регулярно подрезаться. Последняя стрижка должна быть проведена не позднее, чем в предпоследний вегетационный период.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1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интервалом 100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выше 500 см с интервалом 200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выше 900 см с интервалом 300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Количество пересадок дается у растений с комом в металлической сетке (4 x Пер., 5 x Пер. и т.д.)</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Аллейные деревья (Кр. д. для озеленения улиц)</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Сортировка осуществляется как для Кр. д (3 x Пер.)</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 д. с шарообразной и плакучей формой кроны</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Так как у них нет прямых приростов ствола в крону, они выращиваются с различной длиной штамба</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Сортировка осуществляется как для Кр. д. (3 x Пер.)</w:t>
            </w:r>
          </w:p>
        </w:tc>
      </w:tr>
      <w:tr w:rsidR="005B489F" w:rsidRPr="00714092">
        <w:tc>
          <w:tcPr>
            <w:tcW w:w="9637"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51" w:name="Par2698"/>
            <w:bookmarkEnd w:id="51"/>
            <w:r w:rsidRPr="00714092">
              <w:rPr>
                <w:rFonts w:ascii="Times New Roman" w:hAnsi="Times New Roman" w:cs="Times New Roman"/>
                <w:sz w:val="24"/>
                <w:szCs w:val="24"/>
              </w:rPr>
              <w:t>&lt;*&gt; Крупномерные деревья (Кр. д.) - это древесные растения с четкой границей между стволом и кроной.</w:t>
            </w:r>
          </w:p>
        </w:tc>
      </w:tr>
      <w:tr w:rsidR="005B489F" w:rsidRPr="00714092">
        <w:tc>
          <w:tcPr>
            <w:tcW w:w="9637"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52" w:name="Par2699"/>
            <w:bookmarkEnd w:id="52"/>
            <w:r w:rsidRPr="00714092">
              <w:rPr>
                <w:rFonts w:ascii="Times New Roman" w:hAnsi="Times New Roman" w:cs="Times New Roman"/>
                <w:sz w:val="24"/>
                <w:szCs w:val="24"/>
              </w:rPr>
              <w:t>&lt;**&gt;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3" w:name="Par2701"/>
      <w:bookmarkEnd w:id="53"/>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6</w:t>
      </w:r>
      <w:r w:rsidRPr="00714092">
        <w:rPr>
          <w:rFonts w:ascii="Times New Roman" w:hAnsi="Times New Roman" w:cs="Times New Roman"/>
          <w:sz w:val="24"/>
          <w:szCs w:val="24"/>
        </w:rPr>
        <w:t>. Комплексное благоустройство территории</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зависимости от рекреационной нагрузки</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74"/>
        <w:gridCol w:w="1757"/>
        <w:gridCol w:w="1984"/>
        <w:gridCol w:w="4365"/>
      </w:tblGrid>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Рекреационная нагрузка, чел./га</w:t>
            </w:r>
          </w:p>
        </w:tc>
        <w:tc>
          <w:tcPr>
            <w:tcW w:w="3741"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Режим пользования территорией посетителями</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Мероприятия благоустройства и озеленения</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До 5</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Свободный</w:t>
            </w:r>
          </w:p>
        </w:tc>
        <w:tc>
          <w:tcPr>
            <w:tcW w:w="198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Пользование всей территорией</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5 - 25</w:t>
            </w:r>
          </w:p>
        </w:tc>
        <w:tc>
          <w:tcPr>
            <w:tcW w:w="1757"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Средне регулируемый</w:t>
            </w:r>
          </w:p>
        </w:tc>
        <w:tc>
          <w:tcPr>
            <w:tcW w:w="198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Движение преимущественно по дорожно-тропиночной сети</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Организация дорожно-тропиночной сети плотностью 5 - 8%, прокладка экологических троп</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26 - 50</w:t>
            </w:r>
          </w:p>
        </w:tc>
        <w:tc>
          <w:tcPr>
            <w:tcW w:w="1757"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Организация дорожно-тропиночной сети плотностью 12 - 15%, прокладка экологических троп, создание на </w:t>
            </w:r>
            <w:r w:rsidRPr="00714092">
              <w:rPr>
                <w:rFonts w:ascii="Times New Roman" w:hAnsi="Times New Roman" w:cs="Times New Roman"/>
                <w:sz w:val="24"/>
                <w:szCs w:val="24"/>
              </w:rPr>
              <w:lastRenderedPageBreak/>
              <w:t>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51 - 100</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Строго регулируемый</w:t>
            </w:r>
          </w:p>
        </w:tc>
        <w:tc>
          <w:tcPr>
            <w:tcW w:w="198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более 100</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5B489F" w:rsidRPr="00714092">
        <w:tc>
          <w:tcPr>
            <w:tcW w:w="9580" w:type="dxa"/>
            <w:gridSpan w:val="4"/>
            <w:tcBorders>
              <w:top w:val="single" w:sz="4" w:space="0" w:color="auto"/>
              <w:left w:val="single" w:sz="4" w:space="0" w:color="auto"/>
              <w:bottom w:val="single" w:sz="4" w:space="0" w:color="auto"/>
              <w:right w:val="single" w:sz="4" w:space="0" w:color="auto"/>
            </w:tcBorders>
          </w:tcPr>
          <w:p w:rsidR="005B489F" w:rsidRPr="00714092" w:rsidRDefault="005B489F" w:rsidP="00F42556">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Примечание - В случае невозможности предотвращения превышения нагрузок предусматривается формирование нового объекта рекреации в зонах доступности </w:t>
            </w:r>
            <w:hyperlink w:anchor="Par2727" w:tooltip="Таблица 11. Ориентировочный уровень предельной" w:history="1">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7</w:t>
              </w:r>
              <w:r w:rsidRPr="00714092">
                <w:rPr>
                  <w:rFonts w:ascii="Times New Roman" w:hAnsi="Times New Roman" w:cs="Times New Roman"/>
                  <w:sz w:val="24"/>
                  <w:szCs w:val="24"/>
                </w:rPr>
                <w:t>)</w:t>
              </w:r>
            </w:hyperlink>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4" w:name="Par2727"/>
      <w:bookmarkEnd w:id="54"/>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7</w:t>
      </w:r>
      <w:r w:rsidRPr="00714092">
        <w:rPr>
          <w:rFonts w:ascii="Times New Roman" w:hAnsi="Times New Roman" w:cs="Times New Roman"/>
          <w:sz w:val="24"/>
          <w:szCs w:val="24"/>
        </w:rPr>
        <w:t>. Ориентировочный уровень предельной</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рекреационной нагрузки</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288"/>
        <w:gridCol w:w="3515"/>
        <w:gridCol w:w="2721"/>
      </w:tblGrid>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Тип рекреационного объекта муниципального образования</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Предельная рекреационная нагрузка - число единовременных посетителей в среднем по объекту, чел./га</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Радиус обслуживания населения (зона доступности)</w:t>
            </w:r>
          </w:p>
        </w:tc>
      </w:tr>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Лес</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более 5</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Сад</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более 100</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400 - 600 м</w:t>
            </w:r>
          </w:p>
        </w:tc>
      </w:tr>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Сквер</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и более</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300 - 400 м</w:t>
            </w:r>
          </w:p>
        </w:tc>
      </w:tr>
      <w:tr w:rsidR="005B489F" w:rsidRPr="00714092">
        <w:tc>
          <w:tcPr>
            <w:tcW w:w="9524"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Примечания:</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 На территории объекта рекреации выделяются зоны с различным уровнем предельной рекреационной нагрузки.</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2. Фактическая рекреационная нагрузка определяется замерами, ожидаемая - рассчитывается по формуле:</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R = Ni / Si, где</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R - рекреационная нагрузка,</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Ni - количество посетителей объектов рекреации,</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Si - площадь рекреационной территории.</w:t>
            </w:r>
          </w:p>
        </w:tc>
      </w:tr>
      <w:tr w:rsidR="005B489F" w:rsidRPr="00714092">
        <w:tc>
          <w:tcPr>
            <w:tcW w:w="9524"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Количество посетителей, одновременно находящихся на территории рекреации принимать 10 - 15% от численности населения, проживающего в зоне доступности объекта рекреации</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5" w:name="Par2751"/>
      <w:bookmarkEnd w:id="55"/>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8</w:t>
      </w:r>
      <w:r w:rsidRPr="00714092">
        <w:rPr>
          <w:rFonts w:ascii="Times New Roman" w:hAnsi="Times New Roman" w:cs="Times New Roman"/>
          <w:sz w:val="24"/>
          <w:szCs w:val="24"/>
        </w:rPr>
        <w:t>. Зависимость уклона пандуса от высоты подъема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 миллиметрах</w:t>
      </w:r>
    </w:p>
    <w:tbl>
      <w:tblPr>
        <w:tblW w:w="0" w:type="auto"/>
        <w:tblInd w:w="62" w:type="dxa"/>
        <w:tblLayout w:type="fixed"/>
        <w:tblCellMar>
          <w:top w:w="102" w:type="dxa"/>
          <w:left w:w="62" w:type="dxa"/>
          <w:bottom w:w="102" w:type="dxa"/>
          <w:right w:w="62" w:type="dxa"/>
        </w:tblCellMar>
        <w:tblLook w:val="0000"/>
      </w:tblPr>
      <w:tblGrid>
        <w:gridCol w:w="4620"/>
        <w:gridCol w:w="2640"/>
      </w:tblGrid>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Уклон пандуса (соотношение)</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Высота подъема</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1:8 до 1:10</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75</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1:10,1 до 1:12</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1:12,1 до 1:15</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1:15,1 до 1:20</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760</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Игровое и спортивное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56" w:name="Par2767"/>
      <w:bookmarkEnd w:id="56"/>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9</w:t>
      </w:r>
      <w:r w:rsidRPr="00714092">
        <w:rPr>
          <w:rFonts w:ascii="Times New Roman" w:hAnsi="Times New Roman" w:cs="Times New Roman"/>
          <w:sz w:val="24"/>
          <w:szCs w:val="24"/>
        </w:rPr>
        <w:t>. Состав игрового и спортивного оборудования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зависимости от возраста детей</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2640"/>
        <w:gridCol w:w="2381"/>
        <w:gridCol w:w="4592"/>
      </w:tblGrid>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Возраст</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Назначение оборудования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Игровое и физкультурное оборудование</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преддошкольного возраста (1 - 3 г.)</w:t>
            </w: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 Для тихих игр, тренировки усидчивости, терпения, развития фантазии:</w:t>
            </w:r>
          </w:p>
        </w:tc>
        <w:tc>
          <w:tcPr>
            <w:tcW w:w="4592"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песочницы</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vMerge w:val="restart"/>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 Для тренировки лазания, ходьбы, перешагивания, подлезания, равновесия:</w:t>
            </w:r>
          </w:p>
        </w:tc>
        <w:tc>
          <w:tcPr>
            <w:tcW w:w="4592" w:type="dxa"/>
            <w:vMerge w:val="restart"/>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домики, пирамиды, гимнастические стенки, бумы, бревна, горки - кубы деревянные 20 x 40 x 15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 доски шириной 15, 20, 25 см, длиной 150, 200 и 250 см; доска деревянная - один конец </w:t>
            </w:r>
            <w:r w:rsidRPr="00714092">
              <w:rPr>
                <w:rFonts w:ascii="Times New Roman" w:hAnsi="Times New Roman" w:cs="Times New Roman"/>
                <w:sz w:val="24"/>
                <w:szCs w:val="24"/>
              </w:rPr>
              <w:lastRenderedPageBreak/>
              <w:t>приподнят на высоту 10 - 15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горка с поручнями, ступеньками и центральной площадкой, длина 240 см, высота 48 см (в центральной части), ширина ступеньки - 70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лестница-стремянка, высота 100 или 150 см, расстояние между перекладинами - 10 и 15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vMerge/>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vMerge/>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vMerge/>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vMerge/>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vMerge/>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592"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качели и качалки</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дошкольного возраста (3 - 7 лет)</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 Для обучения и совершенствования лазания: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пирамиды с вертикальными и горизонтальными перекладинами;</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лестницы различной конфигурации, со встроенными обручами, полусферы;</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доска деревянная на высоте 10 - 15 см (устанавливается на специальных подставках)</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 Для обучения равновесию, перешагиванию, перепрыгиванию, спрыгиванию:</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бревно со стесанным верхом, прочно закрепленное, лежащее на земле, длина 2,5 - 3,5 м, ширина 20 - 30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бум "Крокодил", длина 2,5 м, ширина 20 см, высота 20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гимнастическое бревно, длина горизонтальной части 3,5 м, наклонной - 1,2 м, горизонтальной части 30 или 50 см, диаметр бревна - 27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гимнастическая скамейка, длина 3 м, ширина 20 см, толщина 3 см, высота 20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Для обучения вхождению, лазанью, движению на четвереньках, скатыванию:</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горка с поручнями, длина 2 м, высота 60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горка с лесенкой и скатом, длина 240, высота 80, длина лесенки и ската - 90 см, ширина лесенки и ската - 70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 Для обучения развитию силы, гибкости, координации движений:</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гимнастическая стенка, высота 3 м, ширина пролетов не менее 1 м, диаметр перекладины - 22 мм, расстояние между перекладинами - 25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гимнастические столбики</w:t>
            </w:r>
          </w:p>
        </w:tc>
      </w:tr>
      <w:tr w:rsidR="00714092" w:rsidRPr="00714092" w:rsidTr="00006152">
        <w:trPr>
          <w:jc w:val="center"/>
        </w:trPr>
        <w:tc>
          <w:tcPr>
            <w:tcW w:w="2640"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 Для развития глазомера, точности движений, ловкости, для обучения метания в цель:</w:t>
            </w:r>
          </w:p>
        </w:tc>
        <w:tc>
          <w:tcPr>
            <w:tcW w:w="4592"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стойка с обручами для метания в цель, высота 120 - 130 см, диаметр обруча 40 - 50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оборудование для метания в виде "цветка", "петуха", центр мишени расположен на высоте 120 см (мл. дошк.), - 150 - 200 см (ст. дошк);</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кольцебросы - доска с укрепленными колышками высотой 15 - 20 см, - кольцебросы располагаются горизонтально и наклонно;</w:t>
            </w:r>
          </w:p>
        </w:tc>
      </w:tr>
      <w:tr w:rsidR="00714092" w:rsidRPr="00714092" w:rsidTr="00006152">
        <w:trPr>
          <w:jc w:val="center"/>
        </w:trPr>
        <w:tc>
          <w:tcPr>
            <w:tcW w:w="2640"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школьного возраста</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Для общего физического развития: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гимнастическая стенка высотой не менее 3 м, количество пролетов 4 - 6;</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разновысокие перекладины, перекладина-эспандер для выполнения силовых упражнений в висе;</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"рукоход" различной конфигурации для обучения передвижению разными способами, висам, подтягиванию;</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спортивно-гимнастические комплексы - 5 - 6 горизонтальных перекладин, укрепленных на разной высоте, к перекладинам прикрепляются спортивные снаряды: кольца, трапеции, качели, шесты;</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сочлененные перекладины разной высоты: 1,5 - 2, 2 - 3 м, располагаются по одной линии или в форме букв "Г", "Т" или змейкой</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старшего школьного возраста</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Для улучшения мышечной силы, телосложения и общего физического развития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спортивные комплексы;</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спортивно-игровые комплексы (микроскалодромы, велодромы)</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57" w:name="Par2833"/>
      <w:bookmarkEnd w:id="57"/>
      <w:r w:rsidRPr="00714092">
        <w:rPr>
          <w:rFonts w:ascii="Times New Roman" w:hAnsi="Times New Roman" w:cs="Times New Roman"/>
          <w:sz w:val="24"/>
          <w:szCs w:val="24"/>
        </w:rPr>
        <w:t>Таблица 1</w:t>
      </w:r>
      <w:r w:rsidR="00F42556" w:rsidRPr="00714092">
        <w:rPr>
          <w:rFonts w:ascii="Times New Roman" w:hAnsi="Times New Roman" w:cs="Times New Roman"/>
          <w:sz w:val="24"/>
          <w:szCs w:val="24"/>
        </w:rPr>
        <w:t>0</w:t>
      </w:r>
      <w:r w:rsidRPr="00714092">
        <w:rPr>
          <w:rFonts w:ascii="Times New Roman" w:hAnsi="Times New Roman" w:cs="Times New Roman"/>
          <w:sz w:val="24"/>
          <w:szCs w:val="24"/>
        </w:rPr>
        <w:t>. Требования к игровому оборудованию</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2145"/>
        <w:gridCol w:w="7483"/>
      </w:tblGrid>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Игровое </w:t>
            </w:r>
            <w:r w:rsidRPr="00714092">
              <w:rPr>
                <w:rFonts w:ascii="Times New Roman" w:hAnsi="Times New Roman" w:cs="Times New Roman"/>
                <w:sz w:val="24"/>
                <w:szCs w:val="24"/>
              </w:rPr>
              <w:lastRenderedPageBreak/>
              <w:t>оборудование</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Требования</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Качели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Качалки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Карусели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Горки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rsidP="00006152">
      <w:pPr>
        <w:pStyle w:val="ConsPlusNormal"/>
        <w:jc w:val="center"/>
        <w:outlineLvl w:val="3"/>
        <w:rPr>
          <w:rFonts w:ascii="Times New Roman" w:hAnsi="Times New Roman" w:cs="Times New Roman"/>
          <w:sz w:val="24"/>
          <w:szCs w:val="24"/>
        </w:rPr>
      </w:pPr>
      <w:bookmarkStart w:id="58" w:name="Par2846"/>
      <w:bookmarkEnd w:id="58"/>
      <w:r w:rsidRPr="00714092">
        <w:rPr>
          <w:rFonts w:ascii="Times New Roman" w:hAnsi="Times New Roman" w:cs="Times New Roman"/>
          <w:sz w:val="24"/>
          <w:szCs w:val="24"/>
        </w:rPr>
        <w:t>Таблица 1</w:t>
      </w:r>
      <w:r w:rsidR="00F42556" w:rsidRPr="00714092">
        <w:rPr>
          <w:rFonts w:ascii="Times New Roman" w:hAnsi="Times New Roman" w:cs="Times New Roman"/>
          <w:sz w:val="24"/>
          <w:szCs w:val="24"/>
        </w:rPr>
        <w:t>1</w:t>
      </w:r>
      <w:r w:rsidRPr="00714092">
        <w:rPr>
          <w:rFonts w:ascii="Times New Roman" w:hAnsi="Times New Roman" w:cs="Times New Roman"/>
          <w:sz w:val="24"/>
          <w:szCs w:val="24"/>
        </w:rPr>
        <w:t>. Минимальные расстояния безопасности</w:t>
      </w:r>
      <w:r w:rsidR="00E972D0">
        <w:rPr>
          <w:rFonts w:ascii="Times New Roman" w:hAnsi="Times New Roman" w:cs="Times New Roman"/>
          <w:sz w:val="24"/>
          <w:szCs w:val="24"/>
        </w:rPr>
        <w:t xml:space="preserve"> </w:t>
      </w:r>
      <w:r w:rsidRPr="00714092">
        <w:rPr>
          <w:rFonts w:ascii="Times New Roman" w:hAnsi="Times New Roman" w:cs="Times New Roman"/>
          <w:sz w:val="24"/>
          <w:szCs w:val="24"/>
        </w:rPr>
        <w:t>при размещении игрового оборудования</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145"/>
        <w:gridCol w:w="7483"/>
      </w:tblGrid>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Игровое оборудование</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Минимальные расстояния</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Качели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Качалки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не менее 1,0 м в стороны от боковых конструкций и не менее 1,5 м вперед от крайних точек качалки в состоянии наклона</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Карусели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не менее 2 м в стороны от боковых конструкций и не менее 3 м вверх от </w:t>
            </w:r>
            <w:r w:rsidRPr="00714092">
              <w:rPr>
                <w:rFonts w:ascii="Times New Roman" w:hAnsi="Times New Roman" w:cs="Times New Roman"/>
                <w:sz w:val="24"/>
                <w:szCs w:val="24"/>
              </w:rPr>
              <w:lastRenderedPageBreak/>
              <w:t>нижней вращающейся поверхности карусели</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Горки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не менее 1 м от боковых сторон и 2 м вперед от нижнего края ската горки</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Посадка деревьев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rsidP="00006152">
      <w:pPr>
        <w:pStyle w:val="ConsPlusNormal"/>
        <w:jc w:val="center"/>
        <w:outlineLvl w:val="3"/>
        <w:rPr>
          <w:rFonts w:ascii="Times New Roman" w:hAnsi="Times New Roman" w:cs="Times New Roman"/>
          <w:sz w:val="24"/>
          <w:szCs w:val="24"/>
        </w:rPr>
      </w:pPr>
      <w:bookmarkStart w:id="59" w:name="Par2862"/>
      <w:bookmarkEnd w:id="59"/>
      <w:r w:rsidRPr="00714092">
        <w:rPr>
          <w:rFonts w:ascii="Times New Roman" w:hAnsi="Times New Roman" w:cs="Times New Roman"/>
          <w:sz w:val="24"/>
          <w:szCs w:val="24"/>
        </w:rPr>
        <w:t>Таблица 1</w:t>
      </w:r>
      <w:r w:rsidR="00F42556" w:rsidRPr="00714092">
        <w:rPr>
          <w:rFonts w:ascii="Times New Roman" w:hAnsi="Times New Roman" w:cs="Times New Roman"/>
          <w:sz w:val="24"/>
          <w:szCs w:val="24"/>
        </w:rPr>
        <w:t>2</w:t>
      </w:r>
      <w:r w:rsidRPr="00714092">
        <w:rPr>
          <w:rFonts w:ascii="Times New Roman" w:hAnsi="Times New Roman" w:cs="Times New Roman"/>
          <w:sz w:val="24"/>
          <w:szCs w:val="24"/>
        </w:rPr>
        <w:t>. Расстояния посадки деревьев</w:t>
      </w:r>
      <w:r w:rsidR="00E972D0">
        <w:rPr>
          <w:rFonts w:ascii="Times New Roman" w:hAnsi="Times New Roman" w:cs="Times New Roman"/>
          <w:sz w:val="24"/>
          <w:szCs w:val="24"/>
        </w:rPr>
        <w:t xml:space="preserve"> </w:t>
      </w:r>
      <w:r w:rsidRPr="00714092">
        <w:rPr>
          <w:rFonts w:ascii="Times New Roman" w:hAnsi="Times New Roman" w:cs="Times New Roman"/>
          <w:sz w:val="24"/>
          <w:szCs w:val="24"/>
        </w:rPr>
        <w:t>в зависимости от категории улицы</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35"/>
        <w:gridCol w:w="4989"/>
      </w:tblGrid>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Категория улиц и дорог</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Расстояние от проезжей части до ствола (м)</w:t>
            </w:r>
          </w:p>
        </w:tc>
      </w:tr>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Магистральные улицы районного значения</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3 - 4</w:t>
            </w:r>
          </w:p>
        </w:tc>
      </w:tr>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и дороги местного значения</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2 - 3</w:t>
            </w:r>
          </w:p>
        </w:tc>
      </w:tr>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Проезды</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1,5 - 2</w:t>
            </w:r>
          </w:p>
        </w:tc>
      </w:tr>
      <w:tr w:rsidR="005B489F" w:rsidRPr="00714092">
        <w:tc>
          <w:tcPr>
            <w:tcW w:w="9524"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Примечание -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5B489F" w:rsidRPr="00714092" w:rsidRDefault="005B489F">
      <w:pPr>
        <w:pStyle w:val="ConsPlusNormal"/>
        <w:jc w:val="both"/>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E972D0" w:rsidP="00E547CD">
      <w:pPr>
        <w:pStyle w:val="ConsPlusNormal"/>
        <w:rPr>
          <w:rFonts w:ascii="Times New Roman" w:hAnsi="Times New Roman" w:cs="Times New Roman"/>
          <w:sz w:val="24"/>
          <w:szCs w:val="24"/>
        </w:rPr>
      </w:pPr>
      <w:r>
        <w:rPr>
          <w:rFonts w:ascii="Times New Roman" w:hAnsi="Times New Roman" w:cs="Times New Roman"/>
          <w:sz w:val="24"/>
          <w:szCs w:val="24"/>
        </w:rPr>
        <w:t>г</w:t>
      </w:r>
      <w:r w:rsidR="005B489F" w:rsidRPr="00714092">
        <w:rPr>
          <w:rFonts w:ascii="Times New Roman" w:hAnsi="Times New Roman" w:cs="Times New Roman"/>
          <w:sz w:val="24"/>
          <w:szCs w:val="24"/>
        </w:rPr>
        <w:t>ород</w:t>
      </w:r>
      <w:r>
        <w:rPr>
          <w:rFonts w:ascii="Times New Roman" w:hAnsi="Times New Roman" w:cs="Times New Roman"/>
          <w:sz w:val="24"/>
          <w:szCs w:val="24"/>
        </w:rPr>
        <w:t xml:space="preserve"> </w:t>
      </w:r>
      <w:r w:rsidR="00230664"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230664" w:rsidRPr="00714092">
        <w:rPr>
          <w:rFonts w:ascii="Times New Roman" w:hAnsi="Times New Roman" w:cs="Times New Roman"/>
          <w:sz w:val="24"/>
          <w:szCs w:val="24"/>
        </w:rPr>
        <w:t>В</w:t>
      </w:r>
      <w:r w:rsidR="005B489F" w:rsidRPr="00714092">
        <w:rPr>
          <w:rFonts w:ascii="Times New Roman" w:hAnsi="Times New Roman" w:cs="Times New Roman"/>
          <w:sz w:val="24"/>
          <w:szCs w:val="24"/>
        </w:rPr>
        <w:t>.А.</w:t>
      </w:r>
      <w:r w:rsidR="00230664"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Default="005B489F">
      <w:pPr>
        <w:pStyle w:val="ConsPlusNormal"/>
        <w:jc w:val="both"/>
        <w:rPr>
          <w:rFonts w:ascii="Times New Roman" w:hAnsi="Times New Roman" w:cs="Times New Roman"/>
          <w:sz w:val="24"/>
          <w:szCs w:val="24"/>
        </w:rPr>
      </w:pPr>
    </w:p>
    <w:p w:rsidR="00E547CD" w:rsidRPr="00714092" w:rsidRDefault="00E547CD">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Приложение 3</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территории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bookmarkStart w:id="60" w:name="Par2888"/>
      <w:bookmarkEnd w:id="60"/>
      <w:r w:rsidRPr="00714092">
        <w:rPr>
          <w:rFonts w:ascii="Times New Roman" w:hAnsi="Times New Roman" w:cs="Times New Roman"/>
          <w:sz w:val="24"/>
          <w:szCs w:val="24"/>
        </w:rPr>
        <w:t>Расчет</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ширины пешеходных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Расчет ширины тротуаров и других пешеходных коммуникаций производится по формуле: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 b</w:t>
      </w:r>
      <w:r w:rsidRPr="00714092">
        <w:rPr>
          <w:rFonts w:ascii="Times New Roman" w:hAnsi="Times New Roman" w:cs="Times New Roman"/>
          <w:sz w:val="24"/>
          <w:szCs w:val="24"/>
          <w:vertAlign w:val="subscript"/>
        </w:rPr>
        <w:t>1</w:t>
      </w:r>
      <w:r w:rsidRPr="00714092">
        <w:rPr>
          <w:rFonts w:ascii="Times New Roman" w:hAnsi="Times New Roman" w:cs="Times New Roman"/>
          <w:sz w:val="24"/>
          <w:szCs w:val="24"/>
        </w:rPr>
        <w:t xml:space="preserve"> x N x к / р, где: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 расчетная ширина пешеходной коммуникации,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b</w:t>
      </w:r>
      <w:r w:rsidRPr="00714092">
        <w:rPr>
          <w:rFonts w:ascii="Times New Roman" w:hAnsi="Times New Roman" w:cs="Times New Roman"/>
          <w:sz w:val="24"/>
          <w:szCs w:val="24"/>
          <w:vertAlign w:val="subscript"/>
        </w:rPr>
        <w:t>1</w:t>
      </w:r>
      <w:r w:rsidRPr="00714092">
        <w:rPr>
          <w:rFonts w:ascii="Times New Roman" w:hAnsi="Times New Roman" w:cs="Times New Roman"/>
          <w:sz w:val="24"/>
          <w:szCs w:val="24"/>
        </w:rPr>
        <w:t xml:space="preserve"> - стандартная ширина одной полосы пешеходного движения, равная 0,75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 коэффициент перспе</w:t>
      </w:r>
      <w:r w:rsidR="00E972D0">
        <w:rPr>
          <w:rFonts w:ascii="Times New Roman" w:hAnsi="Times New Roman" w:cs="Times New Roman"/>
          <w:sz w:val="24"/>
          <w:szCs w:val="24"/>
        </w:rPr>
        <w:t>кт</w:t>
      </w:r>
      <w:r w:rsidRPr="00714092">
        <w:rPr>
          <w:rFonts w:ascii="Times New Roman" w:hAnsi="Times New Roman" w:cs="Times New Roman"/>
          <w:sz w:val="24"/>
          <w:szCs w:val="24"/>
        </w:rPr>
        <w:t>ивного изменения интенсивности пешеходного движения (устанавливается на основе анализа градостроительного развития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 - нормативная пропускная способность одной стандартной полосы пешеходной коммуникации, чел./час, которая определяется по таблице: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Пропускная способность пешеходных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Человек в час</w:t>
      </w:r>
    </w:p>
    <w:tbl>
      <w:tblPr>
        <w:tblW w:w="0" w:type="auto"/>
        <w:tblInd w:w="62" w:type="dxa"/>
        <w:tblLayout w:type="fixed"/>
        <w:tblCellMar>
          <w:top w:w="102" w:type="dxa"/>
          <w:left w:w="62" w:type="dxa"/>
          <w:bottom w:w="102" w:type="dxa"/>
          <w:right w:w="62" w:type="dxa"/>
        </w:tblCellMar>
        <w:tblLook w:val="0000"/>
      </w:tblPr>
      <w:tblGrid>
        <w:gridCol w:w="6520"/>
        <w:gridCol w:w="3118"/>
      </w:tblGrid>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Элементы пешеходных коммуникаций</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Пропускная способность одной полосы движения</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Тротуары, расположенные вдоль красной линии улиц с развитой торговой сетью</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Тротуары, расположенные вдоль красной линии улиц с незначительной торговой сетью</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800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Пешеходные дороги (прогулочные)</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600 - 700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Пешеходные переходы через проезжую часть (наземные)</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1200 - 1500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Лестница</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500 - 600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Пандус (уклон 1:10)</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700</w:t>
            </w:r>
          </w:p>
        </w:tc>
      </w:tr>
      <w:tr w:rsidR="005B489F" w:rsidRPr="00714092">
        <w:tc>
          <w:tcPr>
            <w:tcW w:w="963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&lt;*&gt; Предельная пропускная способность, принимаемая при определении максимальных нагрузок - 1500 чел./час.</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Примечания: Ширина одной полосы пешеходного движения - 0,75 м</w:t>
            </w:r>
          </w:p>
        </w:tc>
      </w:tr>
    </w:tbl>
    <w:p w:rsidR="005B489F" w:rsidRPr="00714092" w:rsidRDefault="005B489F"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230664" w:rsidRPr="00714092">
        <w:rPr>
          <w:rFonts w:ascii="Times New Roman" w:hAnsi="Times New Roman" w:cs="Times New Roman"/>
          <w:sz w:val="24"/>
          <w:szCs w:val="24"/>
        </w:rPr>
        <w:t>В</w:t>
      </w:r>
      <w:r w:rsidRPr="00714092">
        <w:rPr>
          <w:rFonts w:ascii="Times New Roman" w:hAnsi="Times New Roman" w:cs="Times New Roman"/>
          <w:sz w:val="24"/>
          <w:szCs w:val="24"/>
        </w:rPr>
        <w:t>.А.</w:t>
      </w:r>
      <w:r w:rsidR="00230664"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 xml:space="preserve">Приложение </w:t>
      </w:r>
      <w:r w:rsidR="00C7250E" w:rsidRPr="00714092">
        <w:rPr>
          <w:rFonts w:ascii="Times New Roman" w:hAnsi="Times New Roman" w:cs="Times New Roman"/>
          <w:sz w:val="24"/>
          <w:szCs w:val="24"/>
        </w:rPr>
        <w:t>4</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территории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bookmarkStart w:id="61" w:name="Par3352"/>
      <w:bookmarkEnd w:id="61"/>
      <w:r w:rsidRPr="00714092">
        <w:rPr>
          <w:rFonts w:ascii="Times New Roman" w:hAnsi="Times New Roman" w:cs="Times New Roman"/>
          <w:sz w:val="24"/>
          <w:szCs w:val="24"/>
        </w:rPr>
        <w:t>Приемы</w:t>
      </w:r>
    </w:p>
    <w:p w:rsidR="005B489F"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благоустройства на территориях рекреационного назначения</w:t>
      </w:r>
    </w:p>
    <w:p w:rsidR="00E972D0" w:rsidRDefault="00E972D0">
      <w:pPr>
        <w:pStyle w:val="ConsPlusNormal"/>
        <w:jc w:val="center"/>
        <w:rPr>
          <w:rFonts w:ascii="Times New Roman" w:hAnsi="Times New Roman" w:cs="Times New Roman"/>
          <w:sz w:val="24"/>
          <w:szCs w:val="24"/>
        </w:rPr>
      </w:pPr>
    </w:p>
    <w:p w:rsidR="00E972D0" w:rsidRPr="00714092" w:rsidRDefault="00E972D0">
      <w:pPr>
        <w:pStyle w:val="ConsPlusNormal"/>
        <w:jc w:val="center"/>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Таблица 1. Организация площадок </w:t>
      </w:r>
      <w:r w:rsidR="00C7250E" w:rsidRPr="00714092">
        <w:rPr>
          <w:rFonts w:ascii="Times New Roman" w:hAnsi="Times New Roman" w:cs="Times New Roman"/>
          <w:sz w:val="24"/>
          <w:szCs w:val="24"/>
        </w:rPr>
        <w:t>городского</w:t>
      </w:r>
      <w:r w:rsidRPr="00714092">
        <w:rPr>
          <w:rFonts w:ascii="Times New Roman" w:hAnsi="Times New Roman" w:cs="Times New Roman"/>
          <w:sz w:val="24"/>
          <w:szCs w:val="24"/>
        </w:rPr>
        <w:t xml:space="preserve"> парка</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1928"/>
        <w:gridCol w:w="2154"/>
        <w:gridCol w:w="2268"/>
        <w:gridCol w:w="1757"/>
        <w:gridCol w:w="1474"/>
      </w:tblGrid>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кв. метрахПарковые площади и площадки</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Назначение</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Элементы благоустройства</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Размеры</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Мин. норма на посетителя</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Основные площадки</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Центры парковой планировки, размещаются на пересечении аллей, у входной части парка, перед сооружениями</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учетом пропускной способности отходящих от входа аллей</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Площади массовых мероприятий</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1200 - 5000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1,0 - 2,5</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Площадки отдыха, лужайки</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различных частях парка. Виды площадок:</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регулярной планировки с регулярным озеленением;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регулярн</w:t>
            </w:r>
            <w:r w:rsidR="00E972D0">
              <w:rPr>
                <w:rFonts w:ascii="Times New Roman" w:hAnsi="Times New Roman" w:cs="Times New Roman"/>
                <w:sz w:val="24"/>
                <w:szCs w:val="24"/>
              </w:rPr>
              <w:t>ые</w:t>
            </w:r>
            <w:r w:rsidRPr="00714092">
              <w:rPr>
                <w:rFonts w:ascii="Times New Roman" w:hAnsi="Times New Roman" w:cs="Times New Roman"/>
                <w:sz w:val="24"/>
                <w:szCs w:val="24"/>
              </w:rPr>
              <w:t xml:space="preserve"> планировки с обрамлением свободными группами растений;</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 свободной </w:t>
            </w:r>
            <w:r w:rsidRPr="00714092">
              <w:rPr>
                <w:rFonts w:ascii="Times New Roman" w:hAnsi="Times New Roman" w:cs="Times New Roman"/>
                <w:sz w:val="24"/>
                <w:szCs w:val="24"/>
              </w:rPr>
              <w:lastRenderedPageBreak/>
              <w:t>планировки с обрамлением свободными группами растений</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Везде: освещение, беседки, перголы, трельяжи, скамьи, урны. Декоративное оформление в центре (цветник, фонтан, скульптура, вазон).</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Покрытие: мощение плиткой, бортовой камень, бордюры из цветов и трав.</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На </w:t>
            </w:r>
            <w:r w:rsidRPr="00714092">
              <w:rPr>
                <w:rFonts w:ascii="Times New Roman" w:hAnsi="Times New Roman" w:cs="Times New Roman"/>
                <w:sz w:val="24"/>
                <w:szCs w:val="24"/>
              </w:rPr>
              <w:lastRenderedPageBreak/>
              <w:t>площадках-лужайках - газон</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20 - 200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5 - 20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Танцевальные площадки, сооружения</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Размещаются рядом с главными или второстепенными аллеями</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Освещение, ограждение, скамьи, урны. Покрытие: специальное</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150 - 500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714092" w:rsidRPr="00714092" w:rsidTr="00006152">
        <w:trPr>
          <w:jc w:val="center"/>
        </w:trPr>
        <w:tc>
          <w:tcPr>
            <w:tcW w:w="192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Игровые площадки для детей:</w:t>
            </w:r>
          </w:p>
        </w:tc>
        <w:tc>
          <w:tcPr>
            <w:tcW w:w="215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Малоподвижные индивидуальные, подвижные коллективные игры. Размещение вдоль второстепенных аллей</w:t>
            </w:r>
          </w:p>
        </w:tc>
        <w:tc>
          <w:tcPr>
            <w:tcW w:w="226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Игровое, физкультурно-оздоровительное оборудование, освещение, скамьи, урны. Покрытие: песчаное, грунтовое улучшенное, газон</w:t>
            </w:r>
          </w:p>
        </w:tc>
        <w:tc>
          <w:tcPr>
            <w:tcW w:w="1757"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474"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1928" w:type="dxa"/>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до 3 лет</w:t>
            </w:r>
          </w:p>
        </w:tc>
        <w:tc>
          <w:tcPr>
            <w:tcW w:w="215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10 - 100</w:t>
            </w:r>
          </w:p>
        </w:tc>
        <w:tc>
          <w:tcPr>
            <w:tcW w:w="1474"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w:t>
            </w:r>
          </w:p>
        </w:tc>
      </w:tr>
      <w:tr w:rsidR="00714092" w:rsidRPr="00714092" w:rsidTr="00006152">
        <w:trPr>
          <w:jc w:val="center"/>
        </w:trPr>
        <w:tc>
          <w:tcPr>
            <w:tcW w:w="1928" w:type="dxa"/>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- 4 - 6 лет</w:t>
            </w:r>
          </w:p>
        </w:tc>
        <w:tc>
          <w:tcPr>
            <w:tcW w:w="215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120 - 300</w:t>
            </w:r>
          </w:p>
        </w:tc>
        <w:tc>
          <w:tcPr>
            <w:tcW w:w="1474"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w:t>
            </w:r>
          </w:p>
        </w:tc>
      </w:tr>
      <w:tr w:rsidR="00714092" w:rsidRPr="00714092" w:rsidTr="00006152">
        <w:trPr>
          <w:jc w:val="center"/>
        </w:trPr>
        <w:tc>
          <w:tcPr>
            <w:tcW w:w="192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- 7 - 14 лет</w:t>
            </w:r>
          </w:p>
        </w:tc>
        <w:tc>
          <w:tcPr>
            <w:tcW w:w="215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500 - 2000</w:t>
            </w:r>
          </w:p>
        </w:tc>
        <w:tc>
          <w:tcPr>
            <w:tcW w:w="1474"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Игровые комплексы для детей до 14 лет</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Подвижные коллективные игры</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1200 - 1700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Спортивно-игровые для детей и подростков 10 - 17 лет, для взрослых</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Различные подвижные игры и развлечения, в т.ч. велодромы, скалодромы, минирампы, катание на роликовых коньках</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Специальное оборудование и благоустройство, рассчитанное на конкретное спортивно-игровое использование</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150 - 7000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Предпарковые площади с автостоянкой</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 входов в парк, у мест пересечения подъездов к парку с городским транспортом</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Покрытие: асфальтобетонное, плиточное, плитки и соты, утопленные в газон - оборудованы бортовым камнем</w:t>
            </w:r>
          </w:p>
        </w:tc>
        <w:tc>
          <w:tcPr>
            <w:tcW w:w="3231"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Определяются транспортными требованиями и графиком движения транспорта</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Таблица 2. Площади и пропускная способность парковых</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сооружений и площадок</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139"/>
        <w:gridCol w:w="2948"/>
        <w:gridCol w:w="2211"/>
      </w:tblGrid>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Наименование объектов и сооружений</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Пропускная способность одного места или объекта (человек в день)</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Норма площади в кв. м на одно место или один объект</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Игротека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хорового пения</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Площадка (терраса, зал) для танцев</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Открытый театр</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Летний цирк</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Выставочный павильон</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Открытый лекторий</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0,5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Кафе</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Торговый киоск</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Касса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(в 1 час)</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Туалет</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20,0 (в 1 час)</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Беседки для отдыха</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Летняя раздевалка</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Зимняя раздевалка</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Стоянки для автомобилей </w:t>
            </w:r>
            <w:hyperlink w:anchor="Par3520" w:tooltip="&lt;**&gt; Объект расположен за границами территории парка"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машины</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25,0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Стоянки для велосипедов </w:t>
            </w:r>
            <w:hyperlink w:anchor="Par3520" w:tooltip="&lt;**&gt; Объект расположен за границами территории парка"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 машины</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Биллиардная (1 стол)</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Детский автодром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Каток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51 x 24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бадминтона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6,1 x 13,4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баскетбола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26 x 14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волейбола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18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19 x 9</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гимнастики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x 26</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городков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 x 15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дошкольников</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массовых игр</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наст. тенниса (1 стол)</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2,7 x 1,52</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тенниса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x 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Поле для футбола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24 x 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90 x 45, 96 x 94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Поле для хоккея с шайбой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x 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 x 30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Спортивное ядро, стадион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x 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96 x 120</w:t>
            </w:r>
          </w:p>
        </w:tc>
      </w:tr>
      <w:tr w:rsidR="005B489F" w:rsidRPr="00714092">
        <w:tc>
          <w:tcPr>
            <w:tcW w:w="9298"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62" w:name="Par3519"/>
            <w:bookmarkEnd w:id="62"/>
            <w:r w:rsidRPr="00714092">
              <w:rPr>
                <w:rFonts w:ascii="Times New Roman" w:hAnsi="Times New Roman" w:cs="Times New Roman"/>
                <w:sz w:val="24"/>
                <w:szCs w:val="24"/>
              </w:rPr>
              <w:lastRenderedPageBreak/>
              <w:t>&lt;*&gt; Норма площади дана на объект.</w:t>
            </w:r>
          </w:p>
        </w:tc>
      </w:tr>
      <w:tr w:rsidR="005B489F" w:rsidRPr="00714092">
        <w:tc>
          <w:tcPr>
            <w:tcW w:w="9298"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63" w:name="Par3520"/>
            <w:bookmarkEnd w:id="63"/>
            <w:r w:rsidRPr="00714092">
              <w:rPr>
                <w:rFonts w:ascii="Times New Roman" w:hAnsi="Times New Roman" w:cs="Times New Roman"/>
                <w:sz w:val="24"/>
                <w:szCs w:val="24"/>
              </w:rPr>
              <w:t>&lt;**&gt; Объект расположен за границами территории парка</w:t>
            </w:r>
          </w:p>
        </w:tc>
      </w:tr>
    </w:tbl>
    <w:p w:rsidR="005B489F" w:rsidRPr="00714092" w:rsidRDefault="005B489F">
      <w:pPr>
        <w:pStyle w:val="ConsPlusNormal"/>
        <w:jc w:val="both"/>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C7250E" w:rsidRPr="00714092">
        <w:rPr>
          <w:rFonts w:ascii="Times New Roman" w:hAnsi="Times New Roman" w:cs="Times New Roman"/>
          <w:sz w:val="24"/>
          <w:szCs w:val="24"/>
        </w:rPr>
        <w:t>В</w:t>
      </w:r>
      <w:r w:rsidRPr="00714092">
        <w:rPr>
          <w:rFonts w:ascii="Times New Roman" w:hAnsi="Times New Roman" w:cs="Times New Roman"/>
          <w:sz w:val="24"/>
          <w:szCs w:val="24"/>
        </w:rPr>
        <w:t>.А.</w:t>
      </w:r>
      <w:r w:rsidR="00C7250E"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 xml:space="preserve">Приложение </w:t>
      </w:r>
      <w:r w:rsidR="00C7250E" w:rsidRPr="00714092">
        <w:rPr>
          <w:rFonts w:ascii="Times New Roman" w:hAnsi="Times New Roman" w:cs="Times New Roman"/>
          <w:sz w:val="24"/>
          <w:szCs w:val="24"/>
        </w:rPr>
        <w:t>5</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территории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E972D0" w:rsidRDefault="00E972D0">
      <w:pPr>
        <w:pStyle w:val="ConsPlusNormal"/>
        <w:jc w:val="center"/>
        <w:rPr>
          <w:rFonts w:ascii="Times New Roman" w:hAnsi="Times New Roman" w:cs="Times New Roman"/>
          <w:sz w:val="24"/>
          <w:szCs w:val="24"/>
        </w:rPr>
      </w:pPr>
      <w:bookmarkStart w:id="64" w:name="Par3535"/>
      <w:bookmarkEnd w:id="64"/>
    </w:p>
    <w:p w:rsidR="00E972D0" w:rsidRDefault="00E972D0">
      <w:pPr>
        <w:pStyle w:val="ConsPlusNormal"/>
        <w:jc w:val="center"/>
        <w:rPr>
          <w:rFonts w:ascii="Times New Roman" w:hAnsi="Times New Roman" w:cs="Times New Roman"/>
          <w:sz w:val="24"/>
          <w:szCs w:val="24"/>
        </w:rPr>
      </w:pPr>
    </w:p>
    <w:p w:rsidR="00E972D0" w:rsidRDefault="00E972D0">
      <w:pPr>
        <w:pStyle w:val="ConsPlusNormal"/>
        <w:jc w:val="center"/>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Приемы</w:t>
      </w:r>
    </w:p>
    <w:p w:rsidR="005B489F"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благоустройства на территориях производственного назначения</w:t>
      </w:r>
    </w:p>
    <w:p w:rsidR="00E972D0" w:rsidRDefault="00E972D0">
      <w:pPr>
        <w:pStyle w:val="ConsPlusNormal"/>
        <w:jc w:val="center"/>
        <w:rPr>
          <w:rFonts w:ascii="Times New Roman" w:hAnsi="Times New Roman" w:cs="Times New Roman"/>
          <w:sz w:val="24"/>
          <w:szCs w:val="24"/>
        </w:rPr>
      </w:pPr>
    </w:p>
    <w:p w:rsidR="00E972D0" w:rsidRPr="00714092" w:rsidRDefault="00E972D0">
      <w:pPr>
        <w:pStyle w:val="ConsPlusNormal"/>
        <w:jc w:val="center"/>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Благоустройство производственных объектов различных отраслей</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494"/>
        <w:gridCol w:w="2608"/>
        <w:gridCol w:w="4479"/>
      </w:tblGrid>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Отрасли предприятий</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Мероприятия защиты окружающей среды</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Приемы благоустройства</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Приборостроительная и радиоэлектронная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Изоляция цехов от подсобных, складских зон и улиц;</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Защита территории от пыли и других вредностей, а также от перегрева солнцем</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фруктовые деревья, цветники, розарии</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Маслосыродельная и молочная</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Изоляция производственных цехов от инженерн</w:t>
            </w:r>
            <w:r w:rsidR="00E972D0">
              <w:rPr>
                <w:rFonts w:ascii="Times New Roman" w:hAnsi="Times New Roman" w:cs="Times New Roman"/>
                <w:sz w:val="24"/>
                <w:szCs w:val="24"/>
              </w:rPr>
              <w:t>ых</w:t>
            </w:r>
            <w:r w:rsidRPr="00714092">
              <w:rPr>
                <w:rFonts w:ascii="Times New Roman" w:hAnsi="Times New Roman" w:cs="Times New Roman"/>
                <w:sz w:val="24"/>
                <w:szCs w:val="24"/>
              </w:rPr>
              <w:t>.</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Создание устойчивого газона. Плотные древесно-кустарниковые насаждения занимают до 50% озелененной территории</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Хлебопекарная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Изоляция прилегающей территории муниципального образования от производственного шума; Хорошее проветривание территории</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Шведлера)</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Строительная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Снижение шума, скорости ветра и запыленности на территории;</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Изоляция прилегающей территории муниципального образования. </w:t>
            </w:r>
            <w:r w:rsidRPr="00714092">
              <w:rPr>
                <w:rFonts w:ascii="Times New Roman" w:hAnsi="Times New Roman" w:cs="Times New Roman"/>
                <w:sz w:val="24"/>
                <w:szCs w:val="24"/>
              </w:rPr>
              <w:lastRenderedPageBreak/>
              <w:t>Оживление монотонной и бесцветной среды</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Плотные защитные посадки из больших живописных групп и массивов;</w:t>
            </w:r>
          </w:p>
          <w:p w:rsidR="005B489F" w:rsidRPr="00714092" w:rsidRDefault="00E972D0">
            <w:pPr>
              <w:pStyle w:val="ConsPlusNormal"/>
              <w:rPr>
                <w:rFonts w:ascii="Times New Roman" w:hAnsi="Times New Roman" w:cs="Times New Roman"/>
                <w:sz w:val="24"/>
                <w:szCs w:val="24"/>
              </w:rPr>
            </w:pPr>
            <w:r>
              <w:rPr>
                <w:rFonts w:ascii="Times New Roman" w:hAnsi="Times New Roman" w:cs="Times New Roman"/>
                <w:sz w:val="24"/>
                <w:szCs w:val="24"/>
              </w:rPr>
              <w:t>п</w:t>
            </w:r>
            <w:r w:rsidR="005B489F" w:rsidRPr="00714092">
              <w:rPr>
                <w:rFonts w:ascii="Times New Roman" w:hAnsi="Times New Roman" w:cs="Times New Roman"/>
                <w:sz w:val="24"/>
                <w:szCs w:val="24"/>
              </w:rPr>
              <w:t xml:space="preserve">лощадки отдыха декорируются яркими цветниками; </w:t>
            </w:r>
            <w:r>
              <w:rPr>
                <w:rFonts w:ascii="Times New Roman" w:hAnsi="Times New Roman" w:cs="Times New Roman"/>
                <w:sz w:val="24"/>
                <w:szCs w:val="24"/>
              </w:rPr>
              <w:t>а</w:t>
            </w:r>
            <w:r w:rsidR="005B489F" w:rsidRPr="00714092">
              <w:rPr>
                <w:rFonts w:ascii="Times New Roman" w:hAnsi="Times New Roman" w:cs="Times New Roman"/>
                <w:sz w:val="24"/>
                <w:szCs w:val="24"/>
              </w:rPr>
              <w:t>ктивно вводится цвет в застройку, транспортные устройства, малые архитектурные формы;</w:t>
            </w:r>
          </w:p>
          <w:p w:rsidR="005B489F" w:rsidRPr="00714092" w:rsidRDefault="00E972D0" w:rsidP="00E972D0">
            <w:pPr>
              <w:pStyle w:val="ConsPlusNormal"/>
              <w:rPr>
                <w:rFonts w:ascii="Times New Roman" w:hAnsi="Times New Roman" w:cs="Times New Roman"/>
                <w:sz w:val="24"/>
                <w:szCs w:val="24"/>
              </w:rPr>
            </w:pPr>
            <w:r>
              <w:rPr>
                <w:rFonts w:ascii="Times New Roman" w:hAnsi="Times New Roman" w:cs="Times New Roman"/>
                <w:sz w:val="24"/>
                <w:szCs w:val="24"/>
              </w:rPr>
              <w:t>а</w:t>
            </w:r>
            <w:r w:rsidR="005B489F" w:rsidRPr="00714092">
              <w:rPr>
                <w:rFonts w:ascii="Times New Roman" w:hAnsi="Times New Roman" w:cs="Times New Roman"/>
                <w:sz w:val="24"/>
                <w:szCs w:val="24"/>
              </w:rPr>
              <w:t>ссортимент: клены, ясени, липы, вязы</w:t>
            </w:r>
          </w:p>
        </w:tc>
      </w:tr>
    </w:tbl>
    <w:p w:rsidR="005B489F" w:rsidRPr="00714092" w:rsidRDefault="005B489F">
      <w:pPr>
        <w:pStyle w:val="ConsPlusNormal"/>
        <w:jc w:val="both"/>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E972D0">
        <w:rPr>
          <w:rFonts w:ascii="Times New Roman" w:hAnsi="Times New Roman" w:cs="Times New Roman"/>
          <w:sz w:val="24"/>
          <w:szCs w:val="24"/>
        </w:rPr>
        <w:t>В.А.ВИКТОРОВ</w:t>
      </w:r>
    </w:p>
    <w:p w:rsidR="005B489F" w:rsidRPr="00714092" w:rsidRDefault="005B489F" w:rsidP="00E547CD">
      <w:pPr>
        <w:pStyle w:val="ConsPlusNormal"/>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 xml:space="preserve">Приложение </w:t>
      </w:r>
      <w:r w:rsidR="00C7250E" w:rsidRPr="00714092">
        <w:rPr>
          <w:rFonts w:ascii="Times New Roman" w:hAnsi="Times New Roman" w:cs="Times New Roman"/>
          <w:sz w:val="24"/>
          <w:szCs w:val="24"/>
        </w:rPr>
        <w:t>6</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 территории</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bookmarkStart w:id="65" w:name="Par3580"/>
      <w:bookmarkEnd w:id="65"/>
      <w:r w:rsidRPr="00714092">
        <w:rPr>
          <w:rFonts w:ascii="Times New Roman" w:hAnsi="Times New Roman" w:cs="Times New Roman"/>
          <w:sz w:val="24"/>
          <w:szCs w:val="24"/>
        </w:rPr>
        <w:t>Виды</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покрытия транспортных и пешеходных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Таблица 1. Покрытия транспортных коммуникаций</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891"/>
        <w:gridCol w:w="2551"/>
        <w:gridCol w:w="4139"/>
      </w:tblGrid>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Объект комплексного благоустройства улично-дорожной сети</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Материал верхнего слоя покрытия проезжей части</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Нормативный документ</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и дороги</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rsidP="00C7250E">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Магистральные улицы </w:t>
            </w:r>
            <w:r w:rsidR="00C7250E" w:rsidRPr="00714092">
              <w:rPr>
                <w:rFonts w:ascii="Times New Roman" w:hAnsi="Times New Roman" w:cs="Times New Roman"/>
                <w:sz w:val="24"/>
                <w:szCs w:val="24"/>
              </w:rPr>
              <w:t>межрегионального</w:t>
            </w:r>
            <w:r w:rsidRPr="00714092">
              <w:rPr>
                <w:rFonts w:ascii="Times New Roman" w:hAnsi="Times New Roman" w:cs="Times New Roman"/>
                <w:sz w:val="24"/>
                <w:szCs w:val="24"/>
              </w:rPr>
              <w:t xml:space="preserve"> значения</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Б и В, 1 марки</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Местного значения:</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в жилой застройке</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В, Г и Д</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в производственной и коммунально-складской зонах</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Б и В</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Площади Представительские, приобъектные, общественно-транспортные</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Б и В. Пластбетон цветной Штучные элементы из искусственного или природного камня</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ТУ 400-24-110-76</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Таблица 2. Покрытия пешеходных коммуникаций</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2098"/>
        <w:gridCol w:w="1928"/>
        <w:gridCol w:w="1644"/>
        <w:gridCol w:w="2381"/>
        <w:gridCol w:w="1531"/>
      </w:tblGrid>
      <w:tr w:rsidR="00714092" w:rsidRPr="00714092" w:rsidTr="00006152">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Объект комплексного благоустройства</w:t>
            </w:r>
          </w:p>
        </w:tc>
        <w:tc>
          <w:tcPr>
            <w:tcW w:w="7484" w:type="dxa"/>
            <w:gridSpan w:val="4"/>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Материал покрытия:</w:t>
            </w:r>
          </w:p>
        </w:tc>
      </w:tr>
      <w:tr w:rsidR="00714092" w:rsidRPr="00714092" w:rsidTr="00006152">
        <w:trPr>
          <w:jc w:val="center"/>
        </w:trPr>
        <w:tc>
          <w:tcPr>
            <w:tcW w:w="209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тротуара</w:t>
            </w:r>
          </w:p>
        </w:tc>
        <w:tc>
          <w:tcPr>
            <w:tcW w:w="164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пешеходной зоны</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дорожки на озелененной территории технической зоны</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пандусов</w:t>
            </w:r>
          </w:p>
        </w:tc>
      </w:tr>
      <w:tr w:rsidR="00714092" w:rsidRPr="00714092" w:rsidTr="00006152">
        <w:trPr>
          <w:jc w:val="center"/>
        </w:trPr>
        <w:tc>
          <w:tcPr>
            <w:tcW w:w="2098" w:type="dxa"/>
            <w:tcBorders>
              <w:top w:val="single" w:sz="4" w:space="0" w:color="auto"/>
              <w:left w:val="single" w:sz="4" w:space="0" w:color="auto"/>
              <w:right w:val="single" w:sz="4" w:space="0" w:color="auto"/>
            </w:tcBorders>
          </w:tcPr>
          <w:p w:rsidR="005B489F" w:rsidRPr="00714092" w:rsidRDefault="005B489F" w:rsidP="000727C8">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Магистральные улицы </w:t>
            </w:r>
            <w:r w:rsidR="000727C8" w:rsidRPr="00714092">
              <w:rPr>
                <w:rFonts w:ascii="Times New Roman" w:hAnsi="Times New Roman" w:cs="Times New Roman"/>
                <w:sz w:val="24"/>
                <w:szCs w:val="24"/>
              </w:rPr>
              <w:t>межрегионального</w:t>
            </w:r>
            <w:r w:rsidRPr="00714092">
              <w:rPr>
                <w:rFonts w:ascii="Times New Roman" w:hAnsi="Times New Roman" w:cs="Times New Roman"/>
                <w:sz w:val="24"/>
                <w:szCs w:val="24"/>
              </w:rPr>
              <w:t xml:space="preserve"> и местного значения</w:t>
            </w:r>
          </w:p>
        </w:tc>
        <w:tc>
          <w:tcPr>
            <w:tcW w:w="192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w:t>
            </w:r>
          </w:p>
        </w:tc>
        <w:tc>
          <w:tcPr>
            <w:tcW w:w="1644"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w:t>
            </w:r>
          </w:p>
        </w:tc>
        <w:tc>
          <w:tcPr>
            <w:tcW w:w="153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09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92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Штучные элементы из </w:t>
            </w:r>
            <w:r w:rsidRPr="00714092">
              <w:rPr>
                <w:rFonts w:ascii="Times New Roman" w:hAnsi="Times New Roman" w:cs="Times New Roman"/>
                <w:sz w:val="24"/>
                <w:szCs w:val="24"/>
              </w:rPr>
              <w:lastRenderedPageBreak/>
              <w:t>искусственного или природного камня</w:t>
            </w:r>
          </w:p>
        </w:tc>
        <w:tc>
          <w:tcPr>
            <w:tcW w:w="1644"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Смеси сыпучих материалов, </w:t>
            </w:r>
            <w:r w:rsidRPr="00714092">
              <w:rPr>
                <w:rFonts w:ascii="Times New Roman" w:hAnsi="Times New Roman" w:cs="Times New Roman"/>
                <w:sz w:val="24"/>
                <w:szCs w:val="24"/>
              </w:rPr>
              <w:lastRenderedPageBreak/>
              <w:t>неукрепленные или укрепленные вяжущим</w:t>
            </w:r>
          </w:p>
        </w:tc>
        <w:tc>
          <w:tcPr>
            <w:tcW w:w="153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в жилой застройке в производственной и коммунально-складской зонах</w:t>
            </w:r>
          </w:p>
        </w:tc>
        <w:tc>
          <w:tcPr>
            <w:tcW w:w="192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w:t>
            </w:r>
          </w:p>
        </w:tc>
        <w:tc>
          <w:tcPr>
            <w:tcW w:w="1644" w:type="dxa"/>
            <w:tcBorders>
              <w:top w:val="single" w:sz="4" w:space="0" w:color="auto"/>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В, Г и Д</w:t>
            </w:r>
          </w:p>
        </w:tc>
      </w:tr>
      <w:tr w:rsidR="00714092" w:rsidRPr="00714092" w:rsidTr="00006152">
        <w:trPr>
          <w:jc w:val="center"/>
        </w:trPr>
        <w:tc>
          <w:tcPr>
            <w:tcW w:w="209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92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Цементобетон</w:t>
            </w:r>
          </w:p>
        </w:tc>
        <w:tc>
          <w:tcPr>
            <w:tcW w:w="1644"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2381"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Цементобетон</w:t>
            </w:r>
          </w:p>
        </w:tc>
      </w:tr>
      <w:tr w:rsidR="00714092" w:rsidRPr="00714092" w:rsidTr="00006152">
        <w:trPr>
          <w:jc w:val="center"/>
        </w:trPr>
        <w:tc>
          <w:tcPr>
            <w:tcW w:w="2098"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Пешеходная улица</w:t>
            </w:r>
          </w:p>
        </w:tc>
        <w:tc>
          <w:tcPr>
            <w:tcW w:w="1928"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 Пластбетон цветной</w:t>
            </w:r>
          </w:p>
        </w:tc>
        <w:tc>
          <w:tcPr>
            <w:tcW w:w="1644" w:type="dxa"/>
            <w:tcBorders>
              <w:top w:val="single" w:sz="4" w:space="0" w:color="auto"/>
              <w:left w:val="single" w:sz="4" w:space="0" w:color="auto"/>
              <w:bottom w:val="single" w:sz="4" w:space="0" w:color="auto"/>
              <w:right w:val="single" w:sz="4" w:space="0" w:color="auto"/>
            </w:tcBorders>
          </w:tcPr>
          <w:p w:rsidR="000727C8" w:rsidRPr="00714092" w:rsidRDefault="000727C8" w:rsidP="0097710A">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В, Г и Д</w:t>
            </w:r>
          </w:p>
        </w:tc>
        <w:tc>
          <w:tcPr>
            <w:tcW w:w="2381"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r>
      <w:tr w:rsidR="00714092" w:rsidRPr="00714092" w:rsidTr="00006152">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Площади представительские, приобъектные, общественно-транспортные</w:t>
            </w:r>
          </w:p>
        </w:tc>
        <w:tc>
          <w:tcPr>
            <w:tcW w:w="1928" w:type="dxa"/>
            <w:tcBorders>
              <w:top w:val="single" w:sz="4" w:space="0" w:color="auto"/>
              <w:left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w:t>
            </w:r>
          </w:p>
        </w:tc>
        <w:tc>
          <w:tcPr>
            <w:tcW w:w="1644" w:type="dxa"/>
            <w:tcBorders>
              <w:top w:val="single" w:sz="4" w:space="0" w:color="auto"/>
              <w:left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w:t>
            </w:r>
          </w:p>
        </w:tc>
        <w:tc>
          <w:tcPr>
            <w:tcW w:w="2381" w:type="dxa"/>
            <w:vMerge w:val="restart"/>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r>
      <w:tr w:rsidR="00714092" w:rsidRPr="00714092" w:rsidTr="00006152">
        <w:trPr>
          <w:jc w:val="center"/>
        </w:trPr>
        <w:tc>
          <w:tcPr>
            <w:tcW w:w="2098" w:type="dxa"/>
            <w:vMerge/>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jc w:val="both"/>
              <w:rPr>
                <w:rFonts w:ascii="Times New Roman" w:hAnsi="Times New Roman" w:cs="Times New Roman"/>
                <w:sz w:val="24"/>
                <w:szCs w:val="24"/>
              </w:rPr>
            </w:pPr>
          </w:p>
        </w:tc>
        <w:tc>
          <w:tcPr>
            <w:tcW w:w="1928" w:type="dxa"/>
            <w:tcBorders>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 Пластбетон цветной</w:t>
            </w:r>
          </w:p>
        </w:tc>
        <w:tc>
          <w:tcPr>
            <w:tcW w:w="1644" w:type="dxa"/>
            <w:tcBorders>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 Пластбетон цветной</w:t>
            </w:r>
          </w:p>
        </w:tc>
        <w:tc>
          <w:tcPr>
            <w:tcW w:w="2381" w:type="dxa"/>
            <w:vMerge/>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r>
    </w:tbl>
    <w:p w:rsidR="00E972D0" w:rsidRDefault="00E972D0">
      <w:pPr>
        <w:pStyle w:val="ConsPlusNormal"/>
        <w:jc w:val="right"/>
        <w:rPr>
          <w:rFonts w:ascii="Times New Roman" w:hAnsi="Times New Roman" w:cs="Times New Roman"/>
          <w:sz w:val="24"/>
          <w:szCs w:val="24"/>
        </w:rPr>
      </w:pPr>
    </w:p>
    <w:p w:rsidR="00E972D0" w:rsidRDefault="00E972D0">
      <w:pPr>
        <w:pStyle w:val="ConsPlusNormal"/>
        <w:jc w:val="right"/>
        <w:rPr>
          <w:rFonts w:ascii="Times New Roman" w:hAnsi="Times New Roman" w:cs="Times New Roman"/>
          <w:sz w:val="24"/>
          <w:szCs w:val="24"/>
        </w:rPr>
      </w:pPr>
    </w:p>
    <w:p w:rsidR="00E972D0" w:rsidRDefault="00E972D0">
      <w:pPr>
        <w:pStyle w:val="ConsPlusNormal"/>
        <w:jc w:val="right"/>
        <w:rPr>
          <w:rFonts w:ascii="Times New Roman" w:hAnsi="Times New Roman" w:cs="Times New Roman"/>
          <w:sz w:val="24"/>
          <w:szCs w:val="24"/>
        </w:rPr>
      </w:pPr>
    </w:p>
    <w:p w:rsidR="00E972D0" w:rsidRDefault="00E972D0">
      <w:pPr>
        <w:pStyle w:val="ConsPlusNormal"/>
        <w:jc w:val="right"/>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0727C8" w:rsidRPr="00714092">
        <w:rPr>
          <w:rFonts w:ascii="Times New Roman" w:hAnsi="Times New Roman" w:cs="Times New Roman"/>
          <w:sz w:val="24"/>
          <w:szCs w:val="24"/>
        </w:rPr>
        <w:t>Кимовск Кимовского района</w:t>
      </w:r>
    </w:p>
    <w:p w:rsidR="005B489F" w:rsidRPr="00714092" w:rsidRDefault="000727C8" w:rsidP="00447D6B">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w:t>
      </w:r>
      <w:r w:rsidR="005B489F" w:rsidRPr="00714092">
        <w:rPr>
          <w:rFonts w:ascii="Times New Roman" w:hAnsi="Times New Roman" w:cs="Times New Roman"/>
          <w:sz w:val="24"/>
          <w:szCs w:val="24"/>
        </w:rPr>
        <w:t>.А.</w:t>
      </w:r>
      <w:r w:rsidRPr="00714092">
        <w:rPr>
          <w:rFonts w:ascii="Times New Roman" w:hAnsi="Times New Roman" w:cs="Times New Roman"/>
          <w:sz w:val="24"/>
          <w:szCs w:val="24"/>
        </w:rPr>
        <w:t>ВИКТОРОВ</w:t>
      </w:r>
      <w:bookmarkStart w:id="66" w:name="Par3706"/>
      <w:bookmarkStart w:id="67" w:name="Par3713"/>
      <w:bookmarkStart w:id="68" w:name="Par3725"/>
      <w:bookmarkStart w:id="69" w:name="Par3761"/>
      <w:bookmarkStart w:id="70" w:name="Par3769"/>
      <w:bookmarkStart w:id="71" w:name="Par3777"/>
      <w:bookmarkEnd w:id="66"/>
      <w:bookmarkEnd w:id="67"/>
      <w:bookmarkEnd w:id="68"/>
      <w:bookmarkEnd w:id="69"/>
      <w:bookmarkEnd w:id="70"/>
      <w:bookmarkEnd w:id="71"/>
    </w:p>
    <w:sectPr w:rsidR="005B489F" w:rsidRPr="00714092" w:rsidSect="00714092">
      <w:headerReference w:type="default" r:id="rId29"/>
      <w:footerReference w:type="default" r:id="rId30"/>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76" w:rsidRDefault="006E2E76">
      <w:pPr>
        <w:spacing w:after="0" w:line="240" w:lineRule="auto"/>
      </w:pPr>
      <w:r>
        <w:separator/>
      </w:r>
    </w:p>
  </w:endnote>
  <w:endnote w:type="continuationSeparator" w:id="1">
    <w:p w:rsidR="006E2E76" w:rsidRDefault="006E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F" w:rsidRDefault="00350E0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76" w:rsidRDefault="006E2E76">
      <w:pPr>
        <w:spacing w:after="0" w:line="240" w:lineRule="auto"/>
      </w:pPr>
      <w:r>
        <w:separator/>
      </w:r>
    </w:p>
  </w:footnote>
  <w:footnote w:type="continuationSeparator" w:id="1">
    <w:p w:rsidR="006E2E76" w:rsidRDefault="006E2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F" w:rsidRPr="00006152" w:rsidRDefault="00350E0F" w:rsidP="000061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D7453"/>
    <w:rsid w:val="00004678"/>
    <w:rsid w:val="00006152"/>
    <w:rsid w:val="0002356E"/>
    <w:rsid w:val="0003713D"/>
    <w:rsid w:val="00042A30"/>
    <w:rsid w:val="00061703"/>
    <w:rsid w:val="00066FBD"/>
    <w:rsid w:val="000727C8"/>
    <w:rsid w:val="00086341"/>
    <w:rsid w:val="0009656C"/>
    <w:rsid w:val="000A4D40"/>
    <w:rsid w:val="000E3C21"/>
    <w:rsid w:val="00103F2A"/>
    <w:rsid w:val="001076EA"/>
    <w:rsid w:val="00112F60"/>
    <w:rsid w:val="001365FF"/>
    <w:rsid w:val="001411AC"/>
    <w:rsid w:val="00142C6C"/>
    <w:rsid w:val="00145854"/>
    <w:rsid w:val="00146300"/>
    <w:rsid w:val="001534E9"/>
    <w:rsid w:val="001704CD"/>
    <w:rsid w:val="00170B91"/>
    <w:rsid w:val="00194309"/>
    <w:rsid w:val="001A0286"/>
    <w:rsid w:val="001D7453"/>
    <w:rsid w:val="001E52D9"/>
    <w:rsid w:val="001F153C"/>
    <w:rsid w:val="00202E7B"/>
    <w:rsid w:val="00230664"/>
    <w:rsid w:val="00254A8B"/>
    <w:rsid w:val="002673CE"/>
    <w:rsid w:val="002C364E"/>
    <w:rsid w:val="002C3F32"/>
    <w:rsid w:val="002D3461"/>
    <w:rsid w:val="003037F0"/>
    <w:rsid w:val="00310F3F"/>
    <w:rsid w:val="00313091"/>
    <w:rsid w:val="003169C3"/>
    <w:rsid w:val="00350E0F"/>
    <w:rsid w:val="00364DC1"/>
    <w:rsid w:val="003722E1"/>
    <w:rsid w:val="00381C5F"/>
    <w:rsid w:val="00386A2A"/>
    <w:rsid w:val="003B24B1"/>
    <w:rsid w:val="003F0D7B"/>
    <w:rsid w:val="00400A69"/>
    <w:rsid w:val="00412126"/>
    <w:rsid w:val="00416347"/>
    <w:rsid w:val="00446F3C"/>
    <w:rsid w:val="00447D6B"/>
    <w:rsid w:val="00477C66"/>
    <w:rsid w:val="0048789A"/>
    <w:rsid w:val="004A49BC"/>
    <w:rsid w:val="004C20FC"/>
    <w:rsid w:val="004C43F4"/>
    <w:rsid w:val="004E5608"/>
    <w:rsid w:val="004F1663"/>
    <w:rsid w:val="004F40D9"/>
    <w:rsid w:val="005025F7"/>
    <w:rsid w:val="005512E4"/>
    <w:rsid w:val="00563D9B"/>
    <w:rsid w:val="00581613"/>
    <w:rsid w:val="0059076A"/>
    <w:rsid w:val="005B489F"/>
    <w:rsid w:val="005B4C43"/>
    <w:rsid w:val="005D4CF2"/>
    <w:rsid w:val="005F5433"/>
    <w:rsid w:val="00607EC5"/>
    <w:rsid w:val="006144A5"/>
    <w:rsid w:val="00615749"/>
    <w:rsid w:val="0065566D"/>
    <w:rsid w:val="00663897"/>
    <w:rsid w:val="00667A56"/>
    <w:rsid w:val="00674133"/>
    <w:rsid w:val="006965B6"/>
    <w:rsid w:val="006A4F0F"/>
    <w:rsid w:val="006C44F5"/>
    <w:rsid w:val="006D1577"/>
    <w:rsid w:val="006E2E76"/>
    <w:rsid w:val="006F5FB3"/>
    <w:rsid w:val="00714092"/>
    <w:rsid w:val="00717428"/>
    <w:rsid w:val="00720EE2"/>
    <w:rsid w:val="00721673"/>
    <w:rsid w:val="00735BF5"/>
    <w:rsid w:val="00744EF4"/>
    <w:rsid w:val="007A3E54"/>
    <w:rsid w:val="007E22ED"/>
    <w:rsid w:val="007F3C1D"/>
    <w:rsid w:val="008149A9"/>
    <w:rsid w:val="00817E50"/>
    <w:rsid w:val="008212D0"/>
    <w:rsid w:val="008336E7"/>
    <w:rsid w:val="00840035"/>
    <w:rsid w:val="00870F09"/>
    <w:rsid w:val="00873F5D"/>
    <w:rsid w:val="0087598A"/>
    <w:rsid w:val="008849A6"/>
    <w:rsid w:val="008879B4"/>
    <w:rsid w:val="008B2611"/>
    <w:rsid w:val="008C5120"/>
    <w:rsid w:val="00911C65"/>
    <w:rsid w:val="00952D46"/>
    <w:rsid w:val="00972869"/>
    <w:rsid w:val="00975FA2"/>
    <w:rsid w:val="009770EB"/>
    <w:rsid w:val="0097710A"/>
    <w:rsid w:val="0098356B"/>
    <w:rsid w:val="009A3FE8"/>
    <w:rsid w:val="009B39C1"/>
    <w:rsid w:val="009B4B60"/>
    <w:rsid w:val="009D4021"/>
    <w:rsid w:val="009E281D"/>
    <w:rsid w:val="00A00F30"/>
    <w:rsid w:val="00A01319"/>
    <w:rsid w:val="00A11C06"/>
    <w:rsid w:val="00A13FE1"/>
    <w:rsid w:val="00AA66D1"/>
    <w:rsid w:val="00AC0F93"/>
    <w:rsid w:val="00AC4C28"/>
    <w:rsid w:val="00AF2DD3"/>
    <w:rsid w:val="00AF653D"/>
    <w:rsid w:val="00B028E0"/>
    <w:rsid w:val="00B14182"/>
    <w:rsid w:val="00B273FD"/>
    <w:rsid w:val="00B52849"/>
    <w:rsid w:val="00B62E08"/>
    <w:rsid w:val="00B727F5"/>
    <w:rsid w:val="00B83145"/>
    <w:rsid w:val="00B95CD2"/>
    <w:rsid w:val="00BB4286"/>
    <w:rsid w:val="00BC1F18"/>
    <w:rsid w:val="00BD5D61"/>
    <w:rsid w:val="00BD74EB"/>
    <w:rsid w:val="00BF09C5"/>
    <w:rsid w:val="00C017D8"/>
    <w:rsid w:val="00C05549"/>
    <w:rsid w:val="00C24D95"/>
    <w:rsid w:val="00C7250E"/>
    <w:rsid w:val="00C8417C"/>
    <w:rsid w:val="00CA1A98"/>
    <w:rsid w:val="00CA51B5"/>
    <w:rsid w:val="00CA52BC"/>
    <w:rsid w:val="00CA52DB"/>
    <w:rsid w:val="00CE2604"/>
    <w:rsid w:val="00CE2651"/>
    <w:rsid w:val="00D11042"/>
    <w:rsid w:val="00D16B84"/>
    <w:rsid w:val="00D44AB4"/>
    <w:rsid w:val="00D738FA"/>
    <w:rsid w:val="00D77268"/>
    <w:rsid w:val="00DA1FF4"/>
    <w:rsid w:val="00DB560A"/>
    <w:rsid w:val="00DC21B0"/>
    <w:rsid w:val="00DD44A9"/>
    <w:rsid w:val="00E01222"/>
    <w:rsid w:val="00E034BA"/>
    <w:rsid w:val="00E1295F"/>
    <w:rsid w:val="00E23F0E"/>
    <w:rsid w:val="00E47290"/>
    <w:rsid w:val="00E472DC"/>
    <w:rsid w:val="00E50BCE"/>
    <w:rsid w:val="00E547CD"/>
    <w:rsid w:val="00E759E9"/>
    <w:rsid w:val="00E81013"/>
    <w:rsid w:val="00E82CEE"/>
    <w:rsid w:val="00E958A0"/>
    <w:rsid w:val="00E972D0"/>
    <w:rsid w:val="00EA17A7"/>
    <w:rsid w:val="00EE0588"/>
    <w:rsid w:val="00EF0A0A"/>
    <w:rsid w:val="00EF3167"/>
    <w:rsid w:val="00EF7ADE"/>
    <w:rsid w:val="00F05292"/>
    <w:rsid w:val="00F06559"/>
    <w:rsid w:val="00F243BC"/>
    <w:rsid w:val="00F34D17"/>
    <w:rsid w:val="00F42556"/>
    <w:rsid w:val="00F513DD"/>
    <w:rsid w:val="00F711D5"/>
    <w:rsid w:val="00F75C76"/>
    <w:rsid w:val="00FB16C3"/>
    <w:rsid w:val="00FC07BE"/>
    <w:rsid w:val="00FC4A7A"/>
    <w:rsid w:val="00FD4299"/>
    <w:rsid w:val="00FD714A"/>
    <w:rsid w:val="00FF0AC0"/>
    <w:rsid w:val="00FF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6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56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B56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B56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B56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DB56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DB56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704CD"/>
    <w:pPr>
      <w:tabs>
        <w:tab w:val="center" w:pos="4677"/>
        <w:tab w:val="right" w:pos="9355"/>
      </w:tabs>
    </w:pPr>
  </w:style>
  <w:style w:type="character" w:customStyle="1" w:styleId="a4">
    <w:name w:val="Верхний колонтитул Знак"/>
    <w:basedOn w:val="a0"/>
    <w:link w:val="a3"/>
    <w:uiPriority w:val="99"/>
    <w:locked/>
    <w:rsid w:val="001704CD"/>
    <w:rPr>
      <w:rFonts w:cs="Times New Roman"/>
    </w:rPr>
  </w:style>
  <w:style w:type="paragraph" w:styleId="a5">
    <w:name w:val="footer"/>
    <w:basedOn w:val="a"/>
    <w:link w:val="a6"/>
    <w:uiPriority w:val="99"/>
    <w:unhideWhenUsed/>
    <w:rsid w:val="001704CD"/>
    <w:pPr>
      <w:tabs>
        <w:tab w:val="center" w:pos="4677"/>
        <w:tab w:val="right" w:pos="9355"/>
      </w:tabs>
    </w:pPr>
  </w:style>
  <w:style w:type="character" w:customStyle="1" w:styleId="a6">
    <w:name w:val="Нижний колонтитул Знак"/>
    <w:basedOn w:val="a0"/>
    <w:link w:val="a5"/>
    <w:uiPriority w:val="99"/>
    <w:locked/>
    <w:rsid w:val="001704CD"/>
    <w:rPr>
      <w:rFonts w:cs="Times New Roman"/>
    </w:rPr>
  </w:style>
  <w:style w:type="paragraph" w:styleId="a7">
    <w:name w:val="Balloon Text"/>
    <w:basedOn w:val="a"/>
    <w:link w:val="a8"/>
    <w:uiPriority w:val="99"/>
    <w:semiHidden/>
    <w:unhideWhenUsed/>
    <w:rsid w:val="00E972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7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3C5515ACD714A09100ADF3F930682BA642F437190F42C18C9665B7697A72B7B154D94FFD0A1H" TargetMode="External"/><Relationship Id="rId13" Type="http://schemas.openxmlformats.org/officeDocument/2006/relationships/hyperlink" Target="consultantplus://offline/ref=8043C5515ACD714A09100ADF3F930682BF692C447092A92610906A597198F83C7C5C4197FF04FDD0A0H" TargetMode="External"/><Relationship Id="rId18" Type="http://schemas.openxmlformats.org/officeDocument/2006/relationships/hyperlink" Target="consultantplus://offline/ref=8043C5515ACD714A09100ADF3F930682BA6B28427A9FF42C18C9665B76D9A7H" TargetMode="External"/><Relationship Id="rId26" Type="http://schemas.openxmlformats.org/officeDocument/2006/relationships/hyperlink" Target="consultantplus://offline/ref=8043C5515ACD714A091014D229FF5889BC66754E779CFD7D44963D06219EAD7CD3ACH" TargetMode="External"/><Relationship Id="rId3" Type="http://schemas.openxmlformats.org/officeDocument/2006/relationships/settings" Target="settings.xml"/><Relationship Id="rId21" Type="http://schemas.openxmlformats.org/officeDocument/2006/relationships/hyperlink" Target="consultantplus://offline/ref=8043C5515ACD714A09100ADF3F930682BA6B28427A9FF42C18C9665B76D9A7H" TargetMode="External"/><Relationship Id="rId7" Type="http://schemas.openxmlformats.org/officeDocument/2006/relationships/hyperlink" Target="consultantplus://offline/ref=2526A3AF8C3C492B0AD37EB39BCAE5E7E8805B270301A6A9D5FBBCCCA7H" TargetMode="External"/><Relationship Id="rId12" Type="http://schemas.openxmlformats.org/officeDocument/2006/relationships/hyperlink" Target="consultantplus://offline/ref=8043C5515ACD714A09100ADF3F930682BA642E43779BF42C18C9665B76D9A7H" TargetMode="External"/><Relationship Id="rId17" Type="http://schemas.openxmlformats.org/officeDocument/2006/relationships/hyperlink" Target="consultantplus://offline/ref=8043C5515ACD714A09100ADF3F930682B26F28427192A92610906A59D7A1H" TargetMode="External"/><Relationship Id="rId25" Type="http://schemas.openxmlformats.org/officeDocument/2006/relationships/hyperlink" Target="consultantplus://offline/ref=8043C5515ACD714A09100ADF3F930682BA642F4B729AF42C18C9665B76D9A7H" TargetMode="External"/><Relationship Id="rId2" Type="http://schemas.openxmlformats.org/officeDocument/2006/relationships/styles" Target="styles.xml"/><Relationship Id="rId16" Type="http://schemas.openxmlformats.org/officeDocument/2006/relationships/hyperlink" Target="consultantplus://offline/ref=8043C5515ACD714A09100ADF3F930682BA6428427599F42C18C9665B76D9A7H" TargetMode="External"/><Relationship Id="rId20" Type="http://schemas.openxmlformats.org/officeDocument/2006/relationships/hyperlink" Target="consultantplus://offline/ref=8043C5515ACD714A09100ADF3F930682BA6B28427A9FF42C18C9665B76D9A7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043C5515ACD714A09100ADF3F930682BA652944759CF42C18C9665B76D9A7H" TargetMode="External"/><Relationship Id="rId24" Type="http://schemas.openxmlformats.org/officeDocument/2006/relationships/hyperlink" Target="consultantplus://offline/ref=8043C5515ACD714A09100ADF3F930682BA6F28447490F42C18C9665B7697A72B7B154D96FF04FC03DDA6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043C5515ACD714A09100ADF3F930682BA652843779BF42C18C9665B76D9A7H" TargetMode="External"/><Relationship Id="rId23" Type="http://schemas.openxmlformats.org/officeDocument/2006/relationships/hyperlink" Target="consultantplus://offline/ref=8043C5515ACD714A09100ADF3F930682BA6D2A4B769AF42C18C9665B76D9A7H" TargetMode="External"/><Relationship Id="rId28" Type="http://schemas.openxmlformats.org/officeDocument/2006/relationships/hyperlink" Target="consultantplus://offline/ref=8043C5515ACD714A09100ADF3F930682BF6F2A427692A92610906A597198F83C7C5C4197FF03F4D0A4H" TargetMode="External"/><Relationship Id="rId10" Type="http://schemas.openxmlformats.org/officeDocument/2006/relationships/hyperlink" Target="consultantplus://offline/ref=8043C5515ACD714A09100ADF3F930682BA6528407698F42C18C9665B7697A72B7B154D96FF04F907DDAAH" TargetMode="External"/><Relationship Id="rId19" Type="http://schemas.openxmlformats.org/officeDocument/2006/relationships/hyperlink" Target="consultantplus://offline/ref=8043C5515ACD714A09100ADF3F930682BA6B28427098F42C18C9665B76D9A7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43C5515ACD714A09100ADF3F930682BA652245709BF42C18C9665B7697A72B7B154D96FF04FD03DDA7H" TargetMode="External"/><Relationship Id="rId14" Type="http://schemas.openxmlformats.org/officeDocument/2006/relationships/hyperlink" Target="consultantplus://offline/ref=8043C5515ACD714A09100ADF3F930682BA6528417198F42C18C9665B76D9A7H" TargetMode="External"/><Relationship Id="rId22" Type="http://schemas.openxmlformats.org/officeDocument/2006/relationships/hyperlink" Target="consultantplus://offline/ref=8043C5515ACD714A09100ADF3F930682BA6C2B4A7691F42C18C9665B7697A72B7B154D96FF04FC03DDA1H" TargetMode="External"/><Relationship Id="rId27" Type="http://schemas.openxmlformats.org/officeDocument/2006/relationships/hyperlink" Target="consultantplus://offline/ref=8043C5515ACD714A091014D229FF5889BC66754E779CFD7D44963D06219EAD7C3C5A14D4BB09FD02D34C8ADBAD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5501-9CD9-4635-A7E3-719DAFB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6183718</TotalTime>
  <Pages>96</Pages>
  <Words>42108</Words>
  <Characters>240020</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Решение Собрания депутатов муниципального образования г. Новомосковск от 20.11.2012 N 77-1(ред. от 24.02.2016)"Об утверждении Правил благоустройства территории муниципального образования город Новомосковск"</vt:lpstr>
    </vt:vector>
  </TitlesOfParts>
  <Company>КонсультантПлюс Версия 4015.00.02</Company>
  <LinksUpToDate>false</LinksUpToDate>
  <CharactersWithSpaces>281565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Собрания депутатов муниципального образования г. Новомосковск от 20.11.2012 N 77-1(ред. от 24.02.2016)"Об утверждении Правил благоустройства территории муниципального образования город Новомосковск"</dc:title>
  <dc:subject/>
  <dc:creator>Татьяна Ростиславовна Парчайкина</dc:creator>
  <cp:keywords/>
  <dc:description/>
  <cp:lastModifiedBy>Подкопаева О.В.</cp:lastModifiedBy>
  <cp:revision>1</cp:revision>
  <cp:lastPrinted>2017-10-03T14:59:00Z</cp:lastPrinted>
  <dcterms:created xsi:type="dcterms:W3CDTF">2017-01-03T07:41:00Z</dcterms:created>
  <dcterms:modified xsi:type="dcterms:W3CDTF">2017-10-03T15:08:00Z</dcterms:modified>
</cp:coreProperties>
</file>