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80E" w:rsidRPr="0033780E" w:rsidRDefault="0033780E" w:rsidP="00F35BE7">
      <w:pPr>
        <w:autoSpaceDE w:val="0"/>
        <w:autoSpaceDN w:val="0"/>
        <w:adjustRightInd w:val="0"/>
        <w:spacing w:after="0" w:line="240" w:lineRule="auto"/>
        <w:jc w:val="center"/>
        <w:rPr>
          <w:rFonts w:ascii="Times New Roman" w:hAnsi="Times New Roman" w:cs="Times New Roman"/>
          <w:b/>
          <w:sz w:val="24"/>
          <w:szCs w:val="24"/>
        </w:rPr>
      </w:pPr>
      <w:r w:rsidRPr="0033780E">
        <w:rPr>
          <w:rFonts w:ascii="Times New Roman" w:hAnsi="Times New Roman" w:cs="Times New Roman"/>
          <w:b/>
          <w:sz w:val="24"/>
          <w:szCs w:val="24"/>
        </w:rPr>
        <w:t>Тульская область</w:t>
      </w:r>
    </w:p>
    <w:p w:rsidR="0033780E" w:rsidRPr="0033780E" w:rsidRDefault="0033780E" w:rsidP="00F35BE7">
      <w:pPr>
        <w:autoSpaceDE w:val="0"/>
        <w:autoSpaceDN w:val="0"/>
        <w:adjustRightInd w:val="0"/>
        <w:spacing w:after="0" w:line="240" w:lineRule="auto"/>
        <w:jc w:val="center"/>
        <w:rPr>
          <w:rFonts w:ascii="Times New Roman" w:hAnsi="Times New Roman" w:cs="Times New Roman"/>
          <w:b/>
          <w:sz w:val="24"/>
          <w:szCs w:val="24"/>
        </w:rPr>
      </w:pPr>
      <w:r w:rsidRPr="0033780E">
        <w:rPr>
          <w:rFonts w:ascii="Times New Roman" w:hAnsi="Times New Roman" w:cs="Times New Roman"/>
          <w:b/>
          <w:sz w:val="24"/>
          <w:szCs w:val="24"/>
        </w:rPr>
        <w:t>Собрание представителей муниципального образования</w:t>
      </w:r>
    </w:p>
    <w:p w:rsidR="0033780E" w:rsidRPr="0033780E" w:rsidRDefault="0033780E" w:rsidP="00F35BE7">
      <w:pPr>
        <w:autoSpaceDE w:val="0"/>
        <w:autoSpaceDN w:val="0"/>
        <w:adjustRightInd w:val="0"/>
        <w:spacing w:after="0" w:line="240" w:lineRule="auto"/>
        <w:jc w:val="center"/>
        <w:rPr>
          <w:rFonts w:ascii="Times New Roman" w:hAnsi="Times New Roman" w:cs="Times New Roman"/>
          <w:b/>
          <w:sz w:val="24"/>
          <w:szCs w:val="24"/>
        </w:rPr>
      </w:pPr>
      <w:r w:rsidRPr="0033780E">
        <w:rPr>
          <w:rFonts w:ascii="Times New Roman" w:hAnsi="Times New Roman" w:cs="Times New Roman"/>
          <w:b/>
          <w:sz w:val="24"/>
          <w:szCs w:val="24"/>
        </w:rPr>
        <w:t>Кимовский район</w:t>
      </w:r>
    </w:p>
    <w:p w:rsidR="00C74AFF" w:rsidRPr="005D5DFE" w:rsidRDefault="0033780E" w:rsidP="00F35BE7">
      <w:pPr>
        <w:pStyle w:val="ConsPlusTitle"/>
        <w:jc w:val="center"/>
      </w:pPr>
      <w:r w:rsidRPr="005D5DFE">
        <w:t>5-го созыва</w:t>
      </w:r>
    </w:p>
    <w:p w:rsidR="00C74AFF" w:rsidRDefault="00C74AFF" w:rsidP="00F35BE7">
      <w:pPr>
        <w:pStyle w:val="ConsPlusTitle"/>
        <w:jc w:val="center"/>
      </w:pPr>
    </w:p>
    <w:p w:rsidR="00C74AFF" w:rsidRDefault="00C74AFF" w:rsidP="00F35BE7">
      <w:pPr>
        <w:pStyle w:val="ConsPlusTitle"/>
        <w:jc w:val="center"/>
      </w:pPr>
    </w:p>
    <w:p w:rsidR="00C74AFF" w:rsidRDefault="0033780E" w:rsidP="00F35BE7">
      <w:pPr>
        <w:pStyle w:val="ConsPlusTitle"/>
        <w:jc w:val="center"/>
      </w:pPr>
      <w:r>
        <w:t>Решение</w:t>
      </w:r>
    </w:p>
    <w:p w:rsidR="00C74AFF" w:rsidRDefault="00C74AFF" w:rsidP="00F35BE7">
      <w:pPr>
        <w:pStyle w:val="ConsPlusTitle"/>
        <w:jc w:val="center"/>
      </w:pPr>
    </w:p>
    <w:p w:rsidR="00C74AFF" w:rsidRDefault="00C74AFF" w:rsidP="00F35BE7">
      <w:pPr>
        <w:pStyle w:val="ConsPlusTitle"/>
        <w:jc w:val="center"/>
      </w:pPr>
    </w:p>
    <w:p w:rsidR="005D5DFE" w:rsidRDefault="005D5DFE" w:rsidP="00F35BE7">
      <w:pPr>
        <w:pStyle w:val="ConsPlusTitle"/>
        <w:jc w:val="center"/>
      </w:pPr>
    </w:p>
    <w:p w:rsidR="005D5DFE" w:rsidRDefault="005D5DFE" w:rsidP="00F35BE7">
      <w:pPr>
        <w:pStyle w:val="ConsPlusTitle"/>
        <w:jc w:val="center"/>
      </w:pPr>
    </w:p>
    <w:p w:rsidR="005D5DFE" w:rsidRDefault="005D5DFE" w:rsidP="00F35BE7">
      <w:pPr>
        <w:pStyle w:val="ConsPlusTitle"/>
        <w:jc w:val="center"/>
      </w:pPr>
    </w:p>
    <w:p w:rsidR="00C74AFF" w:rsidRDefault="00C74AFF" w:rsidP="00C74AFF">
      <w:pPr>
        <w:pStyle w:val="ConsPlusTitle"/>
        <w:jc w:val="center"/>
      </w:pPr>
    </w:p>
    <w:p w:rsidR="00C74AFF" w:rsidRDefault="00C74AFF" w:rsidP="00C74AFF">
      <w:pPr>
        <w:pStyle w:val="ConsPlusTitle"/>
        <w:jc w:val="center"/>
      </w:pPr>
    </w:p>
    <w:p w:rsidR="00C74AFF" w:rsidRPr="006619B3" w:rsidRDefault="00C74AFF" w:rsidP="00C74AFF">
      <w:pPr>
        <w:pStyle w:val="ConsPlusTitle"/>
        <w:jc w:val="center"/>
      </w:pPr>
    </w:p>
    <w:p w:rsidR="00C74AFF" w:rsidRPr="006619B3" w:rsidRDefault="00D7748A" w:rsidP="00C74AFF">
      <w:pPr>
        <w:pStyle w:val="ConsPlusTitle"/>
      </w:pPr>
      <w:r>
        <w:t xml:space="preserve">13 октября </w:t>
      </w:r>
      <w:r w:rsidR="00C74AFF">
        <w:t>2017г.</w:t>
      </w:r>
      <w:r w:rsidR="00C74AFF" w:rsidRPr="006619B3">
        <w:t xml:space="preserve">  </w:t>
      </w:r>
      <w:r w:rsidR="00C74AFF">
        <w:t xml:space="preserve">                                  № 87-437</w:t>
      </w:r>
    </w:p>
    <w:p w:rsidR="002865E1" w:rsidRDefault="002865E1" w:rsidP="002865E1">
      <w:pPr>
        <w:ind w:firstLine="709"/>
        <w:contextualSpacing/>
        <w:jc w:val="center"/>
        <w:rPr>
          <w:rFonts w:ascii="Times New Roman" w:hAnsi="Times New Roman"/>
          <w:b/>
          <w:sz w:val="24"/>
          <w:szCs w:val="24"/>
        </w:rPr>
      </w:pPr>
    </w:p>
    <w:p w:rsidR="002865E1" w:rsidRDefault="002865E1" w:rsidP="002865E1">
      <w:pPr>
        <w:ind w:firstLine="709"/>
        <w:contextualSpacing/>
        <w:jc w:val="center"/>
        <w:rPr>
          <w:rFonts w:ascii="Times New Roman" w:hAnsi="Times New Roman"/>
          <w:b/>
          <w:sz w:val="24"/>
          <w:szCs w:val="24"/>
        </w:rPr>
      </w:pPr>
    </w:p>
    <w:p w:rsidR="002865E1" w:rsidRPr="00C21041" w:rsidRDefault="002865E1" w:rsidP="002865E1">
      <w:pPr>
        <w:ind w:firstLine="709"/>
        <w:contextualSpacing/>
        <w:jc w:val="center"/>
        <w:rPr>
          <w:rFonts w:ascii="Times New Roman" w:hAnsi="Times New Roman"/>
          <w:b/>
          <w:sz w:val="24"/>
          <w:szCs w:val="24"/>
        </w:rPr>
      </w:pPr>
      <w:r>
        <w:rPr>
          <w:rFonts w:ascii="Times New Roman" w:hAnsi="Times New Roman"/>
          <w:b/>
          <w:sz w:val="24"/>
          <w:szCs w:val="24"/>
        </w:rPr>
        <w:t xml:space="preserve">Об утверждении местных нормативов градостроительного проектирования муниципального образования Кимовский район </w:t>
      </w:r>
    </w:p>
    <w:p w:rsidR="002865E1" w:rsidRPr="00C21041" w:rsidRDefault="002865E1" w:rsidP="002865E1">
      <w:pPr>
        <w:ind w:firstLine="709"/>
        <w:contextualSpacing/>
        <w:jc w:val="center"/>
        <w:rPr>
          <w:rFonts w:ascii="Times New Roman" w:hAnsi="Times New Roman"/>
          <w:b/>
          <w:sz w:val="24"/>
          <w:szCs w:val="24"/>
        </w:rPr>
      </w:pPr>
    </w:p>
    <w:p w:rsidR="002865E1" w:rsidRPr="002865E1" w:rsidRDefault="002865E1" w:rsidP="002865E1">
      <w:pPr>
        <w:pStyle w:val="a4"/>
        <w:ind w:firstLine="708"/>
        <w:jc w:val="both"/>
        <w:rPr>
          <w:rFonts w:ascii="Times New Roman" w:hAnsi="Times New Roman" w:cs="Times New Roman"/>
          <w:sz w:val="24"/>
          <w:szCs w:val="24"/>
        </w:rPr>
      </w:pPr>
      <w:r w:rsidRPr="002865E1">
        <w:rPr>
          <w:rFonts w:ascii="Times New Roman" w:hAnsi="Times New Roman" w:cs="Times New Roman"/>
          <w:sz w:val="24"/>
          <w:szCs w:val="24"/>
        </w:rPr>
        <w:t>Руководствуясь статьями 29.1, 29.2, 29.4 Градостроительного кодекса Российской Федерации, статьей 16 Федерального</w:t>
      </w:r>
      <w:r>
        <w:rPr>
          <w:rFonts w:ascii="Times New Roman" w:hAnsi="Times New Roman" w:cs="Times New Roman"/>
          <w:sz w:val="24"/>
          <w:szCs w:val="24"/>
        </w:rPr>
        <w:t xml:space="preserve"> закона от 06.10.2003 № 131-ФЗ «</w:t>
      </w:r>
      <w:r w:rsidRPr="002865E1">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2865E1">
        <w:rPr>
          <w:rFonts w:ascii="Times New Roman" w:hAnsi="Times New Roman" w:cs="Times New Roman"/>
          <w:sz w:val="24"/>
          <w:szCs w:val="24"/>
        </w:rPr>
        <w:t>, Закон</w:t>
      </w:r>
      <w:r>
        <w:rPr>
          <w:rFonts w:ascii="Times New Roman" w:hAnsi="Times New Roman" w:cs="Times New Roman"/>
          <w:sz w:val="24"/>
          <w:szCs w:val="24"/>
        </w:rPr>
        <w:t>ом</w:t>
      </w:r>
      <w:r w:rsidRPr="002865E1">
        <w:rPr>
          <w:rFonts w:ascii="Times New Roman" w:hAnsi="Times New Roman" w:cs="Times New Roman"/>
          <w:sz w:val="24"/>
          <w:szCs w:val="24"/>
        </w:rPr>
        <w:t xml:space="preserve"> Тульской об</w:t>
      </w:r>
      <w:r>
        <w:rPr>
          <w:rFonts w:ascii="Times New Roman" w:hAnsi="Times New Roman" w:cs="Times New Roman"/>
          <w:sz w:val="24"/>
          <w:szCs w:val="24"/>
        </w:rPr>
        <w:t>ласти от 29.12.2006 №</w:t>
      </w:r>
      <w:r w:rsidRPr="002865E1">
        <w:rPr>
          <w:rFonts w:ascii="Times New Roman" w:hAnsi="Times New Roman" w:cs="Times New Roman"/>
          <w:sz w:val="24"/>
          <w:szCs w:val="24"/>
        </w:rPr>
        <w:t xml:space="preserve"> 785-ЗТО "О градостроительной деятельности в Тульской области", Уставом муниципального образования </w:t>
      </w:r>
      <w:r>
        <w:rPr>
          <w:rFonts w:ascii="Times New Roman" w:hAnsi="Times New Roman" w:cs="Times New Roman"/>
          <w:sz w:val="24"/>
          <w:szCs w:val="24"/>
        </w:rPr>
        <w:t>Кимовский район</w:t>
      </w:r>
      <w:r w:rsidRPr="002865E1">
        <w:rPr>
          <w:rFonts w:ascii="Times New Roman" w:hAnsi="Times New Roman" w:cs="Times New Roman"/>
          <w:sz w:val="24"/>
          <w:szCs w:val="24"/>
        </w:rPr>
        <w:t xml:space="preserve">, </w:t>
      </w:r>
      <w:r>
        <w:rPr>
          <w:rFonts w:ascii="Times New Roman" w:hAnsi="Times New Roman" w:cs="Times New Roman"/>
          <w:sz w:val="24"/>
          <w:szCs w:val="24"/>
        </w:rPr>
        <w:t>Собрание представителей муниципального образования Кимовский район РЕШИЛО</w:t>
      </w:r>
      <w:r w:rsidRPr="002865E1">
        <w:rPr>
          <w:rFonts w:ascii="Times New Roman" w:hAnsi="Times New Roman" w:cs="Times New Roman"/>
          <w:sz w:val="24"/>
          <w:szCs w:val="24"/>
        </w:rPr>
        <w:t>:</w:t>
      </w:r>
    </w:p>
    <w:p w:rsidR="002865E1" w:rsidRPr="002865E1" w:rsidRDefault="002865E1" w:rsidP="002865E1">
      <w:pPr>
        <w:pStyle w:val="a4"/>
        <w:ind w:firstLine="708"/>
        <w:jc w:val="both"/>
        <w:rPr>
          <w:rFonts w:ascii="Times New Roman" w:hAnsi="Times New Roman" w:cs="Times New Roman"/>
          <w:sz w:val="24"/>
          <w:szCs w:val="24"/>
        </w:rPr>
      </w:pPr>
    </w:p>
    <w:p w:rsidR="002865E1" w:rsidRPr="002865E1" w:rsidRDefault="002865E1" w:rsidP="002865E1">
      <w:pPr>
        <w:pStyle w:val="a4"/>
        <w:ind w:firstLine="708"/>
        <w:jc w:val="both"/>
        <w:rPr>
          <w:rFonts w:ascii="Times New Roman" w:hAnsi="Times New Roman" w:cs="Times New Roman"/>
          <w:sz w:val="24"/>
          <w:szCs w:val="24"/>
        </w:rPr>
      </w:pPr>
      <w:r w:rsidRPr="002865E1">
        <w:rPr>
          <w:rFonts w:ascii="Times New Roman" w:hAnsi="Times New Roman" w:cs="Times New Roman"/>
          <w:sz w:val="24"/>
          <w:szCs w:val="24"/>
        </w:rPr>
        <w:t xml:space="preserve">1. Утвердить нормативы градостроительного проектирования муниципального образования </w:t>
      </w:r>
      <w:r>
        <w:rPr>
          <w:rFonts w:ascii="Times New Roman" w:hAnsi="Times New Roman" w:cs="Times New Roman"/>
          <w:sz w:val="24"/>
          <w:szCs w:val="24"/>
        </w:rPr>
        <w:t>Кимовский район</w:t>
      </w:r>
      <w:r w:rsidRPr="002865E1">
        <w:rPr>
          <w:rFonts w:ascii="Times New Roman" w:hAnsi="Times New Roman" w:cs="Times New Roman"/>
          <w:sz w:val="24"/>
          <w:szCs w:val="24"/>
        </w:rPr>
        <w:t xml:space="preserve"> (приложение).</w:t>
      </w:r>
    </w:p>
    <w:p w:rsidR="002865E1" w:rsidRPr="002865E1" w:rsidRDefault="002865E1" w:rsidP="002865E1">
      <w:pPr>
        <w:pStyle w:val="a4"/>
        <w:ind w:firstLine="708"/>
        <w:jc w:val="both"/>
        <w:rPr>
          <w:rFonts w:ascii="Times New Roman" w:hAnsi="Times New Roman" w:cs="Times New Roman"/>
          <w:sz w:val="24"/>
          <w:szCs w:val="24"/>
        </w:rPr>
      </w:pPr>
    </w:p>
    <w:p w:rsidR="002865E1" w:rsidRDefault="002865E1" w:rsidP="002865E1">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2865E1">
        <w:rPr>
          <w:rFonts w:ascii="Times New Roman" w:hAnsi="Times New Roman" w:cs="Times New Roman"/>
          <w:sz w:val="24"/>
          <w:szCs w:val="24"/>
        </w:rPr>
        <w:t xml:space="preserve"> </w:t>
      </w:r>
      <w:r>
        <w:rPr>
          <w:rFonts w:ascii="Times New Roman" w:hAnsi="Times New Roman" w:cs="Times New Roman"/>
          <w:sz w:val="24"/>
          <w:szCs w:val="24"/>
        </w:rPr>
        <w:t xml:space="preserve">Решение обнародовать посредством размещения в центре правовой и деловой </w:t>
      </w:r>
      <w:r w:rsidR="002907BA">
        <w:rPr>
          <w:rFonts w:ascii="Times New Roman" w:hAnsi="Times New Roman" w:cs="Times New Roman"/>
          <w:sz w:val="24"/>
          <w:szCs w:val="24"/>
        </w:rPr>
        <w:t>информации при муниципальном казенном учреждении культуры «</w:t>
      </w:r>
      <w:proofErr w:type="spellStart"/>
      <w:r w:rsidR="002907BA">
        <w:rPr>
          <w:rFonts w:ascii="Times New Roman" w:hAnsi="Times New Roman" w:cs="Times New Roman"/>
          <w:sz w:val="24"/>
          <w:szCs w:val="24"/>
        </w:rPr>
        <w:t>Кимовская</w:t>
      </w:r>
      <w:proofErr w:type="spellEnd"/>
      <w:r w:rsidR="002907BA">
        <w:rPr>
          <w:rFonts w:ascii="Times New Roman" w:hAnsi="Times New Roman" w:cs="Times New Roman"/>
          <w:sz w:val="24"/>
          <w:szCs w:val="24"/>
        </w:rPr>
        <w:t xml:space="preserve"> </w:t>
      </w:r>
      <w:proofErr w:type="spellStart"/>
      <w:r w:rsidR="002907BA">
        <w:rPr>
          <w:rFonts w:ascii="Times New Roman" w:hAnsi="Times New Roman" w:cs="Times New Roman"/>
          <w:sz w:val="24"/>
          <w:szCs w:val="24"/>
        </w:rPr>
        <w:t>межпоселенческая</w:t>
      </w:r>
      <w:proofErr w:type="spellEnd"/>
      <w:r w:rsidR="002907BA">
        <w:rPr>
          <w:rFonts w:ascii="Times New Roman" w:hAnsi="Times New Roman" w:cs="Times New Roman"/>
          <w:sz w:val="24"/>
          <w:szCs w:val="24"/>
        </w:rPr>
        <w:t xml:space="preserve"> Центральная районная библиотека», </w:t>
      </w:r>
      <w:r w:rsidRPr="002865E1">
        <w:rPr>
          <w:rFonts w:ascii="Times New Roman" w:hAnsi="Times New Roman" w:cs="Times New Roman"/>
          <w:sz w:val="24"/>
          <w:szCs w:val="24"/>
        </w:rPr>
        <w:t xml:space="preserve">на официальном сайте муниципального образования </w:t>
      </w:r>
      <w:r>
        <w:rPr>
          <w:rFonts w:ascii="Times New Roman" w:hAnsi="Times New Roman" w:cs="Times New Roman"/>
          <w:sz w:val="24"/>
          <w:szCs w:val="24"/>
        </w:rPr>
        <w:t xml:space="preserve">Кимовский район </w:t>
      </w:r>
      <w:r w:rsidRPr="002865E1">
        <w:rPr>
          <w:rFonts w:ascii="Times New Roman" w:hAnsi="Times New Roman" w:cs="Times New Roman"/>
          <w:sz w:val="24"/>
          <w:szCs w:val="24"/>
        </w:rPr>
        <w:t>(https://kimovsk.tularegion.ru/</w:t>
      </w:r>
      <w:r>
        <w:rPr>
          <w:rFonts w:ascii="Times New Roman" w:hAnsi="Times New Roman" w:cs="Times New Roman"/>
          <w:sz w:val="24"/>
          <w:szCs w:val="24"/>
        </w:rPr>
        <w:t>) в сети «Интернет».</w:t>
      </w:r>
      <w:r w:rsidRPr="002865E1">
        <w:rPr>
          <w:rFonts w:ascii="Times New Roman" w:hAnsi="Times New Roman" w:cs="Times New Roman"/>
          <w:sz w:val="24"/>
          <w:szCs w:val="24"/>
        </w:rPr>
        <w:t xml:space="preserve"> </w:t>
      </w:r>
    </w:p>
    <w:p w:rsidR="002907BA" w:rsidRDefault="002907BA" w:rsidP="002865E1">
      <w:pPr>
        <w:pStyle w:val="a4"/>
        <w:ind w:firstLine="708"/>
        <w:jc w:val="both"/>
        <w:rPr>
          <w:rFonts w:ascii="Times New Roman" w:hAnsi="Times New Roman" w:cs="Times New Roman"/>
          <w:sz w:val="24"/>
          <w:szCs w:val="24"/>
        </w:rPr>
      </w:pPr>
    </w:p>
    <w:p w:rsidR="002907BA" w:rsidRPr="002865E1" w:rsidRDefault="002907BA" w:rsidP="002865E1">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3. Администрации муниципального образования Кимовский район </w:t>
      </w:r>
      <w:r w:rsidRPr="002907BA">
        <w:rPr>
          <w:rFonts w:ascii="Times New Roman" w:hAnsi="Times New Roman" w:cs="Times New Roman"/>
          <w:sz w:val="24"/>
          <w:szCs w:val="24"/>
        </w:rPr>
        <w:t>разме</w:t>
      </w:r>
      <w:r>
        <w:rPr>
          <w:rFonts w:ascii="Times New Roman" w:hAnsi="Times New Roman" w:cs="Times New Roman"/>
          <w:sz w:val="24"/>
          <w:szCs w:val="24"/>
        </w:rPr>
        <w:t xml:space="preserve">стить нормативы градостроительного проектирования муниципального образования Кимовский район </w:t>
      </w:r>
      <w:r w:rsidRPr="002907BA">
        <w:rPr>
          <w:rFonts w:ascii="Times New Roman" w:hAnsi="Times New Roman" w:cs="Times New Roman"/>
          <w:sz w:val="24"/>
          <w:szCs w:val="24"/>
        </w:rPr>
        <w:t>в федеральной государственной информационной системе территориального планирования в срок, не превышающий пяти дней со дня утверждения.</w:t>
      </w:r>
    </w:p>
    <w:p w:rsidR="002865E1" w:rsidRPr="002865E1" w:rsidRDefault="002865E1" w:rsidP="002865E1">
      <w:pPr>
        <w:pStyle w:val="a4"/>
        <w:ind w:firstLine="708"/>
        <w:jc w:val="both"/>
        <w:rPr>
          <w:rFonts w:ascii="Times New Roman" w:hAnsi="Times New Roman" w:cs="Times New Roman"/>
          <w:sz w:val="24"/>
          <w:szCs w:val="24"/>
        </w:rPr>
      </w:pPr>
    </w:p>
    <w:p w:rsidR="002865E1" w:rsidRPr="00F96ECF" w:rsidRDefault="002907BA" w:rsidP="002865E1">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2865E1" w:rsidRPr="00F96ECF">
        <w:rPr>
          <w:rFonts w:ascii="Times New Roman" w:hAnsi="Times New Roman" w:cs="Times New Roman"/>
          <w:sz w:val="24"/>
          <w:szCs w:val="24"/>
        </w:rPr>
        <w:t xml:space="preserve">. </w:t>
      </w:r>
      <w:r>
        <w:rPr>
          <w:rFonts w:ascii="Times New Roman" w:hAnsi="Times New Roman" w:cs="Times New Roman"/>
          <w:sz w:val="24"/>
          <w:szCs w:val="24"/>
        </w:rPr>
        <w:t>Решение</w:t>
      </w:r>
      <w:r w:rsidR="002865E1" w:rsidRPr="00F96ECF">
        <w:rPr>
          <w:rFonts w:ascii="Times New Roman" w:hAnsi="Times New Roman" w:cs="Times New Roman"/>
          <w:sz w:val="24"/>
          <w:szCs w:val="24"/>
        </w:rPr>
        <w:t xml:space="preserve"> вступает в силу со дня </w:t>
      </w:r>
      <w:r>
        <w:rPr>
          <w:rFonts w:ascii="Times New Roman" w:hAnsi="Times New Roman" w:cs="Times New Roman"/>
          <w:sz w:val="24"/>
          <w:szCs w:val="24"/>
        </w:rPr>
        <w:t xml:space="preserve">его </w:t>
      </w:r>
      <w:r w:rsidR="002865E1" w:rsidRPr="00F96ECF">
        <w:rPr>
          <w:rFonts w:ascii="Times New Roman" w:hAnsi="Times New Roman" w:cs="Times New Roman"/>
          <w:sz w:val="24"/>
          <w:szCs w:val="24"/>
        </w:rPr>
        <w:t>обнародования.</w:t>
      </w:r>
    </w:p>
    <w:p w:rsidR="002865E1" w:rsidRPr="00F72A88" w:rsidRDefault="002865E1" w:rsidP="002865E1">
      <w:pPr>
        <w:autoSpaceDE w:val="0"/>
        <w:autoSpaceDN w:val="0"/>
        <w:adjustRightInd w:val="0"/>
        <w:ind w:firstLine="709"/>
        <w:contextualSpacing/>
        <w:jc w:val="both"/>
        <w:rPr>
          <w:rFonts w:ascii="Times New Roman" w:hAnsi="Times New Roman"/>
          <w:sz w:val="24"/>
          <w:szCs w:val="24"/>
        </w:rPr>
      </w:pPr>
    </w:p>
    <w:p w:rsidR="002865E1" w:rsidRPr="00F72A88" w:rsidRDefault="002865E1" w:rsidP="002865E1">
      <w:pPr>
        <w:ind w:firstLine="709"/>
        <w:contextualSpacing/>
        <w:jc w:val="center"/>
        <w:rPr>
          <w:rFonts w:ascii="Times New Roman" w:hAnsi="Times New Roman"/>
          <w:sz w:val="24"/>
          <w:szCs w:val="24"/>
        </w:rPr>
      </w:pPr>
      <w:r w:rsidRPr="00F72A88">
        <w:rPr>
          <w:rFonts w:ascii="Times New Roman" w:hAnsi="Times New Roman"/>
          <w:sz w:val="24"/>
          <w:szCs w:val="24"/>
        </w:rPr>
        <w:t xml:space="preserve">           </w:t>
      </w:r>
    </w:p>
    <w:tbl>
      <w:tblPr>
        <w:tblW w:w="0" w:type="auto"/>
        <w:tblLook w:val="01E0"/>
      </w:tblPr>
      <w:tblGrid>
        <w:gridCol w:w="4785"/>
        <w:gridCol w:w="4786"/>
      </w:tblGrid>
      <w:tr w:rsidR="002865E1" w:rsidRPr="00F72A88" w:rsidTr="002907BA">
        <w:tc>
          <w:tcPr>
            <w:tcW w:w="4785" w:type="dxa"/>
          </w:tcPr>
          <w:p w:rsidR="002907BA" w:rsidRDefault="002865E1" w:rsidP="002907BA">
            <w:pPr>
              <w:contextualSpacing/>
              <w:rPr>
                <w:rFonts w:ascii="Times New Roman" w:hAnsi="Times New Roman"/>
                <w:b/>
                <w:bCs/>
                <w:sz w:val="24"/>
                <w:szCs w:val="24"/>
              </w:rPr>
            </w:pPr>
            <w:r>
              <w:rPr>
                <w:rFonts w:ascii="Times New Roman" w:hAnsi="Times New Roman"/>
                <w:b/>
                <w:bCs/>
                <w:sz w:val="24"/>
                <w:szCs w:val="24"/>
              </w:rPr>
              <w:t xml:space="preserve">      </w:t>
            </w:r>
            <w:r w:rsidR="002907BA">
              <w:rPr>
                <w:rFonts w:ascii="Times New Roman" w:hAnsi="Times New Roman"/>
                <w:b/>
                <w:bCs/>
                <w:sz w:val="24"/>
                <w:szCs w:val="24"/>
              </w:rPr>
              <w:t xml:space="preserve">              </w:t>
            </w:r>
            <w:r>
              <w:rPr>
                <w:rFonts w:ascii="Times New Roman" w:hAnsi="Times New Roman"/>
                <w:b/>
                <w:bCs/>
                <w:sz w:val="24"/>
                <w:szCs w:val="24"/>
              </w:rPr>
              <w:t>Г</w:t>
            </w:r>
            <w:r w:rsidRPr="00F72A88">
              <w:rPr>
                <w:rFonts w:ascii="Times New Roman" w:hAnsi="Times New Roman"/>
                <w:b/>
                <w:bCs/>
                <w:sz w:val="24"/>
                <w:szCs w:val="24"/>
              </w:rPr>
              <w:t>лав</w:t>
            </w:r>
            <w:r>
              <w:rPr>
                <w:rFonts w:ascii="Times New Roman" w:hAnsi="Times New Roman"/>
                <w:b/>
                <w:bCs/>
                <w:sz w:val="24"/>
                <w:szCs w:val="24"/>
              </w:rPr>
              <w:t xml:space="preserve">а  </w:t>
            </w:r>
          </w:p>
          <w:p w:rsidR="002865E1" w:rsidRDefault="002865E1" w:rsidP="002907BA">
            <w:pPr>
              <w:contextualSpacing/>
              <w:rPr>
                <w:rFonts w:ascii="Times New Roman" w:hAnsi="Times New Roman"/>
                <w:b/>
                <w:bCs/>
                <w:sz w:val="24"/>
                <w:szCs w:val="24"/>
              </w:rPr>
            </w:pPr>
            <w:r>
              <w:rPr>
                <w:rFonts w:ascii="Times New Roman" w:hAnsi="Times New Roman"/>
                <w:b/>
                <w:bCs/>
                <w:sz w:val="24"/>
                <w:szCs w:val="24"/>
              </w:rPr>
              <w:t>м</w:t>
            </w:r>
            <w:r w:rsidRPr="00F72A88">
              <w:rPr>
                <w:rFonts w:ascii="Times New Roman" w:hAnsi="Times New Roman"/>
                <w:b/>
                <w:bCs/>
                <w:sz w:val="24"/>
                <w:szCs w:val="24"/>
              </w:rPr>
              <w:t>униципального</w:t>
            </w:r>
            <w:r>
              <w:rPr>
                <w:rFonts w:ascii="Times New Roman" w:hAnsi="Times New Roman"/>
                <w:b/>
                <w:bCs/>
                <w:sz w:val="24"/>
                <w:szCs w:val="24"/>
              </w:rPr>
              <w:t xml:space="preserve"> о</w:t>
            </w:r>
            <w:r w:rsidRPr="00F72A88">
              <w:rPr>
                <w:rFonts w:ascii="Times New Roman" w:hAnsi="Times New Roman"/>
                <w:b/>
                <w:bCs/>
                <w:sz w:val="24"/>
                <w:szCs w:val="24"/>
              </w:rPr>
              <w:t>бразования</w:t>
            </w:r>
            <w:r>
              <w:rPr>
                <w:rFonts w:ascii="Times New Roman" w:hAnsi="Times New Roman"/>
                <w:b/>
                <w:bCs/>
                <w:sz w:val="24"/>
                <w:szCs w:val="24"/>
              </w:rPr>
              <w:t xml:space="preserve">     </w:t>
            </w:r>
          </w:p>
          <w:p w:rsidR="002865E1" w:rsidRPr="00F72A88" w:rsidRDefault="002865E1" w:rsidP="002907BA">
            <w:pPr>
              <w:contextualSpacing/>
              <w:rPr>
                <w:rFonts w:ascii="Times New Roman" w:hAnsi="Times New Roman"/>
                <w:b/>
                <w:bCs/>
                <w:sz w:val="24"/>
                <w:szCs w:val="24"/>
              </w:rPr>
            </w:pPr>
            <w:r>
              <w:rPr>
                <w:rFonts w:ascii="Times New Roman" w:hAnsi="Times New Roman"/>
                <w:b/>
                <w:bCs/>
                <w:sz w:val="24"/>
                <w:szCs w:val="24"/>
              </w:rPr>
              <w:t xml:space="preserve">      </w:t>
            </w:r>
            <w:r w:rsidR="002907BA">
              <w:rPr>
                <w:rFonts w:ascii="Times New Roman" w:hAnsi="Times New Roman"/>
                <w:b/>
                <w:bCs/>
                <w:sz w:val="24"/>
                <w:szCs w:val="24"/>
              </w:rPr>
              <w:t xml:space="preserve"> </w:t>
            </w:r>
            <w:r>
              <w:rPr>
                <w:rFonts w:ascii="Times New Roman" w:hAnsi="Times New Roman"/>
                <w:b/>
                <w:bCs/>
                <w:sz w:val="24"/>
                <w:szCs w:val="24"/>
              </w:rPr>
              <w:t xml:space="preserve">   </w:t>
            </w:r>
            <w:r w:rsidRPr="00F72A88">
              <w:rPr>
                <w:rFonts w:ascii="Times New Roman" w:hAnsi="Times New Roman"/>
                <w:b/>
                <w:bCs/>
                <w:sz w:val="24"/>
                <w:szCs w:val="24"/>
              </w:rPr>
              <w:t>Кимовский район</w:t>
            </w:r>
          </w:p>
        </w:tc>
        <w:tc>
          <w:tcPr>
            <w:tcW w:w="4786" w:type="dxa"/>
            <w:vAlign w:val="center"/>
          </w:tcPr>
          <w:p w:rsidR="002865E1" w:rsidRPr="00F72A88" w:rsidRDefault="002907BA" w:rsidP="002907BA">
            <w:pPr>
              <w:ind w:firstLine="709"/>
              <w:contextualSpacing/>
              <w:jc w:val="right"/>
              <w:rPr>
                <w:rFonts w:ascii="Times New Roman" w:hAnsi="Times New Roman"/>
                <w:b/>
                <w:bCs/>
                <w:sz w:val="24"/>
                <w:szCs w:val="24"/>
              </w:rPr>
            </w:pPr>
            <w:r>
              <w:rPr>
                <w:rFonts w:ascii="Times New Roman" w:hAnsi="Times New Roman"/>
                <w:b/>
                <w:bCs/>
                <w:sz w:val="24"/>
                <w:szCs w:val="24"/>
              </w:rPr>
              <w:t>О.И.Мазка</w:t>
            </w:r>
          </w:p>
        </w:tc>
      </w:tr>
    </w:tbl>
    <w:p w:rsidR="002865E1" w:rsidRDefault="002865E1" w:rsidP="002865E1">
      <w:pPr>
        <w:ind w:firstLine="709"/>
        <w:contextualSpacing/>
        <w:jc w:val="right"/>
        <w:rPr>
          <w:rFonts w:ascii="Times New Roman" w:hAnsi="Times New Roman"/>
          <w:sz w:val="24"/>
          <w:szCs w:val="24"/>
        </w:rPr>
      </w:pPr>
    </w:p>
    <w:p w:rsidR="002865E1" w:rsidRDefault="002865E1" w:rsidP="002865E1">
      <w:pPr>
        <w:ind w:firstLine="709"/>
        <w:contextualSpacing/>
        <w:jc w:val="right"/>
        <w:rPr>
          <w:rFonts w:ascii="Times New Roman" w:hAnsi="Times New Roman"/>
          <w:sz w:val="24"/>
          <w:szCs w:val="24"/>
        </w:rPr>
      </w:pPr>
    </w:p>
    <w:p w:rsidR="002865E1" w:rsidRDefault="002865E1" w:rsidP="002865E1">
      <w:pPr>
        <w:ind w:firstLine="709"/>
        <w:contextualSpacing/>
        <w:jc w:val="right"/>
        <w:rPr>
          <w:rFonts w:ascii="Times New Roman" w:hAnsi="Times New Roman"/>
          <w:sz w:val="24"/>
          <w:szCs w:val="24"/>
        </w:rPr>
      </w:pPr>
    </w:p>
    <w:p w:rsidR="0057050D" w:rsidRDefault="002907BA" w:rsidP="00E16AFE">
      <w:pPr>
        <w:spacing w:after="0" w:line="360" w:lineRule="auto"/>
        <w:jc w:val="right"/>
        <w:rPr>
          <w:b/>
          <w:bCs/>
          <w:iCs/>
          <w:color w:val="000000"/>
          <w:sz w:val="40"/>
          <w:szCs w:val="48"/>
        </w:rPr>
      </w:pPr>
      <w:r>
        <w:rPr>
          <w:b/>
          <w:bCs/>
          <w:iCs/>
          <w:color w:val="000000"/>
          <w:sz w:val="40"/>
          <w:szCs w:val="48"/>
        </w:rPr>
        <w:lastRenderedPageBreak/>
        <w:t xml:space="preserve">                                  </w:t>
      </w:r>
    </w:p>
    <w:p w:rsidR="00E16AFE" w:rsidRPr="00E16AFE" w:rsidRDefault="00E16AFE" w:rsidP="00E16AFE">
      <w:pPr>
        <w:spacing w:after="0" w:line="360" w:lineRule="auto"/>
        <w:jc w:val="right"/>
        <w:rPr>
          <w:bCs/>
          <w:i/>
          <w:iCs/>
          <w:color w:val="000000"/>
          <w:sz w:val="24"/>
          <w:szCs w:val="24"/>
        </w:rPr>
      </w:pPr>
      <w:r w:rsidRPr="00E16AFE">
        <w:rPr>
          <w:bCs/>
          <w:i/>
          <w:iCs/>
          <w:color w:val="000000"/>
          <w:sz w:val="24"/>
          <w:szCs w:val="24"/>
        </w:rPr>
        <w:t xml:space="preserve">Приложение к Решению Собрания </w:t>
      </w:r>
    </w:p>
    <w:p w:rsidR="00E16AFE" w:rsidRPr="00E16AFE" w:rsidRDefault="00E16AFE" w:rsidP="00E16AFE">
      <w:pPr>
        <w:spacing w:after="0" w:line="360" w:lineRule="auto"/>
        <w:jc w:val="right"/>
        <w:rPr>
          <w:bCs/>
          <w:i/>
          <w:iCs/>
          <w:color w:val="000000"/>
          <w:sz w:val="24"/>
          <w:szCs w:val="24"/>
        </w:rPr>
      </w:pPr>
      <w:r w:rsidRPr="00E16AFE">
        <w:rPr>
          <w:bCs/>
          <w:i/>
          <w:iCs/>
          <w:color w:val="000000"/>
          <w:sz w:val="24"/>
          <w:szCs w:val="24"/>
        </w:rPr>
        <w:t xml:space="preserve">представителей муниципального </w:t>
      </w:r>
    </w:p>
    <w:p w:rsidR="00E16AFE" w:rsidRPr="00E16AFE" w:rsidRDefault="00E16AFE" w:rsidP="00E16AFE">
      <w:pPr>
        <w:spacing w:after="0" w:line="360" w:lineRule="auto"/>
        <w:jc w:val="right"/>
        <w:rPr>
          <w:bCs/>
          <w:i/>
          <w:iCs/>
          <w:color w:val="000000"/>
          <w:sz w:val="24"/>
          <w:szCs w:val="24"/>
        </w:rPr>
      </w:pPr>
      <w:r w:rsidRPr="00E16AFE">
        <w:rPr>
          <w:bCs/>
          <w:i/>
          <w:iCs/>
          <w:color w:val="000000"/>
          <w:sz w:val="24"/>
          <w:szCs w:val="24"/>
        </w:rPr>
        <w:t>образования Кимовский район 5-го созыва</w:t>
      </w:r>
    </w:p>
    <w:p w:rsidR="002907BA" w:rsidRPr="00E16AFE" w:rsidRDefault="00F35BE7" w:rsidP="00E16AFE">
      <w:pPr>
        <w:spacing w:after="0" w:line="360" w:lineRule="auto"/>
        <w:jc w:val="right"/>
        <w:rPr>
          <w:bCs/>
          <w:i/>
          <w:iCs/>
          <w:color w:val="000000"/>
          <w:sz w:val="24"/>
          <w:szCs w:val="24"/>
        </w:rPr>
      </w:pPr>
      <w:r>
        <w:rPr>
          <w:bCs/>
          <w:i/>
          <w:iCs/>
          <w:color w:val="000000"/>
          <w:sz w:val="24"/>
          <w:szCs w:val="24"/>
        </w:rPr>
        <w:t>от 13.10.2017г. № 87-437</w:t>
      </w:r>
      <w:r w:rsidR="002907BA" w:rsidRPr="00E16AFE">
        <w:rPr>
          <w:bCs/>
          <w:i/>
          <w:iCs/>
          <w:color w:val="000000"/>
          <w:sz w:val="24"/>
          <w:szCs w:val="24"/>
        </w:rPr>
        <w:t xml:space="preserve">                                        </w:t>
      </w:r>
    </w:p>
    <w:p w:rsidR="002907BA" w:rsidRPr="00E16AFE" w:rsidRDefault="002907BA" w:rsidP="00E16AFE">
      <w:pPr>
        <w:spacing w:after="0" w:line="360" w:lineRule="auto"/>
        <w:jc w:val="right"/>
        <w:rPr>
          <w:b/>
          <w:bCs/>
          <w:iCs/>
          <w:color w:val="000000"/>
          <w:sz w:val="24"/>
          <w:szCs w:val="24"/>
        </w:rPr>
      </w:pPr>
    </w:p>
    <w:p w:rsidR="002907BA" w:rsidRDefault="002907BA" w:rsidP="002907BA">
      <w:pPr>
        <w:spacing w:after="0" w:line="360" w:lineRule="auto"/>
        <w:jc w:val="center"/>
        <w:rPr>
          <w:b/>
          <w:bCs/>
          <w:iCs/>
          <w:color w:val="000000"/>
          <w:sz w:val="40"/>
          <w:szCs w:val="48"/>
        </w:rPr>
      </w:pPr>
    </w:p>
    <w:p w:rsidR="002907BA" w:rsidRDefault="002907BA" w:rsidP="002907BA">
      <w:pPr>
        <w:spacing w:after="0" w:line="360" w:lineRule="auto"/>
        <w:jc w:val="center"/>
        <w:rPr>
          <w:b/>
          <w:bCs/>
          <w:iCs/>
          <w:color w:val="000000"/>
          <w:sz w:val="40"/>
          <w:szCs w:val="48"/>
        </w:rPr>
      </w:pPr>
    </w:p>
    <w:p w:rsidR="002907BA" w:rsidRDefault="002907BA" w:rsidP="002907BA">
      <w:pPr>
        <w:spacing w:after="0" w:line="360" w:lineRule="auto"/>
        <w:jc w:val="center"/>
        <w:rPr>
          <w:b/>
          <w:bCs/>
          <w:iCs/>
          <w:color w:val="000000"/>
          <w:sz w:val="40"/>
          <w:szCs w:val="48"/>
        </w:rPr>
      </w:pPr>
    </w:p>
    <w:p w:rsidR="002907BA" w:rsidRDefault="002907BA" w:rsidP="002907BA">
      <w:pPr>
        <w:spacing w:after="0" w:line="360" w:lineRule="auto"/>
        <w:jc w:val="center"/>
        <w:rPr>
          <w:b/>
          <w:bCs/>
          <w:iCs/>
          <w:color w:val="000000"/>
          <w:sz w:val="40"/>
          <w:szCs w:val="48"/>
        </w:rPr>
      </w:pPr>
    </w:p>
    <w:p w:rsidR="002907BA" w:rsidRDefault="002907BA" w:rsidP="002907BA">
      <w:pPr>
        <w:spacing w:after="0" w:line="360" w:lineRule="auto"/>
        <w:jc w:val="center"/>
        <w:rPr>
          <w:b/>
          <w:bCs/>
          <w:iCs/>
          <w:color w:val="000000"/>
          <w:sz w:val="40"/>
          <w:szCs w:val="48"/>
        </w:rPr>
      </w:pPr>
    </w:p>
    <w:p w:rsidR="002907BA" w:rsidRDefault="002907BA" w:rsidP="002907BA">
      <w:pPr>
        <w:spacing w:after="0" w:line="360" w:lineRule="auto"/>
        <w:jc w:val="center"/>
        <w:rPr>
          <w:b/>
          <w:bCs/>
          <w:iCs/>
          <w:color w:val="000000"/>
          <w:sz w:val="48"/>
          <w:szCs w:val="48"/>
        </w:rPr>
      </w:pPr>
      <w:r w:rsidRPr="00057F72">
        <w:rPr>
          <w:b/>
          <w:bCs/>
          <w:iCs/>
          <w:color w:val="000000"/>
          <w:sz w:val="40"/>
          <w:szCs w:val="48"/>
        </w:rPr>
        <w:t>НОРМАТИВЫ</w:t>
      </w:r>
    </w:p>
    <w:p w:rsidR="002907BA" w:rsidRPr="00206CF4" w:rsidRDefault="002907BA" w:rsidP="002907BA">
      <w:pPr>
        <w:spacing w:after="0" w:line="360" w:lineRule="auto"/>
        <w:jc w:val="center"/>
        <w:rPr>
          <w:b/>
          <w:bCs/>
          <w:iCs/>
          <w:color w:val="000000"/>
          <w:sz w:val="48"/>
          <w:szCs w:val="48"/>
        </w:rPr>
      </w:pPr>
      <w:r w:rsidRPr="00862F9C">
        <w:rPr>
          <w:b/>
          <w:bCs/>
          <w:iCs/>
          <w:color w:val="000000"/>
          <w:sz w:val="40"/>
          <w:szCs w:val="48"/>
        </w:rPr>
        <w:t>ГРАДОСТРОИТЕЛЬНОГО ПРОЕКТИРОВАНИЯ</w:t>
      </w:r>
    </w:p>
    <w:p w:rsidR="002907BA" w:rsidRDefault="002907BA" w:rsidP="002907BA">
      <w:pPr>
        <w:spacing w:after="0" w:line="360" w:lineRule="auto"/>
        <w:jc w:val="center"/>
        <w:rPr>
          <w:b/>
          <w:bCs/>
          <w:iCs/>
          <w:color w:val="000000"/>
          <w:sz w:val="40"/>
          <w:szCs w:val="40"/>
        </w:rPr>
      </w:pPr>
    </w:p>
    <w:p w:rsidR="002907BA" w:rsidRDefault="00E16AFE" w:rsidP="002907BA">
      <w:pPr>
        <w:spacing w:after="0" w:line="360" w:lineRule="auto"/>
        <w:jc w:val="center"/>
        <w:rPr>
          <w:b/>
          <w:bCs/>
          <w:iCs/>
          <w:color w:val="000000"/>
          <w:sz w:val="40"/>
          <w:szCs w:val="40"/>
        </w:rPr>
      </w:pPr>
      <w:r>
        <w:rPr>
          <w:b/>
          <w:bCs/>
          <w:iCs/>
          <w:color w:val="000000"/>
          <w:sz w:val="40"/>
          <w:szCs w:val="40"/>
        </w:rPr>
        <w:t xml:space="preserve">муниципального образования </w:t>
      </w:r>
      <w:r w:rsidR="002907BA">
        <w:rPr>
          <w:b/>
          <w:bCs/>
          <w:iCs/>
          <w:color w:val="000000"/>
          <w:sz w:val="40"/>
          <w:szCs w:val="40"/>
        </w:rPr>
        <w:t>Кимовск</w:t>
      </w:r>
      <w:r>
        <w:rPr>
          <w:b/>
          <w:bCs/>
          <w:iCs/>
          <w:color w:val="000000"/>
          <w:sz w:val="40"/>
          <w:szCs w:val="40"/>
        </w:rPr>
        <w:t>ий</w:t>
      </w:r>
      <w:r w:rsidR="002907BA" w:rsidRPr="00206CF4">
        <w:rPr>
          <w:b/>
          <w:bCs/>
          <w:iCs/>
          <w:color w:val="000000"/>
          <w:sz w:val="40"/>
          <w:szCs w:val="40"/>
        </w:rPr>
        <w:t xml:space="preserve"> район</w:t>
      </w:r>
    </w:p>
    <w:p w:rsidR="002907BA" w:rsidRPr="00057F72" w:rsidRDefault="002907BA" w:rsidP="002907BA">
      <w:pPr>
        <w:spacing w:after="0" w:line="360" w:lineRule="auto"/>
        <w:jc w:val="center"/>
        <w:rPr>
          <w:b/>
          <w:bCs/>
          <w:iCs/>
          <w:color w:val="000000"/>
          <w:sz w:val="40"/>
          <w:szCs w:val="40"/>
        </w:rPr>
      </w:pPr>
      <w:r w:rsidRPr="00206CF4">
        <w:rPr>
          <w:b/>
          <w:bCs/>
          <w:iCs/>
          <w:color w:val="000000"/>
          <w:sz w:val="40"/>
          <w:szCs w:val="40"/>
        </w:rPr>
        <w:t>Тульской области</w:t>
      </w:r>
    </w:p>
    <w:p w:rsidR="002907BA" w:rsidRPr="00D27D3B" w:rsidRDefault="002907BA" w:rsidP="002907BA">
      <w:pPr>
        <w:pStyle w:val="21"/>
      </w:pPr>
      <w:r w:rsidRPr="00D27D3B">
        <w:lastRenderedPageBreak/>
        <w:t>Введение</w:t>
      </w:r>
    </w:p>
    <w:p w:rsidR="002907BA" w:rsidRDefault="002907BA" w:rsidP="002907BA">
      <w:pPr>
        <w:pStyle w:val="11"/>
        <w:spacing w:line="360" w:lineRule="auto"/>
        <w:ind w:firstLine="567"/>
        <w:jc w:val="both"/>
        <w:rPr>
          <w:sz w:val="24"/>
          <w:szCs w:val="24"/>
        </w:rPr>
      </w:pPr>
      <w:bookmarkStart w:id="0" w:name="_Toc215908055"/>
      <w:r w:rsidRPr="00D53708">
        <w:rPr>
          <w:sz w:val="24"/>
          <w:szCs w:val="24"/>
        </w:rPr>
        <w:t>В соответствии с Приказом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w:t>
      </w:r>
      <w:r>
        <w:rPr>
          <w:sz w:val="24"/>
          <w:szCs w:val="24"/>
        </w:rPr>
        <w:t xml:space="preserve">» </w:t>
      </w:r>
      <w:r w:rsidRPr="00D53708">
        <w:rPr>
          <w:sz w:val="24"/>
          <w:szCs w:val="24"/>
        </w:rPr>
        <w:t xml:space="preserve">нормативы градостроительного проектирования </w:t>
      </w:r>
      <w:r>
        <w:rPr>
          <w:sz w:val="24"/>
          <w:szCs w:val="24"/>
        </w:rPr>
        <w:t xml:space="preserve">представляют собой </w:t>
      </w:r>
      <w:r w:rsidRPr="00D53708">
        <w:rPr>
          <w:sz w:val="24"/>
          <w:szCs w:val="24"/>
        </w:rPr>
        <w:t>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w:t>
      </w:r>
      <w:r>
        <w:rPr>
          <w:sz w:val="24"/>
          <w:szCs w:val="24"/>
        </w:rPr>
        <w:t xml:space="preserve"> </w:t>
      </w:r>
      <w:r w:rsidRPr="00D53708">
        <w:rPr>
          <w:sz w:val="24"/>
          <w:szCs w:val="24"/>
        </w:rPr>
        <w:t>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r>
        <w:rPr>
          <w:sz w:val="24"/>
          <w:szCs w:val="24"/>
        </w:rPr>
        <w:t>.</w:t>
      </w:r>
    </w:p>
    <w:p w:rsidR="002907BA" w:rsidRPr="00453AE3" w:rsidRDefault="002907BA" w:rsidP="002907BA">
      <w:pPr>
        <w:pStyle w:val="11"/>
        <w:spacing w:line="360" w:lineRule="auto"/>
        <w:ind w:firstLine="567"/>
        <w:jc w:val="both"/>
        <w:rPr>
          <w:sz w:val="24"/>
          <w:szCs w:val="24"/>
        </w:rPr>
      </w:pPr>
      <w:r>
        <w:rPr>
          <w:sz w:val="24"/>
          <w:szCs w:val="24"/>
        </w:rPr>
        <w:t xml:space="preserve">Нормативы градостроительного проектирования </w:t>
      </w:r>
      <w:r w:rsidRPr="00453AE3">
        <w:rPr>
          <w:sz w:val="24"/>
          <w:szCs w:val="24"/>
        </w:rPr>
        <w:t>включают в себя:</w:t>
      </w:r>
    </w:p>
    <w:p w:rsidR="002907BA" w:rsidRPr="00453AE3" w:rsidRDefault="002907BA" w:rsidP="002907BA">
      <w:pPr>
        <w:pStyle w:val="11"/>
        <w:spacing w:line="360" w:lineRule="auto"/>
        <w:ind w:firstLine="567"/>
        <w:jc w:val="both"/>
        <w:rPr>
          <w:sz w:val="24"/>
          <w:szCs w:val="24"/>
        </w:rPr>
      </w:pPr>
      <w:r>
        <w:rPr>
          <w:sz w:val="24"/>
          <w:szCs w:val="24"/>
        </w:rPr>
        <w:t>-</w:t>
      </w:r>
      <w:r w:rsidRPr="00453AE3">
        <w:rPr>
          <w:sz w:val="24"/>
          <w:szCs w:val="24"/>
        </w:rPr>
        <w:t xml:space="preserve"> основную часть (расчетные показатели минимально допустимого уровня обеспеченности объектами местного значения населения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p>
    <w:p w:rsidR="002907BA" w:rsidRPr="00453AE3" w:rsidRDefault="002907BA" w:rsidP="002907BA">
      <w:pPr>
        <w:pStyle w:val="11"/>
        <w:spacing w:line="360" w:lineRule="auto"/>
        <w:ind w:firstLine="567"/>
        <w:jc w:val="both"/>
        <w:rPr>
          <w:sz w:val="24"/>
          <w:szCs w:val="24"/>
        </w:rPr>
      </w:pPr>
      <w:r>
        <w:rPr>
          <w:sz w:val="24"/>
          <w:szCs w:val="24"/>
        </w:rPr>
        <w:t>-</w:t>
      </w:r>
      <w:r w:rsidRPr="00453AE3">
        <w:rPr>
          <w:sz w:val="24"/>
          <w:szCs w:val="24"/>
        </w:rPr>
        <w:t xml:space="preserve"> материалы по обоснованию расчетных показателей, содержащихся в основной части нормативов градостроительного проектирования;</w:t>
      </w:r>
    </w:p>
    <w:p w:rsidR="002907BA" w:rsidRDefault="002907BA" w:rsidP="002907BA">
      <w:pPr>
        <w:pStyle w:val="11"/>
        <w:spacing w:line="360" w:lineRule="auto"/>
        <w:ind w:firstLine="567"/>
        <w:jc w:val="both"/>
        <w:rPr>
          <w:sz w:val="24"/>
          <w:szCs w:val="24"/>
        </w:rPr>
      </w:pPr>
      <w:r>
        <w:rPr>
          <w:sz w:val="24"/>
          <w:szCs w:val="24"/>
        </w:rPr>
        <w:t>-</w:t>
      </w:r>
      <w:r w:rsidRPr="00453AE3">
        <w:rPr>
          <w:sz w:val="24"/>
          <w:szCs w:val="24"/>
        </w:rPr>
        <w:t xml:space="preserve"> правила и область применения расчетных показателей, содержащихся в основной части нормативов градостроительного проектирования.</w:t>
      </w:r>
    </w:p>
    <w:p w:rsidR="002907BA" w:rsidRDefault="002907BA" w:rsidP="002907BA">
      <w:pPr>
        <w:pStyle w:val="11"/>
        <w:spacing w:line="360" w:lineRule="auto"/>
        <w:ind w:firstLine="567"/>
        <w:jc w:val="both"/>
        <w:rPr>
          <w:sz w:val="24"/>
          <w:szCs w:val="24"/>
        </w:rPr>
      </w:pPr>
      <w:r w:rsidRPr="007D2343">
        <w:rPr>
          <w:sz w:val="24"/>
          <w:szCs w:val="24"/>
        </w:rPr>
        <w:t xml:space="preserve">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w:t>
      </w:r>
      <w:r>
        <w:rPr>
          <w:sz w:val="24"/>
          <w:szCs w:val="24"/>
        </w:rPr>
        <w:t xml:space="preserve">Градостроительного </w:t>
      </w:r>
      <w:r w:rsidRPr="007D2343">
        <w:rPr>
          <w:sz w:val="24"/>
          <w:szCs w:val="24"/>
        </w:rPr>
        <w:t>Кодекса</w:t>
      </w:r>
      <w:r>
        <w:rPr>
          <w:sz w:val="24"/>
          <w:szCs w:val="24"/>
        </w:rPr>
        <w:t xml:space="preserve"> </w:t>
      </w:r>
      <w:r w:rsidRPr="00D53708">
        <w:rPr>
          <w:sz w:val="24"/>
          <w:szCs w:val="24"/>
        </w:rPr>
        <w:t>Российской Федерации</w:t>
      </w:r>
      <w:r>
        <w:rPr>
          <w:sz w:val="24"/>
          <w:szCs w:val="24"/>
        </w:rPr>
        <w:t>.</w:t>
      </w:r>
    </w:p>
    <w:p w:rsidR="002907BA" w:rsidRDefault="002907BA" w:rsidP="002907BA">
      <w:pPr>
        <w:pStyle w:val="11"/>
        <w:spacing w:line="360" w:lineRule="auto"/>
        <w:ind w:firstLine="567"/>
        <w:jc w:val="both"/>
        <w:rPr>
          <w:sz w:val="24"/>
          <w:szCs w:val="24"/>
        </w:rPr>
      </w:pPr>
      <w:r>
        <w:rPr>
          <w:sz w:val="24"/>
          <w:szCs w:val="24"/>
        </w:rPr>
        <w:t xml:space="preserve">Нормативы градостроительного проектирования Кимовского муниципального района Тульской области (далее - Нормативы градостроительного проектирования) разработаны на </w:t>
      </w:r>
      <w:r w:rsidRPr="00A2181C">
        <w:rPr>
          <w:sz w:val="24"/>
          <w:szCs w:val="24"/>
        </w:rPr>
        <w:t>основании статистических и демографических данных с учетом социально-демографического состава и плотности населения муниципальн</w:t>
      </w:r>
      <w:r>
        <w:rPr>
          <w:sz w:val="24"/>
          <w:szCs w:val="24"/>
        </w:rPr>
        <w:t>ого района</w:t>
      </w:r>
      <w:r w:rsidRPr="00A2181C">
        <w:rPr>
          <w:sz w:val="24"/>
          <w:szCs w:val="24"/>
        </w:rPr>
        <w:t xml:space="preserve">, программ и </w:t>
      </w:r>
      <w:r w:rsidRPr="00A2181C">
        <w:rPr>
          <w:sz w:val="24"/>
          <w:szCs w:val="24"/>
        </w:rPr>
        <w:lastRenderedPageBreak/>
        <w:t>планов социально-экономического развития</w:t>
      </w:r>
      <w:r>
        <w:rPr>
          <w:sz w:val="24"/>
          <w:szCs w:val="24"/>
        </w:rPr>
        <w:t xml:space="preserve"> муниципального района</w:t>
      </w:r>
      <w:r w:rsidRPr="00A2181C">
        <w:rPr>
          <w:sz w:val="24"/>
          <w:szCs w:val="24"/>
        </w:rPr>
        <w:t>, предложений органов местного самоуправления</w:t>
      </w:r>
      <w:r>
        <w:rPr>
          <w:sz w:val="24"/>
          <w:szCs w:val="24"/>
        </w:rPr>
        <w:t xml:space="preserve"> и заинтересованных лиц</w:t>
      </w:r>
      <w:r w:rsidRPr="00A2181C">
        <w:rPr>
          <w:sz w:val="24"/>
          <w:szCs w:val="24"/>
        </w:rPr>
        <w:t>.</w:t>
      </w:r>
    </w:p>
    <w:p w:rsidR="002907BA" w:rsidRDefault="002907BA" w:rsidP="002907BA">
      <w:pPr>
        <w:pStyle w:val="11"/>
        <w:spacing w:line="360" w:lineRule="auto"/>
        <w:ind w:firstLine="567"/>
        <w:jc w:val="both"/>
        <w:rPr>
          <w:sz w:val="24"/>
          <w:szCs w:val="24"/>
        </w:rPr>
      </w:pPr>
      <w:r>
        <w:rPr>
          <w:sz w:val="24"/>
          <w:szCs w:val="24"/>
        </w:rPr>
        <w:t xml:space="preserve">Нормативы градостроительного проектирования </w:t>
      </w:r>
      <w:r w:rsidRPr="00453AE3">
        <w:rPr>
          <w:sz w:val="24"/>
          <w:szCs w:val="24"/>
        </w:rPr>
        <w:t xml:space="preserve">входят в систему нормативных правовых актов, регламентирующих градостроительную деятельность в границах </w:t>
      </w:r>
      <w:r>
        <w:rPr>
          <w:sz w:val="24"/>
          <w:szCs w:val="24"/>
        </w:rPr>
        <w:t>Кимовского</w:t>
      </w:r>
      <w:r w:rsidRPr="00453AE3">
        <w:rPr>
          <w:sz w:val="24"/>
          <w:szCs w:val="24"/>
        </w:rPr>
        <w:t xml:space="preserve"> муниципального района </w:t>
      </w:r>
      <w:r>
        <w:rPr>
          <w:sz w:val="24"/>
          <w:szCs w:val="24"/>
        </w:rPr>
        <w:t xml:space="preserve">Тульской области </w:t>
      </w:r>
      <w:r w:rsidRPr="00453AE3">
        <w:rPr>
          <w:sz w:val="24"/>
          <w:szCs w:val="24"/>
        </w:rPr>
        <w:t>в части установления стандартов обеспечения безопасности и благоприятных усл</w:t>
      </w:r>
      <w:r>
        <w:rPr>
          <w:sz w:val="24"/>
          <w:szCs w:val="24"/>
        </w:rPr>
        <w:t>овий жизнедеятельности человека.</w:t>
      </w:r>
    </w:p>
    <w:p w:rsidR="002907BA" w:rsidRPr="00453AE3" w:rsidRDefault="002907BA" w:rsidP="002907BA">
      <w:pPr>
        <w:pStyle w:val="11"/>
        <w:spacing w:line="360" w:lineRule="auto"/>
        <w:ind w:firstLine="567"/>
        <w:jc w:val="both"/>
        <w:rPr>
          <w:sz w:val="24"/>
          <w:szCs w:val="24"/>
        </w:rPr>
      </w:pPr>
      <w:r w:rsidRPr="00453AE3">
        <w:rPr>
          <w:sz w:val="24"/>
          <w:szCs w:val="24"/>
        </w:rPr>
        <w:t xml:space="preserve">Нормативы </w:t>
      </w:r>
      <w:r>
        <w:rPr>
          <w:sz w:val="24"/>
          <w:szCs w:val="24"/>
        </w:rPr>
        <w:t xml:space="preserve">градостроительного проектирования </w:t>
      </w:r>
      <w:r w:rsidRPr="00453AE3">
        <w:rPr>
          <w:sz w:val="24"/>
          <w:szCs w:val="24"/>
        </w:rPr>
        <w:t>направлены на обеспечение:</w:t>
      </w:r>
    </w:p>
    <w:p w:rsidR="002907BA" w:rsidRPr="00453AE3" w:rsidRDefault="002907BA" w:rsidP="002907BA">
      <w:pPr>
        <w:pStyle w:val="11"/>
        <w:spacing w:line="360" w:lineRule="auto"/>
        <w:ind w:firstLine="567"/>
        <w:jc w:val="both"/>
        <w:rPr>
          <w:sz w:val="24"/>
          <w:szCs w:val="24"/>
        </w:rPr>
      </w:pPr>
      <w:r w:rsidRPr="00453AE3">
        <w:rPr>
          <w:sz w:val="24"/>
          <w:szCs w:val="24"/>
        </w:rPr>
        <w:t xml:space="preserve">– повышения качества жизни населения </w:t>
      </w:r>
      <w:r>
        <w:rPr>
          <w:sz w:val="24"/>
          <w:szCs w:val="24"/>
        </w:rPr>
        <w:t xml:space="preserve">Кимовского </w:t>
      </w:r>
      <w:r w:rsidRPr="00453AE3">
        <w:rPr>
          <w:sz w:val="24"/>
          <w:szCs w:val="24"/>
        </w:rPr>
        <w:t xml:space="preserve">муниципального района </w:t>
      </w:r>
      <w:r>
        <w:rPr>
          <w:sz w:val="24"/>
          <w:szCs w:val="24"/>
        </w:rPr>
        <w:t xml:space="preserve">Тульской области </w:t>
      </w:r>
      <w:r w:rsidRPr="00453AE3">
        <w:rPr>
          <w:sz w:val="24"/>
          <w:szCs w:val="24"/>
        </w:rPr>
        <w:t>и создание градостроительными средствами</w:t>
      </w:r>
      <w:r>
        <w:rPr>
          <w:sz w:val="24"/>
          <w:szCs w:val="24"/>
        </w:rPr>
        <w:t xml:space="preserve"> </w:t>
      </w:r>
      <w:r w:rsidRPr="00453AE3">
        <w:rPr>
          <w:sz w:val="24"/>
          <w:szCs w:val="24"/>
        </w:rPr>
        <w:t xml:space="preserve">условий для обеспечения социальных гарантий, установленных законодательством Российской Федерации и законодательством </w:t>
      </w:r>
      <w:r>
        <w:rPr>
          <w:sz w:val="24"/>
          <w:szCs w:val="24"/>
        </w:rPr>
        <w:t xml:space="preserve">Тульской </w:t>
      </w:r>
      <w:r w:rsidRPr="00453AE3">
        <w:rPr>
          <w:sz w:val="24"/>
          <w:szCs w:val="24"/>
        </w:rPr>
        <w:t>области, гражданам, включая инвалидов и другие маломобильные группы населения;</w:t>
      </w:r>
    </w:p>
    <w:p w:rsidR="002907BA" w:rsidRPr="00453AE3" w:rsidRDefault="002907BA" w:rsidP="002907BA">
      <w:pPr>
        <w:pStyle w:val="11"/>
        <w:spacing w:line="360" w:lineRule="auto"/>
        <w:ind w:firstLine="567"/>
        <w:jc w:val="both"/>
        <w:rPr>
          <w:sz w:val="24"/>
          <w:szCs w:val="24"/>
        </w:rPr>
      </w:pPr>
      <w:r w:rsidRPr="00453AE3">
        <w:rPr>
          <w:sz w:val="24"/>
          <w:szCs w:val="24"/>
        </w:rPr>
        <w:t xml:space="preserve">– повышения эффективности использования территорий поселений </w:t>
      </w:r>
      <w:r>
        <w:rPr>
          <w:sz w:val="24"/>
          <w:szCs w:val="24"/>
        </w:rPr>
        <w:t>Кимовского</w:t>
      </w:r>
      <w:r w:rsidRPr="00453AE3">
        <w:rPr>
          <w:sz w:val="24"/>
          <w:szCs w:val="24"/>
        </w:rPr>
        <w:t xml:space="preserve"> муниципального района Тульской области на основе рационального зонирования, исторически преемственной планировочной организации и застройки населенных пунктов, соразмерной преобладающим типам организации среды в населенных пунктах;</w:t>
      </w:r>
    </w:p>
    <w:p w:rsidR="002907BA" w:rsidRPr="00453AE3" w:rsidRDefault="002907BA" w:rsidP="002907BA">
      <w:pPr>
        <w:pStyle w:val="11"/>
        <w:spacing w:line="360" w:lineRule="auto"/>
        <w:ind w:firstLine="567"/>
        <w:jc w:val="both"/>
        <w:rPr>
          <w:sz w:val="24"/>
          <w:szCs w:val="24"/>
        </w:rPr>
      </w:pPr>
      <w:r w:rsidRPr="00453AE3">
        <w:rPr>
          <w:sz w:val="24"/>
          <w:szCs w:val="24"/>
        </w:rPr>
        <w:t>– 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rsidR="002907BA" w:rsidRDefault="002907BA" w:rsidP="002907BA">
      <w:pPr>
        <w:pStyle w:val="11"/>
        <w:spacing w:line="360" w:lineRule="auto"/>
        <w:ind w:firstLine="567"/>
        <w:jc w:val="both"/>
        <w:rPr>
          <w:sz w:val="24"/>
          <w:szCs w:val="24"/>
        </w:rPr>
      </w:pPr>
      <w:r w:rsidRPr="00453AE3">
        <w:rPr>
          <w:sz w:val="24"/>
          <w:szCs w:val="24"/>
        </w:rPr>
        <w:t>– ограничения негативного воздействия хозяйственной и иной деятельности на окружающую среду в интересах настоящего и будущего поколений.</w:t>
      </w:r>
    </w:p>
    <w:p w:rsidR="002907BA" w:rsidRDefault="002907BA" w:rsidP="002907BA">
      <w:pPr>
        <w:pStyle w:val="11"/>
        <w:shd w:val="clear" w:color="auto" w:fill="auto"/>
        <w:spacing w:line="360" w:lineRule="auto"/>
        <w:ind w:firstLine="567"/>
        <w:jc w:val="both"/>
        <w:rPr>
          <w:sz w:val="24"/>
          <w:szCs w:val="24"/>
        </w:rPr>
        <w:sectPr w:rsidR="002907BA" w:rsidSect="00A376FA">
          <w:headerReference w:type="default" r:id="rId7"/>
          <w:pgSz w:w="11906" w:h="16838"/>
          <w:pgMar w:top="709" w:right="851" w:bottom="1134" w:left="1560" w:header="357" w:footer="556" w:gutter="0"/>
          <w:cols w:space="708"/>
          <w:titlePg/>
          <w:docGrid w:linePitch="360"/>
        </w:sectPr>
      </w:pPr>
    </w:p>
    <w:p w:rsidR="002907BA" w:rsidRDefault="002907BA" w:rsidP="002907BA">
      <w:pPr>
        <w:pStyle w:val="11"/>
        <w:spacing w:line="360" w:lineRule="auto"/>
        <w:ind w:firstLine="567"/>
        <w:jc w:val="both"/>
        <w:rPr>
          <w:b/>
          <w:sz w:val="28"/>
          <w:szCs w:val="24"/>
        </w:rPr>
      </w:pPr>
      <w:r w:rsidRPr="00D27D3B">
        <w:rPr>
          <w:b/>
          <w:sz w:val="28"/>
          <w:szCs w:val="24"/>
        </w:rPr>
        <w:lastRenderedPageBreak/>
        <w:t>ЧАСТЬ I. ОСНОВНАЯ ЧАСТЬ</w:t>
      </w:r>
    </w:p>
    <w:p w:rsidR="002907BA" w:rsidRDefault="002907BA" w:rsidP="002907BA">
      <w:pPr>
        <w:pStyle w:val="11"/>
        <w:spacing w:line="360" w:lineRule="auto"/>
        <w:ind w:firstLine="567"/>
        <w:jc w:val="both"/>
        <w:rPr>
          <w:b/>
          <w:sz w:val="28"/>
          <w:szCs w:val="24"/>
        </w:rPr>
      </w:pPr>
      <w:r>
        <w:rPr>
          <w:b/>
          <w:sz w:val="28"/>
          <w:szCs w:val="24"/>
        </w:rPr>
        <w:t>(расче</w:t>
      </w:r>
      <w:r w:rsidRPr="00D27D3B">
        <w:rPr>
          <w:b/>
          <w:sz w:val="28"/>
          <w:szCs w:val="24"/>
        </w:rPr>
        <w:t xml:space="preserve">тные показатели минимально допустимого уровня обеспеченности объектами </w:t>
      </w:r>
      <w:r>
        <w:rPr>
          <w:b/>
          <w:sz w:val="28"/>
          <w:szCs w:val="24"/>
        </w:rPr>
        <w:t>местного</w:t>
      </w:r>
      <w:r w:rsidRPr="00D27D3B">
        <w:rPr>
          <w:b/>
          <w:sz w:val="28"/>
          <w:szCs w:val="24"/>
        </w:rPr>
        <w:t xml:space="preserve"> значения и </w:t>
      </w:r>
      <w:r>
        <w:rPr>
          <w:b/>
          <w:sz w:val="28"/>
          <w:szCs w:val="24"/>
        </w:rPr>
        <w:t xml:space="preserve">расчетные </w:t>
      </w:r>
      <w:r w:rsidRPr="00D27D3B">
        <w:rPr>
          <w:b/>
          <w:sz w:val="28"/>
          <w:szCs w:val="24"/>
        </w:rPr>
        <w:t>показатели максимально допустимого уровня территориальной доступности таких объектов</w:t>
      </w:r>
      <w:r>
        <w:rPr>
          <w:b/>
          <w:sz w:val="28"/>
          <w:szCs w:val="24"/>
        </w:rPr>
        <w:t xml:space="preserve"> </w:t>
      </w:r>
      <w:r w:rsidRPr="00D27D3B">
        <w:rPr>
          <w:b/>
          <w:sz w:val="28"/>
          <w:szCs w:val="24"/>
        </w:rPr>
        <w:t xml:space="preserve">для населения </w:t>
      </w:r>
      <w:r>
        <w:rPr>
          <w:b/>
          <w:sz w:val="28"/>
          <w:szCs w:val="24"/>
        </w:rPr>
        <w:t>Кимовского муниципального района Тульской области)</w:t>
      </w:r>
    </w:p>
    <w:p w:rsidR="002907BA" w:rsidRPr="004942D7" w:rsidRDefault="002907BA" w:rsidP="002907BA">
      <w:pPr>
        <w:pStyle w:val="11"/>
        <w:shd w:val="clear" w:color="auto" w:fill="auto"/>
        <w:spacing w:line="360" w:lineRule="auto"/>
        <w:ind w:firstLine="567"/>
        <w:jc w:val="both"/>
        <w:rPr>
          <w:b/>
          <w:sz w:val="24"/>
          <w:szCs w:val="24"/>
        </w:rPr>
      </w:pPr>
      <w:r w:rsidRPr="004942D7">
        <w:rPr>
          <w:b/>
          <w:sz w:val="24"/>
          <w:szCs w:val="24"/>
        </w:rPr>
        <w:t>1. Термины и определения</w:t>
      </w:r>
      <w:r>
        <w:rPr>
          <w:b/>
          <w:sz w:val="24"/>
          <w:szCs w:val="24"/>
        </w:rPr>
        <w:t xml:space="preserve">, </w:t>
      </w:r>
      <w:r w:rsidRPr="004942D7">
        <w:rPr>
          <w:b/>
          <w:sz w:val="24"/>
          <w:szCs w:val="24"/>
        </w:rPr>
        <w:t>применяемы</w:t>
      </w:r>
      <w:r>
        <w:rPr>
          <w:b/>
          <w:sz w:val="24"/>
          <w:szCs w:val="24"/>
        </w:rPr>
        <w:t>е</w:t>
      </w:r>
      <w:r w:rsidRPr="004942D7">
        <w:rPr>
          <w:b/>
          <w:sz w:val="24"/>
          <w:szCs w:val="24"/>
        </w:rPr>
        <w:t xml:space="preserve"> в </w:t>
      </w:r>
      <w:r>
        <w:rPr>
          <w:b/>
          <w:sz w:val="24"/>
          <w:szCs w:val="24"/>
        </w:rPr>
        <w:t>Н</w:t>
      </w:r>
      <w:r w:rsidRPr="004942D7">
        <w:rPr>
          <w:b/>
          <w:sz w:val="24"/>
          <w:szCs w:val="24"/>
        </w:rPr>
        <w:t>ормативах градостроительного проектирования</w:t>
      </w:r>
    </w:p>
    <w:p w:rsidR="002907BA" w:rsidRPr="005E18F5" w:rsidRDefault="002907BA" w:rsidP="002907BA">
      <w:pPr>
        <w:pStyle w:val="11"/>
        <w:spacing w:line="360" w:lineRule="auto"/>
        <w:ind w:firstLine="567"/>
        <w:jc w:val="both"/>
        <w:rPr>
          <w:sz w:val="24"/>
          <w:szCs w:val="24"/>
        </w:rPr>
      </w:pPr>
      <w:r w:rsidRPr="005E18F5">
        <w:rPr>
          <w:b/>
          <w:bCs/>
          <w:sz w:val="24"/>
          <w:szCs w:val="24"/>
        </w:rPr>
        <w:t>Автомобильная дорога</w:t>
      </w:r>
      <w:r w:rsidRPr="005E18F5">
        <w:rPr>
          <w:sz w:val="24"/>
          <w:szCs w:val="24"/>
        </w:rPr>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907BA" w:rsidRPr="005E18F5" w:rsidRDefault="002907BA" w:rsidP="002907BA">
      <w:pPr>
        <w:pStyle w:val="11"/>
        <w:spacing w:line="360" w:lineRule="auto"/>
        <w:ind w:firstLine="567"/>
        <w:jc w:val="both"/>
        <w:rPr>
          <w:sz w:val="24"/>
          <w:szCs w:val="24"/>
        </w:rPr>
      </w:pPr>
      <w:r w:rsidRPr="005E18F5">
        <w:rPr>
          <w:b/>
          <w:bCs/>
          <w:sz w:val="24"/>
          <w:szCs w:val="24"/>
        </w:rPr>
        <w:t>Градостроительная деятельность</w:t>
      </w:r>
      <w:r w:rsidRPr="005E18F5">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907BA" w:rsidRPr="005E18F5" w:rsidRDefault="002907BA" w:rsidP="002907BA">
      <w:pPr>
        <w:pStyle w:val="11"/>
        <w:spacing w:line="360" w:lineRule="auto"/>
        <w:ind w:firstLine="567"/>
        <w:jc w:val="both"/>
        <w:rPr>
          <w:sz w:val="24"/>
          <w:szCs w:val="24"/>
        </w:rPr>
      </w:pPr>
      <w:r w:rsidRPr="005E18F5">
        <w:rPr>
          <w:b/>
          <w:bCs/>
          <w:sz w:val="24"/>
          <w:szCs w:val="24"/>
        </w:rPr>
        <w:t>Градостроительное зонирование</w:t>
      </w:r>
      <w:r w:rsidRPr="005E18F5">
        <w:rPr>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907BA" w:rsidRPr="005E18F5" w:rsidRDefault="002907BA" w:rsidP="002907BA">
      <w:pPr>
        <w:pStyle w:val="11"/>
        <w:spacing w:line="360" w:lineRule="auto"/>
        <w:ind w:firstLine="567"/>
        <w:jc w:val="both"/>
        <w:rPr>
          <w:sz w:val="24"/>
          <w:szCs w:val="24"/>
        </w:rPr>
      </w:pPr>
      <w:bookmarkStart w:id="1" w:name="page579"/>
      <w:bookmarkEnd w:id="1"/>
      <w:r w:rsidRPr="005E18F5">
        <w:rPr>
          <w:b/>
          <w:bCs/>
          <w:sz w:val="24"/>
          <w:szCs w:val="24"/>
        </w:rPr>
        <w:t>Земельный участок</w:t>
      </w:r>
      <w:r w:rsidRPr="005E18F5">
        <w:rPr>
          <w:sz w:val="24"/>
          <w:szCs w:val="24"/>
        </w:rPr>
        <w:t xml:space="preserve"> – часть земной поверхности, границы которой определены в соответствии с федеральным законодательством.</w:t>
      </w:r>
      <w:bookmarkStart w:id="2" w:name="page581"/>
      <w:bookmarkEnd w:id="2"/>
    </w:p>
    <w:p w:rsidR="002907BA" w:rsidRDefault="002907BA" w:rsidP="002907BA">
      <w:pPr>
        <w:pStyle w:val="11"/>
        <w:shd w:val="clear" w:color="auto" w:fill="auto"/>
        <w:spacing w:line="360" w:lineRule="auto"/>
        <w:ind w:firstLine="567"/>
        <w:jc w:val="both"/>
        <w:rPr>
          <w:sz w:val="24"/>
          <w:szCs w:val="24"/>
        </w:rPr>
      </w:pPr>
      <w:r w:rsidRPr="005E18F5">
        <w:rPr>
          <w:b/>
          <w:bCs/>
          <w:sz w:val="24"/>
          <w:szCs w:val="24"/>
        </w:rPr>
        <w:t>Линейные объекты</w:t>
      </w:r>
      <w:r w:rsidRPr="005E18F5">
        <w:rPr>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907BA" w:rsidRDefault="002907BA" w:rsidP="002907BA">
      <w:pPr>
        <w:pStyle w:val="11"/>
        <w:spacing w:line="360" w:lineRule="auto"/>
        <w:ind w:firstLine="567"/>
        <w:jc w:val="both"/>
        <w:rPr>
          <w:sz w:val="24"/>
          <w:szCs w:val="24"/>
        </w:rPr>
      </w:pPr>
      <w:proofErr w:type="spellStart"/>
      <w:r w:rsidRPr="005805A4">
        <w:rPr>
          <w:b/>
          <w:sz w:val="24"/>
          <w:szCs w:val="24"/>
        </w:rPr>
        <w:t>Межпоселенческая</w:t>
      </w:r>
      <w:proofErr w:type="spellEnd"/>
      <w:r w:rsidRPr="005805A4">
        <w:rPr>
          <w:b/>
          <w:sz w:val="24"/>
          <w:szCs w:val="24"/>
        </w:rPr>
        <w:t xml:space="preserve"> библиотека</w:t>
      </w:r>
      <w:r w:rsidRPr="005805A4">
        <w:rPr>
          <w:sz w:val="24"/>
          <w:szCs w:val="24"/>
        </w:rPr>
        <w:t xml:space="preserve"> – центральная библиотека муниципального района,</w:t>
      </w:r>
      <w:r>
        <w:rPr>
          <w:sz w:val="24"/>
          <w:szCs w:val="24"/>
        </w:rPr>
        <w:t xml:space="preserve"> </w:t>
      </w:r>
      <w:r w:rsidRPr="005805A4">
        <w:rPr>
          <w:sz w:val="24"/>
          <w:szCs w:val="24"/>
        </w:rPr>
        <w:t xml:space="preserve">которой органами местного самоуправления присвоен статус </w:t>
      </w:r>
      <w:proofErr w:type="spellStart"/>
      <w:r w:rsidRPr="005805A4">
        <w:rPr>
          <w:sz w:val="24"/>
          <w:szCs w:val="24"/>
        </w:rPr>
        <w:t>межпоселенческой</w:t>
      </w:r>
      <w:proofErr w:type="spellEnd"/>
      <w:r w:rsidRPr="005805A4">
        <w:rPr>
          <w:sz w:val="24"/>
          <w:szCs w:val="24"/>
        </w:rPr>
        <w:t>.</w:t>
      </w:r>
    </w:p>
    <w:p w:rsidR="002907BA" w:rsidRPr="005A7AF1" w:rsidRDefault="002907BA" w:rsidP="002907BA">
      <w:pPr>
        <w:pStyle w:val="11"/>
        <w:spacing w:line="360" w:lineRule="auto"/>
        <w:ind w:firstLine="567"/>
        <w:jc w:val="both"/>
        <w:rPr>
          <w:sz w:val="24"/>
          <w:szCs w:val="24"/>
          <w:highlight w:val="yellow"/>
        </w:rPr>
      </w:pPr>
      <w:r w:rsidRPr="003E1B63">
        <w:rPr>
          <w:b/>
          <w:sz w:val="24"/>
          <w:szCs w:val="24"/>
        </w:rPr>
        <w:t>Муниципальный архив</w:t>
      </w:r>
      <w:r>
        <w:rPr>
          <w:sz w:val="24"/>
          <w:szCs w:val="24"/>
        </w:rPr>
        <w:t xml:space="preserve"> – архив, созданный </w:t>
      </w:r>
      <w:r w:rsidRPr="003E1B63">
        <w:rPr>
          <w:sz w:val="24"/>
          <w:szCs w:val="24"/>
        </w:rPr>
        <w:t>орган</w:t>
      </w:r>
      <w:r>
        <w:rPr>
          <w:sz w:val="24"/>
          <w:szCs w:val="24"/>
        </w:rPr>
        <w:t>ом</w:t>
      </w:r>
      <w:r w:rsidRPr="003E1B63">
        <w:rPr>
          <w:sz w:val="24"/>
          <w:szCs w:val="24"/>
        </w:rPr>
        <w:t xml:space="preserve"> местного самоуправления муниципального района</w:t>
      </w:r>
      <w:r>
        <w:rPr>
          <w:sz w:val="24"/>
          <w:szCs w:val="24"/>
        </w:rPr>
        <w:t xml:space="preserve"> </w:t>
      </w:r>
      <w:r w:rsidRPr="003E1B63">
        <w:rPr>
          <w:sz w:val="24"/>
          <w:szCs w:val="24"/>
        </w:rPr>
        <w:t xml:space="preserve">в целях хранения, комплектования, учета и использования </w:t>
      </w:r>
      <w:r w:rsidRPr="003E1B63">
        <w:rPr>
          <w:sz w:val="24"/>
          <w:szCs w:val="24"/>
        </w:rPr>
        <w:lastRenderedPageBreak/>
        <w:t xml:space="preserve">образовавшихся в процессе </w:t>
      </w:r>
      <w:r>
        <w:rPr>
          <w:sz w:val="24"/>
          <w:szCs w:val="24"/>
        </w:rPr>
        <w:t>его</w:t>
      </w:r>
      <w:r w:rsidRPr="003E1B63">
        <w:rPr>
          <w:sz w:val="24"/>
          <w:szCs w:val="24"/>
        </w:rPr>
        <w:t xml:space="preserve"> деятельности архивных документов.</w:t>
      </w:r>
    </w:p>
    <w:p w:rsidR="002907BA" w:rsidRPr="005E18F5" w:rsidRDefault="002907BA" w:rsidP="002907BA">
      <w:pPr>
        <w:pStyle w:val="11"/>
        <w:spacing w:line="360" w:lineRule="auto"/>
        <w:ind w:firstLine="567"/>
        <w:jc w:val="both"/>
        <w:rPr>
          <w:sz w:val="24"/>
          <w:szCs w:val="24"/>
        </w:rPr>
      </w:pPr>
      <w:bookmarkStart w:id="3" w:name="page583"/>
      <w:bookmarkEnd w:id="3"/>
      <w:r w:rsidRPr="005E18F5">
        <w:rPr>
          <w:b/>
          <w:bCs/>
          <w:sz w:val="24"/>
          <w:szCs w:val="24"/>
        </w:rPr>
        <w:t>Населенный пункт</w:t>
      </w:r>
      <w:r w:rsidRPr="005E18F5">
        <w:rPr>
          <w:sz w:val="24"/>
          <w:szCs w:val="24"/>
        </w:rPr>
        <w:t xml:space="preserve">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2907BA" w:rsidRDefault="002907BA" w:rsidP="002907BA">
      <w:pPr>
        <w:pStyle w:val="11"/>
        <w:spacing w:line="360" w:lineRule="auto"/>
        <w:ind w:firstLine="567"/>
        <w:jc w:val="both"/>
        <w:rPr>
          <w:sz w:val="24"/>
          <w:szCs w:val="24"/>
        </w:rPr>
      </w:pPr>
      <w:r w:rsidRPr="005E18F5">
        <w:rPr>
          <w:b/>
          <w:bCs/>
          <w:sz w:val="24"/>
          <w:szCs w:val="24"/>
        </w:rPr>
        <w:t>Объект капитального строительства</w:t>
      </w:r>
      <w:r w:rsidRPr="005E18F5">
        <w:rPr>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2907BA" w:rsidRPr="00A3164B" w:rsidRDefault="002907BA" w:rsidP="002907BA">
      <w:pPr>
        <w:pStyle w:val="11"/>
        <w:spacing w:line="360" w:lineRule="auto"/>
        <w:ind w:firstLine="567"/>
        <w:jc w:val="both"/>
        <w:rPr>
          <w:sz w:val="24"/>
          <w:szCs w:val="24"/>
        </w:rPr>
      </w:pPr>
      <w:r>
        <w:rPr>
          <w:b/>
          <w:sz w:val="24"/>
          <w:szCs w:val="24"/>
        </w:rPr>
        <w:t>О</w:t>
      </w:r>
      <w:r w:rsidRPr="00A3164B">
        <w:rPr>
          <w:b/>
          <w:sz w:val="24"/>
          <w:szCs w:val="24"/>
        </w:rPr>
        <w:t>бъекты местного значения</w:t>
      </w:r>
      <w:r w:rsidRPr="00A3164B">
        <w:rPr>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2907BA" w:rsidRPr="005A7AF1" w:rsidRDefault="002907BA" w:rsidP="002907BA">
      <w:pPr>
        <w:pStyle w:val="11"/>
        <w:spacing w:line="360" w:lineRule="auto"/>
        <w:ind w:firstLine="567"/>
        <w:jc w:val="both"/>
        <w:rPr>
          <w:sz w:val="24"/>
          <w:szCs w:val="24"/>
          <w:highlight w:val="yellow"/>
        </w:rPr>
      </w:pPr>
      <w:r w:rsidRPr="00D456A9">
        <w:rPr>
          <w:b/>
          <w:sz w:val="24"/>
          <w:szCs w:val="24"/>
        </w:rPr>
        <w:t>Объект религиозного назначения</w:t>
      </w:r>
      <w:r w:rsidRPr="00D456A9">
        <w:rPr>
          <w:sz w:val="24"/>
          <w:szCs w:val="24"/>
        </w:rPr>
        <w:t xml:space="preserve"> - </w:t>
      </w:r>
      <w:r>
        <w:rPr>
          <w:sz w:val="24"/>
          <w:szCs w:val="24"/>
        </w:rPr>
        <w:t>з</w:t>
      </w:r>
      <w:r w:rsidRPr="00D456A9">
        <w:rPr>
          <w:sz w:val="24"/>
          <w:szCs w:val="24"/>
        </w:rPr>
        <w:t>дания, сооружения, помещения, монастырские, храмовые и (или) иные культовые комплексы, построенные или перепрофилированные (целевое назначение которых изменено) для осуществления и (или) обеспечения таких видов деятельности религиозных организаций, как совершение богослужений, других религиозных обрядов и церемоний, проведение молитвенных и религиозных собраний, обучение религии, профессиональное религиозное образование, монашеская жизнедеятельность, религиозное почитание (паломничество).</w:t>
      </w:r>
    </w:p>
    <w:p w:rsidR="002907BA" w:rsidRPr="005E18F5" w:rsidRDefault="002907BA" w:rsidP="002907BA">
      <w:pPr>
        <w:pStyle w:val="11"/>
        <w:spacing w:line="360" w:lineRule="auto"/>
        <w:ind w:firstLine="567"/>
        <w:jc w:val="both"/>
        <w:rPr>
          <w:sz w:val="24"/>
          <w:szCs w:val="24"/>
        </w:rPr>
      </w:pPr>
      <w:r w:rsidRPr="005E18F5">
        <w:rPr>
          <w:b/>
          <w:bCs/>
          <w:sz w:val="24"/>
          <w:szCs w:val="24"/>
        </w:rPr>
        <w:t>Система расселения</w:t>
      </w:r>
      <w:r w:rsidRPr="005E18F5">
        <w:rPr>
          <w:sz w:val="24"/>
          <w:szCs w:val="24"/>
        </w:rPr>
        <w:t xml:space="preserve">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 </w:t>
      </w:r>
    </w:p>
    <w:p w:rsidR="002907BA" w:rsidRPr="005E18F5" w:rsidRDefault="002907BA" w:rsidP="002907BA">
      <w:pPr>
        <w:pStyle w:val="11"/>
        <w:spacing w:line="360" w:lineRule="auto"/>
        <w:ind w:firstLine="567"/>
        <w:jc w:val="both"/>
        <w:rPr>
          <w:sz w:val="24"/>
          <w:szCs w:val="24"/>
        </w:rPr>
      </w:pPr>
      <w:bookmarkStart w:id="4" w:name="page587"/>
      <w:bookmarkStart w:id="5" w:name="page589"/>
      <w:bookmarkEnd w:id="4"/>
      <w:bookmarkEnd w:id="5"/>
      <w:r w:rsidRPr="005E18F5">
        <w:rPr>
          <w:b/>
          <w:bCs/>
          <w:sz w:val="24"/>
          <w:szCs w:val="24"/>
        </w:rPr>
        <w:t>Устойчивое развитие территорий</w:t>
      </w:r>
      <w:r w:rsidRPr="005E18F5">
        <w:rPr>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907BA" w:rsidRPr="0074455A" w:rsidRDefault="002907BA" w:rsidP="002907BA">
      <w:pPr>
        <w:pStyle w:val="11"/>
        <w:spacing w:line="360" w:lineRule="auto"/>
        <w:ind w:firstLine="567"/>
        <w:jc w:val="both"/>
        <w:rPr>
          <w:b/>
          <w:sz w:val="24"/>
          <w:szCs w:val="24"/>
        </w:rPr>
      </w:pPr>
      <w:r>
        <w:rPr>
          <w:sz w:val="24"/>
          <w:szCs w:val="24"/>
        </w:rPr>
        <w:br w:type="page"/>
      </w:r>
      <w:r w:rsidRPr="0074455A">
        <w:rPr>
          <w:b/>
          <w:sz w:val="24"/>
          <w:szCs w:val="24"/>
        </w:rPr>
        <w:lastRenderedPageBreak/>
        <w:t xml:space="preserve">2. Расчетные показатели минимально допустимого уровня обеспеченности объектами в области </w:t>
      </w:r>
      <w:proofErr w:type="spellStart"/>
      <w:r w:rsidRPr="0074455A">
        <w:rPr>
          <w:b/>
          <w:sz w:val="24"/>
          <w:szCs w:val="24"/>
        </w:rPr>
        <w:t>электро</w:t>
      </w:r>
      <w:proofErr w:type="spellEnd"/>
      <w:r w:rsidRPr="0074455A">
        <w:rPr>
          <w:b/>
          <w:sz w:val="24"/>
          <w:szCs w:val="24"/>
        </w:rPr>
        <w:t>- и газоснабжения поселений и показатели максимально допустимого уровня территориальной доступности таких объектов</w:t>
      </w:r>
    </w:p>
    <w:p w:rsidR="002907BA" w:rsidRPr="0074455A" w:rsidRDefault="002907BA" w:rsidP="002907BA">
      <w:pPr>
        <w:pStyle w:val="11"/>
        <w:spacing w:line="360" w:lineRule="auto"/>
        <w:ind w:firstLine="567"/>
        <w:jc w:val="both"/>
        <w:rPr>
          <w:bCs/>
          <w:sz w:val="24"/>
          <w:szCs w:val="24"/>
        </w:rPr>
      </w:pPr>
      <w:r w:rsidRPr="0074455A">
        <w:rPr>
          <w:bCs/>
          <w:sz w:val="24"/>
          <w:szCs w:val="24"/>
        </w:rPr>
        <w:t xml:space="preserve">Перечень объектов и расчетные показатели для объектов местного значения в области </w:t>
      </w:r>
      <w:proofErr w:type="spellStart"/>
      <w:r w:rsidRPr="0074455A">
        <w:rPr>
          <w:bCs/>
          <w:sz w:val="24"/>
          <w:szCs w:val="24"/>
        </w:rPr>
        <w:t>электро</w:t>
      </w:r>
      <w:proofErr w:type="spellEnd"/>
      <w:r w:rsidRPr="0074455A">
        <w:rPr>
          <w:bCs/>
          <w:sz w:val="24"/>
          <w:szCs w:val="24"/>
        </w:rPr>
        <w:t xml:space="preserve">- и газоснабжения поселений установлены в соответствии с полномочиями органов местного самоуправления в указанной сфере. </w:t>
      </w:r>
    </w:p>
    <w:p w:rsidR="002907BA" w:rsidRPr="0074455A" w:rsidRDefault="002907BA" w:rsidP="002907BA">
      <w:pPr>
        <w:pStyle w:val="11"/>
        <w:spacing w:line="360" w:lineRule="auto"/>
        <w:ind w:firstLine="567"/>
        <w:jc w:val="both"/>
        <w:rPr>
          <w:bCs/>
          <w:sz w:val="24"/>
          <w:szCs w:val="24"/>
        </w:rPr>
      </w:pPr>
      <w:r w:rsidRPr="0074455A">
        <w:rPr>
          <w:bCs/>
          <w:sz w:val="24"/>
          <w:szCs w:val="24"/>
        </w:rPr>
        <w:t xml:space="preserve">Расчетные показатели минимально допустимого уровня обеспеченности объектами местного значения в области </w:t>
      </w:r>
      <w:proofErr w:type="spellStart"/>
      <w:r w:rsidRPr="0074455A">
        <w:rPr>
          <w:bCs/>
          <w:sz w:val="24"/>
          <w:szCs w:val="24"/>
        </w:rPr>
        <w:t>электро</w:t>
      </w:r>
      <w:proofErr w:type="spellEnd"/>
      <w:r w:rsidRPr="0074455A">
        <w:rPr>
          <w:bCs/>
          <w:sz w:val="24"/>
          <w:szCs w:val="24"/>
        </w:rPr>
        <w:t>- и газоснабжения поселений и показатели максимально допустимого уровня территориальной доступности таких объектов представлены в таблице 2.1 и 2.2.</w:t>
      </w:r>
    </w:p>
    <w:p w:rsidR="002907BA" w:rsidRPr="0074455A" w:rsidRDefault="002907BA" w:rsidP="002907BA">
      <w:pPr>
        <w:pStyle w:val="11"/>
        <w:spacing w:line="360" w:lineRule="auto"/>
        <w:ind w:firstLine="567"/>
        <w:jc w:val="right"/>
        <w:rPr>
          <w:bCs/>
          <w:sz w:val="24"/>
          <w:szCs w:val="24"/>
        </w:rPr>
      </w:pPr>
      <w:r w:rsidRPr="0074455A">
        <w:rPr>
          <w:bCs/>
          <w:sz w:val="24"/>
          <w:szCs w:val="24"/>
        </w:rPr>
        <w:t>Таблица 2.1</w:t>
      </w:r>
    </w:p>
    <w:tbl>
      <w:tblPr>
        <w:tblW w:w="5000" w:type="pct"/>
        <w:tblCellMar>
          <w:top w:w="75" w:type="dxa"/>
          <w:left w:w="0" w:type="dxa"/>
          <w:bottom w:w="75" w:type="dxa"/>
          <w:right w:w="0" w:type="dxa"/>
        </w:tblCellMar>
        <w:tblLook w:val="0000"/>
      </w:tblPr>
      <w:tblGrid>
        <w:gridCol w:w="530"/>
        <w:gridCol w:w="2515"/>
        <w:gridCol w:w="1719"/>
        <w:gridCol w:w="1588"/>
        <w:gridCol w:w="1588"/>
        <w:gridCol w:w="1719"/>
      </w:tblGrid>
      <w:tr w:rsidR="002907BA" w:rsidRPr="0074455A" w:rsidTr="002907BA">
        <w:trPr>
          <w:trHeight w:val="1082"/>
        </w:trPr>
        <w:tc>
          <w:tcPr>
            <w:tcW w:w="27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r w:rsidRPr="0074455A">
              <w:rPr>
                <w:b/>
                <w:bCs/>
                <w:sz w:val="24"/>
                <w:szCs w:val="24"/>
              </w:rPr>
              <w:t xml:space="preserve">№ </w:t>
            </w:r>
            <w:proofErr w:type="spellStart"/>
            <w:r w:rsidRPr="0074455A">
              <w:rPr>
                <w:b/>
                <w:bCs/>
                <w:sz w:val="24"/>
                <w:szCs w:val="24"/>
              </w:rPr>
              <w:t>п</w:t>
            </w:r>
            <w:proofErr w:type="spellEnd"/>
            <w:r w:rsidRPr="0074455A">
              <w:rPr>
                <w:b/>
                <w:bCs/>
                <w:sz w:val="24"/>
                <w:szCs w:val="24"/>
              </w:rPr>
              <w:t>/</w:t>
            </w:r>
            <w:proofErr w:type="spellStart"/>
            <w:r w:rsidRPr="0074455A">
              <w:rPr>
                <w:b/>
                <w:bCs/>
                <w:sz w:val="24"/>
                <w:szCs w:val="24"/>
              </w:rPr>
              <w:t>п</w:t>
            </w:r>
            <w:proofErr w:type="spellEnd"/>
          </w:p>
        </w:tc>
        <w:tc>
          <w:tcPr>
            <w:tcW w:w="130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r w:rsidRPr="0074455A">
              <w:rPr>
                <w:b/>
                <w:bCs/>
                <w:sz w:val="24"/>
                <w:szCs w:val="24"/>
              </w:rPr>
              <w:t>Наименование объекта (ресурса)</w:t>
            </w:r>
          </w:p>
        </w:tc>
        <w:tc>
          <w:tcPr>
            <w:tcW w:w="171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r w:rsidRPr="0074455A">
              <w:rPr>
                <w:b/>
                <w:bCs/>
                <w:sz w:val="24"/>
                <w:szCs w:val="24"/>
              </w:rPr>
              <w:t>Минимально допустимый уровень обеспеченности</w:t>
            </w:r>
          </w:p>
        </w:tc>
        <w:tc>
          <w:tcPr>
            <w:tcW w:w="171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r w:rsidRPr="0074455A">
              <w:rPr>
                <w:b/>
                <w:bCs/>
                <w:sz w:val="24"/>
                <w:szCs w:val="24"/>
              </w:rPr>
              <w:t>Максимально допустимый уровень территориальной доступности</w:t>
            </w:r>
          </w:p>
        </w:tc>
      </w:tr>
      <w:tr w:rsidR="002907BA" w:rsidRPr="0074455A" w:rsidTr="002907BA">
        <w:tc>
          <w:tcPr>
            <w:tcW w:w="27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p>
        </w:tc>
        <w:tc>
          <w:tcPr>
            <w:tcW w:w="130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p>
        </w:tc>
        <w:tc>
          <w:tcPr>
            <w:tcW w:w="8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r w:rsidRPr="0074455A">
              <w:rPr>
                <w:b/>
                <w:bCs/>
                <w:sz w:val="24"/>
                <w:szCs w:val="24"/>
              </w:rPr>
              <w:t>Единица измерения</w:t>
            </w:r>
          </w:p>
        </w:tc>
        <w:tc>
          <w:tcPr>
            <w:tcW w:w="8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r w:rsidRPr="0074455A">
              <w:rPr>
                <w:b/>
                <w:bCs/>
                <w:sz w:val="24"/>
                <w:szCs w:val="24"/>
              </w:rPr>
              <w:t>Величина</w:t>
            </w:r>
          </w:p>
        </w:tc>
        <w:tc>
          <w:tcPr>
            <w:tcW w:w="8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r w:rsidRPr="0074455A">
              <w:rPr>
                <w:b/>
                <w:bCs/>
                <w:sz w:val="24"/>
                <w:szCs w:val="24"/>
              </w:rPr>
              <w:t>Единица измерения</w:t>
            </w:r>
          </w:p>
        </w:tc>
        <w:tc>
          <w:tcPr>
            <w:tcW w:w="89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r w:rsidRPr="0074455A">
              <w:rPr>
                <w:b/>
                <w:bCs/>
                <w:sz w:val="24"/>
                <w:szCs w:val="24"/>
              </w:rPr>
              <w:t>Величина</w:t>
            </w:r>
          </w:p>
        </w:tc>
      </w:tr>
      <w:tr w:rsidR="002907BA" w:rsidRPr="0074455A" w:rsidTr="002907BA">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1.</w:t>
            </w:r>
          </w:p>
        </w:tc>
        <w:tc>
          <w:tcPr>
            <w:tcW w:w="13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Электроэнергия,</w:t>
            </w:r>
          </w:p>
          <w:p w:rsidR="002907BA" w:rsidRPr="0074455A" w:rsidRDefault="002907BA" w:rsidP="002907BA">
            <w:pPr>
              <w:pStyle w:val="11"/>
              <w:spacing w:line="360" w:lineRule="auto"/>
              <w:jc w:val="center"/>
              <w:rPr>
                <w:bCs/>
                <w:sz w:val="24"/>
                <w:szCs w:val="24"/>
              </w:rPr>
            </w:pPr>
            <w:r w:rsidRPr="0074455A">
              <w:rPr>
                <w:bCs/>
                <w:sz w:val="24"/>
                <w:szCs w:val="24"/>
              </w:rPr>
              <w:t>электропотребление</w:t>
            </w:r>
          </w:p>
        </w:tc>
        <w:tc>
          <w:tcPr>
            <w:tcW w:w="8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proofErr w:type="spellStart"/>
            <w:r w:rsidRPr="0074455A">
              <w:rPr>
                <w:bCs/>
                <w:sz w:val="24"/>
                <w:szCs w:val="24"/>
              </w:rPr>
              <w:t>кВт</w:t>
            </w:r>
            <w:r w:rsidRPr="0074455A">
              <w:rPr>
                <w:bCs/>
                <w:sz w:val="24"/>
                <w:szCs w:val="24"/>
                <w:vertAlign w:val="superscript"/>
              </w:rPr>
              <w:t>.</w:t>
            </w:r>
            <w:r w:rsidRPr="0074455A">
              <w:rPr>
                <w:bCs/>
                <w:sz w:val="24"/>
                <w:szCs w:val="24"/>
              </w:rPr>
              <w:t>ч</w:t>
            </w:r>
            <w:proofErr w:type="spellEnd"/>
            <w:r>
              <w:rPr>
                <w:bCs/>
                <w:sz w:val="24"/>
                <w:szCs w:val="24"/>
              </w:rPr>
              <w:t xml:space="preserve"> </w:t>
            </w:r>
            <w:r w:rsidRPr="0074455A">
              <w:rPr>
                <w:bCs/>
                <w:sz w:val="24"/>
                <w:szCs w:val="24"/>
              </w:rPr>
              <w:t>/</w:t>
            </w:r>
            <w:r>
              <w:rPr>
                <w:bCs/>
                <w:sz w:val="24"/>
                <w:szCs w:val="24"/>
              </w:rPr>
              <w:t xml:space="preserve"> </w:t>
            </w:r>
            <w:r w:rsidRPr="0074455A">
              <w:rPr>
                <w:bCs/>
                <w:sz w:val="24"/>
                <w:szCs w:val="24"/>
              </w:rPr>
              <w:t>год</w:t>
            </w:r>
          </w:p>
          <w:p w:rsidR="002907BA" w:rsidRPr="0074455A" w:rsidRDefault="002907BA" w:rsidP="002907BA">
            <w:pPr>
              <w:pStyle w:val="11"/>
              <w:spacing w:line="360" w:lineRule="auto"/>
              <w:jc w:val="center"/>
              <w:rPr>
                <w:bCs/>
                <w:sz w:val="24"/>
                <w:szCs w:val="24"/>
              </w:rPr>
            </w:pPr>
            <w:r w:rsidRPr="0074455A">
              <w:rPr>
                <w:bCs/>
                <w:sz w:val="24"/>
                <w:szCs w:val="24"/>
              </w:rPr>
              <w:t>на 1 чел.</w:t>
            </w:r>
          </w:p>
        </w:tc>
        <w:tc>
          <w:tcPr>
            <w:tcW w:w="8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950</w:t>
            </w:r>
          </w:p>
        </w:tc>
        <w:tc>
          <w:tcPr>
            <w:tcW w:w="1712"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Не нормируется</w:t>
            </w:r>
          </w:p>
        </w:tc>
      </w:tr>
      <w:tr w:rsidR="002907BA" w:rsidRPr="0074455A" w:rsidTr="002907BA">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2.</w:t>
            </w:r>
          </w:p>
        </w:tc>
        <w:tc>
          <w:tcPr>
            <w:tcW w:w="13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Электроэнергия,</w:t>
            </w:r>
          </w:p>
          <w:p w:rsidR="002907BA" w:rsidRPr="0074455A" w:rsidRDefault="002907BA" w:rsidP="002907BA">
            <w:pPr>
              <w:pStyle w:val="11"/>
              <w:spacing w:line="360" w:lineRule="auto"/>
              <w:jc w:val="center"/>
              <w:rPr>
                <w:bCs/>
                <w:sz w:val="24"/>
                <w:szCs w:val="24"/>
              </w:rPr>
            </w:pPr>
            <w:r w:rsidRPr="0074455A">
              <w:rPr>
                <w:bCs/>
                <w:sz w:val="24"/>
                <w:szCs w:val="24"/>
              </w:rPr>
              <w:t>использование максимума электрической нагрузки</w:t>
            </w:r>
          </w:p>
        </w:tc>
        <w:tc>
          <w:tcPr>
            <w:tcW w:w="8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ч</w:t>
            </w:r>
            <w:r>
              <w:rPr>
                <w:bCs/>
                <w:sz w:val="24"/>
                <w:szCs w:val="24"/>
              </w:rPr>
              <w:t xml:space="preserve"> </w:t>
            </w:r>
            <w:r w:rsidRPr="0074455A">
              <w:rPr>
                <w:bCs/>
                <w:sz w:val="24"/>
                <w:szCs w:val="24"/>
              </w:rPr>
              <w:t>/</w:t>
            </w:r>
            <w:r>
              <w:rPr>
                <w:bCs/>
                <w:sz w:val="24"/>
                <w:szCs w:val="24"/>
              </w:rPr>
              <w:t xml:space="preserve"> </w:t>
            </w:r>
            <w:r w:rsidRPr="0074455A">
              <w:rPr>
                <w:bCs/>
                <w:sz w:val="24"/>
                <w:szCs w:val="24"/>
              </w:rPr>
              <w:t>год</w:t>
            </w:r>
          </w:p>
        </w:tc>
        <w:tc>
          <w:tcPr>
            <w:tcW w:w="8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4100</w:t>
            </w:r>
          </w:p>
        </w:tc>
        <w:tc>
          <w:tcPr>
            <w:tcW w:w="1712" w:type="pct"/>
            <w:gridSpan w:val="2"/>
            <w:vMerge/>
            <w:tcBorders>
              <w:left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both"/>
              <w:rPr>
                <w:bCs/>
                <w:sz w:val="24"/>
                <w:szCs w:val="24"/>
              </w:rPr>
            </w:pPr>
          </w:p>
        </w:tc>
      </w:tr>
      <w:tr w:rsidR="002907BA" w:rsidRPr="0074455A" w:rsidTr="002907BA">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3.</w:t>
            </w:r>
          </w:p>
        </w:tc>
        <w:tc>
          <w:tcPr>
            <w:tcW w:w="13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Электрические нагрузки</w:t>
            </w:r>
          </w:p>
        </w:tc>
        <w:tc>
          <w:tcPr>
            <w:tcW w:w="8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кВт</w:t>
            </w:r>
          </w:p>
        </w:tc>
        <w:tc>
          <w:tcPr>
            <w:tcW w:w="8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w:t>
            </w:r>
          </w:p>
        </w:tc>
        <w:tc>
          <w:tcPr>
            <w:tcW w:w="1712"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907BA" w:rsidRPr="0074455A" w:rsidRDefault="002907BA" w:rsidP="002907BA">
            <w:pPr>
              <w:pStyle w:val="11"/>
              <w:spacing w:line="360" w:lineRule="auto"/>
              <w:jc w:val="both"/>
              <w:rPr>
                <w:bCs/>
                <w:sz w:val="24"/>
                <w:szCs w:val="24"/>
              </w:rPr>
            </w:pPr>
          </w:p>
        </w:tc>
      </w:tr>
    </w:tbl>
    <w:p w:rsidR="002907BA" w:rsidRPr="0074455A" w:rsidRDefault="002907BA" w:rsidP="002907BA">
      <w:pPr>
        <w:pStyle w:val="11"/>
        <w:spacing w:line="360" w:lineRule="auto"/>
        <w:ind w:firstLine="567"/>
        <w:jc w:val="both"/>
        <w:rPr>
          <w:bCs/>
          <w:sz w:val="24"/>
          <w:szCs w:val="24"/>
        </w:rPr>
      </w:pPr>
      <w:bookmarkStart w:id="6" w:name="Par84"/>
      <w:bookmarkEnd w:id="6"/>
      <w:r w:rsidRPr="0074455A">
        <w:rPr>
          <w:bCs/>
          <w:sz w:val="24"/>
          <w:szCs w:val="24"/>
        </w:rPr>
        <w:t>Примечания:</w:t>
      </w:r>
    </w:p>
    <w:p w:rsidR="002907BA" w:rsidRPr="0074455A" w:rsidRDefault="002907BA" w:rsidP="002907BA">
      <w:pPr>
        <w:pStyle w:val="11"/>
        <w:spacing w:line="360" w:lineRule="auto"/>
        <w:ind w:firstLine="567"/>
        <w:jc w:val="both"/>
        <w:rPr>
          <w:bCs/>
          <w:sz w:val="24"/>
          <w:szCs w:val="24"/>
        </w:rPr>
      </w:pPr>
      <w:r w:rsidRPr="0074455A">
        <w:rPr>
          <w:bCs/>
          <w:sz w:val="24"/>
          <w:szCs w:val="24"/>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2907BA" w:rsidRPr="0074455A" w:rsidRDefault="002907BA" w:rsidP="002907BA">
      <w:pPr>
        <w:pStyle w:val="11"/>
        <w:spacing w:line="360" w:lineRule="auto"/>
        <w:ind w:firstLine="567"/>
        <w:jc w:val="both"/>
        <w:rPr>
          <w:bCs/>
          <w:sz w:val="24"/>
          <w:szCs w:val="24"/>
        </w:rPr>
      </w:pPr>
      <w:r w:rsidRPr="0074455A">
        <w:rPr>
          <w:bCs/>
          <w:sz w:val="24"/>
          <w:szCs w:val="24"/>
        </w:rPr>
        <w:t xml:space="preserve">2. Нормы электропотребления и использования максимума электрической нагрузки </w:t>
      </w:r>
      <w:r w:rsidRPr="0074455A">
        <w:rPr>
          <w:bCs/>
          <w:sz w:val="24"/>
          <w:szCs w:val="24"/>
        </w:rPr>
        <w:lastRenderedPageBreak/>
        <w:t>следует использовать в целях градостроительного проектирования в качестве укрупненных показателей электропотребления.</w:t>
      </w:r>
    </w:p>
    <w:p w:rsidR="002907BA" w:rsidRPr="0074455A" w:rsidRDefault="002907BA" w:rsidP="002907BA">
      <w:pPr>
        <w:pStyle w:val="11"/>
        <w:spacing w:line="360" w:lineRule="auto"/>
        <w:ind w:firstLine="567"/>
        <w:jc w:val="both"/>
        <w:rPr>
          <w:bCs/>
          <w:sz w:val="24"/>
          <w:szCs w:val="24"/>
        </w:rPr>
      </w:pPr>
      <w:r w:rsidRPr="0074455A">
        <w:rPr>
          <w:bCs/>
          <w:sz w:val="24"/>
          <w:szCs w:val="24"/>
        </w:rPr>
        <w:t>3. Расчет электрических нагрузок для разных типов застройки следует производить в соответствии с нормами СП 31-110-2003.</w:t>
      </w:r>
    </w:p>
    <w:p w:rsidR="002907BA" w:rsidRPr="0074455A" w:rsidRDefault="002907BA" w:rsidP="002907BA">
      <w:pPr>
        <w:pStyle w:val="11"/>
        <w:spacing w:line="360" w:lineRule="auto"/>
        <w:ind w:firstLine="567"/>
        <w:jc w:val="both"/>
        <w:rPr>
          <w:bCs/>
          <w:sz w:val="24"/>
          <w:szCs w:val="24"/>
        </w:rPr>
      </w:pPr>
    </w:p>
    <w:p w:rsidR="002907BA" w:rsidRPr="0074455A" w:rsidRDefault="002907BA" w:rsidP="002907BA">
      <w:pPr>
        <w:pStyle w:val="11"/>
        <w:spacing w:line="360" w:lineRule="auto"/>
        <w:ind w:firstLine="567"/>
        <w:jc w:val="both"/>
        <w:rPr>
          <w:bCs/>
          <w:sz w:val="24"/>
          <w:szCs w:val="24"/>
        </w:rPr>
      </w:pPr>
      <w:r w:rsidRPr="0074455A">
        <w:rPr>
          <w:bCs/>
          <w:sz w:val="24"/>
          <w:szCs w:val="24"/>
        </w:rPr>
        <w:t xml:space="preserve">При проектировании электроснабжения населенных пунктов определение электрической нагрузки на </w:t>
      </w:r>
      <w:proofErr w:type="spellStart"/>
      <w:r w:rsidRPr="0074455A">
        <w:rPr>
          <w:bCs/>
          <w:sz w:val="24"/>
          <w:szCs w:val="24"/>
        </w:rPr>
        <w:t>электроисточники</w:t>
      </w:r>
      <w:proofErr w:type="spellEnd"/>
      <w:r w:rsidRPr="0074455A">
        <w:rPr>
          <w:bCs/>
          <w:sz w:val="24"/>
          <w:szCs w:val="24"/>
        </w:rPr>
        <w:t xml:space="preserve"> следует производить в соответствии с требованиями СП 31-110-2003.</w:t>
      </w:r>
    </w:p>
    <w:p w:rsidR="002907BA" w:rsidRPr="0074455A" w:rsidRDefault="002907BA" w:rsidP="002907BA">
      <w:pPr>
        <w:pStyle w:val="11"/>
        <w:spacing w:line="360" w:lineRule="auto"/>
        <w:ind w:firstLine="567"/>
        <w:jc w:val="both"/>
        <w:rPr>
          <w:bCs/>
          <w:sz w:val="24"/>
          <w:szCs w:val="24"/>
        </w:rPr>
      </w:pPr>
      <w:r w:rsidRPr="0074455A">
        <w:rPr>
          <w:bCs/>
          <w:sz w:val="24"/>
          <w:szCs w:val="24"/>
        </w:rPr>
        <w:t>Расход энергоносителей и потребность в мощности источников следует определять:</w:t>
      </w:r>
    </w:p>
    <w:p w:rsidR="002907BA" w:rsidRPr="0074455A" w:rsidRDefault="002907BA" w:rsidP="002907BA">
      <w:pPr>
        <w:pStyle w:val="11"/>
        <w:spacing w:line="360" w:lineRule="auto"/>
        <w:ind w:firstLine="567"/>
        <w:jc w:val="both"/>
        <w:rPr>
          <w:bCs/>
          <w:sz w:val="24"/>
          <w:szCs w:val="24"/>
        </w:rPr>
      </w:pPr>
      <w:r w:rsidRPr="0074455A">
        <w:rPr>
          <w:bCs/>
          <w:sz w:val="24"/>
          <w:szCs w:val="24"/>
        </w:rPr>
        <w:t>- 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2907BA" w:rsidRPr="0074455A" w:rsidRDefault="002907BA" w:rsidP="002907BA">
      <w:pPr>
        <w:pStyle w:val="11"/>
        <w:spacing w:line="360" w:lineRule="auto"/>
        <w:ind w:firstLine="567"/>
        <w:jc w:val="both"/>
        <w:rPr>
          <w:bCs/>
          <w:sz w:val="24"/>
          <w:szCs w:val="24"/>
        </w:rPr>
      </w:pPr>
      <w:r w:rsidRPr="0074455A">
        <w:rPr>
          <w:bCs/>
          <w:sz w:val="24"/>
          <w:szCs w:val="24"/>
        </w:rPr>
        <w:t>- для хозяйственно-бытовых и коммунальных нужд – в соответствии с действующими отраслевыми нормами по электроснабжению.</w:t>
      </w:r>
    </w:p>
    <w:p w:rsidR="002907BA" w:rsidRPr="0074455A" w:rsidRDefault="002907BA" w:rsidP="002907BA">
      <w:pPr>
        <w:pStyle w:val="11"/>
        <w:spacing w:line="360" w:lineRule="auto"/>
        <w:ind w:firstLine="567"/>
        <w:jc w:val="both"/>
        <w:rPr>
          <w:bCs/>
          <w:sz w:val="24"/>
          <w:szCs w:val="24"/>
        </w:rPr>
      </w:pPr>
      <w:r w:rsidRPr="0074455A">
        <w:rPr>
          <w:bCs/>
          <w:sz w:val="24"/>
          <w:szCs w:val="24"/>
        </w:rPr>
        <w:t>Транзитные линии электропередачи напряжением 220 кВ и выше не допускается размещать в пределах границ населенных пунктов, за исключением резервных территорий. Ширина коридора высоковольтных линий и допустимый режим его использования, в том числе для получения сельскохозяйственной продукции, определяются санитарными правилами и нормами.</w:t>
      </w:r>
    </w:p>
    <w:p w:rsidR="002907BA" w:rsidRPr="0074455A" w:rsidRDefault="002907BA" w:rsidP="002907BA">
      <w:pPr>
        <w:pStyle w:val="11"/>
        <w:spacing w:line="360" w:lineRule="auto"/>
        <w:ind w:firstLine="567"/>
        <w:jc w:val="both"/>
        <w:rPr>
          <w:bCs/>
          <w:sz w:val="24"/>
          <w:szCs w:val="24"/>
        </w:rPr>
      </w:pPr>
      <w:r w:rsidRPr="0074455A">
        <w:rPr>
          <w:bCs/>
          <w:sz w:val="24"/>
          <w:szCs w:val="24"/>
        </w:rPr>
        <w:t>При развитии систем электроснабжения на перспективу электрические сети следует проектировать с учетом перехода на более высокие классы напряжения с целью увеличения их пропускной способности, уменьшения потерь электрической энергии в элементах сети, обеспечения качества электроэнергии у потребителя.</w:t>
      </w:r>
    </w:p>
    <w:p w:rsidR="002907BA" w:rsidRPr="0074455A" w:rsidRDefault="002907BA" w:rsidP="002907BA">
      <w:pPr>
        <w:pStyle w:val="11"/>
        <w:spacing w:line="360" w:lineRule="auto"/>
        <w:ind w:firstLine="567"/>
        <w:jc w:val="both"/>
        <w:rPr>
          <w:bCs/>
          <w:sz w:val="24"/>
          <w:szCs w:val="24"/>
        </w:rPr>
      </w:pPr>
      <w:r w:rsidRPr="0074455A">
        <w:rPr>
          <w:bCs/>
          <w:sz w:val="24"/>
          <w:szCs w:val="24"/>
        </w:rPr>
        <w:t>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 35-110-220-500 кВ.</w:t>
      </w:r>
    </w:p>
    <w:p w:rsidR="002907BA" w:rsidRPr="0074455A" w:rsidRDefault="002907BA" w:rsidP="002907BA">
      <w:pPr>
        <w:pStyle w:val="11"/>
        <w:spacing w:line="360" w:lineRule="auto"/>
        <w:ind w:firstLine="567"/>
        <w:jc w:val="both"/>
        <w:rPr>
          <w:bCs/>
          <w:sz w:val="24"/>
          <w:szCs w:val="24"/>
        </w:rPr>
      </w:pPr>
      <w:r w:rsidRPr="0074455A">
        <w:rPr>
          <w:bCs/>
          <w:sz w:val="24"/>
          <w:szCs w:val="24"/>
        </w:rPr>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35-110/10 кВ.</w:t>
      </w:r>
    </w:p>
    <w:p w:rsidR="002907BA" w:rsidRPr="0074455A" w:rsidRDefault="002907BA" w:rsidP="002907BA">
      <w:pPr>
        <w:pStyle w:val="11"/>
        <w:spacing w:line="360" w:lineRule="auto"/>
        <w:ind w:firstLine="567"/>
        <w:jc w:val="both"/>
        <w:rPr>
          <w:bCs/>
          <w:sz w:val="24"/>
          <w:szCs w:val="24"/>
        </w:rPr>
      </w:pPr>
      <w:r w:rsidRPr="0074455A">
        <w:rPr>
          <w:bCs/>
          <w:sz w:val="24"/>
          <w:szCs w:val="24"/>
        </w:rPr>
        <w:t>При проектировании в сельских населенных пунктах следует предусматривать вариант перевода сетей при соответствующем технико-экономическом обосновании на напряжение 35 кВ.</w:t>
      </w:r>
    </w:p>
    <w:p w:rsidR="002907BA" w:rsidRPr="0074455A" w:rsidRDefault="002907BA" w:rsidP="002907BA">
      <w:pPr>
        <w:pStyle w:val="11"/>
        <w:spacing w:line="360" w:lineRule="auto"/>
        <w:ind w:firstLine="567"/>
        <w:jc w:val="both"/>
        <w:rPr>
          <w:bCs/>
          <w:sz w:val="24"/>
          <w:szCs w:val="24"/>
        </w:rPr>
      </w:pPr>
      <w:r w:rsidRPr="0074455A">
        <w:rPr>
          <w:bCs/>
          <w:sz w:val="24"/>
          <w:szCs w:val="24"/>
        </w:rPr>
        <w:lastRenderedPageBreak/>
        <w:t>Воздушные линии электропередачи напряжением 110 кВ и выше допускается размещать только за пределами жилых и общественно-деловых.</w:t>
      </w:r>
    </w:p>
    <w:p w:rsidR="002907BA" w:rsidRPr="0074455A" w:rsidRDefault="002907BA" w:rsidP="002907BA">
      <w:pPr>
        <w:pStyle w:val="11"/>
        <w:spacing w:line="360" w:lineRule="auto"/>
        <w:ind w:firstLine="567"/>
        <w:jc w:val="both"/>
        <w:rPr>
          <w:bCs/>
          <w:sz w:val="24"/>
          <w:szCs w:val="24"/>
        </w:rPr>
      </w:pPr>
      <w:r w:rsidRPr="0074455A">
        <w:rPr>
          <w:bCs/>
          <w:sz w:val="24"/>
          <w:szCs w:val="24"/>
        </w:rPr>
        <w:t>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–воздушными или кабельными.</w:t>
      </w:r>
    </w:p>
    <w:p w:rsidR="002907BA" w:rsidRPr="0074455A" w:rsidRDefault="002907BA" w:rsidP="002907BA">
      <w:pPr>
        <w:pStyle w:val="11"/>
        <w:spacing w:line="360" w:lineRule="auto"/>
        <w:ind w:firstLine="567"/>
        <w:jc w:val="both"/>
        <w:rPr>
          <w:bCs/>
          <w:sz w:val="24"/>
          <w:szCs w:val="24"/>
        </w:rPr>
      </w:pPr>
      <w:r w:rsidRPr="0074455A">
        <w:rPr>
          <w:bCs/>
          <w:sz w:val="24"/>
          <w:szCs w:val="24"/>
        </w:rPr>
        <w:t>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других нормативных документов.</w:t>
      </w:r>
    </w:p>
    <w:p w:rsidR="002907BA" w:rsidRPr="0074455A" w:rsidRDefault="002907BA" w:rsidP="002907BA">
      <w:pPr>
        <w:pStyle w:val="11"/>
        <w:spacing w:line="360" w:lineRule="auto"/>
        <w:ind w:firstLine="567"/>
        <w:jc w:val="both"/>
        <w:rPr>
          <w:bCs/>
          <w:sz w:val="24"/>
          <w:szCs w:val="24"/>
        </w:rPr>
      </w:pPr>
      <w:r w:rsidRPr="0074455A">
        <w:rPr>
          <w:bCs/>
          <w:sz w:val="24"/>
          <w:szCs w:val="24"/>
        </w:rPr>
        <w:t xml:space="preserve">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w:t>
      </w:r>
      <w:proofErr w:type="spellStart"/>
      <w:r w:rsidRPr="0074455A">
        <w:rPr>
          <w:bCs/>
          <w:sz w:val="24"/>
          <w:szCs w:val="24"/>
        </w:rPr>
        <w:t>кВА</w:t>
      </w:r>
      <w:proofErr w:type="spellEnd"/>
      <w:r w:rsidRPr="0074455A">
        <w:rPr>
          <w:bCs/>
          <w:sz w:val="24"/>
          <w:szCs w:val="24"/>
        </w:rPr>
        <w:t xml:space="preserve"> и выполнении мер по </w:t>
      </w:r>
      <w:proofErr w:type="spellStart"/>
      <w:r w:rsidRPr="0074455A">
        <w:rPr>
          <w:bCs/>
          <w:sz w:val="24"/>
          <w:szCs w:val="24"/>
        </w:rPr>
        <w:t>шумозащите</w:t>
      </w:r>
      <w:proofErr w:type="spellEnd"/>
      <w:r w:rsidRPr="0074455A">
        <w:rPr>
          <w:bCs/>
          <w:sz w:val="24"/>
          <w:szCs w:val="24"/>
        </w:rPr>
        <w:t xml:space="preserve"> расстояние от них до окон жилых домов и общественных зданий следует принимать не менее 10 м, а до зданий лечебно-профилактических учреждений – не менее 15 м.</w:t>
      </w:r>
    </w:p>
    <w:p w:rsidR="002907BA" w:rsidRPr="0074455A" w:rsidRDefault="002907BA" w:rsidP="002907BA">
      <w:pPr>
        <w:pStyle w:val="11"/>
        <w:spacing w:line="360" w:lineRule="auto"/>
        <w:ind w:firstLine="567"/>
        <w:jc w:val="both"/>
        <w:rPr>
          <w:bCs/>
          <w:sz w:val="24"/>
          <w:szCs w:val="24"/>
        </w:rPr>
      </w:pPr>
      <w:r w:rsidRPr="0074455A">
        <w:rPr>
          <w:bCs/>
          <w:sz w:val="24"/>
          <w:szCs w:val="24"/>
        </w:rPr>
        <w:t>Размеры земельных участков, отводимых для закрытых понизительных подстанций, включая распределительные и комплектные устройства напряжением 110-220 кВ, устанавливаются в соответствии с требованиями СН 465-74, но не более 0,6 га.</w:t>
      </w:r>
    </w:p>
    <w:p w:rsidR="002907BA" w:rsidRPr="0074455A" w:rsidRDefault="002907BA" w:rsidP="002907BA">
      <w:pPr>
        <w:pStyle w:val="11"/>
        <w:spacing w:line="360" w:lineRule="auto"/>
        <w:ind w:firstLine="567"/>
        <w:jc w:val="both"/>
        <w:rPr>
          <w:bCs/>
          <w:sz w:val="24"/>
          <w:szCs w:val="24"/>
        </w:rPr>
      </w:pPr>
      <w:r w:rsidRPr="0074455A">
        <w:rPr>
          <w:bCs/>
          <w:sz w:val="24"/>
          <w:szCs w:val="24"/>
        </w:rPr>
        <w:t>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2907BA" w:rsidRPr="0074455A" w:rsidRDefault="002907BA" w:rsidP="002907BA">
      <w:pPr>
        <w:pStyle w:val="11"/>
        <w:spacing w:line="360" w:lineRule="auto"/>
        <w:ind w:firstLine="567"/>
        <w:jc w:val="both"/>
        <w:rPr>
          <w:bCs/>
          <w:sz w:val="24"/>
          <w:szCs w:val="24"/>
        </w:rPr>
      </w:pPr>
      <w:r w:rsidRPr="0074455A">
        <w:rPr>
          <w:bCs/>
          <w:sz w:val="24"/>
          <w:szCs w:val="24"/>
        </w:rPr>
        <w:t>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18.13330.2011.</w:t>
      </w:r>
    </w:p>
    <w:p w:rsidR="002907BA" w:rsidRPr="0074455A" w:rsidRDefault="002907BA" w:rsidP="002907BA">
      <w:pPr>
        <w:pStyle w:val="11"/>
        <w:spacing w:line="360" w:lineRule="auto"/>
        <w:ind w:firstLine="567"/>
        <w:jc w:val="right"/>
        <w:rPr>
          <w:bCs/>
          <w:sz w:val="24"/>
          <w:szCs w:val="24"/>
        </w:rPr>
      </w:pPr>
      <w:r w:rsidRPr="0074455A">
        <w:rPr>
          <w:bCs/>
          <w:sz w:val="24"/>
          <w:szCs w:val="24"/>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530"/>
        <w:gridCol w:w="2382"/>
        <w:gridCol w:w="1721"/>
        <w:gridCol w:w="1588"/>
        <w:gridCol w:w="1719"/>
        <w:gridCol w:w="1719"/>
      </w:tblGrid>
      <w:tr w:rsidR="002907BA" w:rsidRPr="0074455A" w:rsidTr="002907BA">
        <w:tc>
          <w:tcPr>
            <w:tcW w:w="274" w:type="pct"/>
            <w:vMerge w:val="restart"/>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r w:rsidRPr="0074455A">
              <w:rPr>
                <w:b/>
                <w:bCs/>
                <w:sz w:val="24"/>
                <w:szCs w:val="24"/>
              </w:rPr>
              <w:t xml:space="preserve">№ </w:t>
            </w:r>
            <w:proofErr w:type="spellStart"/>
            <w:r w:rsidRPr="0074455A">
              <w:rPr>
                <w:b/>
                <w:bCs/>
                <w:sz w:val="24"/>
                <w:szCs w:val="24"/>
              </w:rPr>
              <w:t>п</w:t>
            </w:r>
            <w:proofErr w:type="spellEnd"/>
            <w:r w:rsidRPr="0074455A">
              <w:rPr>
                <w:b/>
                <w:bCs/>
                <w:sz w:val="24"/>
                <w:szCs w:val="24"/>
              </w:rPr>
              <w:t>/</w:t>
            </w:r>
            <w:proofErr w:type="spellStart"/>
            <w:r w:rsidRPr="0074455A">
              <w:rPr>
                <w:b/>
                <w:bCs/>
                <w:sz w:val="24"/>
                <w:szCs w:val="24"/>
              </w:rPr>
              <w:t>п</w:t>
            </w:r>
            <w:proofErr w:type="spellEnd"/>
          </w:p>
        </w:tc>
        <w:tc>
          <w:tcPr>
            <w:tcW w:w="1233" w:type="pct"/>
            <w:vMerge w:val="restart"/>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r w:rsidRPr="0074455A">
              <w:rPr>
                <w:b/>
                <w:bCs/>
                <w:sz w:val="24"/>
                <w:szCs w:val="24"/>
              </w:rPr>
              <w:t>Наименование объекта (ресурса)</w:t>
            </w:r>
          </w:p>
        </w:tc>
        <w:tc>
          <w:tcPr>
            <w:tcW w:w="1712" w:type="pct"/>
            <w:gridSpan w:val="2"/>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r w:rsidRPr="0074455A">
              <w:rPr>
                <w:b/>
                <w:bCs/>
                <w:sz w:val="24"/>
                <w:szCs w:val="24"/>
              </w:rPr>
              <w:t>Минимально допустимый уровень обеспеченности</w:t>
            </w:r>
          </w:p>
        </w:tc>
        <w:tc>
          <w:tcPr>
            <w:tcW w:w="1781" w:type="pct"/>
            <w:gridSpan w:val="2"/>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r w:rsidRPr="0074455A">
              <w:rPr>
                <w:b/>
                <w:bCs/>
                <w:sz w:val="24"/>
                <w:szCs w:val="24"/>
              </w:rPr>
              <w:t>Максимально допустимый уровень территориальной доступности</w:t>
            </w:r>
          </w:p>
        </w:tc>
      </w:tr>
      <w:tr w:rsidR="002907BA" w:rsidRPr="0074455A" w:rsidTr="002907BA">
        <w:tc>
          <w:tcPr>
            <w:tcW w:w="274" w:type="pct"/>
            <w:vMerge/>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p>
        </w:tc>
        <w:tc>
          <w:tcPr>
            <w:tcW w:w="1233" w:type="pct"/>
            <w:vMerge/>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p>
        </w:tc>
        <w:tc>
          <w:tcPr>
            <w:tcW w:w="891" w:type="pct"/>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r w:rsidRPr="0074455A">
              <w:rPr>
                <w:b/>
                <w:bCs/>
                <w:sz w:val="24"/>
                <w:szCs w:val="24"/>
              </w:rPr>
              <w:t>Единица измерения</w:t>
            </w:r>
          </w:p>
        </w:tc>
        <w:tc>
          <w:tcPr>
            <w:tcW w:w="822" w:type="pct"/>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r w:rsidRPr="0074455A">
              <w:rPr>
                <w:b/>
                <w:bCs/>
                <w:sz w:val="24"/>
                <w:szCs w:val="24"/>
              </w:rPr>
              <w:t>Величина</w:t>
            </w:r>
          </w:p>
        </w:tc>
        <w:tc>
          <w:tcPr>
            <w:tcW w:w="890" w:type="pct"/>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r w:rsidRPr="0074455A">
              <w:rPr>
                <w:b/>
                <w:bCs/>
                <w:sz w:val="24"/>
                <w:szCs w:val="24"/>
              </w:rPr>
              <w:t>Единица измерения</w:t>
            </w:r>
          </w:p>
        </w:tc>
        <w:tc>
          <w:tcPr>
            <w:tcW w:w="891" w:type="pct"/>
            <w:tcMar>
              <w:top w:w="62" w:type="dxa"/>
              <w:left w:w="102" w:type="dxa"/>
              <w:bottom w:w="102" w:type="dxa"/>
              <w:right w:w="62" w:type="dxa"/>
            </w:tcMar>
          </w:tcPr>
          <w:p w:rsidR="002907BA" w:rsidRPr="0074455A" w:rsidRDefault="002907BA" w:rsidP="002907BA">
            <w:pPr>
              <w:pStyle w:val="11"/>
              <w:spacing w:line="360" w:lineRule="auto"/>
              <w:jc w:val="center"/>
              <w:rPr>
                <w:b/>
                <w:bCs/>
                <w:sz w:val="24"/>
                <w:szCs w:val="24"/>
              </w:rPr>
            </w:pPr>
            <w:r w:rsidRPr="0074455A">
              <w:rPr>
                <w:b/>
                <w:bCs/>
                <w:sz w:val="24"/>
                <w:szCs w:val="24"/>
              </w:rPr>
              <w:t>Величина</w:t>
            </w:r>
          </w:p>
        </w:tc>
      </w:tr>
      <w:tr w:rsidR="002907BA" w:rsidRPr="0074455A" w:rsidTr="002907BA">
        <w:tc>
          <w:tcPr>
            <w:tcW w:w="274" w:type="pct"/>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1.</w:t>
            </w:r>
          </w:p>
        </w:tc>
        <w:tc>
          <w:tcPr>
            <w:tcW w:w="1233" w:type="pct"/>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 xml:space="preserve">Природный газ, при наличии централизованного </w:t>
            </w:r>
            <w:r w:rsidRPr="0074455A">
              <w:rPr>
                <w:bCs/>
                <w:sz w:val="24"/>
                <w:szCs w:val="24"/>
              </w:rPr>
              <w:lastRenderedPageBreak/>
              <w:t>горячего водоснабжения</w:t>
            </w:r>
          </w:p>
        </w:tc>
        <w:tc>
          <w:tcPr>
            <w:tcW w:w="891" w:type="pct"/>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lastRenderedPageBreak/>
              <w:t>куб. м/год</w:t>
            </w:r>
          </w:p>
          <w:p w:rsidR="002907BA" w:rsidRPr="0074455A" w:rsidRDefault="002907BA" w:rsidP="002907BA">
            <w:pPr>
              <w:pStyle w:val="11"/>
              <w:spacing w:line="360" w:lineRule="auto"/>
              <w:jc w:val="center"/>
              <w:rPr>
                <w:bCs/>
                <w:sz w:val="24"/>
                <w:szCs w:val="24"/>
              </w:rPr>
            </w:pPr>
            <w:r w:rsidRPr="0074455A">
              <w:rPr>
                <w:bCs/>
                <w:sz w:val="24"/>
                <w:szCs w:val="24"/>
              </w:rPr>
              <w:t>на 1 чел.</w:t>
            </w:r>
          </w:p>
        </w:tc>
        <w:tc>
          <w:tcPr>
            <w:tcW w:w="822" w:type="pct"/>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120</w:t>
            </w:r>
          </w:p>
        </w:tc>
        <w:tc>
          <w:tcPr>
            <w:tcW w:w="1781" w:type="pct"/>
            <w:gridSpan w:val="2"/>
            <w:vMerge w:val="restart"/>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Не нормируется</w:t>
            </w:r>
          </w:p>
        </w:tc>
      </w:tr>
      <w:tr w:rsidR="002907BA" w:rsidRPr="0074455A" w:rsidTr="002907BA">
        <w:tc>
          <w:tcPr>
            <w:tcW w:w="274" w:type="pct"/>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lastRenderedPageBreak/>
              <w:t>2.</w:t>
            </w:r>
          </w:p>
        </w:tc>
        <w:tc>
          <w:tcPr>
            <w:tcW w:w="1233" w:type="pct"/>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Природный газ, при горячем водоснабжении от газовых водонагревателей</w:t>
            </w:r>
          </w:p>
        </w:tc>
        <w:tc>
          <w:tcPr>
            <w:tcW w:w="891" w:type="pct"/>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куб. м/год</w:t>
            </w:r>
          </w:p>
          <w:p w:rsidR="002907BA" w:rsidRPr="0074455A" w:rsidRDefault="002907BA" w:rsidP="002907BA">
            <w:pPr>
              <w:pStyle w:val="11"/>
              <w:spacing w:line="360" w:lineRule="auto"/>
              <w:jc w:val="center"/>
              <w:rPr>
                <w:bCs/>
                <w:sz w:val="24"/>
                <w:szCs w:val="24"/>
              </w:rPr>
            </w:pPr>
            <w:r w:rsidRPr="0074455A">
              <w:rPr>
                <w:bCs/>
                <w:sz w:val="24"/>
                <w:szCs w:val="24"/>
              </w:rPr>
              <w:t>на 1 чел.</w:t>
            </w:r>
          </w:p>
        </w:tc>
        <w:tc>
          <w:tcPr>
            <w:tcW w:w="822" w:type="pct"/>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300</w:t>
            </w:r>
          </w:p>
        </w:tc>
        <w:tc>
          <w:tcPr>
            <w:tcW w:w="1781" w:type="pct"/>
            <w:gridSpan w:val="2"/>
            <w:vMerge/>
            <w:tcMar>
              <w:top w:w="62" w:type="dxa"/>
              <w:left w:w="102" w:type="dxa"/>
              <w:bottom w:w="102" w:type="dxa"/>
              <w:right w:w="62" w:type="dxa"/>
            </w:tcMar>
          </w:tcPr>
          <w:p w:rsidR="002907BA" w:rsidRPr="0074455A" w:rsidRDefault="002907BA" w:rsidP="002907BA">
            <w:pPr>
              <w:pStyle w:val="11"/>
              <w:spacing w:line="360" w:lineRule="auto"/>
              <w:jc w:val="both"/>
              <w:rPr>
                <w:bCs/>
                <w:sz w:val="24"/>
                <w:szCs w:val="24"/>
              </w:rPr>
            </w:pPr>
          </w:p>
        </w:tc>
      </w:tr>
      <w:tr w:rsidR="002907BA" w:rsidRPr="00907F76" w:rsidTr="002907BA">
        <w:tc>
          <w:tcPr>
            <w:tcW w:w="274" w:type="pct"/>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3.</w:t>
            </w:r>
          </w:p>
        </w:tc>
        <w:tc>
          <w:tcPr>
            <w:tcW w:w="1233" w:type="pct"/>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Природный газ, при отсутствии всяких видов горячего водоснабжения</w:t>
            </w:r>
          </w:p>
        </w:tc>
        <w:tc>
          <w:tcPr>
            <w:tcW w:w="891" w:type="pct"/>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куб. м/год</w:t>
            </w:r>
          </w:p>
          <w:p w:rsidR="002907BA" w:rsidRPr="0074455A" w:rsidRDefault="002907BA" w:rsidP="002907BA">
            <w:pPr>
              <w:pStyle w:val="11"/>
              <w:spacing w:line="360" w:lineRule="auto"/>
              <w:jc w:val="center"/>
              <w:rPr>
                <w:bCs/>
                <w:sz w:val="24"/>
                <w:szCs w:val="24"/>
              </w:rPr>
            </w:pPr>
            <w:r w:rsidRPr="0074455A">
              <w:rPr>
                <w:bCs/>
                <w:sz w:val="24"/>
                <w:szCs w:val="24"/>
              </w:rPr>
              <w:t>на 1 чел.</w:t>
            </w:r>
          </w:p>
        </w:tc>
        <w:tc>
          <w:tcPr>
            <w:tcW w:w="822" w:type="pct"/>
            <w:tcMar>
              <w:top w:w="62" w:type="dxa"/>
              <w:left w:w="102" w:type="dxa"/>
              <w:bottom w:w="102" w:type="dxa"/>
              <w:right w:w="62" w:type="dxa"/>
            </w:tcMar>
          </w:tcPr>
          <w:p w:rsidR="002907BA" w:rsidRPr="0074455A" w:rsidRDefault="002907BA" w:rsidP="002907BA">
            <w:pPr>
              <w:pStyle w:val="11"/>
              <w:spacing w:line="360" w:lineRule="auto"/>
              <w:jc w:val="center"/>
              <w:rPr>
                <w:bCs/>
                <w:sz w:val="24"/>
                <w:szCs w:val="24"/>
              </w:rPr>
            </w:pPr>
            <w:r w:rsidRPr="0074455A">
              <w:rPr>
                <w:bCs/>
                <w:sz w:val="24"/>
                <w:szCs w:val="24"/>
              </w:rPr>
              <w:t>220</w:t>
            </w:r>
          </w:p>
        </w:tc>
        <w:tc>
          <w:tcPr>
            <w:tcW w:w="1781" w:type="pct"/>
            <w:gridSpan w:val="2"/>
            <w:vMerge/>
            <w:tcMar>
              <w:top w:w="62" w:type="dxa"/>
              <w:left w:w="102" w:type="dxa"/>
              <w:bottom w:w="102" w:type="dxa"/>
              <w:right w:w="62" w:type="dxa"/>
            </w:tcMar>
          </w:tcPr>
          <w:p w:rsidR="002907BA" w:rsidRPr="0074455A" w:rsidRDefault="002907BA" w:rsidP="002907BA">
            <w:pPr>
              <w:pStyle w:val="11"/>
              <w:spacing w:line="360" w:lineRule="auto"/>
              <w:jc w:val="both"/>
              <w:rPr>
                <w:bCs/>
                <w:sz w:val="24"/>
                <w:szCs w:val="24"/>
              </w:rPr>
            </w:pPr>
          </w:p>
        </w:tc>
      </w:tr>
    </w:tbl>
    <w:p w:rsidR="002907BA" w:rsidRPr="0057314E" w:rsidRDefault="002907BA" w:rsidP="002907BA">
      <w:pPr>
        <w:pStyle w:val="11"/>
        <w:spacing w:line="360" w:lineRule="auto"/>
        <w:ind w:firstLine="567"/>
        <w:jc w:val="both"/>
        <w:rPr>
          <w:bCs/>
          <w:sz w:val="24"/>
          <w:szCs w:val="24"/>
        </w:rPr>
      </w:pPr>
      <w:r w:rsidRPr="0057314E">
        <w:rPr>
          <w:bCs/>
          <w:sz w:val="24"/>
          <w:szCs w:val="24"/>
        </w:rPr>
        <w:t>Примечания:</w:t>
      </w:r>
    </w:p>
    <w:p w:rsidR="002907BA" w:rsidRPr="0057314E" w:rsidRDefault="002907BA" w:rsidP="002907BA">
      <w:pPr>
        <w:pStyle w:val="11"/>
        <w:spacing w:line="360" w:lineRule="auto"/>
        <w:ind w:firstLine="567"/>
        <w:jc w:val="both"/>
        <w:rPr>
          <w:bCs/>
          <w:sz w:val="24"/>
          <w:szCs w:val="24"/>
        </w:rPr>
      </w:pPr>
      <w:r w:rsidRPr="0057314E">
        <w:rPr>
          <w:bCs/>
          <w:sz w:val="24"/>
          <w:szCs w:val="24"/>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2907BA" w:rsidRPr="0057314E" w:rsidRDefault="002907BA" w:rsidP="002907BA">
      <w:pPr>
        <w:pStyle w:val="11"/>
        <w:spacing w:line="360" w:lineRule="auto"/>
        <w:ind w:firstLine="567"/>
        <w:jc w:val="both"/>
        <w:rPr>
          <w:bCs/>
          <w:sz w:val="24"/>
          <w:szCs w:val="24"/>
        </w:rPr>
      </w:pPr>
      <w:r w:rsidRPr="0057314E">
        <w:rPr>
          <w:bCs/>
          <w:sz w:val="24"/>
          <w:szCs w:val="24"/>
        </w:rPr>
        <w:t>2. При составлении проектов генеральных планов городов и других поселений допускается принимать укрупненные показатели потребления газа, куб. м/год на 1 чел., при теплоте сгорания газа 34 МДж/куб. м (8000 ккал/куб. м);</w:t>
      </w:r>
    </w:p>
    <w:p w:rsidR="002907BA" w:rsidRPr="0057314E" w:rsidRDefault="002907BA" w:rsidP="002907BA">
      <w:pPr>
        <w:pStyle w:val="11"/>
        <w:spacing w:line="360" w:lineRule="auto"/>
        <w:ind w:firstLine="567"/>
        <w:jc w:val="both"/>
        <w:rPr>
          <w:bCs/>
          <w:sz w:val="24"/>
          <w:szCs w:val="24"/>
        </w:rPr>
      </w:pPr>
      <w:r w:rsidRPr="0057314E">
        <w:rPr>
          <w:bCs/>
          <w:sz w:val="24"/>
          <w:szCs w:val="24"/>
        </w:rPr>
        <w:t>3. Расходы газа для различных потребителей следует принимать по нормам СП 42-101-2003.</w:t>
      </w:r>
    </w:p>
    <w:p w:rsidR="002907BA" w:rsidRPr="0057314E" w:rsidRDefault="002907BA" w:rsidP="002907BA">
      <w:pPr>
        <w:pStyle w:val="11"/>
        <w:spacing w:line="360" w:lineRule="auto"/>
        <w:ind w:firstLine="567"/>
        <w:jc w:val="both"/>
        <w:rPr>
          <w:bCs/>
          <w:sz w:val="24"/>
          <w:szCs w:val="24"/>
        </w:rPr>
      </w:pPr>
    </w:p>
    <w:p w:rsidR="002907BA" w:rsidRPr="0057314E" w:rsidRDefault="002907BA" w:rsidP="002907BA">
      <w:pPr>
        <w:pStyle w:val="11"/>
        <w:spacing w:line="360" w:lineRule="auto"/>
        <w:ind w:firstLine="567"/>
        <w:jc w:val="both"/>
        <w:rPr>
          <w:bCs/>
          <w:sz w:val="24"/>
          <w:szCs w:val="24"/>
        </w:rPr>
      </w:pPr>
      <w:r w:rsidRPr="0057314E">
        <w:rPr>
          <w:bCs/>
          <w:sz w:val="24"/>
          <w:szCs w:val="24"/>
        </w:rPr>
        <w:t xml:space="preserve">Проектирование, строительство, капитальный ремонт, расширение и техническое перевооружение сетей газораспределения и </w:t>
      </w:r>
      <w:proofErr w:type="spellStart"/>
      <w:r w:rsidRPr="0057314E">
        <w:rPr>
          <w:bCs/>
          <w:sz w:val="24"/>
          <w:szCs w:val="24"/>
        </w:rPr>
        <w:t>газопотребления</w:t>
      </w:r>
      <w:proofErr w:type="spellEnd"/>
      <w:r w:rsidRPr="0057314E">
        <w:rPr>
          <w:bCs/>
          <w:sz w:val="24"/>
          <w:szCs w:val="24"/>
        </w:rPr>
        <w:t xml:space="preserve">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промышленных и иных организаций.</w:t>
      </w:r>
    </w:p>
    <w:p w:rsidR="002907BA" w:rsidRPr="0057314E" w:rsidRDefault="002907BA" w:rsidP="002907BA">
      <w:pPr>
        <w:pStyle w:val="11"/>
        <w:spacing w:line="360" w:lineRule="auto"/>
        <w:ind w:firstLine="567"/>
        <w:jc w:val="both"/>
        <w:rPr>
          <w:bCs/>
          <w:sz w:val="24"/>
          <w:szCs w:val="24"/>
        </w:rPr>
      </w:pPr>
      <w:r w:rsidRPr="0057314E">
        <w:rPr>
          <w:bCs/>
          <w:sz w:val="24"/>
          <w:szCs w:val="24"/>
        </w:rPr>
        <w:t xml:space="preserve">Проектирование, строительство, капитальный ремонт, расширение, техническое перевооружение, консервацию и ликвидацию сетей газораспределения, сетей </w:t>
      </w:r>
      <w:proofErr w:type="spellStart"/>
      <w:r w:rsidRPr="0057314E">
        <w:rPr>
          <w:bCs/>
          <w:sz w:val="24"/>
          <w:szCs w:val="24"/>
        </w:rPr>
        <w:t>газопотребления</w:t>
      </w:r>
      <w:proofErr w:type="spellEnd"/>
      <w:r w:rsidRPr="0057314E">
        <w:rPr>
          <w:bCs/>
          <w:sz w:val="24"/>
          <w:szCs w:val="24"/>
        </w:rPr>
        <w:t xml:space="preserve"> и объектов СУГ следует осуществлять в соответствии с требованиями СП 62.13330.2011.</w:t>
      </w:r>
    </w:p>
    <w:p w:rsidR="002907BA" w:rsidRPr="0057314E" w:rsidRDefault="002907BA" w:rsidP="002907BA">
      <w:pPr>
        <w:pStyle w:val="11"/>
        <w:spacing w:line="360" w:lineRule="auto"/>
        <w:ind w:firstLine="567"/>
        <w:jc w:val="both"/>
        <w:rPr>
          <w:bCs/>
          <w:sz w:val="24"/>
          <w:szCs w:val="24"/>
        </w:rPr>
      </w:pPr>
      <w:r w:rsidRPr="0057314E">
        <w:rPr>
          <w:bCs/>
          <w:sz w:val="24"/>
          <w:szCs w:val="24"/>
        </w:rPr>
        <w:lastRenderedPageBreak/>
        <w:t>Размещение магистральных газопроводов на территории населенных пунктов не допускается. Ширина полосы отвода земель и площадь земельных участков для строительства магистральных газопроводов определяются в соответствии с требованиями СН 452-73.</w:t>
      </w:r>
    </w:p>
    <w:p w:rsidR="002907BA" w:rsidRPr="0057314E" w:rsidRDefault="002907BA" w:rsidP="002907BA">
      <w:pPr>
        <w:pStyle w:val="11"/>
        <w:spacing w:line="360" w:lineRule="auto"/>
        <w:ind w:firstLine="567"/>
        <w:jc w:val="both"/>
        <w:rPr>
          <w:bCs/>
          <w:sz w:val="24"/>
          <w:szCs w:val="24"/>
        </w:rPr>
      </w:pPr>
      <w:r w:rsidRPr="0057314E">
        <w:rPr>
          <w:bCs/>
          <w:sz w:val="24"/>
          <w:szCs w:val="24"/>
        </w:rPr>
        <w:t>Расходы газа потребителями следует определять в соответствии с нормами потребления газа, приведенными в СП 42-101-2003.</w:t>
      </w:r>
    </w:p>
    <w:p w:rsidR="002907BA" w:rsidRPr="0057314E" w:rsidRDefault="002907BA" w:rsidP="002907BA">
      <w:pPr>
        <w:pStyle w:val="11"/>
        <w:spacing w:line="360" w:lineRule="auto"/>
        <w:ind w:firstLine="567"/>
        <w:jc w:val="both"/>
        <w:rPr>
          <w:bCs/>
          <w:sz w:val="24"/>
          <w:szCs w:val="24"/>
        </w:rPr>
      </w:pPr>
      <w:r w:rsidRPr="0057314E">
        <w:rPr>
          <w:bCs/>
          <w:sz w:val="24"/>
          <w:szCs w:val="24"/>
        </w:rPr>
        <w:t>Классификация газопроводов по рабочему давлению транспортируемого газа приведена в таблице 2.3.</w:t>
      </w:r>
    </w:p>
    <w:p w:rsidR="002907BA" w:rsidRPr="0057314E" w:rsidRDefault="002907BA" w:rsidP="002907BA">
      <w:pPr>
        <w:pStyle w:val="11"/>
        <w:spacing w:line="360" w:lineRule="auto"/>
        <w:ind w:firstLine="567"/>
        <w:jc w:val="right"/>
        <w:rPr>
          <w:bCs/>
          <w:sz w:val="24"/>
          <w:szCs w:val="24"/>
        </w:rPr>
      </w:pPr>
      <w:r w:rsidRPr="0057314E">
        <w:rPr>
          <w:bCs/>
          <w:sz w:val="24"/>
          <w:szCs w:val="24"/>
        </w:rPr>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4"/>
        <w:gridCol w:w="1570"/>
        <w:gridCol w:w="3017"/>
        <w:gridCol w:w="3390"/>
      </w:tblGrid>
      <w:tr w:rsidR="002907BA" w:rsidRPr="0057314E" w:rsidTr="002907BA">
        <w:tc>
          <w:tcPr>
            <w:tcW w:w="3304" w:type="dxa"/>
            <w:gridSpan w:val="2"/>
            <w:vAlign w:val="center"/>
          </w:tcPr>
          <w:p w:rsidR="002907BA" w:rsidRPr="0057314E" w:rsidRDefault="002907BA" w:rsidP="002907BA">
            <w:pPr>
              <w:pStyle w:val="11"/>
              <w:spacing w:line="360" w:lineRule="auto"/>
              <w:jc w:val="center"/>
              <w:rPr>
                <w:b/>
                <w:bCs/>
                <w:sz w:val="24"/>
                <w:szCs w:val="24"/>
              </w:rPr>
            </w:pPr>
            <w:r w:rsidRPr="0057314E">
              <w:rPr>
                <w:b/>
                <w:bCs/>
                <w:sz w:val="24"/>
                <w:szCs w:val="24"/>
              </w:rPr>
              <w:t>Классификация газопроводов по давлению, категория</w:t>
            </w:r>
          </w:p>
        </w:tc>
        <w:tc>
          <w:tcPr>
            <w:tcW w:w="3017" w:type="dxa"/>
            <w:vAlign w:val="center"/>
          </w:tcPr>
          <w:p w:rsidR="002907BA" w:rsidRPr="0057314E" w:rsidRDefault="002907BA" w:rsidP="002907BA">
            <w:pPr>
              <w:pStyle w:val="11"/>
              <w:spacing w:line="360" w:lineRule="auto"/>
              <w:jc w:val="center"/>
              <w:rPr>
                <w:b/>
                <w:bCs/>
                <w:sz w:val="24"/>
                <w:szCs w:val="24"/>
              </w:rPr>
            </w:pPr>
            <w:r w:rsidRPr="0057314E">
              <w:rPr>
                <w:b/>
                <w:bCs/>
                <w:sz w:val="24"/>
                <w:szCs w:val="24"/>
              </w:rPr>
              <w:t>Вид транспортируемого газа</w:t>
            </w:r>
          </w:p>
        </w:tc>
        <w:tc>
          <w:tcPr>
            <w:tcW w:w="3390" w:type="dxa"/>
            <w:vAlign w:val="center"/>
          </w:tcPr>
          <w:p w:rsidR="002907BA" w:rsidRPr="0057314E" w:rsidRDefault="002907BA" w:rsidP="002907BA">
            <w:pPr>
              <w:pStyle w:val="11"/>
              <w:spacing w:line="360" w:lineRule="auto"/>
              <w:jc w:val="center"/>
              <w:rPr>
                <w:b/>
                <w:bCs/>
                <w:sz w:val="24"/>
                <w:szCs w:val="24"/>
              </w:rPr>
            </w:pPr>
            <w:r w:rsidRPr="0057314E">
              <w:rPr>
                <w:b/>
                <w:bCs/>
                <w:sz w:val="24"/>
                <w:szCs w:val="24"/>
              </w:rPr>
              <w:t>Рабочее давление в газопроводе, МПа</w:t>
            </w:r>
          </w:p>
        </w:tc>
      </w:tr>
      <w:tr w:rsidR="002907BA" w:rsidRPr="0057314E" w:rsidTr="002907BA">
        <w:tc>
          <w:tcPr>
            <w:tcW w:w="1734" w:type="dxa"/>
            <w:vMerge w:val="restart"/>
            <w:vAlign w:val="center"/>
          </w:tcPr>
          <w:p w:rsidR="002907BA" w:rsidRPr="0057314E" w:rsidRDefault="002907BA" w:rsidP="002907BA">
            <w:pPr>
              <w:pStyle w:val="11"/>
              <w:spacing w:line="360" w:lineRule="auto"/>
              <w:jc w:val="center"/>
              <w:rPr>
                <w:bCs/>
                <w:sz w:val="24"/>
                <w:szCs w:val="24"/>
              </w:rPr>
            </w:pPr>
            <w:r w:rsidRPr="0057314E">
              <w:rPr>
                <w:bCs/>
                <w:sz w:val="24"/>
                <w:szCs w:val="24"/>
              </w:rPr>
              <w:t>Высокое</w:t>
            </w:r>
          </w:p>
        </w:tc>
        <w:tc>
          <w:tcPr>
            <w:tcW w:w="1570" w:type="dxa"/>
            <w:vAlign w:val="center"/>
          </w:tcPr>
          <w:p w:rsidR="002907BA" w:rsidRPr="0057314E" w:rsidRDefault="002907BA" w:rsidP="002907BA">
            <w:pPr>
              <w:pStyle w:val="11"/>
              <w:spacing w:line="360" w:lineRule="auto"/>
              <w:jc w:val="center"/>
              <w:rPr>
                <w:bCs/>
                <w:sz w:val="24"/>
                <w:szCs w:val="24"/>
              </w:rPr>
            </w:pPr>
            <w:r w:rsidRPr="0057314E">
              <w:rPr>
                <w:bCs/>
                <w:sz w:val="24"/>
                <w:szCs w:val="24"/>
                <w:lang w:val="en-US"/>
              </w:rPr>
              <w:t>I</w:t>
            </w:r>
            <w:r w:rsidRPr="0057314E">
              <w:rPr>
                <w:bCs/>
                <w:sz w:val="24"/>
                <w:szCs w:val="24"/>
              </w:rPr>
              <w:t>а</w:t>
            </w:r>
          </w:p>
        </w:tc>
        <w:tc>
          <w:tcPr>
            <w:tcW w:w="3017" w:type="dxa"/>
            <w:vAlign w:val="center"/>
          </w:tcPr>
          <w:p w:rsidR="002907BA" w:rsidRPr="0057314E" w:rsidRDefault="002907BA" w:rsidP="002907BA">
            <w:pPr>
              <w:pStyle w:val="11"/>
              <w:spacing w:line="360" w:lineRule="auto"/>
              <w:jc w:val="center"/>
              <w:rPr>
                <w:bCs/>
                <w:sz w:val="24"/>
                <w:szCs w:val="24"/>
              </w:rPr>
            </w:pPr>
            <w:r w:rsidRPr="0057314E">
              <w:rPr>
                <w:bCs/>
                <w:sz w:val="24"/>
                <w:szCs w:val="24"/>
              </w:rPr>
              <w:t>природный</w:t>
            </w:r>
          </w:p>
        </w:tc>
        <w:tc>
          <w:tcPr>
            <w:tcW w:w="3390" w:type="dxa"/>
            <w:vAlign w:val="center"/>
          </w:tcPr>
          <w:p w:rsidR="002907BA" w:rsidRPr="0057314E" w:rsidRDefault="002907BA" w:rsidP="002907BA">
            <w:pPr>
              <w:pStyle w:val="11"/>
              <w:spacing w:line="360" w:lineRule="auto"/>
              <w:jc w:val="center"/>
              <w:rPr>
                <w:bCs/>
                <w:sz w:val="24"/>
                <w:szCs w:val="24"/>
              </w:rPr>
            </w:pPr>
            <w:r w:rsidRPr="0057314E">
              <w:rPr>
                <w:bCs/>
                <w:sz w:val="24"/>
                <w:szCs w:val="24"/>
              </w:rPr>
              <w:t>свыше 1,2</w:t>
            </w:r>
          </w:p>
        </w:tc>
      </w:tr>
      <w:tr w:rsidR="002907BA" w:rsidRPr="0057314E" w:rsidTr="002907BA">
        <w:tc>
          <w:tcPr>
            <w:tcW w:w="1734" w:type="dxa"/>
            <w:vMerge/>
            <w:vAlign w:val="center"/>
          </w:tcPr>
          <w:p w:rsidR="002907BA" w:rsidRPr="0057314E" w:rsidRDefault="002907BA" w:rsidP="002907BA">
            <w:pPr>
              <w:pStyle w:val="11"/>
              <w:spacing w:line="360" w:lineRule="auto"/>
              <w:jc w:val="center"/>
              <w:rPr>
                <w:bCs/>
                <w:sz w:val="24"/>
                <w:szCs w:val="24"/>
              </w:rPr>
            </w:pPr>
          </w:p>
        </w:tc>
        <w:tc>
          <w:tcPr>
            <w:tcW w:w="1570" w:type="dxa"/>
            <w:vMerge w:val="restart"/>
            <w:vAlign w:val="center"/>
          </w:tcPr>
          <w:p w:rsidR="002907BA" w:rsidRPr="0057314E" w:rsidRDefault="002907BA" w:rsidP="002907BA">
            <w:pPr>
              <w:pStyle w:val="11"/>
              <w:spacing w:line="360" w:lineRule="auto"/>
              <w:jc w:val="center"/>
              <w:rPr>
                <w:bCs/>
                <w:sz w:val="24"/>
                <w:szCs w:val="24"/>
                <w:lang w:val="en-US"/>
              </w:rPr>
            </w:pPr>
            <w:r w:rsidRPr="0057314E">
              <w:rPr>
                <w:bCs/>
                <w:sz w:val="24"/>
                <w:szCs w:val="24"/>
                <w:lang w:val="en-US"/>
              </w:rPr>
              <w:t>I</w:t>
            </w:r>
          </w:p>
        </w:tc>
        <w:tc>
          <w:tcPr>
            <w:tcW w:w="3017" w:type="dxa"/>
            <w:vAlign w:val="center"/>
          </w:tcPr>
          <w:p w:rsidR="002907BA" w:rsidRPr="0057314E" w:rsidRDefault="002907BA" w:rsidP="002907BA">
            <w:pPr>
              <w:pStyle w:val="11"/>
              <w:spacing w:line="360" w:lineRule="auto"/>
              <w:jc w:val="center"/>
              <w:rPr>
                <w:bCs/>
                <w:sz w:val="24"/>
                <w:szCs w:val="24"/>
              </w:rPr>
            </w:pPr>
            <w:r w:rsidRPr="0057314E">
              <w:rPr>
                <w:bCs/>
                <w:sz w:val="24"/>
                <w:szCs w:val="24"/>
              </w:rPr>
              <w:t>природный</w:t>
            </w:r>
          </w:p>
        </w:tc>
        <w:tc>
          <w:tcPr>
            <w:tcW w:w="3390" w:type="dxa"/>
            <w:vAlign w:val="center"/>
          </w:tcPr>
          <w:p w:rsidR="002907BA" w:rsidRPr="0057314E" w:rsidRDefault="002907BA" w:rsidP="002907BA">
            <w:pPr>
              <w:pStyle w:val="11"/>
              <w:spacing w:line="360" w:lineRule="auto"/>
              <w:jc w:val="center"/>
              <w:rPr>
                <w:bCs/>
                <w:sz w:val="24"/>
                <w:szCs w:val="24"/>
              </w:rPr>
            </w:pPr>
            <w:r w:rsidRPr="0057314E">
              <w:rPr>
                <w:bCs/>
                <w:sz w:val="24"/>
                <w:szCs w:val="24"/>
              </w:rPr>
              <w:t>свыше 0,6 до 1,2 включительно</w:t>
            </w:r>
          </w:p>
        </w:tc>
      </w:tr>
      <w:tr w:rsidR="002907BA" w:rsidRPr="0057314E" w:rsidTr="002907BA">
        <w:tc>
          <w:tcPr>
            <w:tcW w:w="1734" w:type="dxa"/>
            <w:vMerge/>
            <w:vAlign w:val="center"/>
          </w:tcPr>
          <w:p w:rsidR="002907BA" w:rsidRPr="0057314E" w:rsidRDefault="002907BA" w:rsidP="002907BA">
            <w:pPr>
              <w:pStyle w:val="11"/>
              <w:spacing w:line="360" w:lineRule="auto"/>
              <w:jc w:val="center"/>
              <w:rPr>
                <w:bCs/>
                <w:sz w:val="24"/>
                <w:szCs w:val="24"/>
              </w:rPr>
            </w:pPr>
          </w:p>
        </w:tc>
        <w:tc>
          <w:tcPr>
            <w:tcW w:w="1570" w:type="dxa"/>
            <w:vMerge/>
            <w:vAlign w:val="center"/>
          </w:tcPr>
          <w:p w:rsidR="002907BA" w:rsidRPr="0057314E" w:rsidRDefault="002907BA" w:rsidP="002907BA">
            <w:pPr>
              <w:pStyle w:val="11"/>
              <w:spacing w:line="360" w:lineRule="auto"/>
              <w:jc w:val="center"/>
              <w:rPr>
                <w:bCs/>
                <w:sz w:val="24"/>
                <w:szCs w:val="24"/>
                <w:lang w:val="en-US"/>
              </w:rPr>
            </w:pPr>
          </w:p>
        </w:tc>
        <w:tc>
          <w:tcPr>
            <w:tcW w:w="3017" w:type="dxa"/>
            <w:vAlign w:val="center"/>
          </w:tcPr>
          <w:p w:rsidR="002907BA" w:rsidRPr="0057314E" w:rsidRDefault="002907BA" w:rsidP="002907BA">
            <w:pPr>
              <w:pStyle w:val="11"/>
              <w:spacing w:line="360" w:lineRule="auto"/>
              <w:jc w:val="center"/>
              <w:rPr>
                <w:bCs/>
                <w:sz w:val="24"/>
                <w:szCs w:val="24"/>
              </w:rPr>
            </w:pPr>
            <w:r w:rsidRPr="0057314E">
              <w:rPr>
                <w:bCs/>
                <w:sz w:val="24"/>
                <w:szCs w:val="24"/>
              </w:rPr>
              <w:t>СУГ*</w:t>
            </w:r>
          </w:p>
        </w:tc>
        <w:tc>
          <w:tcPr>
            <w:tcW w:w="3390" w:type="dxa"/>
            <w:vAlign w:val="center"/>
          </w:tcPr>
          <w:p w:rsidR="002907BA" w:rsidRPr="0057314E" w:rsidRDefault="002907BA" w:rsidP="002907BA">
            <w:pPr>
              <w:pStyle w:val="11"/>
              <w:spacing w:line="360" w:lineRule="auto"/>
              <w:jc w:val="center"/>
              <w:rPr>
                <w:bCs/>
                <w:sz w:val="24"/>
                <w:szCs w:val="24"/>
              </w:rPr>
            </w:pPr>
            <w:r w:rsidRPr="0057314E">
              <w:rPr>
                <w:bCs/>
                <w:sz w:val="24"/>
                <w:szCs w:val="24"/>
              </w:rPr>
              <w:t>свыше 0,6 до 1,6 включительно</w:t>
            </w:r>
          </w:p>
        </w:tc>
      </w:tr>
      <w:tr w:rsidR="002907BA" w:rsidRPr="0057314E" w:rsidTr="002907BA">
        <w:tc>
          <w:tcPr>
            <w:tcW w:w="1734" w:type="dxa"/>
            <w:vMerge/>
            <w:vAlign w:val="center"/>
          </w:tcPr>
          <w:p w:rsidR="002907BA" w:rsidRPr="0057314E" w:rsidRDefault="002907BA" w:rsidP="002907BA">
            <w:pPr>
              <w:pStyle w:val="11"/>
              <w:spacing w:line="360" w:lineRule="auto"/>
              <w:jc w:val="center"/>
              <w:rPr>
                <w:bCs/>
                <w:sz w:val="24"/>
                <w:szCs w:val="24"/>
              </w:rPr>
            </w:pPr>
          </w:p>
        </w:tc>
        <w:tc>
          <w:tcPr>
            <w:tcW w:w="1570" w:type="dxa"/>
            <w:vAlign w:val="center"/>
          </w:tcPr>
          <w:p w:rsidR="002907BA" w:rsidRPr="0057314E" w:rsidRDefault="002907BA" w:rsidP="002907BA">
            <w:pPr>
              <w:pStyle w:val="11"/>
              <w:spacing w:line="360" w:lineRule="auto"/>
              <w:jc w:val="center"/>
              <w:rPr>
                <w:bCs/>
                <w:sz w:val="24"/>
                <w:szCs w:val="24"/>
                <w:lang w:val="en-US"/>
              </w:rPr>
            </w:pPr>
            <w:r w:rsidRPr="0057314E">
              <w:rPr>
                <w:bCs/>
                <w:sz w:val="24"/>
                <w:szCs w:val="24"/>
                <w:lang w:val="en-US"/>
              </w:rPr>
              <w:t>II</w:t>
            </w:r>
          </w:p>
        </w:tc>
        <w:tc>
          <w:tcPr>
            <w:tcW w:w="3017" w:type="dxa"/>
            <w:vAlign w:val="center"/>
          </w:tcPr>
          <w:p w:rsidR="002907BA" w:rsidRPr="0057314E" w:rsidRDefault="002907BA" w:rsidP="002907BA">
            <w:pPr>
              <w:pStyle w:val="11"/>
              <w:spacing w:line="360" w:lineRule="auto"/>
              <w:jc w:val="center"/>
              <w:rPr>
                <w:bCs/>
                <w:sz w:val="24"/>
                <w:szCs w:val="24"/>
              </w:rPr>
            </w:pPr>
            <w:r w:rsidRPr="0057314E">
              <w:rPr>
                <w:bCs/>
                <w:sz w:val="24"/>
                <w:szCs w:val="24"/>
              </w:rPr>
              <w:t>природный и СУГ*</w:t>
            </w:r>
          </w:p>
        </w:tc>
        <w:tc>
          <w:tcPr>
            <w:tcW w:w="3390" w:type="dxa"/>
            <w:vAlign w:val="center"/>
          </w:tcPr>
          <w:p w:rsidR="002907BA" w:rsidRPr="0057314E" w:rsidRDefault="002907BA" w:rsidP="002907BA">
            <w:pPr>
              <w:pStyle w:val="11"/>
              <w:spacing w:line="360" w:lineRule="auto"/>
              <w:jc w:val="center"/>
              <w:rPr>
                <w:bCs/>
                <w:sz w:val="24"/>
                <w:szCs w:val="24"/>
              </w:rPr>
            </w:pPr>
            <w:r w:rsidRPr="0057314E">
              <w:rPr>
                <w:bCs/>
                <w:sz w:val="24"/>
                <w:szCs w:val="24"/>
              </w:rPr>
              <w:t>свыше 0,3 до 0,6 включительно</w:t>
            </w:r>
          </w:p>
        </w:tc>
      </w:tr>
      <w:tr w:rsidR="002907BA" w:rsidRPr="0057314E" w:rsidTr="002907BA">
        <w:tc>
          <w:tcPr>
            <w:tcW w:w="1734" w:type="dxa"/>
            <w:vAlign w:val="center"/>
          </w:tcPr>
          <w:p w:rsidR="002907BA" w:rsidRPr="0057314E" w:rsidRDefault="002907BA" w:rsidP="002907BA">
            <w:pPr>
              <w:pStyle w:val="11"/>
              <w:spacing w:line="360" w:lineRule="auto"/>
              <w:jc w:val="center"/>
              <w:rPr>
                <w:bCs/>
                <w:sz w:val="24"/>
                <w:szCs w:val="24"/>
              </w:rPr>
            </w:pPr>
            <w:r w:rsidRPr="0057314E">
              <w:rPr>
                <w:bCs/>
                <w:sz w:val="24"/>
                <w:szCs w:val="24"/>
              </w:rPr>
              <w:t>Среднее</w:t>
            </w:r>
          </w:p>
        </w:tc>
        <w:tc>
          <w:tcPr>
            <w:tcW w:w="1570" w:type="dxa"/>
            <w:vAlign w:val="center"/>
          </w:tcPr>
          <w:p w:rsidR="002907BA" w:rsidRPr="0057314E" w:rsidRDefault="002907BA" w:rsidP="002907BA">
            <w:pPr>
              <w:pStyle w:val="11"/>
              <w:spacing w:line="360" w:lineRule="auto"/>
              <w:jc w:val="center"/>
              <w:rPr>
                <w:bCs/>
                <w:sz w:val="24"/>
                <w:szCs w:val="24"/>
                <w:lang w:val="en-US"/>
              </w:rPr>
            </w:pPr>
            <w:r w:rsidRPr="0057314E">
              <w:rPr>
                <w:bCs/>
                <w:sz w:val="24"/>
                <w:szCs w:val="24"/>
                <w:lang w:val="en-US"/>
              </w:rPr>
              <w:t>III</w:t>
            </w:r>
          </w:p>
        </w:tc>
        <w:tc>
          <w:tcPr>
            <w:tcW w:w="3017" w:type="dxa"/>
            <w:vAlign w:val="center"/>
          </w:tcPr>
          <w:p w:rsidR="002907BA" w:rsidRPr="0057314E" w:rsidRDefault="002907BA" w:rsidP="002907BA">
            <w:pPr>
              <w:pStyle w:val="11"/>
              <w:spacing w:line="360" w:lineRule="auto"/>
              <w:jc w:val="center"/>
              <w:rPr>
                <w:bCs/>
                <w:sz w:val="24"/>
                <w:szCs w:val="24"/>
              </w:rPr>
            </w:pPr>
            <w:r w:rsidRPr="0057314E">
              <w:rPr>
                <w:bCs/>
                <w:sz w:val="24"/>
                <w:szCs w:val="24"/>
              </w:rPr>
              <w:t>природный и СУГ*</w:t>
            </w:r>
          </w:p>
        </w:tc>
        <w:tc>
          <w:tcPr>
            <w:tcW w:w="3390" w:type="dxa"/>
            <w:vAlign w:val="center"/>
          </w:tcPr>
          <w:p w:rsidR="002907BA" w:rsidRPr="0057314E" w:rsidRDefault="002907BA" w:rsidP="002907BA">
            <w:pPr>
              <w:pStyle w:val="11"/>
              <w:spacing w:line="360" w:lineRule="auto"/>
              <w:jc w:val="center"/>
              <w:rPr>
                <w:bCs/>
                <w:sz w:val="24"/>
                <w:szCs w:val="24"/>
              </w:rPr>
            </w:pPr>
            <w:r w:rsidRPr="0057314E">
              <w:rPr>
                <w:bCs/>
                <w:sz w:val="24"/>
                <w:szCs w:val="24"/>
              </w:rPr>
              <w:t>свыше 0,005 до 0,3 включительно</w:t>
            </w:r>
          </w:p>
        </w:tc>
      </w:tr>
      <w:tr w:rsidR="002907BA" w:rsidRPr="0057314E" w:rsidTr="002907BA">
        <w:tc>
          <w:tcPr>
            <w:tcW w:w="1734" w:type="dxa"/>
            <w:vAlign w:val="center"/>
          </w:tcPr>
          <w:p w:rsidR="002907BA" w:rsidRPr="0057314E" w:rsidRDefault="002907BA" w:rsidP="002907BA">
            <w:pPr>
              <w:pStyle w:val="11"/>
              <w:spacing w:line="360" w:lineRule="auto"/>
              <w:jc w:val="center"/>
              <w:rPr>
                <w:bCs/>
                <w:sz w:val="24"/>
                <w:szCs w:val="24"/>
              </w:rPr>
            </w:pPr>
            <w:r w:rsidRPr="0057314E">
              <w:rPr>
                <w:bCs/>
                <w:sz w:val="24"/>
                <w:szCs w:val="24"/>
              </w:rPr>
              <w:t>Низкое</w:t>
            </w:r>
          </w:p>
        </w:tc>
        <w:tc>
          <w:tcPr>
            <w:tcW w:w="1570" w:type="dxa"/>
            <w:vAlign w:val="center"/>
          </w:tcPr>
          <w:p w:rsidR="002907BA" w:rsidRPr="0057314E" w:rsidRDefault="002907BA" w:rsidP="002907BA">
            <w:pPr>
              <w:pStyle w:val="11"/>
              <w:spacing w:line="360" w:lineRule="auto"/>
              <w:jc w:val="center"/>
              <w:rPr>
                <w:bCs/>
                <w:sz w:val="24"/>
                <w:szCs w:val="24"/>
              </w:rPr>
            </w:pPr>
            <w:r w:rsidRPr="0057314E">
              <w:rPr>
                <w:bCs/>
                <w:sz w:val="24"/>
                <w:szCs w:val="24"/>
                <w:lang w:val="en-US"/>
              </w:rPr>
              <w:t>IV</w:t>
            </w:r>
          </w:p>
        </w:tc>
        <w:tc>
          <w:tcPr>
            <w:tcW w:w="3017" w:type="dxa"/>
            <w:vAlign w:val="center"/>
          </w:tcPr>
          <w:p w:rsidR="002907BA" w:rsidRPr="0057314E" w:rsidRDefault="002907BA" w:rsidP="002907BA">
            <w:pPr>
              <w:pStyle w:val="11"/>
              <w:spacing w:line="360" w:lineRule="auto"/>
              <w:jc w:val="center"/>
              <w:rPr>
                <w:bCs/>
                <w:sz w:val="24"/>
                <w:szCs w:val="24"/>
              </w:rPr>
            </w:pPr>
            <w:r w:rsidRPr="0057314E">
              <w:rPr>
                <w:bCs/>
                <w:sz w:val="24"/>
                <w:szCs w:val="24"/>
              </w:rPr>
              <w:t>природный и СУГ*</w:t>
            </w:r>
          </w:p>
        </w:tc>
        <w:tc>
          <w:tcPr>
            <w:tcW w:w="3390" w:type="dxa"/>
            <w:vAlign w:val="center"/>
          </w:tcPr>
          <w:p w:rsidR="002907BA" w:rsidRPr="0057314E" w:rsidRDefault="002907BA" w:rsidP="002907BA">
            <w:pPr>
              <w:pStyle w:val="11"/>
              <w:spacing w:line="360" w:lineRule="auto"/>
              <w:jc w:val="center"/>
              <w:rPr>
                <w:bCs/>
                <w:sz w:val="24"/>
                <w:szCs w:val="24"/>
              </w:rPr>
            </w:pPr>
            <w:r w:rsidRPr="0057314E">
              <w:rPr>
                <w:bCs/>
                <w:sz w:val="24"/>
                <w:szCs w:val="24"/>
              </w:rPr>
              <w:t>до 0,005 включительно</w:t>
            </w:r>
          </w:p>
        </w:tc>
      </w:tr>
    </w:tbl>
    <w:p w:rsidR="002907BA" w:rsidRPr="0057314E" w:rsidRDefault="002907BA" w:rsidP="002907BA">
      <w:pPr>
        <w:pStyle w:val="11"/>
        <w:spacing w:line="360" w:lineRule="auto"/>
        <w:ind w:firstLine="567"/>
        <w:jc w:val="both"/>
        <w:rPr>
          <w:bCs/>
          <w:sz w:val="24"/>
          <w:szCs w:val="24"/>
        </w:rPr>
      </w:pPr>
      <w:r w:rsidRPr="0057314E">
        <w:rPr>
          <w:bCs/>
          <w:sz w:val="24"/>
          <w:szCs w:val="24"/>
        </w:rPr>
        <w:t>* СУГ - сжиженный углеводородный газ.</w:t>
      </w:r>
    </w:p>
    <w:p w:rsidR="002907BA" w:rsidRPr="0057314E" w:rsidRDefault="002907BA" w:rsidP="002907BA">
      <w:pPr>
        <w:pStyle w:val="11"/>
        <w:spacing w:line="360" w:lineRule="auto"/>
        <w:ind w:firstLine="567"/>
        <w:jc w:val="both"/>
        <w:rPr>
          <w:bCs/>
          <w:sz w:val="24"/>
          <w:szCs w:val="24"/>
        </w:rPr>
      </w:pPr>
    </w:p>
    <w:p w:rsidR="002907BA" w:rsidRPr="0057314E" w:rsidRDefault="002907BA" w:rsidP="002907BA">
      <w:pPr>
        <w:pStyle w:val="11"/>
        <w:spacing w:line="360" w:lineRule="auto"/>
        <w:ind w:firstLine="567"/>
        <w:jc w:val="both"/>
        <w:rPr>
          <w:bCs/>
          <w:sz w:val="24"/>
          <w:szCs w:val="24"/>
        </w:rPr>
      </w:pPr>
      <w:r w:rsidRPr="0057314E">
        <w:rPr>
          <w:bCs/>
          <w:sz w:val="24"/>
          <w:szCs w:val="24"/>
        </w:rPr>
        <w:t xml:space="preserve">Для регулирования давления газа в газораспределительной сети предусматривают следующие </w:t>
      </w:r>
      <w:proofErr w:type="spellStart"/>
      <w:r w:rsidRPr="0057314E">
        <w:rPr>
          <w:bCs/>
          <w:sz w:val="24"/>
          <w:szCs w:val="24"/>
        </w:rPr>
        <w:t>нункты</w:t>
      </w:r>
      <w:proofErr w:type="spellEnd"/>
      <w:r w:rsidRPr="0057314E">
        <w:rPr>
          <w:bCs/>
          <w:sz w:val="24"/>
          <w:szCs w:val="24"/>
        </w:rPr>
        <w:t xml:space="preserve"> редуцирования газа:</w:t>
      </w:r>
    </w:p>
    <w:p w:rsidR="002907BA" w:rsidRPr="0057314E" w:rsidRDefault="002907BA" w:rsidP="002907BA">
      <w:pPr>
        <w:pStyle w:val="11"/>
        <w:spacing w:line="360" w:lineRule="auto"/>
        <w:ind w:firstLine="567"/>
        <w:jc w:val="both"/>
        <w:rPr>
          <w:bCs/>
          <w:sz w:val="24"/>
          <w:szCs w:val="24"/>
        </w:rPr>
      </w:pPr>
      <w:r w:rsidRPr="0057314E">
        <w:rPr>
          <w:bCs/>
          <w:sz w:val="24"/>
          <w:szCs w:val="24"/>
        </w:rPr>
        <w:t>- газорегуляторные пункты (ГРП);</w:t>
      </w:r>
    </w:p>
    <w:p w:rsidR="002907BA" w:rsidRPr="0057314E" w:rsidRDefault="002907BA" w:rsidP="002907BA">
      <w:pPr>
        <w:pStyle w:val="11"/>
        <w:spacing w:line="360" w:lineRule="auto"/>
        <w:ind w:firstLine="567"/>
        <w:jc w:val="both"/>
        <w:rPr>
          <w:bCs/>
          <w:sz w:val="24"/>
          <w:szCs w:val="24"/>
        </w:rPr>
      </w:pPr>
      <w:r w:rsidRPr="0057314E">
        <w:rPr>
          <w:bCs/>
          <w:sz w:val="24"/>
          <w:szCs w:val="24"/>
        </w:rPr>
        <w:t>- газорегуляторные пункты блочные (ГРПБ) заводского изготовления в зданиях контейнерного типа;</w:t>
      </w:r>
    </w:p>
    <w:p w:rsidR="002907BA" w:rsidRPr="0057314E" w:rsidRDefault="002907BA" w:rsidP="002907BA">
      <w:pPr>
        <w:pStyle w:val="11"/>
        <w:spacing w:line="360" w:lineRule="auto"/>
        <w:ind w:firstLine="567"/>
        <w:jc w:val="both"/>
        <w:rPr>
          <w:bCs/>
          <w:sz w:val="24"/>
          <w:szCs w:val="24"/>
        </w:rPr>
      </w:pPr>
      <w:r w:rsidRPr="0057314E">
        <w:rPr>
          <w:bCs/>
          <w:sz w:val="24"/>
          <w:szCs w:val="24"/>
        </w:rPr>
        <w:t>- газорегуляторные пункты шкафные (ГРПШ);</w:t>
      </w:r>
    </w:p>
    <w:p w:rsidR="002907BA" w:rsidRPr="0057314E" w:rsidRDefault="002907BA" w:rsidP="002907BA">
      <w:pPr>
        <w:pStyle w:val="11"/>
        <w:spacing w:line="360" w:lineRule="auto"/>
        <w:ind w:firstLine="567"/>
        <w:jc w:val="both"/>
        <w:rPr>
          <w:bCs/>
          <w:sz w:val="24"/>
          <w:szCs w:val="24"/>
        </w:rPr>
      </w:pPr>
      <w:r w:rsidRPr="0057314E">
        <w:rPr>
          <w:bCs/>
          <w:sz w:val="24"/>
          <w:szCs w:val="24"/>
        </w:rPr>
        <w:t>- газорегуляторные установки (ГРУ).</w:t>
      </w:r>
    </w:p>
    <w:p w:rsidR="002907BA" w:rsidRPr="0057314E" w:rsidRDefault="002907BA" w:rsidP="002907BA">
      <w:pPr>
        <w:pStyle w:val="11"/>
        <w:spacing w:line="360" w:lineRule="auto"/>
        <w:ind w:firstLine="567"/>
        <w:jc w:val="both"/>
        <w:rPr>
          <w:bCs/>
          <w:sz w:val="24"/>
          <w:szCs w:val="24"/>
        </w:rPr>
      </w:pPr>
      <w:r w:rsidRPr="0057314E">
        <w:rPr>
          <w:bCs/>
          <w:sz w:val="24"/>
          <w:szCs w:val="24"/>
        </w:rPr>
        <w:t>ГРП размещают:</w:t>
      </w:r>
    </w:p>
    <w:p w:rsidR="002907BA" w:rsidRPr="0057314E" w:rsidRDefault="002907BA" w:rsidP="002907BA">
      <w:pPr>
        <w:pStyle w:val="11"/>
        <w:spacing w:line="360" w:lineRule="auto"/>
        <w:ind w:firstLine="567"/>
        <w:jc w:val="both"/>
        <w:rPr>
          <w:bCs/>
          <w:sz w:val="24"/>
          <w:szCs w:val="24"/>
        </w:rPr>
      </w:pPr>
      <w:r w:rsidRPr="0057314E">
        <w:rPr>
          <w:bCs/>
          <w:sz w:val="24"/>
          <w:szCs w:val="24"/>
        </w:rPr>
        <w:t>- отдельно стоящими;</w:t>
      </w:r>
    </w:p>
    <w:p w:rsidR="002907BA" w:rsidRPr="0057314E" w:rsidRDefault="002907BA" w:rsidP="002907BA">
      <w:pPr>
        <w:pStyle w:val="11"/>
        <w:spacing w:line="360" w:lineRule="auto"/>
        <w:ind w:firstLine="567"/>
        <w:jc w:val="both"/>
        <w:rPr>
          <w:bCs/>
          <w:sz w:val="24"/>
          <w:szCs w:val="24"/>
        </w:rPr>
      </w:pPr>
      <w:r w:rsidRPr="0057314E">
        <w:rPr>
          <w:bCs/>
          <w:sz w:val="24"/>
          <w:szCs w:val="24"/>
        </w:rPr>
        <w:lastRenderedPageBreak/>
        <w:t>- пристроенными к газифицируемым производственным зданиям, котельным и общественным зданиям с помещениями производственного характера;</w:t>
      </w:r>
    </w:p>
    <w:p w:rsidR="002907BA" w:rsidRPr="0057314E" w:rsidRDefault="002907BA" w:rsidP="002907BA">
      <w:pPr>
        <w:pStyle w:val="11"/>
        <w:spacing w:line="360" w:lineRule="auto"/>
        <w:ind w:firstLine="567"/>
        <w:jc w:val="both"/>
        <w:rPr>
          <w:bCs/>
          <w:sz w:val="24"/>
          <w:szCs w:val="24"/>
        </w:rPr>
      </w:pPr>
      <w:r w:rsidRPr="0057314E">
        <w:rPr>
          <w:bCs/>
          <w:sz w:val="24"/>
          <w:szCs w:val="24"/>
        </w:rPr>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2907BA" w:rsidRPr="0057314E" w:rsidRDefault="002907BA" w:rsidP="002907BA">
      <w:pPr>
        <w:pStyle w:val="11"/>
        <w:spacing w:line="360" w:lineRule="auto"/>
        <w:ind w:firstLine="567"/>
        <w:jc w:val="both"/>
        <w:rPr>
          <w:bCs/>
          <w:sz w:val="24"/>
          <w:szCs w:val="24"/>
        </w:rPr>
      </w:pPr>
      <w:r w:rsidRPr="0057314E">
        <w:rPr>
          <w:bCs/>
          <w:sz w:val="24"/>
          <w:szCs w:val="24"/>
        </w:rPr>
        <w:t>- на покрытиях газифицируемых производственных зданий I и II степеней огнестойкости класса С0 с негорючим утеплителем.</w:t>
      </w:r>
    </w:p>
    <w:p w:rsidR="002907BA" w:rsidRPr="0057314E" w:rsidRDefault="002907BA" w:rsidP="002907BA">
      <w:pPr>
        <w:pStyle w:val="11"/>
        <w:spacing w:line="360" w:lineRule="auto"/>
        <w:ind w:firstLine="567"/>
        <w:jc w:val="both"/>
        <w:rPr>
          <w:bCs/>
          <w:sz w:val="24"/>
          <w:szCs w:val="24"/>
        </w:rPr>
      </w:pPr>
      <w:r w:rsidRPr="0057314E">
        <w:rPr>
          <w:bCs/>
          <w:sz w:val="24"/>
          <w:szCs w:val="24"/>
        </w:rPr>
        <w:t>ГРПБ следует размещать отдельно стоящими.</w:t>
      </w:r>
    </w:p>
    <w:p w:rsidR="002907BA" w:rsidRPr="0057314E" w:rsidRDefault="002907BA" w:rsidP="002907BA">
      <w:pPr>
        <w:pStyle w:val="11"/>
        <w:spacing w:line="360" w:lineRule="auto"/>
        <w:ind w:firstLine="567"/>
        <w:jc w:val="both"/>
        <w:rPr>
          <w:bCs/>
          <w:sz w:val="24"/>
          <w:szCs w:val="24"/>
        </w:rPr>
      </w:pPr>
      <w:r w:rsidRPr="0057314E">
        <w:rPr>
          <w:bCs/>
          <w:sz w:val="24"/>
          <w:szCs w:val="24"/>
        </w:rPr>
        <w:t>ГРПШ размещают отдельно стоящими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w:t>
      </w:r>
    </w:p>
    <w:p w:rsidR="002907BA" w:rsidRPr="0057314E" w:rsidRDefault="002907BA" w:rsidP="002907BA">
      <w:pPr>
        <w:pStyle w:val="11"/>
        <w:spacing w:line="360" w:lineRule="auto"/>
        <w:ind w:firstLine="567"/>
        <w:jc w:val="both"/>
        <w:rPr>
          <w:bCs/>
          <w:sz w:val="24"/>
          <w:szCs w:val="24"/>
        </w:rPr>
      </w:pPr>
      <w:r w:rsidRPr="0057314E">
        <w:rPr>
          <w:bCs/>
          <w:sz w:val="24"/>
          <w:szCs w:val="24"/>
        </w:rPr>
        <w:t>Допускается размещать ГРПШ ниже уровня поверхности земли, при этом такой ГРПШ следует считать отдельно стоящим.</w:t>
      </w:r>
    </w:p>
    <w:p w:rsidR="002907BA" w:rsidRPr="0057314E" w:rsidRDefault="002907BA" w:rsidP="002907BA">
      <w:pPr>
        <w:pStyle w:val="11"/>
        <w:spacing w:line="360" w:lineRule="auto"/>
        <w:ind w:firstLine="567"/>
        <w:jc w:val="both"/>
        <w:rPr>
          <w:bCs/>
          <w:sz w:val="24"/>
          <w:szCs w:val="24"/>
        </w:rPr>
      </w:pPr>
      <w:r w:rsidRPr="0057314E">
        <w:rPr>
          <w:bCs/>
          <w:sz w:val="24"/>
          <w:szCs w:val="24"/>
        </w:rPr>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2907BA" w:rsidRPr="0057314E" w:rsidRDefault="002907BA" w:rsidP="002907BA">
      <w:pPr>
        <w:pStyle w:val="11"/>
        <w:spacing w:line="360" w:lineRule="auto"/>
        <w:ind w:firstLine="567"/>
        <w:jc w:val="both"/>
        <w:rPr>
          <w:bCs/>
          <w:sz w:val="24"/>
          <w:szCs w:val="24"/>
        </w:rPr>
      </w:pPr>
      <w:r w:rsidRPr="0057314E">
        <w:rPr>
          <w:bCs/>
          <w:sz w:val="24"/>
          <w:szCs w:val="24"/>
        </w:rPr>
        <w:t>Газонаполнительные станции (ГНС) и газонаполнительные пункты (ГНП) следует размещать вне территории жилых и общественно-деловых зон городских округов и поселений, как правило, с подветренной стороны для ветров преобладающего направления по отношению к жилой застройке.</w:t>
      </w:r>
    </w:p>
    <w:p w:rsidR="002907BA" w:rsidRPr="0057314E" w:rsidRDefault="002907BA" w:rsidP="002907BA">
      <w:pPr>
        <w:pStyle w:val="11"/>
        <w:spacing w:line="360" w:lineRule="auto"/>
        <w:ind w:firstLine="567"/>
        <w:jc w:val="both"/>
        <w:rPr>
          <w:bCs/>
          <w:sz w:val="24"/>
          <w:szCs w:val="24"/>
        </w:rPr>
      </w:pPr>
      <w:r w:rsidRPr="0057314E">
        <w:rPr>
          <w:bCs/>
          <w:sz w:val="24"/>
          <w:szCs w:val="24"/>
        </w:rPr>
        <w:t>Площадку для размещения ГНС, ГНП следует предусматривать с учетом обеспечения снаружи ограждения вспаханной полосы земли или полосы, выполненной из наземного покрытия, не распространяющего пламя по своей поверхности, шириной 10 м и минимальных расстояний до лесных массивов, м: хвойных пород – 50, лиственных пород – 20, смешанных – 30. По противопожарной полосе должен быть предусмотрен проезд только пожарных машин.</w:t>
      </w:r>
    </w:p>
    <w:p w:rsidR="002907BA" w:rsidRPr="0057314E" w:rsidRDefault="002907BA" w:rsidP="002907BA">
      <w:pPr>
        <w:pStyle w:val="11"/>
        <w:spacing w:line="360" w:lineRule="auto"/>
        <w:ind w:firstLine="567"/>
        <w:jc w:val="both"/>
        <w:rPr>
          <w:bCs/>
          <w:sz w:val="24"/>
          <w:szCs w:val="24"/>
        </w:rPr>
      </w:pPr>
      <w:r w:rsidRPr="0057314E">
        <w:rPr>
          <w:bCs/>
          <w:sz w:val="24"/>
          <w:szCs w:val="24"/>
        </w:rPr>
        <w:t>Противопожарные расстояния от газопроводов и объектов газораспределительной сети до объектов, не относящихся к ним, определяются в соответствии с требованиями Федерального закона от 22.07.2008 № 123-ФЗ «Технический регламент о требованиях пожарной безопасности».</w:t>
      </w:r>
    </w:p>
    <w:p w:rsidR="002907BA" w:rsidRPr="00731DE6" w:rsidRDefault="002907BA" w:rsidP="002907BA">
      <w:pPr>
        <w:pStyle w:val="11"/>
        <w:spacing w:line="360" w:lineRule="auto"/>
        <w:ind w:firstLine="567"/>
        <w:jc w:val="both"/>
        <w:rPr>
          <w:b/>
          <w:sz w:val="22"/>
          <w:szCs w:val="24"/>
        </w:rPr>
      </w:pPr>
    </w:p>
    <w:p w:rsidR="002907BA" w:rsidRPr="00731DE6" w:rsidRDefault="002907BA" w:rsidP="002907BA">
      <w:pPr>
        <w:pStyle w:val="11"/>
        <w:spacing w:line="360" w:lineRule="auto"/>
        <w:ind w:firstLine="567"/>
        <w:jc w:val="both"/>
        <w:rPr>
          <w:b/>
          <w:sz w:val="24"/>
          <w:szCs w:val="24"/>
        </w:rPr>
      </w:pPr>
      <w:r w:rsidRPr="00731DE6">
        <w:rPr>
          <w:b/>
          <w:sz w:val="24"/>
          <w:szCs w:val="24"/>
        </w:rPr>
        <w:t xml:space="preserve">3. Расчетные показатели минимально допустимого уровня обеспеченности объектами в области автомобильных дорог местного значения вне границ населенных пунктов в границах муниципального района и показатели максимально допустимого </w:t>
      </w:r>
      <w:r w:rsidRPr="00731DE6">
        <w:rPr>
          <w:b/>
          <w:sz w:val="24"/>
          <w:szCs w:val="24"/>
        </w:rPr>
        <w:lastRenderedPageBreak/>
        <w:t>уровня территориальной доступности таких объектов</w:t>
      </w:r>
    </w:p>
    <w:p w:rsidR="002907BA" w:rsidRPr="00731DE6" w:rsidRDefault="002907BA" w:rsidP="002907BA">
      <w:pPr>
        <w:pStyle w:val="11"/>
        <w:spacing w:line="360" w:lineRule="auto"/>
        <w:ind w:firstLine="567"/>
        <w:jc w:val="both"/>
        <w:rPr>
          <w:bCs/>
          <w:sz w:val="24"/>
          <w:szCs w:val="24"/>
        </w:rPr>
      </w:pPr>
      <w:r w:rsidRPr="00731DE6">
        <w:rPr>
          <w:bCs/>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2907BA" w:rsidRPr="00731DE6" w:rsidRDefault="002907BA" w:rsidP="002907BA">
      <w:pPr>
        <w:pStyle w:val="11"/>
        <w:spacing w:line="360" w:lineRule="auto"/>
        <w:ind w:firstLine="567"/>
        <w:jc w:val="both"/>
        <w:rPr>
          <w:bCs/>
          <w:sz w:val="24"/>
          <w:szCs w:val="24"/>
        </w:rPr>
      </w:pPr>
      <w:r w:rsidRPr="00731DE6">
        <w:rPr>
          <w:bCs/>
          <w:sz w:val="24"/>
          <w:szCs w:val="24"/>
        </w:rPr>
        <w:t>- автомобильные дороги федерального значения;</w:t>
      </w:r>
    </w:p>
    <w:p w:rsidR="002907BA" w:rsidRPr="00731DE6" w:rsidRDefault="002907BA" w:rsidP="002907BA">
      <w:pPr>
        <w:pStyle w:val="11"/>
        <w:spacing w:line="360" w:lineRule="auto"/>
        <w:ind w:firstLine="567"/>
        <w:jc w:val="both"/>
        <w:rPr>
          <w:bCs/>
          <w:sz w:val="24"/>
          <w:szCs w:val="24"/>
        </w:rPr>
      </w:pPr>
      <w:r w:rsidRPr="00731DE6">
        <w:rPr>
          <w:bCs/>
          <w:sz w:val="24"/>
          <w:szCs w:val="24"/>
        </w:rPr>
        <w:t>- автомобильные дороги регионального или межмуниципального значения;</w:t>
      </w:r>
    </w:p>
    <w:p w:rsidR="002907BA" w:rsidRPr="00731DE6" w:rsidRDefault="002907BA" w:rsidP="002907BA">
      <w:pPr>
        <w:pStyle w:val="11"/>
        <w:spacing w:line="360" w:lineRule="auto"/>
        <w:ind w:firstLine="567"/>
        <w:jc w:val="both"/>
        <w:rPr>
          <w:bCs/>
          <w:sz w:val="24"/>
          <w:szCs w:val="24"/>
        </w:rPr>
      </w:pPr>
      <w:r w:rsidRPr="00731DE6">
        <w:rPr>
          <w:bCs/>
          <w:sz w:val="24"/>
          <w:szCs w:val="24"/>
        </w:rPr>
        <w:t>- автомобильные дороги местного значения (муниципальные);</w:t>
      </w:r>
    </w:p>
    <w:p w:rsidR="002907BA" w:rsidRPr="00731DE6" w:rsidRDefault="002907BA" w:rsidP="002907BA">
      <w:pPr>
        <w:pStyle w:val="11"/>
        <w:spacing w:line="360" w:lineRule="auto"/>
        <w:ind w:firstLine="567"/>
        <w:jc w:val="both"/>
        <w:rPr>
          <w:bCs/>
          <w:sz w:val="24"/>
          <w:szCs w:val="24"/>
        </w:rPr>
      </w:pPr>
      <w:r w:rsidRPr="00731DE6">
        <w:rPr>
          <w:bCs/>
          <w:sz w:val="24"/>
          <w:szCs w:val="24"/>
        </w:rPr>
        <w:t>- частные автомобильные дороги.</w:t>
      </w:r>
    </w:p>
    <w:p w:rsidR="002907BA" w:rsidRPr="00731DE6" w:rsidRDefault="002907BA" w:rsidP="002907BA">
      <w:pPr>
        <w:pStyle w:val="11"/>
        <w:spacing w:line="360" w:lineRule="auto"/>
        <w:ind w:firstLine="567"/>
        <w:jc w:val="both"/>
        <w:rPr>
          <w:bCs/>
          <w:sz w:val="24"/>
          <w:szCs w:val="24"/>
        </w:rPr>
      </w:pPr>
      <w:r w:rsidRPr="00731DE6">
        <w:rPr>
          <w:bCs/>
          <w:sz w:val="24"/>
          <w:szCs w:val="24"/>
        </w:rPr>
        <w:t>Автомобильные дороги общей сети I, II, III категорий, как правило, следует проектировать в обход поселений в соответствии с СП 34.13330.2012. Расстояния от бровки земляного полотна указанных дорог до застройки необходимо принимать в соответствии с СП 34.13330.2012, но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rsidR="002907BA" w:rsidRPr="00731DE6" w:rsidRDefault="002907BA" w:rsidP="002907BA">
      <w:pPr>
        <w:pStyle w:val="11"/>
        <w:spacing w:line="360" w:lineRule="auto"/>
        <w:ind w:firstLine="567"/>
        <w:jc w:val="both"/>
        <w:rPr>
          <w:bCs/>
          <w:sz w:val="24"/>
          <w:szCs w:val="24"/>
        </w:rPr>
      </w:pPr>
      <w:r w:rsidRPr="00731DE6">
        <w:rPr>
          <w:bCs/>
          <w:sz w:val="24"/>
          <w:szCs w:val="24"/>
        </w:rPr>
        <w:t>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2907BA" w:rsidRPr="00731DE6" w:rsidRDefault="002907BA" w:rsidP="002907BA">
      <w:pPr>
        <w:pStyle w:val="11"/>
        <w:spacing w:line="360" w:lineRule="auto"/>
        <w:ind w:firstLine="567"/>
        <w:jc w:val="both"/>
        <w:rPr>
          <w:bCs/>
          <w:sz w:val="24"/>
          <w:szCs w:val="24"/>
        </w:rPr>
      </w:pPr>
      <w:r w:rsidRPr="00731DE6">
        <w:rPr>
          <w:bCs/>
          <w:sz w:val="24"/>
          <w:szCs w:val="24"/>
        </w:rPr>
        <w:t xml:space="preserve"> Пропускную способность сети улиц, дорог и транспортных пересечений следует определять исходя из уровня автомобилизации на расчетный срок, автомобилей на 1000 чел.: 350 легковых автомобилей, включая 3 - 4 такси и 2 - 3 ведомственных автомобиля, 25 - 40 грузовых автомобилей в зависимости от состава парка. Число мотоциклов и мопедов на 1000 чел. следует принимать 100 - 150 единиц.</w:t>
      </w:r>
    </w:p>
    <w:p w:rsidR="002907BA" w:rsidRPr="00731DE6" w:rsidRDefault="002907BA" w:rsidP="002907BA">
      <w:pPr>
        <w:pStyle w:val="11"/>
        <w:spacing w:line="360" w:lineRule="auto"/>
        <w:ind w:firstLine="567"/>
        <w:jc w:val="both"/>
        <w:rPr>
          <w:bCs/>
          <w:sz w:val="24"/>
          <w:szCs w:val="24"/>
        </w:rPr>
      </w:pPr>
      <w:r w:rsidRPr="00731DE6">
        <w:rPr>
          <w:bCs/>
          <w:sz w:val="24"/>
          <w:szCs w:val="24"/>
        </w:rPr>
        <w:t>Автомобильные дороги в зависимости от условий проезда и доступа к ним транспортных средств подразделяются на автомагистрали, скоростные дороги и обычные дороги.</w:t>
      </w:r>
    </w:p>
    <w:p w:rsidR="002907BA" w:rsidRPr="00731DE6" w:rsidRDefault="002907BA" w:rsidP="002907BA">
      <w:pPr>
        <w:pStyle w:val="11"/>
        <w:spacing w:line="360" w:lineRule="auto"/>
        <w:ind w:firstLine="567"/>
        <w:jc w:val="both"/>
        <w:rPr>
          <w:bCs/>
          <w:sz w:val="24"/>
          <w:szCs w:val="24"/>
        </w:rPr>
      </w:pPr>
      <w:r w:rsidRPr="00731DE6">
        <w:rPr>
          <w:bCs/>
          <w:sz w:val="24"/>
          <w:szCs w:val="24"/>
        </w:rPr>
        <w:t>Категории автомобильных дорог в зависимости от расчетной интенсивности движения приведены в таблице 3.</w:t>
      </w:r>
      <w:r>
        <w:rPr>
          <w:bCs/>
          <w:sz w:val="24"/>
          <w:szCs w:val="24"/>
        </w:rPr>
        <w:t>1</w:t>
      </w:r>
      <w:r w:rsidRPr="00731DE6">
        <w:rPr>
          <w:bCs/>
          <w:sz w:val="24"/>
          <w:szCs w:val="24"/>
        </w:rPr>
        <w:t>.</w:t>
      </w:r>
    </w:p>
    <w:p w:rsidR="002907BA" w:rsidRPr="00731DE6" w:rsidRDefault="002907BA" w:rsidP="002907BA">
      <w:pPr>
        <w:pStyle w:val="11"/>
        <w:spacing w:line="360" w:lineRule="auto"/>
        <w:ind w:firstLine="567"/>
        <w:jc w:val="right"/>
        <w:rPr>
          <w:bCs/>
          <w:sz w:val="24"/>
          <w:szCs w:val="24"/>
        </w:rPr>
      </w:pPr>
      <w:r w:rsidRPr="00731DE6">
        <w:rPr>
          <w:bCs/>
          <w:sz w:val="24"/>
          <w:szCs w:val="24"/>
        </w:rPr>
        <w:t>Таблица 3.</w:t>
      </w:r>
      <w:r>
        <w:rPr>
          <w:bCs/>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1"/>
        <w:gridCol w:w="1973"/>
        <w:gridCol w:w="5687"/>
      </w:tblGrid>
      <w:tr w:rsidR="002907BA" w:rsidRPr="00731DE6" w:rsidTr="002907BA">
        <w:tc>
          <w:tcPr>
            <w:tcW w:w="4219" w:type="dxa"/>
            <w:gridSpan w:val="2"/>
            <w:vAlign w:val="center"/>
          </w:tcPr>
          <w:p w:rsidR="002907BA" w:rsidRPr="00731DE6" w:rsidRDefault="002907BA" w:rsidP="002907BA">
            <w:pPr>
              <w:pStyle w:val="11"/>
              <w:spacing w:line="360" w:lineRule="auto"/>
              <w:jc w:val="center"/>
              <w:rPr>
                <w:b/>
                <w:bCs/>
                <w:sz w:val="24"/>
                <w:szCs w:val="24"/>
              </w:rPr>
            </w:pPr>
            <w:r w:rsidRPr="00731DE6">
              <w:rPr>
                <w:b/>
                <w:bCs/>
                <w:sz w:val="24"/>
                <w:szCs w:val="24"/>
              </w:rPr>
              <w:t>Категория автомобильной дороги</w:t>
            </w:r>
          </w:p>
        </w:tc>
        <w:tc>
          <w:tcPr>
            <w:tcW w:w="6062" w:type="dxa"/>
            <w:vAlign w:val="center"/>
          </w:tcPr>
          <w:p w:rsidR="002907BA" w:rsidRPr="00731DE6" w:rsidRDefault="002907BA" w:rsidP="002907BA">
            <w:pPr>
              <w:pStyle w:val="11"/>
              <w:spacing w:line="360" w:lineRule="auto"/>
              <w:jc w:val="center"/>
              <w:rPr>
                <w:b/>
                <w:bCs/>
                <w:sz w:val="24"/>
                <w:szCs w:val="24"/>
              </w:rPr>
            </w:pPr>
            <w:r w:rsidRPr="00731DE6">
              <w:rPr>
                <w:b/>
                <w:bCs/>
                <w:sz w:val="24"/>
                <w:szCs w:val="24"/>
              </w:rPr>
              <w:t xml:space="preserve">Расчетная интенсивность движения приведенных </w:t>
            </w:r>
            <w:r w:rsidRPr="00731DE6">
              <w:rPr>
                <w:b/>
                <w:bCs/>
                <w:sz w:val="24"/>
                <w:szCs w:val="24"/>
              </w:rPr>
              <w:lastRenderedPageBreak/>
              <w:t>ед./</w:t>
            </w:r>
            <w:proofErr w:type="spellStart"/>
            <w:r w:rsidRPr="00731DE6">
              <w:rPr>
                <w:b/>
                <w:bCs/>
                <w:sz w:val="24"/>
                <w:szCs w:val="24"/>
              </w:rPr>
              <w:t>сут</w:t>
            </w:r>
            <w:proofErr w:type="spellEnd"/>
          </w:p>
        </w:tc>
      </w:tr>
      <w:tr w:rsidR="002907BA" w:rsidRPr="00731DE6" w:rsidTr="002907BA">
        <w:tc>
          <w:tcPr>
            <w:tcW w:w="4219" w:type="dxa"/>
            <w:gridSpan w:val="2"/>
            <w:vAlign w:val="center"/>
          </w:tcPr>
          <w:p w:rsidR="002907BA" w:rsidRPr="00731DE6" w:rsidRDefault="002907BA" w:rsidP="002907BA">
            <w:pPr>
              <w:pStyle w:val="11"/>
              <w:spacing w:line="360" w:lineRule="auto"/>
              <w:jc w:val="center"/>
              <w:rPr>
                <w:bCs/>
                <w:sz w:val="24"/>
                <w:szCs w:val="24"/>
                <w:lang w:val="en-US"/>
              </w:rPr>
            </w:pPr>
            <w:r w:rsidRPr="00731DE6">
              <w:rPr>
                <w:bCs/>
                <w:sz w:val="24"/>
                <w:szCs w:val="24"/>
              </w:rPr>
              <w:lastRenderedPageBreak/>
              <w:t>IА (автомагистраль)</w:t>
            </w:r>
          </w:p>
        </w:tc>
        <w:tc>
          <w:tcPr>
            <w:tcW w:w="6062" w:type="dxa"/>
            <w:vAlign w:val="center"/>
          </w:tcPr>
          <w:p w:rsidR="002907BA" w:rsidRPr="00731DE6" w:rsidRDefault="002907BA" w:rsidP="002907BA">
            <w:pPr>
              <w:pStyle w:val="11"/>
              <w:spacing w:line="360" w:lineRule="auto"/>
              <w:jc w:val="center"/>
              <w:rPr>
                <w:bCs/>
                <w:sz w:val="24"/>
                <w:szCs w:val="24"/>
              </w:rPr>
            </w:pPr>
            <w:r w:rsidRPr="00731DE6">
              <w:rPr>
                <w:bCs/>
                <w:sz w:val="24"/>
                <w:szCs w:val="24"/>
              </w:rPr>
              <w:t>Свыше 14000</w:t>
            </w:r>
          </w:p>
        </w:tc>
      </w:tr>
      <w:tr w:rsidR="002907BA" w:rsidRPr="00731DE6" w:rsidTr="002907BA">
        <w:tc>
          <w:tcPr>
            <w:tcW w:w="4219" w:type="dxa"/>
            <w:gridSpan w:val="2"/>
            <w:vAlign w:val="center"/>
          </w:tcPr>
          <w:p w:rsidR="002907BA" w:rsidRPr="00731DE6" w:rsidRDefault="002907BA" w:rsidP="002907BA">
            <w:pPr>
              <w:pStyle w:val="11"/>
              <w:spacing w:line="360" w:lineRule="auto"/>
              <w:jc w:val="center"/>
              <w:rPr>
                <w:bCs/>
                <w:sz w:val="24"/>
                <w:szCs w:val="24"/>
              </w:rPr>
            </w:pPr>
            <w:r w:rsidRPr="00731DE6">
              <w:rPr>
                <w:bCs/>
                <w:sz w:val="24"/>
                <w:szCs w:val="24"/>
                <w:lang w:val="en-US"/>
              </w:rPr>
              <w:t>I</w:t>
            </w:r>
            <w:r w:rsidRPr="00731DE6">
              <w:rPr>
                <w:bCs/>
                <w:sz w:val="24"/>
                <w:szCs w:val="24"/>
              </w:rPr>
              <w:t>Б (скоростная дорога)</w:t>
            </w:r>
          </w:p>
        </w:tc>
        <w:tc>
          <w:tcPr>
            <w:tcW w:w="6062" w:type="dxa"/>
            <w:vAlign w:val="center"/>
          </w:tcPr>
          <w:p w:rsidR="002907BA" w:rsidRPr="00731DE6" w:rsidRDefault="002907BA" w:rsidP="002907BA">
            <w:pPr>
              <w:pStyle w:val="11"/>
              <w:spacing w:line="360" w:lineRule="auto"/>
              <w:jc w:val="center"/>
              <w:rPr>
                <w:bCs/>
                <w:sz w:val="24"/>
                <w:szCs w:val="24"/>
              </w:rPr>
            </w:pPr>
            <w:r w:rsidRPr="00731DE6">
              <w:rPr>
                <w:bCs/>
                <w:sz w:val="24"/>
                <w:szCs w:val="24"/>
              </w:rPr>
              <w:t>Свыше 14000</w:t>
            </w:r>
          </w:p>
        </w:tc>
      </w:tr>
      <w:tr w:rsidR="002907BA" w:rsidRPr="00731DE6" w:rsidTr="002907BA">
        <w:tc>
          <w:tcPr>
            <w:tcW w:w="2109" w:type="dxa"/>
            <w:vMerge w:val="restart"/>
            <w:vAlign w:val="center"/>
          </w:tcPr>
          <w:p w:rsidR="002907BA" w:rsidRPr="00731DE6" w:rsidRDefault="002907BA" w:rsidP="002907BA">
            <w:pPr>
              <w:pStyle w:val="11"/>
              <w:spacing w:line="360" w:lineRule="auto"/>
              <w:jc w:val="center"/>
              <w:rPr>
                <w:bCs/>
                <w:sz w:val="24"/>
                <w:szCs w:val="24"/>
              </w:rPr>
            </w:pPr>
            <w:r w:rsidRPr="00731DE6">
              <w:rPr>
                <w:bCs/>
                <w:sz w:val="24"/>
                <w:szCs w:val="24"/>
              </w:rPr>
              <w:t>Обычные дороги</w:t>
            </w:r>
          </w:p>
        </w:tc>
        <w:tc>
          <w:tcPr>
            <w:tcW w:w="2110" w:type="dxa"/>
            <w:vAlign w:val="center"/>
          </w:tcPr>
          <w:p w:rsidR="002907BA" w:rsidRPr="00731DE6" w:rsidRDefault="002907BA" w:rsidP="002907BA">
            <w:pPr>
              <w:pStyle w:val="11"/>
              <w:spacing w:line="360" w:lineRule="auto"/>
              <w:jc w:val="center"/>
              <w:rPr>
                <w:bCs/>
                <w:sz w:val="24"/>
                <w:szCs w:val="24"/>
              </w:rPr>
            </w:pPr>
            <w:r w:rsidRPr="00731DE6">
              <w:rPr>
                <w:bCs/>
                <w:sz w:val="24"/>
                <w:szCs w:val="24"/>
                <w:lang w:val="en-US"/>
              </w:rPr>
              <w:t>I</w:t>
            </w:r>
            <w:r w:rsidRPr="00731DE6">
              <w:rPr>
                <w:bCs/>
                <w:sz w:val="24"/>
                <w:szCs w:val="24"/>
              </w:rPr>
              <w:t>В</w:t>
            </w:r>
          </w:p>
        </w:tc>
        <w:tc>
          <w:tcPr>
            <w:tcW w:w="6062" w:type="dxa"/>
            <w:vAlign w:val="center"/>
          </w:tcPr>
          <w:p w:rsidR="002907BA" w:rsidRPr="00731DE6" w:rsidRDefault="002907BA" w:rsidP="002907BA">
            <w:pPr>
              <w:pStyle w:val="11"/>
              <w:spacing w:line="360" w:lineRule="auto"/>
              <w:jc w:val="center"/>
              <w:rPr>
                <w:bCs/>
                <w:sz w:val="24"/>
                <w:szCs w:val="24"/>
                <w:lang w:val="en-US"/>
              </w:rPr>
            </w:pPr>
            <w:r w:rsidRPr="00731DE6">
              <w:rPr>
                <w:bCs/>
                <w:sz w:val="24"/>
                <w:szCs w:val="24"/>
              </w:rPr>
              <w:t>Свыше 14000</w:t>
            </w:r>
          </w:p>
        </w:tc>
      </w:tr>
      <w:tr w:rsidR="002907BA" w:rsidRPr="00731DE6" w:rsidTr="002907BA">
        <w:tc>
          <w:tcPr>
            <w:tcW w:w="2109" w:type="dxa"/>
            <w:vMerge/>
            <w:vAlign w:val="center"/>
          </w:tcPr>
          <w:p w:rsidR="002907BA" w:rsidRPr="00731DE6" w:rsidRDefault="002907BA" w:rsidP="002907BA">
            <w:pPr>
              <w:pStyle w:val="11"/>
              <w:spacing w:line="360" w:lineRule="auto"/>
              <w:jc w:val="center"/>
              <w:rPr>
                <w:bCs/>
                <w:sz w:val="24"/>
                <w:szCs w:val="24"/>
              </w:rPr>
            </w:pPr>
          </w:p>
        </w:tc>
        <w:tc>
          <w:tcPr>
            <w:tcW w:w="2110" w:type="dxa"/>
            <w:vAlign w:val="center"/>
          </w:tcPr>
          <w:p w:rsidR="002907BA" w:rsidRPr="00731DE6" w:rsidRDefault="002907BA" w:rsidP="002907BA">
            <w:pPr>
              <w:pStyle w:val="11"/>
              <w:spacing w:line="360" w:lineRule="auto"/>
              <w:jc w:val="center"/>
              <w:rPr>
                <w:bCs/>
                <w:sz w:val="24"/>
                <w:szCs w:val="24"/>
              </w:rPr>
            </w:pPr>
            <w:r w:rsidRPr="00731DE6">
              <w:rPr>
                <w:bCs/>
                <w:sz w:val="24"/>
                <w:szCs w:val="24"/>
                <w:lang w:val="en-US"/>
              </w:rPr>
              <w:t>II</w:t>
            </w:r>
          </w:p>
        </w:tc>
        <w:tc>
          <w:tcPr>
            <w:tcW w:w="6062" w:type="dxa"/>
            <w:vAlign w:val="center"/>
          </w:tcPr>
          <w:p w:rsidR="002907BA" w:rsidRPr="00731DE6" w:rsidRDefault="002907BA" w:rsidP="002907BA">
            <w:pPr>
              <w:pStyle w:val="11"/>
              <w:spacing w:line="360" w:lineRule="auto"/>
              <w:jc w:val="center"/>
              <w:rPr>
                <w:bCs/>
                <w:sz w:val="24"/>
                <w:szCs w:val="24"/>
              </w:rPr>
            </w:pPr>
            <w:r w:rsidRPr="00731DE6">
              <w:rPr>
                <w:bCs/>
                <w:sz w:val="24"/>
                <w:szCs w:val="24"/>
              </w:rPr>
              <w:t>Свыше  6000 до 14000</w:t>
            </w:r>
          </w:p>
        </w:tc>
      </w:tr>
      <w:tr w:rsidR="002907BA" w:rsidRPr="00731DE6" w:rsidTr="002907BA">
        <w:tc>
          <w:tcPr>
            <w:tcW w:w="2109" w:type="dxa"/>
            <w:vMerge/>
            <w:vAlign w:val="center"/>
          </w:tcPr>
          <w:p w:rsidR="002907BA" w:rsidRPr="00731DE6" w:rsidRDefault="002907BA" w:rsidP="002907BA">
            <w:pPr>
              <w:pStyle w:val="11"/>
              <w:spacing w:line="360" w:lineRule="auto"/>
              <w:jc w:val="center"/>
              <w:rPr>
                <w:bCs/>
                <w:sz w:val="24"/>
                <w:szCs w:val="24"/>
              </w:rPr>
            </w:pPr>
          </w:p>
        </w:tc>
        <w:tc>
          <w:tcPr>
            <w:tcW w:w="2110" w:type="dxa"/>
            <w:vAlign w:val="center"/>
          </w:tcPr>
          <w:p w:rsidR="002907BA" w:rsidRPr="00731DE6" w:rsidRDefault="002907BA" w:rsidP="002907BA">
            <w:pPr>
              <w:pStyle w:val="11"/>
              <w:spacing w:line="360" w:lineRule="auto"/>
              <w:jc w:val="center"/>
              <w:rPr>
                <w:bCs/>
                <w:sz w:val="24"/>
                <w:szCs w:val="24"/>
              </w:rPr>
            </w:pPr>
            <w:r w:rsidRPr="00731DE6">
              <w:rPr>
                <w:bCs/>
                <w:sz w:val="24"/>
                <w:szCs w:val="24"/>
                <w:lang w:val="en-US"/>
              </w:rPr>
              <w:t>III</w:t>
            </w:r>
          </w:p>
        </w:tc>
        <w:tc>
          <w:tcPr>
            <w:tcW w:w="6062" w:type="dxa"/>
            <w:vAlign w:val="center"/>
          </w:tcPr>
          <w:p w:rsidR="002907BA" w:rsidRPr="00731DE6" w:rsidRDefault="002907BA" w:rsidP="002907BA">
            <w:pPr>
              <w:pStyle w:val="11"/>
              <w:spacing w:line="360" w:lineRule="auto"/>
              <w:jc w:val="center"/>
              <w:rPr>
                <w:bCs/>
                <w:sz w:val="24"/>
                <w:szCs w:val="24"/>
              </w:rPr>
            </w:pPr>
            <w:r w:rsidRPr="00731DE6">
              <w:rPr>
                <w:bCs/>
                <w:sz w:val="24"/>
                <w:szCs w:val="24"/>
              </w:rPr>
              <w:t>Свыше 2000 до 6000</w:t>
            </w:r>
          </w:p>
        </w:tc>
      </w:tr>
      <w:tr w:rsidR="002907BA" w:rsidRPr="00731DE6" w:rsidTr="002907BA">
        <w:tc>
          <w:tcPr>
            <w:tcW w:w="2109" w:type="dxa"/>
            <w:vMerge/>
            <w:vAlign w:val="center"/>
          </w:tcPr>
          <w:p w:rsidR="002907BA" w:rsidRPr="00731DE6" w:rsidRDefault="002907BA" w:rsidP="002907BA">
            <w:pPr>
              <w:pStyle w:val="11"/>
              <w:spacing w:line="360" w:lineRule="auto"/>
              <w:jc w:val="center"/>
              <w:rPr>
                <w:bCs/>
                <w:sz w:val="24"/>
                <w:szCs w:val="24"/>
              </w:rPr>
            </w:pPr>
          </w:p>
        </w:tc>
        <w:tc>
          <w:tcPr>
            <w:tcW w:w="2110" w:type="dxa"/>
            <w:vAlign w:val="center"/>
          </w:tcPr>
          <w:p w:rsidR="002907BA" w:rsidRPr="00731DE6" w:rsidRDefault="002907BA" w:rsidP="002907BA">
            <w:pPr>
              <w:pStyle w:val="11"/>
              <w:spacing w:line="360" w:lineRule="auto"/>
              <w:jc w:val="center"/>
              <w:rPr>
                <w:bCs/>
                <w:sz w:val="24"/>
                <w:szCs w:val="24"/>
              </w:rPr>
            </w:pPr>
            <w:r w:rsidRPr="00731DE6">
              <w:rPr>
                <w:bCs/>
                <w:sz w:val="24"/>
                <w:szCs w:val="24"/>
                <w:lang w:val="en-US"/>
              </w:rPr>
              <w:t>IV</w:t>
            </w:r>
          </w:p>
        </w:tc>
        <w:tc>
          <w:tcPr>
            <w:tcW w:w="6062" w:type="dxa"/>
            <w:vAlign w:val="center"/>
          </w:tcPr>
          <w:p w:rsidR="002907BA" w:rsidRPr="00731DE6" w:rsidRDefault="002907BA" w:rsidP="002907BA">
            <w:pPr>
              <w:pStyle w:val="11"/>
              <w:spacing w:line="360" w:lineRule="auto"/>
              <w:jc w:val="center"/>
              <w:rPr>
                <w:bCs/>
                <w:sz w:val="24"/>
                <w:szCs w:val="24"/>
              </w:rPr>
            </w:pPr>
            <w:r w:rsidRPr="00731DE6">
              <w:rPr>
                <w:bCs/>
                <w:sz w:val="24"/>
                <w:szCs w:val="24"/>
              </w:rPr>
              <w:t>Свыше  200 до 2000</w:t>
            </w:r>
          </w:p>
        </w:tc>
      </w:tr>
      <w:tr w:rsidR="002907BA" w:rsidRPr="00731DE6" w:rsidTr="002907BA">
        <w:tc>
          <w:tcPr>
            <w:tcW w:w="2109" w:type="dxa"/>
            <w:vMerge/>
            <w:vAlign w:val="center"/>
          </w:tcPr>
          <w:p w:rsidR="002907BA" w:rsidRPr="00731DE6" w:rsidRDefault="002907BA" w:rsidP="002907BA">
            <w:pPr>
              <w:pStyle w:val="11"/>
              <w:spacing w:line="360" w:lineRule="auto"/>
              <w:jc w:val="center"/>
              <w:rPr>
                <w:bCs/>
                <w:sz w:val="24"/>
                <w:szCs w:val="24"/>
              </w:rPr>
            </w:pPr>
          </w:p>
        </w:tc>
        <w:tc>
          <w:tcPr>
            <w:tcW w:w="2110" w:type="dxa"/>
            <w:vAlign w:val="center"/>
          </w:tcPr>
          <w:p w:rsidR="002907BA" w:rsidRPr="00731DE6" w:rsidRDefault="002907BA" w:rsidP="002907BA">
            <w:pPr>
              <w:pStyle w:val="11"/>
              <w:spacing w:line="360" w:lineRule="auto"/>
              <w:jc w:val="center"/>
              <w:rPr>
                <w:bCs/>
                <w:sz w:val="24"/>
                <w:szCs w:val="24"/>
              </w:rPr>
            </w:pPr>
            <w:r w:rsidRPr="00731DE6">
              <w:rPr>
                <w:bCs/>
                <w:sz w:val="24"/>
                <w:szCs w:val="24"/>
                <w:lang w:val="en-US"/>
              </w:rPr>
              <w:t>V</w:t>
            </w:r>
          </w:p>
        </w:tc>
        <w:tc>
          <w:tcPr>
            <w:tcW w:w="6062" w:type="dxa"/>
            <w:vAlign w:val="center"/>
          </w:tcPr>
          <w:p w:rsidR="002907BA" w:rsidRPr="00731DE6" w:rsidRDefault="002907BA" w:rsidP="002907BA">
            <w:pPr>
              <w:pStyle w:val="11"/>
              <w:spacing w:line="360" w:lineRule="auto"/>
              <w:jc w:val="center"/>
              <w:rPr>
                <w:bCs/>
                <w:sz w:val="24"/>
                <w:szCs w:val="24"/>
              </w:rPr>
            </w:pPr>
            <w:r w:rsidRPr="00731DE6">
              <w:rPr>
                <w:bCs/>
                <w:sz w:val="24"/>
                <w:szCs w:val="24"/>
              </w:rPr>
              <w:t>До 200</w:t>
            </w:r>
          </w:p>
        </w:tc>
      </w:tr>
    </w:tbl>
    <w:p w:rsidR="002907BA" w:rsidRPr="00731DE6" w:rsidRDefault="002907BA" w:rsidP="002907BA">
      <w:pPr>
        <w:pStyle w:val="11"/>
        <w:spacing w:line="360" w:lineRule="auto"/>
        <w:ind w:firstLine="567"/>
        <w:jc w:val="both"/>
        <w:rPr>
          <w:bCs/>
          <w:sz w:val="24"/>
          <w:szCs w:val="24"/>
        </w:rPr>
      </w:pPr>
      <w:r w:rsidRPr="00731DE6">
        <w:rPr>
          <w:bCs/>
          <w:sz w:val="24"/>
          <w:szCs w:val="24"/>
        </w:rPr>
        <w:t xml:space="preserve">Основные параметры поперечного профиля проезжей части и земляного полотна автомобильных дорог принимают в зависимости от их категории в соответствии с СП 34.13330.2012.  </w:t>
      </w:r>
    </w:p>
    <w:p w:rsidR="002907BA" w:rsidRPr="00731DE6" w:rsidRDefault="002907BA" w:rsidP="002907BA">
      <w:pPr>
        <w:pStyle w:val="11"/>
        <w:spacing w:line="360" w:lineRule="auto"/>
        <w:ind w:firstLine="567"/>
        <w:jc w:val="both"/>
        <w:rPr>
          <w:bCs/>
          <w:sz w:val="24"/>
          <w:szCs w:val="24"/>
        </w:rPr>
      </w:pPr>
      <w:r w:rsidRPr="00731DE6">
        <w:rPr>
          <w:bCs/>
          <w:sz w:val="24"/>
          <w:szCs w:val="24"/>
        </w:rPr>
        <w:t>Показатели плотности сети автомобильных дорог и сети общественного транспорта  вне границ населенных пунктов выполнены расчетным путем и представлены в таблице 3.</w:t>
      </w:r>
      <w:r>
        <w:rPr>
          <w:bCs/>
          <w:sz w:val="24"/>
          <w:szCs w:val="24"/>
        </w:rPr>
        <w:t>2</w:t>
      </w:r>
      <w:r w:rsidRPr="00731DE6">
        <w:rPr>
          <w:bCs/>
          <w:sz w:val="24"/>
          <w:szCs w:val="24"/>
        </w:rPr>
        <w:t xml:space="preserve">. </w:t>
      </w:r>
    </w:p>
    <w:p w:rsidR="002907BA" w:rsidRPr="00731DE6" w:rsidRDefault="002907BA" w:rsidP="002907BA">
      <w:pPr>
        <w:pStyle w:val="11"/>
        <w:spacing w:line="360" w:lineRule="auto"/>
        <w:ind w:firstLine="567"/>
        <w:jc w:val="right"/>
        <w:rPr>
          <w:bCs/>
          <w:sz w:val="24"/>
          <w:szCs w:val="24"/>
        </w:rPr>
      </w:pPr>
      <w:r w:rsidRPr="00731DE6">
        <w:rPr>
          <w:bCs/>
          <w:sz w:val="24"/>
          <w:szCs w:val="24"/>
        </w:rPr>
        <w:t>Таблица 3.</w:t>
      </w:r>
      <w:r>
        <w:rPr>
          <w:bCs/>
          <w:sz w:val="24"/>
          <w:szCs w:val="24"/>
        </w:rPr>
        <w:t>2</w:t>
      </w:r>
      <w:r w:rsidRPr="00731DE6">
        <w:rPr>
          <w:bCs/>
          <w:sz w:val="24"/>
          <w:szCs w:val="24"/>
        </w:rPr>
        <w:t>. Плотность сети автодороги и сети общественного транспорта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530"/>
        <w:gridCol w:w="2382"/>
        <w:gridCol w:w="1721"/>
        <w:gridCol w:w="1588"/>
        <w:gridCol w:w="1719"/>
        <w:gridCol w:w="1719"/>
      </w:tblGrid>
      <w:tr w:rsidR="002907BA" w:rsidRPr="00731DE6" w:rsidTr="002907BA">
        <w:tc>
          <w:tcPr>
            <w:tcW w:w="274" w:type="pct"/>
            <w:vMerge w:val="restart"/>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r w:rsidRPr="00731DE6">
              <w:rPr>
                <w:b/>
                <w:bCs/>
                <w:sz w:val="24"/>
                <w:szCs w:val="24"/>
              </w:rPr>
              <w:t xml:space="preserve">№ </w:t>
            </w:r>
            <w:proofErr w:type="spellStart"/>
            <w:r w:rsidRPr="00731DE6">
              <w:rPr>
                <w:b/>
                <w:bCs/>
                <w:sz w:val="24"/>
                <w:szCs w:val="24"/>
              </w:rPr>
              <w:t>п</w:t>
            </w:r>
            <w:proofErr w:type="spellEnd"/>
            <w:r w:rsidRPr="00731DE6">
              <w:rPr>
                <w:b/>
                <w:bCs/>
                <w:sz w:val="24"/>
                <w:szCs w:val="24"/>
              </w:rPr>
              <w:t>/</w:t>
            </w:r>
            <w:proofErr w:type="spellStart"/>
            <w:r w:rsidRPr="00731DE6">
              <w:rPr>
                <w:b/>
                <w:bCs/>
                <w:sz w:val="24"/>
                <w:szCs w:val="24"/>
              </w:rPr>
              <w:t>п</w:t>
            </w:r>
            <w:proofErr w:type="spellEnd"/>
          </w:p>
        </w:tc>
        <w:tc>
          <w:tcPr>
            <w:tcW w:w="1233" w:type="pct"/>
            <w:vMerge w:val="restart"/>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r w:rsidRPr="00731DE6">
              <w:rPr>
                <w:b/>
                <w:bCs/>
                <w:sz w:val="24"/>
                <w:szCs w:val="24"/>
              </w:rPr>
              <w:t>Наименование объекта (ресурса)</w:t>
            </w:r>
          </w:p>
        </w:tc>
        <w:tc>
          <w:tcPr>
            <w:tcW w:w="1712" w:type="pct"/>
            <w:gridSpan w:val="2"/>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r w:rsidRPr="00731DE6">
              <w:rPr>
                <w:b/>
                <w:bCs/>
                <w:sz w:val="24"/>
                <w:szCs w:val="24"/>
              </w:rPr>
              <w:t>Минимально допустимый уровень обеспеченности</w:t>
            </w:r>
          </w:p>
        </w:tc>
        <w:tc>
          <w:tcPr>
            <w:tcW w:w="1781" w:type="pct"/>
            <w:gridSpan w:val="2"/>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r w:rsidRPr="00731DE6">
              <w:rPr>
                <w:b/>
                <w:bCs/>
                <w:sz w:val="24"/>
                <w:szCs w:val="24"/>
              </w:rPr>
              <w:t>Максимально допустимый уровень территориальной доступности</w:t>
            </w:r>
          </w:p>
        </w:tc>
      </w:tr>
      <w:tr w:rsidR="002907BA" w:rsidRPr="00731DE6" w:rsidTr="002907BA">
        <w:tc>
          <w:tcPr>
            <w:tcW w:w="274" w:type="pct"/>
            <w:vMerge/>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p>
        </w:tc>
        <w:tc>
          <w:tcPr>
            <w:tcW w:w="1233" w:type="pct"/>
            <w:vMerge/>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p>
        </w:tc>
        <w:tc>
          <w:tcPr>
            <w:tcW w:w="891" w:type="pct"/>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r w:rsidRPr="00731DE6">
              <w:rPr>
                <w:b/>
                <w:bCs/>
                <w:sz w:val="24"/>
                <w:szCs w:val="24"/>
              </w:rPr>
              <w:t>Единица измерения</w:t>
            </w:r>
          </w:p>
        </w:tc>
        <w:tc>
          <w:tcPr>
            <w:tcW w:w="822" w:type="pct"/>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r w:rsidRPr="00731DE6">
              <w:rPr>
                <w:b/>
                <w:bCs/>
                <w:sz w:val="24"/>
                <w:szCs w:val="24"/>
              </w:rPr>
              <w:t>Величина</w:t>
            </w:r>
          </w:p>
        </w:tc>
        <w:tc>
          <w:tcPr>
            <w:tcW w:w="890" w:type="pct"/>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r w:rsidRPr="00731DE6">
              <w:rPr>
                <w:b/>
                <w:bCs/>
                <w:sz w:val="24"/>
                <w:szCs w:val="24"/>
              </w:rPr>
              <w:t>Единица измерения</w:t>
            </w:r>
          </w:p>
        </w:tc>
        <w:tc>
          <w:tcPr>
            <w:tcW w:w="891" w:type="pct"/>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r w:rsidRPr="00731DE6">
              <w:rPr>
                <w:b/>
                <w:bCs/>
                <w:sz w:val="24"/>
                <w:szCs w:val="24"/>
              </w:rPr>
              <w:t>Величина</w:t>
            </w:r>
          </w:p>
        </w:tc>
      </w:tr>
      <w:tr w:rsidR="002907BA" w:rsidRPr="00731DE6" w:rsidTr="002907BA">
        <w:tc>
          <w:tcPr>
            <w:tcW w:w="274" w:type="pct"/>
            <w:tcMar>
              <w:top w:w="62" w:type="dxa"/>
              <w:left w:w="102" w:type="dxa"/>
              <w:bottom w:w="102" w:type="dxa"/>
              <w:right w:w="62" w:type="dxa"/>
            </w:tcMar>
            <w:vAlign w:val="center"/>
          </w:tcPr>
          <w:p w:rsidR="002907BA" w:rsidRPr="00731DE6" w:rsidRDefault="002907BA" w:rsidP="002907BA">
            <w:pPr>
              <w:pStyle w:val="11"/>
              <w:spacing w:line="360" w:lineRule="auto"/>
              <w:jc w:val="center"/>
              <w:rPr>
                <w:bCs/>
                <w:sz w:val="24"/>
                <w:szCs w:val="24"/>
              </w:rPr>
            </w:pPr>
            <w:r w:rsidRPr="00731DE6">
              <w:rPr>
                <w:bCs/>
                <w:sz w:val="24"/>
                <w:szCs w:val="24"/>
              </w:rPr>
              <w:t>1.</w:t>
            </w:r>
          </w:p>
        </w:tc>
        <w:tc>
          <w:tcPr>
            <w:tcW w:w="1233" w:type="pct"/>
            <w:tcMar>
              <w:top w:w="62" w:type="dxa"/>
              <w:left w:w="102" w:type="dxa"/>
              <w:bottom w:w="102" w:type="dxa"/>
              <w:right w:w="62" w:type="dxa"/>
            </w:tcMar>
            <w:vAlign w:val="center"/>
          </w:tcPr>
          <w:p w:rsidR="002907BA" w:rsidRPr="00731DE6" w:rsidRDefault="002907BA" w:rsidP="002907BA">
            <w:pPr>
              <w:pStyle w:val="11"/>
              <w:spacing w:line="360" w:lineRule="auto"/>
              <w:jc w:val="center"/>
              <w:rPr>
                <w:bCs/>
                <w:sz w:val="24"/>
                <w:szCs w:val="24"/>
              </w:rPr>
            </w:pPr>
            <w:r w:rsidRPr="00731DE6">
              <w:rPr>
                <w:bCs/>
                <w:sz w:val="24"/>
                <w:szCs w:val="24"/>
              </w:rPr>
              <w:t>Плотность сети автодорог местного значения вне границ населенных пунктов</w:t>
            </w:r>
          </w:p>
        </w:tc>
        <w:tc>
          <w:tcPr>
            <w:tcW w:w="891" w:type="pct"/>
            <w:tcMar>
              <w:top w:w="62" w:type="dxa"/>
              <w:left w:w="102" w:type="dxa"/>
              <w:bottom w:w="102" w:type="dxa"/>
              <w:right w:w="62" w:type="dxa"/>
            </w:tcMar>
            <w:vAlign w:val="center"/>
          </w:tcPr>
          <w:p w:rsidR="002907BA" w:rsidRPr="00731DE6" w:rsidRDefault="002907BA" w:rsidP="002907BA">
            <w:pPr>
              <w:pStyle w:val="11"/>
              <w:spacing w:line="360" w:lineRule="auto"/>
              <w:jc w:val="center"/>
              <w:rPr>
                <w:bCs/>
                <w:sz w:val="24"/>
                <w:szCs w:val="24"/>
              </w:rPr>
            </w:pPr>
            <w:r w:rsidRPr="00731DE6">
              <w:rPr>
                <w:bCs/>
                <w:sz w:val="24"/>
                <w:szCs w:val="24"/>
              </w:rPr>
              <w:t>км/ 1 кв.км</w:t>
            </w:r>
          </w:p>
          <w:p w:rsidR="002907BA" w:rsidRPr="00731DE6" w:rsidRDefault="002907BA" w:rsidP="002907BA">
            <w:pPr>
              <w:pStyle w:val="11"/>
              <w:spacing w:line="360" w:lineRule="auto"/>
              <w:jc w:val="center"/>
              <w:rPr>
                <w:bCs/>
                <w:sz w:val="24"/>
                <w:szCs w:val="24"/>
              </w:rPr>
            </w:pPr>
            <w:r w:rsidRPr="00731DE6">
              <w:rPr>
                <w:bCs/>
                <w:sz w:val="24"/>
                <w:szCs w:val="24"/>
              </w:rPr>
              <w:t>территории</w:t>
            </w:r>
          </w:p>
        </w:tc>
        <w:tc>
          <w:tcPr>
            <w:tcW w:w="822" w:type="pct"/>
            <w:tcMar>
              <w:top w:w="62" w:type="dxa"/>
              <w:left w:w="102" w:type="dxa"/>
              <w:bottom w:w="102" w:type="dxa"/>
              <w:right w:w="62" w:type="dxa"/>
            </w:tcMar>
            <w:vAlign w:val="center"/>
          </w:tcPr>
          <w:p w:rsidR="002907BA" w:rsidRPr="00731DE6" w:rsidRDefault="002907BA" w:rsidP="002907BA">
            <w:pPr>
              <w:pStyle w:val="11"/>
              <w:spacing w:line="360" w:lineRule="auto"/>
              <w:jc w:val="center"/>
              <w:rPr>
                <w:bCs/>
                <w:sz w:val="24"/>
                <w:szCs w:val="24"/>
              </w:rPr>
            </w:pPr>
            <w:r w:rsidRPr="00731DE6">
              <w:rPr>
                <w:bCs/>
                <w:sz w:val="24"/>
                <w:szCs w:val="24"/>
              </w:rPr>
              <w:t>0,22</w:t>
            </w:r>
          </w:p>
        </w:tc>
        <w:tc>
          <w:tcPr>
            <w:tcW w:w="1781" w:type="pct"/>
            <w:gridSpan w:val="2"/>
            <w:vMerge w:val="restart"/>
            <w:tcMar>
              <w:top w:w="62" w:type="dxa"/>
              <w:left w:w="102" w:type="dxa"/>
              <w:bottom w:w="102" w:type="dxa"/>
              <w:right w:w="62" w:type="dxa"/>
            </w:tcMar>
            <w:vAlign w:val="center"/>
          </w:tcPr>
          <w:p w:rsidR="002907BA" w:rsidRPr="00731DE6" w:rsidRDefault="002907BA" w:rsidP="002907BA">
            <w:pPr>
              <w:pStyle w:val="11"/>
              <w:spacing w:line="360" w:lineRule="auto"/>
              <w:jc w:val="center"/>
              <w:rPr>
                <w:bCs/>
                <w:sz w:val="24"/>
                <w:szCs w:val="24"/>
              </w:rPr>
            </w:pPr>
            <w:r w:rsidRPr="00731DE6">
              <w:rPr>
                <w:bCs/>
                <w:sz w:val="24"/>
                <w:szCs w:val="24"/>
              </w:rPr>
              <w:t>Не нормируется</w:t>
            </w:r>
          </w:p>
        </w:tc>
      </w:tr>
      <w:tr w:rsidR="002907BA" w:rsidRPr="00731DE6" w:rsidTr="002907BA">
        <w:tc>
          <w:tcPr>
            <w:tcW w:w="274" w:type="pct"/>
            <w:tcMar>
              <w:top w:w="62" w:type="dxa"/>
              <w:left w:w="102" w:type="dxa"/>
              <w:bottom w:w="102" w:type="dxa"/>
              <w:right w:w="62" w:type="dxa"/>
            </w:tcMar>
            <w:vAlign w:val="center"/>
          </w:tcPr>
          <w:p w:rsidR="002907BA" w:rsidRPr="00731DE6" w:rsidRDefault="002907BA" w:rsidP="002907BA">
            <w:pPr>
              <w:pStyle w:val="11"/>
              <w:spacing w:line="360" w:lineRule="auto"/>
              <w:jc w:val="center"/>
              <w:rPr>
                <w:bCs/>
                <w:sz w:val="24"/>
                <w:szCs w:val="24"/>
              </w:rPr>
            </w:pPr>
            <w:r w:rsidRPr="00731DE6">
              <w:rPr>
                <w:bCs/>
                <w:sz w:val="24"/>
                <w:szCs w:val="24"/>
              </w:rPr>
              <w:t>2.</w:t>
            </w:r>
          </w:p>
        </w:tc>
        <w:tc>
          <w:tcPr>
            <w:tcW w:w="1233" w:type="pct"/>
            <w:tcMar>
              <w:top w:w="62" w:type="dxa"/>
              <w:left w:w="102" w:type="dxa"/>
              <w:bottom w:w="102" w:type="dxa"/>
              <w:right w:w="62" w:type="dxa"/>
            </w:tcMar>
            <w:vAlign w:val="center"/>
          </w:tcPr>
          <w:p w:rsidR="002907BA" w:rsidRPr="00731DE6" w:rsidRDefault="002907BA" w:rsidP="002907BA">
            <w:pPr>
              <w:pStyle w:val="11"/>
              <w:spacing w:line="360" w:lineRule="auto"/>
              <w:jc w:val="center"/>
              <w:rPr>
                <w:bCs/>
                <w:sz w:val="24"/>
                <w:szCs w:val="24"/>
              </w:rPr>
            </w:pPr>
            <w:r w:rsidRPr="00731DE6">
              <w:rPr>
                <w:bCs/>
                <w:sz w:val="24"/>
                <w:szCs w:val="24"/>
              </w:rPr>
              <w:t>Плотность сети общественного пассажирского транспорта вне границ населенных пунктов</w:t>
            </w:r>
          </w:p>
        </w:tc>
        <w:tc>
          <w:tcPr>
            <w:tcW w:w="891" w:type="pct"/>
            <w:tcMar>
              <w:top w:w="62" w:type="dxa"/>
              <w:left w:w="102" w:type="dxa"/>
              <w:bottom w:w="102" w:type="dxa"/>
              <w:right w:w="62" w:type="dxa"/>
            </w:tcMar>
            <w:vAlign w:val="center"/>
          </w:tcPr>
          <w:p w:rsidR="002907BA" w:rsidRPr="00731DE6" w:rsidRDefault="002907BA" w:rsidP="002907BA">
            <w:pPr>
              <w:pStyle w:val="11"/>
              <w:spacing w:line="360" w:lineRule="auto"/>
              <w:jc w:val="center"/>
              <w:rPr>
                <w:bCs/>
                <w:sz w:val="24"/>
                <w:szCs w:val="24"/>
              </w:rPr>
            </w:pPr>
            <w:r w:rsidRPr="00731DE6">
              <w:rPr>
                <w:bCs/>
                <w:sz w:val="24"/>
                <w:szCs w:val="24"/>
              </w:rPr>
              <w:t>км/ 1 кв.км</w:t>
            </w:r>
          </w:p>
          <w:p w:rsidR="002907BA" w:rsidRPr="00731DE6" w:rsidRDefault="002907BA" w:rsidP="002907BA">
            <w:pPr>
              <w:pStyle w:val="11"/>
              <w:spacing w:line="360" w:lineRule="auto"/>
              <w:jc w:val="center"/>
              <w:rPr>
                <w:bCs/>
                <w:sz w:val="24"/>
                <w:szCs w:val="24"/>
              </w:rPr>
            </w:pPr>
            <w:r w:rsidRPr="00731DE6">
              <w:rPr>
                <w:bCs/>
                <w:sz w:val="24"/>
                <w:szCs w:val="24"/>
              </w:rPr>
              <w:t>территории</w:t>
            </w:r>
          </w:p>
        </w:tc>
        <w:tc>
          <w:tcPr>
            <w:tcW w:w="822" w:type="pct"/>
            <w:tcMar>
              <w:top w:w="62" w:type="dxa"/>
              <w:left w:w="102" w:type="dxa"/>
              <w:bottom w:w="102" w:type="dxa"/>
              <w:right w:w="62" w:type="dxa"/>
            </w:tcMar>
            <w:vAlign w:val="center"/>
          </w:tcPr>
          <w:p w:rsidR="002907BA" w:rsidRPr="00731DE6" w:rsidRDefault="002907BA" w:rsidP="002907BA">
            <w:pPr>
              <w:pStyle w:val="11"/>
              <w:spacing w:line="360" w:lineRule="auto"/>
              <w:jc w:val="center"/>
              <w:rPr>
                <w:bCs/>
                <w:sz w:val="24"/>
                <w:szCs w:val="24"/>
              </w:rPr>
            </w:pPr>
            <w:r w:rsidRPr="00731DE6">
              <w:rPr>
                <w:bCs/>
                <w:sz w:val="24"/>
                <w:szCs w:val="24"/>
              </w:rPr>
              <w:t>0,54</w:t>
            </w:r>
          </w:p>
        </w:tc>
        <w:tc>
          <w:tcPr>
            <w:tcW w:w="1781" w:type="pct"/>
            <w:gridSpan w:val="2"/>
            <w:tcMar>
              <w:top w:w="62" w:type="dxa"/>
              <w:left w:w="102" w:type="dxa"/>
              <w:bottom w:w="102" w:type="dxa"/>
              <w:right w:w="62" w:type="dxa"/>
            </w:tcMar>
            <w:vAlign w:val="center"/>
          </w:tcPr>
          <w:p w:rsidR="002907BA" w:rsidRPr="00731DE6" w:rsidRDefault="002907BA" w:rsidP="002907BA">
            <w:pPr>
              <w:pStyle w:val="11"/>
              <w:spacing w:line="360" w:lineRule="auto"/>
              <w:jc w:val="center"/>
              <w:rPr>
                <w:bCs/>
                <w:sz w:val="24"/>
                <w:szCs w:val="24"/>
              </w:rPr>
            </w:pPr>
            <w:r w:rsidRPr="00731DE6">
              <w:rPr>
                <w:bCs/>
                <w:sz w:val="24"/>
                <w:szCs w:val="24"/>
              </w:rPr>
              <w:t>Не нормируется</w:t>
            </w:r>
          </w:p>
        </w:tc>
      </w:tr>
    </w:tbl>
    <w:p w:rsidR="002907BA" w:rsidRPr="00731DE6" w:rsidRDefault="002907BA" w:rsidP="002907BA">
      <w:pPr>
        <w:pStyle w:val="11"/>
        <w:spacing w:line="360" w:lineRule="auto"/>
        <w:ind w:firstLine="567"/>
        <w:jc w:val="both"/>
        <w:rPr>
          <w:bCs/>
          <w:sz w:val="24"/>
          <w:szCs w:val="24"/>
        </w:rPr>
      </w:pPr>
      <w:r w:rsidRPr="00731DE6">
        <w:rPr>
          <w:bCs/>
          <w:sz w:val="24"/>
          <w:szCs w:val="24"/>
        </w:rPr>
        <w:t xml:space="preserve">Автобусные остановки вне пределов населенных пунктов следует располагать на </w:t>
      </w:r>
      <w:r w:rsidRPr="00731DE6">
        <w:rPr>
          <w:bCs/>
          <w:sz w:val="24"/>
          <w:szCs w:val="24"/>
        </w:rPr>
        <w:lastRenderedPageBreak/>
        <w:t xml:space="preserve">прямых участках дорог или на кривых радиусами в плане не менее 1000 м для дорог I и II категорий, 600 м для дорог III категории и 400 м для дорог категорий IV и V и при продольных уклонах не более </w:t>
      </w:r>
      <w:r>
        <w:rPr>
          <w:bCs/>
          <w:noProof/>
          <w:sz w:val="24"/>
          <w:szCs w:val="24"/>
          <w:lang w:eastAsia="ru-RU"/>
        </w:rPr>
        <w:drawing>
          <wp:inline distT="0" distB="0" distL="0" distR="0">
            <wp:extent cx="425450" cy="2127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25450" cy="212725"/>
                    </a:xfrm>
                    <a:prstGeom prst="rect">
                      <a:avLst/>
                    </a:prstGeom>
                    <a:noFill/>
                    <a:ln w="9525">
                      <a:noFill/>
                      <a:miter lim="800000"/>
                      <a:headEnd/>
                      <a:tailEnd/>
                    </a:ln>
                  </pic:spPr>
                </pic:pic>
              </a:graphicData>
            </a:graphic>
          </wp:inline>
        </w:drawing>
      </w:r>
      <w:r w:rsidRPr="00731DE6">
        <w:rPr>
          <w:bCs/>
          <w:sz w:val="24"/>
          <w:szCs w:val="24"/>
        </w:rPr>
        <w:t>. При этом должны быть обеспечены нормы видимости для дорог соответствующих категорий.</w:t>
      </w:r>
    </w:p>
    <w:p w:rsidR="002907BA" w:rsidRPr="00731DE6" w:rsidRDefault="002907BA" w:rsidP="002907BA">
      <w:pPr>
        <w:pStyle w:val="11"/>
        <w:spacing w:line="360" w:lineRule="auto"/>
        <w:ind w:firstLine="567"/>
        <w:jc w:val="both"/>
        <w:rPr>
          <w:bCs/>
          <w:sz w:val="24"/>
          <w:szCs w:val="24"/>
        </w:rPr>
      </w:pPr>
      <w:r w:rsidRPr="00731DE6">
        <w:rPr>
          <w:bCs/>
          <w:sz w:val="24"/>
          <w:szCs w:val="24"/>
        </w:rPr>
        <w:t>Автобусные остановки на дорогах I категории следует располагать одну напротив другой, а на дорогах категорий II - V их следует смещать по ходу движения на расстоянии не менее 30 м между ближайшими стенками павильонов.</w:t>
      </w:r>
    </w:p>
    <w:p w:rsidR="002907BA" w:rsidRPr="00731DE6" w:rsidRDefault="002907BA" w:rsidP="002907BA">
      <w:pPr>
        <w:pStyle w:val="11"/>
        <w:spacing w:line="360" w:lineRule="auto"/>
        <w:ind w:firstLine="567"/>
        <w:jc w:val="right"/>
        <w:rPr>
          <w:bCs/>
          <w:sz w:val="24"/>
          <w:szCs w:val="24"/>
        </w:rPr>
      </w:pPr>
      <w:r w:rsidRPr="00731DE6">
        <w:rPr>
          <w:bCs/>
          <w:sz w:val="24"/>
          <w:szCs w:val="24"/>
        </w:rPr>
        <w:t>Таблица 3.</w:t>
      </w:r>
      <w:r>
        <w:rPr>
          <w:bCs/>
          <w:sz w:val="24"/>
          <w:szCs w:val="24"/>
        </w:rPr>
        <w:t>3</w:t>
      </w:r>
      <w:r w:rsidRPr="00731DE6">
        <w:rPr>
          <w:bCs/>
          <w:sz w:val="24"/>
          <w:szCs w:val="24"/>
        </w:rPr>
        <w:t>. Автобусные остановки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530"/>
        <w:gridCol w:w="2382"/>
        <w:gridCol w:w="1721"/>
        <w:gridCol w:w="1588"/>
        <w:gridCol w:w="1719"/>
        <w:gridCol w:w="1719"/>
      </w:tblGrid>
      <w:tr w:rsidR="002907BA" w:rsidRPr="00731DE6" w:rsidTr="002907BA">
        <w:tc>
          <w:tcPr>
            <w:tcW w:w="274" w:type="pct"/>
            <w:vMerge w:val="restart"/>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r w:rsidRPr="00731DE6">
              <w:rPr>
                <w:b/>
                <w:bCs/>
                <w:sz w:val="24"/>
                <w:szCs w:val="24"/>
              </w:rPr>
              <w:t xml:space="preserve">№ </w:t>
            </w:r>
            <w:proofErr w:type="spellStart"/>
            <w:r w:rsidRPr="00731DE6">
              <w:rPr>
                <w:b/>
                <w:bCs/>
                <w:sz w:val="24"/>
                <w:szCs w:val="24"/>
              </w:rPr>
              <w:t>п</w:t>
            </w:r>
            <w:proofErr w:type="spellEnd"/>
            <w:r w:rsidRPr="00731DE6">
              <w:rPr>
                <w:b/>
                <w:bCs/>
                <w:sz w:val="24"/>
                <w:szCs w:val="24"/>
              </w:rPr>
              <w:t>/</w:t>
            </w:r>
            <w:proofErr w:type="spellStart"/>
            <w:r w:rsidRPr="00731DE6">
              <w:rPr>
                <w:b/>
                <w:bCs/>
                <w:sz w:val="24"/>
                <w:szCs w:val="24"/>
              </w:rPr>
              <w:t>п</w:t>
            </w:r>
            <w:proofErr w:type="spellEnd"/>
          </w:p>
        </w:tc>
        <w:tc>
          <w:tcPr>
            <w:tcW w:w="1233" w:type="pct"/>
            <w:vMerge w:val="restart"/>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r w:rsidRPr="00731DE6">
              <w:rPr>
                <w:b/>
                <w:bCs/>
                <w:sz w:val="24"/>
                <w:szCs w:val="24"/>
              </w:rPr>
              <w:t>Наименование объекта (ресурса)</w:t>
            </w:r>
          </w:p>
        </w:tc>
        <w:tc>
          <w:tcPr>
            <w:tcW w:w="1712" w:type="pct"/>
            <w:gridSpan w:val="2"/>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r w:rsidRPr="00731DE6">
              <w:rPr>
                <w:b/>
                <w:bCs/>
                <w:sz w:val="24"/>
                <w:szCs w:val="24"/>
              </w:rPr>
              <w:t>Минимально допустимый уровень обеспеченности</w:t>
            </w:r>
          </w:p>
        </w:tc>
        <w:tc>
          <w:tcPr>
            <w:tcW w:w="1781" w:type="pct"/>
            <w:gridSpan w:val="2"/>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r w:rsidRPr="00731DE6">
              <w:rPr>
                <w:b/>
                <w:bCs/>
                <w:sz w:val="24"/>
                <w:szCs w:val="24"/>
              </w:rPr>
              <w:t>Максимально допустимый уровень территориальной доступности</w:t>
            </w:r>
          </w:p>
        </w:tc>
      </w:tr>
      <w:tr w:rsidR="002907BA" w:rsidRPr="00731DE6" w:rsidTr="002907BA">
        <w:tc>
          <w:tcPr>
            <w:tcW w:w="274" w:type="pct"/>
            <w:vMerge/>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p>
        </w:tc>
        <w:tc>
          <w:tcPr>
            <w:tcW w:w="1233" w:type="pct"/>
            <w:vMerge/>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p>
        </w:tc>
        <w:tc>
          <w:tcPr>
            <w:tcW w:w="891" w:type="pct"/>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r w:rsidRPr="00731DE6">
              <w:rPr>
                <w:b/>
                <w:bCs/>
                <w:sz w:val="24"/>
                <w:szCs w:val="24"/>
              </w:rPr>
              <w:t>Единица измерения</w:t>
            </w:r>
          </w:p>
        </w:tc>
        <w:tc>
          <w:tcPr>
            <w:tcW w:w="822" w:type="pct"/>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r w:rsidRPr="00731DE6">
              <w:rPr>
                <w:b/>
                <w:bCs/>
                <w:sz w:val="24"/>
                <w:szCs w:val="24"/>
              </w:rPr>
              <w:t>Величина</w:t>
            </w:r>
          </w:p>
        </w:tc>
        <w:tc>
          <w:tcPr>
            <w:tcW w:w="890" w:type="pct"/>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r w:rsidRPr="00731DE6">
              <w:rPr>
                <w:b/>
                <w:bCs/>
                <w:sz w:val="24"/>
                <w:szCs w:val="24"/>
              </w:rPr>
              <w:t>Единица измерения</w:t>
            </w:r>
          </w:p>
        </w:tc>
        <w:tc>
          <w:tcPr>
            <w:tcW w:w="891" w:type="pct"/>
            <w:tcMar>
              <w:top w:w="62" w:type="dxa"/>
              <w:left w:w="102" w:type="dxa"/>
              <w:bottom w:w="102" w:type="dxa"/>
              <w:right w:w="62" w:type="dxa"/>
            </w:tcMar>
            <w:vAlign w:val="center"/>
          </w:tcPr>
          <w:p w:rsidR="002907BA" w:rsidRPr="00731DE6" w:rsidRDefault="002907BA" w:rsidP="002907BA">
            <w:pPr>
              <w:pStyle w:val="11"/>
              <w:spacing w:line="360" w:lineRule="auto"/>
              <w:jc w:val="center"/>
              <w:rPr>
                <w:b/>
                <w:bCs/>
                <w:sz w:val="24"/>
                <w:szCs w:val="24"/>
              </w:rPr>
            </w:pPr>
            <w:r w:rsidRPr="00731DE6">
              <w:rPr>
                <w:b/>
                <w:bCs/>
                <w:sz w:val="24"/>
                <w:szCs w:val="24"/>
              </w:rPr>
              <w:t>Величина</w:t>
            </w:r>
          </w:p>
        </w:tc>
      </w:tr>
      <w:tr w:rsidR="002907BA" w:rsidRPr="00731DE6" w:rsidTr="002907BA">
        <w:tc>
          <w:tcPr>
            <w:tcW w:w="274" w:type="pct"/>
            <w:tcMar>
              <w:top w:w="62" w:type="dxa"/>
              <w:left w:w="102" w:type="dxa"/>
              <w:bottom w:w="102" w:type="dxa"/>
              <w:right w:w="62" w:type="dxa"/>
            </w:tcMar>
            <w:vAlign w:val="center"/>
          </w:tcPr>
          <w:p w:rsidR="002907BA" w:rsidRPr="00731DE6" w:rsidRDefault="002907BA" w:rsidP="002907BA">
            <w:pPr>
              <w:pStyle w:val="11"/>
              <w:spacing w:line="360" w:lineRule="auto"/>
              <w:jc w:val="center"/>
              <w:rPr>
                <w:bCs/>
                <w:sz w:val="24"/>
                <w:szCs w:val="24"/>
              </w:rPr>
            </w:pPr>
            <w:r w:rsidRPr="00731DE6">
              <w:rPr>
                <w:bCs/>
                <w:sz w:val="24"/>
                <w:szCs w:val="24"/>
              </w:rPr>
              <w:t>1.</w:t>
            </w:r>
          </w:p>
        </w:tc>
        <w:tc>
          <w:tcPr>
            <w:tcW w:w="1233" w:type="pct"/>
            <w:tcMar>
              <w:top w:w="62" w:type="dxa"/>
              <w:left w:w="102" w:type="dxa"/>
              <w:bottom w:w="102" w:type="dxa"/>
              <w:right w:w="62" w:type="dxa"/>
            </w:tcMar>
            <w:vAlign w:val="center"/>
          </w:tcPr>
          <w:p w:rsidR="002907BA" w:rsidRPr="00731DE6" w:rsidRDefault="002907BA" w:rsidP="002907BA">
            <w:pPr>
              <w:pStyle w:val="11"/>
              <w:spacing w:line="360" w:lineRule="auto"/>
              <w:jc w:val="center"/>
              <w:rPr>
                <w:bCs/>
                <w:sz w:val="24"/>
                <w:szCs w:val="24"/>
              </w:rPr>
            </w:pPr>
            <w:r w:rsidRPr="00731DE6">
              <w:rPr>
                <w:bCs/>
                <w:sz w:val="24"/>
                <w:szCs w:val="24"/>
              </w:rPr>
              <w:t xml:space="preserve">Автобусные остановки на дорогах </w:t>
            </w:r>
            <w:r w:rsidRPr="00731DE6">
              <w:rPr>
                <w:bCs/>
                <w:sz w:val="24"/>
                <w:szCs w:val="24"/>
                <w:lang w:val="en-US"/>
              </w:rPr>
              <w:t>I</w:t>
            </w:r>
            <w:r w:rsidRPr="00731DE6">
              <w:rPr>
                <w:bCs/>
                <w:sz w:val="24"/>
                <w:szCs w:val="24"/>
              </w:rPr>
              <w:t>-</w:t>
            </w:r>
            <w:r w:rsidRPr="00731DE6">
              <w:rPr>
                <w:bCs/>
                <w:sz w:val="24"/>
                <w:szCs w:val="24"/>
                <w:lang w:val="en-US"/>
              </w:rPr>
              <w:t>III</w:t>
            </w:r>
            <w:r w:rsidRPr="00731DE6">
              <w:rPr>
                <w:bCs/>
                <w:sz w:val="24"/>
                <w:szCs w:val="24"/>
              </w:rPr>
              <w:t xml:space="preserve"> категории</w:t>
            </w:r>
          </w:p>
        </w:tc>
        <w:tc>
          <w:tcPr>
            <w:tcW w:w="891" w:type="pct"/>
            <w:tcMar>
              <w:top w:w="62" w:type="dxa"/>
              <w:left w:w="102" w:type="dxa"/>
              <w:bottom w:w="102" w:type="dxa"/>
              <w:right w:w="62" w:type="dxa"/>
            </w:tcMar>
            <w:vAlign w:val="center"/>
          </w:tcPr>
          <w:p w:rsidR="002907BA" w:rsidRPr="00731DE6" w:rsidRDefault="002907BA" w:rsidP="002907BA">
            <w:pPr>
              <w:pStyle w:val="11"/>
              <w:spacing w:line="360" w:lineRule="auto"/>
              <w:jc w:val="center"/>
              <w:rPr>
                <w:bCs/>
                <w:sz w:val="24"/>
                <w:szCs w:val="24"/>
              </w:rPr>
            </w:pPr>
            <w:r w:rsidRPr="00731DE6">
              <w:rPr>
                <w:bCs/>
                <w:sz w:val="24"/>
                <w:szCs w:val="24"/>
              </w:rPr>
              <w:t>остановка</w:t>
            </w:r>
          </w:p>
        </w:tc>
        <w:tc>
          <w:tcPr>
            <w:tcW w:w="822" w:type="pct"/>
            <w:tcMar>
              <w:top w:w="62" w:type="dxa"/>
              <w:left w:w="102" w:type="dxa"/>
              <w:bottom w:w="102" w:type="dxa"/>
              <w:right w:w="62" w:type="dxa"/>
            </w:tcMar>
            <w:vAlign w:val="center"/>
          </w:tcPr>
          <w:p w:rsidR="002907BA" w:rsidRPr="00731DE6" w:rsidRDefault="002907BA" w:rsidP="002907BA">
            <w:pPr>
              <w:pStyle w:val="11"/>
              <w:spacing w:line="360" w:lineRule="auto"/>
              <w:jc w:val="center"/>
              <w:rPr>
                <w:bCs/>
                <w:sz w:val="24"/>
                <w:szCs w:val="24"/>
              </w:rPr>
            </w:pPr>
            <w:r w:rsidRPr="00731DE6">
              <w:rPr>
                <w:bCs/>
                <w:sz w:val="24"/>
                <w:szCs w:val="24"/>
              </w:rPr>
              <w:t>1 на 3 км</w:t>
            </w:r>
          </w:p>
        </w:tc>
        <w:tc>
          <w:tcPr>
            <w:tcW w:w="890" w:type="pct"/>
            <w:tcMar>
              <w:top w:w="62" w:type="dxa"/>
              <w:left w:w="102" w:type="dxa"/>
              <w:bottom w:w="102" w:type="dxa"/>
              <w:right w:w="62" w:type="dxa"/>
            </w:tcMar>
            <w:vAlign w:val="center"/>
          </w:tcPr>
          <w:p w:rsidR="002907BA" w:rsidRPr="00731DE6" w:rsidRDefault="002907BA" w:rsidP="002907BA">
            <w:pPr>
              <w:pStyle w:val="11"/>
              <w:spacing w:line="360" w:lineRule="auto"/>
              <w:jc w:val="center"/>
              <w:rPr>
                <w:bCs/>
                <w:sz w:val="24"/>
                <w:szCs w:val="24"/>
              </w:rPr>
            </w:pPr>
            <w:r w:rsidRPr="00731DE6">
              <w:rPr>
                <w:bCs/>
                <w:sz w:val="24"/>
                <w:szCs w:val="24"/>
              </w:rPr>
              <w:t>м</w:t>
            </w:r>
          </w:p>
        </w:tc>
        <w:tc>
          <w:tcPr>
            <w:tcW w:w="891" w:type="pct"/>
            <w:vAlign w:val="center"/>
          </w:tcPr>
          <w:p w:rsidR="002907BA" w:rsidRPr="00731DE6" w:rsidRDefault="002907BA" w:rsidP="002907BA">
            <w:pPr>
              <w:pStyle w:val="11"/>
              <w:spacing w:line="360" w:lineRule="auto"/>
              <w:jc w:val="center"/>
              <w:rPr>
                <w:bCs/>
                <w:sz w:val="24"/>
                <w:szCs w:val="24"/>
              </w:rPr>
            </w:pPr>
            <w:r w:rsidRPr="00731DE6">
              <w:rPr>
                <w:bCs/>
                <w:sz w:val="24"/>
                <w:szCs w:val="24"/>
              </w:rPr>
              <w:t>800</w:t>
            </w:r>
          </w:p>
        </w:tc>
      </w:tr>
    </w:tbl>
    <w:p w:rsidR="002907BA" w:rsidRPr="00731DE6" w:rsidRDefault="002907BA" w:rsidP="002907BA">
      <w:pPr>
        <w:pStyle w:val="11"/>
        <w:spacing w:line="360" w:lineRule="auto"/>
        <w:ind w:firstLine="567"/>
        <w:jc w:val="both"/>
        <w:rPr>
          <w:bCs/>
          <w:sz w:val="24"/>
          <w:szCs w:val="24"/>
        </w:rPr>
      </w:pPr>
    </w:p>
    <w:p w:rsidR="002907BA" w:rsidRPr="00731DE6" w:rsidRDefault="002907BA" w:rsidP="002907BA">
      <w:pPr>
        <w:pStyle w:val="11"/>
        <w:spacing w:line="360" w:lineRule="auto"/>
        <w:ind w:firstLine="567"/>
        <w:jc w:val="both"/>
        <w:rPr>
          <w:bCs/>
          <w:sz w:val="24"/>
          <w:szCs w:val="24"/>
        </w:rPr>
      </w:pPr>
      <w:r w:rsidRPr="00731DE6">
        <w:rPr>
          <w:bCs/>
          <w:sz w:val="24"/>
          <w:szCs w:val="24"/>
        </w:rPr>
        <w:t>Остановочные и посадочные площадки и павильоны для пассажиров следует предусматривать в местах автобусных остановок.</w:t>
      </w:r>
    </w:p>
    <w:p w:rsidR="002907BA" w:rsidRPr="00731DE6" w:rsidRDefault="002907BA" w:rsidP="002907BA">
      <w:pPr>
        <w:pStyle w:val="11"/>
        <w:spacing w:line="360" w:lineRule="auto"/>
        <w:ind w:firstLine="567"/>
        <w:jc w:val="both"/>
        <w:rPr>
          <w:bCs/>
          <w:sz w:val="24"/>
          <w:szCs w:val="24"/>
        </w:rPr>
      </w:pPr>
      <w:r w:rsidRPr="00731DE6">
        <w:rPr>
          <w:bCs/>
          <w:sz w:val="24"/>
          <w:szCs w:val="24"/>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2907BA" w:rsidRPr="00731DE6" w:rsidRDefault="002907BA" w:rsidP="002907BA">
      <w:pPr>
        <w:pStyle w:val="11"/>
        <w:spacing w:line="360" w:lineRule="auto"/>
        <w:ind w:firstLine="567"/>
        <w:jc w:val="both"/>
        <w:rPr>
          <w:bCs/>
          <w:sz w:val="24"/>
          <w:szCs w:val="24"/>
        </w:rPr>
      </w:pPr>
      <w:r w:rsidRPr="00731DE6">
        <w:rPr>
          <w:bCs/>
          <w:sz w:val="24"/>
          <w:szCs w:val="24"/>
        </w:rPr>
        <w:t>Остановочные площадки на дорогах IБ, IВ, II и III категорий должны быть отделены от проезжей части разделительной полосой.</w:t>
      </w:r>
    </w:p>
    <w:p w:rsidR="002907BA" w:rsidRPr="00731DE6" w:rsidRDefault="002907BA" w:rsidP="002907BA">
      <w:pPr>
        <w:pStyle w:val="11"/>
        <w:spacing w:line="360" w:lineRule="auto"/>
        <w:ind w:firstLine="567"/>
        <w:jc w:val="both"/>
        <w:rPr>
          <w:bCs/>
          <w:sz w:val="24"/>
          <w:szCs w:val="24"/>
        </w:rPr>
      </w:pPr>
      <w:r w:rsidRPr="00731DE6">
        <w:rPr>
          <w:bCs/>
          <w:sz w:val="24"/>
          <w:szCs w:val="24"/>
        </w:rPr>
        <w:t>От посадочных площадок в направлении основных потоков пассажиров следует проектировать пешеходные дорожки или тротуары до существующих тротуаров, улиц или пешеходных дорожек, а при их отсутствии - на расстояние, не менее расстояния боковой видимости.</w:t>
      </w:r>
    </w:p>
    <w:p w:rsidR="002907BA" w:rsidRPr="00731DE6" w:rsidRDefault="002907BA" w:rsidP="002907BA">
      <w:pPr>
        <w:pStyle w:val="11"/>
        <w:spacing w:line="360" w:lineRule="auto"/>
        <w:ind w:firstLine="567"/>
        <w:jc w:val="both"/>
        <w:rPr>
          <w:bCs/>
          <w:sz w:val="24"/>
          <w:szCs w:val="24"/>
        </w:rPr>
      </w:pPr>
      <w:r w:rsidRPr="00731DE6">
        <w:rPr>
          <w:bCs/>
          <w:sz w:val="24"/>
          <w:szCs w:val="24"/>
        </w:rPr>
        <w:t xml:space="preserve">Объекты внешнего транспорта необходимо размещать в соответствии с постановлением Правительства РФ от 29.10.2009 № 860 "О требованиях к обеспеченности автомобильных дорог общего пользования объектами дорожного сервиса, размещаемыми </w:t>
      </w:r>
      <w:r w:rsidRPr="00731DE6">
        <w:rPr>
          <w:bCs/>
          <w:sz w:val="24"/>
          <w:szCs w:val="24"/>
        </w:rPr>
        <w:lastRenderedPageBreak/>
        <w:t>в границах полос отвода".</w:t>
      </w:r>
    </w:p>
    <w:p w:rsidR="002907BA" w:rsidRPr="00731DE6" w:rsidRDefault="002907BA" w:rsidP="002907BA">
      <w:pPr>
        <w:pStyle w:val="11"/>
        <w:spacing w:line="360" w:lineRule="auto"/>
        <w:ind w:firstLine="567"/>
        <w:jc w:val="right"/>
        <w:rPr>
          <w:bCs/>
          <w:sz w:val="24"/>
          <w:szCs w:val="24"/>
        </w:rPr>
      </w:pPr>
      <w:r w:rsidRPr="00731DE6">
        <w:rPr>
          <w:bCs/>
          <w:sz w:val="24"/>
          <w:szCs w:val="24"/>
        </w:rPr>
        <w:t>Таблица 3.</w:t>
      </w:r>
      <w:r>
        <w:rPr>
          <w:bCs/>
          <w:sz w:val="24"/>
          <w:szCs w:val="24"/>
        </w:rPr>
        <w:t>4</w:t>
      </w:r>
      <w:r w:rsidRPr="00731DE6">
        <w:rPr>
          <w:bCs/>
          <w:sz w:val="24"/>
          <w:szCs w:val="24"/>
        </w:rPr>
        <w:t>. Расстояние между площадками отдыха вне пределов населенных пунктов на автомобильных дорогах различных категорий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6634"/>
      </w:tblGrid>
      <w:tr w:rsidR="002907BA" w:rsidRPr="00731DE6" w:rsidTr="002907BA">
        <w:tc>
          <w:tcPr>
            <w:tcW w:w="3227" w:type="dxa"/>
            <w:vAlign w:val="center"/>
          </w:tcPr>
          <w:p w:rsidR="002907BA" w:rsidRPr="00731DE6" w:rsidRDefault="002907BA" w:rsidP="002907BA">
            <w:pPr>
              <w:pStyle w:val="11"/>
              <w:spacing w:line="360" w:lineRule="auto"/>
              <w:jc w:val="center"/>
              <w:rPr>
                <w:b/>
                <w:bCs/>
                <w:sz w:val="24"/>
                <w:szCs w:val="24"/>
              </w:rPr>
            </w:pPr>
            <w:r w:rsidRPr="00731DE6">
              <w:rPr>
                <w:b/>
                <w:bCs/>
                <w:sz w:val="24"/>
                <w:szCs w:val="24"/>
              </w:rPr>
              <w:t>Категория дорог</w:t>
            </w:r>
          </w:p>
        </w:tc>
        <w:tc>
          <w:tcPr>
            <w:tcW w:w="7054" w:type="dxa"/>
            <w:vAlign w:val="center"/>
          </w:tcPr>
          <w:p w:rsidR="002907BA" w:rsidRPr="00731DE6" w:rsidRDefault="002907BA" w:rsidP="002907BA">
            <w:pPr>
              <w:pStyle w:val="11"/>
              <w:spacing w:line="360" w:lineRule="auto"/>
              <w:jc w:val="center"/>
              <w:rPr>
                <w:b/>
                <w:bCs/>
                <w:sz w:val="24"/>
                <w:szCs w:val="24"/>
              </w:rPr>
            </w:pPr>
            <w:r w:rsidRPr="00731DE6">
              <w:rPr>
                <w:b/>
                <w:bCs/>
                <w:sz w:val="24"/>
                <w:szCs w:val="24"/>
              </w:rPr>
              <w:t>Расстояние между площадками отдыха, км</w:t>
            </w:r>
          </w:p>
        </w:tc>
      </w:tr>
      <w:tr w:rsidR="002907BA" w:rsidRPr="00731DE6" w:rsidTr="002907BA">
        <w:tc>
          <w:tcPr>
            <w:tcW w:w="3227" w:type="dxa"/>
            <w:vAlign w:val="center"/>
          </w:tcPr>
          <w:p w:rsidR="002907BA" w:rsidRPr="00731DE6" w:rsidRDefault="002907BA" w:rsidP="002907BA">
            <w:pPr>
              <w:pStyle w:val="11"/>
              <w:spacing w:line="360" w:lineRule="auto"/>
              <w:jc w:val="center"/>
              <w:rPr>
                <w:bCs/>
                <w:sz w:val="24"/>
                <w:szCs w:val="24"/>
                <w:lang w:val="en-US"/>
              </w:rPr>
            </w:pPr>
            <w:r w:rsidRPr="00731DE6">
              <w:rPr>
                <w:bCs/>
                <w:sz w:val="24"/>
                <w:szCs w:val="24"/>
                <w:lang w:val="en-US"/>
              </w:rPr>
              <w:t>I-II</w:t>
            </w:r>
          </w:p>
        </w:tc>
        <w:tc>
          <w:tcPr>
            <w:tcW w:w="7054" w:type="dxa"/>
            <w:vAlign w:val="center"/>
          </w:tcPr>
          <w:p w:rsidR="002907BA" w:rsidRPr="00731DE6" w:rsidRDefault="002907BA" w:rsidP="002907BA">
            <w:pPr>
              <w:pStyle w:val="11"/>
              <w:spacing w:line="360" w:lineRule="auto"/>
              <w:jc w:val="center"/>
              <w:rPr>
                <w:bCs/>
                <w:sz w:val="24"/>
                <w:szCs w:val="24"/>
              </w:rPr>
            </w:pPr>
            <w:r w:rsidRPr="00731DE6">
              <w:rPr>
                <w:bCs/>
                <w:sz w:val="24"/>
                <w:szCs w:val="24"/>
              </w:rPr>
              <w:t>20</w:t>
            </w:r>
          </w:p>
        </w:tc>
      </w:tr>
      <w:tr w:rsidR="002907BA" w:rsidRPr="00731DE6" w:rsidTr="002907BA">
        <w:tc>
          <w:tcPr>
            <w:tcW w:w="3227" w:type="dxa"/>
            <w:vAlign w:val="center"/>
          </w:tcPr>
          <w:p w:rsidR="002907BA" w:rsidRPr="00731DE6" w:rsidRDefault="002907BA" w:rsidP="002907BA">
            <w:pPr>
              <w:pStyle w:val="11"/>
              <w:spacing w:line="360" w:lineRule="auto"/>
              <w:jc w:val="center"/>
              <w:rPr>
                <w:bCs/>
                <w:sz w:val="24"/>
                <w:szCs w:val="24"/>
                <w:lang w:val="en-US"/>
              </w:rPr>
            </w:pPr>
            <w:r w:rsidRPr="00731DE6">
              <w:rPr>
                <w:bCs/>
                <w:sz w:val="24"/>
                <w:szCs w:val="24"/>
                <w:lang w:val="en-US"/>
              </w:rPr>
              <w:t>III</w:t>
            </w:r>
          </w:p>
        </w:tc>
        <w:tc>
          <w:tcPr>
            <w:tcW w:w="7054" w:type="dxa"/>
            <w:vAlign w:val="center"/>
          </w:tcPr>
          <w:p w:rsidR="002907BA" w:rsidRPr="00731DE6" w:rsidRDefault="002907BA" w:rsidP="002907BA">
            <w:pPr>
              <w:pStyle w:val="11"/>
              <w:spacing w:line="360" w:lineRule="auto"/>
              <w:jc w:val="center"/>
              <w:rPr>
                <w:bCs/>
                <w:sz w:val="24"/>
                <w:szCs w:val="24"/>
              </w:rPr>
            </w:pPr>
            <w:r w:rsidRPr="00731DE6">
              <w:rPr>
                <w:bCs/>
                <w:sz w:val="24"/>
                <w:szCs w:val="24"/>
              </w:rPr>
              <w:t>35</w:t>
            </w:r>
          </w:p>
        </w:tc>
      </w:tr>
      <w:tr w:rsidR="002907BA" w:rsidRPr="00731DE6" w:rsidTr="002907BA">
        <w:tc>
          <w:tcPr>
            <w:tcW w:w="3227" w:type="dxa"/>
            <w:vAlign w:val="center"/>
          </w:tcPr>
          <w:p w:rsidR="002907BA" w:rsidRPr="00731DE6" w:rsidRDefault="002907BA" w:rsidP="002907BA">
            <w:pPr>
              <w:pStyle w:val="11"/>
              <w:spacing w:line="360" w:lineRule="auto"/>
              <w:jc w:val="center"/>
              <w:rPr>
                <w:bCs/>
                <w:sz w:val="24"/>
                <w:szCs w:val="24"/>
              </w:rPr>
            </w:pPr>
            <w:r w:rsidRPr="00731DE6">
              <w:rPr>
                <w:bCs/>
                <w:sz w:val="24"/>
                <w:szCs w:val="24"/>
                <w:lang w:val="en-US"/>
              </w:rPr>
              <w:t>IV</w:t>
            </w:r>
          </w:p>
        </w:tc>
        <w:tc>
          <w:tcPr>
            <w:tcW w:w="7054" w:type="dxa"/>
            <w:vAlign w:val="center"/>
          </w:tcPr>
          <w:p w:rsidR="002907BA" w:rsidRPr="00731DE6" w:rsidRDefault="002907BA" w:rsidP="002907BA">
            <w:pPr>
              <w:pStyle w:val="11"/>
              <w:spacing w:line="360" w:lineRule="auto"/>
              <w:jc w:val="center"/>
              <w:rPr>
                <w:bCs/>
                <w:sz w:val="24"/>
                <w:szCs w:val="24"/>
              </w:rPr>
            </w:pPr>
            <w:r w:rsidRPr="00731DE6">
              <w:rPr>
                <w:bCs/>
                <w:sz w:val="24"/>
                <w:szCs w:val="24"/>
              </w:rPr>
              <w:t>55</w:t>
            </w:r>
          </w:p>
        </w:tc>
      </w:tr>
    </w:tbl>
    <w:p w:rsidR="002907BA" w:rsidRPr="00731DE6" w:rsidRDefault="002907BA" w:rsidP="002907BA">
      <w:pPr>
        <w:pStyle w:val="11"/>
        <w:spacing w:line="360" w:lineRule="auto"/>
        <w:ind w:firstLine="567"/>
        <w:jc w:val="both"/>
        <w:rPr>
          <w:bCs/>
          <w:sz w:val="24"/>
          <w:szCs w:val="24"/>
        </w:rPr>
      </w:pPr>
      <w:r w:rsidRPr="00731DE6">
        <w:rPr>
          <w:bCs/>
          <w:sz w:val="24"/>
          <w:szCs w:val="24"/>
        </w:rPr>
        <w:t>Примечания:</w:t>
      </w:r>
    </w:p>
    <w:p w:rsidR="002907BA" w:rsidRPr="00731DE6" w:rsidRDefault="002907BA" w:rsidP="002907BA">
      <w:pPr>
        <w:pStyle w:val="11"/>
        <w:spacing w:line="360" w:lineRule="auto"/>
        <w:ind w:firstLine="567"/>
        <w:jc w:val="both"/>
        <w:rPr>
          <w:bCs/>
          <w:sz w:val="24"/>
          <w:szCs w:val="24"/>
        </w:rPr>
      </w:pPr>
      <w:r w:rsidRPr="00731DE6">
        <w:rPr>
          <w:bCs/>
          <w:sz w:val="24"/>
          <w:szCs w:val="24"/>
        </w:rPr>
        <w:t>1. На территории площадок отдыха могут быть предусмотрены сооружения для технического осмотра автомобилей и пункты торговли.</w:t>
      </w:r>
    </w:p>
    <w:p w:rsidR="002907BA" w:rsidRPr="00731DE6" w:rsidRDefault="002907BA" w:rsidP="002907BA">
      <w:pPr>
        <w:pStyle w:val="11"/>
        <w:spacing w:line="360" w:lineRule="auto"/>
        <w:ind w:firstLine="567"/>
        <w:jc w:val="right"/>
        <w:rPr>
          <w:bCs/>
          <w:sz w:val="24"/>
          <w:szCs w:val="24"/>
        </w:rPr>
      </w:pPr>
      <w:r>
        <w:rPr>
          <w:bCs/>
          <w:sz w:val="24"/>
          <w:szCs w:val="24"/>
        </w:rPr>
        <w:t>Таблица 3.5</w:t>
      </w:r>
      <w:r w:rsidRPr="00731DE6">
        <w:rPr>
          <w:bCs/>
          <w:sz w:val="24"/>
          <w:szCs w:val="24"/>
        </w:rPr>
        <w:t>. Вместимость площадок отдыха при единовременной остановке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7"/>
        <w:gridCol w:w="6644"/>
      </w:tblGrid>
      <w:tr w:rsidR="002907BA" w:rsidRPr="00731DE6" w:rsidTr="002907BA">
        <w:tc>
          <w:tcPr>
            <w:tcW w:w="3227" w:type="dxa"/>
            <w:vAlign w:val="center"/>
          </w:tcPr>
          <w:p w:rsidR="002907BA" w:rsidRPr="00731DE6" w:rsidRDefault="002907BA" w:rsidP="002907BA">
            <w:pPr>
              <w:pStyle w:val="11"/>
              <w:spacing w:line="360" w:lineRule="auto"/>
              <w:jc w:val="center"/>
              <w:rPr>
                <w:b/>
                <w:bCs/>
                <w:sz w:val="24"/>
                <w:szCs w:val="24"/>
              </w:rPr>
            </w:pPr>
            <w:r w:rsidRPr="00731DE6">
              <w:rPr>
                <w:b/>
                <w:bCs/>
                <w:sz w:val="24"/>
                <w:szCs w:val="24"/>
              </w:rPr>
              <w:t>Категория дорог</w:t>
            </w:r>
          </w:p>
        </w:tc>
        <w:tc>
          <w:tcPr>
            <w:tcW w:w="7054" w:type="dxa"/>
            <w:vAlign w:val="center"/>
          </w:tcPr>
          <w:p w:rsidR="002907BA" w:rsidRPr="00731DE6" w:rsidRDefault="002907BA" w:rsidP="002907BA">
            <w:pPr>
              <w:pStyle w:val="11"/>
              <w:spacing w:line="360" w:lineRule="auto"/>
              <w:jc w:val="center"/>
              <w:rPr>
                <w:b/>
                <w:bCs/>
                <w:sz w:val="24"/>
                <w:szCs w:val="24"/>
              </w:rPr>
            </w:pPr>
            <w:r w:rsidRPr="00731DE6">
              <w:rPr>
                <w:b/>
                <w:bCs/>
                <w:sz w:val="24"/>
                <w:szCs w:val="24"/>
              </w:rPr>
              <w:t>Количество автомобилей при единовременной остановке (не менее)</w:t>
            </w:r>
          </w:p>
        </w:tc>
      </w:tr>
      <w:tr w:rsidR="002907BA" w:rsidRPr="00731DE6" w:rsidTr="002907BA">
        <w:tc>
          <w:tcPr>
            <w:tcW w:w="3227" w:type="dxa"/>
            <w:vAlign w:val="center"/>
          </w:tcPr>
          <w:p w:rsidR="002907BA" w:rsidRPr="00731DE6" w:rsidRDefault="002907BA" w:rsidP="002907BA">
            <w:pPr>
              <w:pStyle w:val="11"/>
              <w:spacing w:line="360" w:lineRule="auto"/>
              <w:jc w:val="center"/>
              <w:rPr>
                <w:bCs/>
                <w:sz w:val="24"/>
                <w:szCs w:val="24"/>
              </w:rPr>
            </w:pPr>
            <w:r w:rsidRPr="00731DE6">
              <w:rPr>
                <w:bCs/>
                <w:sz w:val="24"/>
                <w:szCs w:val="24"/>
                <w:lang w:val="en-US"/>
              </w:rPr>
              <w:t>I</w:t>
            </w:r>
          </w:p>
        </w:tc>
        <w:tc>
          <w:tcPr>
            <w:tcW w:w="7054" w:type="dxa"/>
            <w:vAlign w:val="center"/>
          </w:tcPr>
          <w:p w:rsidR="002907BA" w:rsidRPr="00731DE6" w:rsidRDefault="002907BA" w:rsidP="002907BA">
            <w:pPr>
              <w:pStyle w:val="11"/>
              <w:spacing w:line="360" w:lineRule="auto"/>
              <w:jc w:val="center"/>
              <w:rPr>
                <w:bCs/>
                <w:sz w:val="24"/>
                <w:szCs w:val="24"/>
              </w:rPr>
            </w:pPr>
            <w:r w:rsidRPr="00731DE6">
              <w:rPr>
                <w:bCs/>
                <w:sz w:val="24"/>
                <w:szCs w:val="24"/>
              </w:rPr>
              <w:t>20</w:t>
            </w:r>
          </w:p>
        </w:tc>
      </w:tr>
      <w:tr w:rsidR="002907BA" w:rsidRPr="00731DE6" w:rsidTr="002907BA">
        <w:tc>
          <w:tcPr>
            <w:tcW w:w="3227" w:type="dxa"/>
            <w:vAlign w:val="center"/>
          </w:tcPr>
          <w:p w:rsidR="002907BA" w:rsidRPr="00731DE6" w:rsidRDefault="002907BA" w:rsidP="002907BA">
            <w:pPr>
              <w:pStyle w:val="11"/>
              <w:spacing w:line="360" w:lineRule="auto"/>
              <w:jc w:val="center"/>
              <w:rPr>
                <w:bCs/>
                <w:sz w:val="24"/>
                <w:szCs w:val="24"/>
                <w:lang w:val="en-US"/>
              </w:rPr>
            </w:pPr>
            <w:r w:rsidRPr="00731DE6">
              <w:rPr>
                <w:bCs/>
                <w:sz w:val="24"/>
                <w:szCs w:val="24"/>
                <w:lang w:val="en-US"/>
              </w:rPr>
              <w:t xml:space="preserve">II </w:t>
            </w:r>
            <w:r w:rsidRPr="00731DE6">
              <w:rPr>
                <w:bCs/>
                <w:sz w:val="24"/>
                <w:szCs w:val="24"/>
              </w:rPr>
              <w:t>-</w:t>
            </w:r>
            <w:r w:rsidRPr="00731DE6">
              <w:rPr>
                <w:bCs/>
                <w:sz w:val="24"/>
                <w:szCs w:val="24"/>
                <w:lang w:val="en-US"/>
              </w:rPr>
              <w:t>III</w:t>
            </w:r>
          </w:p>
        </w:tc>
        <w:tc>
          <w:tcPr>
            <w:tcW w:w="7054" w:type="dxa"/>
            <w:vAlign w:val="center"/>
          </w:tcPr>
          <w:p w:rsidR="002907BA" w:rsidRPr="00731DE6" w:rsidRDefault="002907BA" w:rsidP="002907BA">
            <w:pPr>
              <w:pStyle w:val="11"/>
              <w:spacing w:line="360" w:lineRule="auto"/>
              <w:jc w:val="center"/>
              <w:rPr>
                <w:bCs/>
                <w:sz w:val="24"/>
                <w:szCs w:val="24"/>
              </w:rPr>
            </w:pPr>
            <w:r w:rsidRPr="00731DE6">
              <w:rPr>
                <w:bCs/>
                <w:sz w:val="24"/>
                <w:szCs w:val="24"/>
              </w:rPr>
              <w:t>10</w:t>
            </w:r>
          </w:p>
        </w:tc>
      </w:tr>
      <w:tr w:rsidR="002907BA" w:rsidRPr="00731DE6" w:rsidTr="002907BA">
        <w:tc>
          <w:tcPr>
            <w:tcW w:w="3227" w:type="dxa"/>
            <w:vAlign w:val="center"/>
          </w:tcPr>
          <w:p w:rsidR="002907BA" w:rsidRPr="00731DE6" w:rsidRDefault="002907BA" w:rsidP="002907BA">
            <w:pPr>
              <w:pStyle w:val="11"/>
              <w:spacing w:line="360" w:lineRule="auto"/>
              <w:jc w:val="center"/>
              <w:rPr>
                <w:bCs/>
                <w:sz w:val="24"/>
                <w:szCs w:val="24"/>
              </w:rPr>
            </w:pPr>
            <w:r w:rsidRPr="00731DE6">
              <w:rPr>
                <w:bCs/>
                <w:sz w:val="24"/>
                <w:szCs w:val="24"/>
                <w:lang w:val="en-US"/>
              </w:rPr>
              <w:t>IV</w:t>
            </w:r>
          </w:p>
        </w:tc>
        <w:tc>
          <w:tcPr>
            <w:tcW w:w="7054" w:type="dxa"/>
            <w:vAlign w:val="center"/>
          </w:tcPr>
          <w:p w:rsidR="002907BA" w:rsidRPr="00731DE6" w:rsidRDefault="002907BA" w:rsidP="002907BA">
            <w:pPr>
              <w:pStyle w:val="11"/>
              <w:spacing w:line="360" w:lineRule="auto"/>
              <w:jc w:val="center"/>
              <w:rPr>
                <w:bCs/>
                <w:sz w:val="24"/>
                <w:szCs w:val="24"/>
              </w:rPr>
            </w:pPr>
            <w:r w:rsidRPr="00731DE6">
              <w:rPr>
                <w:bCs/>
                <w:sz w:val="24"/>
                <w:szCs w:val="24"/>
              </w:rPr>
              <w:t>10</w:t>
            </w:r>
          </w:p>
        </w:tc>
      </w:tr>
    </w:tbl>
    <w:p w:rsidR="002907BA" w:rsidRPr="00731DE6" w:rsidRDefault="002907BA" w:rsidP="002907BA">
      <w:pPr>
        <w:pStyle w:val="11"/>
        <w:spacing w:line="360" w:lineRule="auto"/>
        <w:ind w:firstLine="567"/>
        <w:jc w:val="both"/>
        <w:rPr>
          <w:bCs/>
          <w:sz w:val="24"/>
          <w:szCs w:val="24"/>
        </w:rPr>
      </w:pPr>
      <w:r w:rsidRPr="00731DE6">
        <w:rPr>
          <w:bCs/>
          <w:sz w:val="24"/>
          <w:szCs w:val="24"/>
        </w:rPr>
        <w:t>Примечания:</w:t>
      </w:r>
    </w:p>
    <w:p w:rsidR="002907BA" w:rsidRPr="00731DE6" w:rsidRDefault="002907BA" w:rsidP="002907BA">
      <w:pPr>
        <w:pStyle w:val="11"/>
        <w:spacing w:line="360" w:lineRule="auto"/>
        <w:ind w:firstLine="567"/>
        <w:jc w:val="both"/>
        <w:rPr>
          <w:bCs/>
          <w:sz w:val="24"/>
          <w:szCs w:val="24"/>
        </w:rPr>
      </w:pPr>
      <w:r w:rsidRPr="00731DE6">
        <w:rPr>
          <w:bCs/>
          <w:sz w:val="24"/>
          <w:szCs w:val="24"/>
        </w:rPr>
        <w:t xml:space="preserve">1. При двустороннем размещении площадок отдыха на дорогах категории </w:t>
      </w:r>
      <w:r w:rsidRPr="00731DE6">
        <w:rPr>
          <w:bCs/>
          <w:sz w:val="24"/>
          <w:szCs w:val="24"/>
          <w:lang w:val="en-US"/>
        </w:rPr>
        <w:t>I</w:t>
      </w:r>
      <w:r w:rsidRPr="00731DE6">
        <w:rPr>
          <w:bCs/>
          <w:sz w:val="24"/>
          <w:szCs w:val="24"/>
        </w:rPr>
        <w:t xml:space="preserve"> их вместимость уменьшается вдвое по сравнению с указанной выше.</w:t>
      </w:r>
    </w:p>
    <w:p w:rsidR="002907BA" w:rsidRPr="00731DE6" w:rsidRDefault="002907BA" w:rsidP="002907BA">
      <w:pPr>
        <w:pStyle w:val="11"/>
        <w:spacing w:line="360" w:lineRule="auto"/>
        <w:ind w:firstLine="567"/>
        <w:jc w:val="both"/>
        <w:rPr>
          <w:bCs/>
          <w:sz w:val="24"/>
          <w:szCs w:val="24"/>
        </w:rPr>
      </w:pPr>
      <w:r w:rsidRPr="00731DE6">
        <w:rPr>
          <w:bCs/>
          <w:sz w:val="24"/>
          <w:szCs w:val="24"/>
        </w:rPr>
        <w:t>2. Вместимость площадок отдыха следует рассчитывать при интенсивности движения до 30000 транспортных единиц в сутки.</w:t>
      </w:r>
    </w:p>
    <w:p w:rsidR="002907BA" w:rsidRPr="00731DE6" w:rsidRDefault="002907BA" w:rsidP="002907BA">
      <w:pPr>
        <w:pStyle w:val="11"/>
        <w:spacing w:line="360" w:lineRule="auto"/>
        <w:ind w:firstLine="567"/>
        <w:jc w:val="both"/>
        <w:rPr>
          <w:bCs/>
          <w:sz w:val="24"/>
          <w:szCs w:val="24"/>
        </w:rPr>
      </w:pPr>
    </w:p>
    <w:p w:rsidR="002907BA" w:rsidRPr="00731DE6" w:rsidRDefault="002907BA" w:rsidP="002907BA">
      <w:pPr>
        <w:pStyle w:val="11"/>
        <w:spacing w:line="360" w:lineRule="auto"/>
        <w:ind w:firstLine="567"/>
        <w:jc w:val="center"/>
        <w:rPr>
          <w:b/>
          <w:bCs/>
          <w:sz w:val="24"/>
          <w:szCs w:val="24"/>
        </w:rPr>
      </w:pPr>
      <w:r w:rsidRPr="00731DE6">
        <w:rPr>
          <w:b/>
          <w:bCs/>
          <w:sz w:val="24"/>
          <w:szCs w:val="24"/>
        </w:rPr>
        <w:t>Полосы отвода и придорожные полосы автомобильных дорог местного значения вне границ населенных пунктов.</w:t>
      </w:r>
    </w:p>
    <w:p w:rsidR="002907BA" w:rsidRPr="00731DE6" w:rsidRDefault="002907BA" w:rsidP="002907BA">
      <w:pPr>
        <w:pStyle w:val="11"/>
        <w:spacing w:line="360" w:lineRule="auto"/>
        <w:ind w:firstLine="567"/>
        <w:jc w:val="both"/>
        <w:rPr>
          <w:bCs/>
          <w:sz w:val="24"/>
          <w:szCs w:val="24"/>
        </w:rPr>
      </w:pPr>
      <w:r w:rsidRPr="00731DE6">
        <w:rPr>
          <w:bCs/>
          <w:sz w:val="24"/>
          <w:szCs w:val="24"/>
        </w:rPr>
        <w:t xml:space="preserve">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2907BA" w:rsidRPr="00731DE6" w:rsidRDefault="002907BA" w:rsidP="002907BA">
      <w:pPr>
        <w:pStyle w:val="11"/>
        <w:spacing w:line="360" w:lineRule="auto"/>
        <w:ind w:firstLine="567"/>
        <w:jc w:val="both"/>
        <w:rPr>
          <w:bCs/>
          <w:sz w:val="24"/>
          <w:szCs w:val="24"/>
        </w:rPr>
      </w:pPr>
      <w:r w:rsidRPr="00731DE6">
        <w:rPr>
          <w:bCs/>
          <w:sz w:val="24"/>
          <w:szCs w:val="24"/>
        </w:rPr>
        <w:t xml:space="preserve">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2907BA" w:rsidRPr="00731DE6" w:rsidRDefault="002907BA" w:rsidP="002907BA">
      <w:pPr>
        <w:pStyle w:val="11"/>
        <w:spacing w:line="360" w:lineRule="auto"/>
        <w:ind w:firstLine="567"/>
        <w:jc w:val="both"/>
        <w:rPr>
          <w:bCs/>
          <w:sz w:val="24"/>
          <w:szCs w:val="24"/>
        </w:rPr>
      </w:pPr>
      <w:r w:rsidRPr="00731DE6">
        <w:rPr>
          <w:bCs/>
          <w:sz w:val="24"/>
          <w:szCs w:val="24"/>
        </w:rPr>
        <w:t xml:space="preserve"> 1) семидесяти пяти метров - для автомобильных дорог первой и второй категорий;</w:t>
      </w:r>
    </w:p>
    <w:p w:rsidR="002907BA" w:rsidRPr="00731DE6" w:rsidRDefault="002907BA" w:rsidP="002907BA">
      <w:pPr>
        <w:pStyle w:val="11"/>
        <w:spacing w:line="360" w:lineRule="auto"/>
        <w:ind w:firstLine="567"/>
        <w:jc w:val="both"/>
        <w:rPr>
          <w:bCs/>
          <w:sz w:val="24"/>
          <w:szCs w:val="24"/>
        </w:rPr>
      </w:pPr>
      <w:r w:rsidRPr="00731DE6">
        <w:rPr>
          <w:bCs/>
          <w:sz w:val="24"/>
          <w:szCs w:val="24"/>
        </w:rPr>
        <w:t xml:space="preserve"> 2) пятидесяти метров - для автомобильных дорог третьей и четвертой категорий;</w:t>
      </w:r>
    </w:p>
    <w:p w:rsidR="002907BA" w:rsidRPr="00731DE6" w:rsidRDefault="002907BA" w:rsidP="002907BA">
      <w:pPr>
        <w:pStyle w:val="11"/>
        <w:spacing w:line="360" w:lineRule="auto"/>
        <w:ind w:firstLine="567"/>
        <w:jc w:val="both"/>
        <w:rPr>
          <w:bCs/>
          <w:sz w:val="24"/>
          <w:szCs w:val="24"/>
        </w:rPr>
      </w:pPr>
      <w:r w:rsidRPr="00731DE6">
        <w:rPr>
          <w:bCs/>
          <w:sz w:val="24"/>
          <w:szCs w:val="24"/>
        </w:rPr>
        <w:t xml:space="preserve"> 3) двадцати пяти метров - для автомобильных дорог пятой категории.</w:t>
      </w:r>
    </w:p>
    <w:p w:rsidR="002907BA" w:rsidRPr="00731DE6" w:rsidRDefault="002907BA" w:rsidP="002907BA">
      <w:pPr>
        <w:pStyle w:val="11"/>
        <w:spacing w:line="360" w:lineRule="auto"/>
        <w:ind w:firstLine="567"/>
        <w:jc w:val="both"/>
        <w:rPr>
          <w:bCs/>
          <w:sz w:val="24"/>
          <w:szCs w:val="24"/>
        </w:rPr>
      </w:pPr>
      <w:r w:rsidRPr="00731DE6">
        <w:rPr>
          <w:bCs/>
          <w:sz w:val="24"/>
          <w:szCs w:val="24"/>
        </w:rPr>
        <w:t xml:space="preserve"> Порядок установления и использования придорожных полос, решение об установлении границ придорожных полос автомобильных дорог местного значения или об </w:t>
      </w:r>
      <w:r w:rsidRPr="00731DE6">
        <w:rPr>
          <w:bCs/>
          <w:sz w:val="24"/>
          <w:szCs w:val="24"/>
        </w:rPr>
        <w:lastRenderedPageBreak/>
        <w:t>изменении границ таких придорожных полос принимается органом местного самоуправления.</w:t>
      </w:r>
    </w:p>
    <w:p w:rsidR="002907BA" w:rsidRPr="00731DE6" w:rsidRDefault="002907BA" w:rsidP="002907BA">
      <w:pPr>
        <w:pStyle w:val="11"/>
        <w:spacing w:line="360" w:lineRule="auto"/>
        <w:ind w:firstLine="567"/>
        <w:jc w:val="both"/>
        <w:rPr>
          <w:bCs/>
          <w:sz w:val="24"/>
          <w:szCs w:val="24"/>
        </w:rPr>
      </w:pPr>
      <w:r w:rsidRPr="00731DE6">
        <w:rPr>
          <w:bCs/>
          <w:sz w:val="24"/>
          <w:szCs w:val="24"/>
        </w:rPr>
        <w:t>Согласно Постановлению Правительства РФ от 02.09.2009 № 717 "О нормах отвода земель для размещения автомобильных дорог и (или) объектов дорожного сервиса" для подготовки документации по планировке территории и разработки проектной документации для определения границ полосы отвода, необходимой для размещения планируемых к строительству и реконструкции автомобильных дорог, могут быть использованы осредненные нормы отвода земель в соответствии с таблицей 3.7.</w:t>
      </w:r>
    </w:p>
    <w:p w:rsidR="002907BA" w:rsidRPr="00731DE6" w:rsidRDefault="002907BA" w:rsidP="002907BA">
      <w:pPr>
        <w:pStyle w:val="11"/>
        <w:spacing w:line="360" w:lineRule="auto"/>
        <w:ind w:firstLine="567"/>
        <w:jc w:val="right"/>
        <w:rPr>
          <w:bCs/>
          <w:sz w:val="24"/>
          <w:szCs w:val="24"/>
        </w:rPr>
      </w:pPr>
      <w:bookmarkStart w:id="7" w:name="Par6"/>
      <w:bookmarkEnd w:id="7"/>
      <w:r w:rsidRPr="00731DE6">
        <w:rPr>
          <w:bCs/>
          <w:sz w:val="24"/>
          <w:szCs w:val="24"/>
        </w:rPr>
        <w:t xml:space="preserve">Таблица 3.7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1461"/>
        <w:gridCol w:w="577"/>
        <w:gridCol w:w="577"/>
        <w:gridCol w:w="577"/>
        <w:gridCol w:w="1754"/>
        <w:gridCol w:w="577"/>
        <w:gridCol w:w="577"/>
        <w:gridCol w:w="577"/>
        <w:gridCol w:w="1754"/>
      </w:tblGrid>
      <w:tr w:rsidR="002907BA" w:rsidRPr="00731DE6" w:rsidTr="002907BA">
        <w:tc>
          <w:tcPr>
            <w:tcW w:w="600" w:type="pct"/>
            <w:vMerge w:val="restart"/>
            <w:hideMark/>
          </w:tcPr>
          <w:p w:rsidR="002907BA" w:rsidRPr="00731DE6" w:rsidRDefault="002907BA" w:rsidP="002907BA">
            <w:pPr>
              <w:pStyle w:val="11"/>
              <w:spacing w:line="360" w:lineRule="auto"/>
              <w:jc w:val="center"/>
              <w:rPr>
                <w:b/>
                <w:bCs/>
                <w:sz w:val="24"/>
                <w:szCs w:val="24"/>
              </w:rPr>
            </w:pPr>
            <w:r w:rsidRPr="00731DE6">
              <w:rPr>
                <w:b/>
                <w:bCs/>
                <w:sz w:val="24"/>
                <w:szCs w:val="24"/>
              </w:rPr>
              <w:t>Категория дороги</w:t>
            </w:r>
          </w:p>
        </w:tc>
        <w:tc>
          <w:tcPr>
            <w:tcW w:w="750" w:type="pct"/>
            <w:vMerge w:val="restart"/>
            <w:hideMark/>
          </w:tcPr>
          <w:p w:rsidR="002907BA" w:rsidRPr="00731DE6" w:rsidRDefault="002907BA" w:rsidP="002907BA">
            <w:pPr>
              <w:pStyle w:val="11"/>
              <w:spacing w:line="360" w:lineRule="auto"/>
              <w:jc w:val="center"/>
              <w:rPr>
                <w:b/>
                <w:bCs/>
                <w:sz w:val="24"/>
                <w:szCs w:val="24"/>
              </w:rPr>
            </w:pPr>
            <w:r w:rsidRPr="00731DE6">
              <w:rPr>
                <w:b/>
                <w:bCs/>
                <w:sz w:val="24"/>
                <w:szCs w:val="24"/>
              </w:rPr>
              <w:t>Количество полос движения</w:t>
            </w:r>
          </w:p>
        </w:tc>
        <w:tc>
          <w:tcPr>
            <w:tcW w:w="3600" w:type="pct"/>
            <w:gridSpan w:val="8"/>
            <w:hideMark/>
          </w:tcPr>
          <w:p w:rsidR="002907BA" w:rsidRPr="00731DE6" w:rsidRDefault="002907BA" w:rsidP="002907BA">
            <w:pPr>
              <w:pStyle w:val="11"/>
              <w:spacing w:line="360" w:lineRule="auto"/>
              <w:jc w:val="center"/>
              <w:rPr>
                <w:b/>
                <w:bCs/>
                <w:sz w:val="24"/>
                <w:szCs w:val="24"/>
              </w:rPr>
            </w:pPr>
            <w:r w:rsidRPr="00731DE6">
              <w:rPr>
                <w:b/>
                <w:bCs/>
                <w:sz w:val="24"/>
                <w:szCs w:val="24"/>
              </w:rPr>
              <w:t>Общая площадь полосы отвода (гектаров на 1 линейный километр автомобильной дороги)</w:t>
            </w:r>
          </w:p>
        </w:tc>
      </w:tr>
      <w:tr w:rsidR="002907BA" w:rsidRPr="00731DE6" w:rsidTr="002907BA">
        <w:tc>
          <w:tcPr>
            <w:tcW w:w="0" w:type="auto"/>
            <w:vMerge/>
            <w:hideMark/>
          </w:tcPr>
          <w:p w:rsidR="002907BA" w:rsidRPr="00731DE6" w:rsidRDefault="002907BA" w:rsidP="002907BA">
            <w:pPr>
              <w:pStyle w:val="11"/>
              <w:spacing w:line="360" w:lineRule="auto"/>
              <w:jc w:val="center"/>
              <w:rPr>
                <w:b/>
                <w:bCs/>
                <w:sz w:val="24"/>
                <w:szCs w:val="24"/>
              </w:rPr>
            </w:pPr>
          </w:p>
        </w:tc>
        <w:tc>
          <w:tcPr>
            <w:tcW w:w="0" w:type="auto"/>
            <w:vMerge/>
            <w:hideMark/>
          </w:tcPr>
          <w:p w:rsidR="002907BA" w:rsidRPr="00731DE6" w:rsidRDefault="002907BA" w:rsidP="002907BA">
            <w:pPr>
              <w:pStyle w:val="11"/>
              <w:spacing w:line="360" w:lineRule="auto"/>
              <w:jc w:val="center"/>
              <w:rPr>
                <w:b/>
                <w:bCs/>
                <w:sz w:val="24"/>
                <w:szCs w:val="24"/>
              </w:rPr>
            </w:pPr>
          </w:p>
        </w:tc>
        <w:tc>
          <w:tcPr>
            <w:tcW w:w="1800" w:type="pct"/>
            <w:gridSpan w:val="4"/>
            <w:hideMark/>
          </w:tcPr>
          <w:p w:rsidR="002907BA" w:rsidRPr="00731DE6" w:rsidRDefault="002907BA" w:rsidP="002907BA">
            <w:pPr>
              <w:pStyle w:val="11"/>
              <w:spacing w:line="360" w:lineRule="auto"/>
              <w:jc w:val="center"/>
              <w:rPr>
                <w:b/>
                <w:bCs/>
                <w:sz w:val="24"/>
                <w:szCs w:val="24"/>
              </w:rPr>
            </w:pPr>
            <w:r w:rsidRPr="00731DE6">
              <w:rPr>
                <w:b/>
                <w:bCs/>
                <w:sz w:val="24"/>
                <w:szCs w:val="24"/>
              </w:rPr>
              <w:t>на особо ценных угодьях земель сельскохозяйственного назначения</w:t>
            </w:r>
          </w:p>
        </w:tc>
        <w:tc>
          <w:tcPr>
            <w:tcW w:w="1750" w:type="pct"/>
            <w:gridSpan w:val="4"/>
            <w:hideMark/>
          </w:tcPr>
          <w:p w:rsidR="002907BA" w:rsidRPr="00731DE6" w:rsidRDefault="002907BA" w:rsidP="002907BA">
            <w:pPr>
              <w:pStyle w:val="11"/>
              <w:spacing w:line="360" w:lineRule="auto"/>
              <w:jc w:val="center"/>
              <w:rPr>
                <w:b/>
                <w:bCs/>
                <w:sz w:val="24"/>
                <w:szCs w:val="24"/>
              </w:rPr>
            </w:pPr>
            <w:r w:rsidRPr="00731DE6">
              <w:rPr>
                <w:b/>
                <w:bCs/>
                <w:sz w:val="24"/>
                <w:szCs w:val="24"/>
              </w:rPr>
              <w:t>необходимая</w:t>
            </w:r>
          </w:p>
        </w:tc>
      </w:tr>
      <w:tr w:rsidR="002907BA" w:rsidRPr="00731DE6" w:rsidTr="002907BA">
        <w:tc>
          <w:tcPr>
            <w:tcW w:w="0" w:type="auto"/>
            <w:vMerge/>
            <w:hideMark/>
          </w:tcPr>
          <w:p w:rsidR="002907BA" w:rsidRPr="00731DE6" w:rsidRDefault="002907BA" w:rsidP="002907BA">
            <w:pPr>
              <w:pStyle w:val="11"/>
              <w:spacing w:line="360" w:lineRule="auto"/>
              <w:jc w:val="center"/>
              <w:rPr>
                <w:b/>
                <w:bCs/>
                <w:sz w:val="24"/>
                <w:szCs w:val="24"/>
              </w:rPr>
            </w:pPr>
          </w:p>
        </w:tc>
        <w:tc>
          <w:tcPr>
            <w:tcW w:w="0" w:type="auto"/>
            <w:vMerge/>
            <w:hideMark/>
          </w:tcPr>
          <w:p w:rsidR="002907BA" w:rsidRPr="00731DE6" w:rsidRDefault="002907BA" w:rsidP="002907BA">
            <w:pPr>
              <w:pStyle w:val="11"/>
              <w:spacing w:line="360" w:lineRule="auto"/>
              <w:jc w:val="center"/>
              <w:rPr>
                <w:b/>
                <w:bCs/>
                <w:sz w:val="24"/>
                <w:szCs w:val="24"/>
              </w:rPr>
            </w:pPr>
          </w:p>
        </w:tc>
        <w:tc>
          <w:tcPr>
            <w:tcW w:w="900" w:type="pct"/>
            <w:gridSpan w:val="3"/>
            <w:hideMark/>
          </w:tcPr>
          <w:p w:rsidR="002907BA" w:rsidRPr="00731DE6" w:rsidRDefault="002907BA" w:rsidP="002907BA">
            <w:pPr>
              <w:pStyle w:val="11"/>
              <w:spacing w:line="360" w:lineRule="auto"/>
              <w:jc w:val="center"/>
              <w:rPr>
                <w:b/>
                <w:bCs/>
                <w:sz w:val="24"/>
                <w:szCs w:val="24"/>
              </w:rPr>
            </w:pPr>
            <w:r w:rsidRPr="00731DE6">
              <w:rPr>
                <w:b/>
                <w:bCs/>
                <w:sz w:val="24"/>
                <w:szCs w:val="24"/>
              </w:rPr>
              <w:t>поперечный уклон местности не более 1:20</w:t>
            </w:r>
          </w:p>
        </w:tc>
        <w:tc>
          <w:tcPr>
            <w:tcW w:w="850" w:type="pct"/>
            <w:hideMark/>
          </w:tcPr>
          <w:p w:rsidR="002907BA" w:rsidRPr="00731DE6" w:rsidRDefault="002907BA" w:rsidP="002907BA">
            <w:pPr>
              <w:pStyle w:val="11"/>
              <w:spacing w:line="360" w:lineRule="auto"/>
              <w:jc w:val="center"/>
              <w:rPr>
                <w:b/>
                <w:bCs/>
                <w:sz w:val="24"/>
                <w:szCs w:val="24"/>
              </w:rPr>
            </w:pPr>
            <w:r w:rsidRPr="00731DE6">
              <w:rPr>
                <w:b/>
                <w:bCs/>
                <w:sz w:val="24"/>
                <w:szCs w:val="24"/>
              </w:rPr>
              <w:t>поперечный уклон местности свыше 1:20 до 1:10</w:t>
            </w:r>
          </w:p>
        </w:tc>
        <w:tc>
          <w:tcPr>
            <w:tcW w:w="900" w:type="pct"/>
            <w:gridSpan w:val="3"/>
            <w:hideMark/>
          </w:tcPr>
          <w:p w:rsidR="002907BA" w:rsidRPr="00731DE6" w:rsidRDefault="002907BA" w:rsidP="002907BA">
            <w:pPr>
              <w:pStyle w:val="11"/>
              <w:spacing w:line="360" w:lineRule="auto"/>
              <w:jc w:val="center"/>
              <w:rPr>
                <w:b/>
                <w:bCs/>
                <w:sz w:val="24"/>
                <w:szCs w:val="24"/>
              </w:rPr>
            </w:pPr>
            <w:r w:rsidRPr="00731DE6">
              <w:rPr>
                <w:b/>
                <w:bCs/>
                <w:sz w:val="24"/>
                <w:szCs w:val="24"/>
              </w:rPr>
              <w:t>поперечный уклон местности не более 1:20</w:t>
            </w:r>
          </w:p>
        </w:tc>
        <w:tc>
          <w:tcPr>
            <w:tcW w:w="850" w:type="pct"/>
            <w:hideMark/>
          </w:tcPr>
          <w:p w:rsidR="002907BA" w:rsidRPr="00731DE6" w:rsidRDefault="002907BA" w:rsidP="002907BA">
            <w:pPr>
              <w:pStyle w:val="11"/>
              <w:spacing w:line="360" w:lineRule="auto"/>
              <w:jc w:val="center"/>
              <w:rPr>
                <w:b/>
                <w:bCs/>
                <w:sz w:val="24"/>
                <w:szCs w:val="24"/>
              </w:rPr>
            </w:pPr>
            <w:r w:rsidRPr="00731DE6">
              <w:rPr>
                <w:b/>
                <w:bCs/>
                <w:sz w:val="24"/>
                <w:szCs w:val="24"/>
              </w:rPr>
              <w:t>поперечный уклон местности свыше 1:20 до 1:10</w:t>
            </w:r>
          </w:p>
        </w:tc>
      </w:tr>
      <w:tr w:rsidR="002907BA" w:rsidRPr="00731DE6" w:rsidTr="002907BA">
        <w:tc>
          <w:tcPr>
            <w:tcW w:w="600" w:type="pct"/>
            <w:hideMark/>
          </w:tcPr>
          <w:p w:rsidR="002907BA" w:rsidRPr="00731DE6" w:rsidRDefault="002907BA" w:rsidP="002907BA">
            <w:pPr>
              <w:pStyle w:val="11"/>
              <w:spacing w:line="360" w:lineRule="auto"/>
              <w:jc w:val="center"/>
              <w:rPr>
                <w:bCs/>
                <w:sz w:val="24"/>
                <w:szCs w:val="24"/>
              </w:rPr>
            </w:pPr>
            <w:r w:rsidRPr="00731DE6">
              <w:rPr>
                <w:bCs/>
                <w:sz w:val="24"/>
                <w:szCs w:val="24"/>
              </w:rPr>
              <w:t>1</w:t>
            </w:r>
          </w:p>
        </w:tc>
        <w:tc>
          <w:tcPr>
            <w:tcW w:w="750" w:type="pct"/>
            <w:hideMark/>
          </w:tcPr>
          <w:p w:rsidR="002907BA" w:rsidRPr="00731DE6" w:rsidRDefault="002907BA" w:rsidP="002907BA">
            <w:pPr>
              <w:pStyle w:val="11"/>
              <w:spacing w:line="360" w:lineRule="auto"/>
              <w:jc w:val="center"/>
              <w:rPr>
                <w:bCs/>
                <w:sz w:val="24"/>
                <w:szCs w:val="24"/>
              </w:rPr>
            </w:pPr>
            <w:r w:rsidRPr="00731DE6">
              <w:rPr>
                <w:bCs/>
                <w:sz w:val="24"/>
                <w:szCs w:val="24"/>
              </w:rPr>
              <w:t>2</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3</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4</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5</w:t>
            </w:r>
          </w:p>
        </w:tc>
        <w:tc>
          <w:tcPr>
            <w:tcW w:w="850" w:type="pct"/>
            <w:hideMark/>
          </w:tcPr>
          <w:p w:rsidR="002907BA" w:rsidRPr="00731DE6" w:rsidRDefault="002907BA" w:rsidP="002907BA">
            <w:pPr>
              <w:pStyle w:val="11"/>
              <w:spacing w:line="360" w:lineRule="auto"/>
              <w:jc w:val="center"/>
              <w:rPr>
                <w:bCs/>
                <w:sz w:val="24"/>
                <w:szCs w:val="24"/>
              </w:rPr>
            </w:pPr>
            <w:r w:rsidRPr="00731DE6">
              <w:rPr>
                <w:bCs/>
                <w:sz w:val="24"/>
                <w:szCs w:val="24"/>
              </w:rPr>
              <w:t>6</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7</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8</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9</w:t>
            </w:r>
          </w:p>
        </w:tc>
        <w:tc>
          <w:tcPr>
            <w:tcW w:w="850" w:type="pct"/>
            <w:hideMark/>
          </w:tcPr>
          <w:p w:rsidR="002907BA" w:rsidRPr="00731DE6" w:rsidRDefault="002907BA" w:rsidP="002907BA">
            <w:pPr>
              <w:pStyle w:val="11"/>
              <w:spacing w:line="360" w:lineRule="auto"/>
              <w:jc w:val="center"/>
              <w:rPr>
                <w:bCs/>
                <w:sz w:val="24"/>
                <w:szCs w:val="24"/>
              </w:rPr>
            </w:pPr>
            <w:r w:rsidRPr="00731DE6">
              <w:rPr>
                <w:bCs/>
                <w:sz w:val="24"/>
                <w:szCs w:val="24"/>
              </w:rPr>
              <w:t>10</w:t>
            </w:r>
          </w:p>
        </w:tc>
      </w:tr>
      <w:tr w:rsidR="002907BA" w:rsidRPr="00731DE6" w:rsidTr="002907BA">
        <w:tc>
          <w:tcPr>
            <w:tcW w:w="600" w:type="pct"/>
            <w:vMerge w:val="restart"/>
            <w:hideMark/>
          </w:tcPr>
          <w:p w:rsidR="002907BA" w:rsidRPr="00731DE6" w:rsidRDefault="002907BA" w:rsidP="002907BA">
            <w:pPr>
              <w:pStyle w:val="11"/>
              <w:spacing w:line="360" w:lineRule="auto"/>
              <w:jc w:val="center"/>
              <w:rPr>
                <w:bCs/>
                <w:sz w:val="24"/>
                <w:szCs w:val="24"/>
              </w:rPr>
            </w:pPr>
            <w:r w:rsidRPr="00731DE6">
              <w:rPr>
                <w:bCs/>
                <w:sz w:val="24"/>
                <w:szCs w:val="24"/>
              </w:rPr>
              <w:t>I</w:t>
            </w:r>
          </w:p>
        </w:tc>
        <w:tc>
          <w:tcPr>
            <w:tcW w:w="750" w:type="pct"/>
            <w:hideMark/>
          </w:tcPr>
          <w:p w:rsidR="002907BA" w:rsidRPr="00731DE6" w:rsidRDefault="002907BA" w:rsidP="002907BA">
            <w:pPr>
              <w:pStyle w:val="11"/>
              <w:spacing w:line="360" w:lineRule="auto"/>
              <w:jc w:val="center"/>
              <w:rPr>
                <w:bCs/>
                <w:sz w:val="24"/>
                <w:szCs w:val="24"/>
              </w:rPr>
            </w:pPr>
            <w:r w:rsidRPr="00731DE6">
              <w:rPr>
                <w:bCs/>
                <w:sz w:val="24"/>
                <w:szCs w:val="24"/>
              </w:rPr>
              <w:t>8</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7,5</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1,8</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7,6</w:t>
            </w:r>
          </w:p>
        </w:tc>
        <w:tc>
          <w:tcPr>
            <w:tcW w:w="850" w:type="pct"/>
            <w:hideMark/>
          </w:tcPr>
          <w:p w:rsidR="002907BA" w:rsidRPr="00731DE6" w:rsidRDefault="002907BA" w:rsidP="002907BA">
            <w:pPr>
              <w:pStyle w:val="11"/>
              <w:spacing w:line="360" w:lineRule="auto"/>
              <w:jc w:val="center"/>
              <w:rPr>
                <w:bCs/>
                <w:sz w:val="24"/>
                <w:szCs w:val="24"/>
              </w:rPr>
            </w:pPr>
            <w:r w:rsidRPr="00731DE6">
              <w:rPr>
                <w:bCs/>
                <w:sz w:val="24"/>
                <w:szCs w:val="24"/>
              </w:rPr>
              <w:t>1,8</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8,1</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2,3</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8,2</w:t>
            </w:r>
          </w:p>
        </w:tc>
        <w:tc>
          <w:tcPr>
            <w:tcW w:w="850" w:type="pct"/>
            <w:hideMark/>
          </w:tcPr>
          <w:p w:rsidR="002907BA" w:rsidRPr="00731DE6" w:rsidRDefault="002907BA" w:rsidP="002907BA">
            <w:pPr>
              <w:pStyle w:val="11"/>
              <w:spacing w:line="360" w:lineRule="auto"/>
              <w:jc w:val="center"/>
              <w:rPr>
                <w:bCs/>
                <w:sz w:val="24"/>
                <w:szCs w:val="24"/>
              </w:rPr>
            </w:pPr>
            <w:r w:rsidRPr="00731DE6">
              <w:rPr>
                <w:bCs/>
                <w:sz w:val="24"/>
                <w:szCs w:val="24"/>
              </w:rPr>
              <w:t>2,3</w:t>
            </w:r>
          </w:p>
        </w:tc>
      </w:tr>
      <w:tr w:rsidR="002907BA" w:rsidRPr="00731DE6" w:rsidTr="002907BA">
        <w:tc>
          <w:tcPr>
            <w:tcW w:w="0" w:type="auto"/>
            <w:vMerge/>
            <w:hideMark/>
          </w:tcPr>
          <w:p w:rsidR="002907BA" w:rsidRPr="00731DE6" w:rsidRDefault="002907BA" w:rsidP="002907BA">
            <w:pPr>
              <w:pStyle w:val="11"/>
              <w:spacing w:line="360" w:lineRule="auto"/>
              <w:jc w:val="center"/>
              <w:rPr>
                <w:bCs/>
                <w:sz w:val="24"/>
                <w:szCs w:val="24"/>
              </w:rPr>
            </w:pPr>
          </w:p>
        </w:tc>
        <w:tc>
          <w:tcPr>
            <w:tcW w:w="750" w:type="pct"/>
            <w:hideMark/>
          </w:tcPr>
          <w:p w:rsidR="002907BA" w:rsidRPr="00731DE6" w:rsidRDefault="002907BA" w:rsidP="002907BA">
            <w:pPr>
              <w:pStyle w:val="11"/>
              <w:spacing w:line="360" w:lineRule="auto"/>
              <w:jc w:val="center"/>
              <w:rPr>
                <w:bCs/>
                <w:sz w:val="24"/>
                <w:szCs w:val="24"/>
              </w:rPr>
            </w:pPr>
            <w:r w:rsidRPr="00731DE6">
              <w:rPr>
                <w:bCs/>
                <w:sz w:val="24"/>
                <w:szCs w:val="24"/>
              </w:rPr>
              <w:t>6</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6,8</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1,7</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6,9</w:t>
            </w:r>
          </w:p>
        </w:tc>
        <w:tc>
          <w:tcPr>
            <w:tcW w:w="850" w:type="pct"/>
            <w:hideMark/>
          </w:tcPr>
          <w:p w:rsidR="002907BA" w:rsidRPr="00731DE6" w:rsidRDefault="002907BA" w:rsidP="002907BA">
            <w:pPr>
              <w:pStyle w:val="11"/>
              <w:spacing w:line="360" w:lineRule="auto"/>
              <w:jc w:val="center"/>
              <w:rPr>
                <w:bCs/>
                <w:sz w:val="24"/>
                <w:szCs w:val="24"/>
              </w:rPr>
            </w:pPr>
            <w:r w:rsidRPr="00731DE6">
              <w:rPr>
                <w:bCs/>
                <w:sz w:val="24"/>
                <w:szCs w:val="24"/>
              </w:rPr>
              <w:t>1,7</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7,2</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2,2</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7,3</w:t>
            </w:r>
          </w:p>
        </w:tc>
        <w:tc>
          <w:tcPr>
            <w:tcW w:w="850" w:type="pct"/>
            <w:hideMark/>
          </w:tcPr>
          <w:p w:rsidR="002907BA" w:rsidRPr="00731DE6" w:rsidRDefault="002907BA" w:rsidP="002907BA">
            <w:pPr>
              <w:pStyle w:val="11"/>
              <w:spacing w:line="360" w:lineRule="auto"/>
              <w:jc w:val="center"/>
              <w:rPr>
                <w:bCs/>
                <w:sz w:val="24"/>
                <w:szCs w:val="24"/>
              </w:rPr>
            </w:pPr>
            <w:r w:rsidRPr="00731DE6">
              <w:rPr>
                <w:bCs/>
                <w:sz w:val="24"/>
                <w:szCs w:val="24"/>
              </w:rPr>
              <w:t>2,2</w:t>
            </w:r>
          </w:p>
        </w:tc>
      </w:tr>
      <w:tr w:rsidR="002907BA" w:rsidRPr="00731DE6" w:rsidTr="002907BA">
        <w:tc>
          <w:tcPr>
            <w:tcW w:w="600" w:type="pct"/>
            <w:hideMark/>
          </w:tcPr>
          <w:p w:rsidR="002907BA" w:rsidRPr="00731DE6" w:rsidRDefault="002907BA" w:rsidP="002907BA">
            <w:pPr>
              <w:pStyle w:val="11"/>
              <w:spacing w:line="360" w:lineRule="auto"/>
              <w:jc w:val="center"/>
              <w:rPr>
                <w:bCs/>
                <w:sz w:val="24"/>
                <w:szCs w:val="24"/>
              </w:rPr>
            </w:pPr>
            <w:r w:rsidRPr="00731DE6">
              <w:rPr>
                <w:bCs/>
                <w:sz w:val="24"/>
                <w:szCs w:val="24"/>
              </w:rPr>
              <w:t>I, II</w:t>
            </w:r>
          </w:p>
        </w:tc>
        <w:tc>
          <w:tcPr>
            <w:tcW w:w="750" w:type="pct"/>
            <w:hideMark/>
          </w:tcPr>
          <w:p w:rsidR="002907BA" w:rsidRPr="00731DE6" w:rsidRDefault="002907BA" w:rsidP="002907BA">
            <w:pPr>
              <w:pStyle w:val="11"/>
              <w:spacing w:line="360" w:lineRule="auto"/>
              <w:jc w:val="center"/>
              <w:rPr>
                <w:bCs/>
                <w:sz w:val="24"/>
                <w:szCs w:val="24"/>
              </w:rPr>
            </w:pPr>
            <w:r w:rsidRPr="00731DE6">
              <w:rPr>
                <w:bCs/>
                <w:sz w:val="24"/>
                <w:szCs w:val="24"/>
              </w:rPr>
              <w:t>4</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6,1</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1,6</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6,2</w:t>
            </w:r>
          </w:p>
        </w:tc>
        <w:tc>
          <w:tcPr>
            <w:tcW w:w="850" w:type="pct"/>
            <w:hideMark/>
          </w:tcPr>
          <w:p w:rsidR="002907BA" w:rsidRPr="00731DE6" w:rsidRDefault="002907BA" w:rsidP="002907BA">
            <w:pPr>
              <w:pStyle w:val="11"/>
              <w:spacing w:line="360" w:lineRule="auto"/>
              <w:jc w:val="center"/>
              <w:rPr>
                <w:bCs/>
                <w:sz w:val="24"/>
                <w:szCs w:val="24"/>
              </w:rPr>
            </w:pPr>
            <w:r w:rsidRPr="00731DE6">
              <w:rPr>
                <w:bCs/>
                <w:sz w:val="24"/>
                <w:szCs w:val="24"/>
              </w:rPr>
              <w:t>1,6</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6,5</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2,1</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6,6</w:t>
            </w:r>
          </w:p>
        </w:tc>
        <w:tc>
          <w:tcPr>
            <w:tcW w:w="850" w:type="pct"/>
            <w:hideMark/>
          </w:tcPr>
          <w:p w:rsidR="002907BA" w:rsidRPr="00731DE6" w:rsidRDefault="002907BA" w:rsidP="002907BA">
            <w:pPr>
              <w:pStyle w:val="11"/>
              <w:spacing w:line="360" w:lineRule="auto"/>
              <w:jc w:val="center"/>
              <w:rPr>
                <w:bCs/>
                <w:sz w:val="24"/>
                <w:szCs w:val="24"/>
              </w:rPr>
            </w:pPr>
            <w:r w:rsidRPr="00731DE6">
              <w:rPr>
                <w:bCs/>
                <w:sz w:val="24"/>
                <w:szCs w:val="24"/>
              </w:rPr>
              <w:t>2,1</w:t>
            </w:r>
          </w:p>
        </w:tc>
      </w:tr>
      <w:tr w:rsidR="002907BA" w:rsidRPr="00731DE6" w:rsidTr="002907BA">
        <w:tc>
          <w:tcPr>
            <w:tcW w:w="600" w:type="pct"/>
            <w:hideMark/>
          </w:tcPr>
          <w:p w:rsidR="002907BA" w:rsidRPr="00731DE6" w:rsidRDefault="002907BA" w:rsidP="002907BA">
            <w:pPr>
              <w:pStyle w:val="11"/>
              <w:spacing w:line="360" w:lineRule="auto"/>
              <w:jc w:val="center"/>
              <w:rPr>
                <w:bCs/>
                <w:sz w:val="24"/>
                <w:szCs w:val="24"/>
              </w:rPr>
            </w:pPr>
            <w:r w:rsidRPr="00731DE6">
              <w:rPr>
                <w:bCs/>
                <w:sz w:val="24"/>
                <w:szCs w:val="24"/>
              </w:rPr>
              <w:t>II</w:t>
            </w:r>
          </w:p>
        </w:tc>
        <w:tc>
          <w:tcPr>
            <w:tcW w:w="750" w:type="pct"/>
            <w:hideMark/>
          </w:tcPr>
          <w:p w:rsidR="002907BA" w:rsidRPr="00731DE6" w:rsidRDefault="002907BA" w:rsidP="002907BA">
            <w:pPr>
              <w:pStyle w:val="11"/>
              <w:spacing w:line="360" w:lineRule="auto"/>
              <w:jc w:val="center"/>
              <w:rPr>
                <w:bCs/>
                <w:sz w:val="24"/>
                <w:szCs w:val="24"/>
              </w:rPr>
            </w:pPr>
            <w:r w:rsidRPr="00731DE6">
              <w:rPr>
                <w:bCs/>
                <w:sz w:val="24"/>
                <w:szCs w:val="24"/>
              </w:rPr>
              <w:t>2</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4,4</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1,4</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4,5</w:t>
            </w:r>
          </w:p>
        </w:tc>
        <w:tc>
          <w:tcPr>
            <w:tcW w:w="850" w:type="pct"/>
            <w:hideMark/>
          </w:tcPr>
          <w:p w:rsidR="002907BA" w:rsidRPr="00731DE6" w:rsidRDefault="002907BA" w:rsidP="002907BA">
            <w:pPr>
              <w:pStyle w:val="11"/>
              <w:spacing w:line="360" w:lineRule="auto"/>
              <w:jc w:val="center"/>
              <w:rPr>
                <w:bCs/>
                <w:sz w:val="24"/>
                <w:szCs w:val="24"/>
              </w:rPr>
            </w:pPr>
            <w:r w:rsidRPr="00731DE6">
              <w:rPr>
                <w:bCs/>
                <w:sz w:val="24"/>
                <w:szCs w:val="24"/>
              </w:rPr>
              <w:t>1,4</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4,9</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2,0</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5,0</w:t>
            </w:r>
          </w:p>
        </w:tc>
        <w:tc>
          <w:tcPr>
            <w:tcW w:w="850" w:type="pct"/>
            <w:hideMark/>
          </w:tcPr>
          <w:p w:rsidR="002907BA" w:rsidRPr="00731DE6" w:rsidRDefault="002907BA" w:rsidP="002907BA">
            <w:pPr>
              <w:pStyle w:val="11"/>
              <w:spacing w:line="360" w:lineRule="auto"/>
              <w:jc w:val="center"/>
              <w:rPr>
                <w:bCs/>
                <w:sz w:val="24"/>
                <w:szCs w:val="24"/>
              </w:rPr>
            </w:pPr>
            <w:r w:rsidRPr="00731DE6">
              <w:rPr>
                <w:bCs/>
                <w:sz w:val="24"/>
                <w:szCs w:val="24"/>
              </w:rPr>
              <w:t>2,0</w:t>
            </w:r>
          </w:p>
        </w:tc>
      </w:tr>
      <w:tr w:rsidR="002907BA" w:rsidRPr="00731DE6" w:rsidTr="002907BA">
        <w:tc>
          <w:tcPr>
            <w:tcW w:w="600" w:type="pct"/>
            <w:hideMark/>
          </w:tcPr>
          <w:p w:rsidR="002907BA" w:rsidRPr="00731DE6" w:rsidRDefault="002907BA" w:rsidP="002907BA">
            <w:pPr>
              <w:pStyle w:val="11"/>
              <w:spacing w:line="360" w:lineRule="auto"/>
              <w:jc w:val="center"/>
              <w:rPr>
                <w:bCs/>
                <w:sz w:val="24"/>
                <w:szCs w:val="24"/>
              </w:rPr>
            </w:pPr>
            <w:r w:rsidRPr="00731DE6">
              <w:rPr>
                <w:bCs/>
                <w:sz w:val="24"/>
                <w:szCs w:val="24"/>
              </w:rPr>
              <w:t>III</w:t>
            </w:r>
          </w:p>
        </w:tc>
        <w:tc>
          <w:tcPr>
            <w:tcW w:w="750" w:type="pct"/>
            <w:hideMark/>
          </w:tcPr>
          <w:p w:rsidR="002907BA" w:rsidRPr="00731DE6" w:rsidRDefault="002907BA" w:rsidP="002907BA">
            <w:pPr>
              <w:pStyle w:val="11"/>
              <w:spacing w:line="360" w:lineRule="auto"/>
              <w:jc w:val="center"/>
              <w:rPr>
                <w:bCs/>
                <w:sz w:val="24"/>
                <w:szCs w:val="24"/>
              </w:rPr>
            </w:pPr>
            <w:r w:rsidRPr="00731DE6">
              <w:rPr>
                <w:bCs/>
                <w:sz w:val="24"/>
                <w:szCs w:val="24"/>
              </w:rPr>
              <w:t>2</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4,0</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1,3</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4,2</w:t>
            </w:r>
          </w:p>
        </w:tc>
        <w:tc>
          <w:tcPr>
            <w:tcW w:w="850" w:type="pct"/>
            <w:hideMark/>
          </w:tcPr>
          <w:p w:rsidR="002907BA" w:rsidRPr="00731DE6" w:rsidRDefault="002907BA" w:rsidP="002907BA">
            <w:pPr>
              <w:pStyle w:val="11"/>
              <w:spacing w:line="360" w:lineRule="auto"/>
              <w:jc w:val="center"/>
              <w:rPr>
                <w:bCs/>
                <w:sz w:val="24"/>
                <w:szCs w:val="24"/>
              </w:rPr>
            </w:pPr>
            <w:r w:rsidRPr="00731DE6">
              <w:rPr>
                <w:bCs/>
                <w:sz w:val="24"/>
                <w:szCs w:val="24"/>
              </w:rPr>
              <w:t>1,3</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4,6</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2,0</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4,8</w:t>
            </w:r>
          </w:p>
        </w:tc>
        <w:tc>
          <w:tcPr>
            <w:tcW w:w="850" w:type="pct"/>
            <w:hideMark/>
          </w:tcPr>
          <w:p w:rsidR="002907BA" w:rsidRPr="00731DE6" w:rsidRDefault="002907BA" w:rsidP="002907BA">
            <w:pPr>
              <w:pStyle w:val="11"/>
              <w:spacing w:line="360" w:lineRule="auto"/>
              <w:jc w:val="center"/>
              <w:rPr>
                <w:bCs/>
                <w:sz w:val="24"/>
                <w:szCs w:val="24"/>
              </w:rPr>
            </w:pPr>
            <w:r w:rsidRPr="00731DE6">
              <w:rPr>
                <w:bCs/>
                <w:sz w:val="24"/>
                <w:szCs w:val="24"/>
              </w:rPr>
              <w:t>2,0</w:t>
            </w:r>
          </w:p>
        </w:tc>
      </w:tr>
      <w:tr w:rsidR="002907BA" w:rsidRPr="00731DE6" w:rsidTr="002907BA">
        <w:tc>
          <w:tcPr>
            <w:tcW w:w="600" w:type="pct"/>
            <w:hideMark/>
          </w:tcPr>
          <w:p w:rsidR="002907BA" w:rsidRPr="00731DE6" w:rsidRDefault="002907BA" w:rsidP="002907BA">
            <w:pPr>
              <w:pStyle w:val="11"/>
              <w:spacing w:line="360" w:lineRule="auto"/>
              <w:jc w:val="center"/>
              <w:rPr>
                <w:bCs/>
                <w:sz w:val="24"/>
                <w:szCs w:val="24"/>
              </w:rPr>
            </w:pPr>
            <w:r w:rsidRPr="00731DE6">
              <w:rPr>
                <w:bCs/>
                <w:sz w:val="24"/>
                <w:szCs w:val="24"/>
              </w:rPr>
              <w:t>IV</w:t>
            </w:r>
          </w:p>
        </w:tc>
        <w:tc>
          <w:tcPr>
            <w:tcW w:w="750" w:type="pct"/>
            <w:hideMark/>
          </w:tcPr>
          <w:p w:rsidR="002907BA" w:rsidRPr="00731DE6" w:rsidRDefault="002907BA" w:rsidP="002907BA">
            <w:pPr>
              <w:pStyle w:val="11"/>
              <w:spacing w:line="360" w:lineRule="auto"/>
              <w:jc w:val="center"/>
              <w:rPr>
                <w:bCs/>
                <w:sz w:val="24"/>
                <w:szCs w:val="24"/>
              </w:rPr>
            </w:pPr>
            <w:r w:rsidRPr="00731DE6">
              <w:rPr>
                <w:bCs/>
                <w:sz w:val="24"/>
                <w:szCs w:val="24"/>
              </w:rPr>
              <w:t>2</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2,4</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1,3</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2,5</w:t>
            </w:r>
          </w:p>
        </w:tc>
        <w:tc>
          <w:tcPr>
            <w:tcW w:w="850" w:type="pct"/>
            <w:hideMark/>
          </w:tcPr>
          <w:p w:rsidR="002907BA" w:rsidRPr="00731DE6" w:rsidRDefault="002907BA" w:rsidP="002907BA">
            <w:pPr>
              <w:pStyle w:val="11"/>
              <w:spacing w:line="360" w:lineRule="auto"/>
              <w:jc w:val="center"/>
              <w:rPr>
                <w:bCs/>
                <w:sz w:val="24"/>
                <w:szCs w:val="24"/>
              </w:rPr>
            </w:pPr>
            <w:r w:rsidRPr="00731DE6">
              <w:rPr>
                <w:bCs/>
                <w:sz w:val="24"/>
                <w:szCs w:val="24"/>
              </w:rPr>
              <w:t>1,3</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3,5</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2,0</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3,6</w:t>
            </w:r>
          </w:p>
        </w:tc>
        <w:tc>
          <w:tcPr>
            <w:tcW w:w="850" w:type="pct"/>
            <w:hideMark/>
          </w:tcPr>
          <w:p w:rsidR="002907BA" w:rsidRPr="00731DE6" w:rsidRDefault="002907BA" w:rsidP="002907BA">
            <w:pPr>
              <w:pStyle w:val="11"/>
              <w:spacing w:line="360" w:lineRule="auto"/>
              <w:jc w:val="center"/>
              <w:rPr>
                <w:bCs/>
                <w:sz w:val="24"/>
                <w:szCs w:val="24"/>
              </w:rPr>
            </w:pPr>
            <w:r w:rsidRPr="00731DE6">
              <w:rPr>
                <w:bCs/>
                <w:sz w:val="24"/>
                <w:szCs w:val="24"/>
              </w:rPr>
              <w:t>2,0</w:t>
            </w:r>
          </w:p>
        </w:tc>
      </w:tr>
      <w:tr w:rsidR="002907BA" w:rsidRPr="00731DE6" w:rsidTr="002907BA">
        <w:tc>
          <w:tcPr>
            <w:tcW w:w="600" w:type="pct"/>
            <w:hideMark/>
          </w:tcPr>
          <w:p w:rsidR="002907BA" w:rsidRPr="00731DE6" w:rsidRDefault="002907BA" w:rsidP="002907BA">
            <w:pPr>
              <w:pStyle w:val="11"/>
              <w:spacing w:line="360" w:lineRule="auto"/>
              <w:jc w:val="center"/>
              <w:rPr>
                <w:bCs/>
                <w:sz w:val="24"/>
                <w:szCs w:val="24"/>
              </w:rPr>
            </w:pPr>
            <w:r w:rsidRPr="00731DE6">
              <w:rPr>
                <w:bCs/>
                <w:sz w:val="24"/>
                <w:szCs w:val="24"/>
              </w:rPr>
              <w:t>V</w:t>
            </w:r>
          </w:p>
        </w:tc>
        <w:tc>
          <w:tcPr>
            <w:tcW w:w="750" w:type="pct"/>
            <w:hideMark/>
          </w:tcPr>
          <w:p w:rsidR="002907BA" w:rsidRPr="00731DE6" w:rsidRDefault="002907BA" w:rsidP="002907BA">
            <w:pPr>
              <w:pStyle w:val="11"/>
              <w:spacing w:line="360" w:lineRule="auto"/>
              <w:jc w:val="center"/>
              <w:rPr>
                <w:bCs/>
                <w:sz w:val="24"/>
                <w:szCs w:val="24"/>
              </w:rPr>
            </w:pPr>
            <w:r w:rsidRPr="00731DE6">
              <w:rPr>
                <w:bCs/>
                <w:sz w:val="24"/>
                <w:szCs w:val="24"/>
              </w:rPr>
              <w:t>1</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2,1</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1,2</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2,2</w:t>
            </w:r>
          </w:p>
        </w:tc>
        <w:tc>
          <w:tcPr>
            <w:tcW w:w="850" w:type="pct"/>
            <w:hideMark/>
          </w:tcPr>
          <w:p w:rsidR="002907BA" w:rsidRPr="00731DE6" w:rsidRDefault="002907BA" w:rsidP="002907BA">
            <w:pPr>
              <w:pStyle w:val="11"/>
              <w:spacing w:line="360" w:lineRule="auto"/>
              <w:jc w:val="center"/>
              <w:rPr>
                <w:bCs/>
                <w:sz w:val="24"/>
                <w:szCs w:val="24"/>
              </w:rPr>
            </w:pPr>
            <w:r w:rsidRPr="00731DE6">
              <w:rPr>
                <w:bCs/>
                <w:sz w:val="24"/>
                <w:szCs w:val="24"/>
              </w:rPr>
              <w:t>1,2</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3,3</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2,0</w:t>
            </w:r>
          </w:p>
        </w:tc>
        <w:tc>
          <w:tcPr>
            <w:tcW w:w="300" w:type="pct"/>
            <w:hideMark/>
          </w:tcPr>
          <w:p w:rsidR="002907BA" w:rsidRPr="00731DE6" w:rsidRDefault="002907BA" w:rsidP="002907BA">
            <w:pPr>
              <w:pStyle w:val="11"/>
              <w:spacing w:line="360" w:lineRule="auto"/>
              <w:jc w:val="center"/>
              <w:rPr>
                <w:bCs/>
                <w:sz w:val="24"/>
                <w:szCs w:val="24"/>
              </w:rPr>
            </w:pPr>
            <w:r w:rsidRPr="00731DE6">
              <w:rPr>
                <w:bCs/>
                <w:sz w:val="24"/>
                <w:szCs w:val="24"/>
              </w:rPr>
              <w:t>3,4</w:t>
            </w:r>
          </w:p>
        </w:tc>
        <w:tc>
          <w:tcPr>
            <w:tcW w:w="850" w:type="pct"/>
            <w:hideMark/>
          </w:tcPr>
          <w:p w:rsidR="002907BA" w:rsidRPr="00731DE6" w:rsidRDefault="002907BA" w:rsidP="002907BA">
            <w:pPr>
              <w:pStyle w:val="11"/>
              <w:spacing w:line="360" w:lineRule="auto"/>
              <w:jc w:val="center"/>
              <w:rPr>
                <w:bCs/>
                <w:sz w:val="24"/>
                <w:szCs w:val="24"/>
              </w:rPr>
            </w:pPr>
            <w:r w:rsidRPr="00731DE6">
              <w:rPr>
                <w:bCs/>
                <w:sz w:val="24"/>
                <w:szCs w:val="24"/>
              </w:rPr>
              <w:t>2,0</w:t>
            </w:r>
          </w:p>
        </w:tc>
      </w:tr>
    </w:tbl>
    <w:p w:rsidR="002907BA" w:rsidRPr="00731DE6" w:rsidRDefault="002907BA" w:rsidP="002907BA">
      <w:pPr>
        <w:pStyle w:val="11"/>
        <w:spacing w:line="360" w:lineRule="auto"/>
        <w:ind w:firstLine="567"/>
        <w:jc w:val="both"/>
        <w:rPr>
          <w:bCs/>
          <w:sz w:val="24"/>
          <w:szCs w:val="24"/>
        </w:rPr>
      </w:pPr>
      <w:r w:rsidRPr="00731DE6">
        <w:rPr>
          <w:bCs/>
          <w:sz w:val="24"/>
          <w:szCs w:val="24"/>
        </w:rPr>
        <w:t>Примечания:</w:t>
      </w:r>
    </w:p>
    <w:p w:rsidR="002907BA" w:rsidRPr="00731DE6" w:rsidRDefault="002907BA" w:rsidP="002907BA">
      <w:pPr>
        <w:pStyle w:val="11"/>
        <w:spacing w:line="360" w:lineRule="auto"/>
        <w:ind w:firstLine="567"/>
        <w:jc w:val="both"/>
        <w:rPr>
          <w:bCs/>
          <w:sz w:val="24"/>
          <w:szCs w:val="24"/>
        </w:rPr>
      </w:pPr>
      <w:r w:rsidRPr="00731DE6">
        <w:rPr>
          <w:bCs/>
          <w:sz w:val="24"/>
          <w:szCs w:val="24"/>
        </w:rPr>
        <w:t xml:space="preserve"> 1. В графах три, пять, семь и девять указаны осредненные нормы отвода земель, необходимых для размещения автомобильной дороги и (или) объектов дорожного сервиса и установления границ полосы отвода автомобильной дороги.</w:t>
      </w:r>
    </w:p>
    <w:p w:rsidR="002907BA" w:rsidRPr="00731DE6" w:rsidRDefault="002907BA" w:rsidP="002907BA">
      <w:pPr>
        <w:pStyle w:val="11"/>
        <w:spacing w:line="360" w:lineRule="auto"/>
        <w:ind w:firstLine="567"/>
        <w:jc w:val="both"/>
        <w:rPr>
          <w:bCs/>
          <w:sz w:val="24"/>
          <w:szCs w:val="24"/>
        </w:rPr>
      </w:pPr>
      <w:r w:rsidRPr="00731DE6">
        <w:rPr>
          <w:bCs/>
          <w:sz w:val="24"/>
          <w:szCs w:val="24"/>
        </w:rPr>
        <w:t xml:space="preserve">2. В графах четыре, шесть, восемь и десять указаны осредненные нормы отвода </w:t>
      </w:r>
      <w:r w:rsidRPr="00731DE6">
        <w:rPr>
          <w:bCs/>
          <w:sz w:val="24"/>
          <w:szCs w:val="24"/>
        </w:rPr>
        <w:lastRenderedPageBreak/>
        <w:t>земель, отводимых во временное пользование для нужд строительства (на период строительства).</w:t>
      </w:r>
    </w:p>
    <w:p w:rsidR="002907BA" w:rsidRPr="00731DE6" w:rsidRDefault="002907BA" w:rsidP="002907BA">
      <w:pPr>
        <w:pStyle w:val="11"/>
        <w:spacing w:line="360" w:lineRule="auto"/>
        <w:ind w:firstLine="567"/>
        <w:jc w:val="both"/>
        <w:rPr>
          <w:bCs/>
          <w:sz w:val="24"/>
          <w:szCs w:val="24"/>
        </w:rPr>
      </w:pPr>
      <w:r w:rsidRPr="00731DE6">
        <w:rPr>
          <w:bCs/>
          <w:sz w:val="24"/>
          <w:szCs w:val="24"/>
        </w:rPr>
        <w:t>3. Осредненные нормы отвода земель указаны без учета размеров земельных участков, необходимых для размещения конструктивных элементов автомобильной дороги и дорожных сооружений, предусмотренных пунктом 5 постановления .</w:t>
      </w:r>
    </w:p>
    <w:p w:rsidR="002907BA" w:rsidRPr="00731DE6" w:rsidRDefault="002907BA" w:rsidP="002907BA">
      <w:pPr>
        <w:pStyle w:val="11"/>
        <w:spacing w:line="360" w:lineRule="auto"/>
        <w:ind w:firstLine="567"/>
        <w:jc w:val="both"/>
        <w:rPr>
          <w:bCs/>
          <w:sz w:val="24"/>
          <w:szCs w:val="24"/>
        </w:rPr>
      </w:pPr>
      <w:r w:rsidRPr="00731DE6">
        <w:rPr>
          <w:bCs/>
          <w:sz w:val="24"/>
          <w:szCs w:val="24"/>
        </w:rPr>
        <w:t>4. Осредненные нормы отвода земель, предоставляемых во временное пользование, учитывают только размеры земельных участков для размещения отвалов снимаемого растительного грунта и проезда технологического транспорта.</w:t>
      </w:r>
    </w:p>
    <w:p w:rsidR="002907BA" w:rsidRPr="00731DE6" w:rsidRDefault="002907BA" w:rsidP="002907BA">
      <w:pPr>
        <w:pStyle w:val="11"/>
        <w:spacing w:line="360" w:lineRule="auto"/>
        <w:ind w:firstLine="567"/>
        <w:jc w:val="both"/>
        <w:rPr>
          <w:bCs/>
          <w:sz w:val="24"/>
          <w:szCs w:val="24"/>
        </w:rPr>
      </w:pPr>
      <w:r w:rsidRPr="00731DE6">
        <w:rPr>
          <w:bCs/>
          <w:sz w:val="24"/>
          <w:szCs w:val="24"/>
        </w:rPr>
        <w:t>5. Участки земель, предоставляемые во временное пользование для других нужд строительства (временные объезды, строительные площадки и др.), следует учитывать дополнительно по данным проектной документации.</w:t>
      </w:r>
    </w:p>
    <w:p w:rsidR="002907BA" w:rsidRPr="00731DE6" w:rsidRDefault="002907BA" w:rsidP="002907BA">
      <w:pPr>
        <w:pStyle w:val="11"/>
        <w:spacing w:line="360" w:lineRule="auto"/>
        <w:ind w:firstLine="567"/>
        <w:jc w:val="both"/>
        <w:rPr>
          <w:bCs/>
          <w:sz w:val="24"/>
          <w:szCs w:val="24"/>
        </w:rPr>
      </w:pPr>
    </w:p>
    <w:p w:rsidR="002907BA" w:rsidRPr="00731DE6" w:rsidRDefault="002907BA" w:rsidP="002907BA">
      <w:pPr>
        <w:pStyle w:val="11"/>
        <w:spacing w:line="360" w:lineRule="auto"/>
        <w:ind w:firstLine="567"/>
        <w:jc w:val="both"/>
        <w:rPr>
          <w:bCs/>
          <w:sz w:val="24"/>
          <w:szCs w:val="24"/>
        </w:rPr>
      </w:pPr>
      <w:r w:rsidRPr="00731DE6">
        <w:rPr>
          <w:bCs/>
          <w:sz w:val="24"/>
          <w:szCs w:val="24"/>
        </w:rPr>
        <w:t>Основные параметры поперечного профиля проезжей части и земляного полотна автомобильных дорог принимают в зависимости от их категории по таблице 3.8.</w:t>
      </w:r>
    </w:p>
    <w:p w:rsidR="002907BA" w:rsidRPr="00731DE6" w:rsidRDefault="002907BA" w:rsidP="002907BA">
      <w:pPr>
        <w:pStyle w:val="11"/>
        <w:spacing w:line="360" w:lineRule="auto"/>
        <w:ind w:firstLine="567"/>
        <w:jc w:val="right"/>
        <w:rPr>
          <w:bCs/>
          <w:sz w:val="24"/>
          <w:szCs w:val="24"/>
        </w:rPr>
      </w:pPr>
      <w:r w:rsidRPr="00731DE6">
        <w:rPr>
          <w:bCs/>
          <w:sz w:val="24"/>
          <w:szCs w:val="24"/>
        </w:rPr>
        <w:t>Таблица 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919"/>
        <w:gridCol w:w="925"/>
        <w:gridCol w:w="925"/>
        <w:gridCol w:w="1129"/>
        <w:gridCol w:w="714"/>
        <w:gridCol w:w="713"/>
        <w:gridCol w:w="1203"/>
        <w:gridCol w:w="877"/>
        <w:gridCol w:w="1354"/>
      </w:tblGrid>
      <w:tr w:rsidR="002907BA" w:rsidRPr="00731DE6" w:rsidTr="002907BA">
        <w:tc>
          <w:tcPr>
            <w:tcW w:w="500" w:type="pct"/>
            <w:vMerge w:val="restart"/>
            <w:vAlign w:val="center"/>
            <w:hideMark/>
          </w:tcPr>
          <w:p w:rsidR="002907BA" w:rsidRPr="00731DE6" w:rsidRDefault="002907BA" w:rsidP="002907BA">
            <w:pPr>
              <w:pStyle w:val="11"/>
              <w:spacing w:line="360" w:lineRule="auto"/>
              <w:jc w:val="center"/>
              <w:rPr>
                <w:b/>
                <w:bCs/>
                <w:sz w:val="24"/>
                <w:szCs w:val="24"/>
              </w:rPr>
            </w:pPr>
            <w:r w:rsidRPr="00731DE6">
              <w:rPr>
                <w:b/>
                <w:bCs/>
                <w:sz w:val="24"/>
                <w:szCs w:val="24"/>
              </w:rPr>
              <w:t>Ширина земляного полотна, м</w:t>
            </w:r>
          </w:p>
        </w:tc>
        <w:tc>
          <w:tcPr>
            <w:tcW w:w="500" w:type="pct"/>
            <w:vMerge w:val="restart"/>
            <w:vAlign w:val="center"/>
            <w:hideMark/>
          </w:tcPr>
          <w:p w:rsidR="002907BA" w:rsidRPr="00731DE6" w:rsidRDefault="002907BA" w:rsidP="002907BA">
            <w:pPr>
              <w:pStyle w:val="11"/>
              <w:spacing w:line="360" w:lineRule="auto"/>
              <w:jc w:val="center"/>
              <w:rPr>
                <w:b/>
                <w:bCs/>
                <w:sz w:val="24"/>
                <w:szCs w:val="24"/>
              </w:rPr>
            </w:pPr>
            <w:r w:rsidRPr="00731DE6">
              <w:rPr>
                <w:b/>
                <w:bCs/>
                <w:sz w:val="24"/>
                <w:szCs w:val="24"/>
              </w:rPr>
              <w:t>Категория дороги</w:t>
            </w:r>
          </w:p>
        </w:tc>
        <w:tc>
          <w:tcPr>
            <w:tcW w:w="400" w:type="pct"/>
            <w:vMerge w:val="restart"/>
            <w:vAlign w:val="center"/>
            <w:hideMark/>
          </w:tcPr>
          <w:p w:rsidR="002907BA" w:rsidRPr="00731DE6" w:rsidRDefault="002907BA" w:rsidP="002907BA">
            <w:pPr>
              <w:pStyle w:val="11"/>
              <w:spacing w:line="360" w:lineRule="auto"/>
              <w:jc w:val="center"/>
              <w:rPr>
                <w:b/>
                <w:bCs/>
                <w:sz w:val="24"/>
                <w:szCs w:val="24"/>
              </w:rPr>
            </w:pPr>
            <w:r w:rsidRPr="00731DE6">
              <w:rPr>
                <w:b/>
                <w:bCs/>
                <w:sz w:val="24"/>
                <w:szCs w:val="24"/>
              </w:rPr>
              <w:t>Число полос движения</w:t>
            </w:r>
          </w:p>
        </w:tc>
        <w:tc>
          <w:tcPr>
            <w:tcW w:w="3500" w:type="pct"/>
            <w:gridSpan w:val="7"/>
            <w:vAlign w:val="center"/>
            <w:hideMark/>
          </w:tcPr>
          <w:p w:rsidR="002907BA" w:rsidRPr="00731DE6" w:rsidRDefault="002907BA" w:rsidP="002907BA">
            <w:pPr>
              <w:pStyle w:val="11"/>
              <w:spacing w:line="360" w:lineRule="auto"/>
              <w:jc w:val="center"/>
              <w:rPr>
                <w:b/>
                <w:bCs/>
                <w:sz w:val="24"/>
                <w:szCs w:val="24"/>
              </w:rPr>
            </w:pPr>
            <w:r w:rsidRPr="00731DE6">
              <w:rPr>
                <w:b/>
                <w:bCs/>
                <w:sz w:val="24"/>
                <w:szCs w:val="24"/>
              </w:rPr>
              <w:t>Ширина, м</w:t>
            </w:r>
          </w:p>
        </w:tc>
      </w:tr>
      <w:tr w:rsidR="002907BA" w:rsidRPr="00731DE6" w:rsidTr="002907BA">
        <w:tc>
          <w:tcPr>
            <w:tcW w:w="0" w:type="auto"/>
            <w:vMerge/>
            <w:vAlign w:val="center"/>
            <w:hideMark/>
          </w:tcPr>
          <w:p w:rsidR="002907BA" w:rsidRPr="00731DE6" w:rsidRDefault="002907BA" w:rsidP="002907BA">
            <w:pPr>
              <w:pStyle w:val="11"/>
              <w:spacing w:line="360" w:lineRule="auto"/>
              <w:jc w:val="center"/>
              <w:rPr>
                <w:b/>
                <w:bCs/>
                <w:sz w:val="24"/>
                <w:szCs w:val="24"/>
              </w:rPr>
            </w:pPr>
          </w:p>
        </w:tc>
        <w:tc>
          <w:tcPr>
            <w:tcW w:w="0" w:type="auto"/>
            <w:vMerge/>
            <w:vAlign w:val="center"/>
            <w:hideMark/>
          </w:tcPr>
          <w:p w:rsidR="002907BA" w:rsidRPr="00731DE6" w:rsidRDefault="002907BA" w:rsidP="002907BA">
            <w:pPr>
              <w:pStyle w:val="11"/>
              <w:spacing w:line="360" w:lineRule="auto"/>
              <w:jc w:val="center"/>
              <w:rPr>
                <w:b/>
                <w:bCs/>
                <w:sz w:val="24"/>
                <w:szCs w:val="24"/>
              </w:rPr>
            </w:pPr>
          </w:p>
        </w:tc>
        <w:tc>
          <w:tcPr>
            <w:tcW w:w="0" w:type="auto"/>
            <w:vMerge/>
            <w:vAlign w:val="center"/>
            <w:hideMark/>
          </w:tcPr>
          <w:p w:rsidR="002907BA" w:rsidRPr="00731DE6" w:rsidRDefault="002907BA" w:rsidP="002907BA">
            <w:pPr>
              <w:pStyle w:val="11"/>
              <w:spacing w:line="360" w:lineRule="auto"/>
              <w:jc w:val="center"/>
              <w:rPr>
                <w:b/>
                <w:bCs/>
                <w:sz w:val="24"/>
                <w:szCs w:val="24"/>
              </w:rPr>
            </w:pPr>
          </w:p>
        </w:tc>
        <w:tc>
          <w:tcPr>
            <w:tcW w:w="450" w:type="pct"/>
            <w:vAlign w:val="center"/>
            <w:hideMark/>
          </w:tcPr>
          <w:p w:rsidR="002907BA" w:rsidRPr="00731DE6" w:rsidRDefault="002907BA" w:rsidP="002907BA">
            <w:pPr>
              <w:pStyle w:val="11"/>
              <w:spacing w:line="360" w:lineRule="auto"/>
              <w:jc w:val="center"/>
              <w:rPr>
                <w:b/>
                <w:bCs/>
                <w:sz w:val="24"/>
                <w:szCs w:val="24"/>
              </w:rPr>
            </w:pPr>
            <w:r w:rsidRPr="00731DE6">
              <w:rPr>
                <w:b/>
                <w:bCs/>
                <w:sz w:val="24"/>
                <w:szCs w:val="24"/>
              </w:rPr>
              <w:t>полосы движения</w:t>
            </w:r>
          </w:p>
        </w:tc>
        <w:tc>
          <w:tcPr>
            <w:tcW w:w="600" w:type="pct"/>
            <w:vAlign w:val="center"/>
            <w:hideMark/>
          </w:tcPr>
          <w:p w:rsidR="002907BA" w:rsidRPr="00731DE6" w:rsidRDefault="002907BA" w:rsidP="002907BA">
            <w:pPr>
              <w:pStyle w:val="11"/>
              <w:spacing w:line="360" w:lineRule="auto"/>
              <w:jc w:val="center"/>
              <w:rPr>
                <w:b/>
                <w:bCs/>
                <w:sz w:val="24"/>
                <w:szCs w:val="24"/>
              </w:rPr>
            </w:pPr>
            <w:r w:rsidRPr="00731DE6">
              <w:rPr>
                <w:b/>
                <w:bCs/>
                <w:sz w:val="24"/>
                <w:szCs w:val="24"/>
              </w:rPr>
              <w:t>укрепленной полосы обочины</w:t>
            </w:r>
          </w:p>
        </w:tc>
        <w:tc>
          <w:tcPr>
            <w:tcW w:w="600" w:type="pct"/>
            <w:gridSpan w:val="2"/>
            <w:vAlign w:val="center"/>
            <w:hideMark/>
          </w:tcPr>
          <w:p w:rsidR="002907BA" w:rsidRPr="00731DE6" w:rsidRDefault="002907BA" w:rsidP="002907BA">
            <w:pPr>
              <w:pStyle w:val="11"/>
              <w:spacing w:line="360" w:lineRule="auto"/>
              <w:jc w:val="center"/>
              <w:rPr>
                <w:b/>
                <w:bCs/>
                <w:sz w:val="24"/>
                <w:szCs w:val="24"/>
              </w:rPr>
            </w:pPr>
            <w:r w:rsidRPr="00731DE6">
              <w:rPr>
                <w:b/>
                <w:bCs/>
                <w:sz w:val="24"/>
                <w:szCs w:val="24"/>
              </w:rPr>
              <w:t>Центральной разделительной полосы</w:t>
            </w:r>
          </w:p>
        </w:tc>
        <w:tc>
          <w:tcPr>
            <w:tcW w:w="650" w:type="pct"/>
            <w:vAlign w:val="center"/>
            <w:hideMark/>
          </w:tcPr>
          <w:p w:rsidR="002907BA" w:rsidRPr="00731DE6" w:rsidRDefault="002907BA" w:rsidP="002907BA">
            <w:pPr>
              <w:pStyle w:val="11"/>
              <w:spacing w:line="360" w:lineRule="auto"/>
              <w:jc w:val="center"/>
              <w:rPr>
                <w:b/>
                <w:bCs/>
                <w:sz w:val="24"/>
                <w:szCs w:val="24"/>
              </w:rPr>
            </w:pPr>
            <w:r w:rsidRPr="00731DE6">
              <w:rPr>
                <w:b/>
                <w:bCs/>
                <w:sz w:val="24"/>
                <w:szCs w:val="24"/>
              </w:rPr>
              <w:t>Остановочной полосы</w:t>
            </w:r>
          </w:p>
        </w:tc>
        <w:tc>
          <w:tcPr>
            <w:tcW w:w="400" w:type="pct"/>
            <w:vAlign w:val="center"/>
            <w:hideMark/>
          </w:tcPr>
          <w:p w:rsidR="002907BA" w:rsidRPr="00731DE6" w:rsidRDefault="002907BA" w:rsidP="002907BA">
            <w:pPr>
              <w:pStyle w:val="11"/>
              <w:spacing w:line="360" w:lineRule="auto"/>
              <w:jc w:val="center"/>
              <w:rPr>
                <w:b/>
                <w:bCs/>
                <w:sz w:val="24"/>
                <w:szCs w:val="24"/>
              </w:rPr>
            </w:pPr>
            <w:r w:rsidRPr="00731DE6">
              <w:rPr>
                <w:b/>
                <w:bCs/>
                <w:sz w:val="24"/>
                <w:szCs w:val="24"/>
              </w:rPr>
              <w:t>обочины, см. 5.21</w:t>
            </w:r>
          </w:p>
        </w:tc>
        <w:tc>
          <w:tcPr>
            <w:tcW w:w="650" w:type="pct"/>
            <w:vAlign w:val="center"/>
            <w:hideMark/>
          </w:tcPr>
          <w:p w:rsidR="002907BA" w:rsidRPr="00731DE6" w:rsidRDefault="002907BA" w:rsidP="002907BA">
            <w:pPr>
              <w:pStyle w:val="11"/>
              <w:spacing w:line="360" w:lineRule="auto"/>
              <w:jc w:val="center"/>
              <w:rPr>
                <w:b/>
                <w:bCs/>
                <w:sz w:val="24"/>
                <w:szCs w:val="24"/>
              </w:rPr>
            </w:pPr>
            <w:r w:rsidRPr="00731DE6">
              <w:rPr>
                <w:b/>
                <w:bCs/>
                <w:sz w:val="24"/>
                <w:szCs w:val="24"/>
              </w:rPr>
              <w:t>укрепленной полосы на разделительной полосе</w:t>
            </w:r>
          </w:p>
        </w:tc>
      </w:tr>
      <w:tr w:rsidR="002907BA" w:rsidRPr="00731DE6" w:rsidTr="002907BA">
        <w:tc>
          <w:tcPr>
            <w:tcW w:w="5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28,5; 36; 43,5</w:t>
            </w:r>
          </w:p>
        </w:tc>
        <w:tc>
          <w:tcPr>
            <w:tcW w:w="5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IA</w:t>
            </w:r>
          </w:p>
        </w:tc>
        <w:tc>
          <w:tcPr>
            <w:tcW w:w="4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4; 6; 8</w:t>
            </w:r>
          </w:p>
        </w:tc>
        <w:tc>
          <w:tcPr>
            <w:tcW w:w="4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3,75</w:t>
            </w:r>
          </w:p>
        </w:tc>
        <w:tc>
          <w:tcPr>
            <w:tcW w:w="6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0,75</w:t>
            </w:r>
          </w:p>
        </w:tc>
        <w:tc>
          <w:tcPr>
            <w:tcW w:w="300" w:type="pct"/>
            <w:vMerge w:val="restar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w:t>
            </w:r>
          </w:p>
        </w:tc>
        <w:tc>
          <w:tcPr>
            <w:tcW w:w="2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6</w:t>
            </w:r>
          </w:p>
        </w:tc>
        <w:tc>
          <w:tcPr>
            <w:tcW w:w="6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2,50, см. 5.22</w:t>
            </w:r>
          </w:p>
        </w:tc>
        <w:tc>
          <w:tcPr>
            <w:tcW w:w="4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3,75</w:t>
            </w:r>
          </w:p>
        </w:tc>
        <w:tc>
          <w:tcPr>
            <w:tcW w:w="6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1</w:t>
            </w:r>
          </w:p>
        </w:tc>
      </w:tr>
      <w:tr w:rsidR="002907BA" w:rsidRPr="00731DE6" w:rsidTr="002907BA">
        <w:tc>
          <w:tcPr>
            <w:tcW w:w="5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27,5; 35; 42,5</w:t>
            </w:r>
          </w:p>
        </w:tc>
        <w:tc>
          <w:tcPr>
            <w:tcW w:w="5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IБ</w:t>
            </w:r>
          </w:p>
        </w:tc>
        <w:tc>
          <w:tcPr>
            <w:tcW w:w="4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4; 6; 8</w:t>
            </w:r>
          </w:p>
        </w:tc>
        <w:tc>
          <w:tcPr>
            <w:tcW w:w="4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3,75</w:t>
            </w:r>
          </w:p>
        </w:tc>
        <w:tc>
          <w:tcPr>
            <w:tcW w:w="6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0,75</w:t>
            </w:r>
          </w:p>
        </w:tc>
        <w:tc>
          <w:tcPr>
            <w:tcW w:w="0" w:type="auto"/>
            <w:vMerge/>
            <w:vAlign w:val="center"/>
            <w:hideMark/>
          </w:tcPr>
          <w:p w:rsidR="002907BA" w:rsidRPr="00731DE6" w:rsidRDefault="002907BA" w:rsidP="002907BA">
            <w:pPr>
              <w:pStyle w:val="11"/>
              <w:spacing w:line="360" w:lineRule="auto"/>
              <w:jc w:val="center"/>
              <w:rPr>
                <w:bCs/>
                <w:sz w:val="24"/>
                <w:szCs w:val="24"/>
              </w:rPr>
            </w:pPr>
          </w:p>
        </w:tc>
        <w:tc>
          <w:tcPr>
            <w:tcW w:w="2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5</w:t>
            </w:r>
          </w:p>
        </w:tc>
        <w:tc>
          <w:tcPr>
            <w:tcW w:w="6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2,50, см. 5.22</w:t>
            </w:r>
          </w:p>
        </w:tc>
        <w:tc>
          <w:tcPr>
            <w:tcW w:w="4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3,75</w:t>
            </w:r>
          </w:p>
        </w:tc>
        <w:tc>
          <w:tcPr>
            <w:tcW w:w="6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1</w:t>
            </w:r>
          </w:p>
        </w:tc>
      </w:tr>
      <w:tr w:rsidR="002907BA" w:rsidRPr="00731DE6" w:rsidTr="002907BA">
        <w:tc>
          <w:tcPr>
            <w:tcW w:w="5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21*; 28*; 17,5*</w:t>
            </w:r>
          </w:p>
        </w:tc>
        <w:tc>
          <w:tcPr>
            <w:tcW w:w="5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IB</w:t>
            </w:r>
          </w:p>
        </w:tc>
        <w:tc>
          <w:tcPr>
            <w:tcW w:w="4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4; 6; 8</w:t>
            </w:r>
          </w:p>
        </w:tc>
        <w:tc>
          <w:tcPr>
            <w:tcW w:w="4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3,75/3,50</w:t>
            </w:r>
          </w:p>
        </w:tc>
        <w:tc>
          <w:tcPr>
            <w:tcW w:w="6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0,75/0,50</w:t>
            </w:r>
          </w:p>
        </w:tc>
        <w:tc>
          <w:tcPr>
            <w:tcW w:w="0" w:type="auto"/>
            <w:vMerge/>
            <w:vAlign w:val="center"/>
            <w:hideMark/>
          </w:tcPr>
          <w:p w:rsidR="002907BA" w:rsidRPr="00731DE6" w:rsidRDefault="002907BA" w:rsidP="002907BA">
            <w:pPr>
              <w:pStyle w:val="11"/>
              <w:spacing w:line="360" w:lineRule="auto"/>
              <w:jc w:val="center"/>
              <w:rPr>
                <w:bCs/>
                <w:sz w:val="24"/>
                <w:szCs w:val="24"/>
              </w:rPr>
            </w:pPr>
          </w:p>
        </w:tc>
        <w:tc>
          <w:tcPr>
            <w:tcW w:w="2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5</w:t>
            </w:r>
          </w:p>
        </w:tc>
        <w:tc>
          <w:tcPr>
            <w:tcW w:w="6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2,50, см. 5.22</w:t>
            </w:r>
          </w:p>
        </w:tc>
        <w:tc>
          <w:tcPr>
            <w:tcW w:w="4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3,75</w:t>
            </w:r>
          </w:p>
        </w:tc>
        <w:tc>
          <w:tcPr>
            <w:tcW w:w="6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1</w:t>
            </w:r>
            <w:bookmarkStart w:id="8" w:name="i451849"/>
            <w:bookmarkEnd w:id="8"/>
          </w:p>
        </w:tc>
      </w:tr>
      <w:tr w:rsidR="002907BA" w:rsidRPr="00731DE6" w:rsidTr="002907BA">
        <w:tc>
          <w:tcPr>
            <w:tcW w:w="5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15; 12</w:t>
            </w:r>
          </w:p>
        </w:tc>
        <w:tc>
          <w:tcPr>
            <w:tcW w:w="5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II</w:t>
            </w:r>
          </w:p>
        </w:tc>
        <w:tc>
          <w:tcPr>
            <w:tcW w:w="4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2; 4</w:t>
            </w:r>
          </w:p>
        </w:tc>
        <w:tc>
          <w:tcPr>
            <w:tcW w:w="4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3,75/3,</w:t>
            </w:r>
            <w:r w:rsidRPr="00731DE6">
              <w:rPr>
                <w:bCs/>
                <w:sz w:val="24"/>
                <w:szCs w:val="24"/>
              </w:rPr>
              <w:lastRenderedPageBreak/>
              <w:t>50</w:t>
            </w:r>
          </w:p>
        </w:tc>
        <w:tc>
          <w:tcPr>
            <w:tcW w:w="6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lastRenderedPageBreak/>
              <w:t>0,75/0,5</w:t>
            </w:r>
            <w:r w:rsidRPr="00731DE6">
              <w:rPr>
                <w:bCs/>
                <w:sz w:val="24"/>
                <w:szCs w:val="24"/>
              </w:rPr>
              <w:lastRenderedPageBreak/>
              <w:t>0</w:t>
            </w:r>
          </w:p>
        </w:tc>
        <w:tc>
          <w:tcPr>
            <w:tcW w:w="600" w:type="pct"/>
            <w:gridSpan w:val="2"/>
            <w:vAlign w:val="center"/>
            <w:hideMark/>
          </w:tcPr>
          <w:p w:rsidR="002907BA" w:rsidRPr="00731DE6" w:rsidRDefault="002907BA" w:rsidP="002907BA">
            <w:pPr>
              <w:pStyle w:val="11"/>
              <w:spacing w:line="360" w:lineRule="auto"/>
              <w:jc w:val="center"/>
              <w:rPr>
                <w:bCs/>
                <w:sz w:val="24"/>
                <w:szCs w:val="24"/>
              </w:rPr>
            </w:pPr>
            <w:r w:rsidRPr="00731DE6">
              <w:rPr>
                <w:bCs/>
                <w:sz w:val="24"/>
                <w:szCs w:val="24"/>
              </w:rPr>
              <w:lastRenderedPageBreak/>
              <w:t>-</w:t>
            </w:r>
          </w:p>
        </w:tc>
        <w:tc>
          <w:tcPr>
            <w:tcW w:w="6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 xml:space="preserve">2,50, см. </w:t>
            </w:r>
            <w:r w:rsidRPr="00731DE6">
              <w:rPr>
                <w:bCs/>
                <w:sz w:val="24"/>
                <w:szCs w:val="24"/>
              </w:rPr>
              <w:lastRenderedPageBreak/>
              <w:t>5.22</w:t>
            </w:r>
          </w:p>
        </w:tc>
        <w:tc>
          <w:tcPr>
            <w:tcW w:w="4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lastRenderedPageBreak/>
              <w:t>3,75/2</w:t>
            </w:r>
            <w:r w:rsidRPr="00731DE6">
              <w:rPr>
                <w:bCs/>
                <w:sz w:val="24"/>
                <w:szCs w:val="24"/>
              </w:rPr>
              <w:lastRenderedPageBreak/>
              <w:t>,5</w:t>
            </w:r>
          </w:p>
        </w:tc>
        <w:tc>
          <w:tcPr>
            <w:tcW w:w="6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lastRenderedPageBreak/>
              <w:t>-</w:t>
            </w:r>
          </w:p>
        </w:tc>
      </w:tr>
      <w:tr w:rsidR="002907BA" w:rsidRPr="00731DE6" w:rsidTr="002907BA">
        <w:tc>
          <w:tcPr>
            <w:tcW w:w="5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lastRenderedPageBreak/>
              <w:t>12</w:t>
            </w:r>
          </w:p>
        </w:tc>
        <w:tc>
          <w:tcPr>
            <w:tcW w:w="5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III</w:t>
            </w:r>
          </w:p>
        </w:tc>
        <w:tc>
          <w:tcPr>
            <w:tcW w:w="4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2</w:t>
            </w:r>
          </w:p>
        </w:tc>
        <w:tc>
          <w:tcPr>
            <w:tcW w:w="4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3,0</w:t>
            </w:r>
          </w:p>
        </w:tc>
        <w:tc>
          <w:tcPr>
            <w:tcW w:w="6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0,50</w:t>
            </w:r>
          </w:p>
        </w:tc>
        <w:tc>
          <w:tcPr>
            <w:tcW w:w="600" w:type="pct"/>
            <w:gridSpan w:val="2"/>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w:t>
            </w:r>
          </w:p>
        </w:tc>
        <w:tc>
          <w:tcPr>
            <w:tcW w:w="6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w:t>
            </w:r>
          </w:p>
        </w:tc>
        <w:tc>
          <w:tcPr>
            <w:tcW w:w="4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2,5</w:t>
            </w:r>
          </w:p>
        </w:tc>
        <w:tc>
          <w:tcPr>
            <w:tcW w:w="6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w:t>
            </w:r>
          </w:p>
        </w:tc>
      </w:tr>
      <w:tr w:rsidR="002907BA" w:rsidRPr="00731DE6" w:rsidTr="002907BA">
        <w:tc>
          <w:tcPr>
            <w:tcW w:w="5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10</w:t>
            </w:r>
          </w:p>
        </w:tc>
        <w:tc>
          <w:tcPr>
            <w:tcW w:w="5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IV</w:t>
            </w:r>
          </w:p>
        </w:tc>
        <w:tc>
          <w:tcPr>
            <w:tcW w:w="4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2</w:t>
            </w:r>
          </w:p>
        </w:tc>
        <w:tc>
          <w:tcPr>
            <w:tcW w:w="4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3,0</w:t>
            </w:r>
          </w:p>
        </w:tc>
        <w:tc>
          <w:tcPr>
            <w:tcW w:w="6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0,50</w:t>
            </w:r>
          </w:p>
        </w:tc>
        <w:tc>
          <w:tcPr>
            <w:tcW w:w="600" w:type="pct"/>
            <w:gridSpan w:val="2"/>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w:t>
            </w:r>
          </w:p>
        </w:tc>
        <w:tc>
          <w:tcPr>
            <w:tcW w:w="6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w:t>
            </w:r>
          </w:p>
        </w:tc>
        <w:tc>
          <w:tcPr>
            <w:tcW w:w="4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2,0</w:t>
            </w:r>
          </w:p>
        </w:tc>
        <w:tc>
          <w:tcPr>
            <w:tcW w:w="6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w:t>
            </w:r>
          </w:p>
        </w:tc>
      </w:tr>
      <w:tr w:rsidR="002907BA" w:rsidRPr="00731DE6" w:rsidTr="002907BA">
        <w:tc>
          <w:tcPr>
            <w:tcW w:w="5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4,5 + 3,5 = 8</w:t>
            </w:r>
          </w:p>
        </w:tc>
        <w:tc>
          <w:tcPr>
            <w:tcW w:w="5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V</w:t>
            </w:r>
          </w:p>
        </w:tc>
        <w:tc>
          <w:tcPr>
            <w:tcW w:w="4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1</w:t>
            </w:r>
          </w:p>
        </w:tc>
        <w:tc>
          <w:tcPr>
            <w:tcW w:w="4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4,5</w:t>
            </w:r>
          </w:p>
        </w:tc>
        <w:tc>
          <w:tcPr>
            <w:tcW w:w="6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w:t>
            </w:r>
          </w:p>
        </w:tc>
        <w:tc>
          <w:tcPr>
            <w:tcW w:w="600" w:type="pct"/>
            <w:gridSpan w:val="2"/>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w:t>
            </w:r>
          </w:p>
        </w:tc>
        <w:tc>
          <w:tcPr>
            <w:tcW w:w="6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w:t>
            </w:r>
          </w:p>
        </w:tc>
        <w:tc>
          <w:tcPr>
            <w:tcW w:w="40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1,75</w:t>
            </w:r>
          </w:p>
        </w:tc>
        <w:tc>
          <w:tcPr>
            <w:tcW w:w="650" w:type="pct"/>
            <w:vAlign w:val="center"/>
            <w:hideMark/>
          </w:tcPr>
          <w:p w:rsidR="002907BA" w:rsidRPr="00731DE6" w:rsidRDefault="002907BA" w:rsidP="002907BA">
            <w:pPr>
              <w:pStyle w:val="11"/>
              <w:spacing w:line="360" w:lineRule="auto"/>
              <w:jc w:val="center"/>
              <w:rPr>
                <w:bCs/>
                <w:sz w:val="24"/>
                <w:szCs w:val="24"/>
              </w:rPr>
            </w:pPr>
            <w:r w:rsidRPr="00731DE6">
              <w:rPr>
                <w:bCs/>
                <w:sz w:val="24"/>
                <w:szCs w:val="24"/>
              </w:rPr>
              <w:t>-</w:t>
            </w:r>
          </w:p>
        </w:tc>
      </w:tr>
    </w:tbl>
    <w:p w:rsidR="002907BA" w:rsidRPr="00731DE6" w:rsidRDefault="002907BA" w:rsidP="002907BA">
      <w:pPr>
        <w:pStyle w:val="11"/>
        <w:spacing w:line="360" w:lineRule="auto"/>
        <w:ind w:firstLine="567"/>
        <w:jc w:val="both"/>
        <w:rPr>
          <w:bCs/>
          <w:sz w:val="24"/>
          <w:szCs w:val="24"/>
        </w:rPr>
      </w:pPr>
      <w:r w:rsidRPr="00731DE6">
        <w:rPr>
          <w:bCs/>
          <w:sz w:val="24"/>
          <w:szCs w:val="24"/>
        </w:rPr>
        <w:t>Примечание:</w:t>
      </w:r>
    </w:p>
    <w:p w:rsidR="002907BA" w:rsidRPr="00731DE6" w:rsidRDefault="002907BA" w:rsidP="002907BA">
      <w:pPr>
        <w:pStyle w:val="11"/>
        <w:spacing w:line="360" w:lineRule="auto"/>
        <w:ind w:firstLine="567"/>
        <w:jc w:val="both"/>
        <w:rPr>
          <w:bCs/>
          <w:sz w:val="24"/>
          <w:szCs w:val="24"/>
        </w:rPr>
      </w:pPr>
      <w:r w:rsidRPr="00731DE6">
        <w:rPr>
          <w:bCs/>
          <w:sz w:val="24"/>
          <w:szCs w:val="24"/>
        </w:rPr>
        <w:t>(*) Наименьшая ширина центральной разделительной полосы согласно пункту 5.29 СП 34.13330.2012;</w:t>
      </w:r>
    </w:p>
    <w:p w:rsidR="002907BA" w:rsidRPr="00731DE6" w:rsidRDefault="002907BA" w:rsidP="002907BA">
      <w:pPr>
        <w:pStyle w:val="11"/>
        <w:spacing w:line="360" w:lineRule="auto"/>
        <w:ind w:firstLine="567"/>
        <w:jc w:val="both"/>
        <w:rPr>
          <w:bCs/>
          <w:sz w:val="24"/>
          <w:szCs w:val="24"/>
        </w:rPr>
      </w:pPr>
      <w:r w:rsidRPr="00731DE6">
        <w:rPr>
          <w:bCs/>
          <w:sz w:val="24"/>
          <w:szCs w:val="24"/>
        </w:rPr>
        <w:t>(**) – согласно пункту 5.28 СП 34.13330.2012;</w:t>
      </w:r>
    </w:p>
    <w:p w:rsidR="002907BA" w:rsidRPr="00731DE6" w:rsidRDefault="002907BA" w:rsidP="002907BA">
      <w:pPr>
        <w:pStyle w:val="11"/>
        <w:spacing w:line="360" w:lineRule="auto"/>
        <w:ind w:firstLine="567"/>
        <w:jc w:val="both"/>
        <w:rPr>
          <w:bCs/>
          <w:sz w:val="24"/>
          <w:szCs w:val="24"/>
        </w:rPr>
      </w:pPr>
      <w:r w:rsidRPr="00731DE6">
        <w:rPr>
          <w:bCs/>
          <w:sz w:val="24"/>
          <w:szCs w:val="24"/>
        </w:rPr>
        <w:t xml:space="preserve">(п. 5.22) –  № пункта в СП 34.13330.2012. </w:t>
      </w:r>
    </w:p>
    <w:p w:rsidR="002907BA" w:rsidRPr="00731DE6" w:rsidRDefault="002907BA" w:rsidP="002907BA">
      <w:pPr>
        <w:pStyle w:val="11"/>
        <w:spacing w:line="360" w:lineRule="auto"/>
        <w:ind w:firstLine="567"/>
        <w:jc w:val="both"/>
        <w:rPr>
          <w:sz w:val="24"/>
          <w:szCs w:val="24"/>
        </w:rPr>
      </w:pPr>
    </w:p>
    <w:p w:rsidR="002907BA" w:rsidRPr="00E744E3" w:rsidRDefault="002907BA" w:rsidP="002907BA">
      <w:pPr>
        <w:pStyle w:val="11"/>
        <w:spacing w:line="360" w:lineRule="auto"/>
        <w:ind w:firstLine="567"/>
        <w:jc w:val="both"/>
        <w:rPr>
          <w:b/>
          <w:sz w:val="24"/>
          <w:szCs w:val="24"/>
        </w:rPr>
      </w:pPr>
      <w:r w:rsidRPr="00731DE6">
        <w:rPr>
          <w:b/>
          <w:sz w:val="24"/>
          <w:szCs w:val="24"/>
        </w:rPr>
        <w:t>4. Расчетные</w:t>
      </w:r>
      <w:r w:rsidRPr="00E744E3">
        <w:rPr>
          <w:b/>
          <w:sz w:val="24"/>
          <w:szCs w:val="24"/>
        </w:rPr>
        <w:t xml:space="preserve"> показатели минимально допустимого уровня обеспеченности объектами в области образования и показатели максимально допустимого уровня территориальной доступности таких объектов</w:t>
      </w:r>
    </w:p>
    <w:p w:rsidR="002907BA" w:rsidRPr="00E744E3" w:rsidRDefault="002907BA" w:rsidP="002907BA">
      <w:pPr>
        <w:pStyle w:val="11"/>
        <w:spacing w:line="360" w:lineRule="auto"/>
        <w:ind w:firstLine="567"/>
        <w:jc w:val="both"/>
        <w:rPr>
          <w:bCs/>
          <w:sz w:val="24"/>
        </w:rPr>
      </w:pPr>
      <w:r w:rsidRPr="00E744E3">
        <w:rPr>
          <w:bCs/>
          <w:sz w:val="24"/>
        </w:rPr>
        <w:t>Перечень объектов и расчетные показатели для объектов местного значения в области образования установлены в соответствии с полномочиями органов местного самоуправления в указанной сфере.</w:t>
      </w:r>
    </w:p>
    <w:p w:rsidR="002907BA" w:rsidRPr="00E744E3" w:rsidRDefault="002907BA" w:rsidP="002907BA">
      <w:pPr>
        <w:pStyle w:val="11"/>
        <w:spacing w:line="360" w:lineRule="auto"/>
        <w:ind w:firstLine="567"/>
        <w:jc w:val="both"/>
        <w:rPr>
          <w:bCs/>
          <w:sz w:val="24"/>
          <w:szCs w:val="24"/>
        </w:rPr>
      </w:pPr>
      <w:r w:rsidRPr="00E744E3">
        <w:rPr>
          <w:bCs/>
          <w:sz w:val="24"/>
          <w:szCs w:val="24"/>
        </w:rPr>
        <w:t xml:space="preserve">Расчетные показатели минимально допустимого уровня обеспеченности объектами </w:t>
      </w:r>
      <w:r w:rsidRPr="00E744E3">
        <w:rPr>
          <w:bCs/>
          <w:sz w:val="24"/>
        </w:rPr>
        <w:t xml:space="preserve">местного </w:t>
      </w:r>
      <w:r w:rsidRPr="00E744E3">
        <w:rPr>
          <w:bCs/>
          <w:sz w:val="24"/>
          <w:szCs w:val="24"/>
        </w:rPr>
        <w:t>значения в области образования и показатели максимально допустимого уровня территориальной доступности таких объектов, представлены в таблице 4.1.</w:t>
      </w:r>
    </w:p>
    <w:p w:rsidR="002907BA" w:rsidRPr="00E744E3" w:rsidRDefault="002907BA" w:rsidP="002907BA">
      <w:pPr>
        <w:pStyle w:val="11"/>
        <w:spacing w:line="360" w:lineRule="auto"/>
        <w:ind w:firstLine="567"/>
        <w:jc w:val="right"/>
        <w:rPr>
          <w:bCs/>
          <w:sz w:val="24"/>
          <w:szCs w:val="24"/>
        </w:rPr>
      </w:pPr>
      <w:r w:rsidRPr="00E744E3">
        <w:rPr>
          <w:bCs/>
          <w:sz w:val="24"/>
          <w:szCs w:val="24"/>
        </w:rPr>
        <w:t>Таблица 4.1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42"/>
        <w:gridCol w:w="1752"/>
        <w:gridCol w:w="1420"/>
        <w:gridCol w:w="1840"/>
        <w:gridCol w:w="1418"/>
      </w:tblGrid>
      <w:tr w:rsidR="002907BA" w:rsidRPr="00E744E3" w:rsidTr="002907BA">
        <w:trPr>
          <w:trHeight w:val="170"/>
        </w:trPr>
        <w:tc>
          <w:tcPr>
            <w:tcW w:w="534" w:type="dxa"/>
            <w:vMerge w:val="restart"/>
            <w:vAlign w:val="center"/>
          </w:tcPr>
          <w:p w:rsidR="002907BA" w:rsidRPr="00E744E3" w:rsidRDefault="002907BA" w:rsidP="002907BA">
            <w:pPr>
              <w:pStyle w:val="11"/>
              <w:spacing w:line="360" w:lineRule="auto"/>
              <w:jc w:val="center"/>
              <w:rPr>
                <w:b/>
                <w:bCs/>
                <w:sz w:val="24"/>
                <w:szCs w:val="24"/>
              </w:rPr>
            </w:pPr>
            <w:r w:rsidRPr="00E744E3">
              <w:rPr>
                <w:b/>
                <w:bCs/>
                <w:sz w:val="24"/>
                <w:szCs w:val="24"/>
              </w:rPr>
              <w:t xml:space="preserve">№ </w:t>
            </w:r>
            <w:proofErr w:type="spellStart"/>
            <w:r w:rsidRPr="00E744E3">
              <w:rPr>
                <w:b/>
                <w:bCs/>
                <w:sz w:val="24"/>
                <w:szCs w:val="24"/>
              </w:rPr>
              <w:t>п</w:t>
            </w:r>
            <w:proofErr w:type="spellEnd"/>
            <w:r w:rsidRPr="00E744E3">
              <w:rPr>
                <w:b/>
                <w:bCs/>
                <w:sz w:val="24"/>
                <w:szCs w:val="24"/>
              </w:rPr>
              <w:t>/</w:t>
            </w:r>
            <w:proofErr w:type="spellStart"/>
            <w:r w:rsidRPr="00E744E3">
              <w:rPr>
                <w:b/>
                <w:bCs/>
                <w:sz w:val="24"/>
                <w:szCs w:val="24"/>
              </w:rPr>
              <w:t>п</w:t>
            </w:r>
            <w:proofErr w:type="spellEnd"/>
          </w:p>
        </w:tc>
        <w:tc>
          <w:tcPr>
            <w:tcW w:w="2642" w:type="dxa"/>
            <w:vMerge w:val="restart"/>
            <w:vAlign w:val="center"/>
          </w:tcPr>
          <w:p w:rsidR="002907BA" w:rsidRPr="00E744E3" w:rsidRDefault="002907BA" w:rsidP="002907BA">
            <w:pPr>
              <w:pStyle w:val="11"/>
              <w:spacing w:line="360" w:lineRule="auto"/>
              <w:jc w:val="center"/>
              <w:rPr>
                <w:b/>
                <w:bCs/>
                <w:sz w:val="24"/>
                <w:szCs w:val="24"/>
              </w:rPr>
            </w:pPr>
            <w:r w:rsidRPr="00E744E3">
              <w:rPr>
                <w:b/>
                <w:bCs/>
                <w:sz w:val="24"/>
                <w:szCs w:val="24"/>
              </w:rPr>
              <w:t>Наименование объекта</w:t>
            </w:r>
          </w:p>
        </w:tc>
        <w:tc>
          <w:tcPr>
            <w:tcW w:w="3172" w:type="dxa"/>
            <w:gridSpan w:val="2"/>
            <w:vAlign w:val="center"/>
          </w:tcPr>
          <w:p w:rsidR="002907BA" w:rsidRPr="00E744E3" w:rsidRDefault="002907BA" w:rsidP="002907BA">
            <w:pPr>
              <w:pStyle w:val="11"/>
              <w:spacing w:line="360" w:lineRule="auto"/>
              <w:jc w:val="center"/>
              <w:rPr>
                <w:b/>
                <w:bCs/>
                <w:sz w:val="24"/>
                <w:szCs w:val="24"/>
              </w:rPr>
            </w:pPr>
            <w:r w:rsidRPr="00E744E3">
              <w:rPr>
                <w:b/>
                <w:bCs/>
                <w:sz w:val="24"/>
                <w:szCs w:val="24"/>
              </w:rPr>
              <w:t>Показатель минимально допустимого уровня обеспеченности</w:t>
            </w:r>
          </w:p>
        </w:tc>
        <w:tc>
          <w:tcPr>
            <w:tcW w:w="3258" w:type="dxa"/>
            <w:gridSpan w:val="2"/>
            <w:vAlign w:val="center"/>
          </w:tcPr>
          <w:p w:rsidR="002907BA" w:rsidRPr="00E744E3" w:rsidRDefault="002907BA" w:rsidP="002907BA">
            <w:pPr>
              <w:pStyle w:val="11"/>
              <w:spacing w:line="360" w:lineRule="auto"/>
              <w:jc w:val="center"/>
              <w:rPr>
                <w:b/>
                <w:bCs/>
                <w:sz w:val="24"/>
                <w:szCs w:val="24"/>
              </w:rPr>
            </w:pPr>
            <w:r w:rsidRPr="00E744E3">
              <w:rPr>
                <w:b/>
                <w:bCs/>
                <w:sz w:val="24"/>
                <w:szCs w:val="24"/>
              </w:rPr>
              <w:t>Показатель максимально                допустимого уровня                              территориальной доступности</w:t>
            </w:r>
          </w:p>
        </w:tc>
      </w:tr>
      <w:tr w:rsidR="002907BA" w:rsidRPr="00E744E3" w:rsidTr="002907BA">
        <w:trPr>
          <w:trHeight w:val="170"/>
        </w:trPr>
        <w:tc>
          <w:tcPr>
            <w:tcW w:w="534" w:type="dxa"/>
            <w:vMerge/>
          </w:tcPr>
          <w:p w:rsidR="002907BA" w:rsidRPr="00E744E3" w:rsidRDefault="002907BA" w:rsidP="002907BA">
            <w:pPr>
              <w:pStyle w:val="11"/>
              <w:spacing w:line="360" w:lineRule="auto"/>
              <w:jc w:val="center"/>
              <w:rPr>
                <w:bCs/>
                <w:sz w:val="24"/>
                <w:szCs w:val="24"/>
              </w:rPr>
            </w:pPr>
          </w:p>
        </w:tc>
        <w:tc>
          <w:tcPr>
            <w:tcW w:w="2642" w:type="dxa"/>
            <w:vMerge/>
          </w:tcPr>
          <w:p w:rsidR="002907BA" w:rsidRPr="00E744E3" w:rsidRDefault="002907BA" w:rsidP="002907BA">
            <w:pPr>
              <w:pStyle w:val="11"/>
              <w:spacing w:line="360" w:lineRule="auto"/>
              <w:jc w:val="center"/>
              <w:rPr>
                <w:bCs/>
                <w:sz w:val="24"/>
                <w:szCs w:val="24"/>
              </w:rPr>
            </w:pPr>
          </w:p>
        </w:tc>
        <w:tc>
          <w:tcPr>
            <w:tcW w:w="1752" w:type="dxa"/>
            <w:vAlign w:val="center"/>
          </w:tcPr>
          <w:p w:rsidR="002907BA" w:rsidRPr="00E744E3" w:rsidRDefault="002907BA" w:rsidP="002907BA">
            <w:pPr>
              <w:pStyle w:val="11"/>
              <w:spacing w:line="360" w:lineRule="auto"/>
              <w:jc w:val="center"/>
              <w:rPr>
                <w:b/>
                <w:bCs/>
                <w:sz w:val="24"/>
                <w:szCs w:val="24"/>
              </w:rPr>
            </w:pPr>
            <w:r w:rsidRPr="00E744E3">
              <w:rPr>
                <w:b/>
                <w:bCs/>
                <w:sz w:val="24"/>
                <w:szCs w:val="24"/>
              </w:rPr>
              <w:t>Единица                измерения</w:t>
            </w:r>
          </w:p>
        </w:tc>
        <w:tc>
          <w:tcPr>
            <w:tcW w:w="1420" w:type="dxa"/>
            <w:vAlign w:val="center"/>
          </w:tcPr>
          <w:p w:rsidR="002907BA" w:rsidRPr="00E744E3" w:rsidRDefault="002907BA" w:rsidP="002907BA">
            <w:pPr>
              <w:pStyle w:val="11"/>
              <w:spacing w:line="360" w:lineRule="auto"/>
              <w:jc w:val="center"/>
              <w:rPr>
                <w:b/>
                <w:bCs/>
                <w:sz w:val="24"/>
                <w:szCs w:val="24"/>
              </w:rPr>
            </w:pPr>
            <w:r w:rsidRPr="00E744E3">
              <w:rPr>
                <w:b/>
                <w:bCs/>
                <w:sz w:val="24"/>
                <w:szCs w:val="24"/>
              </w:rPr>
              <w:t>Величина</w:t>
            </w:r>
          </w:p>
        </w:tc>
        <w:tc>
          <w:tcPr>
            <w:tcW w:w="1840" w:type="dxa"/>
            <w:vAlign w:val="center"/>
          </w:tcPr>
          <w:p w:rsidR="002907BA" w:rsidRPr="00E744E3" w:rsidRDefault="002907BA" w:rsidP="002907BA">
            <w:pPr>
              <w:pStyle w:val="11"/>
              <w:spacing w:line="360" w:lineRule="auto"/>
              <w:jc w:val="center"/>
              <w:rPr>
                <w:b/>
                <w:bCs/>
                <w:sz w:val="24"/>
                <w:szCs w:val="24"/>
              </w:rPr>
            </w:pPr>
            <w:r w:rsidRPr="00E744E3">
              <w:rPr>
                <w:b/>
                <w:bCs/>
                <w:sz w:val="24"/>
                <w:szCs w:val="24"/>
              </w:rPr>
              <w:t>Единица          измерения</w:t>
            </w:r>
          </w:p>
        </w:tc>
        <w:tc>
          <w:tcPr>
            <w:tcW w:w="1418" w:type="dxa"/>
            <w:vAlign w:val="center"/>
          </w:tcPr>
          <w:p w:rsidR="002907BA" w:rsidRPr="00E744E3" w:rsidRDefault="002907BA" w:rsidP="002907BA">
            <w:pPr>
              <w:pStyle w:val="11"/>
              <w:spacing w:line="360" w:lineRule="auto"/>
              <w:jc w:val="center"/>
              <w:rPr>
                <w:b/>
                <w:bCs/>
                <w:sz w:val="24"/>
                <w:szCs w:val="24"/>
              </w:rPr>
            </w:pPr>
            <w:r w:rsidRPr="00E744E3">
              <w:rPr>
                <w:b/>
                <w:bCs/>
                <w:sz w:val="24"/>
                <w:szCs w:val="24"/>
              </w:rPr>
              <w:t>Величина</w:t>
            </w:r>
          </w:p>
        </w:tc>
      </w:tr>
      <w:tr w:rsidR="002907BA" w:rsidRPr="00E744E3" w:rsidTr="002907BA">
        <w:trPr>
          <w:trHeight w:val="170"/>
        </w:trPr>
        <w:tc>
          <w:tcPr>
            <w:tcW w:w="534" w:type="dxa"/>
            <w:vAlign w:val="center"/>
          </w:tcPr>
          <w:p w:rsidR="002907BA" w:rsidRPr="00E744E3" w:rsidRDefault="002907BA" w:rsidP="002907BA">
            <w:pPr>
              <w:pStyle w:val="11"/>
              <w:spacing w:line="360" w:lineRule="auto"/>
              <w:jc w:val="center"/>
              <w:rPr>
                <w:bCs/>
                <w:sz w:val="24"/>
                <w:szCs w:val="24"/>
              </w:rPr>
            </w:pPr>
            <w:r w:rsidRPr="00E744E3">
              <w:rPr>
                <w:bCs/>
                <w:sz w:val="24"/>
                <w:szCs w:val="24"/>
              </w:rPr>
              <w:t>1</w:t>
            </w:r>
          </w:p>
        </w:tc>
        <w:tc>
          <w:tcPr>
            <w:tcW w:w="9072" w:type="dxa"/>
            <w:gridSpan w:val="5"/>
            <w:vAlign w:val="center"/>
          </w:tcPr>
          <w:p w:rsidR="002907BA" w:rsidRPr="00E744E3" w:rsidRDefault="002907BA" w:rsidP="002907BA">
            <w:pPr>
              <w:pStyle w:val="11"/>
              <w:spacing w:line="360" w:lineRule="auto"/>
              <w:jc w:val="center"/>
              <w:rPr>
                <w:bCs/>
                <w:sz w:val="24"/>
                <w:szCs w:val="24"/>
              </w:rPr>
            </w:pPr>
            <w:r w:rsidRPr="00E744E3">
              <w:rPr>
                <w:bCs/>
                <w:sz w:val="24"/>
                <w:szCs w:val="24"/>
              </w:rPr>
              <w:t>Объекты, в которых размещаются муниципальные образовательные организации, находящиеся в ведении органов местного самоуправления муниципального района</w:t>
            </w:r>
          </w:p>
        </w:tc>
      </w:tr>
      <w:tr w:rsidR="002907BA" w:rsidRPr="00E744E3" w:rsidTr="002907BA">
        <w:trPr>
          <w:trHeight w:val="345"/>
        </w:trPr>
        <w:tc>
          <w:tcPr>
            <w:tcW w:w="534" w:type="dxa"/>
            <w:vAlign w:val="center"/>
          </w:tcPr>
          <w:p w:rsidR="002907BA" w:rsidRPr="00E744E3" w:rsidRDefault="002907BA" w:rsidP="002907BA">
            <w:pPr>
              <w:pStyle w:val="11"/>
              <w:spacing w:line="360" w:lineRule="auto"/>
              <w:jc w:val="center"/>
              <w:rPr>
                <w:bCs/>
                <w:sz w:val="24"/>
                <w:szCs w:val="24"/>
              </w:rPr>
            </w:pPr>
            <w:r w:rsidRPr="00E744E3">
              <w:rPr>
                <w:bCs/>
                <w:sz w:val="24"/>
                <w:szCs w:val="24"/>
              </w:rPr>
              <w:t>1.1</w:t>
            </w:r>
          </w:p>
        </w:tc>
        <w:tc>
          <w:tcPr>
            <w:tcW w:w="2642" w:type="dxa"/>
            <w:vAlign w:val="center"/>
          </w:tcPr>
          <w:p w:rsidR="002907BA" w:rsidRPr="00E744E3" w:rsidRDefault="002907BA" w:rsidP="002907BA">
            <w:pPr>
              <w:pStyle w:val="11"/>
              <w:spacing w:line="360" w:lineRule="auto"/>
              <w:jc w:val="center"/>
              <w:rPr>
                <w:bCs/>
                <w:sz w:val="24"/>
                <w:szCs w:val="24"/>
              </w:rPr>
            </w:pPr>
            <w:r w:rsidRPr="00E744E3">
              <w:rPr>
                <w:bCs/>
                <w:sz w:val="24"/>
                <w:szCs w:val="24"/>
              </w:rPr>
              <w:t>Дошкольные образовательные организации</w:t>
            </w:r>
          </w:p>
        </w:tc>
        <w:tc>
          <w:tcPr>
            <w:tcW w:w="1752" w:type="dxa"/>
            <w:vAlign w:val="center"/>
          </w:tcPr>
          <w:p w:rsidR="002907BA" w:rsidRPr="00E744E3" w:rsidRDefault="002907BA" w:rsidP="002907BA">
            <w:pPr>
              <w:pStyle w:val="11"/>
              <w:spacing w:line="360" w:lineRule="auto"/>
              <w:jc w:val="center"/>
              <w:rPr>
                <w:bCs/>
                <w:sz w:val="24"/>
                <w:szCs w:val="24"/>
              </w:rPr>
            </w:pPr>
            <w:r w:rsidRPr="00E744E3">
              <w:rPr>
                <w:bCs/>
                <w:sz w:val="24"/>
                <w:szCs w:val="24"/>
              </w:rPr>
              <w:t>Количество мест</w:t>
            </w:r>
          </w:p>
          <w:p w:rsidR="002907BA" w:rsidRPr="00E744E3" w:rsidRDefault="002907BA" w:rsidP="002907BA">
            <w:pPr>
              <w:pStyle w:val="11"/>
              <w:spacing w:line="360" w:lineRule="auto"/>
              <w:jc w:val="center"/>
              <w:rPr>
                <w:bCs/>
                <w:sz w:val="24"/>
                <w:szCs w:val="24"/>
              </w:rPr>
            </w:pPr>
            <w:r w:rsidRPr="00E744E3">
              <w:rPr>
                <w:bCs/>
                <w:sz w:val="24"/>
                <w:szCs w:val="24"/>
              </w:rPr>
              <w:t>на 1000 чел.</w:t>
            </w:r>
          </w:p>
        </w:tc>
        <w:tc>
          <w:tcPr>
            <w:tcW w:w="1420" w:type="dxa"/>
            <w:vAlign w:val="center"/>
          </w:tcPr>
          <w:p w:rsidR="002907BA" w:rsidRPr="00E744E3" w:rsidRDefault="002907BA" w:rsidP="002907BA">
            <w:pPr>
              <w:pStyle w:val="11"/>
              <w:spacing w:line="360" w:lineRule="auto"/>
              <w:jc w:val="center"/>
              <w:rPr>
                <w:bCs/>
                <w:sz w:val="24"/>
                <w:szCs w:val="24"/>
              </w:rPr>
            </w:pPr>
            <w:r w:rsidRPr="00E744E3">
              <w:rPr>
                <w:bCs/>
                <w:sz w:val="24"/>
                <w:szCs w:val="24"/>
              </w:rPr>
              <w:t>5</w:t>
            </w:r>
            <w:r>
              <w:rPr>
                <w:bCs/>
                <w:sz w:val="24"/>
                <w:szCs w:val="24"/>
              </w:rPr>
              <w:t>2</w:t>
            </w:r>
            <w:r w:rsidRPr="00E744E3">
              <w:rPr>
                <w:bCs/>
                <w:sz w:val="24"/>
                <w:szCs w:val="24"/>
              </w:rPr>
              <w:t>*</w:t>
            </w:r>
          </w:p>
        </w:tc>
        <w:tc>
          <w:tcPr>
            <w:tcW w:w="1840" w:type="dxa"/>
            <w:vAlign w:val="center"/>
          </w:tcPr>
          <w:p w:rsidR="002907BA" w:rsidRPr="00E744E3" w:rsidRDefault="002907BA" w:rsidP="002907BA">
            <w:pPr>
              <w:pStyle w:val="11"/>
              <w:spacing w:line="360" w:lineRule="auto"/>
              <w:jc w:val="center"/>
              <w:rPr>
                <w:bCs/>
                <w:sz w:val="24"/>
                <w:szCs w:val="24"/>
              </w:rPr>
            </w:pPr>
            <w:r w:rsidRPr="00E744E3">
              <w:rPr>
                <w:bCs/>
                <w:sz w:val="24"/>
                <w:szCs w:val="24"/>
              </w:rPr>
              <w:t>Территориальная доступность, м</w:t>
            </w:r>
          </w:p>
        </w:tc>
        <w:tc>
          <w:tcPr>
            <w:tcW w:w="1418" w:type="dxa"/>
            <w:vAlign w:val="center"/>
          </w:tcPr>
          <w:p w:rsidR="002907BA" w:rsidRPr="00E744E3" w:rsidRDefault="002907BA" w:rsidP="002907BA">
            <w:pPr>
              <w:pStyle w:val="11"/>
              <w:spacing w:line="360" w:lineRule="auto"/>
              <w:jc w:val="center"/>
              <w:rPr>
                <w:bCs/>
                <w:sz w:val="24"/>
                <w:szCs w:val="24"/>
              </w:rPr>
            </w:pPr>
            <w:r w:rsidRPr="00E744E3">
              <w:rPr>
                <w:bCs/>
                <w:sz w:val="24"/>
                <w:szCs w:val="24"/>
              </w:rPr>
              <w:t>500</w:t>
            </w:r>
          </w:p>
        </w:tc>
      </w:tr>
      <w:tr w:rsidR="002907BA" w:rsidRPr="00E744E3" w:rsidTr="002907BA">
        <w:trPr>
          <w:trHeight w:val="279"/>
        </w:trPr>
        <w:tc>
          <w:tcPr>
            <w:tcW w:w="534" w:type="dxa"/>
            <w:vMerge w:val="restart"/>
            <w:vAlign w:val="center"/>
          </w:tcPr>
          <w:p w:rsidR="002907BA" w:rsidRPr="00E744E3" w:rsidRDefault="002907BA" w:rsidP="002907BA">
            <w:pPr>
              <w:pStyle w:val="11"/>
              <w:spacing w:line="360" w:lineRule="auto"/>
              <w:jc w:val="center"/>
              <w:rPr>
                <w:bCs/>
                <w:sz w:val="24"/>
                <w:szCs w:val="24"/>
              </w:rPr>
            </w:pPr>
            <w:r w:rsidRPr="00E744E3">
              <w:rPr>
                <w:bCs/>
                <w:sz w:val="24"/>
                <w:szCs w:val="24"/>
              </w:rPr>
              <w:lastRenderedPageBreak/>
              <w:t>1.2</w:t>
            </w:r>
          </w:p>
        </w:tc>
        <w:tc>
          <w:tcPr>
            <w:tcW w:w="2642" w:type="dxa"/>
            <w:vMerge w:val="restart"/>
            <w:vAlign w:val="center"/>
          </w:tcPr>
          <w:p w:rsidR="002907BA" w:rsidRPr="00E744E3" w:rsidRDefault="002907BA" w:rsidP="002907BA">
            <w:pPr>
              <w:pStyle w:val="11"/>
              <w:spacing w:line="360" w:lineRule="auto"/>
              <w:jc w:val="center"/>
              <w:rPr>
                <w:bCs/>
                <w:sz w:val="24"/>
                <w:szCs w:val="24"/>
              </w:rPr>
            </w:pPr>
            <w:r w:rsidRPr="00E744E3">
              <w:rPr>
                <w:bCs/>
                <w:sz w:val="24"/>
                <w:szCs w:val="24"/>
              </w:rPr>
              <w:t>Общеобразовательные организации</w:t>
            </w:r>
          </w:p>
        </w:tc>
        <w:tc>
          <w:tcPr>
            <w:tcW w:w="1752" w:type="dxa"/>
            <w:vMerge w:val="restart"/>
            <w:vAlign w:val="center"/>
          </w:tcPr>
          <w:p w:rsidR="002907BA" w:rsidRPr="00E744E3" w:rsidRDefault="002907BA" w:rsidP="002907BA">
            <w:pPr>
              <w:pStyle w:val="11"/>
              <w:spacing w:line="360" w:lineRule="auto"/>
              <w:jc w:val="center"/>
              <w:rPr>
                <w:bCs/>
                <w:sz w:val="24"/>
                <w:szCs w:val="24"/>
              </w:rPr>
            </w:pPr>
            <w:r w:rsidRPr="00E744E3">
              <w:rPr>
                <w:bCs/>
                <w:sz w:val="24"/>
                <w:szCs w:val="24"/>
              </w:rPr>
              <w:t>Количество мест</w:t>
            </w:r>
          </w:p>
          <w:p w:rsidR="002907BA" w:rsidRPr="00E744E3" w:rsidRDefault="002907BA" w:rsidP="002907BA">
            <w:pPr>
              <w:pStyle w:val="11"/>
              <w:spacing w:line="360" w:lineRule="auto"/>
              <w:jc w:val="center"/>
              <w:rPr>
                <w:bCs/>
                <w:sz w:val="24"/>
                <w:szCs w:val="24"/>
              </w:rPr>
            </w:pPr>
            <w:r w:rsidRPr="00E744E3">
              <w:rPr>
                <w:bCs/>
                <w:sz w:val="24"/>
                <w:szCs w:val="24"/>
              </w:rPr>
              <w:t>на 1000 чел.</w:t>
            </w:r>
          </w:p>
        </w:tc>
        <w:tc>
          <w:tcPr>
            <w:tcW w:w="1420" w:type="dxa"/>
            <w:vMerge w:val="restart"/>
            <w:vAlign w:val="center"/>
          </w:tcPr>
          <w:p w:rsidR="002907BA" w:rsidRPr="00E744E3" w:rsidRDefault="002907BA" w:rsidP="002907BA">
            <w:pPr>
              <w:pStyle w:val="11"/>
              <w:spacing w:line="360" w:lineRule="auto"/>
              <w:jc w:val="center"/>
              <w:rPr>
                <w:bCs/>
                <w:sz w:val="24"/>
                <w:szCs w:val="24"/>
              </w:rPr>
            </w:pPr>
            <w:r>
              <w:rPr>
                <w:bCs/>
                <w:sz w:val="24"/>
                <w:szCs w:val="24"/>
              </w:rPr>
              <w:t>78</w:t>
            </w:r>
            <w:r w:rsidRPr="00E744E3">
              <w:rPr>
                <w:bCs/>
                <w:sz w:val="24"/>
                <w:szCs w:val="24"/>
              </w:rPr>
              <w:t>*</w:t>
            </w:r>
          </w:p>
        </w:tc>
        <w:tc>
          <w:tcPr>
            <w:tcW w:w="1840" w:type="dxa"/>
            <w:vAlign w:val="center"/>
          </w:tcPr>
          <w:p w:rsidR="002907BA" w:rsidRPr="00E744E3" w:rsidRDefault="002907BA" w:rsidP="002907BA">
            <w:pPr>
              <w:pStyle w:val="11"/>
              <w:spacing w:line="360" w:lineRule="auto"/>
              <w:jc w:val="center"/>
              <w:rPr>
                <w:bCs/>
                <w:sz w:val="24"/>
                <w:szCs w:val="24"/>
              </w:rPr>
            </w:pPr>
            <w:r w:rsidRPr="00E744E3">
              <w:rPr>
                <w:bCs/>
                <w:sz w:val="24"/>
                <w:szCs w:val="24"/>
              </w:rPr>
              <w:t>Территориальная доступность в городских поселениях, м</w:t>
            </w:r>
          </w:p>
        </w:tc>
        <w:tc>
          <w:tcPr>
            <w:tcW w:w="1418" w:type="dxa"/>
            <w:vAlign w:val="center"/>
          </w:tcPr>
          <w:p w:rsidR="002907BA" w:rsidRPr="00E744E3" w:rsidRDefault="002907BA" w:rsidP="002907BA">
            <w:pPr>
              <w:pStyle w:val="11"/>
              <w:spacing w:line="360" w:lineRule="auto"/>
              <w:jc w:val="center"/>
              <w:rPr>
                <w:bCs/>
                <w:sz w:val="24"/>
                <w:szCs w:val="24"/>
              </w:rPr>
            </w:pPr>
            <w:r w:rsidRPr="00E744E3">
              <w:rPr>
                <w:bCs/>
                <w:sz w:val="24"/>
                <w:szCs w:val="24"/>
              </w:rPr>
              <w:t>500</w:t>
            </w:r>
          </w:p>
        </w:tc>
      </w:tr>
      <w:tr w:rsidR="002907BA" w:rsidRPr="00E744E3" w:rsidTr="002907BA">
        <w:trPr>
          <w:trHeight w:val="279"/>
        </w:trPr>
        <w:tc>
          <w:tcPr>
            <w:tcW w:w="534" w:type="dxa"/>
            <w:vMerge/>
            <w:vAlign w:val="center"/>
          </w:tcPr>
          <w:p w:rsidR="002907BA" w:rsidRPr="00E744E3" w:rsidRDefault="002907BA" w:rsidP="002907BA">
            <w:pPr>
              <w:pStyle w:val="11"/>
              <w:spacing w:line="360" w:lineRule="auto"/>
              <w:jc w:val="center"/>
              <w:rPr>
                <w:bCs/>
                <w:sz w:val="24"/>
                <w:szCs w:val="24"/>
              </w:rPr>
            </w:pPr>
          </w:p>
        </w:tc>
        <w:tc>
          <w:tcPr>
            <w:tcW w:w="2642" w:type="dxa"/>
            <w:vMerge/>
            <w:vAlign w:val="center"/>
          </w:tcPr>
          <w:p w:rsidR="002907BA" w:rsidRPr="00E744E3" w:rsidRDefault="002907BA" w:rsidP="002907BA">
            <w:pPr>
              <w:pStyle w:val="11"/>
              <w:spacing w:line="360" w:lineRule="auto"/>
              <w:jc w:val="center"/>
              <w:rPr>
                <w:bCs/>
                <w:sz w:val="24"/>
                <w:szCs w:val="24"/>
              </w:rPr>
            </w:pPr>
          </w:p>
        </w:tc>
        <w:tc>
          <w:tcPr>
            <w:tcW w:w="1752" w:type="dxa"/>
            <w:vMerge/>
            <w:vAlign w:val="center"/>
          </w:tcPr>
          <w:p w:rsidR="002907BA" w:rsidRPr="00E744E3" w:rsidRDefault="002907BA" w:rsidP="002907BA">
            <w:pPr>
              <w:pStyle w:val="11"/>
              <w:spacing w:line="360" w:lineRule="auto"/>
              <w:jc w:val="center"/>
              <w:rPr>
                <w:bCs/>
                <w:sz w:val="24"/>
                <w:szCs w:val="24"/>
              </w:rPr>
            </w:pPr>
          </w:p>
        </w:tc>
        <w:tc>
          <w:tcPr>
            <w:tcW w:w="1420" w:type="dxa"/>
            <w:vMerge/>
            <w:vAlign w:val="center"/>
          </w:tcPr>
          <w:p w:rsidR="002907BA" w:rsidRPr="00E744E3" w:rsidRDefault="002907BA" w:rsidP="002907BA">
            <w:pPr>
              <w:pStyle w:val="11"/>
              <w:spacing w:line="360" w:lineRule="auto"/>
              <w:jc w:val="center"/>
              <w:rPr>
                <w:bCs/>
                <w:sz w:val="24"/>
                <w:szCs w:val="24"/>
              </w:rPr>
            </w:pPr>
          </w:p>
        </w:tc>
        <w:tc>
          <w:tcPr>
            <w:tcW w:w="1840" w:type="dxa"/>
            <w:vAlign w:val="center"/>
          </w:tcPr>
          <w:p w:rsidR="002907BA" w:rsidRPr="00E744E3" w:rsidRDefault="002907BA" w:rsidP="002907BA">
            <w:pPr>
              <w:pStyle w:val="11"/>
              <w:spacing w:line="360" w:lineRule="auto"/>
              <w:jc w:val="center"/>
              <w:rPr>
                <w:bCs/>
                <w:sz w:val="24"/>
                <w:szCs w:val="24"/>
              </w:rPr>
            </w:pPr>
            <w:r w:rsidRPr="00E744E3">
              <w:rPr>
                <w:bCs/>
                <w:sz w:val="24"/>
                <w:szCs w:val="24"/>
              </w:rPr>
              <w:t>Территориальная доступность в сельских поселениях, м</w:t>
            </w:r>
          </w:p>
        </w:tc>
        <w:tc>
          <w:tcPr>
            <w:tcW w:w="1418" w:type="dxa"/>
            <w:vAlign w:val="center"/>
          </w:tcPr>
          <w:p w:rsidR="002907BA" w:rsidRPr="00E744E3" w:rsidRDefault="002907BA" w:rsidP="002907BA">
            <w:pPr>
              <w:pStyle w:val="11"/>
              <w:spacing w:line="360" w:lineRule="auto"/>
              <w:jc w:val="center"/>
              <w:rPr>
                <w:bCs/>
                <w:sz w:val="24"/>
                <w:szCs w:val="24"/>
              </w:rPr>
            </w:pPr>
            <w:r w:rsidRPr="00E744E3">
              <w:rPr>
                <w:bCs/>
                <w:sz w:val="24"/>
                <w:szCs w:val="24"/>
              </w:rPr>
              <w:t>15 000</w:t>
            </w:r>
          </w:p>
        </w:tc>
      </w:tr>
      <w:tr w:rsidR="002907BA" w:rsidRPr="00E744E3" w:rsidTr="002907BA">
        <w:trPr>
          <w:trHeight w:val="279"/>
        </w:trPr>
        <w:tc>
          <w:tcPr>
            <w:tcW w:w="534" w:type="dxa"/>
            <w:vMerge w:val="restart"/>
            <w:vAlign w:val="center"/>
          </w:tcPr>
          <w:p w:rsidR="002907BA" w:rsidRPr="00E744E3" w:rsidRDefault="002907BA" w:rsidP="002907BA">
            <w:pPr>
              <w:pStyle w:val="11"/>
              <w:spacing w:line="360" w:lineRule="auto"/>
              <w:jc w:val="center"/>
              <w:rPr>
                <w:bCs/>
                <w:sz w:val="24"/>
                <w:szCs w:val="24"/>
              </w:rPr>
            </w:pPr>
            <w:r w:rsidRPr="00E744E3">
              <w:rPr>
                <w:bCs/>
                <w:sz w:val="24"/>
                <w:szCs w:val="24"/>
              </w:rPr>
              <w:t>1.3</w:t>
            </w:r>
          </w:p>
        </w:tc>
        <w:tc>
          <w:tcPr>
            <w:tcW w:w="2642" w:type="dxa"/>
            <w:vMerge w:val="restart"/>
            <w:vAlign w:val="center"/>
          </w:tcPr>
          <w:p w:rsidR="002907BA" w:rsidRPr="00E744E3" w:rsidRDefault="002907BA" w:rsidP="002907BA">
            <w:pPr>
              <w:pStyle w:val="11"/>
              <w:spacing w:line="360" w:lineRule="auto"/>
              <w:jc w:val="center"/>
              <w:rPr>
                <w:bCs/>
                <w:sz w:val="24"/>
                <w:szCs w:val="24"/>
              </w:rPr>
            </w:pPr>
            <w:r w:rsidRPr="00E744E3">
              <w:rPr>
                <w:bCs/>
                <w:sz w:val="24"/>
                <w:szCs w:val="24"/>
              </w:rPr>
              <w:t>Организации дополнительного образования</w:t>
            </w:r>
          </w:p>
        </w:tc>
        <w:tc>
          <w:tcPr>
            <w:tcW w:w="1752" w:type="dxa"/>
            <w:vMerge w:val="restart"/>
            <w:vAlign w:val="center"/>
          </w:tcPr>
          <w:p w:rsidR="002907BA" w:rsidRPr="00E744E3" w:rsidRDefault="002907BA" w:rsidP="002907BA">
            <w:pPr>
              <w:pStyle w:val="11"/>
              <w:spacing w:line="360" w:lineRule="auto"/>
              <w:jc w:val="center"/>
              <w:rPr>
                <w:bCs/>
                <w:sz w:val="24"/>
                <w:szCs w:val="24"/>
              </w:rPr>
            </w:pPr>
            <w:r w:rsidRPr="00E744E3">
              <w:rPr>
                <w:bCs/>
                <w:sz w:val="24"/>
                <w:szCs w:val="24"/>
              </w:rPr>
              <w:t>Количество мест на 1000 чел.</w:t>
            </w:r>
          </w:p>
        </w:tc>
        <w:tc>
          <w:tcPr>
            <w:tcW w:w="1420" w:type="dxa"/>
            <w:vMerge w:val="restart"/>
            <w:vAlign w:val="center"/>
          </w:tcPr>
          <w:p w:rsidR="002907BA" w:rsidRPr="00E744E3" w:rsidRDefault="002907BA" w:rsidP="002907BA">
            <w:pPr>
              <w:pStyle w:val="11"/>
              <w:spacing w:line="360" w:lineRule="auto"/>
              <w:jc w:val="center"/>
              <w:rPr>
                <w:bCs/>
                <w:sz w:val="24"/>
                <w:szCs w:val="24"/>
              </w:rPr>
            </w:pPr>
            <w:r>
              <w:rPr>
                <w:bCs/>
                <w:sz w:val="24"/>
                <w:szCs w:val="24"/>
              </w:rPr>
              <w:t>28</w:t>
            </w:r>
            <w:r w:rsidRPr="00E744E3">
              <w:rPr>
                <w:bCs/>
                <w:sz w:val="24"/>
                <w:szCs w:val="24"/>
              </w:rPr>
              <w:t>*</w:t>
            </w:r>
          </w:p>
        </w:tc>
        <w:tc>
          <w:tcPr>
            <w:tcW w:w="1840" w:type="dxa"/>
            <w:vAlign w:val="center"/>
          </w:tcPr>
          <w:p w:rsidR="002907BA" w:rsidRPr="00E744E3" w:rsidRDefault="002907BA" w:rsidP="002907BA">
            <w:pPr>
              <w:pStyle w:val="11"/>
              <w:spacing w:line="360" w:lineRule="auto"/>
              <w:jc w:val="center"/>
              <w:rPr>
                <w:bCs/>
                <w:sz w:val="24"/>
                <w:szCs w:val="24"/>
              </w:rPr>
            </w:pPr>
            <w:r w:rsidRPr="00E744E3">
              <w:rPr>
                <w:bCs/>
                <w:sz w:val="24"/>
                <w:szCs w:val="24"/>
              </w:rPr>
              <w:t>Транспортная доступность в городских поселениях, час.</w:t>
            </w:r>
          </w:p>
        </w:tc>
        <w:tc>
          <w:tcPr>
            <w:tcW w:w="1418" w:type="dxa"/>
            <w:vAlign w:val="center"/>
          </w:tcPr>
          <w:p w:rsidR="002907BA" w:rsidRPr="00E744E3" w:rsidRDefault="002907BA" w:rsidP="002907BA">
            <w:pPr>
              <w:pStyle w:val="11"/>
              <w:spacing w:line="360" w:lineRule="auto"/>
              <w:jc w:val="center"/>
              <w:rPr>
                <w:bCs/>
                <w:sz w:val="24"/>
                <w:szCs w:val="24"/>
              </w:rPr>
            </w:pPr>
            <w:r w:rsidRPr="00E744E3">
              <w:rPr>
                <w:bCs/>
                <w:sz w:val="24"/>
                <w:szCs w:val="24"/>
              </w:rPr>
              <w:t>0,5</w:t>
            </w:r>
          </w:p>
        </w:tc>
      </w:tr>
      <w:tr w:rsidR="002907BA" w:rsidRPr="00E744E3" w:rsidTr="002907BA">
        <w:trPr>
          <w:trHeight w:val="279"/>
        </w:trPr>
        <w:tc>
          <w:tcPr>
            <w:tcW w:w="534" w:type="dxa"/>
            <w:vMerge/>
            <w:vAlign w:val="center"/>
          </w:tcPr>
          <w:p w:rsidR="002907BA" w:rsidRPr="00E744E3" w:rsidRDefault="002907BA" w:rsidP="002907BA">
            <w:pPr>
              <w:pStyle w:val="11"/>
              <w:spacing w:line="360" w:lineRule="auto"/>
              <w:jc w:val="center"/>
              <w:rPr>
                <w:bCs/>
                <w:sz w:val="24"/>
                <w:szCs w:val="24"/>
              </w:rPr>
            </w:pPr>
          </w:p>
        </w:tc>
        <w:tc>
          <w:tcPr>
            <w:tcW w:w="2642" w:type="dxa"/>
            <w:vMerge/>
            <w:vAlign w:val="center"/>
          </w:tcPr>
          <w:p w:rsidR="002907BA" w:rsidRPr="00E744E3" w:rsidRDefault="002907BA" w:rsidP="002907BA">
            <w:pPr>
              <w:pStyle w:val="11"/>
              <w:spacing w:line="360" w:lineRule="auto"/>
              <w:jc w:val="center"/>
              <w:rPr>
                <w:bCs/>
                <w:sz w:val="24"/>
                <w:szCs w:val="24"/>
              </w:rPr>
            </w:pPr>
          </w:p>
        </w:tc>
        <w:tc>
          <w:tcPr>
            <w:tcW w:w="1752" w:type="dxa"/>
            <w:vMerge/>
            <w:vAlign w:val="center"/>
          </w:tcPr>
          <w:p w:rsidR="002907BA" w:rsidRPr="00E744E3" w:rsidRDefault="002907BA" w:rsidP="002907BA">
            <w:pPr>
              <w:pStyle w:val="11"/>
              <w:spacing w:line="360" w:lineRule="auto"/>
              <w:jc w:val="center"/>
              <w:rPr>
                <w:bCs/>
                <w:sz w:val="24"/>
                <w:szCs w:val="24"/>
              </w:rPr>
            </w:pPr>
          </w:p>
        </w:tc>
        <w:tc>
          <w:tcPr>
            <w:tcW w:w="1420" w:type="dxa"/>
            <w:vMerge/>
            <w:vAlign w:val="center"/>
          </w:tcPr>
          <w:p w:rsidR="002907BA" w:rsidRPr="00E744E3" w:rsidRDefault="002907BA" w:rsidP="002907BA">
            <w:pPr>
              <w:pStyle w:val="11"/>
              <w:spacing w:line="360" w:lineRule="auto"/>
              <w:jc w:val="center"/>
              <w:rPr>
                <w:bCs/>
                <w:sz w:val="24"/>
                <w:szCs w:val="24"/>
              </w:rPr>
            </w:pPr>
          </w:p>
        </w:tc>
        <w:tc>
          <w:tcPr>
            <w:tcW w:w="1840" w:type="dxa"/>
            <w:vAlign w:val="center"/>
          </w:tcPr>
          <w:p w:rsidR="002907BA" w:rsidRPr="00E744E3" w:rsidRDefault="002907BA" w:rsidP="002907BA">
            <w:pPr>
              <w:pStyle w:val="11"/>
              <w:spacing w:line="360" w:lineRule="auto"/>
              <w:jc w:val="center"/>
              <w:rPr>
                <w:bCs/>
                <w:sz w:val="24"/>
                <w:szCs w:val="24"/>
              </w:rPr>
            </w:pPr>
            <w:r w:rsidRPr="00E744E3">
              <w:rPr>
                <w:bCs/>
                <w:sz w:val="24"/>
                <w:szCs w:val="24"/>
              </w:rPr>
              <w:t>Территориальная доступность в сельских поселениях, м</w:t>
            </w:r>
          </w:p>
        </w:tc>
        <w:tc>
          <w:tcPr>
            <w:tcW w:w="1418" w:type="dxa"/>
            <w:vAlign w:val="center"/>
          </w:tcPr>
          <w:p w:rsidR="002907BA" w:rsidRPr="00E744E3" w:rsidRDefault="002907BA" w:rsidP="002907BA">
            <w:pPr>
              <w:pStyle w:val="11"/>
              <w:spacing w:line="360" w:lineRule="auto"/>
              <w:jc w:val="center"/>
              <w:rPr>
                <w:bCs/>
                <w:sz w:val="24"/>
                <w:szCs w:val="24"/>
              </w:rPr>
            </w:pPr>
            <w:r w:rsidRPr="00E744E3">
              <w:rPr>
                <w:bCs/>
                <w:sz w:val="24"/>
                <w:szCs w:val="24"/>
              </w:rPr>
              <w:t>15 000**</w:t>
            </w:r>
          </w:p>
        </w:tc>
      </w:tr>
      <w:tr w:rsidR="002907BA" w:rsidRPr="00E744E3" w:rsidTr="002907BA">
        <w:trPr>
          <w:trHeight w:val="414"/>
        </w:trPr>
        <w:tc>
          <w:tcPr>
            <w:tcW w:w="534" w:type="dxa"/>
            <w:vAlign w:val="center"/>
          </w:tcPr>
          <w:p w:rsidR="002907BA" w:rsidRPr="00E744E3" w:rsidRDefault="002907BA" w:rsidP="002907BA">
            <w:pPr>
              <w:pStyle w:val="11"/>
              <w:spacing w:line="360" w:lineRule="auto"/>
              <w:jc w:val="center"/>
              <w:rPr>
                <w:bCs/>
                <w:sz w:val="24"/>
                <w:szCs w:val="24"/>
              </w:rPr>
            </w:pPr>
            <w:r w:rsidRPr="00E744E3">
              <w:rPr>
                <w:bCs/>
                <w:sz w:val="24"/>
                <w:szCs w:val="24"/>
              </w:rPr>
              <w:t>2</w:t>
            </w:r>
          </w:p>
        </w:tc>
        <w:tc>
          <w:tcPr>
            <w:tcW w:w="9072" w:type="dxa"/>
            <w:gridSpan w:val="5"/>
            <w:vAlign w:val="center"/>
          </w:tcPr>
          <w:p w:rsidR="002907BA" w:rsidRPr="00E744E3" w:rsidRDefault="002907BA" w:rsidP="002907BA">
            <w:pPr>
              <w:widowControl w:val="0"/>
              <w:suppressAutoHyphens/>
              <w:autoSpaceDE w:val="0"/>
              <w:autoSpaceDN w:val="0"/>
              <w:adjustRightInd w:val="0"/>
              <w:spacing w:after="0" w:line="360" w:lineRule="auto"/>
              <w:jc w:val="center"/>
              <w:rPr>
                <w:bCs/>
                <w:lang w:eastAsia="ar-SA"/>
              </w:rPr>
            </w:pPr>
            <w:r w:rsidRPr="00E744E3">
              <w:rPr>
                <w:bCs/>
                <w:lang w:eastAsia="ar-SA"/>
              </w:rPr>
              <w:t>Объекты, необходимые для организации отдыха детей в каникулярное время</w:t>
            </w:r>
          </w:p>
        </w:tc>
      </w:tr>
      <w:tr w:rsidR="002907BA" w:rsidRPr="00E744E3" w:rsidTr="002907BA">
        <w:trPr>
          <w:trHeight w:val="414"/>
        </w:trPr>
        <w:tc>
          <w:tcPr>
            <w:tcW w:w="534" w:type="dxa"/>
            <w:vAlign w:val="center"/>
          </w:tcPr>
          <w:p w:rsidR="002907BA" w:rsidRPr="00E744E3" w:rsidRDefault="002907BA" w:rsidP="002907BA">
            <w:pPr>
              <w:pStyle w:val="11"/>
              <w:spacing w:line="360" w:lineRule="auto"/>
              <w:jc w:val="center"/>
              <w:rPr>
                <w:bCs/>
                <w:sz w:val="24"/>
                <w:szCs w:val="24"/>
              </w:rPr>
            </w:pPr>
            <w:r w:rsidRPr="00E744E3">
              <w:rPr>
                <w:bCs/>
                <w:sz w:val="24"/>
                <w:szCs w:val="24"/>
              </w:rPr>
              <w:t>2.1</w:t>
            </w:r>
          </w:p>
        </w:tc>
        <w:tc>
          <w:tcPr>
            <w:tcW w:w="2642" w:type="dxa"/>
            <w:vAlign w:val="center"/>
          </w:tcPr>
          <w:p w:rsidR="002907BA" w:rsidRPr="00E744E3" w:rsidRDefault="002907BA" w:rsidP="002907BA">
            <w:pPr>
              <w:widowControl w:val="0"/>
              <w:suppressAutoHyphens/>
              <w:autoSpaceDE w:val="0"/>
              <w:autoSpaceDN w:val="0"/>
              <w:adjustRightInd w:val="0"/>
              <w:spacing w:after="0" w:line="360" w:lineRule="auto"/>
              <w:jc w:val="center"/>
              <w:rPr>
                <w:bCs/>
                <w:lang w:eastAsia="ar-SA"/>
              </w:rPr>
            </w:pPr>
            <w:r w:rsidRPr="00E744E3">
              <w:rPr>
                <w:bCs/>
                <w:lang w:eastAsia="ar-SA"/>
              </w:rPr>
              <w:t>Детские лагеря (дневные на базе образовательных учреждений, оздоровительные, трудовые, тематические и пр.), дома и базы отдыха</w:t>
            </w:r>
          </w:p>
        </w:tc>
        <w:tc>
          <w:tcPr>
            <w:tcW w:w="1752" w:type="dxa"/>
            <w:vAlign w:val="center"/>
          </w:tcPr>
          <w:p w:rsidR="002907BA" w:rsidRPr="00E744E3" w:rsidRDefault="002907BA" w:rsidP="002907BA">
            <w:pPr>
              <w:widowControl w:val="0"/>
              <w:suppressAutoHyphens/>
              <w:autoSpaceDE w:val="0"/>
              <w:autoSpaceDN w:val="0"/>
              <w:adjustRightInd w:val="0"/>
              <w:spacing w:after="0" w:line="360" w:lineRule="auto"/>
              <w:jc w:val="center"/>
              <w:rPr>
                <w:bCs/>
                <w:lang w:eastAsia="ar-SA"/>
              </w:rPr>
            </w:pPr>
            <w:r w:rsidRPr="00E744E3">
              <w:rPr>
                <w:lang w:eastAsia="ar-SA"/>
              </w:rPr>
              <w:t>Количество мест на 1000 чел.</w:t>
            </w:r>
          </w:p>
        </w:tc>
        <w:tc>
          <w:tcPr>
            <w:tcW w:w="1420" w:type="dxa"/>
            <w:vAlign w:val="center"/>
          </w:tcPr>
          <w:p w:rsidR="002907BA" w:rsidRPr="00E744E3" w:rsidRDefault="002907BA" w:rsidP="002907BA">
            <w:pPr>
              <w:pStyle w:val="11"/>
              <w:spacing w:line="360" w:lineRule="auto"/>
              <w:jc w:val="center"/>
              <w:rPr>
                <w:bCs/>
                <w:sz w:val="24"/>
                <w:szCs w:val="24"/>
              </w:rPr>
            </w:pPr>
            <w:r>
              <w:rPr>
                <w:bCs/>
                <w:sz w:val="24"/>
                <w:szCs w:val="24"/>
              </w:rPr>
              <w:t>53</w:t>
            </w:r>
            <w:r w:rsidRPr="00E744E3">
              <w:rPr>
                <w:bCs/>
                <w:sz w:val="24"/>
                <w:szCs w:val="24"/>
              </w:rPr>
              <w:t>*</w:t>
            </w:r>
          </w:p>
        </w:tc>
        <w:tc>
          <w:tcPr>
            <w:tcW w:w="3258" w:type="dxa"/>
            <w:gridSpan w:val="2"/>
            <w:vAlign w:val="center"/>
          </w:tcPr>
          <w:p w:rsidR="002907BA" w:rsidRPr="00E744E3" w:rsidRDefault="002907BA" w:rsidP="002907BA">
            <w:pPr>
              <w:pStyle w:val="11"/>
              <w:spacing w:line="360" w:lineRule="auto"/>
              <w:jc w:val="center"/>
              <w:rPr>
                <w:bCs/>
                <w:sz w:val="24"/>
                <w:szCs w:val="24"/>
              </w:rPr>
            </w:pPr>
            <w:r w:rsidRPr="00E744E3">
              <w:rPr>
                <w:bCs/>
                <w:sz w:val="24"/>
                <w:szCs w:val="24"/>
              </w:rPr>
              <w:t>Не нормируется</w:t>
            </w:r>
          </w:p>
        </w:tc>
      </w:tr>
    </w:tbl>
    <w:p w:rsidR="002907BA" w:rsidRPr="00E744E3" w:rsidRDefault="002907BA" w:rsidP="002907BA">
      <w:pPr>
        <w:pStyle w:val="11"/>
        <w:spacing w:line="360" w:lineRule="auto"/>
        <w:ind w:firstLine="567"/>
        <w:jc w:val="both"/>
        <w:rPr>
          <w:bCs/>
          <w:sz w:val="24"/>
          <w:szCs w:val="24"/>
        </w:rPr>
      </w:pPr>
      <w:r w:rsidRPr="00E744E3">
        <w:rPr>
          <w:bCs/>
          <w:sz w:val="24"/>
          <w:szCs w:val="24"/>
        </w:rPr>
        <w:t>Примечание:</w:t>
      </w:r>
    </w:p>
    <w:p w:rsidR="002907BA" w:rsidRPr="00E744E3" w:rsidRDefault="002907BA" w:rsidP="002907BA">
      <w:pPr>
        <w:pStyle w:val="11"/>
        <w:spacing w:line="360" w:lineRule="auto"/>
        <w:ind w:firstLine="567"/>
        <w:jc w:val="both"/>
        <w:rPr>
          <w:bCs/>
          <w:sz w:val="24"/>
          <w:szCs w:val="24"/>
        </w:rPr>
      </w:pPr>
      <w:r w:rsidRPr="00E744E3">
        <w:rPr>
          <w:bCs/>
          <w:sz w:val="24"/>
          <w:szCs w:val="24"/>
        </w:rPr>
        <w:t>(*) Показатель применяется для укрупненных расчетов и уточняется заданием на проектирование.</w:t>
      </w:r>
    </w:p>
    <w:p w:rsidR="002907BA" w:rsidRPr="00E744E3" w:rsidRDefault="002907BA" w:rsidP="002907BA">
      <w:pPr>
        <w:pStyle w:val="11"/>
        <w:spacing w:line="360" w:lineRule="auto"/>
        <w:ind w:firstLine="567"/>
        <w:jc w:val="both"/>
        <w:rPr>
          <w:bCs/>
          <w:sz w:val="24"/>
          <w:szCs w:val="24"/>
        </w:rPr>
      </w:pPr>
      <w:r w:rsidRPr="00E744E3">
        <w:rPr>
          <w:bCs/>
          <w:sz w:val="24"/>
          <w:szCs w:val="24"/>
        </w:rPr>
        <w:t>(**) В сельских поселениях организации дополнительного образования рекомендуется предусматривать в зданиях общеобразовательных школ.</w:t>
      </w:r>
    </w:p>
    <w:p w:rsidR="002907BA" w:rsidRPr="00E744E3" w:rsidRDefault="002907BA" w:rsidP="002907BA">
      <w:pPr>
        <w:pStyle w:val="11"/>
        <w:spacing w:line="360" w:lineRule="auto"/>
        <w:ind w:firstLine="567"/>
        <w:jc w:val="both"/>
        <w:rPr>
          <w:bCs/>
          <w:sz w:val="24"/>
          <w:szCs w:val="24"/>
        </w:rPr>
      </w:pPr>
    </w:p>
    <w:p w:rsidR="002907BA" w:rsidRPr="00E744E3" w:rsidRDefault="002907BA" w:rsidP="002907BA">
      <w:pPr>
        <w:pStyle w:val="11"/>
        <w:spacing w:line="360" w:lineRule="auto"/>
        <w:ind w:firstLine="567"/>
        <w:jc w:val="both"/>
        <w:rPr>
          <w:b/>
          <w:sz w:val="24"/>
          <w:szCs w:val="24"/>
        </w:rPr>
      </w:pPr>
      <w:r w:rsidRPr="00E744E3">
        <w:rPr>
          <w:b/>
          <w:sz w:val="24"/>
          <w:szCs w:val="24"/>
        </w:rPr>
        <w:t xml:space="preserve">5. Расчетные показатели минимально допустимого уровня обеспеченности объектами в области здравоохранения и показатели максимально допустимого уровня </w:t>
      </w:r>
      <w:r w:rsidRPr="00E744E3">
        <w:rPr>
          <w:b/>
          <w:sz w:val="24"/>
          <w:szCs w:val="24"/>
        </w:rPr>
        <w:lastRenderedPageBreak/>
        <w:t>территориальной доступности таких объектов</w:t>
      </w:r>
    </w:p>
    <w:p w:rsidR="002907BA" w:rsidRPr="000842F9" w:rsidRDefault="002907BA" w:rsidP="002907BA">
      <w:pPr>
        <w:pStyle w:val="11"/>
        <w:spacing w:line="360" w:lineRule="auto"/>
        <w:ind w:firstLine="567"/>
        <w:jc w:val="both"/>
        <w:rPr>
          <w:bCs/>
          <w:sz w:val="24"/>
        </w:rPr>
      </w:pPr>
      <w:r w:rsidRPr="00E744E3">
        <w:rPr>
          <w:bCs/>
          <w:sz w:val="24"/>
        </w:rPr>
        <w:t>Перечень объектов и расчетные показатели для объектов местного значения в области здравоохранения</w:t>
      </w:r>
      <w:r w:rsidRPr="000842F9">
        <w:rPr>
          <w:bCs/>
          <w:sz w:val="24"/>
        </w:rPr>
        <w:t xml:space="preserve"> установлены в соответствии с полномочиями органов местного самоуправления в указанной сфере.</w:t>
      </w:r>
    </w:p>
    <w:p w:rsidR="002907BA" w:rsidRPr="000842F9" w:rsidRDefault="002907BA" w:rsidP="002907BA">
      <w:pPr>
        <w:pStyle w:val="11"/>
        <w:spacing w:line="360" w:lineRule="auto"/>
        <w:ind w:firstLine="567"/>
        <w:jc w:val="both"/>
        <w:rPr>
          <w:bCs/>
          <w:sz w:val="24"/>
          <w:szCs w:val="24"/>
        </w:rPr>
      </w:pPr>
      <w:r w:rsidRPr="000842F9">
        <w:rPr>
          <w:bCs/>
          <w:sz w:val="24"/>
          <w:szCs w:val="24"/>
        </w:rPr>
        <w:t xml:space="preserve">Расчетные показатели минимально допустимого уровня обеспеченности объектами </w:t>
      </w:r>
      <w:r w:rsidRPr="000842F9">
        <w:rPr>
          <w:bCs/>
          <w:sz w:val="24"/>
        </w:rPr>
        <w:t xml:space="preserve">местного </w:t>
      </w:r>
      <w:r w:rsidRPr="000842F9">
        <w:rPr>
          <w:bCs/>
          <w:sz w:val="24"/>
          <w:szCs w:val="24"/>
        </w:rPr>
        <w:t>значения в области здравоохранения и показатели максимально допустимого уровня территориальной доступности таких объектов, представлены в таблице 5.1.</w:t>
      </w:r>
    </w:p>
    <w:p w:rsidR="002907BA" w:rsidRPr="000842F9" w:rsidRDefault="002907BA" w:rsidP="002907BA">
      <w:pPr>
        <w:pStyle w:val="11"/>
        <w:spacing w:line="360" w:lineRule="auto"/>
        <w:ind w:firstLine="567"/>
        <w:jc w:val="right"/>
        <w:rPr>
          <w:bCs/>
          <w:sz w:val="24"/>
          <w:szCs w:val="24"/>
        </w:rPr>
      </w:pPr>
      <w:r w:rsidRPr="000842F9">
        <w:rPr>
          <w:bCs/>
          <w:sz w:val="24"/>
          <w:szCs w:val="24"/>
        </w:rPr>
        <w:t>Таблица 5.1</w:t>
      </w:r>
    </w:p>
    <w:tbl>
      <w:tblPr>
        <w:tblW w:w="9747"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0A0"/>
      </w:tblPr>
      <w:tblGrid>
        <w:gridCol w:w="534"/>
        <w:gridCol w:w="3402"/>
        <w:gridCol w:w="1559"/>
        <w:gridCol w:w="1417"/>
        <w:gridCol w:w="1418"/>
        <w:gridCol w:w="1417"/>
      </w:tblGrid>
      <w:tr w:rsidR="002907BA" w:rsidRPr="000842F9" w:rsidTr="002907BA">
        <w:trPr>
          <w:trHeight w:val="170"/>
          <w:tblHeader/>
        </w:trPr>
        <w:tc>
          <w:tcPr>
            <w:tcW w:w="534" w:type="dxa"/>
            <w:vMerge w:val="restart"/>
            <w:tcBorders>
              <w:top w:val="single" w:sz="4" w:space="0" w:color="auto"/>
              <w:left w:val="single" w:sz="4" w:space="0" w:color="auto"/>
              <w:bottom w:val="single" w:sz="6" w:space="0" w:color="404040"/>
            </w:tcBorders>
            <w:vAlign w:val="center"/>
          </w:tcPr>
          <w:p w:rsidR="002907BA" w:rsidRPr="000842F9" w:rsidRDefault="002907BA" w:rsidP="002907BA">
            <w:pPr>
              <w:pStyle w:val="11"/>
              <w:spacing w:line="360" w:lineRule="auto"/>
              <w:jc w:val="center"/>
              <w:rPr>
                <w:b/>
                <w:bCs/>
                <w:sz w:val="24"/>
                <w:szCs w:val="24"/>
              </w:rPr>
            </w:pPr>
            <w:r w:rsidRPr="000842F9">
              <w:rPr>
                <w:b/>
                <w:bCs/>
                <w:sz w:val="24"/>
                <w:szCs w:val="24"/>
              </w:rPr>
              <w:t xml:space="preserve">№ </w:t>
            </w:r>
            <w:proofErr w:type="spellStart"/>
            <w:r w:rsidRPr="000842F9">
              <w:rPr>
                <w:b/>
                <w:bCs/>
                <w:sz w:val="24"/>
                <w:szCs w:val="24"/>
              </w:rPr>
              <w:t>п</w:t>
            </w:r>
            <w:proofErr w:type="spellEnd"/>
            <w:r w:rsidRPr="000842F9">
              <w:rPr>
                <w:b/>
                <w:bCs/>
                <w:sz w:val="24"/>
                <w:szCs w:val="24"/>
              </w:rPr>
              <w:t>/</w:t>
            </w:r>
            <w:proofErr w:type="spellStart"/>
            <w:r w:rsidRPr="000842F9">
              <w:rPr>
                <w:b/>
                <w:bCs/>
                <w:sz w:val="24"/>
                <w:szCs w:val="24"/>
              </w:rPr>
              <w:t>п</w:t>
            </w:r>
            <w:proofErr w:type="spellEnd"/>
          </w:p>
        </w:tc>
        <w:tc>
          <w:tcPr>
            <w:tcW w:w="3402" w:type="dxa"/>
            <w:vMerge w:val="restart"/>
            <w:tcBorders>
              <w:top w:val="single" w:sz="4" w:space="0" w:color="auto"/>
              <w:bottom w:val="single" w:sz="6" w:space="0" w:color="404040"/>
            </w:tcBorders>
            <w:vAlign w:val="center"/>
          </w:tcPr>
          <w:p w:rsidR="002907BA" w:rsidRPr="000842F9" w:rsidRDefault="002907BA" w:rsidP="002907BA">
            <w:pPr>
              <w:pStyle w:val="11"/>
              <w:spacing w:line="360" w:lineRule="auto"/>
              <w:jc w:val="center"/>
              <w:rPr>
                <w:b/>
                <w:bCs/>
                <w:sz w:val="24"/>
                <w:szCs w:val="24"/>
              </w:rPr>
            </w:pPr>
            <w:r w:rsidRPr="000842F9">
              <w:rPr>
                <w:b/>
                <w:bCs/>
                <w:sz w:val="24"/>
                <w:szCs w:val="24"/>
              </w:rPr>
              <w:t>Наименование объекта</w:t>
            </w:r>
          </w:p>
        </w:tc>
        <w:tc>
          <w:tcPr>
            <w:tcW w:w="2976" w:type="dxa"/>
            <w:gridSpan w:val="2"/>
            <w:tcBorders>
              <w:top w:val="single" w:sz="4" w:space="0" w:color="auto"/>
              <w:bottom w:val="single" w:sz="6" w:space="0" w:color="404040"/>
            </w:tcBorders>
            <w:vAlign w:val="center"/>
          </w:tcPr>
          <w:p w:rsidR="002907BA" w:rsidRPr="000842F9" w:rsidRDefault="002907BA" w:rsidP="002907BA">
            <w:pPr>
              <w:pStyle w:val="11"/>
              <w:spacing w:line="360" w:lineRule="auto"/>
              <w:jc w:val="center"/>
              <w:rPr>
                <w:b/>
                <w:bCs/>
                <w:sz w:val="24"/>
                <w:szCs w:val="24"/>
              </w:rPr>
            </w:pPr>
            <w:r w:rsidRPr="000842F9">
              <w:rPr>
                <w:b/>
                <w:bCs/>
                <w:sz w:val="24"/>
                <w:szCs w:val="24"/>
              </w:rPr>
              <w:t>Показатель минимально</w:t>
            </w:r>
          </w:p>
          <w:p w:rsidR="002907BA" w:rsidRPr="000842F9" w:rsidRDefault="002907BA" w:rsidP="002907BA">
            <w:pPr>
              <w:pStyle w:val="11"/>
              <w:spacing w:line="360" w:lineRule="auto"/>
              <w:jc w:val="center"/>
              <w:rPr>
                <w:b/>
                <w:bCs/>
                <w:sz w:val="24"/>
                <w:szCs w:val="24"/>
              </w:rPr>
            </w:pPr>
            <w:r w:rsidRPr="000842F9">
              <w:rPr>
                <w:b/>
                <w:bCs/>
                <w:sz w:val="24"/>
                <w:szCs w:val="24"/>
              </w:rPr>
              <w:t>допустимого уровня обеспеченности</w:t>
            </w:r>
          </w:p>
        </w:tc>
        <w:tc>
          <w:tcPr>
            <w:tcW w:w="2835" w:type="dxa"/>
            <w:gridSpan w:val="2"/>
            <w:tcBorders>
              <w:top w:val="single" w:sz="4" w:space="0" w:color="auto"/>
              <w:bottom w:val="single" w:sz="6" w:space="0" w:color="404040"/>
              <w:right w:val="single" w:sz="4" w:space="0" w:color="auto"/>
            </w:tcBorders>
            <w:vAlign w:val="center"/>
          </w:tcPr>
          <w:p w:rsidR="002907BA" w:rsidRPr="000842F9" w:rsidRDefault="002907BA" w:rsidP="002907BA">
            <w:pPr>
              <w:pStyle w:val="11"/>
              <w:spacing w:line="360" w:lineRule="auto"/>
              <w:jc w:val="center"/>
              <w:rPr>
                <w:b/>
                <w:bCs/>
                <w:sz w:val="24"/>
                <w:szCs w:val="24"/>
              </w:rPr>
            </w:pPr>
            <w:r w:rsidRPr="000842F9">
              <w:rPr>
                <w:b/>
                <w:bCs/>
                <w:sz w:val="24"/>
                <w:szCs w:val="24"/>
              </w:rPr>
              <w:t>Показатель максимально допустимого уровня территориальной</w:t>
            </w:r>
          </w:p>
          <w:p w:rsidR="002907BA" w:rsidRPr="000842F9" w:rsidRDefault="002907BA" w:rsidP="002907BA">
            <w:pPr>
              <w:pStyle w:val="11"/>
              <w:spacing w:line="360" w:lineRule="auto"/>
              <w:jc w:val="center"/>
              <w:rPr>
                <w:b/>
                <w:bCs/>
                <w:sz w:val="24"/>
                <w:szCs w:val="24"/>
              </w:rPr>
            </w:pPr>
            <w:r w:rsidRPr="000842F9">
              <w:rPr>
                <w:b/>
                <w:bCs/>
                <w:sz w:val="24"/>
                <w:szCs w:val="24"/>
              </w:rPr>
              <w:t>доступности</w:t>
            </w:r>
          </w:p>
        </w:tc>
      </w:tr>
      <w:tr w:rsidR="002907BA" w:rsidRPr="000842F9" w:rsidTr="002907BA">
        <w:trPr>
          <w:trHeight w:val="170"/>
          <w:tblHeader/>
        </w:trPr>
        <w:tc>
          <w:tcPr>
            <w:tcW w:w="534" w:type="dxa"/>
            <w:vMerge/>
            <w:tcBorders>
              <w:top w:val="single" w:sz="6" w:space="0" w:color="404040"/>
              <w:left w:val="single" w:sz="4" w:space="0" w:color="auto"/>
              <w:bottom w:val="single" w:sz="6" w:space="0" w:color="404040"/>
            </w:tcBorders>
          </w:tcPr>
          <w:p w:rsidR="002907BA" w:rsidRPr="000842F9" w:rsidRDefault="002907BA" w:rsidP="002907BA">
            <w:pPr>
              <w:pStyle w:val="11"/>
              <w:spacing w:line="360" w:lineRule="auto"/>
              <w:jc w:val="center"/>
              <w:rPr>
                <w:bCs/>
                <w:sz w:val="24"/>
                <w:szCs w:val="24"/>
              </w:rPr>
            </w:pPr>
          </w:p>
        </w:tc>
        <w:tc>
          <w:tcPr>
            <w:tcW w:w="3402" w:type="dxa"/>
            <w:vMerge/>
            <w:tcBorders>
              <w:top w:val="single" w:sz="6" w:space="0" w:color="404040"/>
              <w:bottom w:val="single" w:sz="6" w:space="0" w:color="404040"/>
            </w:tcBorders>
          </w:tcPr>
          <w:p w:rsidR="002907BA" w:rsidRPr="000842F9" w:rsidRDefault="002907BA" w:rsidP="002907BA">
            <w:pPr>
              <w:pStyle w:val="11"/>
              <w:spacing w:line="360" w:lineRule="auto"/>
              <w:jc w:val="center"/>
              <w:rPr>
                <w:bCs/>
                <w:sz w:val="24"/>
                <w:szCs w:val="24"/>
              </w:rPr>
            </w:pPr>
          </w:p>
        </w:tc>
        <w:tc>
          <w:tcPr>
            <w:tcW w:w="1559" w:type="dxa"/>
            <w:tcBorders>
              <w:top w:val="single" w:sz="6" w:space="0" w:color="404040"/>
              <w:bottom w:val="single" w:sz="6" w:space="0" w:color="404040"/>
            </w:tcBorders>
            <w:vAlign w:val="center"/>
          </w:tcPr>
          <w:p w:rsidR="002907BA" w:rsidRPr="000842F9" w:rsidRDefault="002907BA" w:rsidP="002907BA">
            <w:pPr>
              <w:pStyle w:val="11"/>
              <w:spacing w:line="360" w:lineRule="auto"/>
              <w:jc w:val="center"/>
              <w:rPr>
                <w:b/>
                <w:bCs/>
                <w:sz w:val="24"/>
                <w:szCs w:val="24"/>
              </w:rPr>
            </w:pPr>
            <w:r w:rsidRPr="000842F9">
              <w:rPr>
                <w:b/>
                <w:bCs/>
                <w:sz w:val="24"/>
                <w:szCs w:val="24"/>
              </w:rPr>
              <w:t>Единица измерения</w:t>
            </w:r>
          </w:p>
        </w:tc>
        <w:tc>
          <w:tcPr>
            <w:tcW w:w="1417" w:type="dxa"/>
            <w:tcBorders>
              <w:top w:val="single" w:sz="6" w:space="0" w:color="404040"/>
              <w:bottom w:val="single" w:sz="6" w:space="0" w:color="404040"/>
            </w:tcBorders>
            <w:vAlign w:val="center"/>
          </w:tcPr>
          <w:p w:rsidR="002907BA" w:rsidRPr="000842F9" w:rsidRDefault="002907BA" w:rsidP="002907BA">
            <w:pPr>
              <w:pStyle w:val="11"/>
              <w:spacing w:line="360" w:lineRule="auto"/>
              <w:jc w:val="center"/>
              <w:rPr>
                <w:b/>
                <w:bCs/>
                <w:sz w:val="24"/>
                <w:szCs w:val="24"/>
              </w:rPr>
            </w:pPr>
            <w:r w:rsidRPr="000842F9">
              <w:rPr>
                <w:b/>
                <w:bCs/>
                <w:sz w:val="24"/>
                <w:szCs w:val="24"/>
              </w:rPr>
              <w:t>Величина</w:t>
            </w:r>
          </w:p>
        </w:tc>
        <w:tc>
          <w:tcPr>
            <w:tcW w:w="1418" w:type="dxa"/>
            <w:tcBorders>
              <w:top w:val="single" w:sz="6" w:space="0" w:color="404040"/>
              <w:bottom w:val="single" w:sz="6" w:space="0" w:color="404040"/>
            </w:tcBorders>
            <w:vAlign w:val="center"/>
          </w:tcPr>
          <w:p w:rsidR="002907BA" w:rsidRPr="000842F9" w:rsidRDefault="002907BA" w:rsidP="002907BA">
            <w:pPr>
              <w:pStyle w:val="11"/>
              <w:spacing w:line="360" w:lineRule="auto"/>
              <w:jc w:val="center"/>
              <w:rPr>
                <w:b/>
                <w:bCs/>
                <w:sz w:val="24"/>
                <w:szCs w:val="24"/>
              </w:rPr>
            </w:pPr>
            <w:r w:rsidRPr="000842F9">
              <w:rPr>
                <w:b/>
                <w:bCs/>
                <w:sz w:val="24"/>
                <w:szCs w:val="24"/>
              </w:rPr>
              <w:t>Единица измерения</w:t>
            </w:r>
          </w:p>
        </w:tc>
        <w:tc>
          <w:tcPr>
            <w:tcW w:w="1417" w:type="dxa"/>
            <w:tcBorders>
              <w:top w:val="single" w:sz="6" w:space="0" w:color="404040"/>
              <w:bottom w:val="single" w:sz="6" w:space="0" w:color="404040"/>
              <w:right w:val="single" w:sz="4" w:space="0" w:color="auto"/>
            </w:tcBorders>
            <w:vAlign w:val="center"/>
          </w:tcPr>
          <w:p w:rsidR="002907BA" w:rsidRPr="000842F9" w:rsidRDefault="002907BA" w:rsidP="002907BA">
            <w:pPr>
              <w:pStyle w:val="11"/>
              <w:spacing w:line="360" w:lineRule="auto"/>
              <w:jc w:val="center"/>
              <w:rPr>
                <w:b/>
                <w:bCs/>
                <w:sz w:val="24"/>
                <w:szCs w:val="24"/>
              </w:rPr>
            </w:pPr>
            <w:r w:rsidRPr="000842F9">
              <w:rPr>
                <w:b/>
                <w:bCs/>
                <w:sz w:val="24"/>
                <w:szCs w:val="24"/>
              </w:rPr>
              <w:t>Величина</w:t>
            </w:r>
          </w:p>
        </w:tc>
      </w:tr>
      <w:tr w:rsidR="002907BA" w:rsidRPr="000842F9" w:rsidTr="002907BA">
        <w:trPr>
          <w:trHeight w:val="170"/>
        </w:trPr>
        <w:tc>
          <w:tcPr>
            <w:tcW w:w="534" w:type="dxa"/>
            <w:vMerge w:val="restart"/>
            <w:tcBorders>
              <w:top w:val="single" w:sz="6" w:space="0" w:color="404040"/>
              <w:left w:val="single" w:sz="4" w:space="0" w:color="auto"/>
            </w:tcBorders>
          </w:tcPr>
          <w:p w:rsidR="002907BA" w:rsidRPr="000842F9" w:rsidRDefault="002907BA" w:rsidP="002907BA">
            <w:pPr>
              <w:pStyle w:val="11"/>
              <w:spacing w:line="360" w:lineRule="auto"/>
              <w:jc w:val="center"/>
              <w:rPr>
                <w:bCs/>
                <w:sz w:val="24"/>
                <w:szCs w:val="24"/>
              </w:rPr>
            </w:pPr>
            <w:r w:rsidRPr="000842F9">
              <w:rPr>
                <w:bCs/>
                <w:sz w:val="24"/>
                <w:szCs w:val="24"/>
              </w:rPr>
              <w:t>1</w:t>
            </w:r>
          </w:p>
        </w:tc>
        <w:tc>
          <w:tcPr>
            <w:tcW w:w="9213" w:type="dxa"/>
            <w:gridSpan w:val="5"/>
            <w:tcBorders>
              <w:top w:val="single" w:sz="6" w:space="0" w:color="404040"/>
              <w:bottom w:val="single" w:sz="6" w:space="0" w:color="404040"/>
              <w:right w:val="single" w:sz="4" w:space="0" w:color="auto"/>
            </w:tcBorders>
          </w:tcPr>
          <w:p w:rsidR="002907BA" w:rsidRPr="000842F9" w:rsidRDefault="002907BA" w:rsidP="002907BA">
            <w:pPr>
              <w:pStyle w:val="11"/>
              <w:spacing w:line="360" w:lineRule="auto"/>
              <w:jc w:val="center"/>
              <w:rPr>
                <w:bCs/>
                <w:sz w:val="24"/>
                <w:szCs w:val="24"/>
              </w:rPr>
            </w:pPr>
            <w:r w:rsidRPr="000842F9">
              <w:rPr>
                <w:bCs/>
                <w:sz w:val="24"/>
              </w:rPr>
              <w:t>Объекты, в которых размещаются лечебно-профилактические медицинские организации, подведомственные органам местного самоуправления муниципального района</w:t>
            </w:r>
          </w:p>
        </w:tc>
      </w:tr>
      <w:tr w:rsidR="002907BA" w:rsidRPr="000842F9" w:rsidTr="002907BA">
        <w:trPr>
          <w:trHeight w:val="170"/>
        </w:trPr>
        <w:tc>
          <w:tcPr>
            <w:tcW w:w="534" w:type="dxa"/>
            <w:vMerge/>
            <w:tcBorders>
              <w:left w:val="single" w:sz="4" w:space="0" w:color="auto"/>
              <w:bottom w:val="single" w:sz="6" w:space="0" w:color="404040"/>
            </w:tcBorders>
          </w:tcPr>
          <w:p w:rsidR="002907BA" w:rsidRPr="000842F9" w:rsidRDefault="002907BA" w:rsidP="002907BA">
            <w:pPr>
              <w:pStyle w:val="11"/>
              <w:spacing w:line="360" w:lineRule="auto"/>
              <w:jc w:val="center"/>
              <w:rPr>
                <w:bCs/>
                <w:sz w:val="24"/>
                <w:szCs w:val="24"/>
              </w:rPr>
            </w:pPr>
          </w:p>
        </w:tc>
        <w:tc>
          <w:tcPr>
            <w:tcW w:w="9213" w:type="dxa"/>
            <w:gridSpan w:val="5"/>
            <w:tcBorders>
              <w:top w:val="single" w:sz="6" w:space="0" w:color="404040"/>
              <w:bottom w:val="single" w:sz="6" w:space="0" w:color="404040"/>
              <w:right w:val="single" w:sz="4" w:space="0" w:color="auto"/>
            </w:tcBorders>
          </w:tcPr>
          <w:p w:rsidR="002907BA" w:rsidRPr="000842F9" w:rsidRDefault="002907BA" w:rsidP="002907BA">
            <w:pPr>
              <w:pStyle w:val="11"/>
              <w:spacing w:line="360" w:lineRule="auto"/>
              <w:rPr>
                <w:bCs/>
                <w:sz w:val="24"/>
              </w:rPr>
            </w:pPr>
            <w:r w:rsidRPr="000842F9">
              <w:rPr>
                <w:bCs/>
                <w:sz w:val="24"/>
              </w:rPr>
              <w:t>Объекты отсутствуют*</w:t>
            </w:r>
          </w:p>
        </w:tc>
      </w:tr>
      <w:tr w:rsidR="002907BA" w:rsidRPr="000842F9" w:rsidTr="002907BA">
        <w:trPr>
          <w:trHeight w:val="170"/>
        </w:trPr>
        <w:tc>
          <w:tcPr>
            <w:tcW w:w="534" w:type="dxa"/>
            <w:vMerge w:val="restart"/>
            <w:tcBorders>
              <w:top w:val="single" w:sz="6" w:space="0" w:color="404040"/>
              <w:left w:val="single" w:sz="4" w:space="0" w:color="auto"/>
            </w:tcBorders>
          </w:tcPr>
          <w:p w:rsidR="002907BA" w:rsidRPr="000842F9" w:rsidRDefault="002907BA" w:rsidP="002907BA">
            <w:pPr>
              <w:widowControl w:val="0"/>
              <w:suppressAutoHyphens/>
              <w:autoSpaceDE w:val="0"/>
              <w:autoSpaceDN w:val="0"/>
              <w:adjustRightInd w:val="0"/>
              <w:spacing w:after="0" w:line="360" w:lineRule="auto"/>
              <w:jc w:val="center"/>
              <w:rPr>
                <w:bCs/>
                <w:lang w:eastAsia="ar-SA"/>
              </w:rPr>
            </w:pPr>
            <w:r w:rsidRPr="000842F9">
              <w:rPr>
                <w:bCs/>
                <w:lang w:eastAsia="ar-SA"/>
              </w:rPr>
              <w:t>2</w:t>
            </w:r>
          </w:p>
        </w:tc>
        <w:tc>
          <w:tcPr>
            <w:tcW w:w="9213" w:type="dxa"/>
            <w:gridSpan w:val="5"/>
            <w:tcBorders>
              <w:top w:val="single" w:sz="6" w:space="0" w:color="404040"/>
              <w:bottom w:val="single" w:sz="6" w:space="0" w:color="404040"/>
              <w:right w:val="single" w:sz="4" w:space="0" w:color="auto"/>
            </w:tcBorders>
          </w:tcPr>
          <w:p w:rsidR="002907BA" w:rsidRPr="000842F9" w:rsidRDefault="002907BA" w:rsidP="002907BA">
            <w:pPr>
              <w:widowControl w:val="0"/>
              <w:suppressAutoHyphens/>
              <w:autoSpaceDE w:val="0"/>
              <w:autoSpaceDN w:val="0"/>
              <w:adjustRightInd w:val="0"/>
              <w:spacing w:after="0" w:line="360" w:lineRule="auto"/>
              <w:rPr>
                <w:bCs/>
                <w:lang w:eastAsia="ar-SA"/>
              </w:rPr>
            </w:pPr>
            <w:r w:rsidRPr="000842F9">
              <w:rPr>
                <w:bCs/>
                <w:lang w:eastAsia="ar-SA"/>
              </w:rPr>
              <w:t>Объекты, в которых размещаются медицинские организации особого типа, подведомственные органам местного самоуправления муниципального района</w:t>
            </w:r>
          </w:p>
        </w:tc>
      </w:tr>
      <w:tr w:rsidR="002907BA" w:rsidRPr="000842F9" w:rsidTr="002907BA">
        <w:trPr>
          <w:trHeight w:val="170"/>
        </w:trPr>
        <w:tc>
          <w:tcPr>
            <w:tcW w:w="534" w:type="dxa"/>
            <w:vMerge/>
            <w:tcBorders>
              <w:left w:val="single" w:sz="4" w:space="0" w:color="auto"/>
              <w:bottom w:val="single" w:sz="6" w:space="0" w:color="404040"/>
            </w:tcBorders>
          </w:tcPr>
          <w:p w:rsidR="002907BA" w:rsidRPr="000842F9" w:rsidRDefault="002907BA" w:rsidP="002907BA">
            <w:pPr>
              <w:widowControl w:val="0"/>
              <w:suppressAutoHyphens/>
              <w:autoSpaceDE w:val="0"/>
              <w:autoSpaceDN w:val="0"/>
              <w:adjustRightInd w:val="0"/>
              <w:spacing w:after="0" w:line="360" w:lineRule="auto"/>
              <w:jc w:val="center"/>
              <w:rPr>
                <w:bCs/>
                <w:lang w:eastAsia="ar-SA"/>
              </w:rPr>
            </w:pPr>
          </w:p>
        </w:tc>
        <w:tc>
          <w:tcPr>
            <w:tcW w:w="9213" w:type="dxa"/>
            <w:gridSpan w:val="5"/>
            <w:tcBorders>
              <w:top w:val="single" w:sz="6" w:space="0" w:color="404040"/>
              <w:bottom w:val="single" w:sz="6" w:space="0" w:color="404040"/>
              <w:right w:val="single" w:sz="4" w:space="0" w:color="auto"/>
            </w:tcBorders>
          </w:tcPr>
          <w:p w:rsidR="002907BA" w:rsidRPr="000842F9" w:rsidRDefault="002907BA" w:rsidP="002907BA">
            <w:pPr>
              <w:widowControl w:val="0"/>
              <w:suppressAutoHyphens/>
              <w:autoSpaceDE w:val="0"/>
              <w:autoSpaceDN w:val="0"/>
              <w:adjustRightInd w:val="0"/>
              <w:spacing w:after="0" w:line="360" w:lineRule="auto"/>
              <w:rPr>
                <w:bCs/>
              </w:rPr>
            </w:pPr>
            <w:r w:rsidRPr="000842F9">
              <w:rPr>
                <w:bCs/>
              </w:rPr>
              <w:t>Объекты отсутствуют*</w:t>
            </w:r>
          </w:p>
        </w:tc>
      </w:tr>
    </w:tbl>
    <w:p w:rsidR="002907BA" w:rsidRPr="000842F9" w:rsidRDefault="002907BA" w:rsidP="002907BA">
      <w:pPr>
        <w:pStyle w:val="11"/>
        <w:spacing w:line="360" w:lineRule="auto"/>
        <w:ind w:firstLine="567"/>
        <w:jc w:val="both"/>
        <w:rPr>
          <w:bCs/>
          <w:sz w:val="24"/>
          <w:szCs w:val="24"/>
        </w:rPr>
      </w:pPr>
      <w:r w:rsidRPr="000842F9">
        <w:rPr>
          <w:bCs/>
          <w:sz w:val="24"/>
          <w:szCs w:val="24"/>
        </w:rPr>
        <w:t>Примечание:</w:t>
      </w:r>
    </w:p>
    <w:p w:rsidR="002907BA" w:rsidRPr="000842F9" w:rsidRDefault="002907BA" w:rsidP="002907BA">
      <w:pPr>
        <w:pStyle w:val="11"/>
        <w:spacing w:line="360" w:lineRule="auto"/>
        <w:ind w:firstLine="567"/>
        <w:jc w:val="both"/>
        <w:rPr>
          <w:bCs/>
          <w:sz w:val="24"/>
          <w:szCs w:val="24"/>
        </w:rPr>
      </w:pPr>
      <w:r w:rsidRPr="000842F9">
        <w:rPr>
          <w:bCs/>
          <w:sz w:val="24"/>
          <w:szCs w:val="24"/>
        </w:rPr>
        <w:t>(*)На территории района располагается Государственное учреждение здравоохранения «Кимовская центральная районная больница» со структурными подразделениями в нескольких населенных пунктах. Согласно Уставу ГУЗ «Кимовская центральная районная больница» собственником имущества является Тульская область.</w:t>
      </w:r>
    </w:p>
    <w:p w:rsidR="002907BA" w:rsidRPr="000842F9" w:rsidRDefault="002907BA" w:rsidP="002907BA">
      <w:pPr>
        <w:pStyle w:val="11"/>
        <w:spacing w:line="360" w:lineRule="auto"/>
        <w:ind w:firstLine="567"/>
        <w:rPr>
          <w:bCs/>
          <w:sz w:val="24"/>
          <w:szCs w:val="24"/>
        </w:rPr>
      </w:pPr>
    </w:p>
    <w:p w:rsidR="002907BA" w:rsidRPr="000842F9" w:rsidRDefault="002907BA" w:rsidP="002907BA">
      <w:pPr>
        <w:pStyle w:val="11"/>
        <w:spacing w:line="360" w:lineRule="auto"/>
        <w:ind w:firstLine="567"/>
        <w:jc w:val="both"/>
        <w:rPr>
          <w:b/>
          <w:sz w:val="24"/>
          <w:szCs w:val="24"/>
        </w:rPr>
      </w:pPr>
      <w:r w:rsidRPr="000842F9">
        <w:rPr>
          <w:b/>
          <w:sz w:val="24"/>
          <w:szCs w:val="24"/>
        </w:rPr>
        <w:t>6. Расчетные показатели минимально допустимого уровня обеспеченности объектами в области физической культуры и спорта и показатели максимально допустимого уровня территориальной доступности таких объектов</w:t>
      </w:r>
    </w:p>
    <w:p w:rsidR="002907BA" w:rsidRPr="000842F9" w:rsidRDefault="002907BA" w:rsidP="002907BA">
      <w:pPr>
        <w:pStyle w:val="11"/>
        <w:spacing w:line="360" w:lineRule="auto"/>
        <w:ind w:firstLine="567"/>
        <w:jc w:val="both"/>
        <w:rPr>
          <w:bCs/>
          <w:sz w:val="24"/>
        </w:rPr>
      </w:pPr>
      <w:r w:rsidRPr="000842F9">
        <w:rPr>
          <w:bCs/>
          <w:sz w:val="24"/>
        </w:rPr>
        <w:t xml:space="preserve">Перечень объектов и расчетные показатели для объектов местного значения в области физической культуры и спорта установлены в соответствии с полномочиями </w:t>
      </w:r>
      <w:r w:rsidRPr="000842F9">
        <w:rPr>
          <w:bCs/>
          <w:sz w:val="24"/>
        </w:rPr>
        <w:lastRenderedPageBreak/>
        <w:t>органов местного самоуправления в указанной сфере.</w:t>
      </w:r>
    </w:p>
    <w:p w:rsidR="002907BA" w:rsidRPr="000842F9" w:rsidRDefault="002907BA" w:rsidP="002907BA">
      <w:pPr>
        <w:pStyle w:val="11"/>
        <w:spacing w:line="360" w:lineRule="auto"/>
        <w:ind w:firstLine="567"/>
        <w:jc w:val="both"/>
        <w:rPr>
          <w:bCs/>
          <w:sz w:val="24"/>
          <w:szCs w:val="24"/>
        </w:rPr>
      </w:pPr>
      <w:r w:rsidRPr="000842F9">
        <w:rPr>
          <w:bCs/>
          <w:sz w:val="24"/>
          <w:szCs w:val="24"/>
        </w:rPr>
        <w:t xml:space="preserve">Расчетные показатели минимально допустимого уровня обеспеченности объектами </w:t>
      </w:r>
      <w:r w:rsidRPr="000842F9">
        <w:rPr>
          <w:bCs/>
          <w:sz w:val="24"/>
        </w:rPr>
        <w:t xml:space="preserve">местного </w:t>
      </w:r>
      <w:r w:rsidRPr="000842F9">
        <w:rPr>
          <w:bCs/>
          <w:sz w:val="24"/>
          <w:szCs w:val="24"/>
        </w:rPr>
        <w:t>значения в области физической культуры и спорта и показатели максимально допустимого уровня территориальной доступности таких объектов, представлены в таблице 6.1.</w:t>
      </w:r>
    </w:p>
    <w:p w:rsidR="002907BA" w:rsidRPr="000842F9" w:rsidRDefault="002907BA" w:rsidP="002907BA">
      <w:pPr>
        <w:pStyle w:val="11"/>
        <w:spacing w:line="360" w:lineRule="auto"/>
        <w:ind w:firstLine="567"/>
        <w:jc w:val="right"/>
        <w:rPr>
          <w:bCs/>
          <w:sz w:val="24"/>
          <w:szCs w:val="24"/>
        </w:rPr>
      </w:pPr>
      <w:r w:rsidRPr="000842F9">
        <w:rPr>
          <w:bCs/>
          <w:sz w:val="24"/>
          <w:szCs w:val="24"/>
        </w:rPr>
        <w:t>Таблица 6.1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42"/>
        <w:gridCol w:w="1752"/>
        <w:gridCol w:w="1420"/>
        <w:gridCol w:w="1840"/>
        <w:gridCol w:w="1559"/>
      </w:tblGrid>
      <w:tr w:rsidR="002907BA" w:rsidRPr="000842F9" w:rsidTr="002907BA">
        <w:trPr>
          <w:trHeight w:val="170"/>
          <w:tblHeader/>
        </w:trPr>
        <w:tc>
          <w:tcPr>
            <w:tcW w:w="534" w:type="dxa"/>
            <w:vMerge w:val="restart"/>
            <w:vAlign w:val="center"/>
          </w:tcPr>
          <w:p w:rsidR="002907BA" w:rsidRPr="000842F9" w:rsidRDefault="002907BA" w:rsidP="002907BA">
            <w:pPr>
              <w:pStyle w:val="11"/>
              <w:spacing w:line="360" w:lineRule="auto"/>
              <w:jc w:val="center"/>
              <w:rPr>
                <w:b/>
                <w:bCs/>
                <w:sz w:val="24"/>
                <w:szCs w:val="24"/>
              </w:rPr>
            </w:pPr>
            <w:r w:rsidRPr="000842F9">
              <w:rPr>
                <w:b/>
                <w:bCs/>
                <w:sz w:val="24"/>
                <w:szCs w:val="24"/>
              </w:rPr>
              <w:t xml:space="preserve">№ </w:t>
            </w:r>
            <w:proofErr w:type="spellStart"/>
            <w:r w:rsidRPr="000842F9">
              <w:rPr>
                <w:b/>
                <w:bCs/>
                <w:sz w:val="24"/>
                <w:szCs w:val="24"/>
              </w:rPr>
              <w:t>п</w:t>
            </w:r>
            <w:proofErr w:type="spellEnd"/>
            <w:r w:rsidRPr="000842F9">
              <w:rPr>
                <w:b/>
                <w:bCs/>
                <w:sz w:val="24"/>
                <w:szCs w:val="24"/>
              </w:rPr>
              <w:t>/</w:t>
            </w:r>
            <w:proofErr w:type="spellStart"/>
            <w:r w:rsidRPr="000842F9">
              <w:rPr>
                <w:b/>
                <w:bCs/>
                <w:sz w:val="24"/>
                <w:szCs w:val="24"/>
              </w:rPr>
              <w:t>п</w:t>
            </w:r>
            <w:proofErr w:type="spellEnd"/>
          </w:p>
        </w:tc>
        <w:tc>
          <w:tcPr>
            <w:tcW w:w="2642" w:type="dxa"/>
            <w:vMerge w:val="restart"/>
            <w:vAlign w:val="center"/>
          </w:tcPr>
          <w:p w:rsidR="002907BA" w:rsidRPr="000842F9" w:rsidRDefault="002907BA" w:rsidP="002907BA">
            <w:pPr>
              <w:pStyle w:val="11"/>
              <w:spacing w:line="360" w:lineRule="auto"/>
              <w:jc w:val="center"/>
              <w:rPr>
                <w:b/>
                <w:bCs/>
                <w:sz w:val="24"/>
                <w:szCs w:val="24"/>
              </w:rPr>
            </w:pPr>
            <w:r w:rsidRPr="000842F9">
              <w:rPr>
                <w:b/>
                <w:bCs/>
                <w:sz w:val="24"/>
                <w:szCs w:val="24"/>
              </w:rPr>
              <w:t>Наименование объекта</w:t>
            </w:r>
          </w:p>
        </w:tc>
        <w:tc>
          <w:tcPr>
            <w:tcW w:w="3172" w:type="dxa"/>
            <w:gridSpan w:val="2"/>
            <w:vAlign w:val="center"/>
          </w:tcPr>
          <w:p w:rsidR="002907BA" w:rsidRPr="000842F9" w:rsidRDefault="002907BA" w:rsidP="002907BA">
            <w:pPr>
              <w:pStyle w:val="11"/>
              <w:spacing w:line="360" w:lineRule="auto"/>
              <w:jc w:val="center"/>
              <w:rPr>
                <w:b/>
                <w:bCs/>
                <w:sz w:val="24"/>
                <w:szCs w:val="24"/>
              </w:rPr>
            </w:pPr>
            <w:r w:rsidRPr="000842F9">
              <w:rPr>
                <w:b/>
                <w:bCs/>
                <w:sz w:val="24"/>
                <w:szCs w:val="24"/>
              </w:rPr>
              <w:t>Показатель минимально допустимого уровня обеспеченности</w:t>
            </w:r>
          </w:p>
        </w:tc>
        <w:tc>
          <w:tcPr>
            <w:tcW w:w="3399" w:type="dxa"/>
            <w:gridSpan w:val="2"/>
            <w:vAlign w:val="center"/>
          </w:tcPr>
          <w:p w:rsidR="002907BA" w:rsidRPr="000842F9" w:rsidRDefault="002907BA" w:rsidP="002907BA">
            <w:pPr>
              <w:pStyle w:val="11"/>
              <w:spacing w:line="360" w:lineRule="auto"/>
              <w:jc w:val="center"/>
              <w:rPr>
                <w:b/>
                <w:bCs/>
                <w:sz w:val="24"/>
                <w:szCs w:val="24"/>
              </w:rPr>
            </w:pPr>
            <w:r w:rsidRPr="000842F9">
              <w:rPr>
                <w:b/>
                <w:bCs/>
                <w:sz w:val="24"/>
                <w:szCs w:val="24"/>
              </w:rPr>
              <w:t>Показатель максимально допустимого уровня территориальной доступности</w:t>
            </w:r>
          </w:p>
        </w:tc>
      </w:tr>
      <w:tr w:rsidR="002907BA" w:rsidRPr="000842F9" w:rsidTr="002907BA">
        <w:trPr>
          <w:trHeight w:val="170"/>
          <w:tblHeader/>
        </w:trPr>
        <w:tc>
          <w:tcPr>
            <w:tcW w:w="534" w:type="dxa"/>
            <w:vMerge/>
          </w:tcPr>
          <w:p w:rsidR="002907BA" w:rsidRPr="000842F9" w:rsidRDefault="002907BA" w:rsidP="002907BA">
            <w:pPr>
              <w:pStyle w:val="11"/>
              <w:spacing w:line="360" w:lineRule="auto"/>
              <w:jc w:val="center"/>
              <w:rPr>
                <w:bCs/>
                <w:sz w:val="24"/>
                <w:szCs w:val="24"/>
              </w:rPr>
            </w:pPr>
          </w:p>
        </w:tc>
        <w:tc>
          <w:tcPr>
            <w:tcW w:w="2642" w:type="dxa"/>
            <w:vMerge/>
          </w:tcPr>
          <w:p w:rsidR="002907BA" w:rsidRPr="000842F9" w:rsidRDefault="002907BA" w:rsidP="002907BA">
            <w:pPr>
              <w:pStyle w:val="11"/>
              <w:spacing w:line="360" w:lineRule="auto"/>
              <w:jc w:val="center"/>
              <w:rPr>
                <w:bCs/>
                <w:sz w:val="24"/>
                <w:szCs w:val="24"/>
              </w:rPr>
            </w:pPr>
          </w:p>
        </w:tc>
        <w:tc>
          <w:tcPr>
            <w:tcW w:w="1752"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Единица измерения</w:t>
            </w:r>
          </w:p>
        </w:tc>
        <w:tc>
          <w:tcPr>
            <w:tcW w:w="1420"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Величина</w:t>
            </w:r>
          </w:p>
        </w:tc>
        <w:tc>
          <w:tcPr>
            <w:tcW w:w="1840"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Единица</w:t>
            </w:r>
          </w:p>
          <w:p w:rsidR="002907BA" w:rsidRPr="000842F9" w:rsidRDefault="002907BA" w:rsidP="002907BA">
            <w:pPr>
              <w:pStyle w:val="11"/>
              <w:spacing w:line="360" w:lineRule="auto"/>
              <w:jc w:val="center"/>
              <w:rPr>
                <w:b/>
                <w:bCs/>
                <w:sz w:val="24"/>
                <w:szCs w:val="24"/>
              </w:rPr>
            </w:pPr>
            <w:r w:rsidRPr="000842F9">
              <w:rPr>
                <w:b/>
                <w:bCs/>
                <w:sz w:val="24"/>
                <w:szCs w:val="24"/>
              </w:rPr>
              <w:t>измерения</w:t>
            </w:r>
          </w:p>
        </w:tc>
        <w:tc>
          <w:tcPr>
            <w:tcW w:w="1559"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Величина</w:t>
            </w:r>
          </w:p>
        </w:tc>
      </w:tr>
      <w:tr w:rsidR="002907BA" w:rsidRPr="000842F9" w:rsidTr="002907BA">
        <w:trPr>
          <w:trHeight w:val="170"/>
        </w:trPr>
        <w:tc>
          <w:tcPr>
            <w:tcW w:w="534" w:type="dxa"/>
          </w:tcPr>
          <w:p w:rsidR="002907BA" w:rsidRPr="000842F9" w:rsidRDefault="002907BA" w:rsidP="002907BA">
            <w:pPr>
              <w:widowControl w:val="0"/>
              <w:suppressAutoHyphens/>
              <w:autoSpaceDE w:val="0"/>
              <w:autoSpaceDN w:val="0"/>
              <w:adjustRightInd w:val="0"/>
              <w:spacing w:after="0" w:line="360" w:lineRule="auto"/>
              <w:jc w:val="center"/>
              <w:rPr>
                <w:bCs/>
                <w:lang w:eastAsia="ar-SA"/>
              </w:rPr>
            </w:pPr>
            <w:r w:rsidRPr="000842F9">
              <w:rPr>
                <w:bCs/>
                <w:lang w:eastAsia="ar-SA"/>
              </w:rPr>
              <w:t>1</w:t>
            </w:r>
          </w:p>
        </w:tc>
        <w:tc>
          <w:tcPr>
            <w:tcW w:w="9213" w:type="dxa"/>
            <w:gridSpan w:val="5"/>
          </w:tcPr>
          <w:p w:rsidR="002907BA" w:rsidRPr="000842F9" w:rsidRDefault="002907BA" w:rsidP="002907BA">
            <w:pPr>
              <w:widowControl w:val="0"/>
              <w:suppressAutoHyphens/>
              <w:autoSpaceDE w:val="0"/>
              <w:autoSpaceDN w:val="0"/>
              <w:adjustRightInd w:val="0"/>
              <w:spacing w:after="0" w:line="360" w:lineRule="auto"/>
              <w:rPr>
                <w:bCs/>
              </w:rPr>
            </w:pPr>
            <w:r w:rsidRPr="000842F9">
              <w:rPr>
                <w:bCs/>
              </w:rPr>
              <w:t>Объекты, необходимые для организации проведения официальных физкультурно-оздоровительных и спортивных мероприятий муниципального района</w:t>
            </w:r>
          </w:p>
        </w:tc>
      </w:tr>
      <w:tr w:rsidR="002907BA" w:rsidRPr="000842F9" w:rsidTr="002907BA">
        <w:trPr>
          <w:trHeight w:val="170"/>
        </w:trPr>
        <w:tc>
          <w:tcPr>
            <w:tcW w:w="534" w:type="dxa"/>
            <w:shd w:val="clear" w:color="auto" w:fill="auto"/>
          </w:tcPr>
          <w:p w:rsidR="002907BA" w:rsidRPr="000842F9" w:rsidRDefault="002907BA" w:rsidP="002907BA">
            <w:pPr>
              <w:widowControl w:val="0"/>
              <w:suppressAutoHyphens/>
              <w:autoSpaceDE w:val="0"/>
              <w:autoSpaceDN w:val="0"/>
              <w:adjustRightInd w:val="0"/>
              <w:spacing w:after="0" w:line="360" w:lineRule="auto"/>
              <w:jc w:val="center"/>
              <w:rPr>
                <w:bCs/>
                <w:lang w:eastAsia="ar-SA"/>
              </w:rPr>
            </w:pPr>
            <w:r w:rsidRPr="000842F9">
              <w:rPr>
                <w:bCs/>
                <w:lang w:eastAsia="ar-SA"/>
              </w:rPr>
              <w:t>1.1</w:t>
            </w:r>
          </w:p>
        </w:tc>
        <w:tc>
          <w:tcPr>
            <w:tcW w:w="2642" w:type="dxa"/>
            <w:shd w:val="clear" w:color="auto" w:fill="auto"/>
          </w:tcPr>
          <w:p w:rsidR="002907BA" w:rsidRPr="000842F9" w:rsidRDefault="002907BA" w:rsidP="002907BA">
            <w:pPr>
              <w:widowControl w:val="0"/>
              <w:suppressAutoHyphens/>
              <w:autoSpaceDE w:val="0"/>
              <w:autoSpaceDN w:val="0"/>
              <w:adjustRightInd w:val="0"/>
              <w:spacing w:after="0" w:line="360" w:lineRule="auto"/>
              <w:rPr>
                <w:bCs/>
                <w:lang w:eastAsia="ar-SA"/>
              </w:rPr>
            </w:pPr>
            <w:r w:rsidRPr="000842F9">
              <w:rPr>
                <w:bCs/>
                <w:lang w:eastAsia="ar-SA"/>
              </w:rPr>
              <w:t>Стадионы</w:t>
            </w:r>
          </w:p>
        </w:tc>
        <w:tc>
          <w:tcPr>
            <w:tcW w:w="1752"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t>Количество мест</w:t>
            </w:r>
          </w:p>
          <w:p w:rsidR="002907BA" w:rsidRPr="000842F9" w:rsidRDefault="002907BA" w:rsidP="002907BA">
            <w:pPr>
              <w:pStyle w:val="11"/>
              <w:spacing w:line="360" w:lineRule="auto"/>
              <w:jc w:val="center"/>
              <w:rPr>
                <w:bCs/>
                <w:sz w:val="24"/>
                <w:szCs w:val="24"/>
              </w:rPr>
            </w:pPr>
            <w:r w:rsidRPr="000842F9">
              <w:rPr>
                <w:bCs/>
                <w:sz w:val="24"/>
                <w:szCs w:val="24"/>
              </w:rPr>
              <w:t>на 1000 чел.</w:t>
            </w:r>
          </w:p>
        </w:tc>
        <w:tc>
          <w:tcPr>
            <w:tcW w:w="1420"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t>120*</w:t>
            </w:r>
          </w:p>
        </w:tc>
        <w:tc>
          <w:tcPr>
            <w:tcW w:w="1840"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t>Транспортная доступность, мин.</w:t>
            </w:r>
          </w:p>
        </w:tc>
        <w:tc>
          <w:tcPr>
            <w:tcW w:w="1559"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t>30</w:t>
            </w:r>
          </w:p>
        </w:tc>
      </w:tr>
      <w:tr w:rsidR="002907BA" w:rsidRPr="000842F9" w:rsidTr="002907BA">
        <w:trPr>
          <w:trHeight w:val="170"/>
        </w:trPr>
        <w:tc>
          <w:tcPr>
            <w:tcW w:w="534" w:type="dxa"/>
            <w:shd w:val="clear" w:color="auto" w:fill="auto"/>
          </w:tcPr>
          <w:p w:rsidR="002907BA" w:rsidRPr="000842F9" w:rsidRDefault="002907BA" w:rsidP="002907BA">
            <w:pPr>
              <w:widowControl w:val="0"/>
              <w:suppressAutoHyphens/>
              <w:autoSpaceDE w:val="0"/>
              <w:autoSpaceDN w:val="0"/>
              <w:adjustRightInd w:val="0"/>
              <w:spacing w:after="0" w:line="360" w:lineRule="auto"/>
              <w:jc w:val="center"/>
              <w:rPr>
                <w:bCs/>
                <w:lang w:eastAsia="ar-SA"/>
              </w:rPr>
            </w:pPr>
            <w:r w:rsidRPr="000842F9">
              <w:rPr>
                <w:bCs/>
                <w:lang w:eastAsia="ar-SA"/>
              </w:rPr>
              <w:t>2</w:t>
            </w:r>
          </w:p>
        </w:tc>
        <w:tc>
          <w:tcPr>
            <w:tcW w:w="9213" w:type="dxa"/>
            <w:gridSpan w:val="5"/>
            <w:shd w:val="clear" w:color="auto" w:fill="auto"/>
          </w:tcPr>
          <w:p w:rsidR="002907BA" w:rsidRPr="000842F9" w:rsidRDefault="002907BA" w:rsidP="002907BA">
            <w:pPr>
              <w:widowControl w:val="0"/>
              <w:suppressAutoHyphens/>
              <w:autoSpaceDE w:val="0"/>
              <w:autoSpaceDN w:val="0"/>
              <w:adjustRightInd w:val="0"/>
              <w:spacing w:after="0" w:line="360" w:lineRule="auto"/>
              <w:rPr>
                <w:bCs/>
                <w:lang w:eastAsia="ar-SA"/>
              </w:rPr>
            </w:pPr>
            <w:r w:rsidRPr="000842F9">
              <w:rPr>
                <w:bCs/>
                <w:lang w:eastAsia="ar-SA"/>
              </w:rPr>
              <w:t>Объекты, необходимые для проведения тренировочного процесса спортивных сборных команд, и подготовки спортивного резерва для спортивных сборных команд муниципального района</w:t>
            </w:r>
          </w:p>
        </w:tc>
      </w:tr>
      <w:tr w:rsidR="002907BA" w:rsidRPr="000842F9" w:rsidTr="002907BA">
        <w:trPr>
          <w:trHeight w:val="170"/>
        </w:trPr>
        <w:tc>
          <w:tcPr>
            <w:tcW w:w="534" w:type="dxa"/>
            <w:shd w:val="clear" w:color="auto" w:fill="auto"/>
          </w:tcPr>
          <w:p w:rsidR="002907BA" w:rsidRPr="000842F9" w:rsidRDefault="002907BA" w:rsidP="002907BA">
            <w:pPr>
              <w:widowControl w:val="0"/>
              <w:suppressAutoHyphens/>
              <w:autoSpaceDE w:val="0"/>
              <w:autoSpaceDN w:val="0"/>
              <w:adjustRightInd w:val="0"/>
              <w:spacing w:after="0" w:line="360" w:lineRule="auto"/>
              <w:jc w:val="center"/>
              <w:rPr>
                <w:bCs/>
                <w:lang w:eastAsia="ar-SA"/>
              </w:rPr>
            </w:pPr>
            <w:r w:rsidRPr="000842F9">
              <w:rPr>
                <w:bCs/>
                <w:lang w:eastAsia="ar-SA"/>
              </w:rPr>
              <w:t>2.1</w:t>
            </w:r>
          </w:p>
        </w:tc>
        <w:tc>
          <w:tcPr>
            <w:tcW w:w="2642" w:type="dxa"/>
            <w:shd w:val="clear" w:color="auto" w:fill="auto"/>
          </w:tcPr>
          <w:p w:rsidR="002907BA" w:rsidRPr="000842F9" w:rsidRDefault="002907BA" w:rsidP="002907BA">
            <w:pPr>
              <w:widowControl w:val="0"/>
              <w:suppressAutoHyphens/>
              <w:autoSpaceDE w:val="0"/>
              <w:autoSpaceDN w:val="0"/>
              <w:adjustRightInd w:val="0"/>
              <w:spacing w:after="0" w:line="360" w:lineRule="auto"/>
              <w:rPr>
                <w:bCs/>
                <w:lang w:eastAsia="ar-SA"/>
              </w:rPr>
            </w:pPr>
            <w:r w:rsidRPr="000842F9">
              <w:rPr>
                <w:bCs/>
                <w:lang w:eastAsia="ar-SA"/>
              </w:rPr>
              <w:t>Спортивные залы, площадки,</w:t>
            </w:r>
          </w:p>
          <w:p w:rsidR="002907BA" w:rsidRPr="000842F9" w:rsidRDefault="002907BA" w:rsidP="002907BA">
            <w:pPr>
              <w:widowControl w:val="0"/>
              <w:suppressAutoHyphens/>
              <w:autoSpaceDE w:val="0"/>
              <w:autoSpaceDN w:val="0"/>
              <w:adjustRightInd w:val="0"/>
              <w:spacing w:after="0" w:line="360" w:lineRule="auto"/>
              <w:rPr>
                <w:bCs/>
                <w:lang w:eastAsia="ar-SA"/>
              </w:rPr>
            </w:pPr>
            <w:r w:rsidRPr="000842F9">
              <w:rPr>
                <w:bCs/>
                <w:lang w:eastAsia="ar-SA"/>
              </w:rPr>
              <w:t>с</w:t>
            </w:r>
            <w:r w:rsidRPr="000842F9">
              <w:rPr>
                <w:lang w:eastAsia="ar-SA"/>
              </w:rPr>
              <w:t xml:space="preserve">портивные школы, детско-юношеские спортивные школы, </w:t>
            </w:r>
            <w:r w:rsidRPr="000842F9">
              <w:t>центры спортивной подготовки и пр.</w:t>
            </w:r>
          </w:p>
        </w:tc>
        <w:tc>
          <w:tcPr>
            <w:tcW w:w="1752"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t>Количество мест</w:t>
            </w:r>
          </w:p>
          <w:p w:rsidR="002907BA" w:rsidRPr="000842F9" w:rsidRDefault="002907BA" w:rsidP="002907BA">
            <w:pPr>
              <w:pStyle w:val="11"/>
              <w:spacing w:line="360" w:lineRule="auto"/>
              <w:jc w:val="center"/>
              <w:rPr>
                <w:bCs/>
                <w:sz w:val="24"/>
                <w:szCs w:val="24"/>
              </w:rPr>
            </w:pPr>
            <w:r w:rsidRPr="000842F9">
              <w:rPr>
                <w:bCs/>
                <w:sz w:val="24"/>
                <w:szCs w:val="24"/>
              </w:rPr>
              <w:t>на 1000 чел.</w:t>
            </w:r>
          </w:p>
        </w:tc>
        <w:tc>
          <w:tcPr>
            <w:tcW w:w="1420"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t>152*</w:t>
            </w:r>
          </w:p>
        </w:tc>
        <w:tc>
          <w:tcPr>
            <w:tcW w:w="1840"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t>Территориальная доступность, м</w:t>
            </w:r>
          </w:p>
        </w:tc>
        <w:tc>
          <w:tcPr>
            <w:tcW w:w="1559"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t>1 500</w:t>
            </w:r>
          </w:p>
        </w:tc>
      </w:tr>
    </w:tbl>
    <w:p w:rsidR="002907BA" w:rsidRPr="000842F9" w:rsidRDefault="002907BA" w:rsidP="002907BA">
      <w:pPr>
        <w:pStyle w:val="11"/>
        <w:spacing w:line="360" w:lineRule="auto"/>
        <w:ind w:firstLine="567"/>
        <w:jc w:val="both"/>
        <w:rPr>
          <w:bCs/>
          <w:sz w:val="24"/>
          <w:szCs w:val="24"/>
        </w:rPr>
      </w:pPr>
      <w:r w:rsidRPr="000842F9">
        <w:rPr>
          <w:bCs/>
          <w:sz w:val="24"/>
          <w:szCs w:val="24"/>
        </w:rPr>
        <w:t>Примечание:</w:t>
      </w:r>
    </w:p>
    <w:p w:rsidR="002907BA" w:rsidRPr="000842F9" w:rsidRDefault="002907BA" w:rsidP="002907BA">
      <w:pPr>
        <w:pStyle w:val="11"/>
        <w:spacing w:line="360" w:lineRule="auto"/>
        <w:ind w:firstLine="567"/>
        <w:jc w:val="both"/>
        <w:rPr>
          <w:bCs/>
          <w:sz w:val="24"/>
          <w:szCs w:val="24"/>
        </w:rPr>
      </w:pPr>
      <w:r w:rsidRPr="000842F9">
        <w:rPr>
          <w:bCs/>
          <w:sz w:val="24"/>
          <w:szCs w:val="24"/>
        </w:rPr>
        <w:t>(*) Показатель применяется для укрупненных расчетов и уточняется заданием на проектирование.</w:t>
      </w:r>
    </w:p>
    <w:p w:rsidR="002907BA" w:rsidRPr="000842F9" w:rsidRDefault="002907BA" w:rsidP="002907BA">
      <w:pPr>
        <w:pStyle w:val="11"/>
        <w:spacing w:line="360" w:lineRule="auto"/>
        <w:ind w:firstLine="567"/>
        <w:rPr>
          <w:bCs/>
          <w:sz w:val="24"/>
          <w:szCs w:val="24"/>
        </w:rPr>
      </w:pPr>
    </w:p>
    <w:p w:rsidR="002907BA" w:rsidRPr="000842F9" w:rsidRDefault="002907BA" w:rsidP="002907BA">
      <w:pPr>
        <w:pStyle w:val="11"/>
        <w:spacing w:line="360" w:lineRule="auto"/>
        <w:ind w:firstLine="567"/>
        <w:jc w:val="both"/>
        <w:rPr>
          <w:b/>
          <w:sz w:val="24"/>
          <w:szCs w:val="24"/>
        </w:rPr>
      </w:pPr>
      <w:r w:rsidRPr="000842F9">
        <w:rPr>
          <w:b/>
          <w:sz w:val="24"/>
          <w:szCs w:val="24"/>
        </w:rPr>
        <w:t xml:space="preserve">7. Расчетные показатели минимально допустимого уровня обеспеченности объектами в области обработки, утилизации, обезвреживания, размещения твердых коммунальных отходов и показатели максимально допустимого уровня </w:t>
      </w:r>
      <w:r w:rsidRPr="000842F9">
        <w:rPr>
          <w:b/>
          <w:sz w:val="24"/>
          <w:szCs w:val="24"/>
        </w:rPr>
        <w:lastRenderedPageBreak/>
        <w:t>территориальной доступности таких объектов</w:t>
      </w:r>
    </w:p>
    <w:p w:rsidR="002907BA" w:rsidRPr="000842F9" w:rsidRDefault="002907BA" w:rsidP="002907BA">
      <w:pPr>
        <w:pStyle w:val="11"/>
        <w:spacing w:line="360" w:lineRule="auto"/>
        <w:ind w:firstLine="567"/>
        <w:jc w:val="both"/>
        <w:rPr>
          <w:bCs/>
          <w:sz w:val="24"/>
          <w:szCs w:val="24"/>
        </w:rPr>
      </w:pPr>
      <w:r w:rsidRPr="000842F9">
        <w:rPr>
          <w:bCs/>
          <w:sz w:val="24"/>
          <w:szCs w:val="24"/>
        </w:rPr>
        <w:t>Санитарная очистка территории сельских поселений должна обеспечивать во взаимосвязи с системой канализации сбор и транспортирование (вывоз) бытовых и производственных отходов с учетом экологических и ресурсосберегающих требований.</w:t>
      </w:r>
    </w:p>
    <w:p w:rsidR="002907BA" w:rsidRPr="000842F9" w:rsidRDefault="002907BA" w:rsidP="002907BA">
      <w:pPr>
        <w:pStyle w:val="11"/>
        <w:spacing w:line="360" w:lineRule="auto"/>
        <w:ind w:firstLine="567"/>
        <w:jc w:val="both"/>
        <w:rPr>
          <w:bCs/>
          <w:sz w:val="24"/>
          <w:szCs w:val="24"/>
        </w:rPr>
      </w:pPr>
      <w:r w:rsidRPr="000842F9">
        <w:rPr>
          <w:bCs/>
          <w:sz w:val="24"/>
          <w:szCs w:val="24"/>
        </w:rPr>
        <w:t>К твердым коммунальным отходам, входящим в норму накопления от населения, относятся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907BA" w:rsidRPr="000842F9" w:rsidRDefault="002907BA" w:rsidP="002907BA">
      <w:pPr>
        <w:pStyle w:val="11"/>
        <w:spacing w:line="360" w:lineRule="auto"/>
        <w:ind w:firstLine="567"/>
        <w:jc w:val="right"/>
        <w:rPr>
          <w:bCs/>
          <w:sz w:val="24"/>
          <w:szCs w:val="24"/>
        </w:rPr>
      </w:pPr>
      <w:r w:rsidRPr="000842F9">
        <w:rPr>
          <w:bCs/>
          <w:sz w:val="24"/>
          <w:szCs w:val="24"/>
        </w:rPr>
        <w:t>Таблица 7.1. Нормы накопления бытовых отходов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6507"/>
        <w:gridCol w:w="1390"/>
        <w:gridCol w:w="1678"/>
      </w:tblGrid>
      <w:tr w:rsidR="002907BA" w:rsidRPr="000842F9" w:rsidTr="002907BA">
        <w:trPr>
          <w:jc w:val="center"/>
        </w:trPr>
        <w:tc>
          <w:tcPr>
            <w:tcW w:w="3398" w:type="pct"/>
            <w:vMerge w:val="restart"/>
            <w:vAlign w:val="center"/>
          </w:tcPr>
          <w:p w:rsidR="002907BA" w:rsidRPr="000842F9" w:rsidRDefault="002907BA" w:rsidP="002907BA">
            <w:pPr>
              <w:pStyle w:val="11"/>
              <w:spacing w:line="360" w:lineRule="auto"/>
              <w:jc w:val="center"/>
              <w:rPr>
                <w:b/>
                <w:bCs/>
                <w:sz w:val="24"/>
                <w:szCs w:val="24"/>
              </w:rPr>
            </w:pPr>
            <w:r w:rsidRPr="000842F9">
              <w:rPr>
                <w:b/>
                <w:bCs/>
                <w:sz w:val="24"/>
                <w:szCs w:val="24"/>
              </w:rPr>
              <w:t>Бытовые отходы</w:t>
            </w:r>
          </w:p>
        </w:tc>
        <w:tc>
          <w:tcPr>
            <w:tcW w:w="1602" w:type="pct"/>
            <w:gridSpan w:val="2"/>
            <w:vAlign w:val="center"/>
          </w:tcPr>
          <w:p w:rsidR="002907BA" w:rsidRPr="000842F9" w:rsidRDefault="002907BA" w:rsidP="002907BA">
            <w:pPr>
              <w:pStyle w:val="11"/>
              <w:spacing w:line="360" w:lineRule="auto"/>
              <w:jc w:val="center"/>
              <w:rPr>
                <w:b/>
                <w:bCs/>
                <w:sz w:val="24"/>
                <w:szCs w:val="24"/>
              </w:rPr>
            </w:pPr>
            <w:r w:rsidRPr="000842F9">
              <w:rPr>
                <w:b/>
                <w:bCs/>
                <w:sz w:val="24"/>
                <w:szCs w:val="24"/>
              </w:rPr>
              <w:t>Количество отходов</w:t>
            </w:r>
          </w:p>
          <w:p w:rsidR="002907BA" w:rsidRPr="000842F9" w:rsidRDefault="002907BA" w:rsidP="002907BA">
            <w:pPr>
              <w:pStyle w:val="11"/>
              <w:spacing w:line="360" w:lineRule="auto"/>
              <w:jc w:val="center"/>
              <w:rPr>
                <w:b/>
                <w:bCs/>
                <w:sz w:val="24"/>
                <w:szCs w:val="24"/>
              </w:rPr>
            </w:pPr>
            <w:r w:rsidRPr="000842F9">
              <w:rPr>
                <w:b/>
                <w:bCs/>
                <w:sz w:val="24"/>
                <w:szCs w:val="24"/>
              </w:rPr>
              <w:t>на 1 человека в год</w:t>
            </w:r>
          </w:p>
        </w:tc>
      </w:tr>
      <w:tr w:rsidR="002907BA" w:rsidRPr="000842F9" w:rsidTr="002907BA">
        <w:trPr>
          <w:jc w:val="center"/>
        </w:trPr>
        <w:tc>
          <w:tcPr>
            <w:tcW w:w="3398" w:type="pct"/>
            <w:vMerge/>
            <w:vAlign w:val="center"/>
          </w:tcPr>
          <w:p w:rsidR="002907BA" w:rsidRPr="000842F9" w:rsidRDefault="002907BA" w:rsidP="002907BA">
            <w:pPr>
              <w:pStyle w:val="11"/>
              <w:spacing w:line="360" w:lineRule="auto"/>
              <w:jc w:val="center"/>
              <w:rPr>
                <w:b/>
                <w:bCs/>
                <w:sz w:val="24"/>
                <w:szCs w:val="24"/>
              </w:rPr>
            </w:pPr>
          </w:p>
        </w:tc>
        <w:tc>
          <w:tcPr>
            <w:tcW w:w="726" w:type="pct"/>
            <w:vAlign w:val="center"/>
          </w:tcPr>
          <w:p w:rsidR="002907BA" w:rsidRPr="000842F9" w:rsidRDefault="002907BA" w:rsidP="002907BA">
            <w:pPr>
              <w:pStyle w:val="11"/>
              <w:spacing w:line="360" w:lineRule="auto"/>
              <w:jc w:val="center"/>
              <w:rPr>
                <w:b/>
                <w:bCs/>
                <w:sz w:val="24"/>
                <w:szCs w:val="24"/>
              </w:rPr>
            </w:pPr>
            <w:r w:rsidRPr="000842F9">
              <w:rPr>
                <w:b/>
                <w:bCs/>
                <w:sz w:val="24"/>
                <w:szCs w:val="24"/>
              </w:rPr>
              <w:t>кг</w:t>
            </w:r>
          </w:p>
        </w:tc>
        <w:tc>
          <w:tcPr>
            <w:tcW w:w="876" w:type="pct"/>
            <w:vAlign w:val="center"/>
          </w:tcPr>
          <w:p w:rsidR="002907BA" w:rsidRPr="000842F9" w:rsidRDefault="002907BA" w:rsidP="002907BA">
            <w:pPr>
              <w:pStyle w:val="11"/>
              <w:spacing w:line="360" w:lineRule="auto"/>
              <w:jc w:val="center"/>
              <w:rPr>
                <w:b/>
                <w:bCs/>
                <w:sz w:val="24"/>
                <w:szCs w:val="24"/>
              </w:rPr>
            </w:pPr>
            <w:r w:rsidRPr="000842F9">
              <w:rPr>
                <w:b/>
                <w:bCs/>
                <w:sz w:val="24"/>
                <w:szCs w:val="24"/>
              </w:rPr>
              <w:t>л</w:t>
            </w:r>
          </w:p>
        </w:tc>
      </w:tr>
      <w:tr w:rsidR="002907BA" w:rsidRPr="000842F9" w:rsidTr="002907BA">
        <w:trPr>
          <w:jc w:val="center"/>
        </w:trPr>
        <w:tc>
          <w:tcPr>
            <w:tcW w:w="3398" w:type="pct"/>
            <w:vAlign w:val="center"/>
          </w:tcPr>
          <w:p w:rsidR="002907BA" w:rsidRPr="000842F9" w:rsidRDefault="002907BA" w:rsidP="002907BA">
            <w:pPr>
              <w:pStyle w:val="11"/>
              <w:spacing w:line="360" w:lineRule="auto"/>
              <w:rPr>
                <w:bCs/>
                <w:sz w:val="24"/>
                <w:szCs w:val="24"/>
              </w:rPr>
            </w:pPr>
            <w:r w:rsidRPr="000842F9">
              <w:rPr>
                <w:bCs/>
                <w:sz w:val="24"/>
                <w:szCs w:val="24"/>
              </w:rPr>
              <w:t>Твердые:</w:t>
            </w:r>
          </w:p>
        </w:tc>
        <w:tc>
          <w:tcPr>
            <w:tcW w:w="726" w:type="pct"/>
            <w:vAlign w:val="center"/>
          </w:tcPr>
          <w:p w:rsidR="002907BA" w:rsidRPr="000842F9" w:rsidRDefault="002907BA" w:rsidP="002907BA">
            <w:pPr>
              <w:pStyle w:val="11"/>
              <w:spacing w:line="360" w:lineRule="auto"/>
              <w:jc w:val="center"/>
              <w:rPr>
                <w:bCs/>
                <w:sz w:val="24"/>
                <w:szCs w:val="24"/>
              </w:rPr>
            </w:pPr>
          </w:p>
        </w:tc>
        <w:tc>
          <w:tcPr>
            <w:tcW w:w="876" w:type="pct"/>
            <w:vAlign w:val="center"/>
          </w:tcPr>
          <w:p w:rsidR="002907BA" w:rsidRPr="000842F9" w:rsidRDefault="002907BA" w:rsidP="002907BA">
            <w:pPr>
              <w:pStyle w:val="11"/>
              <w:spacing w:line="360" w:lineRule="auto"/>
              <w:jc w:val="center"/>
              <w:rPr>
                <w:bCs/>
                <w:sz w:val="24"/>
                <w:szCs w:val="24"/>
              </w:rPr>
            </w:pPr>
          </w:p>
        </w:tc>
      </w:tr>
      <w:tr w:rsidR="002907BA" w:rsidRPr="000842F9" w:rsidTr="002907BA">
        <w:trPr>
          <w:jc w:val="center"/>
        </w:trPr>
        <w:tc>
          <w:tcPr>
            <w:tcW w:w="3398" w:type="pct"/>
            <w:vAlign w:val="center"/>
          </w:tcPr>
          <w:p w:rsidR="002907BA" w:rsidRPr="000842F9" w:rsidRDefault="002907BA" w:rsidP="002907BA">
            <w:pPr>
              <w:pStyle w:val="11"/>
              <w:spacing w:line="360" w:lineRule="auto"/>
              <w:rPr>
                <w:bCs/>
                <w:sz w:val="24"/>
                <w:szCs w:val="24"/>
              </w:rPr>
            </w:pPr>
            <w:r w:rsidRPr="000842F9">
              <w:rPr>
                <w:bCs/>
                <w:sz w:val="24"/>
                <w:szCs w:val="24"/>
              </w:rPr>
              <w:t>от жилых зданий, оборудованных водопроводом, канализацией, центральным отоплением и газом</w:t>
            </w:r>
          </w:p>
        </w:tc>
        <w:tc>
          <w:tcPr>
            <w:tcW w:w="726" w:type="pct"/>
            <w:vAlign w:val="center"/>
          </w:tcPr>
          <w:p w:rsidR="002907BA" w:rsidRPr="000842F9" w:rsidRDefault="002907BA" w:rsidP="002907BA">
            <w:pPr>
              <w:pStyle w:val="11"/>
              <w:spacing w:line="360" w:lineRule="auto"/>
              <w:jc w:val="center"/>
              <w:rPr>
                <w:bCs/>
                <w:sz w:val="24"/>
                <w:szCs w:val="24"/>
              </w:rPr>
            </w:pPr>
            <w:r w:rsidRPr="000842F9">
              <w:rPr>
                <w:bCs/>
                <w:sz w:val="24"/>
                <w:szCs w:val="24"/>
              </w:rPr>
              <w:t>190</w:t>
            </w:r>
          </w:p>
        </w:tc>
        <w:tc>
          <w:tcPr>
            <w:tcW w:w="876" w:type="pct"/>
            <w:vAlign w:val="center"/>
          </w:tcPr>
          <w:p w:rsidR="002907BA" w:rsidRPr="000842F9" w:rsidRDefault="002907BA" w:rsidP="002907BA">
            <w:pPr>
              <w:pStyle w:val="11"/>
              <w:spacing w:line="360" w:lineRule="auto"/>
              <w:jc w:val="center"/>
              <w:rPr>
                <w:bCs/>
                <w:sz w:val="24"/>
                <w:szCs w:val="24"/>
              </w:rPr>
            </w:pPr>
            <w:r w:rsidRPr="000842F9">
              <w:rPr>
                <w:bCs/>
                <w:sz w:val="24"/>
                <w:szCs w:val="24"/>
              </w:rPr>
              <w:t>900</w:t>
            </w:r>
          </w:p>
        </w:tc>
      </w:tr>
      <w:tr w:rsidR="002907BA" w:rsidRPr="000842F9" w:rsidTr="002907BA">
        <w:trPr>
          <w:jc w:val="center"/>
        </w:trPr>
        <w:tc>
          <w:tcPr>
            <w:tcW w:w="3398" w:type="pct"/>
            <w:vAlign w:val="center"/>
          </w:tcPr>
          <w:p w:rsidR="002907BA" w:rsidRPr="000842F9" w:rsidRDefault="002907BA" w:rsidP="002907BA">
            <w:pPr>
              <w:pStyle w:val="11"/>
              <w:spacing w:line="360" w:lineRule="auto"/>
              <w:rPr>
                <w:bCs/>
                <w:sz w:val="24"/>
                <w:szCs w:val="24"/>
              </w:rPr>
            </w:pPr>
            <w:r w:rsidRPr="000842F9">
              <w:rPr>
                <w:bCs/>
                <w:sz w:val="24"/>
                <w:szCs w:val="24"/>
              </w:rPr>
              <w:t>от прочих жилых зданий</w:t>
            </w:r>
          </w:p>
        </w:tc>
        <w:tc>
          <w:tcPr>
            <w:tcW w:w="726" w:type="pct"/>
            <w:vAlign w:val="center"/>
          </w:tcPr>
          <w:p w:rsidR="002907BA" w:rsidRPr="000842F9" w:rsidRDefault="002907BA" w:rsidP="002907BA">
            <w:pPr>
              <w:pStyle w:val="11"/>
              <w:spacing w:line="360" w:lineRule="auto"/>
              <w:jc w:val="center"/>
              <w:rPr>
                <w:bCs/>
                <w:sz w:val="24"/>
                <w:szCs w:val="24"/>
              </w:rPr>
            </w:pPr>
            <w:r w:rsidRPr="000842F9">
              <w:rPr>
                <w:bCs/>
                <w:sz w:val="24"/>
                <w:szCs w:val="24"/>
              </w:rPr>
              <w:t>300</w:t>
            </w:r>
          </w:p>
        </w:tc>
        <w:tc>
          <w:tcPr>
            <w:tcW w:w="876" w:type="pct"/>
            <w:vAlign w:val="center"/>
          </w:tcPr>
          <w:p w:rsidR="002907BA" w:rsidRPr="000842F9" w:rsidRDefault="002907BA" w:rsidP="002907BA">
            <w:pPr>
              <w:pStyle w:val="11"/>
              <w:spacing w:line="360" w:lineRule="auto"/>
              <w:jc w:val="center"/>
              <w:rPr>
                <w:bCs/>
                <w:sz w:val="24"/>
                <w:szCs w:val="24"/>
              </w:rPr>
            </w:pPr>
            <w:r w:rsidRPr="000842F9">
              <w:rPr>
                <w:bCs/>
                <w:sz w:val="24"/>
                <w:szCs w:val="24"/>
              </w:rPr>
              <w:t>1100</w:t>
            </w:r>
          </w:p>
        </w:tc>
      </w:tr>
      <w:tr w:rsidR="002907BA" w:rsidRPr="000842F9" w:rsidTr="002907BA">
        <w:trPr>
          <w:jc w:val="center"/>
        </w:trPr>
        <w:tc>
          <w:tcPr>
            <w:tcW w:w="3398" w:type="pct"/>
            <w:vAlign w:val="center"/>
          </w:tcPr>
          <w:p w:rsidR="002907BA" w:rsidRPr="000842F9" w:rsidRDefault="002907BA" w:rsidP="002907BA">
            <w:pPr>
              <w:pStyle w:val="11"/>
              <w:spacing w:line="360" w:lineRule="auto"/>
              <w:rPr>
                <w:bCs/>
                <w:sz w:val="24"/>
                <w:szCs w:val="24"/>
              </w:rPr>
            </w:pPr>
            <w:r w:rsidRPr="000842F9">
              <w:rPr>
                <w:bCs/>
                <w:sz w:val="24"/>
                <w:szCs w:val="24"/>
              </w:rPr>
              <w:t>Общее количество с учетом общественных зданий</w:t>
            </w:r>
          </w:p>
        </w:tc>
        <w:tc>
          <w:tcPr>
            <w:tcW w:w="726" w:type="pct"/>
            <w:vAlign w:val="center"/>
          </w:tcPr>
          <w:p w:rsidR="002907BA" w:rsidRPr="000842F9" w:rsidRDefault="002907BA" w:rsidP="002907BA">
            <w:pPr>
              <w:pStyle w:val="11"/>
              <w:spacing w:line="360" w:lineRule="auto"/>
              <w:jc w:val="center"/>
              <w:rPr>
                <w:bCs/>
                <w:sz w:val="24"/>
                <w:szCs w:val="24"/>
              </w:rPr>
            </w:pPr>
            <w:r w:rsidRPr="000842F9">
              <w:rPr>
                <w:bCs/>
                <w:sz w:val="24"/>
                <w:szCs w:val="24"/>
              </w:rPr>
              <w:t>280</w:t>
            </w:r>
          </w:p>
        </w:tc>
        <w:tc>
          <w:tcPr>
            <w:tcW w:w="876" w:type="pct"/>
            <w:vAlign w:val="center"/>
          </w:tcPr>
          <w:p w:rsidR="002907BA" w:rsidRPr="000842F9" w:rsidRDefault="002907BA" w:rsidP="002907BA">
            <w:pPr>
              <w:pStyle w:val="11"/>
              <w:spacing w:line="360" w:lineRule="auto"/>
              <w:jc w:val="center"/>
              <w:rPr>
                <w:bCs/>
                <w:sz w:val="24"/>
                <w:szCs w:val="24"/>
              </w:rPr>
            </w:pPr>
            <w:r w:rsidRPr="000842F9">
              <w:rPr>
                <w:bCs/>
                <w:sz w:val="24"/>
                <w:szCs w:val="24"/>
              </w:rPr>
              <w:t>1400</w:t>
            </w:r>
          </w:p>
        </w:tc>
      </w:tr>
      <w:tr w:rsidR="002907BA" w:rsidRPr="000842F9" w:rsidTr="002907BA">
        <w:trPr>
          <w:jc w:val="center"/>
        </w:trPr>
        <w:tc>
          <w:tcPr>
            <w:tcW w:w="3398" w:type="pct"/>
            <w:vAlign w:val="center"/>
          </w:tcPr>
          <w:p w:rsidR="002907BA" w:rsidRPr="000842F9" w:rsidRDefault="002907BA" w:rsidP="002907BA">
            <w:pPr>
              <w:pStyle w:val="11"/>
              <w:spacing w:line="360" w:lineRule="auto"/>
              <w:rPr>
                <w:bCs/>
                <w:sz w:val="24"/>
                <w:szCs w:val="24"/>
              </w:rPr>
            </w:pPr>
            <w:r w:rsidRPr="000842F9">
              <w:rPr>
                <w:bCs/>
                <w:sz w:val="24"/>
                <w:szCs w:val="24"/>
              </w:rPr>
              <w:t>Жидкие из выгребов (при отсутствии канализации)</w:t>
            </w:r>
          </w:p>
        </w:tc>
        <w:tc>
          <w:tcPr>
            <w:tcW w:w="726" w:type="pct"/>
            <w:vAlign w:val="center"/>
          </w:tcPr>
          <w:p w:rsidR="002907BA" w:rsidRPr="000842F9" w:rsidRDefault="002907BA" w:rsidP="002907BA">
            <w:pPr>
              <w:pStyle w:val="11"/>
              <w:spacing w:line="360" w:lineRule="auto"/>
              <w:jc w:val="center"/>
              <w:rPr>
                <w:bCs/>
                <w:sz w:val="24"/>
                <w:szCs w:val="24"/>
              </w:rPr>
            </w:pPr>
            <w:r w:rsidRPr="000842F9">
              <w:rPr>
                <w:bCs/>
                <w:sz w:val="24"/>
                <w:szCs w:val="24"/>
              </w:rPr>
              <w:t>-</w:t>
            </w:r>
          </w:p>
        </w:tc>
        <w:tc>
          <w:tcPr>
            <w:tcW w:w="876" w:type="pct"/>
            <w:vAlign w:val="center"/>
          </w:tcPr>
          <w:p w:rsidR="002907BA" w:rsidRPr="000842F9" w:rsidRDefault="002907BA" w:rsidP="002907BA">
            <w:pPr>
              <w:pStyle w:val="11"/>
              <w:spacing w:line="360" w:lineRule="auto"/>
              <w:jc w:val="center"/>
              <w:rPr>
                <w:bCs/>
                <w:sz w:val="24"/>
                <w:szCs w:val="24"/>
              </w:rPr>
            </w:pPr>
            <w:r w:rsidRPr="000842F9">
              <w:rPr>
                <w:bCs/>
                <w:sz w:val="24"/>
                <w:szCs w:val="24"/>
              </w:rPr>
              <w:t>2000</w:t>
            </w:r>
          </w:p>
        </w:tc>
      </w:tr>
      <w:tr w:rsidR="002907BA" w:rsidRPr="000842F9" w:rsidTr="002907BA">
        <w:trPr>
          <w:jc w:val="center"/>
        </w:trPr>
        <w:tc>
          <w:tcPr>
            <w:tcW w:w="3398" w:type="pct"/>
            <w:vAlign w:val="center"/>
          </w:tcPr>
          <w:p w:rsidR="002907BA" w:rsidRPr="000842F9" w:rsidRDefault="002907BA" w:rsidP="002907BA">
            <w:pPr>
              <w:pStyle w:val="11"/>
              <w:spacing w:line="360" w:lineRule="auto"/>
              <w:rPr>
                <w:bCs/>
                <w:sz w:val="24"/>
                <w:szCs w:val="24"/>
              </w:rPr>
            </w:pPr>
            <w:r w:rsidRPr="000842F9">
              <w:rPr>
                <w:bCs/>
                <w:sz w:val="24"/>
                <w:szCs w:val="24"/>
              </w:rPr>
              <w:t>Смет с 1 кв.м. твердых покрытий улиц, площадей и парков</w:t>
            </w:r>
          </w:p>
        </w:tc>
        <w:tc>
          <w:tcPr>
            <w:tcW w:w="726" w:type="pct"/>
            <w:vAlign w:val="center"/>
          </w:tcPr>
          <w:p w:rsidR="002907BA" w:rsidRPr="000842F9" w:rsidRDefault="002907BA" w:rsidP="002907BA">
            <w:pPr>
              <w:pStyle w:val="11"/>
              <w:spacing w:line="360" w:lineRule="auto"/>
              <w:jc w:val="center"/>
              <w:rPr>
                <w:bCs/>
                <w:sz w:val="24"/>
                <w:szCs w:val="24"/>
              </w:rPr>
            </w:pPr>
            <w:r w:rsidRPr="000842F9">
              <w:rPr>
                <w:bCs/>
                <w:sz w:val="24"/>
                <w:szCs w:val="24"/>
              </w:rPr>
              <w:t>5</w:t>
            </w:r>
          </w:p>
        </w:tc>
        <w:tc>
          <w:tcPr>
            <w:tcW w:w="876" w:type="pct"/>
            <w:vAlign w:val="center"/>
          </w:tcPr>
          <w:p w:rsidR="002907BA" w:rsidRPr="000842F9" w:rsidRDefault="002907BA" w:rsidP="002907BA">
            <w:pPr>
              <w:pStyle w:val="11"/>
              <w:spacing w:line="360" w:lineRule="auto"/>
              <w:jc w:val="center"/>
              <w:rPr>
                <w:bCs/>
                <w:sz w:val="24"/>
                <w:szCs w:val="24"/>
              </w:rPr>
            </w:pPr>
            <w:r w:rsidRPr="000842F9">
              <w:rPr>
                <w:bCs/>
                <w:sz w:val="24"/>
                <w:szCs w:val="24"/>
              </w:rPr>
              <w:t>8</w:t>
            </w:r>
          </w:p>
        </w:tc>
      </w:tr>
    </w:tbl>
    <w:p w:rsidR="002907BA" w:rsidRPr="000842F9" w:rsidRDefault="002907BA" w:rsidP="002907BA">
      <w:pPr>
        <w:pStyle w:val="11"/>
        <w:spacing w:line="360" w:lineRule="auto"/>
        <w:ind w:firstLine="567"/>
        <w:jc w:val="both"/>
        <w:rPr>
          <w:bCs/>
          <w:sz w:val="24"/>
          <w:szCs w:val="24"/>
        </w:rPr>
      </w:pPr>
      <w:r w:rsidRPr="000842F9">
        <w:rPr>
          <w:bCs/>
          <w:sz w:val="24"/>
          <w:szCs w:val="24"/>
        </w:rPr>
        <w:t>Примечания:</w:t>
      </w:r>
    </w:p>
    <w:p w:rsidR="002907BA" w:rsidRPr="000842F9" w:rsidRDefault="002907BA" w:rsidP="002907BA">
      <w:pPr>
        <w:pStyle w:val="11"/>
        <w:spacing w:line="360" w:lineRule="auto"/>
        <w:ind w:firstLine="567"/>
        <w:jc w:val="both"/>
        <w:rPr>
          <w:bCs/>
          <w:sz w:val="24"/>
          <w:szCs w:val="24"/>
        </w:rPr>
      </w:pPr>
      <w:r w:rsidRPr="000842F9">
        <w:rPr>
          <w:bCs/>
          <w:sz w:val="24"/>
          <w:szCs w:val="24"/>
        </w:rPr>
        <w:t xml:space="preserve">1. Нормы накопления крупногабаритных бытовых отходов следует принимать в размере 5% в составе приведенных зданий твердых бытовых отходов. </w:t>
      </w:r>
    </w:p>
    <w:p w:rsidR="002907BA" w:rsidRPr="000842F9" w:rsidRDefault="002907BA" w:rsidP="002907BA">
      <w:pPr>
        <w:pStyle w:val="11"/>
        <w:spacing w:line="360" w:lineRule="auto"/>
        <w:ind w:firstLine="567"/>
        <w:jc w:val="both"/>
        <w:rPr>
          <w:bCs/>
          <w:sz w:val="24"/>
          <w:szCs w:val="24"/>
        </w:rPr>
      </w:pPr>
    </w:p>
    <w:p w:rsidR="002907BA" w:rsidRPr="000842F9" w:rsidRDefault="002907BA" w:rsidP="002907BA">
      <w:pPr>
        <w:pStyle w:val="11"/>
        <w:spacing w:line="360" w:lineRule="auto"/>
        <w:ind w:firstLine="567"/>
        <w:jc w:val="both"/>
        <w:rPr>
          <w:bCs/>
          <w:sz w:val="24"/>
          <w:szCs w:val="24"/>
        </w:rPr>
      </w:pPr>
      <w:r w:rsidRPr="000842F9">
        <w:rPr>
          <w:bCs/>
          <w:sz w:val="24"/>
          <w:szCs w:val="24"/>
        </w:rPr>
        <w:t>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2907BA" w:rsidRPr="000842F9" w:rsidRDefault="002907BA" w:rsidP="002907BA">
      <w:pPr>
        <w:pStyle w:val="11"/>
        <w:spacing w:line="360" w:lineRule="auto"/>
        <w:ind w:firstLine="567"/>
        <w:jc w:val="both"/>
        <w:rPr>
          <w:bCs/>
          <w:sz w:val="24"/>
          <w:szCs w:val="24"/>
        </w:rPr>
      </w:pPr>
      <w:r w:rsidRPr="000842F9">
        <w:rPr>
          <w:bCs/>
          <w:sz w:val="24"/>
          <w:szCs w:val="24"/>
        </w:rPr>
        <w:t xml:space="preserve">Нормы накопления отходов изменяются в зависимости от благоустройства зданий (система отопления, наличие водопровода и канализации), наличия раздельного сбора </w:t>
      </w:r>
      <w:r w:rsidRPr="000842F9">
        <w:rPr>
          <w:bCs/>
          <w:sz w:val="24"/>
          <w:szCs w:val="24"/>
        </w:rPr>
        <w:lastRenderedPageBreak/>
        <w:t>отдельных составляющих отходов  и местных условий.</w:t>
      </w:r>
    </w:p>
    <w:p w:rsidR="002907BA" w:rsidRPr="000842F9" w:rsidRDefault="002907BA" w:rsidP="002907BA">
      <w:pPr>
        <w:pStyle w:val="11"/>
        <w:spacing w:line="360" w:lineRule="auto"/>
        <w:ind w:firstLine="567"/>
        <w:jc w:val="both"/>
        <w:rPr>
          <w:bCs/>
          <w:sz w:val="24"/>
          <w:szCs w:val="24"/>
        </w:rPr>
      </w:pPr>
      <w:r w:rsidRPr="000842F9">
        <w:rPr>
          <w:bCs/>
          <w:sz w:val="24"/>
          <w:szCs w:val="24"/>
        </w:rPr>
        <w:t>Размеры земельных участков предприятий и сооружений по обезвреживанию, обработке, утилизации и размещению твердых коммунальных отходов следует принимать по таблице 6.2.</w:t>
      </w:r>
    </w:p>
    <w:p w:rsidR="002907BA" w:rsidRPr="000842F9" w:rsidRDefault="002907BA" w:rsidP="002907BA">
      <w:pPr>
        <w:pStyle w:val="11"/>
        <w:spacing w:line="360" w:lineRule="auto"/>
        <w:ind w:firstLine="567"/>
        <w:jc w:val="right"/>
        <w:rPr>
          <w:bCs/>
          <w:sz w:val="24"/>
          <w:szCs w:val="24"/>
        </w:rPr>
      </w:pPr>
      <w:r w:rsidRPr="000842F9">
        <w:rPr>
          <w:bCs/>
          <w:sz w:val="24"/>
          <w:szCs w:val="24"/>
        </w:rPr>
        <w:t>Таблица 6.2</w:t>
      </w:r>
    </w:p>
    <w:tbl>
      <w:tblPr>
        <w:tblW w:w="5000" w:type="pct"/>
        <w:tblCellMar>
          <w:top w:w="75" w:type="dxa"/>
          <w:left w:w="0" w:type="dxa"/>
          <w:bottom w:w="75" w:type="dxa"/>
          <w:right w:w="0" w:type="dxa"/>
        </w:tblCellMar>
        <w:tblLook w:val="0000"/>
      </w:tblPr>
      <w:tblGrid>
        <w:gridCol w:w="529"/>
        <w:gridCol w:w="3176"/>
        <w:gridCol w:w="2117"/>
        <w:gridCol w:w="1192"/>
        <w:gridCol w:w="1455"/>
        <w:gridCol w:w="1190"/>
      </w:tblGrid>
      <w:tr w:rsidR="002907BA" w:rsidRPr="000842F9" w:rsidTr="002907BA">
        <w:trPr>
          <w:trHeight w:val="1082"/>
        </w:trPr>
        <w:tc>
          <w:tcPr>
            <w:tcW w:w="27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
                <w:bCs/>
                <w:sz w:val="24"/>
                <w:szCs w:val="24"/>
              </w:rPr>
            </w:pPr>
            <w:r w:rsidRPr="000842F9">
              <w:rPr>
                <w:b/>
                <w:bCs/>
                <w:sz w:val="24"/>
                <w:szCs w:val="24"/>
              </w:rPr>
              <w:t xml:space="preserve">№ </w:t>
            </w:r>
            <w:proofErr w:type="spellStart"/>
            <w:r w:rsidRPr="000842F9">
              <w:rPr>
                <w:b/>
                <w:bCs/>
                <w:sz w:val="24"/>
                <w:szCs w:val="24"/>
              </w:rPr>
              <w:t>п</w:t>
            </w:r>
            <w:proofErr w:type="spellEnd"/>
            <w:r w:rsidRPr="000842F9">
              <w:rPr>
                <w:b/>
                <w:bCs/>
                <w:sz w:val="24"/>
                <w:szCs w:val="24"/>
              </w:rPr>
              <w:t>/</w:t>
            </w:r>
            <w:proofErr w:type="spellStart"/>
            <w:r w:rsidRPr="000842F9">
              <w:rPr>
                <w:b/>
                <w:bCs/>
                <w:sz w:val="24"/>
                <w:szCs w:val="24"/>
              </w:rPr>
              <w:t>п</w:t>
            </w:r>
            <w:proofErr w:type="spellEnd"/>
          </w:p>
        </w:tc>
        <w:tc>
          <w:tcPr>
            <w:tcW w:w="164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
                <w:bCs/>
                <w:sz w:val="24"/>
                <w:szCs w:val="24"/>
              </w:rPr>
            </w:pPr>
            <w:r w:rsidRPr="000842F9">
              <w:rPr>
                <w:b/>
                <w:bCs/>
                <w:sz w:val="24"/>
                <w:szCs w:val="24"/>
              </w:rPr>
              <w:t>Наименование объекта (ресурса)</w:t>
            </w:r>
          </w:p>
        </w:tc>
        <w:tc>
          <w:tcPr>
            <w:tcW w:w="171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
                <w:bCs/>
                <w:sz w:val="24"/>
                <w:szCs w:val="24"/>
              </w:rPr>
            </w:pPr>
            <w:r w:rsidRPr="000842F9">
              <w:rPr>
                <w:b/>
                <w:bCs/>
                <w:sz w:val="24"/>
                <w:szCs w:val="24"/>
              </w:rPr>
              <w:t>Минимально допустимый уровень обеспеченности (укрупненный показатель)</w:t>
            </w:r>
          </w:p>
        </w:tc>
        <w:tc>
          <w:tcPr>
            <w:tcW w:w="137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
                <w:bCs/>
                <w:sz w:val="24"/>
                <w:szCs w:val="24"/>
              </w:rPr>
            </w:pPr>
            <w:r w:rsidRPr="000842F9">
              <w:rPr>
                <w:b/>
                <w:bCs/>
                <w:sz w:val="24"/>
                <w:szCs w:val="24"/>
              </w:rPr>
              <w:t>Максимально допустимый уровень территориальной доступности</w:t>
            </w:r>
          </w:p>
        </w:tc>
      </w:tr>
      <w:tr w:rsidR="002907BA" w:rsidRPr="000842F9" w:rsidTr="002907BA">
        <w:tc>
          <w:tcPr>
            <w:tcW w:w="27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
                <w:bCs/>
                <w:sz w:val="24"/>
                <w:szCs w:val="24"/>
              </w:rPr>
            </w:pPr>
          </w:p>
        </w:tc>
        <w:tc>
          <w:tcPr>
            <w:tcW w:w="164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
                <w:bCs/>
                <w:sz w:val="24"/>
                <w:szCs w:val="24"/>
              </w:rPr>
            </w:pPr>
          </w:p>
        </w:tc>
        <w:tc>
          <w:tcPr>
            <w:tcW w:w="10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
                <w:bCs/>
                <w:sz w:val="24"/>
                <w:szCs w:val="24"/>
              </w:rPr>
            </w:pPr>
            <w:r w:rsidRPr="000842F9">
              <w:rPr>
                <w:b/>
                <w:bCs/>
                <w:sz w:val="24"/>
                <w:szCs w:val="24"/>
              </w:rPr>
              <w:t>Единица измерения</w:t>
            </w:r>
          </w:p>
        </w:tc>
        <w:tc>
          <w:tcPr>
            <w:tcW w:w="6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
                <w:bCs/>
                <w:sz w:val="24"/>
                <w:szCs w:val="24"/>
              </w:rPr>
            </w:pPr>
            <w:r w:rsidRPr="000842F9">
              <w:rPr>
                <w:b/>
                <w:bCs/>
                <w:sz w:val="24"/>
                <w:szCs w:val="24"/>
              </w:rPr>
              <w:t>Величина</w:t>
            </w:r>
          </w:p>
        </w:tc>
        <w:tc>
          <w:tcPr>
            <w:tcW w:w="7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
                <w:bCs/>
                <w:sz w:val="24"/>
                <w:szCs w:val="24"/>
              </w:rPr>
            </w:pPr>
            <w:r w:rsidRPr="000842F9">
              <w:rPr>
                <w:b/>
                <w:bCs/>
                <w:sz w:val="24"/>
                <w:szCs w:val="24"/>
              </w:rPr>
              <w:t>Единица измерения</w:t>
            </w:r>
          </w:p>
        </w:tc>
        <w:tc>
          <w:tcPr>
            <w:tcW w:w="6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
                <w:bCs/>
                <w:sz w:val="24"/>
                <w:szCs w:val="24"/>
              </w:rPr>
            </w:pPr>
            <w:r w:rsidRPr="000842F9">
              <w:rPr>
                <w:b/>
                <w:bCs/>
                <w:sz w:val="24"/>
                <w:szCs w:val="24"/>
              </w:rPr>
              <w:t>Величина</w:t>
            </w:r>
          </w:p>
        </w:tc>
      </w:tr>
      <w:tr w:rsidR="002907BA" w:rsidRPr="000842F9" w:rsidTr="002907BA">
        <w:trPr>
          <w:trHeight w:val="1104"/>
        </w:trPr>
        <w:tc>
          <w:tcPr>
            <w:tcW w:w="274"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1</w:t>
            </w:r>
          </w:p>
        </w:tc>
        <w:tc>
          <w:tcPr>
            <w:tcW w:w="1644"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Мусороперерабатывающие и мусоросжигательные предприятия, мощностью,</w:t>
            </w:r>
          </w:p>
          <w:p w:rsidR="002907BA" w:rsidRPr="000842F9" w:rsidRDefault="002907BA" w:rsidP="002907BA">
            <w:pPr>
              <w:pStyle w:val="11"/>
              <w:spacing w:line="360" w:lineRule="auto"/>
              <w:jc w:val="center"/>
              <w:rPr>
                <w:bCs/>
                <w:sz w:val="24"/>
                <w:szCs w:val="24"/>
              </w:rPr>
            </w:pPr>
            <w:r w:rsidRPr="000842F9">
              <w:rPr>
                <w:bCs/>
                <w:sz w:val="24"/>
                <w:szCs w:val="24"/>
              </w:rPr>
              <w:t>тыс. т. в год:</w:t>
            </w:r>
          </w:p>
        </w:tc>
        <w:tc>
          <w:tcPr>
            <w:tcW w:w="1096"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га</w:t>
            </w:r>
          </w:p>
          <w:p w:rsidR="002907BA" w:rsidRPr="000842F9" w:rsidRDefault="002907BA" w:rsidP="002907BA">
            <w:pPr>
              <w:pStyle w:val="11"/>
              <w:spacing w:line="360" w:lineRule="auto"/>
              <w:jc w:val="center"/>
              <w:rPr>
                <w:bCs/>
                <w:sz w:val="24"/>
                <w:szCs w:val="24"/>
              </w:rPr>
            </w:pPr>
            <w:r w:rsidRPr="000842F9">
              <w:rPr>
                <w:bCs/>
                <w:sz w:val="24"/>
                <w:szCs w:val="24"/>
              </w:rPr>
              <w:t>земельного участка,</w:t>
            </w:r>
          </w:p>
          <w:p w:rsidR="002907BA" w:rsidRPr="000842F9" w:rsidRDefault="002907BA" w:rsidP="002907BA">
            <w:pPr>
              <w:pStyle w:val="11"/>
              <w:spacing w:line="360" w:lineRule="auto"/>
              <w:jc w:val="center"/>
              <w:rPr>
                <w:bCs/>
                <w:sz w:val="24"/>
                <w:szCs w:val="24"/>
              </w:rPr>
            </w:pPr>
            <w:r w:rsidRPr="000842F9">
              <w:rPr>
                <w:bCs/>
                <w:sz w:val="24"/>
                <w:szCs w:val="24"/>
              </w:rPr>
              <w:t>на 1000 т.</w:t>
            </w:r>
          </w:p>
          <w:p w:rsidR="002907BA" w:rsidRPr="000842F9" w:rsidRDefault="002907BA" w:rsidP="002907BA">
            <w:pPr>
              <w:pStyle w:val="11"/>
              <w:spacing w:line="360" w:lineRule="auto"/>
              <w:jc w:val="center"/>
              <w:rPr>
                <w:bCs/>
                <w:sz w:val="24"/>
                <w:szCs w:val="24"/>
              </w:rPr>
            </w:pPr>
            <w:r w:rsidRPr="000842F9">
              <w:rPr>
                <w:bCs/>
                <w:sz w:val="24"/>
                <w:szCs w:val="24"/>
              </w:rPr>
              <w:t>бытовых отходов</w:t>
            </w:r>
          </w:p>
        </w:tc>
        <w:tc>
          <w:tcPr>
            <w:tcW w:w="617" w:type="pc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0,05</w:t>
            </w:r>
          </w:p>
        </w:tc>
        <w:tc>
          <w:tcPr>
            <w:tcW w:w="13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Не нормируется</w:t>
            </w:r>
          </w:p>
        </w:tc>
      </w:tr>
      <w:tr w:rsidR="002907BA" w:rsidRPr="000842F9" w:rsidTr="002907BA">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2</w:t>
            </w:r>
          </w:p>
        </w:tc>
        <w:tc>
          <w:tcPr>
            <w:tcW w:w="16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Склады компоста</w:t>
            </w:r>
          </w:p>
        </w:tc>
        <w:tc>
          <w:tcPr>
            <w:tcW w:w="1096" w:type="pct"/>
            <w:vMerge/>
            <w:tcBorders>
              <w:left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p>
        </w:tc>
        <w:tc>
          <w:tcPr>
            <w:tcW w:w="6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0,04</w:t>
            </w:r>
          </w:p>
        </w:tc>
        <w:tc>
          <w:tcPr>
            <w:tcW w:w="1370" w:type="pct"/>
            <w:gridSpan w:val="2"/>
            <w:vMerge/>
            <w:tcBorders>
              <w:left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p>
        </w:tc>
      </w:tr>
      <w:tr w:rsidR="002907BA" w:rsidRPr="000842F9" w:rsidTr="002907BA">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3</w:t>
            </w:r>
          </w:p>
        </w:tc>
        <w:tc>
          <w:tcPr>
            <w:tcW w:w="16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Полигоны (*)</w:t>
            </w:r>
          </w:p>
        </w:tc>
        <w:tc>
          <w:tcPr>
            <w:tcW w:w="1096" w:type="pct"/>
            <w:vMerge/>
            <w:tcBorders>
              <w:left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p>
        </w:tc>
        <w:tc>
          <w:tcPr>
            <w:tcW w:w="6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0,02</w:t>
            </w:r>
          </w:p>
        </w:tc>
        <w:tc>
          <w:tcPr>
            <w:tcW w:w="1370" w:type="pct"/>
            <w:gridSpan w:val="2"/>
            <w:vMerge/>
            <w:tcBorders>
              <w:left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p>
        </w:tc>
      </w:tr>
      <w:tr w:rsidR="002907BA" w:rsidRPr="000842F9" w:rsidTr="002907BA">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4</w:t>
            </w:r>
          </w:p>
        </w:tc>
        <w:tc>
          <w:tcPr>
            <w:tcW w:w="16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Поля компостирования</w:t>
            </w:r>
          </w:p>
        </w:tc>
        <w:tc>
          <w:tcPr>
            <w:tcW w:w="1096" w:type="pct"/>
            <w:vMerge/>
            <w:tcBorders>
              <w:left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p>
        </w:tc>
        <w:tc>
          <w:tcPr>
            <w:tcW w:w="6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0,5</w:t>
            </w:r>
          </w:p>
        </w:tc>
        <w:tc>
          <w:tcPr>
            <w:tcW w:w="1370" w:type="pct"/>
            <w:gridSpan w:val="2"/>
            <w:vMerge/>
            <w:tcBorders>
              <w:left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p>
        </w:tc>
      </w:tr>
      <w:tr w:rsidR="002907BA" w:rsidRPr="000842F9" w:rsidTr="002907BA">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5</w:t>
            </w:r>
          </w:p>
        </w:tc>
        <w:tc>
          <w:tcPr>
            <w:tcW w:w="16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Сливные станции</w:t>
            </w:r>
          </w:p>
        </w:tc>
        <w:tc>
          <w:tcPr>
            <w:tcW w:w="1096" w:type="pct"/>
            <w:vMerge/>
            <w:tcBorders>
              <w:left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p>
        </w:tc>
        <w:tc>
          <w:tcPr>
            <w:tcW w:w="6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0,02</w:t>
            </w:r>
          </w:p>
        </w:tc>
        <w:tc>
          <w:tcPr>
            <w:tcW w:w="1370" w:type="pct"/>
            <w:gridSpan w:val="2"/>
            <w:vMerge/>
            <w:tcBorders>
              <w:left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p>
        </w:tc>
      </w:tr>
      <w:tr w:rsidR="002907BA" w:rsidRPr="000842F9" w:rsidTr="002907BA">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6</w:t>
            </w:r>
          </w:p>
        </w:tc>
        <w:tc>
          <w:tcPr>
            <w:tcW w:w="16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Мусороперегрузочные станции</w:t>
            </w:r>
          </w:p>
        </w:tc>
        <w:tc>
          <w:tcPr>
            <w:tcW w:w="1096" w:type="pct"/>
            <w:vMerge/>
            <w:tcBorders>
              <w:left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p>
        </w:tc>
        <w:tc>
          <w:tcPr>
            <w:tcW w:w="6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0,04</w:t>
            </w:r>
          </w:p>
        </w:tc>
        <w:tc>
          <w:tcPr>
            <w:tcW w:w="1370" w:type="pct"/>
            <w:gridSpan w:val="2"/>
            <w:vMerge/>
            <w:tcBorders>
              <w:left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p>
        </w:tc>
      </w:tr>
      <w:tr w:rsidR="002907BA" w:rsidRPr="000842F9" w:rsidTr="002907BA">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7</w:t>
            </w:r>
          </w:p>
        </w:tc>
        <w:tc>
          <w:tcPr>
            <w:tcW w:w="16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Поля складирования и захоронения обезвреженных осадков (по сухому веществу)</w:t>
            </w:r>
          </w:p>
        </w:tc>
        <w:tc>
          <w:tcPr>
            <w:tcW w:w="1096"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p>
        </w:tc>
        <w:tc>
          <w:tcPr>
            <w:tcW w:w="6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r w:rsidRPr="000842F9">
              <w:rPr>
                <w:bCs/>
                <w:sz w:val="24"/>
                <w:szCs w:val="24"/>
              </w:rPr>
              <w:t>0,3</w:t>
            </w:r>
          </w:p>
        </w:tc>
        <w:tc>
          <w:tcPr>
            <w:tcW w:w="1370" w:type="pct"/>
            <w:gridSpan w:val="2"/>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907BA" w:rsidRPr="000842F9" w:rsidRDefault="002907BA" w:rsidP="002907BA">
            <w:pPr>
              <w:pStyle w:val="11"/>
              <w:spacing w:line="360" w:lineRule="auto"/>
              <w:jc w:val="center"/>
              <w:rPr>
                <w:bCs/>
                <w:sz w:val="24"/>
                <w:szCs w:val="24"/>
              </w:rPr>
            </w:pPr>
          </w:p>
        </w:tc>
      </w:tr>
    </w:tbl>
    <w:p w:rsidR="002907BA" w:rsidRPr="000842F9" w:rsidRDefault="002907BA" w:rsidP="002907BA">
      <w:pPr>
        <w:pStyle w:val="11"/>
        <w:spacing w:line="360" w:lineRule="auto"/>
        <w:ind w:firstLine="567"/>
        <w:jc w:val="both"/>
        <w:rPr>
          <w:bCs/>
          <w:sz w:val="24"/>
          <w:szCs w:val="24"/>
        </w:rPr>
      </w:pPr>
      <w:r w:rsidRPr="000842F9">
        <w:rPr>
          <w:bCs/>
          <w:sz w:val="24"/>
          <w:szCs w:val="24"/>
        </w:rPr>
        <w:t>(*) Кроме полигонов по обезвреживанию и захоронению токсичных промышленных отходов.</w:t>
      </w:r>
    </w:p>
    <w:p w:rsidR="002907BA" w:rsidRPr="000842F9" w:rsidRDefault="002907BA" w:rsidP="002907BA">
      <w:pPr>
        <w:pStyle w:val="11"/>
        <w:spacing w:line="360" w:lineRule="auto"/>
        <w:ind w:firstLine="567"/>
        <w:jc w:val="both"/>
        <w:rPr>
          <w:bCs/>
          <w:sz w:val="24"/>
          <w:szCs w:val="24"/>
        </w:rPr>
      </w:pPr>
    </w:p>
    <w:p w:rsidR="002907BA" w:rsidRPr="000842F9" w:rsidRDefault="002907BA" w:rsidP="002907BA">
      <w:pPr>
        <w:pStyle w:val="11"/>
        <w:spacing w:line="360" w:lineRule="auto"/>
        <w:ind w:firstLine="567"/>
        <w:jc w:val="both"/>
        <w:rPr>
          <w:bCs/>
          <w:sz w:val="24"/>
          <w:szCs w:val="24"/>
        </w:rPr>
      </w:pPr>
      <w:r w:rsidRPr="000842F9">
        <w:rPr>
          <w:bCs/>
          <w:sz w:val="24"/>
          <w:szCs w:val="24"/>
        </w:rPr>
        <w:t xml:space="preserve">Объекты размещения отходов (полигоны, </w:t>
      </w:r>
      <w:proofErr w:type="spellStart"/>
      <w:r w:rsidRPr="000842F9">
        <w:rPr>
          <w:bCs/>
          <w:sz w:val="24"/>
          <w:szCs w:val="24"/>
        </w:rPr>
        <w:t>шламохранилища</w:t>
      </w:r>
      <w:proofErr w:type="spellEnd"/>
      <w:r w:rsidRPr="000842F9">
        <w:rPr>
          <w:bCs/>
          <w:sz w:val="24"/>
          <w:szCs w:val="24"/>
        </w:rPr>
        <w:t xml:space="preserve">, </w:t>
      </w:r>
      <w:proofErr w:type="spellStart"/>
      <w:r w:rsidRPr="000842F9">
        <w:rPr>
          <w:bCs/>
          <w:sz w:val="24"/>
          <w:szCs w:val="24"/>
        </w:rPr>
        <w:t>хвостохранилища</w:t>
      </w:r>
      <w:proofErr w:type="spellEnd"/>
      <w:r w:rsidRPr="000842F9">
        <w:rPr>
          <w:bCs/>
          <w:sz w:val="24"/>
          <w:szCs w:val="24"/>
        </w:rPr>
        <w:t xml:space="preserve"> и др.) </w:t>
      </w:r>
      <w:r w:rsidRPr="000842F9">
        <w:rPr>
          <w:bCs/>
          <w:sz w:val="24"/>
          <w:szCs w:val="24"/>
        </w:rPr>
        <w:lastRenderedPageBreak/>
        <w:t>должны гарантировать санитарно-эпидемиологическую безопасность населения. Рекомендуется проектирование централизованных объектов размещения отходов для групп населенных пунктов.</w:t>
      </w:r>
    </w:p>
    <w:p w:rsidR="002907BA" w:rsidRPr="000842F9" w:rsidRDefault="002907BA" w:rsidP="002907BA">
      <w:pPr>
        <w:pStyle w:val="11"/>
        <w:spacing w:line="360" w:lineRule="auto"/>
        <w:ind w:firstLine="567"/>
        <w:jc w:val="both"/>
        <w:rPr>
          <w:bCs/>
          <w:sz w:val="24"/>
          <w:szCs w:val="24"/>
        </w:rPr>
      </w:pPr>
      <w:r w:rsidRPr="000842F9">
        <w:rPr>
          <w:bCs/>
          <w:sz w:val="24"/>
          <w:szCs w:val="24"/>
        </w:rPr>
        <w:t xml:space="preserve">Полигоны ТКО проектируются в соответствии с требованиями Федерального закона от 24.06.1998 № 89-ФЗ «Об отходах производства и потребления», </w:t>
      </w:r>
      <w:proofErr w:type="spellStart"/>
      <w:r w:rsidRPr="000842F9">
        <w:rPr>
          <w:bCs/>
          <w:sz w:val="24"/>
          <w:szCs w:val="24"/>
        </w:rPr>
        <w:t>СанПиН</w:t>
      </w:r>
      <w:proofErr w:type="spellEnd"/>
      <w:r w:rsidRPr="000842F9">
        <w:rPr>
          <w:bCs/>
          <w:sz w:val="24"/>
          <w:szCs w:val="24"/>
        </w:rPr>
        <w:t xml:space="preserve"> 2.1.7.1322-03, СП 2.1.7.1038-01, «Инструкции по проектированию, эксплуатации и рекультивации полигонов для твердых бытовых отходов», утвержденной Минстроем России от 02.11.1996.</w:t>
      </w:r>
    </w:p>
    <w:p w:rsidR="002907BA" w:rsidRPr="000842F9" w:rsidRDefault="002907BA" w:rsidP="002907BA">
      <w:pPr>
        <w:pStyle w:val="11"/>
        <w:spacing w:line="360" w:lineRule="auto"/>
        <w:ind w:firstLine="567"/>
        <w:jc w:val="both"/>
        <w:rPr>
          <w:bCs/>
          <w:sz w:val="24"/>
          <w:szCs w:val="24"/>
        </w:rPr>
      </w:pPr>
      <w:r w:rsidRPr="000842F9">
        <w:rPr>
          <w:bCs/>
          <w:sz w:val="24"/>
          <w:szCs w:val="24"/>
        </w:rPr>
        <w:t xml:space="preserve">Полигоны ТКО размещаются за пределами населенных пунктов,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proofErr w:type="spellStart"/>
      <w:r w:rsidRPr="000842F9">
        <w:rPr>
          <w:bCs/>
          <w:sz w:val="24"/>
          <w:szCs w:val="24"/>
        </w:rPr>
        <w:t>СанПиН</w:t>
      </w:r>
      <w:proofErr w:type="spellEnd"/>
      <w:r w:rsidRPr="000842F9">
        <w:rPr>
          <w:bCs/>
          <w:sz w:val="24"/>
          <w:szCs w:val="24"/>
        </w:rPr>
        <w:t xml:space="preserve"> 2.2.1/2.1.1.1200-03. </w:t>
      </w:r>
    </w:p>
    <w:p w:rsidR="002907BA" w:rsidRPr="000842F9" w:rsidRDefault="002907BA" w:rsidP="002907BA">
      <w:pPr>
        <w:pStyle w:val="11"/>
        <w:spacing w:line="360" w:lineRule="auto"/>
        <w:ind w:firstLine="567"/>
        <w:jc w:val="both"/>
        <w:rPr>
          <w:bCs/>
          <w:sz w:val="24"/>
          <w:szCs w:val="24"/>
        </w:rPr>
      </w:pPr>
      <w:r w:rsidRPr="000842F9">
        <w:rPr>
          <w:bCs/>
          <w:sz w:val="24"/>
          <w:szCs w:val="24"/>
        </w:rPr>
        <w:t>Не допускается размещение полигонов:</w:t>
      </w:r>
      <w:r w:rsidRPr="000842F9">
        <w:rPr>
          <w:bCs/>
          <w:sz w:val="24"/>
          <w:szCs w:val="24"/>
        </w:rPr>
        <w:tab/>
      </w:r>
    </w:p>
    <w:p w:rsidR="002907BA" w:rsidRPr="000842F9" w:rsidRDefault="002907BA" w:rsidP="002907BA">
      <w:pPr>
        <w:pStyle w:val="11"/>
        <w:spacing w:line="360" w:lineRule="auto"/>
        <w:ind w:firstLine="567"/>
        <w:jc w:val="both"/>
        <w:rPr>
          <w:bCs/>
          <w:sz w:val="24"/>
          <w:szCs w:val="24"/>
        </w:rPr>
      </w:pPr>
      <w:r w:rsidRPr="000842F9">
        <w:rPr>
          <w:bCs/>
          <w:sz w:val="24"/>
          <w:szCs w:val="24"/>
        </w:rPr>
        <w:t xml:space="preserve">- в зонах санитарной охраны источников питьевого водоснабжения в соответствии с требованиями </w:t>
      </w:r>
      <w:proofErr w:type="spellStart"/>
      <w:r w:rsidRPr="000842F9">
        <w:rPr>
          <w:bCs/>
          <w:sz w:val="24"/>
          <w:szCs w:val="24"/>
        </w:rPr>
        <w:t>СанПиН</w:t>
      </w:r>
      <w:proofErr w:type="spellEnd"/>
      <w:r w:rsidRPr="000842F9">
        <w:rPr>
          <w:bCs/>
          <w:sz w:val="24"/>
          <w:szCs w:val="24"/>
        </w:rPr>
        <w:t xml:space="preserve"> 2.1.4.1110-02;</w:t>
      </w:r>
    </w:p>
    <w:p w:rsidR="002907BA" w:rsidRPr="000842F9" w:rsidRDefault="002907BA" w:rsidP="002907BA">
      <w:pPr>
        <w:pStyle w:val="11"/>
        <w:spacing w:line="360" w:lineRule="auto"/>
        <w:ind w:firstLine="567"/>
        <w:jc w:val="both"/>
        <w:rPr>
          <w:bCs/>
          <w:sz w:val="24"/>
          <w:szCs w:val="24"/>
        </w:rPr>
      </w:pPr>
      <w:r w:rsidRPr="000842F9">
        <w:rPr>
          <w:bCs/>
          <w:sz w:val="24"/>
          <w:szCs w:val="24"/>
        </w:rPr>
        <w:t>- в зонах охраны лечебно-оздоровительных местностей;</w:t>
      </w:r>
    </w:p>
    <w:p w:rsidR="002907BA" w:rsidRPr="000842F9" w:rsidRDefault="002907BA" w:rsidP="002907BA">
      <w:pPr>
        <w:pStyle w:val="11"/>
        <w:spacing w:line="360" w:lineRule="auto"/>
        <w:ind w:firstLine="567"/>
        <w:jc w:val="both"/>
        <w:rPr>
          <w:bCs/>
          <w:sz w:val="24"/>
          <w:szCs w:val="24"/>
        </w:rPr>
      </w:pPr>
      <w:r w:rsidRPr="000842F9">
        <w:rPr>
          <w:bCs/>
          <w:sz w:val="24"/>
          <w:szCs w:val="24"/>
        </w:rPr>
        <w:t>- в местах выхода на поверхность трещиноватых пород;</w:t>
      </w:r>
    </w:p>
    <w:p w:rsidR="002907BA" w:rsidRPr="000842F9" w:rsidRDefault="002907BA" w:rsidP="002907BA">
      <w:pPr>
        <w:pStyle w:val="11"/>
        <w:spacing w:line="360" w:lineRule="auto"/>
        <w:ind w:firstLine="567"/>
        <w:jc w:val="both"/>
        <w:rPr>
          <w:bCs/>
          <w:sz w:val="24"/>
          <w:szCs w:val="24"/>
        </w:rPr>
      </w:pPr>
      <w:r w:rsidRPr="000842F9">
        <w:rPr>
          <w:bCs/>
          <w:sz w:val="24"/>
          <w:szCs w:val="24"/>
        </w:rPr>
        <w:t>- в местах выклинивания водоносных горизонтов;</w:t>
      </w:r>
    </w:p>
    <w:p w:rsidR="002907BA" w:rsidRPr="000842F9" w:rsidRDefault="002907BA" w:rsidP="002907BA">
      <w:pPr>
        <w:pStyle w:val="11"/>
        <w:spacing w:line="360" w:lineRule="auto"/>
        <w:ind w:firstLine="567"/>
        <w:jc w:val="both"/>
        <w:rPr>
          <w:bCs/>
          <w:sz w:val="24"/>
          <w:szCs w:val="24"/>
        </w:rPr>
      </w:pPr>
      <w:r w:rsidRPr="000842F9">
        <w:rPr>
          <w:bCs/>
          <w:sz w:val="24"/>
          <w:szCs w:val="24"/>
        </w:rPr>
        <w:t>- в местах массового отдыха населения и размещения оздоровительных учреждений.</w:t>
      </w:r>
    </w:p>
    <w:p w:rsidR="002907BA" w:rsidRPr="000842F9" w:rsidRDefault="002907BA" w:rsidP="002907BA">
      <w:pPr>
        <w:pStyle w:val="11"/>
        <w:spacing w:line="360" w:lineRule="auto"/>
        <w:ind w:firstLine="567"/>
        <w:jc w:val="both"/>
        <w:rPr>
          <w:bCs/>
          <w:sz w:val="24"/>
          <w:szCs w:val="24"/>
        </w:rPr>
      </w:pPr>
      <w:r w:rsidRPr="000842F9">
        <w:rPr>
          <w:bCs/>
          <w:sz w:val="24"/>
          <w:szCs w:val="24"/>
        </w:rPr>
        <w:t>При выборе участка для устройства полигона ТКО следует учитывать климатогеографические и почвенные особенности, геологические и гидрологические условия местности.</w:t>
      </w:r>
    </w:p>
    <w:p w:rsidR="002907BA" w:rsidRPr="000842F9" w:rsidRDefault="002907BA" w:rsidP="002907BA">
      <w:pPr>
        <w:pStyle w:val="11"/>
        <w:spacing w:line="360" w:lineRule="auto"/>
        <w:ind w:firstLine="567"/>
        <w:jc w:val="both"/>
        <w:rPr>
          <w:bCs/>
          <w:sz w:val="24"/>
          <w:szCs w:val="24"/>
        </w:rPr>
      </w:pPr>
      <w:r w:rsidRPr="000842F9">
        <w:rPr>
          <w:bCs/>
          <w:sz w:val="24"/>
          <w:szCs w:val="24"/>
        </w:rPr>
        <w:t xml:space="preserve"> При проектировании объектов обезвреживания отходов следует учитывать три основных метода:</w:t>
      </w:r>
    </w:p>
    <w:p w:rsidR="002907BA" w:rsidRPr="000842F9" w:rsidRDefault="002907BA" w:rsidP="002907BA">
      <w:pPr>
        <w:pStyle w:val="11"/>
        <w:spacing w:line="360" w:lineRule="auto"/>
        <w:ind w:firstLine="567"/>
        <w:jc w:val="both"/>
        <w:rPr>
          <w:bCs/>
          <w:sz w:val="24"/>
          <w:szCs w:val="24"/>
        </w:rPr>
      </w:pPr>
      <w:r w:rsidRPr="000842F9">
        <w:rPr>
          <w:bCs/>
          <w:sz w:val="24"/>
          <w:szCs w:val="24"/>
        </w:rPr>
        <w:t>- обезвреживание на полигонах механико-биологическим методом (компостирование отходов после предварительной сортировки: механизированная сортировка, сушка и уплотнение отходов для экологически безопасного их захоронения на специальных полигонах);</w:t>
      </w:r>
    </w:p>
    <w:p w:rsidR="002907BA" w:rsidRPr="000842F9" w:rsidRDefault="002907BA" w:rsidP="002907BA">
      <w:pPr>
        <w:pStyle w:val="11"/>
        <w:spacing w:line="360" w:lineRule="auto"/>
        <w:ind w:firstLine="567"/>
        <w:jc w:val="both"/>
        <w:rPr>
          <w:bCs/>
          <w:sz w:val="24"/>
          <w:szCs w:val="24"/>
        </w:rPr>
      </w:pPr>
      <w:r w:rsidRPr="000842F9">
        <w:rPr>
          <w:bCs/>
          <w:sz w:val="24"/>
          <w:szCs w:val="24"/>
        </w:rPr>
        <w:t>- биотермическая переработка в компост (</w:t>
      </w:r>
      <w:proofErr w:type="spellStart"/>
      <w:r w:rsidRPr="000842F9">
        <w:rPr>
          <w:bCs/>
          <w:sz w:val="24"/>
          <w:szCs w:val="24"/>
        </w:rPr>
        <w:t>биотопливо</w:t>
      </w:r>
      <w:proofErr w:type="spellEnd"/>
      <w:r w:rsidRPr="000842F9">
        <w:rPr>
          <w:bCs/>
          <w:sz w:val="24"/>
          <w:szCs w:val="24"/>
        </w:rPr>
        <w:t xml:space="preserve"> и органическое удобрение) на мусороперерабатывающих заводах;</w:t>
      </w:r>
    </w:p>
    <w:p w:rsidR="002907BA" w:rsidRPr="000842F9" w:rsidRDefault="002907BA" w:rsidP="002907BA">
      <w:pPr>
        <w:pStyle w:val="11"/>
        <w:spacing w:line="360" w:lineRule="auto"/>
        <w:ind w:firstLine="567"/>
        <w:jc w:val="both"/>
        <w:rPr>
          <w:bCs/>
          <w:sz w:val="24"/>
          <w:szCs w:val="24"/>
        </w:rPr>
      </w:pPr>
      <w:r w:rsidRPr="000842F9">
        <w:rPr>
          <w:bCs/>
          <w:sz w:val="24"/>
          <w:szCs w:val="24"/>
        </w:rPr>
        <w:t>- сжигание на специализированных мусоросжигательных установках (МСУ), в том числе с утилизацией тепла (комплексные тепловые станции).</w:t>
      </w:r>
    </w:p>
    <w:p w:rsidR="002907BA" w:rsidRPr="000842F9" w:rsidRDefault="002907BA" w:rsidP="002907BA">
      <w:pPr>
        <w:pStyle w:val="11"/>
        <w:spacing w:line="360" w:lineRule="auto"/>
        <w:ind w:firstLine="567"/>
        <w:jc w:val="both"/>
        <w:rPr>
          <w:bCs/>
          <w:sz w:val="24"/>
          <w:szCs w:val="24"/>
        </w:rPr>
      </w:pPr>
      <w:r w:rsidRPr="000842F9">
        <w:rPr>
          <w:bCs/>
          <w:sz w:val="24"/>
          <w:szCs w:val="24"/>
        </w:rPr>
        <w:t>Методы обезвреживания бытовых отходов выбирают на основе технико-экономических обоснований в зависимости от местных условий и санитарных требований.</w:t>
      </w:r>
    </w:p>
    <w:p w:rsidR="002907BA" w:rsidRPr="000842F9" w:rsidRDefault="002907BA" w:rsidP="002907BA">
      <w:pPr>
        <w:pStyle w:val="11"/>
        <w:spacing w:line="360" w:lineRule="auto"/>
        <w:ind w:firstLine="567"/>
        <w:jc w:val="both"/>
        <w:rPr>
          <w:bCs/>
          <w:sz w:val="24"/>
          <w:szCs w:val="24"/>
        </w:rPr>
      </w:pPr>
      <w:r w:rsidRPr="000842F9">
        <w:rPr>
          <w:bCs/>
          <w:sz w:val="24"/>
          <w:szCs w:val="24"/>
        </w:rPr>
        <w:lastRenderedPageBreak/>
        <w:t>Предприятия, входящие в схему санитарной очистки (мусоросортировочные комплексы (станции), мусороперегрузочные станции, мусоросжигательные установки (заводы) проектируются в соответствии с требованиями нормативно-технических документов с учетом соблюдения санитарно-эпидемиологических, противопожарных норм и норм по охране окружающей среды.</w:t>
      </w:r>
    </w:p>
    <w:p w:rsidR="002907BA" w:rsidRPr="000842F9" w:rsidRDefault="002907BA" w:rsidP="002907BA">
      <w:pPr>
        <w:pStyle w:val="11"/>
        <w:spacing w:line="360" w:lineRule="auto"/>
        <w:ind w:firstLine="567"/>
        <w:jc w:val="both"/>
        <w:rPr>
          <w:b/>
          <w:sz w:val="24"/>
          <w:szCs w:val="24"/>
        </w:rPr>
      </w:pPr>
    </w:p>
    <w:p w:rsidR="002907BA" w:rsidRPr="000842F9" w:rsidRDefault="002907BA" w:rsidP="002907BA">
      <w:pPr>
        <w:pStyle w:val="11"/>
        <w:spacing w:line="360" w:lineRule="auto"/>
        <w:ind w:firstLine="567"/>
        <w:jc w:val="both"/>
        <w:rPr>
          <w:b/>
          <w:sz w:val="24"/>
          <w:szCs w:val="24"/>
        </w:rPr>
      </w:pPr>
      <w:r w:rsidRPr="000842F9">
        <w:rPr>
          <w:b/>
          <w:sz w:val="24"/>
          <w:szCs w:val="24"/>
        </w:rPr>
        <w:t>8. Расчетные показатели минимально допустимого уровня обеспеченности объектами в иных областях и показатели максимально допустимого уровня территориальной доступности таких объектов</w:t>
      </w:r>
    </w:p>
    <w:p w:rsidR="002907BA" w:rsidRPr="000842F9" w:rsidRDefault="002907BA" w:rsidP="002907BA">
      <w:pPr>
        <w:pStyle w:val="11"/>
        <w:spacing w:line="360" w:lineRule="auto"/>
        <w:ind w:firstLine="567"/>
        <w:jc w:val="both"/>
        <w:rPr>
          <w:bCs/>
          <w:sz w:val="24"/>
        </w:rPr>
      </w:pPr>
    </w:p>
    <w:p w:rsidR="002907BA" w:rsidRPr="000842F9" w:rsidRDefault="002907BA" w:rsidP="002907BA">
      <w:pPr>
        <w:pStyle w:val="11"/>
        <w:spacing w:line="360" w:lineRule="auto"/>
        <w:ind w:firstLine="567"/>
        <w:jc w:val="both"/>
        <w:rPr>
          <w:b/>
          <w:bCs/>
          <w:sz w:val="24"/>
        </w:rPr>
      </w:pPr>
      <w:r w:rsidRPr="000842F9">
        <w:rPr>
          <w:b/>
          <w:bCs/>
          <w:sz w:val="24"/>
        </w:rPr>
        <w:t>8.1. 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907BA" w:rsidRPr="000842F9" w:rsidRDefault="002907BA" w:rsidP="002907BA">
      <w:pPr>
        <w:pStyle w:val="11"/>
        <w:spacing w:line="360" w:lineRule="auto"/>
        <w:ind w:firstLine="567"/>
        <w:jc w:val="both"/>
        <w:rPr>
          <w:bCs/>
          <w:sz w:val="24"/>
        </w:rPr>
      </w:pPr>
      <w:r w:rsidRPr="000842F9">
        <w:rPr>
          <w:bCs/>
          <w:sz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сельских поселений от опасностей при возникновении чрезвычайных ситуаций природного и техногенного характера.</w:t>
      </w:r>
    </w:p>
    <w:p w:rsidR="002907BA" w:rsidRPr="000842F9" w:rsidRDefault="002907BA" w:rsidP="002907BA">
      <w:pPr>
        <w:pStyle w:val="11"/>
        <w:spacing w:line="360" w:lineRule="auto"/>
        <w:ind w:firstLine="567"/>
        <w:jc w:val="both"/>
        <w:rPr>
          <w:bCs/>
          <w:sz w:val="24"/>
        </w:rPr>
      </w:pPr>
      <w:r w:rsidRPr="000842F9">
        <w:rPr>
          <w:bCs/>
          <w:sz w:val="24"/>
        </w:rPr>
        <w:t>Мероприятия по гражданской обороне разрабатываются органами местного самоуправления района в соответствии с требованиями Федерального закона от 12.02.1998 № 28-ФЗ «О гражданской обороне».</w:t>
      </w:r>
    </w:p>
    <w:p w:rsidR="002907BA" w:rsidRPr="000842F9" w:rsidRDefault="002907BA" w:rsidP="002907BA">
      <w:pPr>
        <w:pStyle w:val="11"/>
        <w:spacing w:line="360" w:lineRule="auto"/>
        <w:ind w:firstLine="567"/>
        <w:jc w:val="both"/>
        <w:rPr>
          <w:bCs/>
          <w:sz w:val="24"/>
        </w:rPr>
      </w:pPr>
      <w:r w:rsidRPr="000842F9">
        <w:rPr>
          <w:bCs/>
          <w:sz w:val="24"/>
        </w:rPr>
        <w:t>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района в соответствии с требованиями Федерального закона от 21.12.1994 №</w:t>
      </w:r>
      <w:r>
        <w:rPr>
          <w:bCs/>
          <w:sz w:val="24"/>
        </w:rPr>
        <w:t xml:space="preserve"> </w:t>
      </w:r>
      <w:r w:rsidRPr="000842F9">
        <w:rPr>
          <w:bCs/>
          <w:sz w:val="24"/>
        </w:rPr>
        <w:t>68-ФЗ «О защите населения и территорий от чрезвычайных ситуаций природного и техногенного характера» с учетом требований ГОСТ Р 22.0.07-95.</w:t>
      </w:r>
    </w:p>
    <w:p w:rsidR="002907BA" w:rsidRPr="000842F9" w:rsidRDefault="002907BA" w:rsidP="002907BA">
      <w:pPr>
        <w:pStyle w:val="11"/>
        <w:spacing w:line="360" w:lineRule="auto"/>
        <w:ind w:firstLine="567"/>
        <w:jc w:val="both"/>
        <w:rPr>
          <w:bCs/>
          <w:sz w:val="24"/>
        </w:rPr>
      </w:pPr>
      <w:r w:rsidRPr="000842F9">
        <w:rPr>
          <w:bCs/>
          <w:sz w:val="24"/>
        </w:rPr>
        <w:t xml:space="preserve">Проектирование инженерно-технических мероприятий гражданской обороны должно осуществляться в соответствии с требованиями </w:t>
      </w:r>
      <w:proofErr w:type="spellStart"/>
      <w:r w:rsidRPr="000842F9">
        <w:rPr>
          <w:bCs/>
          <w:sz w:val="24"/>
        </w:rPr>
        <w:t>СНиП</w:t>
      </w:r>
      <w:proofErr w:type="spellEnd"/>
      <w:r w:rsidRPr="000842F9">
        <w:rPr>
          <w:bCs/>
          <w:sz w:val="24"/>
        </w:rPr>
        <w:t xml:space="preserve"> 2.01.51-90 «Инженерно-технические мероприятия гражданской обороны».</w:t>
      </w:r>
    </w:p>
    <w:p w:rsidR="002907BA" w:rsidRPr="000842F9" w:rsidRDefault="002907BA" w:rsidP="002907BA">
      <w:pPr>
        <w:pStyle w:val="11"/>
        <w:spacing w:line="360" w:lineRule="auto"/>
        <w:ind w:firstLine="567"/>
        <w:jc w:val="both"/>
        <w:rPr>
          <w:bCs/>
          <w:sz w:val="24"/>
        </w:rPr>
      </w:pPr>
      <w:r w:rsidRPr="000842F9">
        <w:rPr>
          <w:bCs/>
          <w:sz w:val="24"/>
        </w:rPr>
        <w:t xml:space="preserve">  Правила определения границ зон затопления, подтопления и требования к территориям, входящим в границы зон затопления, подтопления установлены Постановлением Правительства Российской Федерации от 18.04.2014 № 360 «Об </w:t>
      </w:r>
      <w:r w:rsidRPr="000842F9">
        <w:rPr>
          <w:bCs/>
          <w:sz w:val="24"/>
        </w:rPr>
        <w:lastRenderedPageBreak/>
        <w:t>определении границ зон затопления, подтопления».</w:t>
      </w:r>
    </w:p>
    <w:p w:rsidR="002907BA" w:rsidRPr="000842F9" w:rsidRDefault="002907BA" w:rsidP="002907BA">
      <w:pPr>
        <w:pStyle w:val="11"/>
        <w:spacing w:line="360" w:lineRule="auto"/>
        <w:ind w:firstLine="567"/>
        <w:jc w:val="both"/>
        <w:rPr>
          <w:bCs/>
          <w:sz w:val="24"/>
        </w:rPr>
      </w:pPr>
      <w:r w:rsidRPr="000842F9">
        <w:rPr>
          <w:bCs/>
          <w:sz w:val="24"/>
        </w:rPr>
        <w:t xml:space="preserve"> Перечень мероприятий систем инженерной защиты населения должен разрабатываться в соответствии со </w:t>
      </w:r>
      <w:proofErr w:type="spellStart"/>
      <w:r w:rsidRPr="000842F9">
        <w:rPr>
          <w:bCs/>
          <w:sz w:val="24"/>
        </w:rPr>
        <w:t>СНиП</w:t>
      </w:r>
      <w:proofErr w:type="spellEnd"/>
      <w:r w:rsidRPr="000842F9">
        <w:rPr>
          <w:bCs/>
          <w:sz w:val="24"/>
        </w:rPr>
        <w:t xml:space="preserve"> 2.06.15-85 «Инженерная защита территории от затопления и подтопления».</w:t>
      </w:r>
    </w:p>
    <w:p w:rsidR="002907BA" w:rsidRPr="000842F9" w:rsidRDefault="002907BA" w:rsidP="002907BA">
      <w:pPr>
        <w:pStyle w:val="11"/>
        <w:spacing w:line="360" w:lineRule="auto"/>
        <w:ind w:firstLine="567"/>
        <w:jc w:val="both"/>
        <w:rPr>
          <w:bCs/>
          <w:sz w:val="24"/>
        </w:rPr>
      </w:pPr>
      <w:r w:rsidRPr="000842F9">
        <w:rPr>
          <w:bCs/>
          <w:sz w:val="24"/>
        </w:rPr>
        <w:t xml:space="preserve">         Отвод поверхностных вод  с селитебной территории и площадок предприятий поселения следует осуществлять в соответствии с СП 32.13330.2012.</w:t>
      </w:r>
    </w:p>
    <w:p w:rsidR="002907BA" w:rsidRPr="000842F9" w:rsidRDefault="002907BA" w:rsidP="002907BA">
      <w:pPr>
        <w:pStyle w:val="11"/>
        <w:spacing w:line="360" w:lineRule="auto"/>
        <w:ind w:firstLine="567"/>
        <w:jc w:val="both"/>
        <w:rPr>
          <w:bCs/>
          <w:sz w:val="24"/>
        </w:rPr>
      </w:pPr>
      <w:r w:rsidRPr="000842F9">
        <w:rPr>
          <w:bCs/>
          <w:sz w:val="24"/>
        </w:rPr>
        <w:t xml:space="preserve"> При разработке документов территориального планирования должны выполняться требования Федерального закона от 22.07.2008 № 123-ФЗ «Технический регламент о требованиях пожарной безопасности» (Раздел II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w:t>
      </w:r>
    </w:p>
    <w:p w:rsidR="002907BA" w:rsidRPr="000842F9" w:rsidRDefault="002907BA" w:rsidP="002907BA">
      <w:pPr>
        <w:pStyle w:val="11"/>
        <w:spacing w:line="360" w:lineRule="auto"/>
        <w:ind w:firstLine="567"/>
        <w:jc w:val="right"/>
        <w:rPr>
          <w:bCs/>
          <w:sz w:val="24"/>
          <w:szCs w:val="24"/>
        </w:rPr>
      </w:pPr>
      <w:r w:rsidRPr="000842F9">
        <w:rPr>
          <w:bCs/>
          <w:sz w:val="24"/>
          <w:szCs w:val="24"/>
        </w:rPr>
        <w:t>Таблица 8.1.1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42"/>
        <w:gridCol w:w="1752"/>
        <w:gridCol w:w="1420"/>
        <w:gridCol w:w="1840"/>
        <w:gridCol w:w="1559"/>
      </w:tblGrid>
      <w:tr w:rsidR="002907BA" w:rsidRPr="000842F9" w:rsidTr="002907BA">
        <w:trPr>
          <w:trHeight w:val="170"/>
          <w:tblHeader/>
        </w:trPr>
        <w:tc>
          <w:tcPr>
            <w:tcW w:w="534" w:type="dxa"/>
            <w:vMerge w:val="restart"/>
            <w:vAlign w:val="center"/>
          </w:tcPr>
          <w:p w:rsidR="002907BA" w:rsidRPr="000842F9" w:rsidRDefault="002907BA" w:rsidP="002907BA">
            <w:pPr>
              <w:pStyle w:val="11"/>
              <w:spacing w:line="360" w:lineRule="auto"/>
              <w:jc w:val="center"/>
              <w:rPr>
                <w:b/>
                <w:bCs/>
                <w:sz w:val="24"/>
                <w:szCs w:val="24"/>
              </w:rPr>
            </w:pPr>
            <w:r w:rsidRPr="000842F9">
              <w:rPr>
                <w:b/>
                <w:bCs/>
                <w:sz w:val="24"/>
                <w:szCs w:val="24"/>
              </w:rPr>
              <w:t xml:space="preserve">№ </w:t>
            </w:r>
            <w:proofErr w:type="spellStart"/>
            <w:r w:rsidRPr="000842F9">
              <w:rPr>
                <w:b/>
                <w:bCs/>
                <w:sz w:val="24"/>
                <w:szCs w:val="24"/>
              </w:rPr>
              <w:t>п</w:t>
            </w:r>
            <w:proofErr w:type="spellEnd"/>
            <w:r w:rsidRPr="000842F9">
              <w:rPr>
                <w:b/>
                <w:bCs/>
                <w:sz w:val="24"/>
                <w:szCs w:val="24"/>
              </w:rPr>
              <w:t>/</w:t>
            </w:r>
            <w:proofErr w:type="spellStart"/>
            <w:r w:rsidRPr="000842F9">
              <w:rPr>
                <w:b/>
                <w:bCs/>
                <w:sz w:val="24"/>
                <w:szCs w:val="24"/>
              </w:rPr>
              <w:t>п</w:t>
            </w:r>
            <w:proofErr w:type="spellEnd"/>
          </w:p>
        </w:tc>
        <w:tc>
          <w:tcPr>
            <w:tcW w:w="2642" w:type="dxa"/>
            <w:vMerge w:val="restart"/>
            <w:vAlign w:val="center"/>
          </w:tcPr>
          <w:p w:rsidR="002907BA" w:rsidRPr="000842F9" w:rsidRDefault="002907BA" w:rsidP="002907BA">
            <w:pPr>
              <w:pStyle w:val="11"/>
              <w:spacing w:line="360" w:lineRule="auto"/>
              <w:jc w:val="center"/>
              <w:rPr>
                <w:b/>
                <w:bCs/>
                <w:sz w:val="24"/>
                <w:szCs w:val="24"/>
              </w:rPr>
            </w:pPr>
            <w:r w:rsidRPr="000842F9">
              <w:rPr>
                <w:b/>
                <w:bCs/>
                <w:sz w:val="24"/>
                <w:szCs w:val="24"/>
              </w:rPr>
              <w:t>Наименование объекта</w:t>
            </w:r>
          </w:p>
        </w:tc>
        <w:tc>
          <w:tcPr>
            <w:tcW w:w="3172" w:type="dxa"/>
            <w:gridSpan w:val="2"/>
            <w:vAlign w:val="center"/>
          </w:tcPr>
          <w:p w:rsidR="002907BA" w:rsidRPr="000842F9" w:rsidRDefault="002907BA" w:rsidP="002907BA">
            <w:pPr>
              <w:pStyle w:val="11"/>
              <w:spacing w:line="360" w:lineRule="auto"/>
              <w:jc w:val="center"/>
              <w:rPr>
                <w:b/>
                <w:bCs/>
                <w:sz w:val="24"/>
                <w:szCs w:val="24"/>
              </w:rPr>
            </w:pPr>
            <w:r w:rsidRPr="000842F9">
              <w:rPr>
                <w:b/>
                <w:bCs/>
                <w:sz w:val="24"/>
                <w:szCs w:val="24"/>
              </w:rPr>
              <w:t>Показатель минимально допустимого уровня обеспеченности</w:t>
            </w:r>
          </w:p>
        </w:tc>
        <w:tc>
          <w:tcPr>
            <w:tcW w:w="3399" w:type="dxa"/>
            <w:gridSpan w:val="2"/>
            <w:vAlign w:val="center"/>
          </w:tcPr>
          <w:p w:rsidR="002907BA" w:rsidRPr="000842F9" w:rsidRDefault="002907BA" w:rsidP="002907BA">
            <w:pPr>
              <w:pStyle w:val="11"/>
              <w:spacing w:line="360" w:lineRule="auto"/>
              <w:jc w:val="center"/>
              <w:rPr>
                <w:b/>
                <w:bCs/>
                <w:sz w:val="24"/>
                <w:szCs w:val="24"/>
              </w:rPr>
            </w:pPr>
            <w:r w:rsidRPr="000842F9">
              <w:rPr>
                <w:b/>
                <w:bCs/>
                <w:sz w:val="24"/>
                <w:szCs w:val="24"/>
              </w:rPr>
              <w:t>Показатель максимально допустимого уровня территориальной доступности</w:t>
            </w:r>
          </w:p>
        </w:tc>
      </w:tr>
      <w:tr w:rsidR="002907BA" w:rsidRPr="000842F9" w:rsidTr="002907BA">
        <w:trPr>
          <w:trHeight w:val="170"/>
          <w:tblHeader/>
        </w:trPr>
        <w:tc>
          <w:tcPr>
            <w:tcW w:w="534" w:type="dxa"/>
            <w:vMerge/>
          </w:tcPr>
          <w:p w:rsidR="002907BA" w:rsidRPr="000842F9" w:rsidRDefault="002907BA" w:rsidP="002907BA">
            <w:pPr>
              <w:pStyle w:val="11"/>
              <w:spacing w:line="360" w:lineRule="auto"/>
              <w:jc w:val="center"/>
              <w:rPr>
                <w:bCs/>
                <w:sz w:val="24"/>
                <w:szCs w:val="24"/>
              </w:rPr>
            </w:pPr>
          </w:p>
        </w:tc>
        <w:tc>
          <w:tcPr>
            <w:tcW w:w="2642" w:type="dxa"/>
            <w:vMerge/>
          </w:tcPr>
          <w:p w:rsidR="002907BA" w:rsidRPr="000842F9" w:rsidRDefault="002907BA" w:rsidP="002907BA">
            <w:pPr>
              <w:pStyle w:val="11"/>
              <w:spacing w:line="360" w:lineRule="auto"/>
              <w:jc w:val="center"/>
              <w:rPr>
                <w:bCs/>
                <w:sz w:val="24"/>
                <w:szCs w:val="24"/>
              </w:rPr>
            </w:pPr>
          </w:p>
        </w:tc>
        <w:tc>
          <w:tcPr>
            <w:tcW w:w="1752"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Единица измерения</w:t>
            </w:r>
          </w:p>
        </w:tc>
        <w:tc>
          <w:tcPr>
            <w:tcW w:w="1420"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Величина</w:t>
            </w:r>
          </w:p>
        </w:tc>
        <w:tc>
          <w:tcPr>
            <w:tcW w:w="1840"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Единица</w:t>
            </w:r>
          </w:p>
          <w:p w:rsidR="002907BA" w:rsidRPr="000842F9" w:rsidRDefault="002907BA" w:rsidP="002907BA">
            <w:pPr>
              <w:pStyle w:val="11"/>
              <w:spacing w:line="360" w:lineRule="auto"/>
              <w:jc w:val="center"/>
              <w:rPr>
                <w:b/>
                <w:bCs/>
                <w:sz w:val="24"/>
                <w:szCs w:val="24"/>
              </w:rPr>
            </w:pPr>
            <w:r w:rsidRPr="000842F9">
              <w:rPr>
                <w:b/>
                <w:bCs/>
                <w:sz w:val="24"/>
                <w:szCs w:val="24"/>
              </w:rPr>
              <w:t>измерения</w:t>
            </w:r>
          </w:p>
        </w:tc>
        <w:tc>
          <w:tcPr>
            <w:tcW w:w="1559"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Величина</w:t>
            </w:r>
          </w:p>
        </w:tc>
      </w:tr>
      <w:tr w:rsidR="002907BA" w:rsidRPr="000842F9" w:rsidTr="002907BA">
        <w:trPr>
          <w:trHeight w:val="170"/>
        </w:trPr>
        <w:tc>
          <w:tcPr>
            <w:tcW w:w="534" w:type="dxa"/>
            <w:shd w:val="clear" w:color="auto" w:fill="auto"/>
          </w:tcPr>
          <w:p w:rsidR="002907BA" w:rsidRPr="000842F9" w:rsidRDefault="002907BA" w:rsidP="002907BA">
            <w:pPr>
              <w:widowControl w:val="0"/>
              <w:suppressAutoHyphens/>
              <w:autoSpaceDE w:val="0"/>
              <w:autoSpaceDN w:val="0"/>
              <w:adjustRightInd w:val="0"/>
              <w:spacing w:after="0" w:line="360" w:lineRule="auto"/>
              <w:jc w:val="center"/>
              <w:rPr>
                <w:bCs/>
                <w:lang w:eastAsia="ar-SA"/>
              </w:rPr>
            </w:pPr>
            <w:r w:rsidRPr="000842F9">
              <w:rPr>
                <w:bCs/>
                <w:lang w:eastAsia="ar-SA"/>
              </w:rPr>
              <w:t xml:space="preserve">1. </w:t>
            </w:r>
          </w:p>
        </w:tc>
        <w:tc>
          <w:tcPr>
            <w:tcW w:w="2642" w:type="dxa"/>
            <w:shd w:val="clear" w:color="auto" w:fill="auto"/>
          </w:tcPr>
          <w:p w:rsidR="002907BA" w:rsidRPr="000842F9" w:rsidRDefault="002907BA" w:rsidP="002907BA">
            <w:pPr>
              <w:widowControl w:val="0"/>
              <w:autoSpaceDE w:val="0"/>
              <w:autoSpaceDN w:val="0"/>
              <w:adjustRightInd w:val="0"/>
              <w:spacing w:after="0"/>
            </w:pPr>
            <w:r w:rsidRPr="000842F9">
              <w:t>Пожарное депо</w:t>
            </w:r>
          </w:p>
        </w:tc>
        <w:tc>
          <w:tcPr>
            <w:tcW w:w="1752" w:type="dxa"/>
            <w:shd w:val="clear" w:color="auto" w:fill="auto"/>
          </w:tcPr>
          <w:p w:rsidR="002907BA" w:rsidRPr="000842F9" w:rsidRDefault="002907BA" w:rsidP="002907BA">
            <w:pPr>
              <w:widowControl w:val="0"/>
              <w:autoSpaceDE w:val="0"/>
              <w:autoSpaceDN w:val="0"/>
              <w:adjustRightInd w:val="0"/>
              <w:spacing w:after="0"/>
              <w:jc w:val="center"/>
            </w:pPr>
            <w:r w:rsidRPr="000842F9">
              <w:t>Объект,</w:t>
            </w:r>
          </w:p>
          <w:p w:rsidR="002907BA" w:rsidRPr="000842F9" w:rsidRDefault="002907BA" w:rsidP="002907BA">
            <w:pPr>
              <w:widowControl w:val="0"/>
              <w:autoSpaceDE w:val="0"/>
              <w:autoSpaceDN w:val="0"/>
              <w:adjustRightInd w:val="0"/>
              <w:spacing w:after="0"/>
              <w:jc w:val="center"/>
            </w:pPr>
            <w:r w:rsidRPr="000842F9">
              <w:t>при население св. 5 до 20 тыс. чел.</w:t>
            </w:r>
          </w:p>
        </w:tc>
        <w:tc>
          <w:tcPr>
            <w:tcW w:w="1420" w:type="dxa"/>
            <w:shd w:val="clear" w:color="auto" w:fill="auto"/>
          </w:tcPr>
          <w:p w:rsidR="002907BA" w:rsidRPr="000842F9" w:rsidRDefault="002907BA" w:rsidP="002907BA">
            <w:pPr>
              <w:widowControl w:val="0"/>
              <w:autoSpaceDE w:val="0"/>
              <w:autoSpaceDN w:val="0"/>
              <w:adjustRightInd w:val="0"/>
              <w:spacing w:after="0"/>
              <w:jc w:val="center"/>
            </w:pPr>
            <w:r w:rsidRPr="000842F9">
              <w:t>1</w:t>
            </w:r>
          </w:p>
        </w:tc>
        <w:tc>
          <w:tcPr>
            <w:tcW w:w="1840" w:type="dxa"/>
            <w:shd w:val="clear" w:color="auto" w:fill="auto"/>
          </w:tcPr>
          <w:p w:rsidR="002907BA" w:rsidRPr="000842F9" w:rsidRDefault="002907BA" w:rsidP="002907BA">
            <w:pPr>
              <w:widowControl w:val="0"/>
              <w:autoSpaceDE w:val="0"/>
              <w:autoSpaceDN w:val="0"/>
              <w:adjustRightInd w:val="0"/>
              <w:spacing w:after="0"/>
              <w:jc w:val="center"/>
            </w:pPr>
            <w:r w:rsidRPr="000842F9">
              <w:t>Время прибытия первого подразделения пожарной охраны, мин</w:t>
            </w:r>
          </w:p>
        </w:tc>
        <w:tc>
          <w:tcPr>
            <w:tcW w:w="1559" w:type="dxa"/>
            <w:shd w:val="clear" w:color="auto" w:fill="auto"/>
          </w:tcPr>
          <w:p w:rsidR="002907BA" w:rsidRPr="000842F9" w:rsidRDefault="002907BA" w:rsidP="002907BA">
            <w:pPr>
              <w:widowControl w:val="0"/>
              <w:autoSpaceDE w:val="0"/>
              <w:autoSpaceDN w:val="0"/>
              <w:adjustRightInd w:val="0"/>
              <w:spacing w:after="0"/>
              <w:jc w:val="center"/>
            </w:pPr>
            <w:r w:rsidRPr="000842F9">
              <w:t>20</w:t>
            </w:r>
          </w:p>
        </w:tc>
      </w:tr>
    </w:tbl>
    <w:p w:rsidR="002907BA" w:rsidRPr="000842F9" w:rsidRDefault="002907BA" w:rsidP="002907BA">
      <w:pPr>
        <w:pStyle w:val="11"/>
        <w:spacing w:line="360" w:lineRule="auto"/>
        <w:ind w:firstLine="567"/>
        <w:jc w:val="both"/>
        <w:rPr>
          <w:sz w:val="24"/>
          <w:szCs w:val="24"/>
        </w:rPr>
      </w:pPr>
      <w:r w:rsidRPr="000842F9">
        <w:rPr>
          <w:sz w:val="24"/>
          <w:szCs w:val="24"/>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2907BA" w:rsidRPr="000842F9" w:rsidRDefault="002907BA" w:rsidP="002907BA">
      <w:pPr>
        <w:pStyle w:val="11"/>
        <w:spacing w:line="360" w:lineRule="auto"/>
        <w:ind w:firstLine="567"/>
        <w:jc w:val="both"/>
        <w:rPr>
          <w:sz w:val="24"/>
          <w:szCs w:val="24"/>
        </w:rPr>
      </w:pPr>
      <w:r w:rsidRPr="000842F9">
        <w:rPr>
          <w:sz w:val="24"/>
          <w:szCs w:val="24"/>
        </w:rPr>
        <w:t xml:space="preserve">Расстояние от границ участка пожарного депо до общественных и жилых зданий должно быть не менее 15 м, а до границ земельных участков дошкольных образовательных организаций, общеобразовательных организаций и лечебных учреждений стационарного типа - не менее 30 метров.  Пожарные депо необходимо располагать на участке с отступом от красной линии до фронта выезда пожарных автомобилей не менее чем на 15 м, для пожарных депо II, IV, V типов указанное расстояние </w:t>
      </w:r>
      <w:r w:rsidRPr="000842F9">
        <w:rPr>
          <w:sz w:val="24"/>
          <w:szCs w:val="24"/>
        </w:rPr>
        <w:lastRenderedPageBreak/>
        <w:t>допускается уменьшать до 10 метров.</w:t>
      </w:r>
    </w:p>
    <w:p w:rsidR="002907BA" w:rsidRPr="000842F9" w:rsidRDefault="002907BA" w:rsidP="002907BA">
      <w:pPr>
        <w:pStyle w:val="11"/>
        <w:spacing w:line="360" w:lineRule="auto"/>
        <w:ind w:firstLine="567"/>
        <w:jc w:val="both"/>
        <w:rPr>
          <w:sz w:val="24"/>
          <w:szCs w:val="24"/>
        </w:rPr>
      </w:pPr>
      <w:r w:rsidRPr="000842F9">
        <w:rPr>
          <w:sz w:val="24"/>
          <w:szCs w:val="24"/>
        </w:rPr>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rsidR="002907BA" w:rsidRPr="000842F9" w:rsidRDefault="002907BA" w:rsidP="002907BA">
      <w:pPr>
        <w:pStyle w:val="11"/>
        <w:spacing w:line="360" w:lineRule="auto"/>
        <w:ind w:firstLine="567"/>
        <w:jc w:val="both"/>
        <w:rPr>
          <w:sz w:val="24"/>
          <w:szCs w:val="24"/>
        </w:rPr>
      </w:pPr>
      <w:r w:rsidRPr="000842F9">
        <w:rPr>
          <w:sz w:val="24"/>
          <w:szCs w:val="24"/>
        </w:rPr>
        <w:t xml:space="preserve">Территория пожарного депо должна иметь два въезда (выезда). Ширина ворот на въезде (выезде) должна быть не менее 4,5 м. Дороги и площадки на территории пожарного депо должны иметь твердое покрытие. Проезжая часть улицы и тротуар 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w:t>
      </w:r>
    </w:p>
    <w:p w:rsidR="002907BA" w:rsidRPr="000842F9" w:rsidRDefault="002907BA" w:rsidP="002907BA">
      <w:pPr>
        <w:pStyle w:val="11"/>
        <w:spacing w:line="360" w:lineRule="auto"/>
        <w:ind w:firstLine="567"/>
        <w:jc w:val="both"/>
        <w:rPr>
          <w:sz w:val="24"/>
          <w:szCs w:val="24"/>
        </w:rPr>
      </w:pPr>
      <w:r w:rsidRPr="000842F9">
        <w:rPr>
          <w:sz w:val="24"/>
          <w:szCs w:val="24"/>
        </w:rPr>
        <w:t>Согласно Нормам пожарной безопасности НПБ 101-95 "Нормы проектирования объектов пожарной охраны" (утв. заместителем Главного Государственного инспектора РФ пожарному надзору, введенными в действие приказом ГУГПС МВД РФ от 30.12.1994 №36) количество специальных автомобилей, определяется исходя из местных условий в каждом конкретном случае, с учетом наличия опорных пунктов тушения крупных пожаров.</w:t>
      </w:r>
    </w:p>
    <w:p w:rsidR="002907BA" w:rsidRPr="000842F9" w:rsidRDefault="002907BA" w:rsidP="002907BA">
      <w:pPr>
        <w:pStyle w:val="11"/>
        <w:spacing w:line="360" w:lineRule="auto"/>
        <w:jc w:val="right"/>
        <w:rPr>
          <w:sz w:val="24"/>
        </w:rPr>
      </w:pPr>
    </w:p>
    <w:p w:rsidR="002907BA" w:rsidRPr="000842F9" w:rsidRDefault="002907BA" w:rsidP="002907BA">
      <w:pPr>
        <w:pStyle w:val="11"/>
        <w:spacing w:line="360" w:lineRule="auto"/>
        <w:jc w:val="right"/>
        <w:rPr>
          <w:sz w:val="24"/>
        </w:rPr>
      </w:pPr>
      <w:r w:rsidRPr="000842F9">
        <w:rPr>
          <w:sz w:val="24"/>
        </w:rPr>
        <w:t>Таблица 8.1.2. Количество специальных пожарных автомобилей.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9"/>
        <w:gridCol w:w="1027"/>
        <w:gridCol w:w="1089"/>
        <w:gridCol w:w="1102"/>
        <w:gridCol w:w="1102"/>
        <w:gridCol w:w="1156"/>
        <w:gridCol w:w="1009"/>
        <w:gridCol w:w="997"/>
      </w:tblGrid>
      <w:tr w:rsidR="002907BA" w:rsidRPr="000842F9" w:rsidTr="002907BA">
        <w:tc>
          <w:tcPr>
            <w:tcW w:w="2189" w:type="dxa"/>
            <w:vMerge w:val="restart"/>
            <w:vAlign w:val="center"/>
          </w:tcPr>
          <w:p w:rsidR="002907BA" w:rsidRPr="000842F9" w:rsidRDefault="002907BA" w:rsidP="002907BA">
            <w:pPr>
              <w:pStyle w:val="11"/>
              <w:spacing w:line="360" w:lineRule="auto"/>
              <w:jc w:val="center"/>
              <w:rPr>
                <w:b/>
                <w:sz w:val="24"/>
              </w:rPr>
            </w:pPr>
            <w:r w:rsidRPr="000842F9">
              <w:rPr>
                <w:b/>
                <w:sz w:val="24"/>
              </w:rPr>
              <w:t>Наименование спец. автомобилей</w:t>
            </w:r>
          </w:p>
        </w:tc>
        <w:tc>
          <w:tcPr>
            <w:tcW w:w="8092" w:type="dxa"/>
            <w:gridSpan w:val="7"/>
            <w:vAlign w:val="center"/>
          </w:tcPr>
          <w:p w:rsidR="002907BA" w:rsidRPr="000842F9" w:rsidRDefault="002907BA" w:rsidP="002907BA">
            <w:pPr>
              <w:pStyle w:val="11"/>
              <w:spacing w:line="360" w:lineRule="auto"/>
              <w:jc w:val="center"/>
              <w:rPr>
                <w:b/>
                <w:sz w:val="24"/>
              </w:rPr>
            </w:pPr>
            <w:r w:rsidRPr="000842F9">
              <w:rPr>
                <w:b/>
                <w:sz w:val="24"/>
              </w:rPr>
              <w:t>Число жителей в населенном пункте, тыс. чел.</w:t>
            </w:r>
          </w:p>
        </w:tc>
      </w:tr>
      <w:tr w:rsidR="002907BA" w:rsidRPr="000842F9" w:rsidTr="002907BA">
        <w:tc>
          <w:tcPr>
            <w:tcW w:w="2189" w:type="dxa"/>
            <w:vMerge/>
            <w:vAlign w:val="center"/>
          </w:tcPr>
          <w:p w:rsidR="002907BA" w:rsidRPr="000842F9" w:rsidRDefault="002907BA" w:rsidP="002907BA">
            <w:pPr>
              <w:pStyle w:val="11"/>
              <w:spacing w:line="360" w:lineRule="auto"/>
              <w:jc w:val="center"/>
              <w:rPr>
                <w:b/>
                <w:sz w:val="24"/>
              </w:rPr>
            </w:pPr>
          </w:p>
        </w:tc>
        <w:tc>
          <w:tcPr>
            <w:tcW w:w="1141" w:type="dxa"/>
            <w:vAlign w:val="center"/>
          </w:tcPr>
          <w:p w:rsidR="002907BA" w:rsidRPr="000842F9" w:rsidRDefault="002907BA" w:rsidP="002907BA">
            <w:pPr>
              <w:pStyle w:val="11"/>
              <w:spacing w:line="360" w:lineRule="auto"/>
              <w:jc w:val="center"/>
              <w:rPr>
                <w:b/>
                <w:sz w:val="24"/>
              </w:rPr>
            </w:pPr>
            <w:r w:rsidRPr="000842F9">
              <w:rPr>
                <w:b/>
                <w:sz w:val="24"/>
              </w:rPr>
              <w:t>до 50</w:t>
            </w:r>
          </w:p>
        </w:tc>
        <w:tc>
          <w:tcPr>
            <w:tcW w:w="1195" w:type="dxa"/>
            <w:vAlign w:val="center"/>
          </w:tcPr>
          <w:p w:rsidR="002907BA" w:rsidRPr="000842F9" w:rsidRDefault="002907BA" w:rsidP="002907BA">
            <w:pPr>
              <w:pStyle w:val="11"/>
              <w:spacing w:line="360" w:lineRule="auto"/>
              <w:jc w:val="center"/>
              <w:rPr>
                <w:b/>
                <w:sz w:val="24"/>
              </w:rPr>
            </w:pPr>
            <w:r w:rsidRPr="000842F9">
              <w:rPr>
                <w:b/>
                <w:sz w:val="24"/>
              </w:rPr>
              <w:t>50-100</w:t>
            </w:r>
          </w:p>
        </w:tc>
        <w:tc>
          <w:tcPr>
            <w:tcW w:w="1195" w:type="dxa"/>
            <w:vAlign w:val="center"/>
          </w:tcPr>
          <w:p w:rsidR="002907BA" w:rsidRPr="000842F9" w:rsidRDefault="002907BA" w:rsidP="002907BA">
            <w:pPr>
              <w:pStyle w:val="11"/>
              <w:spacing w:line="360" w:lineRule="auto"/>
              <w:jc w:val="center"/>
              <w:rPr>
                <w:b/>
                <w:sz w:val="24"/>
              </w:rPr>
            </w:pPr>
            <w:r w:rsidRPr="000842F9">
              <w:rPr>
                <w:b/>
                <w:sz w:val="24"/>
              </w:rPr>
              <w:t>100-350</w:t>
            </w:r>
          </w:p>
        </w:tc>
        <w:tc>
          <w:tcPr>
            <w:tcW w:w="1195" w:type="dxa"/>
            <w:vAlign w:val="center"/>
          </w:tcPr>
          <w:p w:rsidR="002907BA" w:rsidRPr="000842F9" w:rsidRDefault="002907BA" w:rsidP="002907BA">
            <w:pPr>
              <w:pStyle w:val="11"/>
              <w:spacing w:line="360" w:lineRule="auto"/>
              <w:jc w:val="center"/>
              <w:rPr>
                <w:b/>
                <w:sz w:val="24"/>
              </w:rPr>
            </w:pPr>
            <w:r w:rsidRPr="000842F9">
              <w:rPr>
                <w:b/>
                <w:sz w:val="24"/>
              </w:rPr>
              <w:t>350-700</w:t>
            </w:r>
          </w:p>
        </w:tc>
        <w:tc>
          <w:tcPr>
            <w:tcW w:w="1250" w:type="dxa"/>
            <w:vAlign w:val="center"/>
          </w:tcPr>
          <w:p w:rsidR="002907BA" w:rsidRPr="000842F9" w:rsidRDefault="002907BA" w:rsidP="002907BA">
            <w:pPr>
              <w:pStyle w:val="11"/>
              <w:spacing w:line="360" w:lineRule="auto"/>
              <w:jc w:val="center"/>
              <w:rPr>
                <w:b/>
                <w:sz w:val="24"/>
              </w:rPr>
            </w:pPr>
            <w:r w:rsidRPr="000842F9">
              <w:rPr>
                <w:b/>
                <w:sz w:val="24"/>
              </w:rPr>
              <w:t>700-1250</w:t>
            </w:r>
          </w:p>
        </w:tc>
        <w:tc>
          <w:tcPr>
            <w:tcW w:w="1058" w:type="dxa"/>
            <w:vAlign w:val="center"/>
          </w:tcPr>
          <w:p w:rsidR="002907BA" w:rsidRPr="000842F9" w:rsidRDefault="002907BA" w:rsidP="002907BA">
            <w:pPr>
              <w:pStyle w:val="11"/>
              <w:spacing w:line="360" w:lineRule="auto"/>
              <w:jc w:val="center"/>
              <w:rPr>
                <w:b/>
                <w:sz w:val="24"/>
              </w:rPr>
            </w:pPr>
            <w:r w:rsidRPr="000842F9">
              <w:rPr>
                <w:b/>
                <w:sz w:val="24"/>
              </w:rPr>
              <w:t>1250-2000</w:t>
            </w:r>
          </w:p>
        </w:tc>
        <w:tc>
          <w:tcPr>
            <w:tcW w:w="1058" w:type="dxa"/>
            <w:vAlign w:val="center"/>
          </w:tcPr>
          <w:p w:rsidR="002907BA" w:rsidRPr="000842F9" w:rsidRDefault="002907BA" w:rsidP="002907BA">
            <w:pPr>
              <w:pStyle w:val="11"/>
              <w:spacing w:line="360" w:lineRule="auto"/>
              <w:jc w:val="center"/>
              <w:rPr>
                <w:b/>
                <w:sz w:val="24"/>
              </w:rPr>
            </w:pPr>
            <w:r w:rsidRPr="000842F9">
              <w:rPr>
                <w:b/>
                <w:sz w:val="24"/>
              </w:rPr>
              <w:t>св. 2000</w:t>
            </w:r>
          </w:p>
        </w:tc>
      </w:tr>
      <w:tr w:rsidR="002907BA" w:rsidRPr="000842F9" w:rsidTr="002907BA">
        <w:tc>
          <w:tcPr>
            <w:tcW w:w="2189" w:type="dxa"/>
            <w:vAlign w:val="center"/>
          </w:tcPr>
          <w:p w:rsidR="002907BA" w:rsidRPr="000842F9" w:rsidRDefault="002907BA" w:rsidP="002907BA">
            <w:pPr>
              <w:pStyle w:val="11"/>
              <w:spacing w:line="360" w:lineRule="auto"/>
              <w:jc w:val="center"/>
              <w:rPr>
                <w:sz w:val="24"/>
              </w:rPr>
            </w:pPr>
            <w:proofErr w:type="spellStart"/>
            <w:r w:rsidRPr="000842F9">
              <w:rPr>
                <w:sz w:val="24"/>
              </w:rPr>
              <w:t>Автолестницы</w:t>
            </w:r>
            <w:proofErr w:type="spellEnd"/>
            <w:r w:rsidRPr="000842F9">
              <w:rPr>
                <w:sz w:val="24"/>
              </w:rPr>
              <w:t xml:space="preserve"> и автоподъемник и</w:t>
            </w:r>
          </w:p>
        </w:tc>
        <w:tc>
          <w:tcPr>
            <w:tcW w:w="1141" w:type="dxa"/>
            <w:vAlign w:val="center"/>
          </w:tcPr>
          <w:p w:rsidR="002907BA" w:rsidRPr="000842F9" w:rsidRDefault="002907BA" w:rsidP="002907BA">
            <w:pPr>
              <w:pStyle w:val="11"/>
              <w:spacing w:line="360" w:lineRule="auto"/>
              <w:jc w:val="center"/>
              <w:rPr>
                <w:sz w:val="24"/>
              </w:rPr>
            </w:pPr>
            <w:r w:rsidRPr="000842F9">
              <w:rPr>
                <w:sz w:val="24"/>
              </w:rPr>
              <w:t>1*</w:t>
            </w:r>
          </w:p>
        </w:tc>
        <w:tc>
          <w:tcPr>
            <w:tcW w:w="1195" w:type="dxa"/>
            <w:vAlign w:val="center"/>
          </w:tcPr>
          <w:p w:rsidR="002907BA" w:rsidRPr="000842F9" w:rsidRDefault="002907BA" w:rsidP="002907BA">
            <w:pPr>
              <w:pStyle w:val="11"/>
              <w:spacing w:line="360" w:lineRule="auto"/>
              <w:jc w:val="center"/>
              <w:rPr>
                <w:sz w:val="24"/>
              </w:rPr>
            </w:pPr>
            <w:r w:rsidRPr="000842F9">
              <w:rPr>
                <w:sz w:val="24"/>
              </w:rPr>
              <w:t>2</w:t>
            </w:r>
          </w:p>
        </w:tc>
        <w:tc>
          <w:tcPr>
            <w:tcW w:w="1195" w:type="dxa"/>
            <w:vAlign w:val="center"/>
          </w:tcPr>
          <w:p w:rsidR="002907BA" w:rsidRPr="000842F9" w:rsidRDefault="002907BA" w:rsidP="002907BA">
            <w:pPr>
              <w:pStyle w:val="11"/>
              <w:spacing w:line="360" w:lineRule="auto"/>
              <w:jc w:val="center"/>
              <w:rPr>
                <w:sz w:val="24"/>
              </w:rPr>
            </w:pPr>
            <w:r w:rsidRPr="000842F9">
              <w:rPr>
                <w:sz w:val="24"/>
              </w:rPr>
              <w:t>3</w:t>
            </w:r>
          </w:p>
        </w:tc>
        <w:tc>
          <w:tcPr>
            <w:tcW w:w="1195" w:type="dxa"/>
            <w:vAlign w:val="center"/>
          </w:tcPr>
          <w:p w:rsidR="002907BA" w:rsidRPr="000842F9" w:rsidRDefault="002907BA" w:rsidP="002907BA">
            <w:pPr>
              <w:pStyle w:val="11"/>
              <w:spacing w:line="360" w:lineRule="auto"/>
              <w:jc w:val="center"/>
              <w:rPr>
                <w:sz w:val="24"/>
              </w:rPr>
            </w:pPr>
            <w:r w:rsidRPr="000842F9">
              <w:rPr>
                <w:sz w:val="24"/>
              </w:rPr>
              <w:t>4</w:t>
            </w:r>
          </w:p>
        </w:tc>
        <w:tc>
          <w:tcPr>
            <w:tcW w:w="1250" w:type="dxa"/>
            <w:vAlign w:val="center"/>
          </w:tcPr>
          <w:p w:rsidR="002907BA" w:rsidRPr="000842F9" w:rsidRDefault="002907BA" w:rsidP="002907BA">
            <w:pPr>
              <w:pStyle w:val="11"/>
              <w:spacing w:line="360" w:lineRule="auto"/>
              <w:jc w:val="center"/>
              <w:rPr>
                <w:sz w:val="24"/>
              </w:rPr>
            </w:pPr>
            <w:r w:rsidRPr="000842F9">
              <w:rPr>
                <w:sz w:val="24"/>
              </w:rPr>
              <w:t>7</w:t>
            </w:r>
          </w:p>
        </w:tc>
        <w:tc>
          <w:tcPr>
            <w:tcW w:w="1058" w:type="dxa"/>
            <w:vAlign w:val="center"/>
          </w:tcPr>
          <w:p w:rsidR="002907BA" w:rsidRPr="000842F9" w:rsidRDefault="002907BA" w:rsidP="002907BA">
            <w:pPr>
              <w:pStyle w:val="11"/>
              <w:spacing w:line="360" w:lineRule="auto"/>
              <w:jc w:val="center"/>
              <w:rPr>
                <w:sz w:val="24"/>
              </w:rPr>
            </w:pPr>
            <w:r w:rsidRPr="000842F9">
              <w:rPr>
                <w:sz w:val="24"/>
              </w:rPr>
              <w:t>8</w:t>
            </w:r>
          </w:p>
        </w:tc>
        <w:tc>
          <w:tcPr>
            <w:tcW w:w="1058" w:type="dxa"/>
            <w:vAlign w:val="center"/>
          </w:tcPr>
          <w:p w:rsidR="002907BA" w:rsidRPr="000842F9" w:rsidRDefault="002907BA" w:rsidP="002907BA">
            <w:pPr>
              <w:pStyle w:val="11"/>
              <w:spacing w:line="360" w:lineRule="auto"/>
              <w:jc w:val="center"/>
              <w:rPr>
                <w:sz w:val="24"/>
              </w:rPr>
            </w:pPr>
            <w:r w:rsidRPr="000842F9">
              <w:rPr>
                <w:sz w:val="24"/>
              </w:rPr>
              <w:t>**</w:t>
            </w:r>
          </w:p>
        </w:tc>
      </w:tr>
      <w:tr w:rsidR="002907BA" w:rsidRPr="000842F9" w:rsidTr="002907BA">
        <w:tc>
          <w:tcPr>
            <w:tcW w:w="2189" w:type="dxa"/>
            <w:vAlign w:val="center"/>
          </w:tcPr>
          <w:p w:rsidR="002907BA" w:rsidRPr="000842F9" w:rsidRDefault="002907BA" w:rsidP="002907BA">
            <w:pPr>
              <w:pStyle w:val="11"/>
              <w:spacing w:line="360" w:lineRule="auto"/>
              <w:jc w:val="center"/>
              <w:rPr>
                <w:sz w:val="24"/>
              </w:rPr>
            </w:pPr>
            <w:r w:rsidRPr="000842F9">
              <w:rPr>
                <w:sz w:val="24"/>
              </w:rPr>
              <w:t xml:space="preserve">Автомобили </w:t>
            </w:r>
            <w:proofErr w:type="spellStart"/>
            <w:r w:rsidRPr="000842F9">
              <w:rPr>
                <w:sz w:val="24"/>
              </w:rPr>
              <w:t>газодымозащитной</w:t>
            </w:r>
            <w:proofErr w:type="spellEnd"/>
            <w:r w:rsidRPr="000842F9">
              <w:rPr>
                <w:sz w:val="24"/>
              </w:rPr>
              <w:t xml:space="preserve"> службы</w:t>
            </w:r>
          </w:p>
        </w:tc>
        <w:tc>
          <w:tcPr>
            <w:tcW w:w="1141" w:type="dxa"/>
            <w:vAlign w:val="center"/>
          </w:tcPr>
          <w:p w:rsidR="002907BA" w:rsidRPr="000842F9" w:rsidRDefault="002907BA" w:rsidP="002907BA">
            <w:pPr>
              <w:pStyle w:val="11"/>
              <w:spacing w:line="360" w:lineRule="auto"/>
              <w:jc w:val="center"/>
              <w:rPr>
                <w:sz w:val="24"/>
              </w:rPr>
            </w:pPr>
            <w:r w:rsidRPr="000842F9">
              <w:rPr>
                <w:sz w:val="24"/>
              </w:rPr>
              <w:t>1</w:t>
            </w:r>
          </w:p>
        </w:tc>
        <w:tc>
          <w:tcPr>
            <w:tcW w:w="1195" w:type="dxa"/>
            <w:vAlign w:val="center"/>
          </w:tcPr>
          <w:p w:rsidR="002907BA" w:rsidRPr="000842F9" w:rsidRDefault="002907BA" w:rsidP="002907BA">
            <w:pPr>
              <w:pStyle w:val="11"/>
              <w:spacing w:line="360" w:lineRule="auto"/>
              <w:jc w:val="center"/>
              <w:rPr>
                <w:sz w:val="24"/>
              </w:rPr>
            </w:pPr>
            <w:r w:rsidRPr="000842F9">
              <w:rPr>
                <w:sz w:val="24"/>
              </w:rPr>
              <w:t>1</w:t>
            </w:r>
          </w:p>
        </w:tc>
        <w:tc>
          <w:tcPr>
            <w:tcW w:w="1195" w:type="dxa"/>
            <w:vAlign w:val="center"/>
          </w:tcPr>
          <w:p w:rsidR="002907BA" w:rsidRPr="000842F9" w:rsidRDefault="002907BA" w:rsidP="002907BA">
            <w:pPr>
              <w:pStyle w:val="11"/>
              <w:spacing w:line="360" w:lineRule="auto"/>
              <w:jc w:val="center"/>
              <w:rPr>
                <w:sz w:val="24"/>
              </w:rPr>
            </w:pPr>
            <w:r w:rsidRPr="000842F9">
              <w:rPr>
                <w:sz w:val="24"/>
              </w:rPr>
              <w:t>2</w:t>
            </w:r>
          </w:p>
        </w:tc>
        <w:tc>
          <w:tcPr>
            <w:tcW w:w="1195" w:type="dxa"/>
            <w:vAlign w:val="center"/>
          </w:tcPr>
          <w:p w:rsidR="002907BA" w:rsidRPr="000842F9" w:rsidRDefault="002907BA" w:rsidP="002907BA">
            <w:pPr>
              <w:pStyle w:val="11"/>
              <w:spacing w:line="360" w:lineRule="auto"/>
              <w:jc w:val="center"/>
              <w:rPr>
                <w:sz w:val="24"/>
              </w:rPr>
            </w:pPr>
            <w:r w:rsidRPr="000842F9">
              <w:rPr>
                <w:sz w:val="24"/>
              </w:rPr>
              <w:t>3</w:t>
            </w:r>
          </w:p>
        </w:tc>
        <w:tc>
          <w:tcPr>
            <w:tcW w:w="1250" w:type="dxa"/>
            <w:vAlign w:val="center"/>
          </w:tcPr>
          <w:p w:rsidR="002907BA" w:rsidRPr="000842F9" w:rsidRDefault="002907BA" w:rsidP="002907BA">
            <w:pPr>
              <w:pStyle w:val="11"/>
              <w:spacing w:line="360" w:lineRule="auto"/>
              <w:jc w:val="center"/>
              <w:rPr>
                <w:sz w:val="24"/>
              </w:rPr>
            </w:pPr>
            <w:r w:rsidRPr="000842F9">
              <w:rPr>
                <w:sz w:val="24"/>
              </w:rPr>
              <w:t>4</w:t>
            </w:r>
          </w:p>
        </w:tc>
        <w:tc>
          <w:tcPr>
            <w:tcW w:w="1058" w:type="dxa"/>
            <w:vAlign w:val="center"/>
          </w:tcPr>
          <w:p w:rsidR="002907BA" w:rsidRPr="000842F9" w:rsidRDefault="002907BA" w:rsidP="002907BA">
            <w:pPr>
              <w:pStyle w:val="11"/>
              <w:spacing w:line="360" w:lineRule="auto"/>
              <w:jc w:val="center"/>
              <w:rPr>
                <w:sz w:val="24"/>
              </w:rPr>
            </w:pPr>
            <w:r w:rsidRPr="000842F9">
              <w:rPr>
                <w:sz w:val="24"/>
              </w:rPr>
              <w:t>7</w:t>
            </w:r>
          </w:p>
        </w:tc>
        <w:tc>
          <w:tcPr>
            <w:tcW w:w="1058" w:type="dxa"/>
            <w:vAlign w:val="center"/>
          </w:tcPr>
          <w:p w:rsidR="002907BA" w:rsidRPr="000842F9" w:rsidRDefault="002907BA" w:rsidP="002907BA">
            <w:pPr>
              <w:pStyle w:val="11"/>
              <w:spacing w:line="360" w:lineRule="auto"/>
              <w:jc w:val="center"/>
              <w:rPr>
                <w:sz w:val="24"/>
              </w:rPr>
            </w:pPr>
            <w:r w:rsidRPr="000842F9">
              <w:rPr>
                <w:sz w:val="24"/>
              </w:rPr>
              <w:t>8</w:t>
            </w:r>
          </w:p>
        </w:tc>
      </w:tr>
      <w:tr w:rsidR="002907BA" w:rsidRPr="000842F9" w:rsidTr="002907BA">
        <w:tc>
          <w:tcPr>
            <w:tcW w:w="2189" w:type="dxa"/>
            <w:vAlign w:val="center"/>
          </w:tcPr>
          <w:p w:rsidR="002907BA" w:rsidRPr="000842F9" w:rsidRDefault="002907BA" w:rsidP="002907BA">
            <w:pPr>
              <w:pStyle w:val="11"/>
              <w:spacing w:line="360" w:lineRule="auto"/>
              <w:jc w:val="center"/>
              <w:rPr>
                <w:sz w:val="24"/>
              </w:rPr>
            </w:pPr>
            <w:r w:rsidRPr="000842F9">
              <w:rPr>
                <w:sz w:val="24"/>
              </w:rPr>
              <w:t>Автомобили связи и освещения</w:t>
            </w:r>
          </w:p>
        </w:tc>
        <w:tc>
          <w:tcPr>
            <w:tcW w:w="1141" w:type="dxa"/>
            <w:vAlign w:val="center"/>
          </w:tcPr>
          <w:p w:rsidR="002907BA" w:rsidRPr="000842F9" w:rsidRDefault="002907BA" w:rsidP="002907BA">
            <w:pPr>
              <w:pStyle w:val="11"/>
              <w:spacing w:line="360" w:lineRule="auto"/>
              <w:jc w:val="center"/>
              <w:rPr>
                <w:sz w:val="24"/>
              </w:rPr>
            </w:pPr>
            <w:r w:rsidRPr="000842F9">
              <w:rPr>
                <w:sz w:val="24"/>
              </w:rPr>
              <w:t>-</w:t>
            </w:r>
          </w:p>
        </w:tc>
        <w:tc>
          <w:tcPr>
            <w:tcW w:w="1195" w:type="dxa"/>
            <w:vAlign w:val="center"/>
          </w:tcPr>
          <w:p w:rsidR="002907BA" w:rsidRPr="000842F9" w:rsidRDefault="002907BA" w:rsidP="002907BA">
            <w:pPr>
              <w:pStyle w:val="11"/>
              <w:spacing w:line="360" w:lineRule="auto"/>
              <w:jc w:val="center"/>
              <w:rPr>
                <w:sz w:val="24"/>
              </w:rPr>
            </w:pPr>
            <w:r w:rsidRPr="000842F9">
              <w:rPr>
                <w:sz w:val="24"/>
              </w:rPr>
              <w:t>1</w:t>
            </w:r>
          </w:p>
        </w:tc>
        <w:tc>
          <w:tcPr>
            <w:tcW w:w="1195" w:type="dxa"/>
            <w:vAlign w:val="center"/>
          </w:tcPr>
          <w:p w:rsidR="002907BA" w:rsidRPr="000842F9" w:rsidRDefault="002907BA" w:rsidP="002907BA">
            <w:pPr>
              <w:pStyle w:val="11"/>
              <w:spacing w:line="360" w:lineRule="auto"/>
              <w:jc w:val="center"/>
              <w:rPr>
                <w:sz w:val="24"/>
              </w:rPr>
            </w:pPr>
            <w:r w:rsidRPr="000842F9">
              <w:rPr>
                <w:sz w:val="24"/>
              </w:rPr>
              <w:t>1</w:t>
            </w:r>
          </w:p>
        </w:tc>
        <w:tc>
          <w:tcPr>
            <w:tcW w:w="1195" w:type="dxa"/>
            <w:vAlign w:val="center"/>
          </w:tcPr>
          <w:p w:rsidR="002907BA" w:rsidRPr="000842F9" w:rsidRDefault="002907BA" w:rsidP="002907BA">
            <w:pPr>
              <w:pStyle w:val="11"/>
              <w:spacing w:line="360" w:lineRule="auto"/>
              <w:jc w:val="center"/>
              <w:rPr>
                <w:sz w:val="24"/>
              </w:rPr>
            </w:pPr>
            <w:r w:rsidRPr="000842F9">
              <w:rPr>
                <w:sz w:val="24"/>
              </w:rPr>
              <w:t>2</w:t>
            </w:r>
          </w:p>
        </w:tc>
        <w:tc>
          <w:tcPr>
            <w:tcW w:w="1250" w:type="dxa"/>
            <w:vAlign w:val="center"/>
          </w:tcPr>
          <w:p w:rsidR="002907BA" w:rsidRPr="000842F9" w:rsidRDefault="002907BA" w:rsidP="002907BA">
            <w:pPr>
              <w:pStyle w:val="11"/>
              <w:spacing w:line="360" w:lineRule="auto"/>
              <w:jc w:val="center"/>
              <w:rPr>
                <w:sz w:val="24"/>
              </w:rPr>
            </w:pPr>
            <w:r w:rsidRPr="000842F9">
              <w:rPr>
                <w:sz w:val="24"/>
              </w:rPr>
              <w:t>2</w:t>
            </w:r>
          </w:p>
        </w:tc>
        <w:tc>
          <w:tcPr>
            <w:tcW w:w="1058" w:type="dxa"/>
            <w:vAlign w:val="center"/>
          </w:tcPr>
          <w:p w:rsidR="002907BA" w:rsidRPr="000842F9" w:rsidRDefault="002907BA" w:rsidP="002907BA">
            <w:pPr>
              <w:pStyle w:val="11"/>
              <w:spacing w:line="360" w:lineRule="auto"/>
              <w:jc w:val="center"/>
              <w:rPr>
                <w:sz w:val="24"/>
              </w:rPr>
            </w:pPr>
            <w:r w:rsidRPr="000842F9">
              <w:rPr>
                <w:sz w:val="24"/>
              </w:rPr>
              <w:t>3</w:t>
            </w:r>
          </w:p>
        </w:tc>
        <w:tc>
          <w:tcPr>
            <w:tcW w:w="1058" w:type="dxa"/>
            <w:vAlign w:val="center"/>
          </w:tcPr>
          <w:p w:rsidR="002907BA" w:rsidRPr="000842F9" w:rsidRDefault="002907BA" w:rsidP="002907BA">
            <w:pPr>
              <w:pStyle w:val="11"/>
              <w:spacing w:line="360" w:lineRule="auto"/>
              <w:jc w:val="center"/>
              <w:rPr>
                <w:sz w:val="24"/>
              </w:rPr>
            </w:pPr>
            <w:r w:rsidRPr="000842F9">
              <w:rPr>
                <w:sz w:val="24"/>
              </w:rPr>
              <w:t>4</w:t>
            </w:r>
          </w:p>
        </w:tc>
      </w:tr>
    </w:tbl>
    <w:p w:rsidR="002907BA" w:rsidRPr="000842F9" w:rsidRDefault="002907BA" w:rsidP="002907BA">
      <w:pPr>
        <w:pStyle w:val="11"/>
        <w:spacing w:line="360" w:lineRule="auto"/>
        <w:ind w:firstLine="567"/>
        <w:jc w:val="both"/>
        <w:rPr>
          <w:sz w:val="24"/>
        </w:rPr>
      </w:pPr>
      <w:r w:rsidRPr="000842F9">
        <w:rPr>
          <w:sz w:val="24"/>
        </w:rPr>
        <w:t>(*) при наличии зданий высотой 4 этажа и более.</w:t>
      </w:r>
    </w:p>
    <w:p w:rsidR="002907BA" w:rsidRPr="000842F9" w:rsidRDefault="002907BA" w:rsidP="002907BA">
      <w:pPr>
        <w:pStyle w:val="11"/>
        <w:spacing w:line="360" w:lineRule="auto"/>
        <w:ind w:firstLine="567"/>
        <w:jc w:val="both"/>
        <w:rPr>
          <w:sz w:val="24"/>
        </w:rPr>
      </w:pPr>
      <w:r w:rsidRPr="000842F9">
        <w:rPr>
          <w:sz w:val="24"/>
        </w:rPr>
        <w:t xml:space="preserve">(**) определяется по количеству административных районов из расчета 1 </w:t>
      </w:r>
      <w:proofErr w:type="spellStart"/>
      <w:r w:rsidRPr="000842F9">
        <w:rPr>
          <w:sz w:val="24"/>
        </w:rPr>
        <w:t>автолестница</w:t>
      </w:r>
      <w:proofErr w:type="spellEnd"/>
      <w:r w:rsidRPr="000842F9">
        <w:rPr>
          <w:sz w:val="24"/>
        </w:rPr>
        <w:t xml:space="preserve"> и автоподъемник на район.</w:t>
      </w:r>
    </w:p>
    <w:p w:rsidR="002907BA" w:rsidRPr="000842F9" w:rsidRDefault="002907BA" w:rsidP="002907BA">
      <w:pPr>
        <w:pStyle w:val="11"/>
        <w:spacing w:line="360" w:lineRule="auto"/>
        <w:jc w:val="right"/>
        <w:rPr>
          <w:sz w:val="24"/>
        </w:rPr>
      </w:pPr>
      <w:r w:rsidRPr="000842F9">
        <w:rPr>
          <w:sz w:val="24"/>
        </w:rPr>
        <w:t>Таблица 8.1.3. Количество пожарных депо и пожарных автомобилей для городов и населенных пунктов.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4"/>
        <w:gridCol w:w="1579"/>
        <w:gridCol w:w="1579"/>
        <w:gridCol w:w="1579"/>
        <w:gridCol w:w="1579"/>
        <w:gridCol w:w="1451"/>
      </w:tblGrid>
      <w:tr w:rsidR="002907BA" w:rsidRPr="000842F9" w:rsidTr="002907BA">
        <w:tc>
          <w:tcPr>
            <w:tcW w:w="1001" w:type="pct"/>
            <w:vMerge w:val="restart"/>
            <w:vAlign w:val="center"/>
          </w:tcPr>
          <w:p w:rsidR="002907BA" w:rsidRPr="000842F9" w:rsidRDefault="002907BA" w:rsidP="002907BA">
            <w:pPr>
              <w:pStyle w:val="11"/>
              <w:spacing w:line="360" w:lineRule="auto"/>
              <w:jc w:val="center"/>
              <w:rPr>
                <w:b/>
                <w:sz w:val="24"/>
              </w:rPr>
            </w:pPr>
            <w:r w:rsidRPr="000842F9">
              <w:rPr>
                <w:b/>
                <w:sz w:val="24"/>
              </w:rPr>
              <w:lastRenderedPageBreak/>
              <w:t>Население,</w:t>
            </w:r>
          </w:p>
          <w:p w:rsidR="002907BA" w:rsidRPr="000842F9" w:rsidRDefault="002907BA" w:rsidP="002907BA">
            <w:pPr>
              <w:pStyle w:val="11"/>
              <w:spacing w:line="360" w:lineRule="auto"/>
              <w:jc w:val="center"/>
              <w:rPr>
                <w:b/>
                <w:sz w:val="24"/>
              </w:rPr>
            </w:pPr>
            <w:r w:rsidRPr="000842F9">
              <w:rPr>
                <w:b/>
                <w:sz w:val="24"/>
              </w:rPr>
              <w:t>тыс. чел.</w:t>
            </w:r>
          </w:p>
        </w:tc>
        <w:tc>
          <w:tcPr>
            <w:tcW w:w="3999" w:type="pct"/>
            <w:gridSpan w:val="5"/>
            <w:vAlign w:val="center"/>
          </w:tcPr>
          <w:p w:rsidR="002907BA" w:rsidRPr="000842F9" w:rsidRDefault="002907BA" w:rsidP="002907BA">
            <w:pPr>
              <w:pStyle w:val="11"/>
              <w:spacing w:line="360" w:lineRule="auto"/>
              <w:jc w:val="center"/>
              <w:rPr>
                <w:b/>
                <w:sz w:val="24"/>
              </w:rPr>
            </w:pPr>
            <w:r w:rsidRPr="000842F9">
              <w:rPr>
                <w:b/>
                <w:sz w:val="24"/>
              </w:rPr>
              <w:t>Площадь территории населенного пункта, га</w:t>
            </w:r>
          </w:p>
        </w:tc>
      </w:tr>
      <w:tr w:rsidR="002907BA" w:rsidRPr="000842F9" w:rsidTr="002907BA">
        <w:tc>
          <w:tcPr>
            <w:tcW w:w="1001" w:type="pct"/>
            <w:vMerge/>
            <w:vAlign w:val="center"/>
          </w:tcPr>
          <w:p w:rsidR="002907BA" w:rsidRPr="000842F9" w:rsidRDefault="002907BA" w:rsidP="002907BA">
            <w:pPr>
              <w:pStyle w:val="11"/>
              <w:spacing w:line="360" w:lineRule="auto"/>
              <w:jc w:val="center"/>
              <w:rPr>
                <w:b/>
                <w:sz w:val="24"/>
              </w:rPr>
            </w:pPr>
          </w:p>
        </w:tc>
        <w:tc>
          <w:tcPr>
            <w:tcW w:w="813" w:type="pct"/>
            <w:vAlign w:val="center"/>
          </w:tcPr>
          <w:p w:rsidR="002907BA" w:rsidRPr="000842F9" w:rsidRDefault="002907BA" w:rsidP="002907BA">
            <w:pPr>
              <w:pStyle w:val="11"/>
              <w:spacing w:line="360" w:lineRule="auto"/>
              <w:jc w:val="center"/>
              <w:rPr>
                <w:b/>
                <w:sz w:val="24"/>
              </w:rPr>
            </w:pPr>
            <w:r w:rsidRPr="000842F9">
              <w:rPr>
                <w:b/>
                <w:sz w:val="24"/>
              </w:rPr>
              <w:t>до 2000</w:t>
            </w:r>
          </w:p>
        </w:tc>
        <w:tc>
          <w:tcPr>
            <w:tcW w:w="813" w:type="pct"/>
            <w:vAlign w:val="center"/>
          </w:tcPr>
          <w:p w:rsidR="002907BA" w:rsidRPr="000842F9" w:rsidRDefault="002907BA" w:rsidP="002907BA">
            <w:pPr>
              <w:pStyle w:val="11"/>
              <w:spacing w:line="360" w:lineRule="auto"/>
              <w:jc w:val="center"/>
              <w:rPr>
                <w:b/>
                <w:sz w:val="24"/>
              </w:rPr>
            </w:pPr>
            <w:r w:rsidRPr="000842F9">
              <w:rPr>
                <w:b/>
                <w:sz w:val="24"/>
              </w:rPr>
              <w:t>2000-4000</w:t>
            </w:r>
          </w:p>
        </w:tc>
        <w:tc>
          <w:tcPr>
            <w:tcW w:w="813" w:type="pct"/>
            <w:vAlign w:val="center"/>
          </w:tcPr>
          <w:p w:rsidR="002907BA" w:rsidRPr="000842F9" w:rsidRDefault="002907BA" w:rsidP="002907BA">
            <w:pPr>
              <w:pStyle w:val="11"/>
              <w:spacing w:line="360" w:lineRule="auto"/>
              <w:jc w:val="center"/>
              <w:rPr>
                <w:b/>
                <w:sz w:val="24"/>
              </w:rPr>
            </w:pPr>
            <w:r w:rsidRPr="000842F9">
              <w:rPr>
                <w:b/>
                <w:sz w:val="24"/>
              </w:rPr>
              <w:t>4060-6000</w:t>
            </w:r>
          </w:p>
        </w:tc>
        <w:tc>
          <w:tcPr>
            <w:tcW w:w="813" w:type="pct"/>
            <w:vAlign w:val="center"/>
          </w:tcPr>
          <w:p w:rsidR="002907BA" w:rsidRPr="000842F9" w:rsidRDefault="002907BA" w:rsidP="002907BA">
            <w:pPr>
              <w:pStyle w:val="11"/>
              <w:spacing w:line="360" w:lineRule="auto"/>
              <w:jc w:val="center"/>
              <w:rPr>
                <w:b/>
                <w:sz w:val="24"/>
              </w:rPr>
            </w:pPr>
            <w:r w:rsidRPr="000842F9">
              <w:rPr>
                <w:b/>
                <w:sz w:val="24"/>
              </w:rPr>
              <w:t>6000-8000</w:t>
            </w:r>
          </w:p>
        </w:tc>
        <w:tc>
          <w:tcPr>
            <w:tcW w:w="746" w:type="pct"/>
            <w:vAlign w:val="center"/>
          </w:tcPr>
          <w:p w:rsidR="002907BA" w:rsidRPr="000842F9" w:rsidRDefault="002907BA" w:rsidP="002907BA">
            <w:pPr>
              <w:pStyle w:val="11"/>
              <w:spacing w:line="360" w:lineRule="auto"/>
              <w:jc w:val="center"/>
              <w:rPr>
                <w:b/>
                <w:sz w:val="24"/>
              </w:rPr>
            </w:pPr>
            <w:r w:rsidRPr="000842F9">
              <w:rPr>
                <w:b/>
                <w:sz w:val="24"/>
              </w:rPr>
              <w:t>8000-10000</w:t>
            </w:r>
          </w:p>
        </w:tc>
      </w:tr>
      <w:tr w:rsidR="002907BA" w:rsidRPr="000842F9" w:rsidTr="002907BA">
        <w:tc>
          <w:tcPr>
            <w:tcW w:w="1001" w:type="pct"/>
            <w:vAlign w:val="center"/>
          </w:tcPr>
          <w:p w:rsidR="002907BA" w:rsidRPr="000842F9" w:rsidRDefault="002907BA" w:rsidP="002907BA">
            <w:pPr>
              <w:pStyle w:val="11"/>
              <w:spacing w:line="360" w:lineRule="auto"/>
              <w:jc w:val="center"/>
              <w:rPr>
                <w:sz w:val="24"/>
              </w:rPr>
            </w:pPr>
            <w:r w:rsidRPr="000842F9">
              <w:rPr>
                <w:sz w:val="24"/>
              </w:rPr>
              <w:t>до 5</w:t>
            </w:r>
          </w:p>
        </w:tc>
        <w:tc>
          <w:tcPr>
            <w:tcW w:w="813" w:type="pct"/>
            <w:vAlign w:val="center"/>
          </w:tcPr>
          <w:p w:rsidR="002907BA" w:rsidRPr="000842F9" w:rsidRDefault="002907BA" w:rsidP="002907BA">
            <w:pPr>
              <w:pStyle w:val="11"/>
              <w:spacing w:line="360" w:lineRule="auto"/>
              <w:jc w:val="center"/>
              <w:rPr>
                <w:sz w:val="24"/>
              </w:rPr>
            </w:pPr>
            <w:r w:rsidRPr="000842F9">
              <w:rPr>
                <w:sz w:val="24"/>
              </w:rPr>
              <w:t>1/1х2</w:t>
            </w:r>
          </w:p>
        </w:tc>
        <w:tc>
          <w:tcPr>
            <w:tcW w:w="813" w:type="pct"/>
            <w:vAlign w:val="center"/>
          </w:tcPr>
          <w:p w:rsidR="002907BA" w:rsidRPr="000842F9" w:rsidRDefault="002907BA" w:rsidP="002907BA">
            <w:pPr>
              <w:pStyle w:val="11"/>
              <w:spacing w:line="360" w:lineRule="auto"/>
              <w:jc w:val="center"/>
              <w:rPr>
                <w:sz w:val="24"/>
              </w:rPr>
            </w:pPr>
          </w:p>
        </w:tc>
        <w:tc>
          <w:tcPr>
            <w:tcW w:w="813" w:type="pct"/>
            <w:vAlign w:val="center"/>
          </w:tcPr>
          <w:p w:rsidR="002907BA" w:rsidRPr="000842F9" w:rsidRDefault="002907BA" w:rsidP="002907BA">
            <w:pPr>
              <w:pStyle w:val="11"/>
              <w:spacing w:line="360" w:lineRule="auto"/>
              <w:jc w:val="center"/>
              <w:rPr>
                <w:sz w:val="24"/>
              </w:rPr>
            </w:pPr>
          </w:p>
        </w:tc>
        <w:tc>
          <w:tcPr>
            <w:tcW w:w="813" w:type="pct"/>
            <w:vAlign w:val="center"/>
          </w:tcPr>
          <w:p w:rsidR="002907BA" w:rsidRPr="000842F9" w:rsidRDefault="002907BA" w:rsidP="002907BA">
            <w:pPr>
              <w:pStyle w:val="11"/>
              <w:spacing w:line="360" w:lineRule="auto"/>
              <w:jc w:val="center"/>
              <w:rPr>
                <w:sz w:val="24"/>
              </w:rPr>
            </w:pPr>
          </w:p>
        </w:tc>
        <w:tc>
          <w:tcPr>
            <w:tcW w:w="746" w:type="pct"/>
            <w:vAlign w:val="center"/>
          </w:tcPr>
          <w:p w:rsidR="002907BA" w:rsidRPr="000842F9" w:rsidRDefault="002907BA" w:rsidP="002907BA">
            <w:pPr>
              <w:pStyle w:val="11"/>
              <w:spacing w:line="360" w:lineRule="auto"/>
              <w:jc w:val="center"/>
              <w:rPr>
                <w:sz w:val="24"/>
              </w:rPr>
            </w:pPr>
          </w:p>
        </w:tc>
      </w:tr>
      <w:tr w:rsidR="002907BA" w:rsidRPr="000842F9" w:rsidTr="002907BA">
        <w:tc>
          <w:tcPr>
            <w:tcW w:w="1001" w:type="pct"/>
            <w:vAlign w:val="center"/>
          </w:tcPr>
          <w:p w:rsidR="002907BA" w:rsidRPr="000842F9" w:rsidRDefault="002907BA" w:rsidP="002907BA">
            <w:pPr>
              <w:pStyle w:val="11"/>
              <w:spacing w:line="360" w:lineRule="auto"/>
              <w:jc w:val="center"/>
              <w:rPr>
                <w:sz w:val="24"/>
              </w:rPr>
            </w:pPr>
            <w:r w:rsidRPr="000842F9">
              <w:rPr>
                <w:sz w:val="24"/>
              </w:rPr>
              <w:t>5-20</w:t>
            </w:r>
          </w:p>
        </w:tc>
        <w:tc>
          <w:tcPr>
            <w:tcW w:w="813" w:type="pct"/>
            <w:vAlign w:val="center"/>
          </w:tcPr>
          <w:p w:rsidR="002907BA" w:rsidRPr="000842F9" w:rsidRDefault="002907BA" w:rsidP="002907BA">
            <w:pPr>
              <w:pStyle w:val="11"/>
              <w:spacing w:line="360" w:lineRule="auto"/>
              <w:jc w:val="center"/>
              <w:rPr>
                <w:sz w:val="24"/>
              </w:rPr>
            </w:pPr>
            <w:r w:rsidRPr="000842F9">
              <w:rPr>
                <w:sz w:val="24"/>
              </w:rPr>
              <w:t>1/1х6</w:t>
            </w:r>
          </w:p>
        </w:tc>
        <w:tc>
          <w:tcPr>
            <w:tcW w:w="813" w:type="pct"/>
            <w:vAlign w:val="center"/>
          </w:tcPr>
          <w:p w:rsidR="002907BA" w:rsidRPr="000842F9" w:rsidRDefault="002907BA" w:rsidP="002907BA">
            <w:pPr>
              <w:pStyle w:val="11"/>
              <w:spacing w:line="360" w:lineRule="auto"/>
              <w:jc w:val="center"/>
              <w:rPr>
                <w:sz w:val="24"/>
              </w:rPr>
            </w:pPr>
          </w:p>
        </w:tc>
        <w:tc>
          <w:tcPr>
            <w:tcW w:w="813" w:type="pct"/>
            <w:vAlign w:val="center"/>
          </w:tcPr>
          <w:p w:rsidR="002907BA" w:rsidRPr="000842F9" w:rsidRDefault="002907BA" w:rsidP="002907BA">
            <w:pPr>
              <w:pStyle w:val="11"/>
              <w:spacing w:line="360" w:lineRule="auto"/>
              <w:jc w:val="center"/>
              <w:rPr>
                <w:sz w:val="24"/>
              </w:rPr>
            </w:pPr>
          </w:p>
        </w:tc>
        <w:tc>
          <w:tcPr>
            <w:tcW w:w="813" w:type="pct"/>
            <w:vAlign w:val="center"/>
          </w:tcPr>
          <w:p w:rsidR="002907BA" w:rsidRPr="000842F9" w:rsidRDefault="002907BA" w:rsidP="002907BA">
            <w:pPr>
              <w:pStyle w:val="11"/>
              <w:spacing w:line="360" w:lineRule="auto"/>
              <w:jc w:val="center"/>
              <w:rPr>
                <w:sz w:val="24"/>
              </w:rPr>
            </w:pPr>
          </w:p>
        </w:tc>
        <w:tc>
          <w:tcPr>
            <w:tcW w:w="746" w:type="pct"/>
            <w:vAlign w:val="center"/>
          </w:tcPr>
          <w:p w:rsidR="002907BA" w:rsidRPr="000842F9" w:rsidRDefault="002907BA" w:rsidP="002907BA">
            <w:pPr>
              <w:pStyle w:val="11"/>
              <w:spacing w:line="360" w:lineRule="auto"/>
              <w:jc w:val="center"/>
              <w:rPr>
                <w:sz w:val="24"/>
              </w:rPr>
            </w:pPr>
          </w:p>
        </w:tc>
      </w:tr>
    </w:tbl>
    <w:p w:rsidR="002907BA" w:rsidRPr="000842F9" w:rsidRDefault="002907BA" w:rsidP="002907BA">
      <w:pPr>
        <w:pStyle w:val="11"/>
        <w:spacing w:line="360" w:lineRule="auto"/>
        <w:ind w:firstLine="567"/>
        <w:jc w:val="both"/>
        <w:rPr>
          <w:sz w:val="24"/>
        </w:rPr>
      </w:pPr>
      <w:r w:rsidRPr="000842F9">
        <w:rPr>
          <w:sz w:val="24"/>
        </w:rPr>
        <w:t>Примечание:</w:t>
      </w:r>
    </w:p>
    <w:p w:rsidR="002907BA" w:rsidRPr="000842F9" w:rsidRDefault="002907BA" w:rsidP="002907BA">
      <w:pPr>
        <w:pStyle w:val="11"/>
        <w:spacing w:line="360" w:lineRule="auto"/>
        <w:ind w:firstLine="567"/>
        <w:jc w:val="both"/>
        <w:rPr>
          <w:sz w:val="24"/>
        </w:rPr>
      </w:pPr>
      <w:r w:rsidRPr="000842F9">
        <w:rPr>
          <w:sz w:val="24"/>
        </w:rPr>
        <w:t>1. В числителе - общее количество пожарных депо, в знаменателе - количество пожарных депо и количество пожарных автомобилей в каждом.</w:t>
      </w:r>
    </w:p>
    <w:p w:rsidR="002907BA" w:rsidRPr="000842F9" w:rsidRDefault="002907BA" w:rsidP="002907BA">
      <w:pPr>
        <w:pStyle w:val="11"/>
        <w:spacing w:line="360" w:lineRule="auto"/>
        <w:ind w:firstLine="567"/>
        <w:jc w:val="both"/>
        <w:rPr>
          <w:sz w:val="24"/>
        </w:rPr>
      </w:pPr>
    </w:p>
    <w:p w:rsidR="002907BA" w:rsidRPr="000842F9" w:rsidRDefault="002907BA" w:rsidP="002907BA">
      <w:pPr>
        <w:pStyle w:val="11"/>
        <w:spacing w:line="360" w:lineRule="auto"/>
        <w:ind w:firstLine="567"/>
        <w:jc w:val="both"/>
        <w:rPr>
          <w:b/>
          <w:sz w:val="24"/>
        </w:rPr>
      </w:pPr>
      <w:r w:rsidRPr="000842F9">
        <w:rPr>
          <w:b/>
          <w:sz w:val="24"/>
        </w:rPr>
        <w:t xml:space="preserve">8.2. Объекты, в которых размещаются </w:t>
      </w:r>
      <w:proofErr w:type="spellStart"/>
      <w:r w:rsidRPr="000842F9">
        <w:rPr>
          <w:b/>
          <w:sz w:val="24"/>
        </w:rPr>
        <w:t>межпоселенческие</w:t>
      </w:r>
      <w:proofErr w:type="spellEnd"/>
      <w:r w:rsidRPr="000842F9">
        <w:rPr>
          <w:b/>
          <w:sz w:val="24"/>
        </w:rPr>
        <w:t xml:space="preserve"> библиотеки</w:t>
      </w:r>
    </w:p>
    <w:p w:rsidR="002907BA" w:rsidRPr="000842F9" w:rsidRDefault="002907BA" w:rsidP="002907BA">
      <w:pPr>
        <w:pStyle w:val="11"/>
        <w:spacing w:line="360" w:lineRule="auto"/>
        <w:ind w:firstLine="567"/>
        <w:jc w:val="right"/>
        <w:rPr>
          <w:sz w:val="24"/>
        </w:rPr>
      </w:pPr>
      <w:r w:rsidRPr="000842F9">
        <w:rPr>
          <w:sz w:val="24"/>
        </w:rPr>
        <w:t>Таблица 8.2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42"/>
        <w:gridCol w:w="1752"/>
        <w:gridCol w:w="1420"/>
        <w:gridCol w:w="1840"/>
        <w:gridCol w:w="1559"/>
      </w:tblGrid>
      <w:tr w:rsidR="002907BA" w:rsidRPr="000842F9" w:rsidTr="002907BA">
        <w:trPr>
          <w:trHeight w:val="170"/>
          <w:tblHeader/>
        </w:trPr>
        <w:tc>
          <w:tcPr>
            <w:tcW w:w="534" w:type="dxa"/>
            <w:vMerge w:val="restart"/>
            <w:vAlign w:val="center"/>
          </w:tcPr>
          <w:p w:rsidR="002907BA" w:rsidRPr="000842F9" w:rsidRDefault="002907BA" w:rsidP="002907BA">
            <w:pPr>
              <w:pStyle w:val="11"/>
              <w:spacing w:line="360" w:lineRule="auto"/>
              <w:jc w:val="center"/>
              <w:rPr>
                <w:b/>
                <w:bCs/>
                <w:sz w:val="24"/>
                <w:szCs w:val="24"/>
              </w:rPr>
            </w:pPr>
            <w:r w:rsidRPr="000842F9">
              <w:rPr>
                <w:b/>
                <w:bCs/>
                <w:sz w:val="24"/>
                <w:szCs w:val="24"/>
              </w:rPr>
              <w:t xml:space="preserve">№ </w:t>
            </w:r>
            <w:proofErr w:type="spellStart"/>
            <w:r w:rsidRPr="000842F9">
              <w:rPr>
                <w:b/>
                <w:bCs/>
                <w:sz w:val="24"/>
                <w:szCs w:val="24"/>
              </w:rPr>
              <w:t>п</w:t>
            </w:r>
            <w:proofErr w:type="spellEnd"/>
            <w:r w:rsidRPr="000842F9">
              <w:rPr>
                <w:b/>
                <w:bCs/>
                <w:sz w:val="24"/>
                <w:szCs w:val="24"/>
              </w:rPr>
              <w:t>/</w:t>
            </w:r>
            <w:proofErr w:type="spellStart"/>
            <w:r w:rsidRPr="000842F9">
              <w:rPr>
                <w:b/>
                <w:bCs/>
                <w:sz w:val="24"/>
                <w:szCs w:val="24"/>
              </w:rPr>
              <w:t>п</w:t>
            </w:r>
            <w:proofErr w:type="spellEnd"/>
          </w:p>
        </w:tc>
        <w:tc>
          <w:tcPr>
            <w:tcW w:w="2642" w:type="dxa"/>
            <w:vMerge w:val="restart"/>
            <w:vAlign w:val="center"/>
          </w:tcPr>
          <w:p w:rsidR="002907BA" w:rsidRPr="000842F9" w:rsidRDefault="002907BA" w:rsidP="002907BA">
            <w:pPr>
              <w:pStyle w:val="11"/>
              <w:spacing w:line="360" w:lineRule="auto"/>
              <w:jc w:val="center"/>
              <w:rPr>
                <w:b/>
                <w:bCs/>
                <w:sz w:val="24"/>
                <w:szCs w:val="24"/>
              </w:rPr>
            </w:pPr>
            <w:r w:rsidRPr="000842F9">
              <w:rPr>
                <w:b/>
                <w:bCs/>
                <w:sz w:val="24"/>
                <w:szCs w:val="24"/>
              </w:rPr>
              <w:t>Наименование объекта</w:t>
            </w:r>
          </w:p>
        </w:tc>
        <w:tc>
          <w:tcPr>
            <w:tcW w:w="3172" w:type="dxa"/>
            <w:gridSpan w:val="2"/>
            <w:vAlign w:val="center"/>
          </w:tcPr>
          <w:p w:rsidR="002907BA" w:rsidRPr="000842F9" w:rsidRDefault="002907BA" w:rsidP="002907BA">
            <w:pPr>
              <w:pStyle w:val="11"/>
              <w:spacing w:line="360" w:lineRule="auto"/>
              <w:jc w:val="center"/>
              <w:rPr>
                <w:b/>
                <w:bCs/>
                <w:sz w:val="24"/>
                <w:szCs w:val="24"/>
              </w:rPr>
            </w:pPr>
            <w:r w:rsidRPr="000842F9">
              <w:rPr>
                <w:b/>
                <w:bCs/>
                <w:sz w:val="24"/>
                <w:szCs w:val="24"/>
              </w:rPr>
              <w:t>Показатель минимально допустимого уровня обеспеченности</w:t>
            </w:r>
          </w:p>
        </w:tc>
        <w:tc>
          <w:tcPr>
            <w:tcW w:w="3399" w:type="dxa"/>
            <w:gridSpan w:val="2"/>
            <w:vAlign w:val="center"/>
          </w:tcPr>
          <w:p w:rsidR="002907BA" w:rsidRPr="000842F9" w:rsidRDefault="002907BA" w:rsidP="002907BA">
            <w:pPr>
              <w:pStyle w:val="11"/>
              <w:spacing w:line="360" w:lineRule="auto"/>
              <w:jc w:val="center"/>
              <w:rPr>
                <w:b/>
                <w:bCs/>
                <w:sz w:val="24"/>
                <w:szCs w:val="24"/>
              </w:rPr>
            </w:pPr>
            <w:r w:rsidRPr="000842F9">
              <w:rPr>
                <w:b/>
                <w:bCs/>
                <w:sz w:val="24"/>
                <w:szCs w:val="24"/>
              </w:rPr>
              <w:t>Показатель максимально допустимого уровня территориальной доступности</w:t>
            </w:r>
          </w:p>
        </w:tc>
      </w:tr>
      <w:tr w:rsidR="002907BA" w:rsidRPr="000842F9" w:rsidTr="002907BA">
        <w:trPr>
          <w:trHeight w:val="170"/>
          <w:tblHeader/>
        </w:trPr>
        <w:tc>
          <w:tcPr>
            <w:tcW w:w="534" w:type="dxa"/>
            <w:vMerge/>
          </w:tcPr>
          <w:p w:rsidR="002907BA" w:rsidRPr="000842F9" w:rsidRDefault="002907BA" w:rsidP="002907BA">
            <w:pPr>
              <w:pStyle w:val="11"/>
              <w:spacing w:line="360" w:lineRule="auto"/>
              <w:jc w:val="center"/>
              <w:rPr>
                <w:bCs/>
                <w:sz w:val="24"/>
                <w:szCs w:val="24"/>
              </w:rPr>
            </w:pPr>
          </w:p>
        </w:tc>
        <w:tc>
          <w:tcPr>
            <w:tcW w:w="2642" w:type="dxa"/>
            <w:vMerge/>
          </w:tcPr>
          <w:p w:rsidR="002907BA" w:rsidRPr="000842F9" w:rsidRDefault="002907BA" w:rsidP="002907BA">
            <w:pPr>
              <w:pStyle w:val="11"/>
              <w:spacing w:line="360" w:lineRule="auto"/>
              <w:jc w:val="center"/>
              <w:rPr>
                <w:bCs/>
                <w:sz w:val="24"/>
                <w:szCs w:val="24"/>
              </w:rPr>
            </w:pPr>
          </w:p>
        </w:tc>
        <w:tc>
          <w:tcPr>
            <w:tcW w:w="1752"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Единица измерения</w:t>
            </w:r>
          </w:p>
        </w:tc>
        <w:tc>
          <w:tcPr>
            <w:tcW w:w="1420"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Величина</w:t>
            </w:r>
          </w:p>
        </w:tc>
        <w:tc>
          <w:tcPr>
            <w:tcW w:w="1840"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Единица</w:t>
            </w:r>
          </w:p>
          <w:p w:rsidR="002907BA" w:rsidRPr="000842F9" w:rsidRDefault="002907BA" w:rsidP="002907BA">
            <w:pPr>
              <w:pStyle w:val="11"/>
              <w:spacing w:line="360" w:lineRule="auto"/>
              <w:jc w:val="center"/>
              <w:rPr>
                <w:b/>
                <w:bCs/>
                <w:sz w:val="24"/>
                <w:szCs w:val="24"/>
              </w:rPr>
            </w:pPr>
            <w:r w:rsidRPr="000842F9">
              <w:rPr>
                <w:b/>
                <w:bCs/>
                <w:sz w:val="24"/>
                <w:szCs w:val="24"/>
              </w:rPr>
              <w:t>измерения</w:t>
            </w:r>
          </w:p>
        </w:tc>
        <w:tc>
          <w:tcPr>
            <w:tcW w:w="1559"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Величина</w:t>
            </w:r>
          </w:p>
        </w:tc>
      </w:tr>
      <w:tr w:rsidR="002907BA" w:rsidRPr="00907F76" w:rsidTr="002907BA">
        <w:trPr>
          <w:trHeight w:val="170"/>
        </w:trPr>
        <w:tc>
          <w:tcPr>
            <w:tcW w:w="534" w:type="dxa"/>
            <w:shd w:val="clear" w:color="auto" w:fill="auto"/>
          </w:tcPr>
          <w:p w:rsidR="002907BA" w:rsidRPr="000842F9" w:rsidRDefault="002907BA" w:rsidP="002907BA">
            <w:pPr>
              <w:widowControl w:val="0"/>
              <w:suppressAutoHyphens/>
              <w:autoSpaceDE w:val="0"/>
              <w:autoSpaceDN w:val="0"/>
              <w:adjustRightInd w:val="0"/>
              <w:spacing w:after="0" w:line="360" w:lineRule="auto"/>
              <w:jc w:val="center"/>
              <w:rPr>
                <w:bCs/>
                <w:lang w:eastAsia="ar-SA"/>
              </w:rPr>
            </w:pPr>
            <w:r w:rsidRPr="000842F9">
              <w:rPr>
                <w:bCs/>
                <w:lang w:eastAsia="ar-SA"/>
              </w:rPr>
              <w:t>1.</w:t>
            </w:r>
          </w:p>
        </w:tc>
        <w:tc>
          <w:tcPr>
            <w:tcW w:w="2642" w:type="dxa"/>
            <w:shd w:val="clear" w:color="auto" w:fill="auto"/>
          </w:tcPr>
          <w:p w:rsidR="002907BA" w:rsidRPr="000842F9" w:rsidRDefault="002907BA" w:rsidP="002907BA">
            <w:pPr>
              <w:widowControl w:val="0"/>
              <w:suppressAutoHyphens/>
              <w:autoSpaceDE w:val="0"/>
              <w:autoSpaceDN w:val="0"/>
              <w:adjustRightInd w:val="0"/>
              <w:spacing w:after="0" w:line="360" w:lineRule="auto"/>
              <w:rPr>
                <w:bCs/>
                <w:lang w:eastAsia="ar-SA"/>
              </w:rPr>
            </w:pPr>
            <w:proofErr w:type="spellStart"/>
            <w:r w:rsidRPr="000842F9">
              <w:rPr>
                <w:bCs/>
                <w:lang w:eastAsia="ar-SA"/>
              </w:rPr>
              <w:t>Межпоселенческие</w:t>
            </w:r>
            <w:proofErr w:type="spellEnd"/>
            <w:r w:rsidRPr="000842F9">
              <w:rPr>
                <w:bCs/>
                <w:lang w:eastAsia="ar-SA"/>
              </w:rPr>
              <w:t xml:space="preserve"> библиотеки</w:t>
            </w:r>
          </w:p>
        </w:tc>
        <w:tc>
          <w:tcPr>
            <w:tcW w:w="1752"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t>Количество объектов в муниципальном районе</w:t>
            </w:r>
          </w:p>
        </w:tc>
        <w:tc>
          <w:tcPr>
            <w:tcW w:w="1420"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t>1</w:t>
            </w:r>
          </w:p>
        </w:tc>
        <w:tc>
          <w:tcPr>
            <w:tcW w:w="1840"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t>Транспортная доступность, мин.</w:t>
            </w:r>
          </w:p>
        </w:tc>
        <w:tc>
          <w:tcPr>
            <w:tcW w:w="1559"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t>30</w:t>
            </w:r>
          </w:p>
        </w:tc>
      </w:tr>
    </w:tbl>
    <w:p w:rsidR="002907BA" w:rsidRPr="000842F9" w:rsidRDefault="002907BA" w:rsidP="002907BA">
      <w:pPr>
        <w:pStyle w:val="11"/>
        <w:shd w:val="clear" w:color="auto" w:fill="auto"/>
        <w:spacing w:line="360" w:lineRule="auto"/>
        <w:ind w:firstLine="567"/>
        <w:jc w:val="both"/>
        <w:rPr>
          <w:sz w:val="24"/>
          <w:szCs w:val="24"/>
        </w:rPr>
      </w:pPr>
    </w:p>
    <w:p w:rsidR="002907BA" w:rsidRPr="000842F9" w:rsidRDefault="002907BA" w:rsidP="002907BA">
      <w:pPr>
        <w:pStyle w:val="11"/>
        <w:shd w:val="clear" w:color="auto" w:fill="auto"/>
        <w:spacing w:line="360" w:lineRule="auto"/>
        <w:ind w:firstLine="567"/>
        <w:jc w:val="both"/>
        <w:rPr>
          <w:b/>
          <w:sz w:val="24"/>
          <w:szCs w:val="24"/>
        </w:rPr>
      </w:pPr>
      <w:r w:rsidRPr="000842F9">
        <w:rPr>
          <w:b/>
          <w:sz w:val="24"/>
          <w:szCs w:val="24"/>
        </w:rPr>
        <w:t>8.3. Объекты, в которых размещаются муниципальные архивы муниципального района</w:t>
      </w:r>
    </w:p>
    <w:p w:rsidR="002907BA" w:rsidRPr="000842F9" w:rsidRDefault="002907BA" w:rsidP="002907BA">
      <w:pPr>
        <w:pStyle w:val="11"/>
        <w:spacing w:line="360" w:lineRule="auto"/>
        <w:ind w:firstLine="567"/>
        <w:jc w:val="right"/>
        <w:rPr>
          <w:sz w:val="24"/>
        </w:rPr>
      </w:pPr>
      <w:r w:rsidRPr="000842F9">
        <w:rPr>
          <w:sz w:val="24"/>
        </w:rPr>
        <w:t>Таблица 8.3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42"/>
        <w:gridCol w:w="1752"/>
        <w:gridCol w:w="1420"/>
        <w:gridCol w:w="1840"/>
        <w:gridCol w:w="1559"/>
      </w:tblGrid>
      <w:tr w:rsidR="002907BA" w:rsidRPr="000842F9" w:rsidTr="002907BA">
        <w:trPr>
          <w:trHeight w:val="170"/>
          <w:tblHeader/>
        </w:trPr>
        <w:tc>
          <w:tcPr>
            <w:tcW w:w="534" w:type="dxa"/>
            <w:vMerge w:val="restart"/>
            <w:vAlign w:val="center"/>
          </w:tcPr>
          <w:p w:rsidR="002907BA" w:rsidRPr="000842F9" w:rsidRDefault="002907BA" w:rsidP="002907BA">
            <w:pPr>
              <w:pStyle w:val="11"/>
              <w:spacing w:line="360" w:lineRule="auto"/>
              <w:jc w:val="center"/>
              <w:rPr>
                <w:b/>
                <w:bCs/>
                <w:sz w:val="24"/>
                <w:szCs w:val="24"/>
              </w:rPr>
            </w:pPr>
            <w:r w:rsidRPr="000842F9">
              <w:rPr>
                <w:b/>
                <w:bCs/>
                <w:sz w:val="24"/>
                <w:szCs w:val="24"/>
              </w:rPr>
              <w:t xml:space="preserve">№ </w:t>
            </w:r>
            <w:proofErr w:type="spellStart"/>
            <w:r w:rsidRPr="000842F9">
              <w:rPr>
                <w:b/>
                <w:bCs/>
                <w:sz w:val="24"/>
                <w:szCs w:val="24"/>
              </w:rPr>
              <w:t>п</w:t>
            </w:r>
            <w:proofErr w:type="spellEnd"/>
            <w:r w:rsidRPr="000842F9">
              <w:rPr>
                <w:b/>
                <w:bCs/>
                <w:sz w:val="24"/>
                <w:szCs w:val="24"/>
              </w:rPr>
              <w:t>/</w:t>
            </w:r>
            <w:proofErr w:type="spellStart"/>
            <w:r w:rsidRPr="000842F9">
              <w:rPr>
                <w:b/>
                <w:bCs/>
                <w:sz w:val="24"/>
                <w:szCs w:val="24"/>
              </w:rPr>
              <w:t>п</w:t>
            </w:r>
            <w:proofErr w:type="spellEnd"/>
          </w:p>
        </w:tc>
        <w:tc>
          <w:tcPr>
            <w:tcW w:w="2642" w:type="dxa"/>
            <w:vMerge w:val="restart"/>
            <w:vAlign w:val="center"/>
          </w:tcPr>
          <w:p w:rsidR="002907BA" w:rsidRPr="000842F9" w:rsidRDefault="002907BA" w:rsidP="002907BA">
            <w:pPr>
              <w:pStyle w:val="11"/>
              <w:spacing w:line="360" w:lineRule="auto"/>
              <w:jc w:val="center"/>
              <w:rPr>
                <w:b/>
                <w:bCs/>
                <w:sz w:val="24"/>
                <w:szCs w:val="24"/>
              </w:rPr>
            </w:pPr>
            <w:r w:rsidRPr="000842F9">
              <w:rPr>
                <w:b/>
                <w:bCs/>
                <w:sz w:val="24"/>
                <w:szCs w:val="24"/>
              </w:rPr>
              <w:t>Наименование объекта</w:t>
            </w:r>
          </w:p>
        </w:tc>
        <w:tc>
          <w:tcPr>
            <w:tcW w:w="3172" w:type="dxa"/>
            <w:gridSpan w:val="2"/>
            <w:vAlign w:val="center"/>
          </w:tcPr>
          <w:p w:rsidR="002907BA" w:rsidRPr="000842F9" w:rsidRDefault="002907BA" w:rsidP="002907BA">
            <w:pPr>
              <w:pStyle w:val="11"/>
              <w:spacing w:line="360" w:lineRule="auto"/>
              <w:jc w:val="center"/>
              <w:rPr>
                <w:b/>
                <w:bCs/>
                <w:sz w:val="24"/>
                <w:szCs w:val="24"/>
              </w:rPr>
            </w:pPr>
            <w:r w:rsidRPr="000842F9">
              <w:rPr>
                <w:b/>
                <w:bCs/>
                <w:sz w:val="24"/>
                <w:szCs w:val="24"/>
              </w:rPr>
              <w:t>Показатель минимально допустимого уровня обеспеченности</w:t>
            </w:r>
          </w:p>
        </w:tc>
        <w:tc>
          <w:tcPr>
            <w:tcW w:w="3399" w:type="dxa"/>
            <w:gridSpan w:val="2"/>
            <w:vAlign w:val="center"/>
          </w:tcPr>
          <w:p w:rsidR="002907BA" w:rsidRPr="000842F9" w:rsidRDefault="002907BA" w:rsidP="002907BA">
            <w:pPr>
              <w:pStyle w:val="11"/>
              <w:spacing w:line="360" w:lineRule="auto"/>
              <w:jc w:val="center"/>
              <w:rPr>
                <w:b/>
                <w:bCs/>
                <w:sz w:val="24"/>
                <w:szCs w:val="24"/>
              </w:rPr>
            </w:pPr>
            <w:r w:rsidRPr="000842F9">
              <w:rPr>
                <w:b/>
                <w:bCs/>
                <w:sz w:val="24"/>
                <w:szCs w:val="24"/>
              </w:rPr>
              <w:t>Показатель максимально допустимого уровня территориальной доступности</w:t>
            </w:r>
          </w:p>
        </w:tc>
      </w:tr>
      <w:tr w:rsidR="002907BA" w:rsidRPr="000842F9" w:rsidTr="002907BA">
        <w:trPr>
          <w:trHeight w:val="170"/>
          <w:tblHeader/>
        </w:trPr>
        <w:tc>
          <w:tcPr>
            <w:tcW w:w="534" w:type="dxa"/>
            <w:vMerge/>
          </w:tcPr>
          <w:p w:rsidR="002907BA" w:rsidRPr="000842F9" w:rsidRDefault="002907BA" w:rsidP="002907BA">
            <w:pPr>
              <w:pStyle w:val="11"/>
              <w:spacing w:line="360" w:lineRule="auto"/>
              <w:jc w:val="center"/>
              <w:rPr>
                <w:bCs/>
                <w:sz w:val="24"/>
                <w:szCs w:val="24"/>
              </w:rPr>
            </w:pPr>
          </w:p>
        </w:tc>
        <w:tc>
          <w:tcPr>
            <w:tcW w:w="2642" w:type="dxa"/>
            <w:vMerge/>
          </w:tcPr>
          <w:p w:rsidR="002907BA" w:rsidRPr="000842F9" w:rsidRDefault="002907BA" w:rsidP="002907BA">
            <w:pPr>
              <w:pStyle w:val="11"/>
              <w:spacing w:line="360" w:lineRule="auto"/>
              <w:jc w:val="center"/>
              <w:rPr>
                <w:bCs/>
                <w:sz w:val="24"/>
                <w:szCs w:val="24"/>
              </w:rPr>
            </w:pPr>
          </w:p>
        </w:tc>
        <w:tc>
          <w:tcPr>
            <w:tcW w:w="1752"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Единица измерения</w:t>
            </w:r>
          </w:p>
        </w:tc>
        <w:tc>
          <w:tcPr>
            <w:tcW w:w="1420"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Величина</w:t>
            </w:r>
          </w:p>
        </w:tc>
        <w:tc>
          <w:tcPr>
            <w:tcW w:w="1840"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Единица</w:t>
            </w:r>
          </w:p>
          <w:p w:rsidR="002907BA" w:rsidRPr="000842F9" w:rsidRDefault="002907BA" w:rsidP="002907BA">
            <w:pPr>
              <w:pStyle w:val="11"/>
              <w:spacing w:line="360" w:lineRule="auto"/>
              <w:jc w:val="center"/>
              <w:rPr>
                <w:b/>
                <w:bCs/>
                <w:sz w:val="24"/>
                <w:szCs w:val="24"/>
              </w:rPr>
            </w:pPr>
            <w:r w:rsidRPr="000842F9">
              <w:rPr>
                <w:b/>
                <w:bCs/>
                <w:sz w:val="24"/>
                <w:szCs w:val="24"/>
              </w:rPr>
              <w:t>измерения</w:t>
            </w:r>
          </w:p>
        </w:tc>
        <w:tc>
          <w:tcPr>
            <w:tcW w:w="1559"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Величина</w:t>
            </w:r>
          </w:p>
        </w:tc>
      </w:tr>
      <w:tr w:rsidR="002907BA" w:rsidRPr="00907F76" w:rsidTr="002907BA">
        <w:trPr>
          <w:trHeight w:val="170"/>
        </w:trPr>
        <w:tc>
          <w:tcPr>
            <w:tcW w:w="534" w:type="dxa"/>
            <w:shd w:val="clear" w:color="auto" w:fill="auto"/>
          </w:tcPr>
          <w:p w:rsidR="002907BA" w:rsidRPr="000842F9" w:rsidRDefault="002907BA" w:rsidP="002907BA">
            <w:pPr>
              <w:widowControl w:val="0"/>
              <w:suppressAutoHyphens/>
              <w:autoSpaceDE w:val="0"/>
              <w:autoSpaceDN w:val="0"/>
              <w:adjustRightInd w:val="0"/>
              <w:spacing w:after="0" w:line="360" w:lineRule="auto"/>
              <w:jc w:val="center"/>
              <w:rPr>
                <w:bCs/>
                <w:lang w:eastAsia="ar-SA"/>
              </w:rPr>
            </w:pPr>
            <w:r w:rsidRPr="000842F9">
              <w:rPr>
                <w:bCs/>
                <w:lang w:eastAsia="ar-SA"/>
              </w:rPr>
              <w:t>1.</w:t>
            </w:r>
          </w:p>
        </w:tc>
        <w:tc>
          <w:tcPr>
            <w:tcW w:w="2642" w:type="dxa"/>
            <w:shd w:val="clear" w:color="auto" w:fill="auto"/>
          </w:tcPr>
          <w:p w:rsidR="002907BA" w:rsidRPr="000842F9" w:rsidRDefault="002907BA" w:rsidP="002907BA">
            <w:pPr>
              <w:widowControl w:val="0"/>
              <w:suppressAutoHyphens/>
              <w:autoSpaceDE w:val="0"/>
              <w:autoSpaceDN w:val="0"/>
              <w:adjustRightInd w:val="0"/>
              <w:spacing w:after="0" w:line="360" w:lineRule="auto"/>
              <w:rPr>
                <w:bCs/>
                <w:lang w:eastAsia="ar-SA"/>
              </w:rPr>
            </w:pPr>
            <w:r w:rsidRPr="000842F9">
              <w:rPr>
                <w:bCs/>
                <w:lang w:eastAsia="ar-SA"/>
              </w:rPr>
              <w:t>Муниципальные архивы</w:t>
            </w:r>
          </w:p>
        </w:tc>
        <w:tc>
          <w:tcPr>
            <w:tcW w:w="1752"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t xml:space="preserve">Количество объектов в </w:t>
            </w:r>
            <w:r w:rsidRPr="000842F9">
              <w:rPr>
                <w:bCs/>
                <w:sz w:val="24"/>
                <w:szCs w:val="24"/>
              </w:rPr>
              <w:lastRenderedPageBreak/>
              <w:t>муниципальном районе</w:t>
            </w:r>
          </w:p>
        </w:tc>
        <w:tc>
          <w:tcPr>
            <w:tcW w:w="1420"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lastRenderedPageBreak/>
              <w:t>1</w:t>
            </w:r>
          </w:p>
        </w:tc>
        <w:tc>
          <w:tcPr>
            <w:tcW w:w="1840"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t xml:space="preserve">Транспортная доступность, </w:t>
            </w:r>
            <w:r w:rsidRPr="000842F9">
              <w:rPr>
                <w:bCs/>
                <w:sz w:val="24"/>
                <w:szCs w:val="24"/>
              </w:rPr>
              <w:lastRenderedPageBreak/>
              <w:t>мин.</w:t>
            </w:r>
          </w:p>
        </w:tc>
        <w:tc>
          <w:tcPr>
            <w:tcW w:w="1559"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lang w:eastAsia="ar-SA"/>
              </w:rPr>
              <w:lastRenderedPageBreak/>
              <w:t>Не нормируется</w:t>
            </w:r>
          </w:p>
        </w:tc>
      </w:tr>
    </w:tbl>
    <w:p w:rsidR="002907BA" w:rsidRPr="000842F9" w:rsidRDefault="002907BA" w:rsidP="002907BA">
      <w:pPr>
        <w:pStyle w:val="11"/>
        <w:shd w:val="clear" w:color="auto" w:fill="auto"/>
        <w:spacing w:line="360" w:lineRule="auto"/>
        <w:ind w:firstLine="567"/>
        <w:jc w:val="both"/>
        <w:rPr>
          <w:sz w:val="24"/>
          <w:szCs w:val="24"/>
        </w:rPr>
      </w:pPr>
    </w:p>
    <w:p w:rsidR="002907BA" w:rsidRPr="000842F9" w:rsidRDefault="002907BA" w:rsidP="002907BA">
      <w:pPr>
        <w:pStyle w:val="11"/>
        <w:shd w:val="clear" w:color="auto" w:fill="auto"/>
        <w:spacing w:line="360" w:lineRule="auto"/>
        <w:ind w:firstLine="567"/>
        <w:jc w:val="both"/>
        <w:rPr>
          <w:b/>
          <w:sz w:val="24"/>
          <w:szCs w:val="24"/>
        </w:rPr>
      </w:pPr>
      <w:r w:rsidRPr="000842F9">
        <w:rPr>
          <w:b/>
          <w:sz w:val="24"/>
          <w:szCs w:val="24"/>
        </w:rPr>
        <w:t>8.4. Объекты, необходимые для осуществления мероприятий по обеспечению безопасности людей на водных объектах, охране их жизни и здоровья</w:t>
      </w:r>
    </w:p>
    <w:p w:rsidR="002907BA" w:rsidRPr="000842F9" w:rsidRDefault="002907BA" w:rsidP="002907BA">
      <w:pPr>
        <w:pStyle w:val="11"/>
        <w:spacing w:line="360" w:lineRule="auto"/>
        <w:ind w:firstLine="567"/>
        <w:jc w:val="right"/>
        <w:rPr>
          <w:sz w:val="24"/>
        </w:rPr>
      </w:pPr>
      <w:r w:rsidRPr="000842F9">
        <w:rPr>
          <w:sz w:val="24"/>
        </w:rPr>
        <w:t>Таблица 8.4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42"/>
        <w:gridCol w:w="1752"/>
        <w:gridCol w:w="1420"/>
        <w:gridCol w:w="1840"/>
        <w:gridCol w:w="1559"/>
      </w:tblGrid>
      <w:tr w:rsidR="002907BA" w:rsidRPr="000842F9" w:rsidTr="002907BA">
        <w:trPr>
          <w:trHeight w:val="170"/>
          <w:tblHeader/>
        </w:trPr>
        <w:tc>
          <w:tcPr>
            <w:tcW w:w="534" w:type="dxa"/>
            <w:vMerge w:val="restart"/>
            <w:vAlign w:val="center"/>
          </w:tcPr>
          <w:p w:rsidR="002907BA" w:rsidRPr="000842F9" w:rsidRDefault="002907BA" w:rsidP="002907BA">
            <w:pPr>
              <w:pStyle w:val="11"/>
              <w:spacing w:line="360" w:lineRule="auto"/>
              <w:jc w:val="center"/>
              <w:rPr>
                <w:b/>
                <w:bCs/>
                <w:sz w:val="24"/>
                <w:szCs w:val="24"/>
              </w:rPr>
            </w:pPr>
            <w:r w:rsidRPr="000842F9">
              <w:rPr>
                <w:b/>
                <w:bCs/>
                <w:sz w:val="24"/>
                <w:szCs w:val="24"/>
              </w:rPr>
              <w:t xml:space="preserve">№ </w:t>
            </w:r>
            <w:proofErr w:type="spellStart"/>
            <w:r w:rsidRPr="000842F9">
              <w:rPr>
                <w:b/>
                <w:bCs/>
                <w:sz w:val="24"/>
                <w:szCs w:val="24"/>
              </w:rPr>
              <w:t>п</w:t>
            </w:r>
            <w:proofErr w:type="spellEnd"/>
            <w:r w:rsidRPr="000842F9">
              <w:rPr>
                <w:b/>
                <w:bCs/>
                <w:sz w:val="24"/>
                <w:szCs w:val="24"/>
              </w:rPr>
              <w:t>/</w:t>
            </w:r>
            <w:proofErr w:type="spellStart"/>
            <w:r w:rsidRPr="000842F9">
              <w:rPr>
                <w:b/>
                <w:bCs/>
                <w:sz w:val="24"/>
                <w:szCs w:val="24"/>
              </w:rPr>
              <w:t>п</w:t>
            </w:r>
            <w:proofErr w:type="spellEnd"/>
          </w:p>
        </w:tc>
        <w:tc>
          <w:tcPr>
            <w:tcW w:w="2642" w:type="dxa"/>
            <w:vMerge w:val="restart"/>
            <w:vAlign w:val="center"/>
          </w:tcPr>
          <w:p w:rsidR="002907BA" w:rsidRPr="000842F9" w:rsidRDefault="002907BA" w:rsidP="002907BA">
            <w:pPr>
              <w:pStyle w:val="11"/>
              <w:spacing w:line="360" w:lineRule="auto"/>
              <w:jc w:val="center"/>
              <w:rPr>
                <w:b/>
                <w:bCs/>
                <w:sz w:val="24"/>
                <w:szCs w:val="24"/>
              </w:rPr>
            </w:pPr>
            <w:r w:rsidRPr="000842F9">
              <w:rPr>
                <w:b/>
                <w:bCs/>
                <w:sz w:val="24"/>
                <w:szCs w:val="24"/>
              </w:rPr>
              <w:t>Наименование объекта</w:t>
            </w:r>
          </w:p>
        </w:tc>
        <w:tc>
          <w:tcPr>
            <w:tcW w:w="3172" w:type="dxa"/>
            <w:gridSpan w:val="2"/>
            <w:vAlign w:val="center"/>
          </w:tcPr>
          <w:p w:rsidR="002907BA" w:rsidRPr="000842F9" w:rsidRDefault="002907BA" w:rsidP="002907BA">
            <w:pPr>
              <w:pStyle w:val="11"/>
              <w:spacing w:line="360" w:lineRule="auto"/>
              <w:jc w:val="center"/>
              <w:rPr>
                <w:b/>
                <w:bCs/>
                <w:sz w:val="24"/>
                <w:szCs w:val="24"/>
              </w:rPr>
            </w:pPr>
            <w:r w:rsidRPr="000842F9">
              <w:rPr>
                <w:b/>
                <w:bCs/>
                <w:sz w:val="24"/>
                <w:szCs w:val="24"/>
              </w:rPr>
              <w:t>Показатель минимально допустимого уровня обеспеченности</w:t>
            </w:r>
          </w:p>
        </w:tc>
        <w:tc>
          <w:tcPr>
            <w:tcW w:w="3399" w:type="dxa"/>
            <w:gridSpan w:val="2"/>
            <w:vAlign w:val="center"/>
          </w:tcPr>
          <w:p w:rsidR="002907BA" w:rsidRPr="000842F9" w:rsidRDefault="002907BA" w:rsidP="002907BA">
            <w:pPr>
              <w:pStyle w:val="11"/>
              <w:spacing w:line="360" w:lineRule="auto"/>
              <w:jc w:val="center"/>
              <w:rPr>
                <w:b/>
                <w:bCs/>
                <w:sz w:val="24"/>
                <w:szCs w:val="24"/>
              </w:rPr>
            </w:pPr>
            <w:r w:rsidRPr="000842F9">
              <w:rPr>
                <w:b/>
                <w:bCs/>
                <w:sz w:val="24"/>
                <w:szCs w:val="24"/>
              </w:rPr>
              <w:t>Показатель максимально допустимого уровня территориальной доступности</w:t>
            </w:r>
          </w:p>
        </w:tc>
      </w:tr>
      <w:tr w:rsidR="002907BA" w:rsidRPr="000842F9" w:rsidTr="002907BA">
        <w:trPr>
          <w:trHeight w:val="170"/>
          <w:tblHeader/>
        </w:trPr>
        <w:tc>
          <w:tcPr>
            <w:tcW w:w="534" w:type="dxa"/>
            <w:vMerge/>
          </w:tcPr>
          <w:p w:rsidR="002907BA" w:rsidRPr="000842F9" w:rsidRDefault="002907BA" w:rsidP="002907BA">
            <w:pPr>
              <w:pStyle w:val="11"/>
              <w:spacing w:line="360" w:lineRule="auto"/>
              <w:jc w:val="center"/>
              <w:rPr>
                <w:bCs/>
                <w:sz w:val="24"/>
                <w:szCs w:val="24"/>
              </w:rPr>
            </w:pPr>
          </w:p>
        </w:tc>
        <w:tc>
          <w:tcPr>
            <w:tcW w:w="2642" w:type="dxa"/>
            <w:vMerge/>
          </w:tcPr>
          <w:p w:rsidR="002907BA" w:rsidRPr="000842F9" w:rsidRDefault="002907BA" w:rsidP="002907BA">
            <w:pPr>
              <w:pStyle w:val="11"/>
              <w:spacing w:line="360" w:lineRule="auto"/>
              <w:jc w:val="center"/>
              <w:rPr>
                <w:bCs/>
                <w:sz w:val="24"/>
                <w:szCs w:val="24"/>
              </w:rPr>
            </w:pPr>
          </w:p>
        </w:tc>
        <w:tc>
          <w:tcPr>
            <w:tcW w:w="1752"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Единица измерения</w:t>
            </w:r>
          </w:p>
        </w:tc>
        <w:tc>
          <w:tcPr>
            <w:tcW w:w="1420"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Величина</w:t>
            </w:r>
          </w:p>
        </w:tc>
        <w:tc>
          <w:tcPr>
            <w:tcW w:w="1840"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Единица</w:t>
            </w:r>
          </w:p>
          <w:p w:rsidR="002907BA" w:rsidRPr="000842F9" w:rsidRDefault="002907BA" w:rsidP="002907BA">
            <w:pPr>
              <w:pStyle w:val="11"/>
              <w:spacing w:line="360" w:lineRule="auto"/>
              <w:jc w:val="center"/>
              <w:rPr>
                <w:b/>
                <w:bCs/>
                <w:sz w:val="24"/>
                <w:szCs w:val="24"/>
              </w:rPr>
            </w:pPr>
            <w:r w:rsidRPr="000842F9">
              <w:rPr>
                <w:b/>
                <w:bCs/>
                <w:sz w:val="24"/>
                <w:szCs w:val="24"/>
              </w:rPr>
              <w:t>измерения</w:t>
            </w:r>
          </w:p>
        </w:tc>
        <w:tc>
          <w:tcPr>
            <w:tcW w:w="1559" w:type="dxa"/>
            <w:vAlign w:val="center"/>
          </w:tcPr>
          <w:p w:rsidR="002907BA" w:rsidRPr="000842F9" w:rsidRDefault="002907BA" w:rsidP="002907BA">
            <w:pPr>
              <w:pStyle w:val="11"/>
              <w:spacing w:line="360" w:lineRule="auto"/>
              <w:jc w:val="center"/>
              <w:rPr>
                <w:b/>
                <w:bCs/>
                <w:sz w:val="24"/>
                <w:szCs w:val="24"/>
              </w:rPr>
            </w:pPr>
            <w:r w:rsidRPr="000842F9">
              <w:rPr>
                <w:b/>
                <w:bCs/>
                <w:sz w:val="24"/>
                <w:szCs w:val="24"/>
              </w:rPr>
              <w:t>Величина</w:t>
            </w:r>
          </w:p>
        </w:tc>
      </w:tr>
      <w:tr w:rsidR="002907BA" w:rsidRPr="000842F9" w:rsidTr="002907BA">
        <w:trPr>
          <w:trHeight w:val="170"/>
        </w:trPr>
        <w:tc>
          <w:tcPr>
            <w:tcW w:w="534" w:type="dxa"/>
            <w:shd w:val="clear" w:color="auto" w:fill="auto"/>
          </w:tcPr>
          <w:p w:rsidR="002907BA" w:rsidRPr="000842F9" w:rsidRDefault="002907BA" w:rsidP="002907BA">
            <w:pPr>
              <w:widowControl w:val="0"/>
              <w:suppressAutoHyphens/>
              <w:autoSpaceDE w:val="0"/>
              <w:autoSpaceDN w:val="0"/>
              <w:adjustRightInd w:val="0"/>
              <w:spacing w:after="0" w:line="360" w:lineRule="auto"/>
              <w:jc w:val="center"/>
              <w:rPr>
                <w:bCs/>
                <w:lang w:eastAsia="ar-SA"/>
              </w:rPr>
            </w:pPr>
            <w:r w:rsidRPr="000842F9">
              <w:rPr>
                <w:bCs/>
                <w:lang w:eastAsia="ar-SA"/>
              </w:rPr>
              <w:t>1.</w:t>
            </w:r>
          </w:p>
        </w:tc>
        <w:tc>
          <w:tcPr>
            <w:tcW w:w="2642" w:type="dxa"/>
            <w:shd w:val="clear" w:color="auto" w:fill="auto"/>
          </w:tcPr>
          <w:p w:rsidR="002907BA" w:rsidRPr="000842F9" w:rsidRDefault="002907BA" w:rsidP="002907BA">
            <w:pPr>
              <w:widowControl w:val="0"/>
              <w:suppressAutoHyphens/>
              <w:autoSpaceDE w:val="0"/>
              <w:autoSpaceDN w:val="0"/>
              <w:adjustRightInd w:val="0"/>
              <w:spacing w:after="0" w:line="360" w:lineRule="auto"/>
              <w:rPr>
                <w:bCs/>
                <w:lang w:eastAsia="ar-SA"/>
              </w:rPr>
            </w:pPr>
            <w:r w:rsidRPr="000842F9">
              <w:rPr>
                <w:bCs/>
                <w:lang w:eastAsia="ar-SA"/>
              </w:rPr>
              <w:t>Спасательные посты (станции) на водных объектах</w:t>
            </w:r>
          </w:p>
        </w:tc>
        <w:tc>
          <w:tcPr>
            <w:tcW w:w="1752"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t>Количество объектов на пляж категории I-III</w:t>
            </w:r>
          </w:p>
        </w:tc>
        <w:tc>
          <w:tcPr>
            <w:tcW w:w="1420"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t>1</w:t>
            </w:r>
          </w:p>
        </w:tc>
        <w:tc>
          <w:tcPr>
            <w:tcW w:w="1840"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szCs w:val="24"/>
              </w:rPr>
              <w:t>Транспортная доступность, мин.</w:t>
            </w:r>
          </w:p>
        </w:tc>
        <w:tc>
          <w:tcPr>
            <w:tcW w:w="1559" w:type="dxa"/>
            <w:shd w:val="clear" w:color="auto" w:fill="auto"/>
            <w:vAlign w:val="center"/>
          </w:tcPr>
          <w:p w:rsidR="002907BA" w:rsidRPr="000842F9" w:rsidRDefault="002907BA" w:rsidP="002907BA">
            <w:pPr>
              <w:pStyle w:val="11"/>
              <w:spacing w:line="360" w:lineRule="auto"/>
              <w:jc w:val="center"/>
              <w:rPr>
                <w:bCs/>
                <w:sz w:val="24"/>
                <w:szCs w:val="24"/>
              </w:rPr>
            </w:pPr>
            <w:r w:rsidRPr="000842F9">
              <w:rPr>
                <w:bCs/>
                <w:sz w:val="24"/>
                <w:lang w:eastAsia="ar-SA"/>
              </w:rPr>
              <w:t>Не нормируется</w:t>
            </w:r>
          </w:p>
        </w:tc>
      </w:tr>
    </w:tbl>
    <w:p w:rsidR="002907BA" w:rsidRPr="000842F9" w:rsidRDefault="002907BA" w:rsidP="002907BA">
      <w:pPr>
        <w:pStyle w:val="11"/>
        <w:shd w:val="clear" w:color="auto" w:fill="auto"/>
        <w:spacing w:line="360" w:lineRule="auto"/>
        <w:ind w:firstLine="567"/>
        <w:jc w:val="both"/>
        <w:rPr>
          <w:sz w:val="24"/>
          <w:szCs w:val="24"/>
        </w:rPr>
      </w:pPr>
    </w:p>
    <w:p w:rsidR="002907BA" w:rsidRPr="00564730" w:rsidRDefault="002907BA" w:rsidP="002907BA">
      <w:pPr>
        <w:pStyle w:val="11"/>
        <w:shd w:val="clear" w:color="auto" w:fill="auto"/>
        <w:spacing w:line="360" w:lineRule="auto"/>
        <w:ind w:firstLine="567"/>
        <w:jc w:val="both"/>
        <w:rPr>
          <w:b/>
          <w:sz w:val="24"/>
          <w:szCs w:val="24"/>
        </w:rPr>
      </w:pPr>
      <w:r w:rsidRPr="00564730">
        <w:rPr>
          <w:b/>
          <w:sz w:val="24"/>
          <w:szCs w:val="24"/>
        </w:rPr>
        <w:t xml:space="preserve">8.5. </w:t>
      </w:r>
      <w:proofErr w:type="spellStart"/>
      <w:r w:rsidRPr="00564730">
        <w:rPr>
          <w:b/>
          <w:sz w:val="24"/>
          <w:szCs w:val="24"/>
        </w:rPr>
        <w:t>Межпоселенческие</w:t>
      </w:r>
      <w:proofErr w:type="spellEnd"/>
      <w:r w:rsidRPr="00564730">
        <w:rPr>
          <w:b/>
          <w:sz w:val="24"/>
          <w:szCs w:val="24"/>
        </w:rPr>
        <w:t xml:space="preserve"> места захоронения</w:t>
      </w:r>
    </w:p>
    <w:p w:rsidR="002907BA" w:rsidRPr="00564730" w:rsidRDefault="002907BA" w:rsidP="002907BA">
      <w:pPr>
        <w:pStyle w:val="11"/>
        <w:spacing w:line="360" w:lineRule="auto"/>
        <w:ind w:firstLine="567"/>
        <w:jc w:val="both"/>
        <w:rPr>
          <w:bCs/>
          <w:sz w:val="24"/>
        </w:rPr>
      </w:pPr>
      <w:r w:rsidRPr="00564730">
        <w:rPr>
          <w:bCs/>
          <w:sz w:val="24"/>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w:t>
      </w:r>
      <w:proofErr w:type="spellStart"/>
      <w:r w:rsidRPr="00564730">
        <w:rPr>
          <w:bCs/>
          <w:sz w:val="24"/>
        </w:rPr>
        <w:t>СанПиН</w:t>
      </w:r>
      <w:proofErr w:type="spellEnd"/>
      <w:r w:rsidRPr="00564730">
        <w:rPr>
          <w:bCs/>
          <w:sz w:val="24"/>
        </w:rPr>
        <w:t xml:space="preserve"> 2.1.2882-2011 «Гигиенические требования к размещению, устройству и содержанию кладбищ, зданий и сооружений похоронного назначения», </w:t>
      </w:r>
      <w:proofErr w:type="spellStart"/>
      <w:r w:rsidRPr="00564730">
        <w:rPr>
          <w:bCs/>
          <w:sz w:val="24"/>
        </w:rPr>
        <w:t>СанПиН</w:t>
      </w:r>
      <w:proofErr w:type="spellEnd"/>
      <w:r w:rsidRPr="00564730">
        <w:rPr>
          <w:bCs/>
          <w:sz w:val="24"/>
        </w:rPr>
        <w:t xml:space="preserve"> 2.2.1/2.1.1.1200-03 «Санитарно-защитные зоны и санитарная классификация предприятий, сооружений и иных объектов».</w:t>
      </w:r>
    </w:p>
    <w:p w:rsidR="002907BA" w:rsidRPr="00564730" w:rsidRDefault="002907BA" w:rsidP="002907BA">
      <w:pPr>
        <w:pStyle w:val="11"/>
        <w:spacing w:line="360" w:lineRule="auto"/>
        <w:ind w:firstLine="567"/>
        <w:jc w:val="both"/>
        <w:rPr>
          <w:sz w:val="24"/>
        </w:rPr>
      </w:pPr>
      <w:r w:rsidRPr="00564730">
        <w:rPr>
          <w:sz w:val="24"/>
        </w:rPr>
        <w:t xml:space="preserve"> Выбор земельного участка для размещения места погребения осуществляется в соответствии с правилами застройки поселения с учетом гидрогеологических характеристик, особенностей рельефа местности, состава грунтов, предельно допустимых </w:t>
      </w:r>
      <w:r w:rsidRPr="00564730">
        <w:rPr>
          <w:sz w:val="24"/>
        </w:rPr>
        <w:lastRenderedPageBreak/>
        <w:t>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2907BA" w:rsidRPr="00564730" w:rsidRDefault="002907BA" w:rsidP="002907BA">
      <w:pPr>
        <w:pStyle w:val="11"/>
        <w:spacing w:line="360" w:lineRule="auto"/>
        <w:ind w:firstLine="567"/>
        <w:jc w:val="both"/>
        <w:rPr>
          <w:sz w:val="24"/>
        </w:rPr>
      </w:pPr>
      <w:r w:rsidRPr="00564730">
        <w:rPr>
          <w:sz w:val="24"/>
        </w:rPr>
        <w:t xml:space="preserve"> Вновь создаваемые места погребения должны размещаться на расстоянии не менее 300 метров от границ селитебной территории.</w:t>
      </w:r>
    </w:p>
    <w:p w:rsidR="002907BA" w:rsidRPr="00564730" w:rsidRDefault="002907BA" w:rsidP="002907BA">
      <w:pPr>
        <w:pStyle w:val="11"/>
        <w:spacing w:line="360" w:lineRule="auto"/>
        <w:ind w:firstLine="567"/>
        <w:jc w:val="both"/>
        <w:rPr>
          <w:sz w:val="24"/>
        </w:rPr>
      </w:pPr>
      <w:r w:rsidRPr="00564730">
        <w:rPr>
          <w:sz w:val="24"/>
        </w:rPr>
        <w:t xml:space="preserve"> Не разрешается устройство кладбищ на территориях:</w:t>
      </w:r>
    </w:p>
    <w:p w:rsidR="002907BA" w:rsidRPr="00564730" w:rsidRDefault="002907BA" w:rsidP="002907BA">
      <w:pPr>
        <w:pStyle w:val="11"/>
        <w:spacing w:line="360" w:lineRule="auto"/>
        <w:ind w:firstLine="567"/>
        <w:jc w:val="both"/>
        <w:rPr>
          <w:sz w:val="24"/>
        </w:rPr>
      </w:pPr>
      <w:r w:rsidRPr="00564730">
        <w:rPr>
          <w:sz w:val="24"/>
        </w:rPr>
        <w:t xml:space="preserve"> -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2907BA" w:rsidRPr="00564730" w:rsidRDefault="002907BA" w:rsidP="002907BA">
      <w:pPr>
        <w:pStyle w:val="11"/>
        <w:spacing w:line="360" w:lineRule="auto"/>
        <w:ind w:firstLine="567"/>
        <w:jc w:val="both"/>
        <w:rPr>
          <w:sz w:val="24"/>
        </w:rPr>
      </w:pPr>
      <w:r w:rsidRPr="00564730">
        <w:rPr>
          <w:sz w:val="24"/>
        </w:rPr>
        <w:t xml:space="preserve"> - с выходами на поверхность </w:t>
      </w:r>
      <w:proofErr w:type="spellStart"/>
      <w:r w:rsidRPr="00564730">
        <w:rPr>
          <w:sz w:val="24"/>
        </w:rPr>
        <w:t>закарстованных</w:t>
      </w:r>
      <w:proofErr w:type="spellEnd"/>
      <w:r w:rsidRPr="00564730">
        <w:rPr>
          <w:sz w:val="24"/>
        </w:rPr>
        <w:t>, сильнотрещиноватых пород и в местах выклинивания водоносных горизонтов;</w:t>
      </w:r>
    </w:p>
    <w:p w:rsidR="002907BA" w:rsidRPr="00564730" w:rsidRDefault="002907BA" w:rsidP="002907BA">
      <w:pPr>
        <w:pStyle w:val="11"/>
        <w:spacing w:line="360" w:lineRule="auto"/>
        <w:ind w:firstLine="567"/>
        <w:jc w:val="both"/>
        <w:rPr>
          <w:sz w:val="24"/>
        </w:rPr>
      </w:pPr>
      <w:r w:rsidRPr="00564730">
        <w:rPr>
          <w:sz w:val="24"/>
        </w:rPr>
        <w:t xml:space="preserve"> -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2907BA" w:rsidRPr="00564730" w:rsidRDefault="002907BA" w:rsidP="002907BA">
      <w:pPr>
        <w:pStyle w:val="11"/>
        <w:spacing w:line="360" w:lineRule="auto"/>
        <w:ind w:firstLine="567"/>
        <w:jc w:val="both"/>
        <w:rPr>
          <w:sz w:val="24"/>
        </w:rPr>
      </w:pPr>
      <w:r w:rsidRPr="00564730">
        <w:rPr>
          <w:sz w:val="24"/>
        </w:rPr>
        <w:t xml:space="preserve"> -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2907BA" w:rsidRPr="00564730" w:rsidRDefault="002907BA" w:rsidP="002907BA">
      <w:pPr>
        <w:pStyle w:val="11"/>
        <w:spacing w:line="360" w:lineRule="auto"/>
        <w:ind w:firstLine="567"/>
        <w:jc w:val="both"/>
        <w:rPr>
          <w:bCs/>
          <w:sz w:val="24"/>
        </w:rPr>
      </w:pPr>
      <w:r w:rsidRPr="00564730">
        <w:rPr>
          <w:bCs/>
          <w:sz w:val="24"/>
        </w:rPr>
        <w:t>Размер земельного участка для кладбища определяется с учетом количества жителей конкретного поселения, но не может превышать 40 га.</w:t>
      </w:r>
    </w:p>
    <w:p w:rsidR="002907BA" w:rsidRPr="00564730" w:rsidRDefault="002907BA" w:rsidP="002907BA">
      <w:pPr>
        <w:pStyle w:val="11"/>
        <w:shd w:val="clear" w:color="auto" w:fill="auto"/>
        <w:spacing w:line="360" w:lineRule="auto"/>
        <w:ind w:firstLine="567"/>
        <w:jc w:val="right"/>
        <w:rPr>
          <w:sz w:val="24"/>
        </w:rPr>
      </w:pPr>
      <w:r w:rsidRPr="00564730">
        <w:rPr>
          <w:sz w:val="24"/>
        </w:rPr>
        <w:t>Таблица 8.5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42"/>
        <w:gridCol w:w="1752"/>
        <w:gridCol w:w="1420"/>
        <w:gridCol w:w="1840"/>
        <w:gridCol w:w="1559"/>
      </w:tblGrid>
      <w:tr w:rsidR="002907BA" w:rsidRPr="00564730" w:rsidTr="002907BA">
        <w:trPr>
          <w:trHeight w:val="170"/>
          <w:tblHeader/>
        </w:trPr>
        <w:tc>
          <w:tcPr>
            <w:tcW w:w="534" w:type="dxa"/>
            <w:vMerge w:val="restart"/>
            <w:vAlign w:val="center"/>
          </w:tcPr>
          <w:p w:rsidR="002907BA" w:rsidRPr="00564730" w:rsidRDefault="002907BA" w:rsidP="002907BA">
            <w:pPr>
              <w:pStyle w:val="11"/>
              <w:spacing w:line="360" w:lineRule="auto"/>
              <w:jc w:val="center"/>
              <w:rPr>
                <w:b/>
                <w:bCs/>
                <w:sz w:val="24"/>
                <w:szCs w:val="24"/>
              </w:rPr>
            </w:pPr>
            <w:r w:rsidRPr="00564730">
              <w:rPr>
                <w:b/>
                <w:bCs/>
                <w:sz w:val="24"/>
                <w:szCs w:val="24"/>
              </w:rPr>
              <w:t xml:space="preserve">№ </w:t>
            </w:r>
            <w:proofErr w:type="spellStart"/>
            <w:r w:rsidRPr="00564730">
              <w:rPr>
                <w:b/>
                <w:bCs/>
                <w:sz w:val="24"/>
                <w:szCs w:val="24"/>
              </w:rPr>
              <w:t>п</w:t>
            </w:r>
            <w:proofErr w:type="spellEnd"/>
            <w:r w:rsidRPr="00564730">
              <w:rPr>
                <w:b/>
                <w:bCs/>
                <w:sz w:val="24"/>
                <w:szCs w:val="24"/>
              </w:rPr>
              <w:t>/</w:t>
            </w:r>
            <w:proofErr w:type="spellStart"/>
            <w:r w:rsidRPr="00564730">
              <w:rPr>
                <w:b/>
                <w:bCs/>
                <w:sz w:val="24"/>
                <w:szCs w:val="24"/>
              </w:rPr>
              <w:t>п</w:t>
            </w:r>
            <w:proofErr w:type="spellEnd"/>
          </w:p>
        </w:tc>
        <w:tc>
          <w:tcPr>
            <w:tcW w:w="2642" w:type="dxa"/>
            <w:vMerge w:val="restart"/>
            <w:vAlign w:val="center"/>
          </w:tcPr>
          <w:p w:rsidR="002907BA" w:rsidRPr="00564730" w:rsidRDefault="002907BA" w:rsidP="002907BA">
            <w:pPr>
              <w:pStyle w:val="11"/>
              <w:spacing w:line="360" w:lineRule="auto"/>
              <w:jc w:val="center"/>
              <w:rPr>
                <w:b/>
                <w:bCs/>
                <w:sz w:val="24"/>
                <w:szCs w:val="24"/>
              </w:rPr>
            </w:pPr>
            <w:r w:rsidRPr="00564730">
              <w:rPr>
                <w:b/>
                <w:bCs/>
                <w:sz w:val="24"/>
                <w:szCs w:val="24"/>
              </w:rPr>
              <w:t>Наименование объекта</w:t>
            </w:r>
          </w:p>
        </w:tc>
        <w:tc>
          <w:tcPr>
            <w:tcW w:w="3172" w:type="dxa"/>
            <w:gridSpan w:val="2"/>
            <w:vAlign w:val="center"/>
          </w:tcPr>
          <w:p w:rsidR="002907BA" w:rsidRPr="00564730" w:rsidRDefault="002907BA" w:rsidP="002907BA">
            <w:pPr>
              <w:pStyle w:val="11"/>
              <w:spacing w:line="360" w:lineRule="auto"/>
              <w:jc w:val="center"/>
              <w:rPr>
                <w:b/>
                <w:bCs/>
                <w:sz w:val="24"/>
                <w:szCs w:val="24"/>
              </w:rPr>
            </w:pPr>
            <w:r w:rsidRPr="00564730">
              <w:rPr>
                <w:b/>
                <w:bCs/>
                <w:sz w:val="24"/>
                <w:szCs w:val="24"/>
              </w:rPr>
              <w:t>Показатель минимально допустимого уровня обеспеченности</w:t>
            </w:r>
          </w:p>
        </w:tc>
        <w:tc>
          <w:tcPr>
            <w:tcW w:w="3399" w:type="dxa"/>
            <w:gridSpan w:val="2"/>
            <w:vAlign w:val="center"/>
          </w:tcPr>
          <w:p w:rsidR="002907BA" w:rsidRPr="00564730" w:rsidRDefault="002907BA" w:rsidP="002907BA">
            <w:pPr>
              <w:pStyle w:val="11"/>
              <w:spacing w:line="360" w:lineRule="auto"/>
              <w:jc w:val="center"/>
              <w:rPr>
                <w:b/>
                <w:bCs/>
                <w:sz w:val="24"/>
                <w:szCs w:val="24"/>
              </w:rPr>
            </w:pPr>
            <w:r w:rsidRPr="00564730">
              <w:rPr>
                <w:b/>
                <w:bCs/>
                <w:sz w:val="24"/>
                <w:szCs w:val="24"/>
              </w:rPr>
              <w:t>Показатель максимально допустимого уровня территориальной доступности</w:t>
            </w:r>
          </w:p>
        </w:tc>
      </w:tr>
      <w:tr w:rsidR="002907BA" w:rsidRPr="00564730" w:rsidTr="002907BA">
        <w:trPr>
          <w:trHeight w:val="170"/>
          <w:tblHeader/>
        </w:trPr>
        <w:tc>
          <w:tcPr>
            <w:tcW w:w="534" w:type="dxa"/>
            <w:vMerge/>
          </w:tcPr>
          <w:p w:rsidR="002907BA" w:rsidRPr="00564730" w:rsidRDefault="002907BA" w:rsidP="002907BA">
            <w:pPr>
              <w:pStyle w:val="11"/>
              <w:spacing w:line="360" w:lineRule="auto"/>
              <w:jc w:val="center"/>
              <w:rPr>
                <w:bCs/>
                <w:sz w:val="24"/>
                <w:szCs w:val="24"/>
              </w:rPr>
            </w:pPr>
          </w:p>
        </w:tc>
        <w:tc>
          <w:tcPr>
            <w:tcW w:w="2642" w:type="dxa"/>
            <w:vMerge/>
          </w:tcPr>
          <w:p w:rsidR="002907BA" w:rsidRPr="00564730" w:rsidRDefault="002907BA" w:rsidP="002907BA">
            <w:pPr>
              <w:pStyle w:val="11"/>
              <w:spacing w:line="360" w:lineRule="auto"/>
              <w:jc w:val="center"/>
              <w:rPr>
                <w:bCs/>
                <w:sz w:val="24"/>
                <w:szCs w:val="24"/>
              </w:rPr>
            </w:pPr>
          </w:p>
        </w:tc>
        <w:tc>
          <w:tcPr>
            <w:tcW w:w="1752" w:type="dxa"/>
            <w:vAlign w:val="center"/>
          </w:tcPr>
          <w:p w:rsidR="002907BA" w:rsidRPr="00564730" w:rsidRDefault="002907BA" w:rsidP="002907BA">
            <w:pPr>
              <w:pStyle w:val="11"/>
              <w:spacing w:line="360" w:lineRule="auto"/>
              <w:jc w:val="center"/>
              <w:rPr>
                <w:b/>
                <w:bCs/>
                <w:sz w:val="24"/>
                <w:szCs w:val="24"/>
              </w:rPr>
            </w:pPr>
            <w:r w:rsidRPr="00564730">
              <w:rPr>
                <w:b/>
                <w:bCs/>
                <w:sz w:val="24"/>
                <w:szCs w:val="24"/>
              </w:rPr>
              <w:t>Единица измерения</w:t>
            </w:r>
          </w:p>
        </w:tc>
        <w:tc>
          <w:tcPr>
            <w:tcW w:w="1420" w:type="dxa"/>
            <w:vAlign w:val="center"/>
          </w:tcPr>
          <w:p w:rsidR="002907BA" w:rsidRPr="00564730" w:rsidRDefault="002907BA" w:rsidP="002907BA">
            <w:pPr>
              <w:pStyle w:val="11"/>
              <w:spacing w:line="360" w:lineRule="auto"/>
              <w:jc w:val="center"/>
              <w:rPr>
                <w:b/>
                <w:bCs/>
                <w:sz w:val="24"/>
                <w:szCs w:val="24"/>
              </w:rPr>
            </w:pPr>
            <w:r w:rsidRPr="00564730">
              <w:rPr>
                <w:b/>
                <w:bCs/>
                <w:sz w:val="24"/>
                <w:szCs w:val="24"/>
              </w:rPr>
              <w:t>Величина</w:t>
            </w:r>
          </w:p>
        </w:tc>
        <w:tc>
          <w:tcPr>
            <w:tcW w:w="1840" w:type="dxa"/>
            <w:vAlign w:val="center"/>
          </w:tcPr>
          <w:p w:rsidR="002907BA" w:rsidRPr="00564730" w:rsidRDefault="002907BA" w:rsidP="002907BA">
            <w:pPr>
              <w:pStyle w:val="11"/>
              <w:spacing w:line="360" w:lineRule="auto"/>
              <w:jc w:val="center"/>
              <w:rPr>
                <w:b/>
                <w:bCs/>
                <w:sz w:val="24"/>
                <w:szCs w:val="24"/>
              </w:rPr>
            </w:pPr>
            <w:r w:rsidRPr="00564730">
              <w:rPr>
                <w:b/>
                <w:bCs/>
                <w:sz w:val="24"/>
                <w:szCs w:val="24"/>
              </w:rPr>
              <w:t>Единица</w:t>
            </w:r>
          </w:p>
          <w:p w:rsidR="002907BA" w:rsidRPr="00564730" w:rsidRDefault="002907BA" w:rsidP="002907BA">
            <w:pPr>
              <w:pStyle w:val="11"/>
              <w:spacing w:line="360" w:lineRule="auto"/>
              <w:jc w:val="center"/>
              <w:rPr>
                <w:b/>
                <w:bCs/>
                <w:sz w:val="24"/>
                <w:szCs w:val="24"/>
              </w:rPr>
            </w:pPr>
            <w:r w:rsidRPr="00564730">
              <w:rPr>
                <w:b/>
                <w:bCs/>
                <w:sz w:val="24"/>
                <w:szCs w:val="24"/>
              </w:rPr>
              <w:t>измерения</w:t>
            </w:r>
          </w:p>
        </w:tc>
        <w:tc>
          <w:tcPr>
            <w:tcW w:w="1559" w:type="dxa"/>
            <w:vAlign w:val="center"/>
          </w:tcPr>
          <w:p w:rsidR="002907BA" w:rsidRPr="00564730" w:rsidRDefault="002907BA" w:rsidP="002907BA">
            <w:pPr>
              <w:pStyle w:val="11"/>
              <w:spacing w:line="360" w:lineRule="auto"/>
              <w:jc w:val="center"/>
              <w:rPr>
                <w:b/>
                <w:bCs/>
                <w:sz w:val="24"/>
                <w:szCs w:val="24"/>
              </w:rPr>
            </w:pPr>
            <w:r w:rsidRPr="00564730">
              <w:rPr>
                <w:b/>
                <w:bCs/>
                <w:sz w:val="24"/>
                <w:szCs w:val="24"/>
              </w:rPr>
              <w:t>Величина</w:t>
            </w:r>
          </w:p>
        </w:tc>
      </w:tr>
      <w:tr w:rsidR="002907BA" w:rsidRPr="00564730" w:rsidTr="002907BA">
        <w:trPr>
          <w:trHeight w:val="170"/>
        </w:trPr>
        <w:tc>
          <w:tcPr>
            <w:tcW w:w="534" w:type="dxa"/>
            <w:shd w:val="clear" w:color="auto" w:fill="auto"/>
          </w:tcPr>
          <w:p w:rsidR="002907BA" w:rsidRPr="00564730" w:rsidRDefault="002907BA" w:rsidP="002907BA">
            <w:pPr>
              <w:widowControl w:val="0"/>
              <w:suppressAutoHyphens/>
              <w:autoSpaceDE w:val="0"/>
              <w:autoSpaceDN w:val="0"/>
              <w:adjustRightInd w:val="0"/>
              <w:spacing w:after="0" w:line="360" w:lineRule="auto"/>
              <w:jc w:val="center"/>
              <w:rPr>
                <w:bCs/>
                <w:lang w:eastAsia="ar-SA"/>
              </w:rPr>
            </w:pPr>
            <w:r w:rsidRPr="00564730">
              <w:rPr>
                <w:bCs/>
                <w:lang w:eastAsia="ar-SA"/>
              </w:rPr>
              <w:t>1.</w:t>
            </w:r>
          </w:p>
        </w:tc>
        <w:tc>
          <w:tcPr>
            <w:tcW w:w="2642" w:type="dxa"/>
            <w:shd w:val="clear" w:color="auto" w:fill="auto"/>
          </w:tcPr>
          <w:p w:rsidR="002907BA" w:rsidRPr="00564730" w:rsidRDefault="002907BA" w:rsidP="002907BA">
            <w:pPr>
              <w:widowControl w:val="0"/>
              <w:suppressAutoHyphens/>
              <w:autoSpaceDE w:val="0"/>
              <w:autoSpaceDN w:val="0"/>
              <w:adjustRightInd w:val="0"/>
              <w:spacing w:after="0" w:line="360" w:lineRule="auto"/>
              <w:rPr>
                <w:bCs/>
                <w:lang w:eastAsia="ar-SA"/>
              </w:rPr>
            </w:pPr>
            <w:r w:rsidRPr="00564730">
              <w:rPr>
                <w:bCs/>
                <w:lang w:eastAsia="ar-SA"/>
              </w:rPr>
              <w:t>Кладбища традиционного захоронения</w:t>
            </w:r>
          </w:p>
        </w:tc>
        <w:tc>
          <w:tcPr>
            <w:tcW w:w="1752" w:type="dxa"/>
            <w:shd w:val="clear" w:color="auto" w:fill="auto"/>
            <w:vAlign w:val="center"/>
          </w:tcPr>
          <w:p w:rsidR="002907BA" w:rsidRPr="00564730" w:rsidRDefault="002907BA" w:rsidP="002907BA">
            <w:pPr>
              <w:pStyle w:val="11"/>
              <w:spacing w:line="360" w:lineRule="auto"/>
              <w:jc w:val="center"/>
              <w:rPr>
                <w:sz w:val="24"/>
              </w:rPr>
            </w:pPr>
            <w:r w:rsidRPr="00564730">
              <w:rPr>
                <w:sz w:val="24"/>
              </w:rPr>
              <w:t>га/1000 чел</w:t>
            </w:r>
          </w:p>
        </w:tc>
        <w:tc>
          <w:tcPr>
            <w:tcW w:w="1420" w:type="dxa"/>
            <w:shd w:val="clear" w:color="auto" w:fill="auto"/>
            <w:vAlign w:val="center"/>
          </w:tcPr>
          <w:p w:rsidR="002907BA" w:rsidRPr="00564730" w:rsidRDefault="002907BA" w:rsidP="002907BA">
            <w:pPr>
              <w:pStyle w:val="11"/>
              <w:spacing w:line="360" w:lineRule="auto"/>
              <w:jc w:val="center"/>
              <w:rPr>
                <w:sz w:val="24"/>
              </w:rPr>
            </w:pPr>
            <w:r w:rsidRPr="00564730">
              <w:rPr>
                <w:sz w:val="24"/>
              </w:rPr>
              <w:t>0,24</w:t>
            </w:r>
          </w:p>
        </w:tc>
        <w:tc>
          <w:tcPr>
            <w:tcW w:w="1840" w:type="dxa"/>
            <w:shd w:val="clear" w:color="auto" w:fill="auto"/>
            <w:vAlign w:val="center"/>
          </w:tcPr>
          <w:p w:rsidR="002907BA" w:rsidRPr="00564730" w:rsidRDefault="002907BA" w:rsidP="002907BA">
            <w:pPr>
              <w:pStyle w:val="11"/>
              <w:spacing w:line="360" w:lineRule="auto"/>
              <w:jc w:val="center"/>
              <w:rPr>
                <w:bCs/>
                <w:sz w:val="24"/>
                <w:szCs w:val="24"/>
              </w:rPr>
            </w:pPr>
            <w:r w:rsidRPr="00564730">
              <w:rPr>
                <w:bCs/>
                <w:sz w:val="24"/>
                <w:szCs w:val="24"/>
              </w:rPr>
              <w:t>Транспортная доступность, мин.</w:t>
            </w:r>
          </w:p>
        </w:tc>
        <w:tc>
          <w:tcPr>
            <w:tcW w:w="1559" w:type="dxa"/>
            <w:shd w:val="clear" w:color="auto" w:fill="auto"/>
            <w:vAlign w:val="center"/>
          </w:tcPr>
          <w:p w:rsidR="002907BA" w:rsidRPr="00564730" w:rsidRDefault="002907BA" w:rsidP="002907BA">
            <w:pPr>
              <w:pStyle w:val="11"/>
              <w:spacing w:line="360" w:lineRule="auto"/>
              <w:jc w:val="center"/>
              <w:rPr>
                <w:bCs/>
                <w:sz w:val="24"/>
                <w:szCs w:val="24"/>
              </w:rPr>
            </w:pPr>
            <w:r w:rsidRPr="00564730">
              <w:rPr>
                <w:bCs/>
                <w:sz w:val="24"/>
                <w:lang w:eastAsia="ar-SA"/>
              </w:rPr>
              <w:t>Не нормируется</w:t>
            </w:r>
          </w:p>
        </w:tc>
      </w:tr>
    </w:tbl>
    <w:p w:rsidR="002907BA" w:rsidRPr="00564730" w:rsidRDefault="002907BA" w:rsidP="002907BA">
      <w:pPr>
        <w:pStyle w:val="11"/>
        <w:spacing w:line="360" w:lineRule="auto"/>
        <w:ind w:firstLine="567"/>
        <w:jc w:val="both"/>
        <w:rPr>
          <w:sz w:val="24"/>
        </w:rPr>
      </w:pPr>
      <w:r w:rsidRPr="00564730">
        <w:rPr>
          <w:sz w:val="24"/>
        </w:rPr>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w:t>
      </w:r>
      <w:r>
        <w:rPr>
          <w:sz w:val="24"/>
        </w:rPr>
        <w:t>№</w:t>
      </w:r>
      <w:r w:rsidRPr="00564730">
        <w:rPr>
          <w:sz w:val="24"/>
        </w:rPr>
        <w:t xml:space="preserve">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w:t>
      </w:r>
      <w:r w:rsidRPr="00564730">
        <w:rPr>
          <w:sz w:val="24"/>
        </w:rPr>
        <w:lastRenderedPageBreak/>
        <w:t>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2907BA" w:rsidRPr="00564730" w:rsidRDefault="002907BA" w:rsidP="002907BA">
      <w:pPr>
        <w:pStyle w:val="11"/>
        <w:spacing w:line="360" w:lineRule="auto"/>
        <w:ind w:firstLine="567"/>
        <w:jc w:val="both"/>
        <w:rPr>
          <w:bCs/>
          <w:sz w:val="24"/>
        </w:rPr>
      </w:pPr>
      <w:r w:rsidRPr="00564730">
        <w:rPr>
          <w:bCs/>
          <w:sz w:val="24"/>
        </w:rPr>
        <w:t>Кладбища размещают на расстоянии:</w:t>
      </w:r>
    </w:p>
    <w:p w:rsidR="002907BA" w:rsidRPr="00564730" w:rsidRDefault="002907BA" w:rsidP="002907BA">
      <w:pPr>
        <w:pStyle w:val="11"/>
        <w:spacing w:line="360" w:lineRule="auto"/>
        <w:ind w:firstLine="567"/>
        <w:jc w:val="both"/>
        <w:rPr>
          <w:bCs/>
          <w:sz w:val="24"/>
        </w:rPr>
      </w:pPr>
      <w:r w:rsidRPr="00564730">
        <w:rPr>
          <w:bCs/>
          <w:sz w:val="24"/>
        </w:rPr>
        <w:t>- 50 метров  для закрытых и сельских кладбищ;</w:t>
      </w:r>
    </w:p>
    <w:p w:rsidR="002907BA" w:rsidRPr="00564730" w:rsidRDefault="002907BA" w:rsidP="002907BA">
      <w:pPr>
        <w:pStyle w:val="11"/>
        <w:spacing w:line="360" w:lineRule="auto"/>
        <w:ind w:firstLine="567"/>
        <w:jc w:val="both"/>
        <w:rPr>
          <w:bCs/>
          <w:sz w:val="24"/>
        </w:rPr>
      </w:pPr>
      <w:r w:rsidRPr="00564730">
        <w:rPr>
          <w:bCs/>
          <w:sz w:val="24"/>
        </w:rPr>
        <w:t>- 100 м – при площади кладбища смешанного и традиционного захоронения 10  и менее га;</w:t>
      </w:r>
    </w:p>
    <w:p w:rsidR="002907BA" w:rsidRPr="00564730" w:rsidRDefault="002907BA" w:rsidP="002907BA">
      <w:pPr>
        <w:pStyle w:val="11"/>
        <w:spacing w:line="360" w:lineRule="auto"/>
        <w:ind w:firstLine="567"/>
        <w:jc w:val="both"/>
        <w:rPr>
          <w:bCs/>
          <w:sz w:val="24"/>
        </w:rPr>
      </w:pPr>
      <w:r w:rsidRPr="00564730">
        <w:rPr>
          <w:bCs/>
          <w:sz w:val="24"/>
        </w:rPr>
        <w:t>- 300 м – при площади кладбища смешанного и традиционного захоронения от 10 до 20 га;</w:t>
      </w:r>
    </w:p>
    <w:p w:rsidR="002907BA" w:rsidRPr="00564730" w:rsidRDefault="002907BA" w:rsidP="002907BA">
      <w:pPr>
        <w:pStyle w:val="11"/>
        <w:spacing w:line="360" w:lineRule="auto"/>
        <w:ind w:firstLine="567"/>
        <w:jc w:val="both"/>
        <w:rPr>
          <w:bCs/>
          <w:sz w:val="24"/>
        </w:rPr>
      </w:pPr>
      <w:r w:rsidRPr="00564730">
        <w:rPr>
          <w:bCs/>
          <w:sz w:val="24"/>
        </w:rPr>
        <w:t>- 500 м – при площади кладбища смешанного и традиционного захоронения от 20 до 40 га.</w:t>
      </w:r>
    </w:p>
    <w:p w:rsidR="002907BA" w:rsidRPr="00564730" w:rsidRDefault="002907BA" w:rsidP="002907BA">
      <w:pPr>
        <w:pStyle w:val="11"/>
        <w:spacing w:line="360" w:lineRule="auto"/>
        <w:ind w:firstLine="567"/>
        <w:jc w:val="both"/>
        <w:rPr>
          <w:bCs/>
          <w:sz w:val="24"/>
        </w:rPr>
      </w:pPr>
      <w:r w:rsidRPr="00564730">
        <w:rPr>
          <w:bCs/>
          <w:sz w:val="24"/>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2907BA" w:rsidRPr="00564730" w:rsidRDefault="002907BA" w:rsidP="002907BA">
      <w:pPr>
        <w:pStyle w:val="11"/>
        <w:spacing w:line="360" w:lineRule="auto"/>
        <w:ind w:firstLine="567"/>
        <w:jc w:val="both"/>
        <w:rPr>
          <w:bCs/>
          <w:sz w:val="24"/>
        </w:rPr>
      </w:pPr>
      <w:r w:rsidRPr="00564730">
        <w:rPr>
          <w:bCs/>
          <w:sz w:val="24"/>
        </w:rPr>
        <w:t xml:space="preserve">Территории санитарно-защитных зон должны быть спланированы, благоустроены и озеленены, иметь транспортные и инженерные коридоры. </w:t>
      </w:r>
    </w:p>
    <w:p w:rsidR="002907BA" w:rsidRPr="00564730" w:rsidRDefault="002907BA" w:rsidP="002907BA">
      <w:pPr>
        <w:pStyle w:val="11"/>
        <w:spacing w:line="360" w:lineRule="auto"/>
        <w:ind w:firstLine="567"/>
        <w:jc w:val="both"/>
        <w:rPr>
          <w:bCs/>
          <w:sz w:val="24"/>
        </w:rPr>
      </w:pPr>
      <w:r w:rsidRPr="00564730">
        <w:rPr>
          <w:bCs/>
          <w:sz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2907BA" w:rsidRPr="00564730" w:rsidRDefault="002907BA" w:rsidP="002907BA">
      <w:pPr>
        <w:pStyle w:val="11"/>
        <w:shd w:val="clear" w:color="auto" w:fill="auto"/>
        <w:spacing w:line="360" w:lineRule="auto"/>
        <w:ind w:firstLine="567"/>
        <w:jc w:val="both"/>
        <w:rPr>
          <w:sz w:val="24"/>
          <w:szCs w:val="24"/>
        </w:rPr>
      </w:pPr>
    </w:p>
    <w:p w:rsidR="002907BA" w:rsidRPr="00A0025E" w:rsidRDefault="002907BA" w:rsidP="002907BA">
      <w:pPr>
        <w:pStyle w:val="11"/>
        <w:shd w:val="clear" w:color="auto" w:fill="auto"/>
        <w:spacing w:line="360" w:lineRule="auto"/>
        <w:ind w:firstLine="567"/>
        <w:jc w:val="both"/>
        <w:rPr>
          <w:b/>
          <w:sz w:val="24"/>
          <w:szCs w:val="24"/>
        </w:rPr>
      </w:pPr>
      <w:r w:rsidRPr="00564730">
        <w:rPr>
          <w:b/>
          <w:sz w:val="24"/>
          <w:szCs w:val="24"/>
        </w:rPr>
        <w:t>8.6. Объекты конфессионального значения</w:t>
      </w:r>
    </w:p>
    <w:p w:rsidR="002907BA" w:rsidRPr="00A0025E" w:rsidRDefault="002907BA" w:rsidP="002907BA">
      <w:pPr>
        <w:pStyle w:val="11"/>
        <w:spacing w:line="360" w:lineRule="auto"/>
        <w:ind w:firstLine="567"/>
        <w:jc w:val="right"/>
        <w:rPr>
          <w:sz w:val="24"/>
        </w:rPr>
      </w:pPr>
      <w:r w:rsidRPr="00A0025E">
        <w:rPr>
          <w:sz w:val="24"/>
        </w:rPr>
        <w:t>Таблица 8.6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42"/>
        <w:gridCol w:w="1752"/>
        <w:gridCol w:w="1420"/>
        <w:gridCol w:w="1840"/>
        <w:gridCol w:w="1559"/>
      </w:tblGrid>
      <w:tr w:rsidR="002907BA" w:rsidRPr="00A0025E" w:rsidTr="002907BA">
        <w:trPr>
          <w:trHeight w:val="170"/>
          <w:tblHeader/>
        </w:trPr>
        <w:tc>
          <w:tcPr>
            <w:tcW w:w="534" w:type="dxa"/>
            <w:vMerge w:val="restart"/>
            <w:vAlign w:val="center"/>
          </w:tcPr>
          <w:p w:rsidR="002907BA" w:rsidRPr="00A0025E" w:rsidRDefault="002907BA" w:rsidP="002907BA">
            <w:pPr>
              <w:pStyle w:val="11"/>
              <w:spacing w:line="360" w:lineRule="auto"/>
              <w:jc w:val="center"/>
              <w:rPr>
                <w:b/>
                <w:bCs/>
                <w:sz w:val="24"/>
                <w:szCs w:val="24"/>
              </w:rPr>
            </w:pPr>
            <w:r w:rsidRPr="00A0025E">
              <w:rPr>
                <w:b/>
                <w:bCs/>
                <w:sz w:val="24"/>
                <w:szCs w:val="24"/>
              </w:rPr>
              <w:t xml:space="preserve">№ </w:t>
            </w:r>
            <w:proofErr w:type="spellStart"/>
            <w:r w:rsidRPr="00A0025E">
              <w:rPr>
                <w:b/>
                <w:bCs/>
                <w:sz w:val="24"/>
                <w:szCs w:val="24"/>
              </w:rPr>
              <w:t>п</w:t>
            </w:r>
            <w:proofErr w:type="spellEnd"/>
            <w:r w:rsidRPr="00A0025E">
              <w:rPr>
                <w:b/>
                <w:bCs/>
                <w:sz w:val="24"/>
                <w:szCs w:val="24"/>
              </w:rPr>
              <w:t>/</w:t>
            </w:r>
            <w:proofErr w:type="spellStart"/>
            <w:r w:rsidRPr="00A0025E">
              <w:rPr>
                <w:b/>
                <w:bCs/>
                <w:sz w:val="24"/>
                <w:szCs w:val="24"/>
              </w:rPr>
              <w:t>п</w:t>
            </w:r>
            <w:proofErr w:type="spellEnd"/>
          </w:p>
        </w:tc>
        <w:tc>
          <w:tcPr>
            <w:tcW w:w="2642" w:type="dxa"/>
            <w:vMerge w:val="restart"/>
            <w:vAlign w:val="center"/>
          </w:tcPr>
          <w:p w:rsidR="002907BA" w:rsidRPr="00A0025E" w:rsidRDefault="002907BA" w:rsidP="002907BA">
            <w:pPr>
              <w:pStyle w:val="11"/>
              <w:spacing w:line="360" w:lineRule="auto"/>
              <w:jc w:val="center"/>
              <w:rPr>
                <w:b/>
                <w:bCs/>
                <w:sz w:val="24"/>
                <w:szCs w:val="24"/>
              </w:rPr>
            </w:pPr>
            <w:r w:rsidRPr="00A0025E">
              <w:rPr>
                <w:b/>
                <w:bCs/>
                <w:sz w:val="24"/>
                <w:szCs w:val="24"/>
              </w:rPr>
              <w:t>Наименование объекта</w:t>
            </w:r>
          </w:p>
        </w:tc>
        <w:tc>
          <w:tcPr>
            <w:tcW w:w="3172" w:type="dxa"/>
            <w:gridSpan w:val="2"/>
            <w:vAlign w:val="center"/>
          </w:tcPr>
          <w:p w:rsidR="002907BA" w:rsidRPr="00A0025E" w:rsidRDefault="002907BA" w:rsidP="002907BA">
            <w:pPr>
              <w:pStyle w:val="11"/>
              <w:spacing w:line="360" w:lineRule="auto"/>
              <w:jc w:val="center"/>
              <w:rPr>
                <w:b/>
                <w:bCs/>
                <w:sz w:val="24"/>
                <w:szCs w:val="24"/>
              </w:rPr>
            </w:pPr>
            <w:r w:rsidRPr="00A0025E">
              <w:rPr>
                <w:b/>
                <w:bCs/>
                <w:sz w:val="24"/>
                <w:szCs w:val="24"/>
              </w:rPr>
              <w:t>Показатель минимально допустимого уровня обеспеченности</w:t>
            </w:r>
          </w:p>
        </w:tc>
        <w:tc>
          <w:tcPr>
            <w:tcW w:w="3399" w:type="dxa"/>
            <w:gridSpan w:val="2"/>
            <w:vAlign w:val="center"/>
          </w:tcPr>
          <w:p w:rsidR="002907BA" w:rsidRPr="00A0025E" w:rsidRDefault="002907BA" w:rsidP="002907BA">
            <w:pPr>
              <w:pStyle w:val="11"/>
              <w:spacing w:line="360" w:lineRule="auto"/>
              <w:jc w:val="center"/>
              <w:rPr>
                <w:b/>
                <w:bCs/>
                <w:sz w:val="24"/>
                <w:szCs w:val="24"/>
              </w:rPr>
            </w:pPr>
            <w:r w:rsidRPr="00A0025E">
              <w:rPr>
                <w:b/>
                <w:bCs/>
                <w:sz w:val="24"/>
                <w:szCs w:val="24"/>
              </w:rPr>
              <w:t>Показатель максимально допустимого уровня территориальной доступности</w:t>
            </w:r>
          </w:p>
        </w:tc>
      </w:tr>
      <w:tr w:rsidR="002907BA" w:rsidRPr="00A0025E" w:rsidTr="002907BA">
        <w:trPr>
          <w:trHeight w:val="170"/>
          <w:tblHeader/>
        </w:trPr>
        <w:tc>
          <w:tcPr>
            <w:tcW w:w="534" w:type="dxa"/>
            <w:vMerge/>
          </w:tcPr>
          <w:p w:rsidR="002907BA" w:rsidRPr="00A0025E" w:rsidRDefault="002907BA" w:rsidP="002907BA">
            <w:pPr>
              <w:pStyle w:val="11"/>
              <w:spacing w:line="360" w:lineRule="auto"/>
              <w:jc w:val="center"/>
              <w:rPr>
                <w:bCs/>
                <w:sz w:val="24"/>
                <w:szCs w:val="24"/>
              </w:rPr>
            </w:pPr>
          </w:p>
        </w:tc>
        <w:tc>
          <w:tcPr>
            <w:tcW w:w="2642" w:type="dxa"/>
            <w:vMerge/>
          </w:tcPr>
          <w:p w:rsidR="002907BA" w:rsidRPr="00A0025E" w:rsidRDefault="002907BA" w:rsidP="002907BA">
            <w:pPr>
              <w:pStyle w:val="11"/>
              <w:spacing w:line="360" w:lineRule="auto"/>
              <w:jc w:val="center"/>
              <w:rPr>
                <w:bCs/>
                <w:sz w:val="24"/>
                <w:szCs w:val="24"/>
              </w:rPr>
            </w:pPr>
          </w:p>
        </w:tc>
        <w:tc>
          <w:tcPr>
            <w:tcW w:w="1752" w:type="dxa"/>
            <w:vAlign w:val="center"/>
          </w:tcPr>
          <w:p w:rsidR="002907BA" w:rsidRPr="00A0025E" w:rsidRDefault="002907BA" w:rsidP="002907BA">
            <w:pPr>
              <w:pStyle w:val="11"/>
              <w:spacing w:line="360" w:lineRule="auto"/>
              <w:jc w:val="center"/>
              <w:rPr>
                <w:b/>
                <w:bCs/>
                <w:sz w:val="24"/>
                <w:szCs w:val="24"/>
              </w:rPr>
            </w:pPr>
            <w:r w:rsidRPr="00A0025E">
              <w:rPr>
                <w:b/>
                <w:bCs/>
                <w:sz w:val="24"/>
                <w:szCs w:val="24"/>
              </w:rPr>
              <w:t>Единица измерения</w:t>
            </w:r>
          </w:p>
        </w:tc>
        <w:tc>
          <w:tcPr>
            <w:tcW w:w="1420" w:type="dxa"/>
            <w:vAlign w:val="center"/>
          </w:tcPr>
          <w:p w:rsidR="002907BA" w:rsidRPr="00A0025E" w:rsidRDefault="002907BA" w:rsidP="002907BA">
            <w:pPr>
              <w:pStyle w:val="11"/>
              <w:spacing w:line="360" w:lineRule="auto"/>
              <w:jc w:val="center"/>
              <w:rPr>
                <w:b/>
                <w:bCs/>
                <w:sz w:val="24"/>
                <w:szCs w:val="24"/>
              </w:rPr>
            </w:pPr>
            <w:r w:rsidRPr="00A0025E">
              <w:rPr>
                <w:b/>
                <w:bCs/>
                <w:sz w:val="24"/>
                <w:szCs w:val="24"/>
              </w:rPr>
              <w:t>Величина</w:t>
            </w:r>
          </w:p>
        </w:tc>
        <w:tc>
          <w:tcPr>
            <w:tcW w:w="1840" w:type="dxa"/>
            <w:vAlign w:val="center"/>
          </w:tcPr>
          <w:p w:rsidR="002907BA" w:rsidRPr="00A0025E" w:rsidRDefault="002907BA" w:rsidP="002907BA">
            <w:pPr>
              <w:pStyle w:val="11"/>
              <w:spacing w:line="360" w:lineRule="auto"/>
              <w:jc w:val="center"/>
              <w:rPr>
                <w:b/>
                <w:bCs/>
                <w:sz w:val="24"/>
                <w:szCs w:val="24"/>
              </w:rPr>
            </w:pPr>
            <w:r w:rsidRPr="00A0025E">
              <w:rPr>
                <w:b/>
                <w:bCs/>
                <w:sz w:val="24"/>
                <w:szCs w:val="24"/>
              </w:rPr>
              <w:t>Единица</w:t>
            </w:r>
          </w:p>
          <w:p w:rsidR="002907BA" w:rsidRPr="00A0025E" w:rsidRDefault="002907BA" w:rsidP="002907BA">
            <w:pPr>
              <w:pStyle w:val="11"/>
              <w:spacing w:line="360" w:lineRule="auto"/>
              <w:jc w:val="center"/>
              <w:rPr>
                <w:b/>
                <w:bCs/>
                <w:sz w:val="24"/>
                <w:szCs w:val="24"/>
              </w:rPr>
            </w:pPr>
            <w:r w:rsidRPr="00A0025E">
              <w:rPr>
                <w:b/>
                <w:bCs/>
                <w:sz w:val="24"/>
                <w:szCs w:val="24"/>
              </w:rPr>
              <w:t>измерения</w:t>
            </w:r>
          </w:p>
        </w:tc>
        <w:tc>
          <w:tcPr>
            <w:tcW w:w="1559" w:type="dxa"/>
            <w:vAlign w:val="center"/>
          </w:tcPr>
          <w:p w:rsidR="002907BA" w:rsidRPr="00A0025E" w:rsidRDefault="002907BA" w:rsidP="002907BA">
            <w:pPr>
              <w:pStyle w:val="11"/>
              <w:spacing w:line="360" w:lineRule="auto"/>
              <w:jc w:val="center"/>
              <w:rPr>
                <w:b/>
                <w:bCs/>
                <w:sz w:val="24"/>
                <w:szCs w:val="24"/>
              </w:rPr>
            </w:pPr>
            <w:r w:rsidRPr="00A0025E">
              <w:rPr>
                <w:b/>
                <w:bCs/>
                <w:sz w:val="24"/>
                <w:szCs w:val="24"/>
              </w:rPr>
              <w:t>Величина</w:t>
            </w:r>
          </w:p>
        </w:tc>
      </w:tr>
      <w:tr w:rsidR="002907BA" w:rsidRPr="00A0025E" w:rsidTr="002907BA">
        <w:trPr>
          <w:trHeight w:val="170"/>
        </w:trPr>
        <w:tc>
          <w:tcPr>
            <w:tcW w:w="534" w:type="dxa"/>
            <w:shd w:val="clear" w:color="auto" w:fill="auto"/>
          </w:tcPr>
          <w:p w:rsidR="002907BA" w:rsidRPr="00A0025E" w:rsidRDefault="002907BA" w:rsidP="002907BA">
            <w:pPr>
              <w:widowControl w:val="0"/>
              <w:suppressAutoHyphens/>
              <w:autoSpaceDE w:val="0"/>
              <w:autoSpaceDN w:val="0"/>
              <w:adjustRightInd w:val="0"/>
              <w:spacing w:after="0" w:line="360" w:lineRule="auto"/>
              <w:jc w:val="center"/>
              <w:rPr>
                <w:bCs/>
                <w:lang w:eastAsia="ar-SA"/>
              </w:rPr>
            </w:pPr>
            <w:r w:rsidRPr="00A0025E">
              <w:rPr>
                <w:bCs/>
                <w:lang w:eastAsia="ar-SA"/>
              </w:rPr>
              <w:t>1.</w:t>
            </w:r>
          </w:p>
        </w:tc>
        <w:tc>
          <w:tcPr>
            <w:tcW w:w="2642" w:type="dxa"/>
            <w:shd w:val="clear" w:color="auto" w:fill="auto"/>
          </w:tcPr>
          <w:p w:rsidR="002907BA" w:rsidRPr="00A0025E" w:rsidRDefault="002907BA" w:rsidP="002907BA">
            <w:pPr>
              <w:widowControl w:val="0"/>
              <w:suppressAutoHyphens/>
              <w:autoSpaceDE w:val="0"/>
              <w:autoSpaceDN w:val="0"/>
              <w:adjustRightInd w:val="0"/>
              <w:spacing w:after="0" w:line="360" w:lineRule="auto"/>
              <w:rPr>
                <w:bCs/>
                <w:lang w:eastAsia="ar-SA"/>
              </w:rPr>
            </w:pPr>
            <w:r w:rsidRPr="00A0025E">
              <w:rPr>
                <w:bCs/>
                <w:lang w:eastAsia="ar-SA"/>
              </w:rPr>
              <w:t xml:space="preserve">Объекты религиозного </w:t>
            </w:r>
            <w:r w:rsidRPr="00A0025E">
              <w:rPr>
                <w:bCs/>
                <w:lang w:eastAsia="ar-SA"/>
              </w:rPr>
              <w:lastRenderedPageBreak/>
              <w:t>назначения</w:t>
            </w:r>
          </w:p>
        </w:tc>
        <w:tc>
          <w:tcPr>
            <w:tcW w:w="1752" w:type="dxa"/>
            <w:shd w:val="clear" w:color="auto" w:fill="auto"/>
            <w:vAlign w:val="center"/>
          </w:tcPr>
          <w:p w:rsidR="002907BA" w:rsidRPr="00A0025E" w:rsidRDefault="002907BA" w:rsidP="002907BA">
            <w:pPr>
              <w:pStyle w:val="11"/>
              <w:spacing w:line="360" w:lineRule="auto"/>
              <w:jc w:val="center"/>
              <w:rPr>
                <w:bCs/>
                <w:sz w:val="24"/>
                <w:szCs w:val="24"/>
              </w:rPr>
            </w:pPr>
            <w:r w:rsidRPr="00A0025E">
              <w:rPr>
                <w:bCs/>
                <w:sz w:val="24"/>
                <w:szCs w:val="24"/>
              </w:rPr>
              <w:lastRenderedPageBreak/>
              <w:t xml:space="preserve">Количество </w:t>
            </w:r>
            <w:r w:rsidRPr="00A0025E">
              <w:rPr>
                <w:bCs/>
                <w:sz w:val="24"/>
                <w:szCs w:val="24"/>
              </w:rPr>
              <w:lastRenderedPageBreak/>
              <w:t>объектов в муниципальном районе</w:t>
            </w:r>
          </w:p>
        </w:tc>
        <w:tc>
          <w:tcPr>
            <w:tcW w:w="1420" w:type="dxa"/>
            <w:shd w:val="clear" w:color="auto" w:fill="auto"/>
            <w:vAlign w:val="center"/>
          </w:tcPr>
          <w:p w:rsidR="002907BA" w:rsidRPr="00A0025E" w:rsidRDefault="002907BA" w:rsidP="002907BA">
            <w:pPr>
              <w:pStyle w:val="11"/>
              <w:spacing w:line="360" w:lineRule="auto"/>
              <w:jc w:val="center"/>
              <w:rPr>
                <w:bCs/>
                <w:sz w:val="24"/>
                <w:szCs w:val="24"/>
              </w:rPr>
            </w:pPr>
            <w:r w:rsidRPr="00A0025E">
              <w:rPr>
                <w:bCs/>
                <w:sz w:val="24"/>
                <w:lang w:eastAsia="ar-SA"/>
              </w:rPr>
              <w:lastRenderedPageBreak/>
              <w:t xml:space="preserve">Не </w:t>
            </w:r>
            <w:r w:rsidRPr="00A0025E">
              <w:rPr>
                <w:bCs/>
                <w:sz w:val="24"/>
                <w:lang w:eastAsia="ar-SA"/>
              </w:rPr>
              <w:lastRenderedPageBreak/>
              <w:t>нормируется</w:t>
            </w:r>
          </w:p>
        </w:tc>
        <w:tc>
          <w:tcPr>
            <w:tcW w:w="1840" w:type="dxa"/>
            <w:shd w:val="clear" w:color="auto" w:fill="auto"/>
            <w:vAlign w:val="center"/>
          </w:tcPr>
          <w:p w:rsidR="002907BA" w:rsidRPr="00A0025E" w:rsidRDefault="002907BA" w:rsidP="002907BA">
            <w:pPr>
              <w:pStyle w:val="11"/>
              <w:spacing w:line="360" w:lineRule="auto"/>
              <w:jc w:val="center"/>
              <w:rPr>
                <w:bCs/>
                <w:sz w:val="24"/>
                <w:szCs w:val="24"/>
              </w:rPr>
            </w:pPr>
            <w:r w:rsidRPr="00A0025E">
              <w:rPr>
                <w:bCs/>
                <w:sz w:val="24"/>
                <w:szCs w:val="24"/>
              </w:rPr>
              <w:lastRenderedPageBreak/>
              <w:t xml:space="preserve">Транспортная </w:t>
            </w:r>
            <w:r w:rsidRPr="00A0025E">
              <w:rPr>
                <w:bCs/>
                <w:sz w:val="24"/>
                <w:szCs w:val="24"/>
              </w:rPr>
              <w:lastRenderedPageBreak/>
              <w:t>доступность, мин.</w:t>
            </w:r>
          </w:p>
        </w:tc>
        <w:tc>
          <w:tcPr>
            <w:tcW w:w="1559" w:type="dxa"/>
            <w:shd w:val="clear" w:color="auto" w:fill="auto"/>
            <w:vAlign w:val="center"/>
          </w:tcPr>
          <w:p w:rsidR="002907BA" w:rsidRPr="00A0025E" w:rsidRDefault="002907BA" w:rsidP="002907BA">
            <w:pPr>
              <w:pStyle w:val="11"/>
              <w:spacing w:line="360" w:lineRule="auto"/>
              <w:jc w:val="center"/>
              <w:rPr>
                <w:bCs/>
                <w:sz w:val="24"/>
                <w:szCs w:val="24"/>
              </w:rPr>
            </w:pPr>
            <w:r w:rsidRPr="00A0025E">
              <w:rPr>
                <w:bCs/>
                <w:sz w:val="24"/>
                <w:lang w:eastAsia="ar-SA"/>
              </w:rPr>
              <w:lastRenderedPageBreak/>
              <w:t xml:space="preserve">Не </w:t>
            </w:r>
            <w:r w:rsidRPr="00A0025E">
              <w:rPr>
                <w:bCs/>
                <w:sz w:val="24"/>
                <w:lang w:eastAsia="ar-SA"/>
              </w:rPr>
              <w:lastRenderedPageBreak/>
              <w:t>нормируется</w:t>
            </w:r>
          </w:p>
        </w:tc>
      </w:tr>
    </w:tbl>
    <w:p w:rsidR="002907BA" w:rsidRPr="00A0025E" w:rsidRDefault="002907BA" w:rsidP="002907BA">
      <w:pPr>
        <w:pStyle w:val="11"/>
        <w:shd w:val="clear" w:color="auto" w:fill="auto"/>
        <w:spacing w:line="360" w:lineRule="auto"/>
        <w:ind w:firstLine="567"/>
        <w:jc w:val="both"/>
        <w:rPr>
          <w:sz w:val="24"/>
          <w:szCs w:val="24"/>
        </w:rPr>
      </w:pPr>
    </w:p>
    <w:p w:rsidR="002907BA" w:rsidRPr="00A0025E" w:rsidRDefault="002907BA" w:rsidP="002907BA">
      <w:pPr>
        <w:pStyle w:val="11"/>
        <w:shd w:val="clear" w:color="auto" w:fill="auto"/>
        <w:spacing w:line="360" w:lineRule="auto"/>
        <w:ind w:firstLine="567"/>
        <w:jc w:val="both"/>
        <w:rPr>
          <w:sz w:val="24"/>
          <w:szCs w:val="24"/>
        </w:rPr>
      </w:pPr>
    </w:p>
    <w:p w:rsidR="002907BA" w:rsidRPr="00A0025E" w:rsidRDefault="002907BA" w:rsidP="002907BA">
      <w:pPr>
        <w:pStyle w:val="11"/>
        <w:shd w:val="clear" w:color="auto" w:fill="auto"/>
        <w:spacing w:line="360" w:lineRule="auto"/>
        <w:ind w:firstLine="567"/>
        <w:jc w:val="both"/>
        <w:rPr>
          <w:sz w:val="24"/>
          <w:szCs w:val="24"/>
        </w:rPr>
      </w:pPr>
    </w:p>
    <w:p w:rsidR="002907BA" w:rsidRPr="00A0025E" w:rsidRDefault="002907BA" w:rsidP="002907BA">
      <w:pPr>
        <w:pStyle w:val="11"/>
        <w:shd w:val="clear" w:color="auto" w:fill="auto"/>
        <w:spacing w:line="360" w:lineRule="auto"/>
        <w:ind w:firstLine="567"/>
        <w:jc w:val="both"/>
        <w:rPr>
          <w:sz w:val="24"/>
          <w:szCs w:val="24"/>
        </w:rPr>
      </w:pPr>
    </w:p>
    <w:p w:rsidR="002907BA" w:rsidRPr="00A0025E" w:rsidRDefault="002907BA" w:rsidP="002907BA">
      <w:pPr>
        <w:pStyle w:val="11"/>
        <w:shd w:val="clear" w:color="auto" w:fill="auto"/>
        <w:spacing w:line="360" w:lineRule="auto"/>
        <w:ind w:firstLine="567"/>
        <w:jc w:val="both"/>
        <w:rPr>
          <w:sz w:val="24"/>
          <w:szCs w:val="24"/>
        </w:rPr>
        <w:sectPr w:rsidR="002907BA" w:rsidRPr="00A0025E" w:rsidSect="002907BA">
          <w:headerReference w:type="default" r:id="rId9"/>
          <w:pgSz w:w="11906" w:h="16838"/>
          <w:pgMar w:top="709" w:right="851" w:bottom="1134" w:left="1560" w:header="357" w:footer="556" w:gutter="0"/>
          <w:cols w:space="708"/>
          <w:docGrid w:linePitch="360"/>
        </w:sectPr>
      </w:pPr>
    </w:p>
    <w:p w:rsidR="002907BA" w:rsidRPr="00161DE1" w:rsidRDefault="002907BA" w:rsidP="002907BA">
      <w:pPr>
        <w:pStyle w:val="11"/>
        <w:spacing w:line="360" w:lineRule="auto"/>
        <w:ind w:firstLine="567"/>
        <w:jc w:val="both"/>
        <w:rPr>
          <w:b/>
          <w:sz w:val="28"/>
          <w:szCs w:val="24"/>
        </w:rPr>
      </w:pPr>
      <w:r w:rsidRPr="00A0025E">
        <w:rPr>
          <w:b/>
          <w:sz w:val="28"/>
          <w:szCs w:val="24"/>
        </w:rPr>
        <w:lastRenderedPageBreak/>
        <w:t xml:space="preserve">ЧАСТЬ </w:t>
      </w:r>
      <w:r w:rsidRPr="00A0025E">
        <w:rPr>
          <w:b/>
          <w:sz w:val="28"/>
          <w:szCs w:val="24"/>
          <w:lang w:val="en-US"/>
        </w:rPr>
        <w:t>I</w:t>
      </w:r>
      <w:proofErr w:type="spellStart"/>
      <w:r w:rsidRPr="00A0025E">
        <w:rPr>
          <w:b/>
          <w:sz w:val="28"/>
          <w:szCs w:val="24"/>
        </w:rPr>
        <w:t>I</w:t>
      </w:r>
      <w:proofErr w:type="spellEnd"/>
      <w:r w:rsidRPr="00A0025E">
        <w:rPr>
          <w:b/>
          <w:sz w:val="28"/>
          <w:szCs w:val="24"/>
        </w:rPr>
        <w:t xml:space="preserve">. </w:t>
      </w:r>
      <w:r w:rsidRPr="00A0025E">
        <w:rPr>
          <w:b/>
          <w:caps/>
          <w:sz w:val="28"/>
          <w:szCs w:val="24"/>
        </w:rPr>
        <w:t>Материалы по обоснованию расчетных показателей, содержащихся в основной части нормативов</w:t>
      </w:r>
      <w:r w:rsidRPr="00161DE1">
        <w:rPr>
          <w:b/>
          <w:caps/>
          <w:sz w:val="28"/>
          <w:szCs w:val="24"/>
        </w:rPr>
        <w:t xml:space="preserve"> градостроительного проектирования</w:t>
      </w:r>
    </w:p>
    <w:p w:rsidR="002907BA" w:rsidRPr="00161DE1" w:rsidRDefault="002907BA" w:rsidP="002907BA">
      <w:pPr>
        <w:pStyle w:val="11"/>
        <w:shd w:val="clear" w:color="auto" w:fill="auto"/>
        <w:spacing w:line="360" w:lineRule="auto"/>
        <w:ind w:firstLine="567"/>
        <w:jc w:val="both"/>
        <w:rPr>
          <w:b/>
          <w:sz w:val="24"/>
          <w:szCs w:val="24"/>
        </w:rPr>
      </w:pPr>
      <w:r w:rsidRPr="00161DE1">
        <w:rPr>
          <w:b/>
          <w:sz w:val="24"/>
          <w:szCs w:val="24"/>
        </w:rPr>
        <w:t>1. Общие положения по обоснованию расчетных показателей</w:t>
      </w:r>
    </w:p>
    <w:p w:rsidR="002907BA" w:rsidRPr="00161DE1" w:rsidRDefault="002907BA" w:rsidP="002907BA">
      <w:pPr>
        <w:pStyle w:val="11"/>
        <w:spacing w:line="360" w:lineRule="auto"/>
        <w:ind w:firstLine="567"/>
        <w:jc w:val="both"/>
        <w:rPr>
          <w:bCs/>
          <w:sz w:val="24"/>
          <w:szCs w:val="24"/>
        </w:rPr>
      </w:pPr>
      <w:r w:rsidRPr="00161DE1">
        <w:rPr>
          <w:bCs/>
          <w:sz w:val="24"/>
          <w:szCs w:val="24"/>
        </w:rPr>
        <w:t>Обоснование расчетных показателей, содержащихся в Нормативах градостроительного проектирования основывается на:</w:t>
      </w:r>
    </w:p>
    <w:p w:rsidR="002907BA" w:rsidRPr="00161DE1" w:rsidRDefault="002907BA" w:rsidP="002907BA">
      <w:pPr>
        <w:pStyle w:val="11"/>
        <w:spacing w:line="360" w:lineRule="auto"/>
        <w:ind w:firstLine="567"/>
        <w:jc w:val="both"/>
        <w:rPr>
          <w:bCs/>
          <w:sz w:val="24"/>
          <w:szCs w:val="24"/>
        </w:rPr>
      </w:pPr>
      <w:r w:rsidRPr="00161DE1">
        <w:rPr>
          <w:bCs/>
          <w:sz w:val="24"/>
          <w:szCs w:val="24"/>
        </w:rPr>
        <w:t xml:space="preserve">1) применении и соблюдении требований и норм, связанных с градостроительной деятельностью, содержащихся в: </w:t>
      </w:r>
    </w:p>
    <w:p w:rsidR="002907BA" w:rsidRPr="00161DE1" w:rsidRDefault="002907BA" w:rsidP="002907BA">
      <w:pPr>
        <w:pStyle w:val="11"/>
        <w:spacing w:line="360" w:lineRule="auto"/>
        <w:ind w:firstLine="567"/>
        <w:jc w:val="both"/>
        <w:rPr>
          <w:bCs/>
          <w:sz w:val="24"/>
          <w:szCs w:val="24"/>
        </w:rPr>
      </w:pPr>
      <w:r w:rsidRPr="00161DE1">
        <w:rPr>
          <w:bCs/>
          <w:sz w:val="24"/>
          <w:szCs w:val="24"/>
        </w:rPr>
        <w:t>- нормативных правовых актах Российской Федерации;</w:t>
      </w:r>
    </w:p>
    <w:p w:rsidR="002907BA" w:rsidRPr="00161DE1" w:rsidRDefault="002907BA" w:rsidP="002907BA">
      <w:pPr>
        <w:pStyle w:val="11"/>
        <w:spacing w:line="360" w:lineRule="auto"/>
        <w:ind w:firstLine="567"/>
        <w:jc w:val="both"/>
        <w:rPr>
          <w:bCs/>
          <w:sz w:val="24"/>
          <w:szCs w:val="24"/>
        </w:rPr>
      </w:pPr>
      <w:r w:rsidRPr="00161DE1">
        <w:rPr>
          <w:bCs/>
          <w:sz w:val="24"/>
          <w:szCs w:val="24"/>
        </w:rPr>
        <w:t xml:space="preserve">- нормативных правовых актах Тульской области и Кимовского района; </w:t>
      </w:r>
    </w:p>
    <w:p w:rsidR="002907BA" w:rsidRPr="00161DE1" w:rsidRDefault="002907BA" w:rsidP="002907BA">
      <w:pPr>
        <w:pStyle w:val="11"/>
        <w:spacing w:line="360" w:lineRule="auto"/>
        <w:ind w:firstLine="567"/>
        <w:jc w:val="both"/>
        <w:rPr>
          <w:bCs/>
          <w:sz w:val="24"/>
          <w:szCs w:val="24"/>
        </w:rPr>
      </w:pPr>
      <w:r w:rsidRPr="00161DE1">
        <w:rPr>
          <w:bCs/>
          <w:sz w:val="24"/>
          <w:szCs w:val="24"/>
        </w:rPr>
        <w:t xml:space="preserve">- технических регламентах, национальных стандартах и сводах правил; </w:t>
      </w:r>
    </w:p>
    <w:p w:rsidR="002907BA" w:rsidRPr="00161DE1" w:rsidRDefault="002907BA" w:rsidP="002907BA">
      <w:pPr>
        <w:pStyle w:val="11"/>
        <w:spacing w:line="360" w:lineRule="auto"/>
        <w:ind w:firstLine="567"/>
        <w:jc w:val="both"/>
        <w:rPr>
          <w:bCs/>
          <w:sz w:val="24"/>
          <w:szCs w:val="24"/>
        </w:rPr>
      </w:pPr>
      <w:r w:rsidRPr="00161DE1">
        <w:rPr>
          <w:bCs/>
          <w:sz w:val="24"/>
          <w:szCs w:val="24"/>
        </w:rPr>
        <w:t xml:space="preserve">2) учете показателей и данных, содержащихся в: </w:t>
      </w:r>
    </w:p>
    <w:p w:rsidR="002907BA" w:rsidRPr="00161DE1" w:rsidRDefault="002907BA" w:rsidP="002907BA">
      <w:pPr>
        <w:pStyle w:val="11"/>
        <w:spacing w:line="360" w:lineRule="auto"/>
        <w:ind w:firstLine="567"/>
        <w:jc w:val="both"/>
        <w:rPr>
          <w:bCs/>
          <w:sz w:val="24"/>
          <w:szCs w:val="24"/>
        </w:rPr>
      </w:pPr>
      <w:r w:rsidRPr="00161DE1">
        <w:rPr>
          <w:bCs/>
          <w:sz w:val="24"/>
          <w:szCs w:val="24"/>
        </w:rPr>
        <w:t xml:space="preserve">- стратегиях, планах и программах комплексного социально-экономического развития Кимовского района, при реализации которых осуществляется создание объектов местного значения муниципального района; </w:t>
      </w:r>
    </w:p>
    <w:p w:rsidR="002907BA" w:rsidRPr="00161DE1" w:rsidRDefault="002907BA" w:rsidP="002907BA">
      <w:pPr>
        <w:pStyle w:val="11"/>
        <w:spacing w:line="360" w:lineRule="auto"/>
        <w:ind w:firstLine="567"/>
        <w:jc w:val="both"/>
        <w:rPr>
          <w:bCs/>
          <w:sz w:val="24"/>
          <w:szCs w:val="24"/>
        </w:rPr>
      </w:pPr>
      <w:r w:rsidRPr="00161DE1">
        <w:rPr>
          <w:bCs/>
          <w:sz w:val="24"/>
          <w:szCs w:val="24"/>
        </w:rPr>
        <w:t>-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Кимовского района;</w:t>
      </w:r>
    </w:p>
    <w:p w:rsidR="002907BA" w:rsidRPr="00161DE1" w:rsidRDefault="002907BA" w:rsidP="002907BA">
      <w:pPr>
        <w:pStyle w:val="11"/>
        <w:spacing w:line="360" w:lineRule="auto"/>
        <w:ind w:firstLine="567"/>
        <w:jc w:val="both"/>
        <w:rPr>
          <w:bCs/>
          <w:sz w:val="24"/>
          <w:szCs w:val="24"/>
        </w:rPr>
      </w:pPr>
      <w:r w:rsidRPr="00161DE1">
        <w:rPr>
          <w:bCs/>
          <w:sz w:val="24"/>
          <w:szCs w:val="24"/>
        </w:rPr>
        <w:t>- документах территориального планирования Российской Федерации, Тульской области и Кимовского района;</w:t>
      </w:r>
    </w:p>
    <w:p w:rsidR="002907BA" w:rsidRPr="00161DE1" w:rsidRDefault="002907BA" w:rsidP="002907BA">
      <w:pPr>
        <w:pStyle w:val="11"/>
        <w:spacing w:line="360" w:lineRule="auto"/>
        <w:ind w:firstLine="567"/>
        <w:jc w:val="both"/>
        <w:rPr>
          <w:bCs/>
          <w:sz w:val="24"/>
          <w:szCs w:val="24"/>
        </w:rPr>
      </w:pPr>
      <w:r w:rsidRPr="00161DE1">
        <w:rPr>
          <w:bCs/>
          <w:sz w:val="24"/>
          <w:szCs w:val="24"/>
        </w:rPr>
        <w:t>- методических материалах в области градостроительной деятельности.</w:t>
      </w:r>
    </w:p>
    <w:p w:rsidR="002907BA" w:rsidRPr="00161DE1" w:rsidRDefault="002907BA" w:rsidP="002907BA">
      <w:pPr>
        <w:pStyle w:val="11"/>
        <w:spacing w:line="360" w:lineRule="auto"/>
        <w:ind w:firstLine="567"/>
        <w:jc w:val="both"/>
        <w:rPr>
          <w:bCs/>
          <w:sz w:val="24"/>
          <w:szCs w:val="24"/>
        </w:rPr>
      </w:pPr>
      <w:r w:rsidRPr="00161DE1">
        <w:rPr>
          <w:bCs/>
          <w:sz w:val="24"/>
          <w:szCs w:val="24"/>
        </w:rPr>
        <w:t>Материалы по обоснованию расчетных показателей сгруппированы в зависимости от видов объектов и территорий в соответствии с подразделами основной части Нормативов градостроительного проектирования.</w:t>
      </w:r>
    </w:p>
    <w:p w:rsidR="002907BA" w:rsidRPr="00161DE1" w:rsidRDefault="002907BA" w:rsidP="002907BA">
      <w:pPr>
        <w:pStyle w:val="11"/>
        <w:spacing w:line="360" w:lineRule="auto"/>
        <w:ind w:firstLine="567"/>
        <w:jc w:val="both"/>
        <w:rPr>
          <w:b/>
          <w:bCs/>
          <w:sz w:val="24"/>
          <w:szCs w:val="24"/>
        </w:rPr>
      </w:pPr>
      <w:r w:rsidRPr="00161DE1">
        <w:rPr>
          <w:b/>
          <w:bCs/>
          <w:sz w:val="24"/>
          <w:szCs w:val="24"/>
        </w:rPr>
        <w:t>1.1. Обоснование состава объектов местного значения, для которых устанавливаются расчетные показатели</w:t>
      </w:r>
    </w:p>
    <w:p w:rsidR="002907BA" w:rsidRPr="00161DE1" w:rsidRDefault="002907BA" w:rsidP="002907BA">
      <w:pPr>
        <w:pStyle w:val="11"/>
        <w:spacing w:line="360" w:lineRule="auto"/>
        <w:ind w:firstLine="567"/>
        <w:jc w:val="both"/>
        <w:rPr>
          <w:bCs/>
          <w:sz w:val="24"/>
          <w:szCs w:val="24"/>
        </w:rPr>
      </w:pPr>
      <w:r w:rsidRPr="00161DE1">
        <w:rPr>
          <w:bCs/>
          <w:sz w:val="24"/>
          <w:szCs w:val="24"/>
        </w:rPr>
        <w:t>Перечень объектов местного значения муниципального района установлен согласно стать</w:t>
      </w:r>
      <w:r>
        <w:rPr>
          <w:bCs/>
          <w:sz w:val="24"/>
          <w:szCs w:val="24"/>
        </w:rPr>
        <w:t>е</w:t>
      </w:r>
      <w:r w:rsidRPr="00161DE1">
        <w:rPr>
          <w:bCs/>
          <w:sz w:val="24"/>
          <w:szCs w:val="24"/>
        </w:rPr>
        <w:t xml:space="preserve"> 12-1 Закона Тульской области от 29</w:t>
      </w:r>
      <w:r>
        <w:rPr>
          <w:bCs/>
          <w:sz w:val="24"/>
          <w:szCs w:val="24"/>
        </w:rPr>
        <w:t>.12.2</w:t>
      </w:r>
      <w:r w:rsidRPr="00161DE1">
        <w:rPr>
          <w:bCs/>
          <w:sz w:val="24"/>
          <w:szCs w:val="24"/>
        </w:rPr>
        <w:t>006</w:t>
      </w:r>
      <w:r>
        <w:rPr>
          <w:bCs/>
          <w:sz w:val="24"/>
          <w:szCs w:val="24"/>
        </w:rPr>
        <w:t xml:space="preserve"> </w:t>
      </w:r>
      <w:r w:rsidRPr="00161DE1">
        <w:rPr>
          <w:bCs/>
          <w:sz w:val="24"/>
          <w:szCs w:val="24"/>
        </w:rPr>
        <w:t>№785-ЗТО «О градостроительной деятельности в Тульской области».</w:t>
      </w:r>
    </w:p>
    <w:p w:rsidR="002907BA" w:rsidRPr="00161DE1" w:rsidRDefault="002907BA" w:rsidP="002907BA">
      <w:pPr>
        <w:pStyle w:val="11"/>
        <w:spacing w:line="360" w:lineRule="auto"/>
        <w:ind w:firstLine="567"/>
        <w:jc w:val="both"/>
        <w:rPr>
          <w:bCs/>
          <w:sz w:val="24"/>
          <w:szCs w:val="24"/>
        </w:rPr>
      </w:pPr>
      <w:r w:rsidRPr="00161DE1">
        <w:rPr>
          <w:bCs/>
          <w:sz w:val="24"/>
          <w:szCs w:val="24"/>
        </w:rPr>
        <w:t>Виды объектов местного значения муниципального района:</w:t>
      </w:r>
    </w:p>
    <w:p w:rsidR="002907BA" w:rsidRPr="00161DE1" w:rsidRDefault="002907BA" w:rsidP="002907BA">
      <w:pPr>
        <w:pStyle w:val="11"/>
        <w:spacing w:line="360" w:lineRule="auto"/>
        <w:ind w:firstLine="567"/>
        <w:jc w:val="both"/>
        <w:rPr>
          <w:bCs/>
          <w:sz w:val="24"/>
          <w:szCs w:val="24"/>
        </w:rPr>
      </w:pPr>
      <w:r w:rsidRPr="00161DE1">
        <w:rPr>
          <w:bCs/>
          <w:sz w:val="24"/>
          <w:szCs w:val="24"/>
        </w:rPr>
        <w:t xml:space="preserve">1) в области </w:t>
      </w:r>
      <w:proofErr w:type="spellStart"/>
      <w:r w:rsidRPr="00161DE1">
        <w:rPr>
          <w:bCs/>
          <w:sz w:val="24"/>
          <w:szCs w:val="24"/>
        </w:rPr>
        <w:t>электро</w:t>
      </w:r>
      <w:proofErr w:type="spellEnd"/>
      <w:r w:rsidRPr="00161DE1">
        <w:rPr>
          <w:bCs/>
          <w:sz w:val="24"/>
          <w:szCs w:val="24"/>
        </w:rPr>
        <w:t xml:space="preserve">- и газоснабжения поселений - объекты, необходимые для организации в границах муниципального района </w:t>
      </w:r>
      <w:proofErr w:type="spellStart"/>
      <w:r w:rsidRPr="00161DE1">
        <w:rPr>
          <w:bCs/>
          <w:sz w:val="24"/>
          <w:szCs w:val="24"/>
        </w:rPr>
        <w:t>электро</w:t>
      </w:r>
      <w:proofErr w:type="spellEnd"/>
      <w:r w:rsidRPr="00161DE1">
        <w:rPr>
          <w:bCs/>
          <w:sz w:val="24"/>
          <w:szCs w:val="24"/>
        </w:rPr>
        <w:t xml:space="preserve">- и газоснабжения поселений в </w:t>
      </w:r>
      <w:r w:rsidRPr="00161DE1">
        <w:rPr>
          <w:bCs/>
          <w:sz w:val="24"/>
          <w:szCs w:val="24"/>
        </w:rPr>
        <w:lastRenderedPageBreak/>
        <w:t>пределах полномочий, установленных законодательством Российской Федерации;</w:t>
      </w:r>
    </w:p>
    <w:p w:rsidR="002907BA" w:rsidRPr="00161DE1" w:rsidRDefault="002907BA" w:rsidP="002907BA">
      <w:pPr>
        <w:pStyle w:val="11"/>
        <w:spacing w:line="360" w:lineRule="auto"/>
        <w:ind w:firstLine="567"/>
        <w:jc w:val="both"/>
        <w:rPr>
          <w:bCs/>
          <w:sz w:val="24"/>
          <w:szCs w:val="24"/>
        </w:rPr>
      </w:pPr>
      <w:r w:rsidRPr="00161DE1">
        <w:rPr>
          <w:bCs/>
          <w:sz w:val="24"/>
          <w:szCs w:val="24"/>
        </w:rPr>
        <w:t>2) в области автомобильных дорог местного значения вне границ населенных пунктов в границах муниципального района - автомобильные дороги местного значения вне границ населенных пунктов в границах муниципального района;</w:t>
      </w:r>
    </w:p>
    <w:p w:rsidR="002907BA" w:rsidRPr="00161DE1" w:rsidRDefault="002907BA" w:rsidP="002907BA">
      <w:pPr>
        <w:pStyle w:val="11"/>
        <w:spacing w:line="360" w:lineRule="auto"/>
        <w:ind w:firstLine="567"/>
        <w:jc w:val="both"/>
        <w:rPr>
          <w:bCs/>
          <w:sz w:val="24"/>
          <w:szCs w:val="24"/>
        </w:rPr>
      </w:pPr>
      <w:r w:rsidRPr="00161DE1">
        <w:rPr>
          <w:bCs/>
          <w:sz w:val="24"/>
          <w:szCs w:val="24"/>
        </w:rPr>
        <w:t>3) в области образования:</w:t>
      </w:r>
    </w:p>
    <w:p w:rsidR="002907BA" w:rsidRPr="00161DE1" w:rsidRDefault="002907BA" w:rsidP="002907BA">
      <w:pPr>
        <w:pStyle w:val="11"/>
        <w:spacing w:line="360" w:lineRule="auto"/>
        <w:ind w:firstLine="567"/>
        <w:jc w:val="both"/>
        <w:rPr>
          <w:bCs/>
          <w:sz w:val="24"/>
          <w:szCs w:val="24"/>
        </w:rPr>
      </w:pPr>
      <w:r w:rsidRPr="00161DE1">
        <w:rPr>
          <w:bCs/>
          <w:sz w:val="24"/>
          <w:szCs w:val="24"/>
        </w:rPr>
        <w:t>а) объекты, в которых размещаются муниципальные образовательные организации, находящиеся в ведении органов местного самоуправления муниципального района;</w:t>
      </w:r>
    </w:p>
    <w:p w:rsidR="002907BA" w:rsidRPr="00161DE1" w:rsidRDefault="002907BA" w:rsidP="002907BA">
      <w:pPr>
        <w:pStyle w:val="11"/>
        <w:spacing w:line="360" w:lineRule="auto"/>
        <w:ind w:firstLine="567"/>
        <w:jc w:val="both"/>
        <w:rPr>
          <w:bCs/>
          <w:sz w:val="24"/>
          <w:szCs w:val="24"/>
        </w:rPr>
      </w:pPr>
      <w:r w:rsidRPr="00161DE1">
        <w:rPr>
          <w:bCs/>
          <w:sz w:val="24"/>
          <w:szCs w:val="24"/>
        </w:rPr>
        <w:t>б) объекты, необходимые для организации отдыха детей в каникулярное время;</w:t>
      </w:r>
    </w:p>
    <w:p w:rsidR="002907BA" w:rsidRPr="00161DE1" w:rsidRDefault="002907BA" w:rsidP="002907BA">
      <w:pPr>
        <w:pStyle w:val="11"/>
        <w:spacing w:line="360" w:lineRule="auto"/>
        <w:ind w:firstLine="567"/>
        <w:jc w:val="both"/>
        <w:rPr>
          <w:bCs/>
          <w:sz w:val="24"/>
          <w:szCs w:val="24"/>
        </w:rPr>
      </w:pPr>
      <w:r w:rsidRPr="00161DE1">
        <w:rPr>
          <w:bCs/>
          <w:sz w:val="24"/>
          <w:szCs w:val="24"/>
        </w:rPr>
        <w:t>4) в области здравоохранения:</w:t>
      </w:r>
    </w:p>
    <w:p w:rsidR="002907BA" w:rsidRPr="00161DE1" w:rsidRDefault="002907BA" w:rsidP="002907BA">
      <w:pPr>
        <w:pStyle w:val="11"/>
        <w:spacing w:line="360" w:lineRule="auto"/>
        <w:ind w:firstLine="567"/>
        <w:jc w:val="both"/>
        <w:rPr>
          <w:bCs/>
          <w:sz w:val="24"/>
          <w:szCs w:val="24"/>
        </w:rPr>
      </w:pPr>
      <w:r w:rsidRPr="00161DE1">
        <w:rPr>
          <w:bCs/>
          <w:sz w:val="24"/>
          <w:szCs w:val="24"/>
        </w:rPr>
        <w:t>а) объекты, в которых размещаются лечебно-профилактические медицинские организации, подведомственные органам местного самоуправления муниципального района;</w:t>
      </w:r>
    </w:p>
    <w:p w:rsidR="002907BA" w:rsidRPr="00161DE1" w:rsidRDefault="002907BA" w:rsidP="002907BA">
      <w:pPr>
        <w:pStyle w:val="11"/>
        <w:spacing w:line="360" w:lineRule="auto"/>
        <w:ind w:firstLine="567"/>
        <w:jc w:val="both"/>
        <w:rPr>
          <w:bCs/>
          <w:sz w:val="24"/>
          <w:szCs w:val="24"/>
        </w:rPr>
      </w:pPr>
      <w:r w:rsidRPr="00161DE1">
        <w:rPr>
          <w:bCs/>
          <w:sz w:val="24"/>
          <w:szCs w:val="24"/>
        </w:rPr>
        <w:t>б) объекты, в которых размещаются медицинские организации особого типа, подведомственные органам местного самоуправления муниципального района;</w:t>
      </w:r>
    </w:p>
    <w:p w:rsidR="002907BA" w:rsidRPr="00161DE1" w:rsidRDefault="002907BA" w:rsidP="002907BA">
      <w:pPr>
        <w:pStyle w:val="11"/>
        <w:spacing w:line="360" w:lineRule="auto"/>
        <w:ind w:firstLine="567"/>
        <w:jc w:val="both"/>
        <w:rPr>
          <w:bCs/>
          <w:sz w:val="24"/>
          <w:szCs w:val="24"/>
        </w:rPr>
      </w:pPr>
      <w:r w:rsidRPr="00161DE1">
        <w:rPr>
          <w:bCs/>
          <w:sz w:val="24"/>
          <w:szCs w:val="24"/>
        </w:rPr>
        <w:t>5) в области физической культуры и массового спорта:</w:t>
      </w:r>
    </w:p>
    <w:p w:rsidR="002907BA" w:rsidRPr="00161DE1" w:rsidRDefault="002907BA" w:rsidP="002907BA">
      <w:pPr>
        <w:pStyle w:val="11"/>
        <w:spacing w:line="360" w:lineRule="auto"/>
        <w:ind w:firstLine="567"/>
        <w:jc w:val="both"/>
        <w:rPr>
          <w:bCs/>
          <w:sz w:val="24"/>
          <w:szCs w:val="24"/>
        </w:rPr>
      </w:pPr>
      <w:r w:rsidRPr="00161DE1">
        <w:rPr>
          <w:bCs/>
          <w:sz w:val="24"/>
          <w:szCs w:val="24"/>
        </w:rPr>
        <w:t>а) объекты, необходимые для организации проведения официальных физкультурно-оздоровительных и спортивных мероприятий муниципального района;</w:t>
      </w:r>
    </w:p>
    <w:p w:rsidR="002907BA" w:rsidRPr="00161DE1" w:rsidRDefault="002907BA" w:rsidP="002907BA">
      <w:pPr>
        <w:pStyle w:val="11"/>
        <w:spacing w:line="360" w:lineRule="auto"/>
        <w:ind w:firstLine="567"/>
        <w:jc w:val="both"/>
        <w:rPr>
          <w:bCs/>
          <w:sz w:val="24"/>
          <w:szCs w:val="24"/>
        </w:rPr>
      </w:pPr>
      <w:r w:rsidRPr="00161DE1">
        <w:rPr>
          <w:bCs/>
          <w:sz w:val="24"/>
          <w:szCs w:val="24"/>
        </w:rPr>
        <w:t>б) объекты, необходимые для проведения тренировочного процесса спортивных сборных команд муниципального района;</w:t>
      </w:r>
    </w:p>
    <w:p w:rsidR="002907BA" w:rsidRPr="00161DE1" w:rsidRDefault="002907BA" w:rsidP="002907BA">
      <w:pPr>
        <w:pStyle w:val="11"/>
        <w:spacing w:line="360" w:lineRule="auto"/>
        <w:ind w:firstLine="567"/>
        <w:jc w:val="both"/>
        <w:rPr>
          <w:bCs/>
          <w:sz w:val="24"/>
          <w:szCs w:val="24"/>
        </w:rPr>
      </w:pPr>
      <w:r w:rsidRPr="00161DE1">
        <w:rPr>
          <w:bCs/>
          <w:sz w:val="24"/>
          <w:szCs w:val="24"/>
        </w:rPr>
        <w:t>в) объекты, необходимые для подготовки спортивного резерва для спортивных сборных команд муниципального района;</w:t>
      </w:r>
    </w:p>
    <w:p w:rsidR="002907BA" w:rsidRPr="00161DE1" w:rsidRDefault="002907BA" w:rsidP="002907BA">
      <w:pPr>
        <w:pStyle w:val="11"/>
        <w:spacing w:line="360" w:lineRule="auto"/>
        <w:ind w:firstLine="567"/>
        <w:jc w:val="both"/>
        <w:rPr>
          <w:bCs/>
          <w:sz w:val="24"/>
          <w:szCs w:val="24"/>
        </w:rPr>
      </w:pPr>
      <w:r w:rsidRPr="00161DE1">
        <w:rPr>
          <w:bCs/>
          <w:sz w:val="24"/>
          <w:szCs w:val="24"/>
        </w:rPr>
        <w:t>6) в области утилизации и переработки бытовых и промышленных отходов - объекты, необходимые для организации утилизации и переработки бытовых и промышленных отходов;</w:t>
      </w:r>
    </w:p>
    <w:p w:rsidR="002907BA" w:rsidRPr="00161DE1" w:rsidRDefault="002907BA" w:rsidP="002907BA">
      <w:pPr>
        <w:pStyle w:val="11"/>
        <w:spacing w:line="360" w:lineRule="auto"/>
        <w:ind w:firstLine="567"/>
        <w:jc w:val="both"/>
        <w:rPr>
          <w:bCs/>
          <w:sz w:val="24"/>
          <w:szCs w:val="24"/>
        </w:rPr>
      </w:pPr>
      <w:r w:rsidRPr="00161DE1">
        <w:rPr>
          <w:bCs/>
          <w:sz w:val="24"/>
          <w:szCs w:val="24"/>
        </w:rPr>
        <w:t>7) в иных областях в связи с решением вопросов местного значения муниципального района:</w:t>
      </w:r>
    </w:p>
    <w:p w:rsidR="002907BA" w:rsidRPr="00161DE1" w:rsidRDefault="002907BA" w:rsidP="002907BA">
      <w:pPr>
        <w:pStyle w:val="11"/>
        <w:spacing w:line="360" w:lineRule="auto"/>
        <w:ind w:firstLine="567"/>
        <w:jc w:val="both"/>
        <w:rPr>
          <w:bCs/>
          <w:sz w:val="24"/>
          <w:szCs w:val="24"/>
        </w:rPr>
      </w:pPr>
      <w:r w:rsidRPr="00161DE1">
        <w:rPr>
          <w:bCs/>
          <w:sz w:val="24"/>
          <w:szCs w:val="24"/>
        </w:rPr>
        <w:t>а) 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907BA" w:rsidRPr="00161DE1" w:rsidRDefault="002907BA" w:rsidP="002907BA">
      <w:pPr>
        <w:pStyle w:val="11"/>
        <w:spacing w:line="360" w:lineRule="auto"/>
        <w:ind w:firstLine="567"/>
        <w:jc w:val="both"/>
        <w:rPr>
          <w:bCs/>
          <w:sz w:val="24"/>
          <w:szCs w:val="24"/>
        </w:rPr>
      </w:pPr>
      <w:r w:rsidRPr="00161DE1">
        <w:rPr>
          <w:bCs/>
          <w:sz w:val="24"/>
          <w:szCs w:val="24"/>
        </w:rPr>
        <w:t xml:space="preserve">б) объекты, в которых размещаются </w:t>
      </w:r>
      <w:proofErr w:type="spellStart"/>
      <w:r w:rsidRPr="00161DE1">
        <w:rPr>
          <w:bCs/>
          <w:sz w:val="24"/>
          <w:szCs w:val="24"/>
        </w:rPr>
        <w:t>межпоселенческие</w:t>
      </w:r>
      <w:proofErr w:type="spellEnd"/>
      <w:r w:rsidRPr="00161DE1">
        <w:rPr>
          <w:bCs/>
          <w:sz w:val="24"/>
          <w:szCs w:val="24"/>
        </w:rPr>
        <w:t xml:space="preserve"> библиотеки;</w:t>
      </w:r>
    </w:p>
    <w:p w:rsidR="002907BA" w:rsidRPr="00161DE1" w:rsidRDefault="002907BA" w:rsidP="002907BA">
      <w:pPr>
        <w:pStyle w:val="11"/>
        <w:spacing w:line="360" w:lineRule="auto"/>
        <w:ind w:firstLine="567"/>
        <w:jc w:val="both"/>
        <w:rPr>
          <w:bCs/>
          <w:sz w:val="24"/>
          <w:szCs w:val="24"/>
        </w:rPr>
      </w:pPr>
      <w:r w:rsidRPr="00161DE1">
        <w:rPr>
          <w:bCs/>
          <w:sz w:val="24"/>
          <w:szCs w:val="24"/>
        </w:rPr>
        <w:t>в) объекты, в которых размещаются муниципальные архивы муниципального района;</w:t>
      </w:r>
    </w:p>
    <w:p w:rsidR="002907BA" w:rsidRPr="00161DE1" w:rsidRDefault="002907BA" w:rsidP="002907BA">
      <w:pPr>
        <w:pStyle w:val="11"/>
        <w:spacing w:line="360" w:lineRule="auto"/>
        <w:ind w:firstLine="567"/>
        <w:jc w:val="both"/>
        <w:rPr>
          <w:bCs/>
          <w:sz w:val="24"/>
          <w:szCs w:val="24"/>
        </w:rPr>
      </w:pPr>
      <w:r w:rsidRPr="00161DE1">
        <w:rPr>
          <w:bCs/>
          <w:sz w:val="24"/>
          <w:szCs w:val="24"/>
        </w:rPr>
        <w:lastRenderedPageBreak/>
        <w:t>г) объекты, необходимые для осуществления мероприятий по обеспечению безопасности людей на водных объектах, охране их жизни и здоровья;</w:t>
      </w:r>
    </w:p>
    <w:p w:rsidR="002907BA" w:rsidRPr="00161DE1" w:rsidRDefault="002907BA" w:rsidP="002907BA">
      <w:pPr>
        <w:pStyle w:val="11"/>
        <w:spacing w:line="360" w:lineRule="auto"/>
        <w:ind w:firstLine="567"/>
        <w:jc w:val="both"/>
        <w:rPr>
          <w:bCs/>
          <w:sz w:val="24"/>
          <w:szCs w:val="24"/>
        </w:rPr>
      </w:pPr>
      <w:proofErr w:type="spellStart"/>
      <w:r w:rsidRPr="00161DE1">
        <w:rPr>
          <w:bCs/>
          <w:sz w:val="24"/>
          <w:szCs w:val="24"/>
        </w:rPr>
        <w:t>д</w:t>
      </w:r>
      <w:proofErr w:type="spellEnd"/>
      <w:r w:rsidRPr="00161DE1">
        <w:rPr>
          <w:bCs/>
          <w:sz w:val="24"/>
          <w:szCs w:val="24"/>
        </w:rPr>
        <w:t xml:space="preserve">) </w:t>
      </w:r>
      <w:proofErr w:type="spellStart"/>
      <w:r w:rsidRPr="00161DE1">
        <w:rPr>
          <w:bCs/>
          <w:sz w:val="24"/>
          <w:szCs w:val="24"/>
        </w:rPr>
        <w:t>межпоселенческие</w:t>
      </w:r>
      <w:proofErr w:type="spellEnd"/>
      <w:r w:rsidRPr="00161DE1">
        <w:rPr>
          <w:bCs/>
          <w:sz w:val="24"/>
          <w:szCs w:val="24"/>
        </w:rPr>
        <w:t xml:space="preserve"> места захоронения;</w:t>
      </w:r>
    </w:p>
    <w:p w:rsidR="002907BA" w:rsidRPr="00161DE1" w:rsidRDefault="002907BA" w:rsidP="002907BA">
      <w:pPr>
        <w:pStyle w:val="11"/>
        <w:spacing w:line="360" w:lineRule="auto"/>
        <w:ind w:firstLine="567"/>
        <w:jc w:val="both"/>
        <w:rPr>
          <w:bCs/>
          <w:sz w:val="24"/>
          <w:szCs w:val="24"/>
        </w:rPr>
      </w:pPr>
      <w:r w:rsidRPr="00161DE1">
        <w:rPr>
          <w:bCs/>
          <w:sz w:val="24"/>
          <w:szCs w:val="24"/>
        </w:rPr>
        <w:t>е) объекты конфессионального значения;</w:t>
      </w:r>
    </w:p>
    <w:p w:rsidR="002907BA" w:rsidRPr="00161DE1" w:rsidRDefault="002907BA" w:rsidP="002907BA">
      <w:pPr>
        <w:pStyle w:val="11"/>
        <w:spacing w:line="360" w:lineRule="auto"/>
        <w:ind w:firstLine="567"/>
        <w:jc w:val="both"/>
        <w:rPr>
          <w:bCs/>
          <w:sz w:val="24"/>
          <w:szCs w:val="24"/>
        </w:rPr>
      </w:pPr>
      <w:r w:rsidRPr="00161DE1">
        <w:rPr>
          <w:bCs/>
          <w:sz w:val="24"/>
          <w:szCs w:val="24"/>
        </w:rPr>
        <w:t>ж) объекты, территории, необходимые для осуществления органами местного самоуправления муниципального района полномочий по вопросам местного значения и оказывающие существенное влияние на социально-экономическое развитие муниципального района, не указанные в настоящей статье.</w:t>
      </w:r>
    </w:p>
    <w:p w:rsidR="002907BA" w:rsidRPr="0074455A" w:rsidRDefault="002907BA" w:rsidP="002907BA">
      <w:pPr>
        <w:pStyle w:val="11"/>
        <w:spacing w:line="360" w:lineRule="auto"/>
        <w:ind w:firstLine="567"/>
        <w:jc w:val="both"/>
        <w:rPr>
          <w:b/>
          <w:sz w:val="24"/>
          <w:szCs w:val="24"/>
        </w:rPr>
      </w:pPr>
      <w:r w:rsidRPr="0074455A">
        <w:rPr>
          <w:b/>
          <w:bCs/>
          <w:sz w:val="24"/>
          <w:szCs w:val="24"/>
        </w:rPr>
        <w:t xml:space="preserve">2. Обоснование </w:t>
      </w:r>
      <w:r w:rsidRPr="0074455A">
        <w:rPr>
          <w:b/>
          <w:sz w:val="24"/>
          <w:szCs w:val="24"/>
        </w:rPr>
        <w:t xml:space="preserve">расчетных показателей для объектов в области </w:t>
      </w:r>
      <w:proofErr w:type="spellStart"/>
      <w:r w:rsidRPr="0074455A">
        <w:rPr>
          <w:b/>
          <w:sz w:val="24"/>
          <w:szCs w:val="24"/>
        </w:rPr>
        <w:t>электро</w:t>
      </w:r>
      <w:proofErr w:type="spellEnd"/>
      <w:r w:rsidRPr="0074455A">
        <w:rPr>
          <w:b/>
          <w:sz w:val="24"/>
          <w:szCs w:val="24"/>
        </w:rPr>
        <w:t>- и газоснабжения поселений</w:t>
      </w:r>
    </w:p>
    <w:p w:rsidR="002907BA" w:rsidRPr="0074455A" w:rsidRDefault="002907BA" w:rsidP="002907BA">
      <w:pPr>
        <w:widowControl w:val="0"/>
        <w:suppressAutoHyphens/>
        <w:autoSpaceDE w:val="0"/>
        <w:autoSpaceDN w:val="0"/>
        <w:adjustRightInd w:val="0"/>
        <w:spacing w:before="120" w:after="0" w:line="360" w:lineRule="auto"/>
        <w:ind w:firstLine="851"/>
        <w:jc w:val="right"/>
        <w:rPr>
          <w:rFonts w:cs="Calibri"/>
          <w:bCs/>
          <w:lang w:val="en-US" w:eastAsia="ar-SA"/>
        </w:rPr>
      </w:pPr>
      <w:r w:rsidRPr="0074455A">
        <w:rPr>
          <w:rFonts w:cs="Calibri"/>
          <w:bCs/>
          <w:lang w:eastAsia="ar-SA"/>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2907BA" w:rsidRPr="0074455A" w:rsidTr="002907BA">
        <w:tc>
          <w:tcPr>
            <w:tcW w:w="378" w:type="dxa"/>
          </w:tcPr>
          <w:p w:rsidR="002907BA" w:rsidRPr="0074455A" w:rsidRDefault="002907BA" w:rsidP="002907BA">
            <w:pPr>
              <w:widowControl w:val="0"/>
              <w:suppressAutoHyphens/>
              <w:autoSpaceDE w:val="0"/>
              <w:autoSpaceDN w:val="0"/>
              <w:adjustRightInd w:val="0"/>
              <w:spacing w:after="0" w:line="360" w:lineRule="auto"/>
              <w:jc w:val="center"/>
              <w:rPr>
                <w:b/>
                <w:bCs/>
                <w:lang w:eastAsia="ar-SA"/>
              </w:rPr>
            </w:pPr>
            <w:r w:rsidRPr="0074455A">
              <w:rPr>
                <w:b/>
                <w:bCs/>
                <w:lang w:eastAsia="ar-SA"/>
              </w:rPr>
              <w:t xml:space="preserve">№ </w:t>
            </w:r>
            <w:proofErr w:type="spellStart"/>
            <w:r w:rsidRPr="0074455A">
              <w:rPr>
                <w:b/>
                <w:bCs/>
                <w:lang w:eastAsia="ar-SA"/>
              </w:rPr>
              <w:t>п</w:t>
            </w:r>
            <w:proofErr w:type="spellEnd"/>
            <w:r w:rsidRPr="0074455A">
              <w:rPr>
                <w:b/>
                <w:bCs/>
                <w:lang w:eastAsia="ar-SA"/>
              </w:rPr>
              <w:t>/</w:t>
            </w:r>
            <w:proofErr w:type="spellStart"/>
            <w:r w:rsidRPr="0074455A">
              <w:rPr>
                <w:b/>
                <w:bCs/>
                <w:lang w:eastAsia="ar-SA"/>
              </w:rPr>
              <w:t>п</w:t>
            </w:r>
            <w:proofErr w:type="spellEnd"/>
          </w:p>
        </w:tc>
        <w:tc>
          <w:tcPr>
            <w:tcW w:w="2510" w:type="dxa"/>
          </w:tcPr>
          <w:p w:rsidR="002907BA" w:rsidRPr="0074455A" w:rsidRDefault="002907BA" w:rsidP="002907BA">
            <w:pPr>
              <w:widowControl w:val="0"/>
              <w:suppressAutoHyphens/>
              <w:autoSpaceDE w:val="0"/>
              <w:autoSpaceDN w:val="0"/>
              <w:adjustRightInd w:val="0"/>
              <w:spacing w:after="0" w:line="360" w:lineRule="auto"/>
              <w:jc w:val="center"/>
              <w:rPr>
                <w:b/>
                <w:bCs/>
                <w:lang w:eastAsia="ar-SA"/>
              </w:rPr>
            </w:pPr>
            <w:r w:rsidRPr="0074455A">
              <w:rPr>
                <w:b/>
                <w:bCs/>
                <w:lang w:eastAsia="ar-SA"/>
              </w:rPr>
              <w:t>Наименование объекта</w:t>
            </w:r>
          </w:p>
        </w:tc>
        <w:tc>
          <w:tcPr>
            <w:tcW w:w="1954" w:type="dxa"/>
          </w:tcPr>
          <w:p w:rsidR="002907BA" w:rsidRPr="0074455A" w:rsidRDefault="002907BA" w:rsidP="002907BA">
            <w:pPr>
              <w:widowControl w:val="0"/>
              <w:suppressAutoHyphens/>
              <w:autoSpaceDE w:val="0"/>
              <w:autoSpaceDN w:val="0"/>
              <w:adjustRightInd w:val="0"/>
              <w:spacing w:after="0" w:line="360" w:lineRule="auto"/>
              <w:jc w:val="center"/>
              <w:rPr>
                <w:b/>
                <w:bCs/>
                <w:lang w:eastAsia="ar-SA"/>
              </w:rPr>
            </w:pPr>
            <w:r w:rsidRPr="0074455A">
              <w:rPr>
                <w:b/>
                <w:bCs/>
                <w:lang w:eastAsia="ar-SA"/>
              </w:rPr>
              <w:t>Расчетный показатель</w:t>
            </w:r>
          </w:p>
        </w:tc>
        <w:tc>
          <w:tcPr>
            <w:tcW w:w="4663" w:type="dxa"/>
          </w:tcPr>
          <w:p w:rsidR="002907BA" w:rsidRPr="0074455A" w:rsidRDefault="002907BA" w:rsidP="002907BA">
            <w:pPr>
              <w:widowControl w:val="0"/>
              <w:suppressAutoHyphens/>
              <w:autoSpaceDE w:val="0"/>
              <w:autoSpaceDN w:val="0"/>
              <w:adjustRightInd w:val="0"/>
              <w:spacing w:after="0" w:line="360" w:lineRule="auto"/>
              <w:jc w:val="center"/>
              <w:rPr>
                <w:b/>
                <w:bCs/>
                <w:lang w:eastAsia="ar-SA"/>
              </w:rPr>
            </w:pPr>
            <w:r w:rsidRPr="0074455A">
              <w:rPr>
                <w:b/>
                <w:bCs/>
                <w:lang w:eastAsia="ar-SA"/>
              </w:rPr>
              <w:t>Обоснование расчетного показателя</w:t>
            </w:r>
          </w:p>
        </w:tc>
      </w:tr>
      <w:tr w:rsidR="002907BA" w:rsidRPr="0074455A" w:rsidTr="002907BA">
        <w:tc>
          <w:tcPr>
            <w:tcW w:w="378" w:type="dxa"/>
          </w:tcPr>
          <w:p w:rsidR="002907BA" w:rsidRPr="0074455A" w:rsidRDefault="002907BA" w:rsidP="002907BA">
            <w:pPr>
              <w:widowControl w:val="0"/>
              <w:suppressAutoHyphens/>
              <w:autoSpaceDE w:val="0"/>
              <w:autoSpaceDN w:val="0"/>
              <w:adjustRightInd w:val="0"/>
              <w:spacing w:after="0" w:line="360" w:lineRule="auto"/>
              <w:jc w:val="center"/>
              <w:rPr>
                <w:bCs/>
                <w:lang w:eastAsia="ar-SA"/>
              </w:rPr>
            </w:pPr>
            <w:r w:rsidRPr="0074455A">
              <w:rPr>
                <w:bCs/>
                <w:lang w:eastAsia="ar-SA"/>
              </w:rPr>
              <w:t>1</w:t>
            </w:r>
          </w:p>
        </w:tc>
        <w:tc>
          <w:tcPr>
            <w:tcW w:w="9127" w:type="dxa"/>
            <w:gridSpan w:val="3"/>
          </w:tcPr>
          <w:p w:rsidR="002907BA" w:rsidRPr="0074455A" w:rsidRDefault="002907BA" w:rsidP="002907BA">
            <w:pPr>
              <w:widowControl w:val="0"/>
              <w:suppressAutoHyphens/>
              <w:autoSpaceDE w:val="0"/>
              <w:autoSpaceDN w:val="0"/>
              <w:adjustRightInd w:val="0"/>
              <w:spacing w:after="0" w:line="360" w:lineRule="auto"/>
              <w:jc w:val="center"/>
              <w:rPr>
                <w:b/>
                <w:bCs/>
                <w:lang w:eastAsia="ar-SA"/>
              </w:rPr>
            </w:pPr>
            <w:r w:rsidRPr="0074455A">
              <w:rPr>
                <w:bCs/>
              </w:rPr>
              <w:t>Объекты в области электроснабжения поселений</w:t>
            </w:r>
          </w:p>
        </w:tc>
      </w:tr>
      <w:tr w:rsidR="002907BA" w:rsidRPr="0074455A" w:rsidTr="002907BA">
        <w:tc>
          <w:tcPr>
            <w:tcW w:w="378" w:type="dxa"/>
            <w:vMerge w:val="restart"/>
          </w:tcPr>
          <w:p w:rsidR="002907BA" w:rsidRPr="0074455A" w:rsidRDefault="002907BA" w:rsidP="002907BA">
            <w:pPr>
              <w:widowControl w:val="0"/>
              <w:suppressAutoHyphens/>
              <w:autoSpaceDE w:val="0"/>
              <w:autoSpaceDN w:val="0"/>
              <w:adjustRightInd w:val="0"/>
              <w:spacing w:after="0" w:line="360" w:lineRule="auto"/>
              <w:jc w:val="center"/>
              <w:rPr>
                <w:bCs/>
                <w:lang w:eastAsia="ar-SA"/>
              </w:rPr>
            </w:pPr>
            <w:r w:rsidRPr="0074455A">
              <w:rPr>
                <w:bCs/>
                <w:lang w:eastAsia="ar-SA"/>
              </w:rPr>
              <w:t>1.1</w:t>
            </w:r>
          </w:p>
        </w:tc>
        <w:tc>
          <w:tcPr>
            <w:tcW w:w="2510" w:type="dxa"/>
            <w:vMerge w:val="restart"/>
          </w:tcPr>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lang w:eastAsia="ar-SA"/>
              </w:rPr>
              <w:t>Электропотребление</w:t>
            </w:r>
          </w:p>
        </w:tc>
        <w:tc>
          <w:tcPr>
            <w:tcW w:w="1954" w:type="dxa"/>
          </w:tcPr>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lang w:eastAsia="ar-SA"/>
              </w:rPr>
              <w:t>Показатель                     обеспеченности (</w:t>
            </w:r>
            <w:proofErr w:type="spellStart"/>
            <w:r w:rsidRPr="0074455A">
              <w:rPr>
                <w:lang w:eastAsia="ar-SA"/>
              </w:rPr>
              <w:t>кВт.ч</w:t>
            </w:r>
            <w:proofErr w:type="spellEnd"/>
            <w:r w:rsidRPr="0074455A">
              <w:rPr>
                <w:lang w:eastAsia="ar-SA"/>
              </w:rPr>
              <w:t>/год на 1 чел.)</w:t>
            </w:r>
          </w:p>
        </w:tc>
        <w:tc>
          <w:tcPr>
            <w:tcW w:w="4663" w:type="dxa"/>
          </w:tcPr>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bCs/>
                <w:lang w:eastAsia="ar-SA"/>
              </w:rPr>
              <w:t>Согласно СП 42.13330.2011 составляет:</w:t>
            </w:r>
          </w:p>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bCs/>
                <w:lang w:eastAsia="ar-SA"/>
              </w:rPr>
              <w:t xml:space="preserve">950 </w:t>
            </w:r>
            <w:proofErr w:type="spellStart"/>
            <w:r w:rsidRPr="0074455A">
              <w:rPr>
                <w:bCs/>
                <w:lang w:eastAsia="ar-SA"/>
              </w:rPr>
              <w:t>кВт.ч</w:t>
            </w:r>
            <w:proofErr w:type="spellEnd"/>
            <w:r w:rsidRPr="0074455A">
              <w:rPr>
                <w:bCs/>
                <w:lang w:eastAsia="ar-SA"/>
              </w:rPr>
              <w:t>/годна 1 чел.</w:t>
            </w:r>
          </w:p>
        </w:tc>
      </w:tr>
      <w:tr w:rsidR="002907BA" w:rsidRPr="0074455A" w:rsidTr="002907BA">
        <w:tc>
          <w:tcPr>
            <w:tcW w:w="378" w:type="dxa"/>
            <w:vMerge/>
          </w:tcPr>
          <w:p w:rsidR="002907BA" w:rsidRPr="0074455A"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74455A" w:rsidRDefault="002907BA" w:rsidP="002907BA">
            <w:pPr>
              <w:widowControl w:val="0"/>
              <w:suppressAutoHyphens/>
              <w:autoSpaceDE w:val="0"/>
              <w:autoSpaceDN w:val="0"/>
              <w:adjustRightInd w:val="0"/>
              <w:spacing w:after="0" w:line="360" w:lineRule="auto"/>
              <w:rPr>
                <w:lang w:eastAsia="ar-SA"/>
              </w:rPr>
            </w:pPr>
          </w:p>
        </w:tc>
        <w:tc>
          <w:tcPr>
            <w:tcW w:w="1954" w:type="dxa"/>
          </w:tcPr>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bCs/>
                <w:lang w:eastAsia="ar-SA"/>
              </w:rPr>
              <w:t>Показатель территориальной доступности объекта</w:t>
            </w:r>
          </w:p>
        </w:tc>
        <w:tc>
          <w:tcPr>
            <w:tcW w:w="4663" w:type="dxa"/>
          </w:tcPr>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bCs/>
                <w:lang w:eastAsia="ar-SA"/>
              </w:rPr>
              <w:t>Не нормируется</w:t>
            </w:r>
          </w:p>
        </w:tc>
      </w:tr>
      <w:tr w:rsidR="002907BA" w:rsidRPr="0074455A" w:rsidTr="002907BA">
        <w:tc>
          <w:tcPr>
            <w:tcW w:w="378" w:type="dxa"/>
            <w:vMerge w:val="restart"/>
          </w:tcPr>
          <w:p w:rsidR="002907BA" w:rsidRPr="0074455A" w:rsidRDefault="002907BA" w:rsidP="002907BA">
            <w:pPr>
              <w:widowControl w:val="0"/>
              <w:suppressAutoHyphens/>
              <w:autoSpaceDE w:val="0"/>
              <w:autoSpaceDN w:val="0"/>
              <w:adjustRightInd w:val="0"/>
              <w:spacing w:after="0" w:line="360" w:lineRule="auto"/>
              <w:jc w:val="center"/>
              <w:rPr>
                <w:bCs/>
                <w:lang w:eastAsia="ar-SA"/>
              </w:rPr>
            </w:pPr>
            <w:r w:rsidRPr="0074455A">
              <w:rPr>
                <w:bCs/>
                <w:lang w:eastAsia="ar-SA"/>
              </w:rPr>
              <w:t>1.2</w:t>
            </w:r>
          </w:p>
        </w:tc>
        <w:tc>
          <w:tcPr>
            <w:tcW w:w="2510" w:type="dxa"/>
            <w:vMerge w:val="restart"/>
          </w:tcPr>
          <w:p w:rsidR="002907BA" w:rsidRPr="0074455A" w:rsidRDefault="002907BA" w:rsidP="002907BA">
            <w:pPr>
              <w:widowControl w:val="0"/>
              <w:suppressAutoHyphens/>
              <w:autoSpaceDE w:val="0"/>
              <w:autoSpaceDN w:val="0"/>
              <w:adjustRightInd w:val="0"/>
              <w:spacing w:after="0" w:line="360" w:lineRule="auto"/>
              <w:rPr>
                <w:lang w:eastAsia="ar-SA"/>
              </w:rPr>
            </w:pPr>
            <w:r w:rsidRPr="0074455A">
              <w:rPr>
                <w:lang w:eastAsia="ar-SA"/>
              </w:rPr>
              <w:t>Электроэнергия,</w:t>
            </w:r>
          </w:p>
          <w:p w:rsidR="002907BA" w:rsidRPr="0074455A" w:rsidRDefault="002907BA" w:rsidP="002907BA">
            <w:pPr>
              <w:widowControl w:val="0"/>
              <w:suppressAutoHyphens/>
              <w:autoSpaceDE w:val="0"/>
              <w:autoSpaceDN w:val="0"/>
              <w:adjustRightInd w:val="0"/>
              <w:spacing w:after="0" w:line="360" w:lineRule="auto"/>
              <w:rPr>
                <w:lang w:eastAsia="ar-SA"/>
              </w:rPr>
            </w:pPr>
            <w:r w:rsidRPr="0074455A">
              <w:rPr>
                <w:lang w:eastAsia="ar-SA"/>
              </w:rPr>
              <w:t>использование максимума электрической нагрузки</w:t>
            </w:r>
          </w:p>
        </w:tc>
        <w:tc>
          <w:tcPr>
            <w:tcW w:w="1954" w:type="dxa"/>
          </w:tcPr>
          <w:p w:rsidR="002907BA" w:rsidRPr="0074455A" w:rsidRDefault="002907BA" w:rsidP="002907BA">
            <w:pPr>
              <w:widowControl w:val="0"/>
              <w:suppressAutoHyphens/>
              <w:autoSpaceDE w:val="0"/>
              <w:autoSpaceDN w:val="0"/>
              <w:adjustRightInd w:val="0"/>
              <w:spacing w:after="0" w:line="360" w:lineRule="auto"/>
              <w:rPr>
                <w:lang w:eastAsia="ar-SA"/>
              </w:rPr>
            </w:pPr>
            <w:r w:rsidRPr="0074455A">
              <w:rPr>
                <w:lang w:eastAsia="ar-SA"/>
              </w:rPr>
              <w:t>Показатель                     обеспеченности (ч/год)</w:t>
            </w:r>
          </w:p>
        </w:tc>
        <w:tc>
          <w:tcPr>
            <w:tcW w:w="4663" w:type="dxa"/>
          </w:tcPr>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bCs/>
                <w:lang w:eastAsia="ar-SA"/>
              </w:rPr>
              <w:t>Согласно СП 42.13330.2011 составляет:</w:t>
            </w:r>
          </w:p>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bCs/>
                <w:lang w:eastAsia="ar-SA"/>
              </w:rPr>
              <w:t>4100 ч/год</w:t>
            </w:r>
          </w:p>
        </w:tc>
      </w:tr>
      <w:tr w:rsidR="002907BA" w:rsidRPr="0074455A" w:rsidTr="002907BA">
        <w:tc>
          <w:tcPr>
            <w:tcW w:w="378" w:type="dxa"/>
            <w:vMerge/>
          </w:tcPr>
          <w:p w:rsidR="002907BA" w:rsidRPr="0074455A"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74455A" w:rsidRDefault="002907BA" w:rsidP="002907BA">
            <w:pPr>
              <w:widowControl w:val="0"/>
              <w:suppressAutoHyphens/>
              <w:autoSpaceDE w:val="0"/>
              <w:autoSpaceDN w:val="0"/>
              <w:adjustRightInd w:val="0"/>
              <w:spacing w:after="0" w:line="360" w:lineRule="auto"/>
              <w:jc w:val="right"/>
              <w:rPr>
                <w:bCs/>
                <w:lang w:eastAsia="ar-SA"/>
              </w:rPr>
            </w:pPr>
          </w:p>
        </w:tc>
        <w:tc>
          <w:tcPr>
            <w:tcW w:w="1954" w:type="dxa"/>
          </w:tcPr>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bCs/>
                <w:lang w:eastAsia="ar-SA"/>
              </w:rPr>
              <w:t>Показатель территориальной доступности объекта</w:t>
            </w:r>
          </w:p>
        </w:tc>
        <w:tc>
          <w:tcPr>
            <w:tcW w:w="4663" w:type="dxa"/>
          </w:tcPr>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bCs/>
                <w:lang w:eastAsia="ar-SA"/>
              </w:rPr>
              <w:t>Не нормируется</w:t>
            </w:r>
          </w:p>
        </w:tc>
      </w:tr>
      <w:tr w:rsidR="002907BA" w:rsidRPr="0074455A" w:rsidTr="002907BA">
        <w:tc>
          <w:tcPr>
            <w:tcW w:w="378" w:type="dxa"/>
          </w:tcPr>
          <w:p w:rsidR="002907BA" w:rsidRPr="0074455A" w:rsidRDefault="002907BA" w:rsidP="002907BA">
            <w:pPr>
              <w:widowControl w:val="0"/>
              <w:suppressAutoHyphens/>
              <w:autoSpaceDE w:val="0"/>
              <w:autoSpaceDN w:val="0"/>
              <w:adjustRightInd w:val="0"/>
              <w:spacing w:after="0" w:line="360" w:lineRule="auto"/>
              <w:jc w:val="center"/>
              <w:rPr>
                <w:bCs/>
                <w:lang w:eastAsia="ar-SA"/>
              </w:rPr>
            </w:pPr>
            <w:r w:rsidRPr="0074455A">
              <w:rPr>
                <w:bCs/>
                <w:lang w:eastAsia="ar-SA"/>
              </w:rPr>
              <w:t>2</w:t>
            </w:r>
          </w:p>
        </w:tc>
        <w:tc>
          <w:tcPr>
            <w:tcW w:w="9127" w:type="dxa"/>
            <w:gridSpan w:val="3"/>
          </w:tcPr>
          <w:p w:rsidR="002907BA" w:rsidRPr="0074455A" w:rsidRDefault="002907BA" w:rsidP="002907BA">
            <w:pPr>
              <w:widowControl w:val="0"/>
              <w:suppressAutoHyphens/>
              <w:autoSpaceDE w:val="0"/>
              <w:autoSpaceDN w:val="0"/>
              <w:adjustRightInd w:val="0"/>
              <w:spacing w:after="0" w:line="360" w:lineRule="auto"/>
              <w:jc w:val="center"/>
              <w:rPr>
                <w:bCs/>
                <w:lang w:eastAsia="ar-SA"/>
              </w:rPr>
            </w:pPr>
            <w:r w:rsidRPr="0074455A">
              <w:rPr>
                <w:bCs/>
                <w:lang w:eastAsia="ar-SA"/>
              </w:rPr>
              <w:t>Объекты в области газоснабжения поселений</w:t>
            </w:r>
          </w:p>
        </w:tc>
      </w:tr>
      <w:tr w:rsidR="002907BA" w:rsidRPr="0074455A" w:rsidTr="002907BA">
        <w:tc>
          <w:tcPr>
            <w:tcW w:w="378" w:type="dxa"/>
          </w:tcPr>
          <w:p w:rsidR="002907BA" w:rsidRPr="0074455A" w:rsidRDefault="002907BA" w:rsidP="002907BA">
            <w:pPr>
              <w:widowControl w:val="0"/>
              <w:suppressAutoHyphens/>
              <w:autoSpaceDE w:val="0"/>
              <w:autoSpaceDN w:val="0"/>
              <w:adjustRightInd w:val="0"/>
              <w:spacing w:after="0" w:line="360" w:lineRule="auto"/>
              <w:jc w:val="center"/>
              <w:rPr>
                <w:bCs/>
                <w:lang w:eastAsia="ar-SA"/>
              </w:rPr>
            </w:pPr>
            <w:r w:rsidRPr="0074455A">
              <w:rPr>
                <w:bCs/>
                <w:lang w:eastAsia="ar-SA"/>
              </w:rPr>
              <w:t>2.1</w:t>
            </w:r>
          </w:p>
        </w:tc>
        <w:tc>
          <w:tcPr>
            <w:tcW w:w="9127" w:type="dxa"/>
            <w:gridSpan w:val="3"/>
          </w:tcPr>
          <w:p w:rsidR="002907BA" w:rsidRPr="0074455A" w:rsidRDefault="002907BA" w:rsidP="002907BA">
            <w:pPr>
              <w:spacing w:after="0" w:line="360" w:lineRule="auto"/>
              <w:rPr>
                <w:bCs/>
                <w:lang w:eastAsia="ar-SA"/>
              </w:rPr>
            </w:pPr>
            <w:r w:rsidRPr="0074455A">
              <w:t xml:space="preserve">Укрупненный показатель потребления газа при теплоте сгорания 34 МДж/ </w:t>
            </w:r>
            <w:r>
              <w:t xml:space="preserve">куб. </w:t>
            </w:r>
            <w:r w:rsidRPr="0074455A">
              <w:t xml:space="preserve">м (8000 ккал/ </w:t>
            </w:r>
            <w:r>
              <w:t>куб. м</w:t>
            </w:r>
            <w:r w:rsidRPr="0074455A">
              <w:t>):</w:t>
            </w:r>
          </w:p>
        </w:tc>
      </w:tr>
      <w:tr w:rsidR="002907BA" w:rsidRPr="0074455A" w:rsidTr="002907BA">
        <w:tc>
          <w:tcPr>
            <w:tcW w:w="378" w:type="dxa"/>
          </w:tcPr>
          <w:p w:rsidR="002907BA" w:rsidRPr="0074455A" w:rsidRDefault="002907BA" w:rsidP="002907BA">
            <w:pPr>
              <w:widowControl w:val="0"/>
              <w:suppressAutoHyphens/>
              <w:autoSpaceDE w:val="0"/>
              <w:autoSpaceDN w:val="0"/>
              <w:adjustRightInd w:val="0"/>
              <w:spacing w:after="0" w:line="360" w:lineRule="auto"/>
              <w:jc w:val="center"/>
              <w:rPr>
                <w:bCs/>
                <w:lang w:eastAsia="ar-SA"/>
              </w:rPr>
            </w:pPr>
          </w:p>
        </w:tc>
        <w:tc>
          <w:tcPr>
            <w:tcW w:w="2510" w:type="dxa"/>
          </w:tcPr>
          <w:p w:rsidR="002907BA" w:rsidRPr="0074455A" w:rsidRDefault="002907BA" w:rsidP="002907BA">
            <w:pPr>
              <w:widowControl w:val="0"/>
              <w:autoSpaceDE w:val="0"/>
              <w:autoSpaceDN w:val="0"/>
              <w:adjustRightInd w:val="0"/>
              <w:spacing w:after="0" w:line="360" w:lineRule="auto"/>
            </w:pPr>
            <w:r w:rsidRPr="0074455A">
              <w:t>при наличии централизованного горячего водоснабжения</w:t>
            </w:r>
          </w:p>
        </w:tc>
        <w:tc>
          <w:tcPr>
            <w:tcW w:w="1954" w:type="dxa"/>
          </w:tcPr>
          <w:p w:rsidR="002907BA" w:rsidRPr="0074455A" w:rsidRDefault="002907BA" w:rsidP="002907BA">
            <w:pPr>
              <w:widowControl w:val="0"/>
              <w:autoSpaceDE w:val="0"/>
              <w:autoSpaceDN w:val="0"/>
              <w:adjustRightInd w:val="0"/>
              <w:spacing w:after="0" w:line="360" w:lineRule="auto"/>
              <w:jc w:val="center"/>
            </w:pPr>
            <w:r w:rsidRPr="0074455A">
              <w:t>куб. м/год</w:t>
            </w:r>
          </w:p>
          <w:p w:rsidR="002907BA" w:rsidRPr="0074455A" w:rsidRDefault="002907BA" w:rsidP="002907BA">
            <w:pPr>
              <w:spacing w:after="0" w:line="360" w:lineRule="auto"/>
              <w:jc w:val="center"/>
            </w:pPr>
            <w:r w:rsidRPr="0074455A">
              <w:t>на 1 чел.</w:t>
            </w:r>
          </w:p>
        </w:tc>
        <w:tc>
          <w:tcPr>
            <w:tcW w:w="4663" w:type="dxa"/>
          </w:tcPr>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bCs/>
                <w:lang w:eastAsia="ar-SA"/>
              </w:rPr>
              <w:t>Согласно СП 42-101-2003 составляет:</w:t>
            </w:r>
          </w:p>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bCs/>
                <w:lang w:eastAsia="ar-SA"/>
              </w:rPr>
              <w:t>120 куб. м/год на 1 чел.</w:t>
            </w:r>
          </w:p>
        </w:tc>
      </w:tr>
      <w:tr w:rsidR="002907BA" w:rsidRPr="0074455A" w:rsidTr="002907BA">
        <w:tc>
          <w:tcPr>
            <w:tcW w:w="378" w:type="dxa"/>
          </w:tcPr>
          <w:p w:rsidR="002907BA" w:rsidRPr="0074455A" w:rsidRDefault="002907BA" w:rsidP="002907BA">
            <w:pPr>
              <w:widowControl w:val="0"/>
              <w:suppressAutoHyphens/>
              <w:autoSpaceDE w:val="0"/>
              <w:autoSpaceDN w:val="0"/>
              <w:adjustRightInd w:val="0"/>
              <w:spacing w:after="0" w:line="360" w:lineRule="auto"/>
              <w:jc w:val="center"/>
              <w:rPr>
                <w:bCs/>
                <w:lang w:eastAsia="ar-SA"/>
              </w:rPr>
            </w:pPr>
          </w:p>
        </w:tc>
        <w:tc>
          <w:tcPr>
            <w:tcW w:w="2510" w:type="dxa"/>
          </w:tcPr>
          <w:p w:rsidR="002907BA" w:rsidRPr="0074455A" w:rsidRDefault="002907BA" w:rsidP="002907BA">
            <w:pPr>
              <w:widowControl w:val="0"/>
              <w:autoSpaceDE w:val="0"/>
              <w:autoSpaceDN w:val="0"/>
              <w:adjustRightInd w:val="0"/>
              <w:spacing w:after="0" w:line="360" w:lineRule="auto"/>
            </w:pPr>
            <w:r w:rsidRPr="0074455A">
              <w:t>при горячем водоснабжении от газовых водонагревателей</w:t>
            </w:r>
          </w:p>
        </w:tc>
        <w:tc>
          <w:tcPr>
            <w:tcW w:w="1954" w:type="dxa"/>
          </w:tcPr>
          <w:p w:rsidR="002907BA" w:rsidRPr="0074455A" w:rsidRDefault="002907BA" w:rsidP="002907BA">
            <w:pPr>
              <w:widowControl w:val="0"/>
              <w:autoSpaceDE w:val="0"/>
              <w:autoSpaceDN w:val="0"/>
              <w:adjustRightInd w:val="0"/>
              <w:spacing w:after="0" w:line="360" w:lineRule="auto"/>
              <w:jc w:val="center"/>
            </w:pPr>
            <w:r w:rsidRPr="0074455A">
              <w:t>куб. м/год</w:t>
            </w:r>
          </w:p>
          <w:p w:rsidR="002907BA" w:rsidRPr="0074455A" w:rsidRDefault="002907BA" w:rsidP="002907BA">
            <w:pPr>
              <w:spacing w:after="0" w:line="360" w:lineRule="auto"/>
              <w:jc w:val="center"/>
            </w:pPr>
            <w:r w:rsidRPr="0074455A">
              <w:t>на 1 чел.</w:t>
            </w:r>
          </w:p>
        </w:tc>
        <w:tc>
          <w:tcPr>
            <w:tcW w:w="4663" w:type="dxa"/>
          </w:tcPr>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bCs/>
                <w:lang w:eastAsia="ar-SA"/>
              </w:rPr>
              <w:t>Согласно СП 42-101-2003 составляет:</w:t>
            </w:r>
          </w:p>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bCs/>
                <w:lang w:eastAsia="ar-SA"/>
              </w:rPr>
              <w:t>300 куб. м/год на 1 чел.</w:t>
            </w:r>
          </w:p>
        </w:tc>
      </w:tr>
      <w:tr w:rsidR="002907BA" w:rsidRPr="0074455A" w:rsidTr="002907BA">
        <w:tc>
          <w:tcPr>
            <w:tcW w:w="378" w:type="dxa"/>
          </w:tcPr>
          <w:p w:rsidR="002907BA" w:rsidRPr="0074455A" w:rsidRDefault="002907BA" w:rsidP="002907BA">
            <w:pPr>
              <w:widowControl w:val="0"/>
              <w:suppressAutoHyphens/>
              <w:autoSpaceDE w:val="0"/>
              <w:autoSpaceDN w:val="0"/>
              <w:adjustRightInd w:val="0"/>
              <w:spacing w:after="0" w:line="360" w:lineRule="auto"/>
              <w:jc w:val="center"/>
              <w:rPr>
                <w:bCs/>
                <w:lang w:eastAsia="ar-SA"/>
              </w:rPr>
            </w:pPr>
          </w:p>
        </w:tc>
        <w:tc>
          <w:tcPr>
            <w:tcW w:w="2510" w:type="dxa"/>
          </w:tcPr>
          <w:p w:rsidR="002907BA" w:rsidRPr="0074455A" w:rsidRDefault="002907BA" w:rsidP="002907BA">
            <w:pPr>
              <w:widowControl w:val="0"/>
              <w:autoSpaceDE w:val="0"/>
              <w:autoSpaceDN w:val="0"/>
              <w:adjustRightInd w:val="0"/>
              <w:spacing w:after="0" w:line="360" w:lineRule="auto"/>
            </w:pPr>
            <w:r w:rsidRPr="0074455A">
              <w:t>при отсутствии всяких видов горячего водоснабжения</w:t>
            </w:r>
          </w:p>
        </w:tc>
        <w:tc>
          <w:tcPr>
            <w:tcW w:w="1954" w:type="dxa"/>
          </w:tcPr>
          <w:p w:rsidR="002907BA" w:rsidRPr="0074455A" w:rsidRDefault="002907BA" w:rsidP="002907BA">
            <w:pPr>
              <w:widowControl w:val="0"/>
              <w:autoSpaceDE w:val="0"/>
              <w:autoSpaceDN w:val="0"/>
              <w:adjustRightInd w:val="0"/>
              <w:spacing w:after="0" w:line="360" w:lineRule="auto"/>
              <w:jc w:val="center"/>
            </w:pPr>
            <w:r w:rsidRPr="0074455A">
              <w:t>куб. м/год</w:t>
            </w:r>
          </w:p>
          <w:p w:rsidR="002907BA" w:rsidRPr="0074455A" w:rsidRDefault="002907BA" w:rsidP="002907BA">
            <w:pPr>
              <w:spacing w:after="0" w:line="360" w:lineRule="auto"/>
              <w:jc w:val="center"/>
            </w:pPr>
            <w:r w:rsidRPr="0074455A">
              <w:t>на 1 чел.</w:t>
            </w:r>
          </w:p>
        </w:tc>
        <w:tc>
          <w:tcPr>
            <w:tcW w:w="4663" w:type="dxa"/>
          </w:tcPr>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bCs/>
                <w:lang w:eastAsia="ar-SA"/>
              </w:rPr>
              <w:t>Согласно СП 42-101-2003 составляет:</w:t>
            </w:r>
          </w:p>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bCs/>
                <w:lang w:eastAsia="ar-SA"/>
              </w:rPr>
              <w:t>220 куб. м/год на 1 чел.</w:t>
            </w:r>
          </w:p>
        </w:tc>
      </w:tr>
      <w:tr w:rsidR="002907BA" w:rsidRPr="0074455A" w:rsidTr="002907BA">
        <w:tc>
          <w:tcPr>
            <w:tcW w:w="378" w:type="dxa"/>
          </w:tcPr>
          <w:p w:rsidR="002907BA" w:rsidRPr="0074455A" w:rsidRDefault="002907BA" w:rsidP="002907BA">
            <w:pPr>
              <w:widowControl w:val="0"/>
              <w:suppressAutoHyphens/>
              <w:autoSpaceDE w:val="0"/>
              <w:autoSpaceDN w:val="0"/>
              <w:adjustRightInd w:val="0"/>
              <w:spacing w:after="0" w:line="360" w:lineRule="auto"/>
              <w:jc w:val="center"/>
              <w:rPr>
                <w:bCs/>
                <w:lang w:eastAsia="ar-SA"/>
              </w:rPr>
            </w:pPr>
          </w:p>
        </w:tc>
        <w:tc>
          <w:tcPr>
            <w:tcW w:w="2510" w:type="dxa"/>
          </w:tcPr>
          <w:p w:rsidR="002907BA" w:rsidRPr="0074455A" w:rsidRDefault="002907BA" w:rsidP="002907BA">
            <w:pPr>
              <w:widowControl w:val="0"/>
              <w:suppressAutoHyphens/>
              <w:autoSpaceDE w:val="0"/>
              <w:autoSpaceDN w:val="0"/>
              <w:adjustRightInd w:val="0"/>
              <w:spacing w:after="0" w:line="360" w:lineRule="auto"/>
              <w:rPr>
                <w:bCs/>
                <w:lang w:eastAsia="ar-SA"/>
              </w:rPr>
            </w:pPr>
          </w:p>
        </w:tc>
        <w:tc>
          <w:tcPr>
            <w:tcW w:w="1954" w:type="dxa"/>
          </w:tcPr>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bCs/>
                <w:lang w:eastAsia="ar-SA"/>
              </w:rPr>
              <w:t>Показатель территориальной доступности объекта</w:t>
            </w:r>
          </w:p>
        </w:tc>
        <w:tc>
          <w:tcPr>
            <w:tcW w:w="4663" w:type="dxa"/>
          </w:tcPr>
          <w:p w:rsidR="002907BA" w:rsidRPr="0074455A" w:rsidRDefault="002907BA" w:rsidP="002907BA">
            <w:pPr>
              <w:widowControl w:val="0"/>
              <w:suppressAutoHyphens/>
              <w:autoSpaceDE w:val="0"/>
              <w:autoSpaceDN w:val="0"/>
              <w:adjustRightInd w:val="0"/>
              <w:spacing w:after="0" w:line="360" w:lineRule="auto"/>
              <w:rPr>
                <w:bCs/>
                <w:lang w:eastAsia="ar-SA"/>
              </w:rPr>
            </w:pPr>
            <w:r w:rsidRPr="0074455A">
              <w:rPr>
                <w:bCs/>
                <w:lang w:eastAsia="ar-SA"/>
              </w:rPr>
              <w:t>Не нормируется</w:t>
            </w:r>
          </w:p>
        </w:tc>
      </w:tr>
    </w:tbl>
    <w:p w:rsidR="002907BA" w:rsidRPr="0074455A" w:rsidRDefault="002907BA" w:rsidP="002907BA">
      <w:pPr>
        <w:pStyle w:val="11"/>
        <w:spacing w:line="360" w:lineRule="auto"/>
        <w:ind w:firstLine="567"/>
        <w:jc w:val="both"/>
        <w:rPr>
          <w:b/>
          <w:sz w:val="24"/>
          <w:szCs w:val="24"/>
        </w:rPr>
      </w:pPr>
    </w:p>
    <w:p w:rsidR="002907BA" w:rsidRPr="009201F4" w:rsidRDefault="002907BA" w:rsidP="002907BA">
      <w:pPr>
        <w:pStyle w:val="11"/>
        <w:spacing w:line="360" w:lineRule="auto"/>
        <w:ind w:firstLine="567"/>
        <w:jc w:val="both"/>
        <w:rPr>
          <w:b/>
          <w:sz w:val="24"/>
          <w:szCs w:val="24"/>
        </w:rPr>
      </w:pPr>
      <w:r w:rsidRPr="0074455A">
        <w:rPr>
          <w:b/>
          <w:sz w:val="24"/>
          <w:szCs w:val="24"/>
        </w:rPr>
        <w:t xml:space="preserve">3. </w:t>
      </w:r>
      <w:r w:rsidRPr="0074455A">
        <w:rPr>
          <w:b/>
          <w:bCs/>
          <w:sz w:val="24"/>
          <w:szCs w:val="24"/>
        </w:rPr>
        <w:t xml:space="preserve">Обоснование </w:t>
      </w:r>
      <w:r w:rsidRPr="0074455A">
        <w:rPr>
          <w:b/>
          <w:sz w:val="24"/>
          <w:szCs w:val="24"/>
        </w:rPr>
        <w:t>расчетных показателей для объектов в об</w:t>
      </w:r>
      <w:r w:rsidRPr="009201F4">
        <w:rPr>
          <w:b/>
          <w:sz w:val="24"/>
          <w:szCs w:val="24"/>
        </w:rPr>
        <w:t>ласти автомобильных дорог местного значения вне границ населенных пунктов в границах муниципального района</w:t>
      </w:r>
    </w:p>
    <w:p w:rsidR="002907BA" w:rsidRPr="009201F4" w:rsidRDefault="002907BA" w:rsidP="002907BA">
      <w:pPr>
        <w:widowControl w:val="0"/>
        <w:suppressAutoHyphens/>
        <w:autoSpaceDE w:val="0"/>
        <w:autoSpaceDN w:val="0"/>
        <w:adjustRightInd w:val="0"/>
        <w:spacing w:before="120" w:after="0" w:line="360" w:lineRule="auto"/>
        <w:ind w:firstLine="851"/>
        <w:jc w:val="right"/>
        <w:rPr>
          <w:rFonts w:cs="Calibri"/>
          <w:bCs/>
          <w:lang w:val="en-US" w:eastAsia="ar-SA"/>
        </w:rPr>
      </w:pPr>
      <w:r w:rsidRPr="009201F4">
        <w:rPr>
          <w:rFonts w:cs="Calibri"/>
          <w:bCs/>
          <w:lang w:eastAsia="ar-SA"/>
        </w:rPr>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2907BA" w:rsidRPr="009201F4" w:rsidTr="002907BA">
        <w:tc>
          <w:tcPr>
            <w:tcW w:w="378" w:type="dxa"/>
          </w:tcPr>
          <w:p w:rsidR="002907BA" w:rsidRPr="009201F4" w:rsidRDefault="002907BA" w:rsidP="002907BA">
            <w:pPr>
              <w:widowControl w:val="0"/>
              <w:suppressAutoHyphens/>
              <w:autoSpaceDE w:val="0"/>
              <w:autoSpaceDN w:val="0"/>
              <w:adjustRightInd w:val="0"/>
              <w:spacing w:after="0" w:line="360" w:lineRule="auto"/>
              <w:jc w:val="center"/>
              <w:rPr>
                <w:b/>
                <w:bCs/>
                <w:lang w:eastAsia="ar-SA"/>
              </w:rPr>
            </w:pPr>
            <w:r w:rsidRPr="009201F4">
              <w:rPr>
                <w:b/>
                <w:bCs/>
                <w:lang w:eastAsia="ar-SA"/>
              </w:rPr>
              <w:t xml:space="preserve">№ </w:t>
            </w:r>
            <w:proofErr w:type="spellStart"/>
            <w:r w:rsidRPr="009201F4">
              <w:rPr>
                <w:b/>
                <w:bCs/>
                <w:lang w:eastAsia="ar-SA"/>
              </w:rPr>
              <w:t>п</w:t>
            </w:r>
            <w:proofErr w:type="spellEnd"/>
            <w:r w:rsidRPr="009201F4">
              <w:rPr>
                <w:b/>
                <w:bCs/>
                <w:lang w:eastAsia="ar-SA"/>
              </w:rPr>
              <w:t>/</w:t>
            </w:r>
            <w:proofErr w:type="spellStart"/>
            <w:r w:rsidRPr="009201F4">
              <w:rPr>
                <w:b/>
                <w:bCs/>
                <w:lang w:eastAsia="ar-SA"/>
              </w:rPr>
              <w:t>п</w:t>
            </w:r>
            <w:proofErr w:type="spellEnd"/>
          </w:p>
        </w:tc>
        <w:tc>
          <w:tcPr>
            <w:tcW w:w="2510" w:type="dxa"/>
          </w:tcPr>
          <w:p w:rsidR="002907BA" w:rsidRPr="009201F4" w:rsidRDefault="002907BA" w:rsidP="002907BA">
            <w:pPr>
              <w:widowControl w:val="0"/>
              <w:suppressAutoHyphens/>
              <w:autoSpaceDE w:val="0"/>
              <w:autoSpaceDN w:val="0"/>
              <w:adjustRightInd w:val="0"/>
              <w:spacing w:after="0" w:line="360" w:lineRule="auto"/>
              <w:jc w:val="center"/>
              <w:rPr>
                <w:b/>
                <w:bCs/>
                <w:lang w:eastAsia="ar-SA"/>
              </w:rPr>
            </w:pPr>
            <w:r w:rsidRPr="009201F4">
              <w:rPr>
                <w:b/>
                <w:bCs/>
                <w:lang w:eastAsia="ar-SA"/>
              </w:rPr>
              <w:t>Наименование объекта</w:t>
            </w:r>
          </w:p>
        </w:tc>
        <w:tc>
          <w:tcPr>
            <w:tcW w:w="1954" w:type="dxa"/>
          </w:tcPr>
          <w:p w:rsidR="002907BA" w:rsidRPr="009201F4" w:rsidRDefault="002907BA" w:rsidP="002907BA">
            <w:pPr>
              <w:widowControl w:val="0"/>
              <w:suppressAutoHyphens/>
              <w:autoSpaceDE w:val="0"/>
              <w:autoSpaceDN w:val="0"/>
              <w:adjustRightInd w:val="0"/>
              <w:spacing w:after="0" w:line="360" w:lineRule="auto"/>
              <w:jc w:val="center"/>
              <w:rPr>
                <w:b/>
                <w:bCs/>
                <w:lang w:eastAsia="ar-SA"/>
              </w:rPr>
            </w:pPr>
            <w:r w:rsidRPr="009201F4">
              <w:rPr>
                <w:b/>
                <w:bCs/>
                <w:lang w:eastAsia="ar-SA"/>
              </w:rPr>
              <w:t>Расчетный показатель</w:t>
            </w:r>
          </w:p>
        </w:tc>
        <w:tc>
          <w:tcPr>
            <w:tcW w:w="4663" w:type="dxa"/>
          </w:tcPr>
          <w:p w:rsidR="002907BA" w:rsidRPr="009201F4" w:rsidRDefault="002907BA" w:rsidP="002907BA">
            <w:pPr>
              <w:widowControl w:val="0"/>
              <w:suppressAutoHyphens/>
              <w:autoSpaceDE w:val="0"/>
              <w:autoSpaceDN w:val="0"/>
              <w:adjustRightInd w:val="0"/>
              <w:spacing w:after="0" w:line="360" w:lineRule="auto"/>
              <w:jc w:val="center"/>
              <w:rPr>
                <w:b/>
                <w:bCs/>
                <w:lang w:eastAsia="ar-SA"/>
              </w:rPr>
            </w:pPr>
            <w:r w:rsidRPr="009201F4">
              <w:rPr>
                <w:b/>
                <w:bCs/>
                <w:lang w:eastAsia="ar-SA"/>
              </w:rPr>
              <w:t>Обоснование расчетного показателя</w:t>
            </w:r>
          </w:p>
        </w:tc>
      </w:tr>
      <w:tr w:rsidR="002907BA" w:rsidRPr="009201F4" w:rsidTr="002907BA">
        <w:tc>
          <w:tcPr>
            <w:tcW w:w="378" w:type="dxa"/>
          </w:tcPr>
          <w:p w:rsidR="002907BA" w:rsidRPr="009201F4" w:rsidRDefault="002907BA" w:rsidP="002907BA">
            <w:pPr>
              <w:widowControl w:val="0"/>
              <w:suppressAutoHyphens/>
              <w:autoSpaceDE w:val="0"/>
              <w:autoSpaceDN w:val="0"/>
              <w:adjustRightInd w:val="0"/>
              <w:spacing w:after="0" w:line="360" w:lineRule="auto"/>
              <w:jc w:val="center"/>
              <w:rPr>
                <w:bCs/>
                <w:lang w:eastAsia="ar-SA"/>
              </w:rPr>
            </w:pPr>
            <w:r w:rsidRPr="009201F4">
              <w:rPr>
                <w:bCs/>
                <w:lang w:eastAsia="ar-SA"/>
              </w:rPr>
              <w:t>1</w:t>
            </w:r>
          </w:p>
        </w:tc>
        <w:tc>
          <w:tcPr>
            <w:tcW w:w="9127" w:type="dxa"/>
            <w:gridSpan w:val="3"/>
          </w:tcPr>
          <w:p w:rsidR="002907BA" w:rsidRPr="009201F4" w:rsidRDefault="002907BA" w:rsidP="002907BA">
            <w:pPr>
              <w:widowControl w:val="0"/>
              <w:suppressAutoHyphens/>
              <w:autoSpaceDE w:val="0"/>
              <w:autoSpaceDN w:val="0"/>
              <w:adjustRightInd w:val="0"/>
              <w:spacing w:after="0" w:line="360" w:lineRule="auto"/>
              <w:jc w:val="center"/>
              <w:rPr>
                <w:b/>
                <w:bCs/>
                <w:lang w:eastAsia="ar-SA"/>
              </w:rPr>
            </w:pPr>
            <w:r w:rsidRPr="009201F4">
              <w:rPr>
                <w:bCs/>
              </w:rPr>
              <w:t>Плотность сети автомобильных дорог и сети общественного транспорта</w:t>
            </w:r>
          </w:p>
        </w:tc>
      </w:tr>
      <w:tr w:rsidR="002907BA" w:rsidRPr="009201F4" w:rsidTr="002907BA">
        <w:tc>
          <w:tcPr>
            <w:tcW w:w="378" w:type="dxa"/>
            <w:vMerge w:val="restart"/>
          </w:tcPr>
          <w:p w:rsidR="002907BA" w:rsidRPr="009201F4" w:rsidRDefault="002907BA" w:rsidP="002907BA">
            <w:pPr>
              <w:widowControl w:val="0"/>
              <w:suppressAutoHyphens/>
              <w:autoSpaceDE w:val="0"/>
              <w:autoSpaceDN w:val="0"/>
              <w:adjustRightInd w:val="0"/>
              <w:spacing w:after="0" w:line="360" w:lineRule="auto"/>
              <w:jc w:val="center"/>
              <w:rPr>
                <w:bCs/>
                <w:lang w:eastAsia="ar-SA"/>
              </w:rPr>
            </w:pPr>
            <w:r w:rsidRPr="009201F4">
              <w:rPr>
                <w:bCs/>
                <w:lang w:eastAsia="ar-SA"/>
              </w:rPr>
              <w:t>1.1</w:t>
            </w:r>
          </w:p>
        </w:tc>
        <w:tc>
          <w:tcPr>
            <w:tcW w:w="2510" w:type="dxa"/>
            <w:vMerge w:val="restart"/>
          </w:tcPr>
          <w:p w:rsidR="002907BA" w:rsidRPr="009201F4" w:rsidRDefault="002907BA" w:rsidP="002907BA">
            <w:pPr>
              <w:widowControl w:val="0"/>
              <w:autoSpaceDE w:val="0"/>
              <w:autoSpaceDN w:val="0"/>
              <w:adjustRightInd w:val="0"/>
              <w:spacing w:after="0" w:line="360" w:lineRule="auto"/>
            </w:pPr>
            <w:r w:rsidRPr="009201F4">
              <w:t>Плотность сети автодорог местного значения вне границ населенных пунктов</w:t>
            </w:r>
          </w:p>
        </w:tc>
        <w:tc>
          <w:tcPr>
            <w:tcW w:w="1954" w:type="dxa"/>
          </w:tcPr>
          <w:p w:rsidR="002907BA" w:rsidRPr="009201F4" w:rsidRDefault="002907BA" w:rsidP="002907BA">
            <w:pPr>
              <w:widowControl w:val="0"/>
              <w:autoSpaceDE w:val="0"/>
              <w:autoSpaceDN w:val="0"/>
              <w:adjustRightInd w:val="0"/>
              <w:spacing w:after="0" w:line="360" w:lineRule="auto"/>
            </w:pPr>
            <w:r w:rsidRPr="009201F4">
              <w:t>км на 1 кв.км</w:t>
            </w:r>
          </w:p>
          <w:p w:rsidR="002907BA" w:rsidRPr="009201F4" w:rsidRDefault="002907BA" w:rsidP="002907BA">
            <w:pPr>
              <w:spacing w:after="0" w:line="360" w:lineRule="auto"/>
            </w:pPr>
            <w:r w:rsidRPr="009201F4">
              <w:t>территории</w:t>
            </w:r>
          </w:p>
        </w:tc>
        <w:tc>
          <w:tcPr>
            <w:tcW w:w="4663" w:type="dxa"/>
          </w:tcPr>
          <w:p w:rsidR="002907BA" w:rsidRPr="009201F4" w:rsidRDefault="002907BA" w:rsidP="002907BA">
            <w:pPr>
              <w:spacing w:after="0" w:line="360" w:lineRule="auto"/>
            </w:pPr>
            <w:r w:rsidRPr="009201F4">
              <w:t>Площадь района: 1111,10 кв.км.</w:t>
            </w:r>
          </w:p>
          <w:p w:rsidR="002907BA" w:rsidRPr="009201F4" w:rsidRDefault="002907BA" w:rsidP="002907BA">
            <w:pPr>
              <w:spacing w:after="0" w:line="360" w:lineRule="auto"/>
            </w:pPr>
            <w:r w:rsidRPr="009201F4">
              <w:t>Автодороги местного значения муниципального района - 249,6 км.</w:t>
            </w:r>
          </w:p>
          <w:p w:rsidR="002907BA" w:rsidRPr="009201F4" w:rsidRDefault="002907BA" w:rsidP="002907BA">
            <w:pPr>
              <w:widowControl w:val="0"/>
              <w:suppressAutoHyphens/>
              <w:autoSpaceDE w:val="0"/>
              <w:autoSpaceDN w:val="0"/>
              <w:adjustRightInd w:val="0"/>
              <w:spacing w:after="0" w:line="360" w:lineRule="auto"/>
            </w:pPr>
            <w:r>
              <w:rPr>
                <w:bCs/>
                <w:lang w:eastAsia="ar-SA"/>
              </w:rPr>
              <w:t>Расчет</w:t>
            </w:r>
            <w:r w:rsidRPr="009201F4">
              <w:rPr>
                <w:bCs/>
                <w:lang w:eastAsia="ar-SA"/>
              </w:rPr>
              <w:t>:</w:t>
            </w:r>
            <w:r>
              <w:rPr>
                <w:bCs/>
                <w:lang w:eastAsia="ar-SA"/>
              </w:rPr>
              <w:t xml:space="preserve"> 249,6 / 1111,1 = </w:t>
            </w:r>
            <w:r w:rsidRPr="009201F4">
              <w:t>0,22 км на 1 кв.км территории</w:t>
            </w:r>
          </w:p>
        </w:tc>
      </w:tr>
      <w:tr w:rsidR="002907BA" w:rsidRPr="00907F76" w:rsidTr="002907BA">
        <w:tc>
          <w:tcPr>
            <w:tcW w:w="378" w:type="dxa"/>
            <w:vMerge/>
          </w:tcPr>
          <w:p w:rsidR="002907BA" w:rsidRPr="009201F4"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9201F4" w:rsidRDefault="002907BA" w:rsidP="002907BA">
            <w:pPr>
              <w:widowControl w:val="0"/>
              <w:suppressAutoHyphens/>
              <w:autoSpaceDE w:val="0"/>
              <w:autoSpaceDN w:val="0"/>
              <w:adjustRightInd w:val="0"/>
              <w:spacing w:after="0" w:line="360" w:lineRule="auto"/>
              <w:rPr>
                <w:bCs/>
                <w:lang w:eastAsia="ar-SA"/>
              </w:rPr>
            </w:pPr>
          </w:p>
        </w:tc>
        <w:tc>
          <w:tcPr>
            <w:tcW w:w="1954" w:type="dxa"/>
          </w:tcPr>
          <w:p w:rsidR="002907BA" w:rsidRPr="009201F4" w:rsidRDefault="002907BA" w:rsidP="002907BA">
            <w:pPr>
              <w:widowControl w:val="0"/>
              <w:suppressAutoHyphens/>
              <w:autoSpaceDE w:val="0"/>
              <w:autoSpaceDN w:val="0"/>
              <w:adjustRightInd w:val="0"/>
              <w:spacing w:after="0" w:line="360" w:lineRule="auto"/>
              <w:rPr>
                <w:bCs/>
                <w:lang w:eastAsia="ar-SA"/>
              </w:rPr>
            </w:pPr>
            <w:r w:rsidRPr="009201F4">
              <w:rPr>
                <w:bCs/>
                <w:lang w:eastAsia="ar-SA"/>
              </w:rPr>
              <w:t>Показатель территориальной доступности объекта</w:t>
            </w:r>
          </w:p>
        </w:tc>
        <w:tc>
          <w:tcPr>
            <w:tcW w:w="4663" w:type="dxa"/>
          </w:tcPr>
          <w:p w:rsidR="002907BA" w:rsidRPr="009201F4" w:rsidRDefault="002907BA" w:rsidP="002907BA">
            <w:pPr>
              <w:widowControl w:val="0"/>
              <w:suppressAutoHyphens/>
              <w:autoSpaceDE w:val="0"/>
              <w:autoSpaceDN w:val="0"/>
              <w:adjustRightInd w:val="0"/>
              <w:spacing w:after="0" w:line="360" w:lineRule="auto"/>
              <w:rPr>
                <w:bCs/>
                <w:lang w:eastAsia="ar-SA"/>
              </w:rPr>
            </w:pPr>
            <w:r w:rsidRPr="009201F4">
              <w:rPr>
                <w:bCs/>
                <w:lang w:eastAsia="ar-SA"/>
              </w:rPr>
              <w:t>Не нормируется</w:t>
            </w:r>
          </w:p>
        </w:tc>
      </w:tr>
      <w:tr w:rsidR="002907BA" w:rsidRPr="006D7478" w:rsidTr="002907BA">
        <w:tc>
          <w:tcPr>
            <w:tcW w:w="378" w:type="dxa"/>
            <w:vMerge w:val="restart"/>
          </w:tcPr>
          <w:p w:rsidR="002907BA" w:rsidRPr="006D7478" w:rsidRDefault="002907BA" w:rsidP="002907BA">
            <w:pPr>
              <w:widowControl w:val="0"/>
              <w:suppressAutoHyphens/>
              <w:autoSpaceDE w:val="0"/>
              <w:autoSpaceDN w:val="0"/>
              <w:adjustRightInd w:val="0"/>
              <w:spacing w:after="0" w:line="360" w:lineRule="auto"/>
              <w:jc w:val="center"/>
              <w:rPr>
                <w:bCs/>
                <w:lang w:eastAsia="ar-SA"/>
              </w:rPr>
            </w:pPr>
            <w:r w:rsidRPr="006D7478">
              <w:rPr>
                <w:bCs/>
                <w:lang w:eastAsia="ar-SA"/>
              </w:rPr>
              <w:t>1.2</w:t>
            </w:r>
          </w:p>
        </w:tc>
        <w:tc>
          <w:tcPr>
            <w:tcW w:w="2510" w:type="dxa"/>
            <w:vMerge w:val="restart"/>
          </w:tcPr>
          <w:p w:rsidR="002907BA" w:rsidRPr="006D7478" w:rsidRDefault="002907BA" w:rsidP="002907BA">
            <w:pPr>
              <w:widowControl w:val="0"/>
              <w:autoSpaceDE w:val="0"/>
              <w:autoSpaceDN w:val="0"/>
              <w:adjustRightInd w:val="0"/>
              <w:spacing w:after="0" w:line="360" w:lineRule="auto"/>
            </w:pPr>
            <w:r w:rsidRPr="006D7478">
              <w:t>Плотность сети общественного пассажирского транспорта вне границ населенных пунктов</w:t>
            </w:r>
          </w:p>
        </w:tc>
        <w:tc>
          <w:tcPr>
            <w:tcW w:w="1954" w:type="dxa"/>
          </w:tcPr>
          <w:p w:rsidR="002907BA" w:rsidRPr="006D7478" w:rsidRDefault="002907BA" w:rsidP="002907BA">
            <w:pPr>
              <w:widowControl w:val="0"/>
              <w:autoSpaceDE w:val="0"/>
              <w:autoSpaceDN w:val="0"/>
              <w:adjustRightInd w:val="0"/>
              <w:spacing w:after="0" w:line="360" w:lineRule="auto"/>
            </w:pPr>
            <w:r w:rsidRPr="006D7478">
              <w:t>км на 1 кв.км</w:t>
            </w:r>
          </w:p>
          <w:p w:rsidR="002907BA" w:rsidRPr="006D7478" w:rsidRDefault="002907BA" w:rsidP="002907BA">
            <w:pPr>
              <w:spacing w:after="0" w:line="360" w:lineRule="auto"/>
            </w:pPr>
            <w:r w:rsidRPr="006D7478">
              <w:t>территории</w:t>
            </w:r>
          </w:p>
        </w:tc>
        <w:tc>
          <w:tcPr>
            <w:tcW w:w="4663" w:type="dxa"/>
          </w:tcPr>
          <w:p w:rsidR="002907BA" w:rsidRPr="006D7478" w:rsidRDefault="002907BA" w:rsidP="002907BA">
            <w:pPr>
              <w:spacing w:after="0" w:line="360" w:lineRule="auto"/>
            </w:pPr>
            <w:r w:rsidRPr="006D7478">
              <w:t>Площадь района: 1111,10 кв.км.</w:t>
            </w:r>
          </w:p>
          <w:p w:rsidR="002907BA" w:rsidRPr="006D7478" w:rsidRDefault="002907BA" w:rsidP="002907BA">
            <w:pPr>
              <w:spacing w:after="0" w:line="360" w:lineRule="auto"/>
            </w:pPr>
            <w:r>
              <w:t>Согласно р</w:t>
            </w:r>
            <w:r w:rsidRPr="00BE1F0E">
              <w:t>еестр</w:t>
            </w:r>
            <w:r>
              <w:t>у</w:t>
            </w:r>
            <w:r w:rsidRPr="00BE1F0E">
              <w:t xml:space="preserve"> муниципальных маршрутов муниципального образования Кимовский район</w:t>
            </w:r>
            <w:r>
              <w:t xml:space="preserve"> п</w:t>
            </w:r>
            <w:r w:rsidRPr="006D7478">
              <w:t xml:space="preserve">ротяженность маршрутов регулярных перевозок </w:t>
            </w:r>
            <w:r>
              <w:t xml:space="preserve">- </w:t>
            </w:r>
            <w:r w:rsidRPr="006D7478">
              <w:t>596,2 км.</w:t>
            </w:r>
          </w:p>
          <w:p w:rsidR="002907BA" w:rsidRPr="006D7478" w:rsidRDefault="002907BA" w:rsidP="002907BA">
            <w:pPr>
              <w:widowControl w:val="0"/>
              <w:suppressAutoHyphens/>
              <w:autoSpaceDE w:val="0"/>
              <w:autoSpaceDN w:val="0"/>
              <w:adjustRightInd w:val="0"/>
              <w:spacing w:after="0" w:line="360" w:lineRule="auto"/>
            </w:pPr>
            <w:r>
              <w:rPr>
                <w:bCs/>
                <w:lang w:eastAsia="ar-SA"/>
              </w:rPr>
              <w:t>Расчет</w:t>
            </w:r>
            <w:r w:rsidRPr="006D7478">
              <w:rPr>
                <w:bCs/>
                <w:lang w:eastAsia="ar-SA"/>
              </w:rPr>
              <w:t>:</w:t>
            </w:r>
            <w:r>
              <w:rPr>
                <w:bCs/>
                <w:lang w:eastAsia="ar-SA"/>
              </w:rPr>
              <w:t xml:space="preserve"> 596,2 / 1111,1 = </w:t>
            </w:r>
            <w:r w:rsidRPr="006D7478">
              <w:t xml:space="preserve">0,54 км на 1 кв.км </w:t>
            </w:r>
            <w:r w:rsidRPr="006D7478">
              <w:lastRenderedPageBreak/>
              <w:t>территории</w:t>
            </w:r>
          </w:p>
        </w:tc>
      </w:tr>
      <w:tr w:rsidR="002907BA" w:rsidRPr="006D7478" w:rsidTr="002907BA">
        <w:tc>
          <w:tcPr>
            <w:tcW w:w="378" w:type="dxa"/>
            <w:vMerge/>
          </w:tcPr>
          <w:p w:rsidR="002907BA" w:rsidRPr="006D7478"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6D7478" w:rsidRDefault="002907BA" w:rsidP="002907BA">
            <w:pPr>
              <w:widowControl w:val="0"/>
              <w:suppressAutoHyphens/>
              <w:autoSpaceDE w:val="0"/>
              <w:autoSpaceDN w:val="0"/>
              <w:adjustRightInd w:val="0"/>
              <w:spacing w:after="0" w:line="360" w:lineRule="auto"/>
              <w:jc w:val="right"/>
              <w:rPr>
                <w:bCs/>
                <w:lang w:eastAsia="ar-SA"/>
              </w:rPr>
            </w:pPr>
          </w:p>
        </w:tc>
        <w:tc>
          <w:tcPr>
            <w:tcW w:w="1954" w:type="dxa"/>
          </w:tcPr>
          <w:p w:rsidR="002907BA" w:rsidRPr="006D7478" w:rsidRDefault="002907BA" w:rsidP="002907BA">
            <w:pPr>
              <w:widowControl w:val="0"/>
              <w:suppressAutoHyphens/>
              <w:autoSpaceDE w:val="0"/>
              <w:autoSpaceDN w:val="0"/>
              <w:adjustRightInd w:val="0"/>
              <w:spacing w:after="0" w:line="360" w:lineRule="auto"/>
              <w:rPr>
                <w:bCs/>
                <w:lang w:eastAsia="ar-SA"/>
              </w:rPr>
            </w:pPr>
            <w:r w:rsidRPr="006D7478">
              <w:rPr>
                <w:bCs/>
                <w:lang w:eastAsia="ar-SA"/>
              </w:rPr>
              <w:t>Показатель территориальной доступности объекта</w:t>
            </w:r>
          </w:p>
        </w:tc>
        <w:tc>
          <w:tcPr>
            <w:tcW w:w="4663" w:type="dxa"/>
          </w:tcPr>
          <w:p w:rsidR="002907BA" w:rsidRPr="006D7478" w:rsidRDefault="002907BA" w:rsidP="002907BA">
            <w:pPr>
              <w:widowControl w:val="0"/>
              <w:suppressAutoHyphens/>
              <w:autoSpaceDE w:val="0"/>
              <w:autoSpaceDN w:val="0"/>
              <w:adjustRightInd w:val="0"/>
              <w:spacing w:after="0" w:line="360" w:lineRule="auto"/>
              <w:rPr>
                <w:bCs/>
                <w:lang w:eastAsia="ar-SA"/>
              </w:rPr>
            </w:pPr>
            <w:r w:rsidRPr="006D7478">
              <w:rPr>
                <w:bCs/>
                <w:lang w:eastAsia="ar-SA"/>
              </w:rPr>
              <w:t>Не нормируется</w:t>
            </w:r>
          </w:p>
        </w:tc>
      </w:tr>
      <w:tr w:rsidR="002907BA" w:rsidRPr="00907F76" w:rsidTr="002907BA">
        <w:tc>
          <w:tcPr>
            <w:tcW w:w="378" w:type="dxa"/>
          </w:tcPr>
          <w:p w:rsidR="002907BA" w:rsidRPr="006D7478" w:rsidRDefault="002907BA" w:rsidP="002907BA">
            <w:pPr>
              <w:widowControl w:val="0"/>
              <w:suppressAutoHyphens/>
              <w:autoSpaceDE w:val="0"/>
              <w:autoSpaceDN w:val="0"/>
              <w:adjustRightInd w:val="0"/>
              <w:spacing w:after="0" w:line="360" w:lineRule="auto"/>
              <w:jc w:val="center"/>
              <w:rPr>
                <w:bCs/>
                <w:lang w:eastAsia="ar-SA"/>
              </w:rPr>
            </w:pPr>
            <w:r w:rsidRPr="006D7478">
              <w:rPr>
                <w:bCs/>
                <w:lang w:eastAsia="ar-SA"/>
              </w:rPr>
              <w:t>2.</w:t>
            </w:r>
          </w:p>
        </w:tc>
        <w:tc>
          <w:tcPr>
            <w:tcW w:w="9127" w:type="dxa"/>
            <w:gridSpan w:val="3"/>
          </w:tcPr>
          <w:p w:rsidR="002907BA" w:rsidRPr="006D7478" w:rsidRDefault="002907BA" w:rsidP="002907BA">
            <w:pPr>
              <w:widowControl w:val="0"/>
              <w:suppressAutoHyphens/>
              <w:autoSpaceDE w:val="0"/>
              <w:autoSpaceDN w:val="0"/>
              <w:adjustRightInd w:val="0"/>
              <w:spacing w:after="0" w:line="360" w:lineRule="auto"/>
              <w:jc w:val="center"/>
              <w:rPr>
                <w:bCs/>
                <w:lang w:eastAsia="ar-SA"/>
              </w:rPr>
            </w:pPr>
            <w:r w:rsidRPr="006D7478">
              <w:rPr>
                <w:bCs/>
                <w:lang w:eastAsia="ar-SA"/>
              </w:rPr>
              <w:t>Автобусные остановки</w:t>
            </w:r>
          </w:p>
        </w:tc>
      </w:tr>
      <w:tr w:rsidR="002907BA" w:rsidRPr="00BE1F0E" w:rsidTr="002907BA">
        <w:tc>
          <w:tcPr>
            <w:tcW w:w="378" w:type="dxa"/>
            <w:vMerge w:val="restart"/>
          </w:tcPr>
          <w:p w:rsidR="002907BA" w:rsidRPr="00BE1F0E" w:rsidRDefault="002907BA" w:rsidP="002907BA">
            <w:pPr>
              <w:widowControl w:val="0"/>
              <w:suppressAutoHyphens/>
              <w:autoSpaceDE w:val="0"/>
              <w:autoSpaceDN w:val="0"/>
              <w:adjustRightInd w:val="0"/>
              <w:spacing w:after="0" w:line="360" w:lineRule="auto"/>
              <w:jc w:val="center"/>
              <w:rPr>
                <w:bCs/>
                <w:lang w:eastAsia="ar-SA"/>
              </w:rPr>
            </w:pPr>
            <w:r w:rsidRPr="00BE1F0E">
              <w:rPr>
                <w:bCs/>
                <w:lang w:eastAsia="ar-SA"/>
              </w:rPr>
              <w:t>2.1</w:t>
            </w:r>
          </w:p>
        </w:tc>
        <w:tc>
          <w:tcPr>
            <w:tcW w:w="2510" w:type="dxa"/>
            <w:vMerge w:val="restart"/>
          </w:tcPr>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Автобусные остановки на дорогах I-III категории</w:t>
            </w:r>
          </w:p>
        </w:tc>
        <w:tc>
          <w:tcPr>
            <w:tcW w:w="1954" w:type="dxa"/>
          </w:tcPr>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количество на 3 км</w:t>
            </w:r>
          </w:p>
        </w:tc>
        <w:tc>
          <w:tcPr>
            <w:tcW w:w="4663" w:type="dxa"/>
          </w:tcPr>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Согласно СП 34.13330.2012:</w:t>
            </w:r>
          </w:p>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1 остановка на 3 км</w:t>
            </w:r>
          </w:p>
        </w:tc>
      </w:tr>
      <w:tr w:rsidR="002907BA" w:rsidRPr="00BE1F0E" w:rsidTr="002907BA">
        <w:tc>
          <w:tcPr>
            <w:tcW w:w="378" w:type="dxa"/>
            <w:vMerge/>
          </w:tcPr>
          <w:p w:rsidR="002907BA" w:rsidRPr="00BE1F0E"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BE1F0E" w:rsidRDefault="002907BA" w:rsidP="002907BA">
            <w:pPr>
              <w:widowControl w:val="0"/>
              <w:suppressAutoHyphens/>
              <w:autoSpaceDE w:val="0"/>
              <w:autoSpaceDN w:val="0"/>
              <w:adjustRightInd w:val="0"/>
              <w:spacing w:after="0" w:line="360" w:lineRule="auto"/>
              <w:rPr>
                <w:bCs/>
                <w:lang w:eastAsia="ar-SA"/>
              </w:rPr>
            </w:pPr>
          </w:p>
        </w:tc>
        <w:tc>
          <w:tcPr>
            <w:tcW w:w="1954" w:type="dxa"/>
          </w:tcPr>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Показатель территориальной доступности объекта</w:t>
            </w:r>
          </w:p>
        </w:tc>
        <w:tc>
          <w:tcPr>
            <w:tcW w:w="4663" w:type="dxa"/>
          </w:tcPr>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Согласно СП 42.13330.2011:</w:t>
            </w:r>
          </w:p>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800 м</w:t>
            </w:r>
          </w:p>
        </w:tc>
      </w:tr>
      <w:tr w:rsidR="002907BA" w:rsidRPr="00BE1F0E" w:rsidTr="002907BA">
        <w:tc>
          <w:tcPr>
            <w:tcW w:w="378" w:type="dxa"/>
          </w:tcPr>
          <w:p w:rsidR="002907BA" w:rsidRPr="00BE1F0E" w:rsidRDefault="002907BA" w:rsidP="002907BA">
            <w:pPr>
              <w:widowControl w:val="0"/>
              <w:suppressAutoHyphens/>
              <w:autoSpaceDE w:val="0"/>
              <w:autoSpaceDN w:val="0"/>
              <w:adjustRightInd w:val="0"/>
              <w:spacing w:after="0" w:line="360" w:lineRule="auto"/>
              <w:jc w:val="center"/>
              <w:rPr>
                <w:bCs/>
                <w:lang w:eastAsia="ar-SA"/>
              </w:rPr>
            </w:pPr>
            <w:r w:rsidRPr="00BE1F0E">
              <w:rPr>
                <w:bCs/>
                <w:lang w:eastAsia="ar-SA"/>
              </w:rPr>
              <w:t>3.</w:t>
            </w:r>
          </w:p>
        </w:tc>
        <w:tc>
          <w:tcPr>
            <w:tcW w:w="9127" w:type="dxa"/>
            <w:gridSpan w:val="3"/>
          </w:tcPr>
          <w:p w:rsidR="002907BA" w:rsidRPr="00BE1F0E" w:rsidRDefault="002907BA" w:rsidP="002907BA">
            <w:pPr>
              <w:widowControl w:val="0"/>
              <w:suppressAutoHyphens/>
              <w:autoSpaceDE w:val="0"/>
              <w:autoSpaceDN w:val="0"/>
              <w:adjustRightInd w:val="0"/>
              <w:spacing w:after="0" w:line="360" w:lineRule="auto"/>
              <w:jc w:val="center"/>
              <w:rPr>
                <w:bCs/>
                <w:lang w:eastAsia="ar-SA"/>
              </w:rPr>
            </w:pPr>
            <w:r w:rsidRPr="00BE1F0E">
              <w:t>Площадки отдыха</w:t>
            </w:r>
          </w:p>
        </w:tc>
      </w:tr>
      <w:tr w:rsidR="002907BA" w:rsidRPr="00BE1F0E" w:rsidTr="002907BA">
        <w:tc>
          <w:tcPr>
            <w:tcW w:w="378" w:type="dxa"/>
            <w:vMerge w:val="restart"/>
          </w:tcPr>
          <w:p w:rsidR="002907BA" w:rsidRPr="00BE1F0E" w:rsidRDefault="002907BA" w:rsidP="002907BA">
            <w:pPr>
              <w:widowControl w:val="0"/>
              <w:suppressAutoHyphens/>
              <w:autoSpaceDE w:val="0"/>
              <w:autoSpaceDN w:val="0"/>
              <w:adjustRightInd w:val="0"/>
              <w:spacing w:after="0" w:line="360" w:lineRule="auto"/>
              <w:jc w:val="center"/>
              <w:rPr>
                <w:bCs/>
                <w:lang w:eastAsia="ar-SA"/>
              </w:rPr>
            </w:pPr>
            <w:r w:rsidRPr="00BE1F0E">
              <w:rPr>
                <w:bCs/>
                <w:lang w:eastAsia="ar-SA"/>
              </w:rPr>
              <w:t>3.1</w:t>
            </w:r>
          </w:p>
        </w:tc>
        <w:tc>
          <w:tcPr>
            <w:tcW w:w="2510" w:type="dxa"/>
          </w:tcPr>
          <w:p w:rsidR="002907BA" w:rsidRPr="00BE1F0E" w:rsidRDefault="002907BA" w:rsidP="002907BA">
            <w:pPr>
              <w:widowControl w:val="0"/>
              <w:suppressAutoHyphens/>
              <w:autoSpaceDE w:val="0"/>
              <w:autoSpaceDN w:val="0"/>
              <w:adjustRightInd w:val="0"/>
              <w:spacing w:after="0" w:line="360" w:lineRule="auto"/>
            </w:pPr>
            <w:r w:rsidRPr="00BE1F0E">
              <w:t>Площадки отдыха</w:t>
            </w:r>
          </w:p>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t>(категория дорог I)</w:t>
            </w:r>
          </w:p>
        </w:tc>
        <w:tc>
          <w:tcPr>
            <w:tcW w:w="1954" w:type="dxa"/>
            <w:vMerge w:val="restart"/>
          </w:tcPr>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количество автомобилей при единовременной остановке</w:t>
            </w:r>
          </w:p>
        </w:tc>
        <w:tc>
          <w:tcPr>
            <w:tcW w:w="4663" w:type="dxa"/>
          </w:tcPr>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 xml:space="preserve">Согласно </w:t>
            </w:r>
            <w:r w:rsidRPr="00BE1F0E">
              <w:t>СП 34.13330.2012</w:t>
            </w:r>
            <w:r w:rsidRPr="00BE1F0E">
              <w:rPr>
                <w:bCs/>
                <w:lang w:eastAsia="ar-SA"/>
              </w:rPr>
              <w:t>:</w:t>
            </w:r>
          </w:p>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20 автомобилей</w:t>
            </w:r>
          </w:p>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Расстояние между площадками отдыха 20 км</w:t>
            </w:r>
          </w:p>
        </w:tc>
      </w:tr>
      <w:tr w:rsidR="002907BA" w:rsidRPr="00BE1F0E" w:rsidTr="002907BA">
        <w:tc>
          <w:tcPr>
            <w:tcW w:w="378" w:type="dxa"/>
            <w:vMerge/>
          </w:tcPr>
          <w:p w:rsidR="002907BA" w:rsidRPr="00BE1F0E" w:rsidRDefault="002907BA" w:rsidP="002907BA">
            <w:pPr>
              <w:widowControl w:val="0"/>
              <w:suppressAutoHyphens/>
              <w:autoSpaceDE w:val="0"/>
              <w:autoSpaceDN w:val="0"/>
              <w:adjustRightInd w:val="0"/>
              <w:spacing w:after="0" w:line="360" w:lineRule="auto"/>
              <w:jc w:val="center"/>
              <w:rPr>
                <w:bCs/>
                <w:lang w:eastAsia="ar-SA"/>
              </w:rPr>
            </w:pPr>
          </w:p>
        </w:tc>
        <w:tc>
          <w:tcPr>
            <w:tcW w:w="2510" w:type="dxa"/>
          </w:tcPr>
          <w:p w:rsidR="002907BA" w:rsidRPr="00BE1F0E" w:rsidRDefault="002907BA" w:rsidP="002907BA">
            <w:pPr>
              <w:widowControl w:val="0"/>
              <w:suppressAutoHyphens/>
              <w:autoSpaceDE w:val="0"/>
              <w:autoSpaceDN w:val="0"/>
              <w:adjustRightInd w:val="0"/>
              <w:spacing w:after="0" w:line="360" w:lineRule="auto"/>
            </w:pPr>
            <w:r w:rsidRPr="00BE1F0E">
              <w:t>Площадки отдыха</w:t>
            </w:r>
          </w:p>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t>(категория дорог I</w:t>
            </w:r>
            <w:proofErr w:type="spellStart"/>
            <w:r w:rsidRPr="00BE1F0E">
              <w:rPr>
                <w:lang w:val="en-US"/>
              </w:rPr>
              <w:t>I</w:t>
            </w:r>
            <w:proofErr w:type="spellEnd"/>
            <w:r w:rsidRPr="00BE1F0E">
              <w:t>)</w:t>
            </w:r>
          </w:p>
        </w:tc>
        <w:tc>
          <w:tcPr>
            <w:tcW w:w="1954" w:type="dxa"/>
            <w:vMerge/>
          </w:tcPr>
          <w:p w:rsidR="002907BA" w:rsidRPr="00BE1F0E" w:rsidRDefault="002907BA" w:rsidP="002907BA">
            <w:pPr>
              <w:widowControl w:val="0"/>
              <w:suppressAutoHyphens/>
              <w:autoSpaceDE w:val="0"/>
              <w:autoSpaceDN w:val="0"/>
              <w:adjustRightInd w:val="0"/>
              <w:spacing w:after="0" w:line="360" w:lineRule="auto"/>
              <w:rPr>
                <w:bCs/>
                <w:lang w:eastAsia="ar-SA"/>
              </w:rPr>
            </w:pPr>
          </w:p>
        </w:tc>
        <w:tc>
          <w:tcPr>
            <w:tcW w:w="4663" w:type="dxa"/>
          </w:tcPr>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 xml:space="preserve">Согласно </w:t>
            </w:r>
            <w:r w:rsidRPr="00BE1F0E">
              <w:t>СП 34.13330.2012</w:t>
            </w:r>
            <w:r w:rsidRPr="00BE1F0E">
              <w:rPr>
                <w:bCs/>
                <w:lang w:eastAsia="ar-SA"/>
              </w:rPr>
              <w:t>:</w:t>
            </w:r>
          </w:p>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10 автомобилей</w:t>
            </w:r>
          </w:p>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Расстояние между площадками отдыха 20 км</w:t>
            </w:r>
          </w:p>
        </w:tc>
      </w:tr>
      <w:tr w:rsidR="002907BA" w:rsidRPr="00BE1F0E" w:rsidTr="002907BA">
        <w:tc>
          <w:tcPr>
            <w:tcW w:w="378" w:type="dxa"/>
            <w:vMerge/>
          </w:tcPr>
          <w:p w:rsidR="002907BA" w:rsidRPr="00BE1F0E" w:rsidRDefault="002907BA" w:rsidP="002907BA">
            <w:pPr>
              <w:widowControl w:val="0"/>
              <w:suppressAutoHyphens/>
              <w:autoSpaceDE w:val="0"/>
              <w:autoSpaceDN w:val="0"/>
              <w:adjustRightInd w:val="0"/>
              <w:spacing w:after="0" w:line="360" w:lineRule="auto"/>
              <w:jc w:val="center"/>
              <w:rPr>
                <w:bCs/>
                <w:lang w:eastAsia="ar-SA"/>
              </w:rPr>
            </w:pPr>
          </w:p>
        </w:tc>
        <w:tc>
          <w:tcPr>
            <w:tcW w:w="2510" w:type="dxa"/>
          </w:tcPr>
          <w:p w:rsidR="002907BA" w:rsidRPr="00BE1F0E" w:rsidRDefault="002907BA" w:rsidP="002907BA">
            <w:pPr>
              <w:widowControl w:val="0"/>
              <w:suppressAutoHyphens/>
              <w:autoSpaceDE w:val="0"/>
              <w:autoSpaceDN w:val="0"/>
              <w:adjustRightInd w:val="0"/>
              <w:spacing w:after="0" w:line="360" w:lineRule="auto"/>
            </w:pPr>
            <w:r w:rsidRPr="00BE1F0E">
              <w:t>Площадки отдыха</w:t>
            </w:r>
          </w:p>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t>(категория дорог I</w:t>
            </w:r>
            <w:r w:rsidRPr="00BE1F0E">
              <w:rPr>
                <w:lang w:val="en-US"/>
              </w:rPr>
              <w:t>II</w:t>
            </w:r>
            <w:r w:rsidRPr="00BE1F0E">
              <w:t>)</w:t>
            </w:r>
          </w:p>
        </w:tc>
        <w:tc>
          <w:tcPr>
            <w:tcW w:w="1954" w:type="dxa"/>
            <w:vMerge/>
          </w:tcPr>
          <w:p w:rsidR="002907BA" w:rsidRPr="00BE1F0E" w:rsidRDefault="002907BA" w:rsidP="002907BA">
            <w:pPr>
              <w:widowControl w:val="0"/>
              <w:suppressAutoHyphens/>
              <w:autoSpaceDE w:val="0"/>
              <w:autoSpaceDN w:val="0"/>
              <w:adjustRightInd w:val="0"/>
              <w:spacing w:after="0" w:line="360" w:lineRule="auto"/>
              <w:rPr>
                <w:bCs/>
                <w:lang w:eastAsia="ar-SA"/>
              </w:rPr>
            </w:pPr>
          </w:p>
        </w:tc>
        <w:tc>
          <w:tcPr>
            <w:tcW w:w="4663" w:type="dxa"/>
          </w:tcPr>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 xml:space="preserve">Согласно </w:t>
            </w:r>
            <w:r w:rsidRPr="00BE1F0E">
              <w:t>СП 34.13330.2012</w:t>
            </w:r>
            <w:r w:rsidRPr="00BE1F0E">
              <w:rPr>
                <w:bCs/>
                <w:lang w:eastAsia="ar-SA"/>
              </w:rPr>
              <w:t>:</w:t>
            </w:r>
          </w:p>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10 автомобилей</w:t>
            </w:r>
          </w:p>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Расстояние между площадками отдыха 35 км</w:t>
            </w:r>
          </w:p>
        </w:tc>
      </w:tr>
      <w:tr w:rsidR="002907BA" w:rsidRPr="00BE1F0E" w:rsidTr="002907BA">
        <w:tc>
          <w:tcPr>
            <w:tcW w:w="378" w:type="dxa"/>
            <w:vMerge/>
          </w:tcPr>
          <w:p w:rsidR="002907BA" w:rsidRPr="00BE1F0E" w:rsidRDefault="002907BA" w:rsidP="002907BA">
            <w:pPr>
              <w:widowControl w:val="0"/>
              <w:suppressAutoHyphens/>
              <w:autoSpaceDE w:val="0"/>
              <w:autoSpaceDN w:val="0"/>
              <w:adjustRightInd w:val="0"/>
              <w:spacing w:after="0" w:line="360" w:lineRule="auto"/>
              <w:jc w:val="center"/>
              <w:rPr>
                <w:bCs/>
                <w:lang w:eastAsia="ar-SA"/>
              </w:rPr>
            </w:pPr>
          </w:p>
        </w:tc>
        <w:tc>
          <w:tcPr>
            <w:tcW w:w="2510" w:type="dxa"/>
          </w:tcPr>
          <w:p w:rsidR="002907BA" w:rsidRPr="00BE1F0E" w:rsidRDefault="002907BA" w:rsidP="002907BA">
            <w:pPr>
              <w:widowControl w:val="0"/>
              <w:suppressAutoHyphens/>
              <w:autoSpaceDE w:val="0"/>
              <w:autoSpaceDN w:val="0"/>
              <w:adjustRightInd w:val="0"/>
              <w:spacing w:after="0" w:line="360" w:lineRule="auto"/>
            </w:pPr>
            <w:r w:rsidRPr="00BE1F0E">
              <w:t>Площадки отдыха</w:t>
            </w:r>
          </w:p>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t>(категория дорог I</w:t>
            </w:r>
            <w:r w:rsidRPr="00BE1F0E">
              <w:rPr>
                <w:lang w:val="en-US"/>
              </w:rPr>
              <w:t>V</w:t>
            </w:r>
            <w:r w:rsidRPr="00BE1F0E">
              <w:t>)</w:t>
            </w:r>
          </w:p>
        </w:tc>
        <w:tc>
          <w:tcPr>
            <w:tcW w:w="1954" w:type="dxa"/>
            <w:vMerge/>
          </w:tcPr>
          <w:p w:rsidR="002907BA" w:rsidRPr="00BE1F0E" w:rsidRDefault="002907BA" w:rsidP="002907BA">
            <w:pPr>
              <w:widowControl w:val="0"/>
              <w:suppressAutoHyphens/>
              <w:autoSpaceDE w:val="0"/>
              <w:autoSpaceDN w:val="0"/>
              <w:adjustRightInd w:val="0"/>
              <w:spacing w:after="0" w:line="360" w:lineRule="auto"/>
              <w:rPr>
                <w:bCs/>
                <w:lang w:eastAsia="ar-SA"/>
              </w:rPr>
            </w:pPr>
          </w:p>
        </w:tc>
        <w:tc>
          <w:tcPr>
            <w:tcW w:w="4663" w:type="dxa"/>
          </w:tcPr>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 xml:space="preserve">Согласно </w:t>
            </w:r>
            <w:r w:rsidRPr="00BE1F0E">
              <w:t>СП 34.13330.2012</w:t>
            </w:r>
            <w:r w:rsidRPr="00BE1F0E">
              <w:rPr>
                <w:bCs/>
                <w:lang w:eastAsia="ar-SA"/>
              </w:rPr>
              <w:t>:</w:t>
            </w:r>
          </w:p>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10 автомобилей</w:t>
            </w:r>
          </w:p>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Расстояние между площадками отдыха 55 км</w:t>
            </w:r>
          </w:p>
        </w:tc>
      </w:tr>
      <w:tr w:rsidR="002907BA" w:rsidRPr="00907F76" w:rsidTr="002907BA">
        <w:tc>
          <w:tcPr>
            <w:tcW w:w="378" w:type="dxa"/>
            <w:vMerge/>
          </w:tcPr>
          <w:p w:rsidR="002907BA" w:rsidRPr="00BE1F0E" w:rsidRDefault="002907BA" w:rsidP="002907BA">
            <w:pPr>
              <w:widowControl w:val="0"/>
              <w:suppressAutoHyphens/>
              <w:autoSpaceDE w:val="0"/>
              <w:autoSpaceDN w:val="0"/>
              <w:adjustRightInd w:val="0"/>
              <w:spacing w:after="0" w:line="360" w:lineRule="auto"/>
              <w:jc w:val="center"/>
              <w:rPr>
                <w:bCs/>
                <w:lang w:eastAsia="ar-SA"/>
              </w:rPr>
            </w:pPr>
          </w:p>
        </w:tc>
        <w:tc>
          <w:tcPr>
            <w:tcW w:w="2510" w:type="dxa"/>
          </w:tcPr>
          <w:p w:rsidR="002907BA" w:rsidRPr="00BE1F0E" w:rsidRDefault="002907BA" w:rsidP="002907BA">
            <w:pPr>
              <w:widowControl w:val="0"/>
              <w:suppressAutoHyphens/>
              <w:autoSpaceDE w:val="0"/>
              <w:autoSpaceDN w:val="0"/>
              <w:adjustRightInd w:val="0"/>
              <w:spacing w:after="0" w:line="360" w:lineRule="auto"/>
              <w:rPr>
                <w:bCs/>
                <w:lang w:eastAsia="ar-SA"/>
              </w:rPr>
            </w:pPr>
          </w:p>
        </w:tc>
        <w:tc>
          <w:tcPr>
            <w:tcW w:w="1954" w:type="dxa"/>
          </w:tcPr>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Показатель территориальной доступности объекта</w:t>
            </w:r>
          </w:p>
        </w:tc>
        <w:tc>
          <w:tcPr>
            <w:tcW w:w="4663" w:type="dxa"/>
          </w:tcPr>
          <w:p w:rsidR="002907BA" w:rsidRPr="00BE1F0E" w:rsidRDefault="002907BA" w:rsidP="002907BA">
            <w:pPr>
              <w:widowControl w:val="0"/>
              <w:suppressAutoHyphens/>
              <w:autoSpaceDE w:val="0"/>
              <w:autoSpaceDN w:val="0"/>
              <w:adjustRightInd w:val="0"/>
              <w:spacing w:after="0" w:line="360" w:lineRule="auto"/>
              <w:rPr>
                <w:bCs/>
                <w:lang w:eastAsia="ar-SA"/>
              </w:rPr>
            </w:pPr>
            <w:r w:rsidRPr="00BE1F0E">
              <w:rPr>
                <w:bCs/>
                <w:lang w:eastAsia="ar-SA"/>
              </w:rPr>
              <w:t>Не нормируется</w:t>
            </w:r>
          </w:p>
        </w:tc>
      </w:tr>
    </w:tbl>
    <w:p w:rsidR="002907BA" w:rsidRPr="00907F76" w:rsidRDefault="002907BA" w:rsidP="002907BA">
      <w:pPr>
        <w:pStyle w:val="11"/>
        <w:spacing w:line="360" w:lineRule="auto"/>
        <w:ind w:firstLine="567"/>
        <w:jc w:val="both"/>
        <w:rPr>
          <w:bCs/>
          <w:sz w:val="24"/>
          <w:szCs w:val="24"/>
          <w:highlight w:val="yellow"/>
        </w:rPr>
      </w:pPr>
    </w:p>
    <w:p w:rsidR="002907BA" w:rsidRPr="00281EBC" w:rsidRDefault="002907BA" w:rsidP="002907BA">
      <w:pPr>
        <w:pStyle w:val="11"/>
        <w:spacing w:line="360" w:lineRule="auto"/>
        <w:ind w:firstLine="567"/>
        <w:jc w:val="both"/>
        <w:rPr>
          <w:b/>
          <w:sz w:val="24"/>
          <w:szCs w:val="24"/>
        </w:rPr>
      </w:pPr>
      <w:r w:rsidRPr="00281EBC">
        <w:rPr>
          <w:b/>
          <w:sz w:val="24"/>
          <w:szCs w:val="24"/>
        </w:rPr>
        <w:t xml:space="preserve">4. </w:t>
      </w:r>
      <w:r w:rsidRPr="00281EBC">
        <w:rPr>
          <w:b/>
          <w:bCs/>
          <w:sz w:val="24"/>
          <w:szCs w:val="24"/>
        </w:rPr>
        <w:t xml:space="preserve">Обоснование </w:t>
      </w:r>
      <w:r w:rsidRPr="00281EBC">
        <w:rPr>
          <w:b/>
          <w:sz w:val="24"/>
          <w:szCs w:val="24"/>
        </w:rPr>
        <w:t>расчетных показателей для объектов в области образования</w:t>
      </w:r>
    </w:p>
    <w:p w:rsidR="002907BA" w:rsidRPr="00281EBC" w:rsidRDefault="002907BA" w:rsidP="002907BA">
      <w:pPr>
        <w:widowControl w:val="0"/>
        <w:suppressAutoHyphens/>
        <w:autoSpaceDE w:val="0"/>
        <w:autoSpaceDN w:val="0"/>
        <w:adjustRightInd w:val="0"/>
        <w:spacing w:before="120" w:after="0" w:line="360" w:lineRule="auto"/>
        <w:ind w:firstLine="851"/>
        <w:jc w:val="right"/>
        <w:rPr>
          <w:rFonts w:cs="Calibri"/>
          <w:bCs/>
          <w:lang w:val="en-US" w:eastAsia="ar-SA"/>
        </w:rPr>
      </w:pPr>
      <w:r w:rsidRPr="00281EBC">
        <w:rPr>
          <w:rFonts w:cs="Calibri"/>
          <w:bCs/>
          <w:lang w:eastAsia="ar-SA"/>
        </w:rPr>
        <w:t>Таблица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2907BA" w:rsidRPr="00281EBC" w:rsidTr="002907BA">
        <w:tc>
          <w:tcPr>
            <w:tcW w:w="378" w:type="dxa"/>
          </w:tcPr>
          <w:p w:rsidR="002907BA" w:rsidRPr="00281EBC" w:rsidRDefault="002907BA" w:rsidP="002907BA">
            <w:pPr>
              <w:widowControl w:val="0"/>
              <w:suppressAutoHyphens/>
              <w:autoSpaceDE w:val="0"/>
              <w:autoSpaceDN w:val="0"/>
              <w:adjustRightInd w:val="0"/>
              <w:spacing w:after="0" w:line="360" w:lineRule="auto"/>
              <w:jc w:val="center"/>
              <w:rPr>
                <w:b/>
                <w:bCs/>
                <w:lang w:eastAsia="ar-SA"/>
              </w:rPr>
            </w:pPr>
            <w:r w:rsidRPr="00281EBC">
              <w:rPr>
                <w:b/>
                <w:bCs/>
                <w:lang w:eastAsia="ar-SA"/>
              </w:rPr>
              <w:t xml:space="preserve">№ </w:t>
            </w:r>
            <w:proofErr w:type="spellStart"/>
            <w:r w:rsidRPr="00281EBC">
              <w:rPr>
                <w:b/>
                <w:bCs/>
                <w:lang w:eastAsia="ar-SA"/>
              </w:rPr>
              <w:t>п</w:t>
            </w:r>
            <w:proofErr w:type="spellEnd"/>
            <w:r w:rsidRPr="00281EBC">
              <w:rPr>
                <w:b/>
                <w:bCs/>
                <w:lang w:eastAsia="ar-SA"/>
              </w:rPr>
              <w:t>/</w:t>
            </w:r>
            <w:proofErr w:type="spellStart"/>
            <w:r w:rsidRPr="00281EBC">
              <w:rPr>
                <w:b/>
                <w:bCs/>
                <w:lang w:eastAsia="ar-SA"/>
              </w:rPr>
              <w:t>п</w:t>
            </w:r>
            <w:proofErr w:type="spellEnd"/>
          </w:p>
        </w:tc>
        <w:tc>
          <w:tcPr>
            <w:tcW w:w="2510" w:type="dxa"/>
          </w:tcPr>
          <w:p w:rsidR="002907BA" w:rsidRPr="00281EBC" w:rsidRDefault="002907BA" w:rsidP="002907BA">
            <w:pPr>
              <w:widowControl w:val="0"/>
              <w:suppressAutoHyphens/>
              <w:autoSpaceDE w:val="0"/>
              <w:autoSpaceDN w:val="0"/>
              <w:adjustRightInd w:val="0"/>
              <w:spacing w:after="0" w:line="360" w:lineRule="auto"/>
              <w:jc w:val="center"/>
              <w:rPr>
                <w:b/>
                <w:bCs/>
                <w:lang w:eastAsia="ar-SA"/>
              </w:rPr>
            </w:pPr>
            <w:r w:rsidRPr="00281EBC">
              <w:rPr>
                <w:b/>
                <w:bCs/>
                <w:lang w:eastAsia="ar-SA"/>
              </w:rPr>
              <w:t>Наименование объекта</w:t>
            </w:r>
          </w:p>
        </w:tc>
        <w:tc>
          <w:tcPr>
            <w:tcW w:w="1954" w:type="dxa"/>
          </w:tcPr>
          <w:p w:rsidR="002907BA" w:rsidRPr="00281EBC" w:rsidRDefault="002907BA" w:rsidP="002907BA">
            <w:pPr>
              <w:widowControl w:val="0"/>
              <w:suppressAutoHyphens/>
              <w:autoSpaceDE w:val="0"/>
              <w:autoSpaceDN w:val="0"/>
              <w:adjustRightInd w:val="0"/>
              <w:spacing w:after="0" w:line="360" w:lineRule="auto"/>
              <w:jc w:val="center"/>
              <w:rPr>
                <w:b/>
                <w:bCs/>
                <w:lang w:eastAsia="ar-SA"/>
              </w:rPr>
            </w:pPr>
            <w:r w:rsidRPr="00281EBC">
              <w:rPr>
                <w:b/>
                <w:bCs/>
                <w:lang w:eastAsia="ar-SA"/>
              </w:rPr>
              <w:t>Расчетный показатель</w:t>
            </w:r>
          </w:p>
        </w:tc>
        <w:tc>
          <w:tcPr>
            <w:tcW w:w="4663" w:type="dxa"/>
          </w:tcPr>
          <w:p w:rsidR="002907BA" w:rsidRPr="00281EBC" w:rsidRDefault="002907BA" w:rsidP="002907BA">
            <w:pPr>
              <w:widowControl w:val="0"/>
              <w:suppressAutoHyphens/>
              <w:autoSpaceDE w:val="0"/>
              <w:autoSpaceDN w:val="0"/>
              <w:adjustRightInd w:val="0"/>
              <w:spacing w:after="0" w:line="360" w:lineRule="auto"/>
              <w:jc w:val="center"/>
              <w:rPr>
                <w:b/>
                <w:bCs/>
                <w:lang w:eastAsia="ar-SA"/>
              </w:rPr>
            </w:pPr>
            <w:r w:rsidRPr="00281EBC">
              <w:rPr>
                <w:b/>
                <w:bCs/>
                <w:lang w:eastAsia="ar-SA"/>
              </w:rPr>
              <w:t>Обоснование расчетного показателя</w:t>
            </w:r>
          </w:p>
        </w:tc>
      </w:tr>
      <w:tr w:rsidR="002907BA" w:rsidRPr="00281EBC" w:rsidTr="002907BA">
        <w:tc>
          <w:tcPr>
            <w:tcW w:w="378" w:type="dxa"/>
          </w:tcPr>
          <w:p w:rsidR="002907BA" w:rsidRPr="00281EBC" w:rsidRDefault="002907BA" w:rsidP="002907BA">
            <w:pPr>
              <w:widowControl w:val="0"/>
              <w:suppressAutoHyphens/>
              <w:autoSpaceDE w:val="0"/>
              <w:autoSpaceDN w:val="0"/>
              <w:adjustRightInd w:val="0"/>
              <w:spacing w:after="0" w:line="360" w:lineRule="auto"/>
              <w:jc w:val="center"/>
              <w:rPr>
                <w:bCs/>
                <w:lang w:eastAsia="ar-SA"/>
              </w:rPr>
            </w:pPr>
            <w:r w:rsidRPr="00281EBC">
              <w:rPr>
                <w:bCs/>
                <w:lang w:eastAsia="ar-SA"/>
              </w:rPr>
              <w:t>1</w:t>
            </w:r>
          </w:p>
        </w:tc>
        <w:tc>
          <w:tcPr>
            <w:tcW w:w="9127" w:type="dxa"/>
            <w:gridSpan w:val="3"/>
          </w:tcPr>
          <w:p w:rsidR="002907BA" w:rsidRPr="00281EBC" w:rsidRDefault="002907BA" w:rsidP="002907BA">
            <w:pPr>
              <w:widowControl w:val="0"/>
              <w:suppressAutoHyphens/>
              <w:autoSpaceDE w:val="0"/>
              <w:autoSpaceDN w:val="0"/>
              <w:adjustRightInd w:val="0"/>
              <w:spacing w:after="0" w:line="360" w:lineRule="auto"/>
              <w:jc w:val="center"/>
              <w:rPr>
                <w:b/>
                <w:bCs/>
                <w:lang w:eastAsia="ar-SA"/>
              </w:rPr>
            </w:pPr>
            <w:r w:rsidRPr="00281EBC">
              <w:rPr>
                <w:bCs/>
              </w:rPr>
              <w:t xml:space="preserve">Объекты, в которых размещаются муниципальные образовательные организации, находящиеся </w:t>
            </w:r>
            <w:r w:rsidRPr="00281EBC">
              <w:rPr>
                <w:bCs/>
              </w:rPr>
              <w:lastRenderedPageBreak/>
              <w:t>в ведении органов местного самоуправления муниципального района</w:t>
            </w:r>
          </w:p>
        </w:tc>
      </w:tr>
      <w:tr w:rsidR="002907BA" w:rsidRPr="00281EBC" w:rsidTr="002907BA">
        <w:tc>
          <w:tcPr>
            <w:tcW w:w="378" w:type="dxa"/>
            <w:vMerge w:val="restart"/>
          </w:tcPr>
          <w:p w:rsidR="002907BA" w:rsidRPr="00281EBC" w:rsidRDefault="002907BA" w:rsidP="002907BA">
            <w:pPr>
              <w:widowControl w:val="0"/>
              <w:suppressAutoHyphens/>
              <w:autoSpaceDE w:val="0"/>
              <w:autoSpaceDN w:val="0"/>
              <w:adjustRightInd w:val="0"/>
              <w:spacing w:after="0" w:line="360" w:lineRule="auto"/>
              <w:jc w:val="center"/>
              <w:rPr>
                <w:bCs/>
                <w:lang w:eastAsia="ar-SA"/>
              </w:rPr>
            </w:pPr>
            <w:r w:rsidRPr="00281EBC">
              <w:rPr>
                <w:bCs/>
                <w:lang w:eastAsia="ar-SA"/>
              </w:rPr>
              <w:lastRenderedPageBreak/>
              <w:t>1.1</w:t>
            </w:r>
          </w:p>
        </w:tc>
        <w:tc>
          <w:tcPr>
            <w:tcW w:w="2510" w:type="dxa"/>
            <w:vMerge w:val="restart"/>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lang w:eastAsia="ar-SA"/>
              </w:rPr>
              <w:t>Дошкольные образовательные организации</w:t>
            </w:r>
          </w:p>
        </w:tc>
        <w:tc>
          <w:tcPr>
            <w:tcW w:w="1954" w:type="dxa"/>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lang w:eastAsia="ar-SA"/>
              </w:rPr>
              <w:t>Показатель                     обеспеченности (кол-во мест)</w:t>
            </w:r>
          </w:p>
        </w:tc>
        <w:tc>
          <w:tcPr>
            <w:tcW w:w="4663" w:type="dxa"/>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Количество детей дошкольного возраста, проживающих на территории района,– 2</w:t>
            </w:r>
            <w:r>
              <w:rPr>
                <w:bCs/>
                <w:lang w:eastAsia="ar-SA"/>
              </w:rPr>
              <w:t xml:space="preserve"> </w:t>
            </w:r>
            <w:r w:rsidRPr="00281EBC">
              <w:rPr>
                <w:bCs/>
                <w:lang w:eastAsia="ar-SA"/>
              </w:rPr>
              <w:t>390 человек.</w:t>
            </w:r>
          </w:p>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Уровень обеспеченности – 85% (прил. Ж СП 42.13330.2011)</w:t>
            </w:r>
          </w:p>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 xml:space="preserve">С учетом демографических изменений, требуемое количество мест на 1 000 чел. составляет: (0,85 </w:t>
            </w:r>
            <w:proofErr w:type="spellStart"/>
            <w:r w:rsidRPr="00281EBC">
              <w:rPr>
                <w:bCs/>
                <w:lang w:eastAsia="ar-SA"/>
              </w:rPr>
              <w:t>х</w:t>
            </w:r>
            <w:proofErr w:type="spellEnd"/>
            <w:r w:rsidRPr="00281EBC">
              <w:rPr>
                <w:bCs/>
                <w:lang w:eastAsia="ar-SA"/>
              </w:rPr>
              <w:t xml:space="preserve"> 2</w:t>
            </w:r>
            <w:r>
              <w:rPr>
                <w:bCs/>
                <w:lang w:eastAsia="ar-SA"/>
              </w:rPr>
              <w:t xml:space="preserve"> </w:t>
            </w:r>
            <w:r w:rsidRPr="00281EBC">
              <w:rPr>
                <w:bCs/>
                <w:lang w:eastAsia="ar-SA"/>
              </w:rPr>
              <w:t xml:space="preserve">390 </w:t>
            </w:r>
            <w:proofErr w:type="spellStart"/>
            <w:r w:rsidRPr="00281EBC">
              <w:rPr>
                <w:bCs/>
                <w:lang w:eastAsia="ar-SA"/>
              </w:rPr>
              <w:t>х</w:t>
            </w:r>
            <w:proofErr w:type="spellEnd"/>
            <w:r w:rsidRPr="00281EBC">
              <w:rPr>
                <w:bCs/>
                <w:lang w:eastAsia="ar-SA"/>
              </w:rPr>
              <w:t xml:space="preserve"> 0,98 (коэффициент прироста-убыли населения*) х1 000 / 38 825 =  52 места.</w:t>
            </w:r>
          </w:p>
        </w:tc>
      </w:tr>
      <w:tr w:rsidR="002907BA" w:rsidRPr="00907F76" w:rsidTr="002907BA">
        <w:tc>
          <w:tcPr>
            <w:tcW w:w="378" w:type="dxa"/>
            <w:vMerge/>
          </w:tcPr>
          <w:p w:rsidR="002907BA" w:rsidRPr="00281EBC"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281EBC" w:rsidRDefault="002907BA" w:rsidP="002907BA">
            <w:pPr>
              <w:widowControl w:val="0"/>
              <w:suppressAutoHyphens/>
              <w:autoSpaceDE w:val="0"/>
              <w:autoSpaceDN w:val="0"/>
              <w:adjustRightInd w:val="0"/>
              <w:spacing w:after="0" w:line="360" w:lineRule="auto"/>
              <w:jc w:val="right"/>
              <w:rPr>
                <w:bCs/>
                <w:lang w:eastAsia="ar-SA"/>
              </w:rPr>
            </w:pPr>
          </w:p>
        </w:tc>
        <w:tc>
          <w:tcPr>
            <w:tcW w:w="1954" w:type="dxa"/>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Показатель территориальной доступности объекта</w:t>
            </w:r>
          </w:p>
        </w:tc>
        <w:tc>
          <w:tcPr>
            <w:tcW w:w="4663" w:type="dxa"/>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 xml:space="preserve">п. 10.4, таблица 5 СП 42.13330.2011. Градостроительство. Планировка и застройка городских и сельских поселений. Актуализированная редакция </w:t>
            </w:r>
            <w:proofErr w:type="spellStart"/>
            <w:r w:rsidRPr="00281EBC">
              <w:rPr>
                <w:bCs/>
                <w:lang w:eastAsia="ar-SA"/>
              </w:rPr>
              <w:t>СНиП</w:t>
            </w:r>
            <w:proofErr w:type="spellEnd"/>
            <w:r w:rsidRPr="00281EBC">
              <w:rPr>
                <w:bCs/>
                <w:lang w:eastAsia="ar-SA"/>
              </w:rPr>
              <w:t xml:space="preserve"> 2.07.01-89*</w:t>
            </w:r>
          </w:p>
        </w:tc>
      </w:tr>
      <w:tr w:rsidR="002907BA" w:rsidRPr="00281EBC" w:rsidTr="002907BA">
        <w:tc>
          <w:tcPr>
            <w:tcW w:w="378" w:type="dxa"/>
            <w:vMerge w:val="restart"/>
          </w:tcPr>
          <w:p w:rsidR="002907BA" w:rsidRPr="00281EBC" w:rsidRDefault="002907BA" w:rsidP="002907BA">
            <w:pPr>
              <w:widowControl w:val="0"/>
              <w:suppressAutoHyphens/>
              <w:autoSpaceDE w:val="0"/>
              <w:autoSpaceDN w:val="0"/>
              <w:adjustRightInd w:val="0"/>
              <w:spacing w:after="0" w:line="360" w:lineRule="auto"/>
              <w:jc w:val="center"/>
              <w:rPr>
                <w:bCs/>
                <w:lang w:eastAsia="ar-SA"/>
              </w:rPr>
            </w:pPr>
            <w:r w:rsidRPr="00281EBC">
              <w:rPr>
                <w:bCs/>
                <w:lang w:eastAsia="ar-SA"/>
              </w:rPr>
              <w:t>1.2</w:t>
            </w:r>
          </w:p>
        </w:tc>
        <w:tc>
          <w:tcPr>
            <w:tcW w:w="2510" w:type="dxa"/>
            <w:vMerge w:val="restart"/>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lang w:eastAsia="ar-SA"/>
              </w:rPr>
              <w:t>Общеобразовательные организации</w:t>
            </w:r>
          </w:p>
        </w:tc>
        <w:tc>
          <w:tcPr>
            <w:tcW w:w="1954" w:type="dxa"/>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lang w:eastAsia="ar-SA"/>
              </w:rPr>
              <w:t>Показатель                     обеспеченности (кол-во мест)</w:t>
            </w:r>
          </w:p>
        </w:tc>
        <w:tc>
          <w:tcPr>
            <w:tcW w:w="4663" w:type="dxa"/>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Количество учащихся в общеобразовательных учреждениях, проживающих на территории района, составило – 3 093 человек.</w:t>
            </w:r>
          </w:p>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 xml:space="preserve">С учетом демографических изменений, требуемое количество мест на 1 000 чел. составляет: (3 093 </w:t>
            </w:r>
            <w:proofErr w:type="spellStart"/>
            <w:r w:rsidRPr="00281EBC">
              <w:rPr>
                <w:bCs/>
                <w:lang w:eastAsia="ar-SA"/>
              </w:rPr>
              <w:t>х</w:t>
            </w:r>
            <w:proofErr w:type="spellEnd"/>
            <w:r w:rsidRPr="00281EBC">
              <w:rPr>
                <w:bCs/>
                <w:lang w:eastAsia="ar-SA"/>
              </w:rPr>
              <w:t xml:space="preserve"> 0,98 (коэффициент прироста-убыли населения) х1 000 / 38 825 =  78 мест.</w:t>
            </w:r>
          </w:p>
        </w:tc>
      </w:tr>
      <w:tr w:rsidR="002907BA" w:rsidRPr="00907F76" w:rsidTr="002907BA">
        <w:tc>
          <w:tcPr>
            <w:tcW w:w="378" w:type="dxa"/>
            <w:vMerge/>
          </w:tcPr>
          <w:p w:rsidR="002907BA" w:rsidRPr="00281EBC"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281EBC" w:rsidRDefault="002907BA" w:rsidP="002907BA">
            <w:pPr>
              <w:widowControl w:val="0"/>
              <w:suppressAutoHyphens/>
              <w:autoSpaceDE w:val="0"/>
              <w:autoSpaceDN w:val="0"/>
              <w:adjustRightInd w:val="0"/>
              <w:spacing w:after="0" w:line="360" w:lineRule="auto"/>
              <w:rPr>
                <w:bCs/>
                <w:lang w:eastAsia="ar-SA"/>
              </w:rPr>
            </w:pPr>
          </w:p>
        </w:tc>
        <w:tc>
          <w:tcPr>
            <w:tcW w:w="1954" w:type="dxa"/>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Показатель территориальной доступности объекта</w:t>
            </w:r>
          </w:p>
        </w:tc>
        <w:tc>
          <w:tcPr>
            <w:tcW w:w="4663" w:type="dxa"/>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 xml:space="preserve">п. 10.5 СП 42.13330.2011. Градостроительство. Планировка и застройка городских и сельских поселений. Актуализированная редакция </w:t>
            </w:r>
            <w:proofErr w:type="spellStart"/>
            <w:r w:rsidRPr="00281EBC">
              <w:rPr>
                <w:bCs/>
                <w:lang w:eastAsia="ar-SA"/>
              </w:rPr>
              <w:t>СНиП</w:t>
            </w:r>
            <w:proofErr w:type="spellEnd"/>
            <w:r w:rsidRPr="00281EBC">
              <w:rPr>
                <w:bCs/>
                <w:lang w:eastAsia="ar-SA"/>
              </w:rPr>
              <w:t xml:space="preserve"> 2.07.01-89*</w:t>
            </w:r>
          </w:p>
        </w:tc>
      </w:tr>
      <w:tr w:rsidR="002907BA" w:rsidRPr="00907F76" w:rsidTr="002907BA">
        <w:tc>
          <w:tcPr>
            <w:tcW w:w="378" w:type="dxa"/>
            <w:vMerge w:val="restart"/>
          </w:tcPr>
          <w:p w:rsidR="002907BA" w:rsidRPr="00281EBC" w:rsidRDefault="002907BA" w:rsidP="002907BA">
            <w:pPr>
              <w:widowControl w:val="0"/>
              <w:suppressAutoHyphens/>
              <w:autoSpaceDE w:val="0"/>
              <w:autoSpaceDN w:val="0"/>
              <w:adjustRightInd w:val="0"/>
              <w:spacing w:after="0" w:line="360" w:lineRule="auto"/>
              <w:jc w:val="center"/>
              <w:rPr>
                <w:bCs/>
                <w:lang w:eastAsia="ar-SA"/>
              </w:rPr>
            </w:pPr>
            <w:r w:rsidRPr="00281EBC">
              <w:rPr>
                <w:bCs/>
                <w:lang w:eastAsia="ar-SA"/>
              </w:rPr>
              <w:t>1.3</w:t>
            </w:r>
          </w:p>
        </w:tc>
        <w:tc>
          <w:tcPr>
            <w:tcW w:w="2510" w:type="dxa"/>
            <w:vMerge w:val="restart"/>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Организации дополнительного образования</w:t>
            </w:r>
          </w:p>
        </w:tc>
        <w:tc>
          <w:tcPr>
            <w:tcW w:w="1954" w:type="dxa"/>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lang w:eastAsia="ar-SA"/>
              </w:rPr>
              <w:t>Показатель                     обеспеченности (кол-во мест)</w:t>
            </w:r>
          </w:p>
        </w:tc>
        <w:tc>
          <w:tcPr>
            <w:tcW w:w="4663" w:type="dxa"/>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Количество человек, получающих дополнительное образование, проживающих на территории района, – 1 112 человек.</w:t>
            </w:r>
          </w:p>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 xml:space="preserve">С учетом демографических изменений, требуемое количество мест на 1 000 чел. составляет: (1 112 </w:t>
            </w:r>
            <w:proofErr w:type="spellStart"/>
            <w:r w:rsidRPr="00281EBC">
              <w:rPr>
                <w:bCs/>
                <w:lang w:eastAsia="ar-SA"/>
              </w:rPr>
              <w:t>х</w:t>
            </w:r>
            <w:proofErr w:type="spellEnd"/>
            <w:r w:rsidRPr="00281EBC">
              <w:rPr>
                <w:bCs/>
                <w:lang w:eastAsia="ar-SA"/>
              </w:rPr>
              <w:t xml:space="preserve"> 0,98 (коэффициент прироста-убыли населения) х1 000 / 38 825 =  28 мест.</w:t>
            </w:r>
          </w:p>
        </w:tc>
      </w:tr>
      <w:tr w:rsidR="002907BA" w:rsidRPr="00907F76" w:rsidTr="002907BA">
        <w:tc>
          <w:tcPr>
            <w:tcW w:w="378" w:type="dxa"/>
            <w:vMerge/>
          </w:tcPr>
          <w:p w:rsidR="002907BA" w:rsidRPr="00281EBC"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281EBC" w:rsidRDefault="002907BA" w:rsidP="002907BA">
            <w:pPr>
              <w:widowControl w:val="0"/>
              <w:suppressAutoHyphens/>
              <w:autoSpaceDE w:val="0"/>
              <w:autoSpaceDN w:val="0"/>
              <w:adjustRightInd w:val="0"/>
              <w:spacing w:after="0" w:line="360" w:lineRule="auto"/>
              <w:rPr>
                <w:bCs/>
                <w:lang w:eastAsia="ar-SA"/>
              </w:rPr>
            </w:pPr>
          </w:p>
        </w:tc>
        <w:tc>
          <w:tcPr>
            <w:tcW w:w="1954" w:type="dxa"/>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 xml:space="preserve">Показатель территориальной </w:t>
            </w:r>
            <w:r w:rsidRPr="00281EBC">
              <w:rPr>
                <w:bCs/>
                <w:lang w:eastAsia="ar-SA"/>
              </w:rPr>
              <w:lastRenderedPageBreak/>
              <w:t>доступности объекта</w:t>
            </w:r>
          </w:p>
        </w:tc>
        <w:tc>
          <w:tcPr>
            <w:tcW w:w="4663" w:type="dxa"/>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lastRenderedPageBreak/>
              <w:t xml:space="preserve">Приложение Ж СП 42.13330.2011. Градостроительство. Планировка и застройка </w:t>
            </w:r>
            <w:r w:rsidRPr="00281EBC">
              <w:rPr>
                <w:bCs/>
                <w:lang w:eastAsia="ar-SA"/>
              </w:rPr>
              <w:lastRenderedPageBreak/>
              <w:t xml:space="preserve">городских и сельских поселений. Актуализированная редакция </w:t>
            </w:r>
            <w:proofErr w:type="spellStart"/>
            <w:r w:rsidRPr="00281EBC">
              <w:rPr>
                <w:bCs/>
                <w:lang w:eastAsia="ar-SA"/>
              </w:rPr>
              <w:t>СНиП</w:t>
            </w:r>
            <w:proofErr w:type="spellEnd"/>
            <w:r w:rsidRPr="00281EBC">
              <w:rPr>
                <w:bCs/>
                <w:lang w:eastAsia="ar-SA"/>
              </w:rPr>
              <w:t xml:space="preserve"> 2.07.01-89*</w:t>
            </w:r>
          </w:p>
        </w:tc>
      </w:tr>
      <w:tr w:rsidR="002907BA" w:rsidRPr="00907F76" w:rsidTr="002907BA">
        <w:tc>
          <w:tcPr>
            <w:tcW w:w="378" w:type="dxa"/>
          </w:tcPr>
          <w:p w:rsidR="002907BA" w:rsidRPr="00281EBC" w:rsidRDefault="002907BA" w:rsidP="002907BA">
            <w:pPr>
              <w:widowControl w:val="0"/>
              <w:suppressAutoHyphens/>
              <w:autoSpaceDE w:val="0"/>
              <w:autoSpaceDN w:val="0"/>
              <w:adjustRightInd w:val="0"/>
              <w:spacing w:after="0" w:line="360" w:lineRule="auto"/>
              <w:jc w:val="center"/>
              <w:rPr>
                <w:bCs/>
                <w:lang w:eastAsia="ar-SA"/>
              </w:rPr>
            </w:pPr>
            <w:r w:rsidRPr="00281EBC">
              <w:rPr>
                <w:bCs/>
                <w:lang w:eastAsia="ar-SA"/>
              </w:rPr>
              <w:lastRenderedPageBreak/>
              <w:t>2</w:t>
            </w:r>
          </w:p>
        </w:tc>
        <w:tc>
          <w:tcPr>
            <w:tcW w:w="9127" w:type="dxa"/>
            <w:gridSpan w:val="3"/>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Объекты, необходимые для организации отдыха детей в каникулярное время</w:t>
            </w:r>
          </w:p>
        </w:tc>
      </w:tr>
      <w:tr w:rsidR="002907BA" w:rsidRPr="00907F76" w:rsidTr="002907BA">
        <w:tc>
          <w:tcPr>
            <w:tcW w:w="378" w:type="dxa"/>
            <w:vMerge w:val="restart"/>
          </w:tcPr>
          <w:p w:rsidR="002907BA" w:rsidRPr="00281EBC" w:rsidRDefault="002907BA" w:rsidP="002907BA">
            <w:pPr>
              <w:widowControl w:val="0"/>
              <w:suppressAutoHyphens/>
              <w:autoSpaceDE w:val="0"/>
              <w:autoSpaceDN w:val="0"/>
              <w:adjustRightInd w:val="0"/>
              <w:spacing w:after="0" w:line="360" w:lineRule="auto"/>
              <w:jc w:val="center"/>
              <w:rPr>
                <w:bCs/>
                <w:lang w:eastAsia="ar-SA"/>
              </w:rPr>
            </w:pPr>
            <w:r w:rsidRPr="00281EBC">
              <w:rPr>
                <w:bCs/>
                <w:lang w:eastAsia="ar-SA"/>
              </w:rPr>
              <w:t>2.1</w:t>
            </w:r>
          </w:p>
        </w:tc>
        <w:tc>
          <w:tcPr>
            <w:tcW w:w="2510" w:type="dxa"/>
            <w:vMerge w:val="restart"/>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Детские лагеря (дневные на базе образовательных учреждений, оздоровительные, трудовые, тематические и пр.), дома и базы отдыха</w:t>
            </w:r>
          </w:p>
        </w:tc>
        <w:tc>
          <w:tcPr>
            <w:tcW w:w="1954" w:type="dxa"/>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lang w:eastAsia="ar-SA"/>
              </w:rPr>
              <w:t>Показатель                     обеспеченности (кол-во мест)</w:t>
            </w:r>
          </w:p>
        </w:tc>
        <w:tc>
          <w:tcPr>
            <w:tcW w:w="4663" w:type="dxa"/>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Количество человек, получающих оздоровление в летний период, проживающих на территории района, – 2 098 человек.</w:t>
            </w:r>
          </w:p>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 xml:space="preserve">С учетом демографических изменений, требуемое количество мест на 1 000 чел. составляет: (2 098 </w:t>
            </w:r>
            <w:proofErr w:type="spellStart"/>
            <w:r w:rsidRPr="00281EBC">
              <w:rPr>
                <w:bCs/>
                <w:lang w:eastAsia="ar-SA"/>
              </w:rPr>
              <w:t>х</w:t>
            </w:r>
            <w:proofErr w:type="spellEnd"/>
            <w:r w:rsidRPr="00281EBC">
              <w:rPr>
                <w:bCs/>
                <w:lang w:eastAsia="ar-SA"/>
              </w:rPr>
              <w:t xml:space="preserve"> 0,98 (коэффициент прироста-убыли населения) х1 000 / 38 825 =  53 места.</w:t>
            </w:r>
          </w:p>
        </w:tc>
      </w:tr>
      <w:tr w:rsidR="002907BA" w:rsidRPr="00907F76" w:rsidTr="002907BA">
        <w:tc>
          <w:tcPr>
            <w:tcW w:w="378" w:type="dxa"/>
            <w:vMerge/>
          </w:tcPr>
          <w:p w:rsidR="002907BA" w:rsidRPr="00281EBC"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281EBC" w:rsidRDefault="002907BA" w:rsidP="002907BA">
            <w:pPr>
              <w:widowControl w:val="0"/>
              <w:suppressAutoHyphens/>
              <w:autoSpaceDE w:val="0"/>
              <w:autoSpaceDN w:val="0"/>
              <w:adjustRightInd w:val="0"/>
              <w:spacing w:after="0" w:line="360" w:lineRule="auto"/>
              <w:rPr>
                <w:bCs/>
                <w:lang w:eastAsia="ar-SA"/>
              </w:rPr>
            </w:pPr>
          </w:p>
        </w:tc>
        <w:tc>
          <w:tcPr>
            <w:tcW w:w="1954" w:type="dxa"/>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Показатель территориальной доступности объекта</w:t>
            </w:r>
          </w:p>
        </w:tc>
        <w:tc>
          <w:tcPr>
            <w:tcW w:w="4663" w:type="dxa"/>
          </w:tcPr>
          <w:p w:rsidR="002907BA" w:rsidRPr="00281EBC" w:rsidRDefault="002907BA" w:rsidP="002907BA">
            <w:pPr>
              <w:widowControl w:val="0"/>
              <w:suppressAutoHyphens/>
              <w:autoSpaceDE w:val="0"/>
              <w:autoSpaceDN w:val="0"/>
              <w:adjustRightInd w:val="0"/>
              <w:spacing w:after="0" w:line="360" w:lineRule="auto"/>
              <w:rPr>
                <w:bCs/>
                <w:lang w:eastAsia="ar-SA"/>
              </w:rPr>
            </w:pPr>
            <w:r w:rsidRPr="00281EBC">
              <w:rPr>
                <w:bCs/>
                <w:lang w:eastAsia="ar-SA"/>
              </w:rPr>
              <w:t>Не нормируется</w:t>
            </w:r>
          </w:p>
        </w:tc>
      </w:tr>
    </w:tbl>
    <w:p w:rsidR="002907BA" w:rsidRPr="00EF4AA6" w:rsidRDefault="002907BA" w:rsidP="002907BA">
      <w:pPr>
        <w:pStyle w:val="11"/>
        <w:spacing w:line="360" w:lineRule="auto"/>
        <w:ind w:firstLine="567"/>
        <w:jc w:val="both"/>
        <w:rPr>
          <w:bCs/>
          <w:sz w:val="24"/>
          <w:szCs w:val="24"/>
        </w:rPr>
      </w:pPr>
      <w:r w:rsidRPr="00EF4AA6">
        <w:rPr>
          <w:bCs/>
          <w:sz w:val="24"/>
          <w:szCs w:val="24"/>
        </w:rPr>
        <w:t>Примечание:</w:t>
      </w:r>
    </w:p>
    <w:p w:rsidR="002907BA" w:rsidRDefault="002907BA" w:rsidP="002907BA">
      <w:pPr>
        <w:pStyle w:val="11"/>
        <w:spacing w:line="360" w:lineRule="auto"/>
        <w:ind w:firstLine="567"/>
        <w:jc w:val="both"/>
        <w:rPr>
          <w:bCs/>
          <w:sz w:val="24"/>
          <w:szCs w:val="24"/>
        </w:rPr>
      </w:pPr>
      <w:r w:rsidRPr="00EF4AA6">
        <w:rPr>
          <w:bCs/>
          <w:sz w:val="24"/>
          <w:szCs w:val="24"/>
        </w:rPr>
        <w:t>(*)</w:t>
      </w:r>
      <w:r>
        <w:rPr>
          <w:bCs/>
          <w:sz w:val="24"/>
          <w:szCs w:val="24"/>
        </w:rPr>
        <w:t xml:space="preserve"> Расчет</w:t>
      </w:r>
      <w:r w:rsidRPr="00EF4AA6">
        <w:rPr>
          <w:bCs/>
          <w:sz w:val="24"/>
          <w:szCs w:val="24"/>
        </w:rPr>
        <w:t xml:space="preserve"> коэффициент</w:t>
      </w:r>
      <w:r>
        <w:rPr>
          <w:bCs/>
          <w:sz w:val="24"/>
          <w:szCs w:val="24"/>
        </w:rPr>
        <w:t>а</w:t>
      </w:r>
      <w:r w:rsidRPr="00EF4AA6">
        <w:rPr>
          <w:bCs/>
          <w:sz w:val="24"/>
          <w:szCs w:val="24"/>
        </w:rPr>
        <w:t xml:space="preserve"> прироста-убыли населения</w:t>
      </w:r>
      <w:r>
        <w:rPr>
          <w:bCs/>
          <w:sz w:val="24"/>
          <w:szCs w:val="24"/>
        </w:rPr>
        <w:t xml:space="preserve"> (здесь и далее):</w:t>
      </w:r>
    </w:p>
    <w:p w:rsidR="002907BA" w:rsidRPr="00782AFE" w:rsidRDefault="002907BA" w:rsidP="002907BA">
      <w:pPr>
        <w:pStyle w:val="11"/>
        <w:spacing w:line="360" w:lineRule="auto"/>
        <w:ind w:firstLine="567"/>
        <w:jc w:val="both"/>
        <w:rPr>
          <w:bCs/>
          <w:sz w:val="24"/>
          <w:szCs w:val="24"/>
        </w:rPr>
      </w:pPr>
      <w:r w:rsidRPr="00782AFE">
        <w:rPr>
          <w:bCs/>
          <w:sz w:val="24"/>
          <w:szCs w:val="24"/>
        </w:rPr>
        <w:t xml:space="preserve">Население в 2015 г.: 39 446 чел., в 2016 г.: 38 825 чел. </w:t>
      </w:r>
    </w:p>
    <w:p w:rsidR="002907BA" w:rsidRPr="00EF4AA6" w:rsidRDefault="002907BA" w:rsidP="002907BA">
      <w:pPr>
        <w:pStyle w:val="11"/>
        <w:spacing w:line="360" w:lineRule="auto"/>
        <w:ind w:firstLine="567"/>
        <w:jc w:val="both"/>
        <w:rPr>
          <w:bCs/>
          <w:sz w:val="24"/>
          <w:szCs w:val="24"/>
        </w:rPr>
      </w:pPr>
      <w:r w:rsidRPr="00EF4AA6">
        <w:rPr>
          <w:bCs/>
          <w:sz w:val="24"/>
          <w:szCs w:val="24"/>
        </w:rPr>
        <w:t xml:space="preserve">Коэффициент прироста-убыли населения: </w:t>
      </w:r>
      <w:r>
        <w:rPr>
          <w:bCs/>
          <w:sz w:val="24"/>
          <w:szCs w:val="24"/>
        </w:rPr>
        <w:t>38 825</w:t>
      </w:r>
      <w:r w:rsidRPr="00EF4AA6">
        <w:rPr>
          <w:bCs/>
          <w:sz w:val="24"/>
          <w:szCs w:val="24"/>
        </w:rPr>
        <w:t>/</w:t>
      </w:r>
      <w:r>
        <w:rPr>
          <w:bCs/>
          <w:sz w:val="24"/>
          <w:szCs w:val="24"/>
        </w:rPr>
        <w:t>39 446</w:t>
      </w:r>
      <w:r w:rsidRPr="00EF4AA6">
        <w:rPr>
          <w:bCs/>
          <w:sz w:val="24"/>
          <w:szCs w:val="24"/>
        </w:rPr>
        <w:t xml:space="preserve"> = 0,9</w:t>
      </w:r>
      <w:r>
        <w:rPr>
          <w:bCs/>
          <w:sz w:val="24"/>
          <w:szCs w:val="24"/>
        </w:rPr>
        <w:t>8</w:t>
      </w:r>
      <w:r w:rsidRPr="00EF4AA6">
        <w:rPr>
          <w:bCs/>
          <w:sz w:val="24"/>
          <w:szCs w:val="24"/>
        </w:rPr>
        <w:t>.</w:t>
      </w:r>
    </w:p>
    <w:p w:rsidR="002907BA" w:rsidRPr="006828B8" w:rsidRDefault="002907BA" w:rsidP="002907BA">
      <w:pPr>
        <w:pStyle w:val="11"/>
        <w:spacing w:line="360" w:lineRule="auto"/>
        <w:ind w:firstLine="567"/>
        <w:jc w:val="both"/>
        <w:rPr>
          <w:b/>
          <w:sz w:val="24"/>
          <w:szCs w:val="24"/>
        </w:rPr>
      </w:pPr>
      <w:r w:rsidRPr="006828B8">
        <w:rPr>
          <w:b/>
          <w:sz w:val="24"/>
          <w:szCs w:val="24"/>
        </w:rPr>
        <w:t xml:space="preserve">5. </w:t>
      </w:r>
      <w:r w:rsidRPr="006828B8">
        <w:rPr>
          <w:b/>
          <w:bCs/>
          <w:sz w:val="24"/>
          <w:szCs w:val="24"/>
        </w:rPr>
        <w:t xml:space="preserve">Обоснование </w:t>
      </w:r>
      <w:r w:rsidRPr="006828B8">
        <w:rPr>
          <w:b/>
          <w:sz w:val="24"/>
          <w:szCs w:val="24"/>
        </w:rPr>
        <w:t>расчетных показателей для объектов в области здравоохранения</w:t>
      </w:r>
    </w:p>
    <w:p w:rsidR="002907BA" w:rsidRPr="006828B8" w:rsidRDefault="002907BA" w:rsidP="002907BA">
      <w:pPr>
        <w:pStyle w:val="11"/>
        <w:spacing w:line="360" w:lineRule="auto"/>
        <w:ind w:firstLine="567"/>
        <w:jc w:val="right"/>
        <w:rPr>
          <w:bCs/>
          <w:sz w:val="24"/>
          <w:szCs w:val="24"/>
        </w:rPr>
      </w:pPr>
      <w:r w:rsidRPr="006828B8">
        <w:rPr>
          <w:bCs/>
          <w:sz w:val="24"/>
          <w:szCs w:val="24"/>
        </w:rPr>
        <w:t>Таблица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2907BA" w:rsidRPr="006828B8" w:rsidTr="002907BA">
        <w:tc>
          <w:tcPr>
            <w:tcW w:w="378" w:type="dxa"/>
          </w:tcPr>
          <w:p w:rsidR="002907BA" w:rsidRPr="006828B8" w:rsidRDefault="002907BA" w:rsidP="002907BA">
            <w:pPr>
              <w:widowControl w:val="0"/>
              <w:suppressAutoHyphens/>
              <w:autoSpaceDE w:val="0"/>
              <w:autoSpaceDN w:val="0"/>
              <w:adjustRightInd w:val="0"/>
              <w:spacing w:after="0" w:line="360" w:lineRule="auto"/>
              <w:jc w:val="center"/>
              <w:rPr>
                <w:b/>
                <w:bCs/>
                <w:lang w:eastAsia="ar-SA"/>
              </w:rPr>
            </w:pPr>
            <w:r w:rsidRPr="006828B8">
              <w:rPr>
                <w:b/>
                <w:bCs/>
                <w:lang w:eastAsia="ar-SA"/>
              </w:rPr>
              <w:t xml:space="preserve">№ </w:t>
            </w:r>
            <w:proofErr w:type="spellStart"/>
            <w:r w:rsidRPr="006828B8">
              <w:rPr>
                <w:b/>
                <w:bCs/>
                <w:lang w:eastAsia="ar-SA"/>
              </w:rPr>
              <w:t>п</w:t>
            </w:r>
            <w:proofErr w:type="spellEnd"/>
            <w:r w:rsidRPr="006828B8">
              <w:rPr>
                <w:b/>
                <w:bCs/>
                <w:lang w:eastAsia="ar-SA"/>
              </w:rPr>
              <w:t>/</w:t>
            </w:r>
            <w:proofErr w:type="spellStart"/>
            <w:r w:rsidRPr="006828B8">
              <w:rPr>
                <w:b/>
                <w:bCs/>
                <w:lang w:eastAsia="ar-SA"/>
              </w:rPr>
              <w:t>п</w:t>
            </w:r>
            <w:proofErr w:type="spellEnd"/>
          </w:p>
        </w:tc>
        <w:tc>
          <w:tcPr>
            <w:tcW w:w="2510" w:type="dxa"/>
          </w:tcPr>
          <w:p w:rsidR="002907BA" w:rsidRPr="006828B8" w:rsidRDefault="002907BA" w:rsidP="002907BA">
            <w:pPr>
              <w:widowControl w:val="0"/>
              <w:suppressAutoHyphens/>
              <w:autoSpaceDE w:val="0"/>
              <w:autoSpaceDN w:val="0"/>
              <w:adjustRightInd w:val="0"/>
              <w:spacing w:after="0" w:line="360" w:lineRule="auto"/>
              <w:jc w:val="center"/>
              <w:rPr>
                <w:b/>
                <w:bCs/>
                <w:lang w:eastAsia="ar-SA"/>
              </w:rPr>
            </w:pPr>
            <w:r w:rsidRPr="006828B8">
              <w:rPr>
                <w:b/>
                <w:bCs/>
                <w:lang w:eastAsia="ar-SA"/>
              </w:rPr>
              <w:t>Наименование объекта</w:t>
            </w:r>
          </w:p>
        </w:tc>
        <w:tc>
          <w:tcPr>
            <w:tcW w:w="1954" w:type="dxa"/>
          </w:tcPr>
          <w:p w:rsidR="002907BA" w:rsidRPr="006828B8" w:rsidRDefault="002907BA" w:rsidP="002907BA">
            <w:pPr>
              <w:widowControl w:val="0"/>
              <w:suppressAutoHyphens/>
              <w:autoSpaceDE w:val="0"/>
              <w:autoSpaceDN w:val="0"/>
              <w:adjustRightInd w:val="0"/>
              <w:spacing w:after="0" w:line="360" w:lineRule="auto"/>
              <w:jc w:val="center"/>
              <w:rPr>
                <w:b/>
                <w:bCs/>
                <w:lang w:eastAsia="ar-SA"/>
              </w:rPr>
            </w:pPr>
            <w:r w:rsidRPr="006828B8">
              <w:rPr>
                <w:b/>
                <w:bCs/>
                <w:lang w:eastAsia="ar-SA"/>
              </w:rPr>
              <w:t>Расчетный показатель</w:t>
            </w:r>
          </w:p>
        </w:tc>
        <w:tc>
          <w:tcPr>
            <w:tcW w:w="4663" w:type="dxa"/>
          </w:tcPr>
          <w:p w:rsidR="002907BA" w:rsidRPr="006828B8" w:rsidRDefault="002907BA" w:rsidP="002907BA">
            <w:pPr>
              <w:widowControl w:val="0"/>
              <w:suppressAutoHyphens/>
              <w:autoSpaceDE w:val="0"/>
              <w:autoSpaceDN w:val="0"/>
              <w:adjustRightInd w:val="0"/>
              <w:spacing w:after="0" w:line="360" w:lineRule="auto"/>
              <w:jc w:val="center"/>
              <w:rPr>
                <w:b/>
                <w:bCs/>
                <w:lang w:eastAsia="ar-SA"/>
              </w:rPr>
            </w:pPr>
            <w:r w:rsidRPr="006828B8">
              <w:rPr>
                <w:b/>
                <w:bCs/>
                <w:lang w:eastAsia="ar-SA"/>
              </w:rPr>
              <w:t>Обоснование расчетного показателя</w:t>
            </w:r>
          </w:p>
        </w:tc>
      </w:tr>
      <w:tr w:rsidR="002907BA" w:rsidRPr="006828B8" w:rsidTr="002907BA">
        <w:tc>
          <w:tcPr>
            <w:tcW w:w="378" w:type="dxa"/>
            <w:vMerge w:val="restart"/>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r w:rsidRPr="006828B8">
              <w:rPr>
                <w:bCs/>
                <w:lang w:eastAsia="ar-SA"/>
              </w:rPr>
              <w:t>1</w:t>
            </w:r>
          </w:p>
        </w:tc>
        <w:tc>
          <w:tcPr>
            <w:tcW w:w="9127" w:type="dxa"/>
            <w:gridSpan w:val="3"/>
          </w:tcPr>
          <w:p w:rsidR="002907BA" w:rsidRPr="006828B8" w:rsidRDefault="002907BA" w:rsidP="002907BA">
            <w:pPr>
              <w:widowControl w:val="0"/>
              <w:suppressAutoHyphens/>
              <w:autoSpaceDE w:val="0"/>
              <w:autoSpaceDN w:val="0"/>
              <w:adjustRightInd w:val="0"/>
              <w:spacing w:after="0" w:line="360" w:lineRule="auto"/>
              <w:rPr>
                <w:b/>
                <w:bCs/>
                <w:lang w:eastAsia="ar-SA"/>
              </w:rPr>
            </w:pPr>
            <w:r w:rsidRPr="006828B8">
              <w:rPr>
                <w:bCs/>
              </w:rPr>
              <w:t>Объекты, в которых размещаются лечебно-профилактические медицинские организации, подведомственные органам местного самоуправления муниципального района</w:t>
            </w:r>
          </w:p>
        </w:tc>
      </w:tr>
      <w:tr w:rsidR="002907BA" w:rsidRPr="006828B8" w:rsidTr="002907BA">
        <w:tc>
          <w:tcPr>
            <w:tcW w:w="378" w:type="dxa"/>
            <w:vMerge/>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p>
        </w:tc>
        <w:tc>
          <w:tcPr>
            <w:tcW w:w="9127" w:type="dxa"/>
            <w:gridSpan w:val="3"/>
          </w:tcPr>
          <w:p w:rsidR="002907BA" w:rsidRPr="006828B8" w:rsidRDefault="002907BA" w:rsidP="002907BA">
            <w:pPr>
              <w:widowControl w:val="0"/>
              <w:suppressAutoHyphens/>
              <w:autoSpaceDE w:val="0"/>
              <w:autoSpaceDN w:val="0"/>
              <w:adjustRightInd w:val="0"/>
              <w:spacing w:after="0" w:line="360" w:lineRule="auto"/>
              <w:rPr>
                <w:bCs/>
              </w:rPr>
            </w:pPr>
            <w:r w:rsidRPr="006828B8">
              <w:rPr>
                <w:bCs/>
              </w:rPr>
              <w:t>Объекты отсутствуют*</w:t>
            </w:r>
          </w:p>
        </w:tc>
      </w:tr>
      <w:tr w:rsidR="002907BA" w:rsidRPr="006828B8" w:rsidTr="002907BA">
        <w:tc>
          <w:tcPr>
            <w:tcW w:w="378" w:type="dxa"/>
            <w:vMerge w:val="restart"/>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r w:rsidRPr="006828B8">
              <w:rPr>
                <w:bCs/>
                <w:lang w:eastAsia="ar-SA"/>
              </w:rPr>
              <w:t>2</w:t>
            </w:r>
          </w:p>
        </w:tc>
        <w:tc>
          <w:tcPr>
            <w:tcW w:w="9127" w:type="dxa"/>
            <w:gridSpan w:val="3"/>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Объекты, в которых размещаются медицинские организации особого типа, подведомственные органам местного самоуправления муниципального района</w:t>
            </w:r>
          </w:p>
        </w:tc>
      </w:tr>
      <w:tr w:rsidR="002907BA" w:rsidRPr="006828B8" w:rsidTr="002907BA">
        <w:tc>
          <w:tcPr>
            <w:tcW w:w="378" w:type="dxa"/>
            <w:vMerge/>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p>
        </w:tc>
        <w:tc>
          <w:tcPr>
            <w:tcW w:w="9127" w:type="dxa"/>
            <w:gridSpan w:val="3"/>
          </w:tcPr>
          <w:p w:rsidR="002907BA" w:rsidRPr="006828B8" w:rsidRDefault="002907BA" w:rsidP="002907BA">
            <w:pPr>
              <w:widowControl w:val="0"/>
              <w:suppressAutoHyphens/>
              <w:autoSpaceDE w:val="0"/>
              <w:autoSpaceDN w:val="0"/>
              <w:adjustRightInd w:val="0"/>
              <w:spacing w:after="0" w:line="360" w:lineRule="auto"/>
              <w:rPr>
                <w:bCs/>
              </w:rPr>
            </w:pPr>
            <w:r w:rsidRPr="006828B8">
              <w:rPr>
                <w:bCs/>
              </w:rPr>
              <w:t>Объекты отсутствуют*</w:t>
            </w:r>
          </w:p>
        </w:tc>
      </w:tr>
    </w:tbl>
    <w:p w:rsidR="002907BA" w:rsidRPr="006828B8" w:rsidRDefault="002907BA" w:rsidP="002907BA">
      <w:pPr>
        <w:pStyle w:val="11"/>
        <w:spacing w:line="360" w:lineRule="auto"/>
        <w:ind w:firstLine="567"/>
        <w:jc w:val="both"/>
        <w:rPr>
          <w:bCs/>
          <w:sz w:val="24"/>
          <w:szCs w:val="24"/>
        </w:rPr>
      </w:pPr>
      <w:r w:rsidRPr="006828B8">
        <w:rPr>
          <w:bCs/>
          <w:sz w:val="24"/>
          <w:szCs w:val="24"/>
        </w:rPr>
        <w:t>Примечание:</w:t>
      </w:r>
    </w:p>
    <w:p w:rsidR="002907BA" w:rsidRPr="006828B8" w:rsidRDefault="002907BA" w:rsidP="002907BA">
      <w:pPr>
        <w:pStyle w:val="11"/>
        <w:spacing w:line="360" w:lineRule="auto"/>
        <w:ind w:firstLine="567"/>
        <w:jc w:val="both"/>
        <w:rPr>
          <w:bCs/>
          <w:sz w:val="24"/>
          <w:szCs w:val="24"/>
        </w:rPr>
      </w:pPr>
      <w:r w:rsidRPr="006828B8">
        <w:rPr>
          <w:bCs/>
          <w:sz w:val="24"/>
          <w:szCs w:val="24"/>
        </w:rPr>
        <w:t>(*) На территории района располагается Государственное учреждение здравоохранения «К</w:t>
      </w:r>
      <w:r>
        <w:rPr>
          <w:bCs/>
          <w:sz w:val="24"/>
          <w:szCs w:val="24"/>
        </w:rPr>
        <w:t>имов</w:t>
      </w:r>
      <w:r w:rsidRPr="006828B8">
        <w:rPr>
          <w:bCs/>
          <w:sz w:val="24"/>
          <w:szCs w:val="24"/>
        </w:rPr>
        <w:t>ская центральная районная больница» со структурными подразделениями в нескольких населенных пунктах. Согласно Уставу ГУЗ «К</w:t>
      </w:r>
      <w:r>
        <w:rPr>
          <w:bCs/>
          <w:sz w:val="24"/>
          <w:szCs w:val="24"/>
        </w:rPr>
        <w:t>имов</w:t>
      </w:r>
      <w:r w:rsidRPr="006828B8">
        <w:rPr>
          <w:bCs/>
          <w:sz w:val="24"/>
          <w:szCs w:val="24"/>
        </w:rPr>
        <w:t>ская центральная районная больница» собственником имущества является Тульская область.</w:t>
      </w:r>
    </w:p>
    <w:p w:rsidR="002907BA" w:rsidRPr="00460E2F" w:rsidRDefault="002907BA" w:rsidP="002907BA">
      <w:pPr>
        <w:pStyle w:val="11"/>
        <w:spacing w:line="360" w:lineRule="auto"/>
        <w:ind w:firstLine="567"/>
        <w:jc w:val="both"/>
        <w:rPr>
          <w:bCs/>
          <w:sz w:val="24"/>
          <w:szCs w:val="24"/>
        </w:rPr>
      </w:pPr>
    </w:p>
    <w:p w:rsidR="002907BA" w:rsidRPr="00460E2F" w:rsidRDefault="002907BA" w:rsidP="002907BA">
      <w:pPr>
        <w:pStyle w:val="11"/>
        <w:spacing w:line="360" w:lineRule="auto"/>
        <w:ind w:firstLine="567"/>
        <w:jc w:val="both"/>
        <w:rPr>
          <w:b/>
          <w:sz w:val="24"/>
          <w:szCs w:val="24"/>
        </w:rPr>
      </w:pPr>
      <w:r w:rsidRPr="00460E2F">
        <w:rPr>
          <w:b/>
          <w:sz w:val="24"/>
          <w:szCs w:val="24"/>
        </w:rPr>
        <w:lastRenderedPageBreak/>
        <w:t xml:space="preserve">6. </w:t>
      </w:r>
      <w:r w:rsidRPr="00460E2F">
        <w:rPr>
          <w:b/>
          <w:bCs/>
          <w:sz w:val="24"/>
          <w:szCs w:val="24"/>
        </w:rPr>
        <w:t xml:space="preserve">Обоснование </w:t>
      </w:r>
      <w:r w:rsidRPr="00460E2F">
        <w:rPr>
          <w:b/>
          <w:sz w:val="24"/>
          <w:szCs w:val="24"/>
        </w:rPr>
        <w:t>расчетных показателей для объектов в области физической культуры и спорта</w:t>
      </w:r>
    </w:p>
    <w:p w:rsidR="002907BA" w:rsidRPr="00460E2F" w:rsidRDefault="002907BA" w:rsidP="002907BA">
      <w:pPr>
        <w:widowControl w:val="0"/>
        <w:suppressAutoHyphens/>
        <w:autoSpaceDE w:val="0"/>
        <w:autoSpaceDN w:val="0"/>
        <w:adjustRightInd w:val="0"/>
        <w:spacing w:before="120" w:after="120" w:line="360" w:lineRule="auto"/>
        <w:ind w:firstLine="851"/>
        <w:jc w:val="right"/>
        <w:rPr>
          <w:rFonts w:cs="Calibri"/>
          <w:bCs/>
          <w:lang w:eastAsia="ar-SA"/>
        </w:rPr>
      </w:pPr>
      <w:r w:rsidRPr="00460E2F">
        <w:rPr>
          <w:rFonts w:cs="Calibri"/>
          <w:bCs/>
          <w:lang w:eastAsia="ar-SA"/>
        </w:rPr>
        <w:t>Таблица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2907BA" w:rsidRPr="00460E2F" w:rsidTr="002907BA">
        <w:tc>
          <w:tcPr>
            <w:tcW w:w="378" w:type="dxa"/>
          </w:tcPr>
          <w:p w:rsidR="002907BA" w:rsidRPr="00460E2F" w:rsidRDefault="002907BA" w:rsidP="002907BA">
            <w:pPr>
              <w:widowControl w:val="0"/>
              <w:suppressAutoHyphens/>
              <w:autoSpaceDE w:val="0"/>
              <w:autoSpaceDN w:val="0"/>
              <w:adjustRightInd w:val="0"/>
              <w:spacing w:after="0" w:line="360" w:lineRule="auto"/>
              <w:jc w:val="center"/>
              <w:rPr>
                <w:b/>
                <w:bCs/>
                <w:lang w:eastAsia="ar-SA"/>
              </w:rPr>
            </w:pPr>
            <w:r w:rsidRPr="00460E2F">
              <w:rPr>
                <w:b/>
                <w:bCs/>
                <w:lang w:eastAsia="ar-SA"/>
              </w:rPr>
              <w:t xml:space="preserve">№ </w:t>
            </w:r>
            <w:proofErr w:type="spellStart"/>
            <w:r w:rsidRPr="00460E2F">
              <w:rPr>
                <w:b/>
                <w:bCs/>
                <w:lang w:eastAsia="ar-SA"/>
              </w:rPr>
              <w:t>п</w:t>
            </w:r>
            <w:proofErr w:type="spellEnd"/>
            <w:r w:rsidRPr="00460E2F">
              <w:rPr>
                <w:b/>
                <w:bCs/>
                <w:lang w:eastAsia="ar-SA"/>
              </w:rPr>
              <w:t>/</w:t>
            </w:r>
            <w:proofErr w:type="spellStart"/>
            <w:r w:rsidRPr="00460E2F">
              <w:rPr>
                <w:b/>
                <w:bCs/>
                <w:lang w:eastAsia="ar-SA"/>
              </w:rPr>
              <w:t>п</w:t>
            </w:r>
            <w:proofErr w:type="spellEnd"/>
          </w:p>
        </w:tc>
        <w:tc>
          <w:tcPr>
            <w:tcW w:w="2510" w:type="dxa"/>
          </w:tcPr>
          <w:p w:rsidR="002907BA" w:rsidRPr="00460E2F" w:rsidRDefault="002907BA" w:rsidP="002907BA">
            <w:pPr>
              <w:widowControl w:val="0"/>
              <w:suppressAutoHyphens/>
              <w:autoSpaceDE w:val="0"/>
              <w:autoSpaceDN w:val="0"/>
              <w:adjustRightInd w:val="0"/>
              <w:spacing w:after="0" w:line="360" w:lineRule="auto"/>
              <w:jc w:val="center"/>
              <w:rPr>
                <w:b/>
                <w:bCs/>
                <w:lang w:eastAsia="ar-SA"/>
              </w:rPr>
            </w:pPr>
            <w:r w:rsidRPr="00460E2F">
              <w:rPr>
                <w:b/>
                <w:bCs/>
                <w:lang w:eastAsia="ar-SA"/>
              </w:rPr>
              <w:t>Наименование объекта</w:t>
            </w:r>
          </w:p>
        </w:tc>
        <w:tc>
          <w:tcPr>
            <w:tcW w:w="1954" w:type="dxa"/>
          </w:tcPr>
          <w:p w:rsidR="002907BA" w:rsidRPr="00460E2F" w:rsidRDefault="002907BA" w:rsidP="002907BA">
            <w:pPr>
              <w:widowControl w:val="0"/>
              <w:suppressAutoHyphens/>
              <w:autoSpaceDE w:val="0"/>
              <w:autoSpaceDN w:val="0"/>
              <w:adjustRightInd w:val="0"/>
              <w:spacing w:after="0" w:line="360" w:lineRule="auto"/>
              <w:jc w:val="center"/>
              <w:rPr>
                <w:b/>
                <w:bCs/>
                <w:lang w:eastAsia="ar-SA"/>
              </w:rPr>
            </w:pPr>
            <w:r w:rsidRPr="00460E2F">
              <w:rPr>
                <w:b/>
                <w:bCs/>
                <w:lang w:eastAsia="ar-SA"/>
              </w:rPr>
              <w:t>Расчетный показатель</w:t>
            </w:r>
          </w:p>
        </w:tc>
        <w:tc>
          <w:tcPr>
            <w:tcW w:w="4663" w:type="dxa"/>
          </w:tcPr>
          <w:p w:rsidR="002907BA" w:rsidRPr="00460E2F" w:rsidRDefault="002907BA" w:rsidP="002907BA">
            <w:pPr>
              <w:widowControl w:val="0"/>
              <w:suppressAutoHyphens/>
              <w:autoSpaceDE w:val="0"/>
              <w:autoSpaceDN w:val="0"/>
              <w:adjustRightInd w:val="0"/>
              <w:spacing w:after="0" w:line="360" w:lineRule="auto"/>
              <w:jc w:val="center"/>
              <w:rPr>
                <w:b/>
                <w:bCs/>
                <w:lang w:eastAsia="ar-SA"/>
              </w:rPr>
            </w:pPr>
            <w:r w:rsidRPr="00460E2F">
              <w:rPr>
                <w:b/>
                <w:bCs/>
                <w:lang w:eastAsia="ar-SA"/>
              </w:rPr>
              <w:t>Обоснование расчетного показателя</w:t>
            </w:r>
          </w:p>
        </w:tc>
      </w:tr>
      <w:tr w:rsidR="002907BA" w:rsidRPr="00460E2F" w:rsidTr="002907BA">
        <w:tc>
          <w:tcPr>
            <w:tcW w:w="378" w:type="dxa"/>
          </w:tcPr>
          <w:p w:rsidR="002907BA" w:rsidRPr="00460E2F" w:rsidRDefault="002907BA" w:rsidP="002907BA">
            <w:pPr>
              <w:widowControl w:val="0"/>
              <w:suppressAutoHyphens/>
              <w:autoSpaceDE w:val="0"/>
              <w:autoSpaceDN w:val="0"/>
              <w:adjustRightInd w:val="0"/>
              <w:spacing w:after="0" w:line="360" w:lineRule="auto"/>
              <w:jc w:val="center"/>
              <w:rPr>
                <w:bCs/>
                <w:lang w:eastAsia="ar-SA"/>
              </w:rPr>
            </w:pPr>
            <w:r w:rsidRPr="00460E2F">
              <w:rPr>
                <w:bCs/>
                <w:lang w:eastAsia="ar-SA"/>
              </w:rPr>
              <w:t>1</w:t>
            </w:r>
          </w:p>
        </w:tc>
        <w:tc>
          <w:tcPr>
            <w:tcW w:w="9127" w:type="dxa"/>
            <w:gridSpan w:val="3"/>
          </w:tcPr>
          <w:p w:rsidR="002907BA" w:rsidRPr="00460E2F" w:rsidRDefault="002907BA" w:rsidP="002907BA">
            <w:pPr>
              <w:widowControl w:val="0"/>
              <w:suppressAutoHyphens/>
              <w:autoSpaceDE w:val="0"/>
              <w:autoSpaceDN w:val="0"/>
              <w:adjustRightInd w:val="0"/>
              <w:spacing w:after="0" w:line="360" w:lineRule="auto"/>
              <w:rPr>
                <w:bCs/>
              </w:rPr>
            </w:pPr>
            <w:r w:rsidRPr="00460E2F">
              <w:rPr>
                <w:bCs/>
              </w:rPr>
              <w:t>Объекты, необходимые для организации проведения официальных физкультурно-оздоровительных и спортивных мероприятий муниципального района</w:t>
            </w:r>
          </w:p>
        </w:tc>
      </w:tr>
      <w:tr w:rsidR="002907BA" w:rsidRPr="00460E2F" w:rsidTr="002907BA">
        <w:tc>
          <w:tcPr>
            <w:tcW w:w="378" w:type="dxa"/>
            <w:vMerge w:val="restart"/>
          </w:tcPr>
          <w:p w:rsidR="002907BA" w:rsidRPr="00460E2F" w:rsidRDefault="002907BA" w:rsidP="002907BA">
            <w:pPr>
              <w:widowControl w:val="0"/>
              <w:suppressAutoHyphens/>
              <w:autoSpaceDE w:val="0"/>
              <w:autoSpaceDN w:val="0"/>
              <w:adjustRightInd w:val="0"/>
              <w:spacing w:after="0" w:line="360" w:lineRule="auto"/>
              <w:jc w:val="center"/>
              <w:rPr>
                <w:bCs/>
                <w:lang w:eastAsia="ar-SA"/>
              </w:rPr>
            </w:pPr>
            <w:r w:rsidRPr="00460E2F">
              <w:rPr>
                <w:bCs/>
                <w:lang w:eastAsia="ar-SA"/>
              </w:rPr>
              <w:t>1.1</w:t>
            </w:r>
          </w:p>
        </w:tc>
        <w:tc>
          <w:tcPr>
            <w:tcW w:w="2510" w:type="dxa"/>
            <w:vMerge w:val="restart"/>
          </w:tcPr>
          <w:p w:rsidR="002907BA" w:rsidRPr="00460E2F" w:rsidRDefault="002907BA" w:rsidP="002907BA">
            <w:pPr>
              <w:widowControl w:val="0"/>
              <w:suppressAutoHyphens/>
              <w:autoSpaceDE w:val="0"/>
              <w:autoSpaceDN w:val="0"/>
              <w:adjustRightInd w:val="0"/>
              <w:spacing w:after="0" w:line="360" w:lineRule="auto"/>
              <w:rPr>
                <w:bCs/>
                <w:lang w:eastAsia="ar-SA"/>
              </w:rPr>
            </w:pPr>
            <w:r w:rsidRPr="00460E2F">
              <w:rPr>
                <w:bCs/>
                <w:lang w:eastAsia="ar-SA"/>
              </w:rPr>
              <w:t>Стадионы</w:t>
            </w:r>
          </w:p>
        </w:tc>
        <w:tc>
          <w:tcPr>
            <w:tcW w:w="1954" w:type="dxa"/>
          </w:tcPr>
          <w:p w:rsidR="002907BA" w:rsidRPr="00460E2F" w:rsidRDefault="002907BA" w:rsidP="002907BA">
            <w:pPr>
              <w:widowControl w:val="0"/>
              <w:suppressAutoHyphens/>
              <w:autoSpaceDE w:val="0"/>
              <w:autoSpaceDN w:val="0"/>
              <w:adjustRightInd w:val="0"/>
              <w:spacing w:after="0" w:line="360" w:lineRule="auto"/>
              <w:rPr>
                <w:bCs/>
                <w:lang w:eastAsia="ar-SA"/>
              </w:rPr>
            </w:pPr>
            <w:r w:rsidRPr="00460E2F">
              <w:rPr>
                <w:lang w:eastAsia="ar-SA"/>
              </w:rPr>
              <w:t>Показатель                     обеспеченности (кол-во мест)</w:t>
            </w:r>
          </w:p>
        </w:tc>
        <w:tc>
          <w:tcPr>
            <w:tcW w:w="4663" w:type="dxa"/>
          </w:tcPr>
          <w:p w:rsidR="002907BA" w:rsidRPr="00460E2F" w:rsidRDefault="002907BA" w:rsidP="002907BA">
            <w:pPr>
              <w:widowControl w:val="0"/>
              <w:suppressAutoHyphens/>
              <w:autoSpaceDE w:val="0"/>
              <w:autoSpaceDN w:val="0"/>
              <w:adjustRightInd w:val="0"/>
              <w:spacing w:after="0" w:line="360" w:lineRule="auto"/>
              <w:rPr>
                <w:bCs/>
                <w:lang w:eastAsia="ar-SA"/>
              </w:rPr>
            </w:pPr>
            <w:r w:rsidRPr="00460E2F">
              <w:rPr>
                <w:bCs/>
                <w:lang w:eastAsia="ar-SA"/>
              </w:rPr>
              <w:t xml:space="preserve">Согласно «Методическим рекомендациям по развитию сети организаций сферы физической культуры и спорта и обеспеченности населения услугами таких организаций» ЕПС (Единовременная пропускная способность объекта спорта) определяется  как  12,2%  от  численности </w:t>
            </w:r>
          </w:p>
          <w:p w:rsidR="002907BA" w:rsidRPr="00460E2F" w:rsidRDefault="002907BA" w:rsidP="002907BA">
            <w:pPr>
              <w:widowControl w:val="0"/>
              <w:suppressAutoHyphens/>
              <w:autoSpaceDE w:val="0"/>
              <w:autoSpaceDN w:val="0"/>
              <w:adjustRightInd w:val="0"/>
              <w:spacing w:after="0" w:line="360" w:lineRule="auto"/>
              <w:rPr>
                <w:bCs/>
                <w:lang w:eastAsia="ar-SA"/>
              </w:rPr>
            </w:pPr>
            <w:r w:rsidRPr="00460E2F">
              <w:rPr>
                <w:bCs/>
                <w:lang w:eastAsia="ar-SA"/>
              </w:rPr>
              <w:t>населения (14 737 человек).</w:t>
            </w:r>
          </w:p>
          <w:p w:rsidR="002907BA" w:rsidRPr="00460E2F" w:rsidRDefault="002907BA" w:rsidP="002907BA">
            <w:pPr>
              <w:widowControl w:val="0"/>
              <w:suppressAutoHyphens/>
              <w:autoSpaceDE w:val="0"/>
              <w:autoSpaceDN w:val="0"/>
              <w:adjustRightInd w:val="0"/>
              <w:spacing w:after="0" w:line="360" w:lineRule="auto"/>
              <w:rPr>
                <w:bCs/>
                <w:lang w:eastAsia="ar-SA"/>
              </w:rPr>
            </w:pPr>
            <w:r w:rsidRPr="00460E2F">
              <w:rPr>
                <w:bCs/>
                <w:lang w:eastAsia="ar-SA"/>
              </w:rPr>
              <w:t xml:space="preserve">С учетом демографических изменений, требуемое количество мест на 1 000 чел. составляет: (4 737 </w:t>
            </w:r>
            <w:proofErr w:type="spellStart"/>
            <w:r w:rsidRPr="00460E2F">
              <w:rPr>
                <w:bCs/>
                <w:lang w:eastAsia="ar-SA"/>
              </w:rPr>
              <w:t>х</w:t>
            </w:r>
            <w:proofErr w:type="spellEnd"/>
            <w:r w:rsidRPr="00460E2F">
              <w:rPr>
                <w:bCs/>
                <w:lang w:eastAsia="ar-SA"/>
              </w:rPr>
              <w:t xml:space="preserve"> 0,98 (коэффициент прироста-убыли населения) х1 000 / 38 825 =  120 мест.</w:t>
            </w:r>
          </w:p>
        </w:tc>
      </w:tr>
      <w:tr w:rsidR="002907BA" w:rsidRPr="00460E2F" w:rsidTr="002907BA">
        <w:tc>
          <w:tcPr>
            <w:tcW w:w="378" w:type="dxa"/>
            <w:vMerge/>
          </w:tcPr>
          <w:p w:rsidR="002907BA" w:rsidRPr="00460E2F"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460E2F" w:rsidRDefault="002907BA" w:rsidP="002907BA">
            <w:pPr>
              <w:widowControl w:val="0"/>
              <w:suppressAutoHyphens/>
              <w:autoSpaceDE w:val="0"/>
              <w:autoSpaceDN w:val="0"/>
              <w:adjustRightInd w:val="0"/>
              <w:spacing w:after="0" w:line="360" w:lineRule="auto"/>
              <w:jc w:val="right"/>
              <w:rPr>
                <w:bCs/>
                <w:lang w:eastAsia="ar-SA"/>
              </w:rPr>
            </w:pPr>
          </w:p>
        </w:tc>
        <w:tc>
          <w:tcPr>
            <w:tcW w:w="1954" w:type="dxa"/>
          </w:tcPr>
          <w:p w:rsidR="002907BA" w:rsidRPr="00460E2F" w:rsidRDefault="002907BA" w:rsidP="002907BA">
            <w:pPr>
              <w:widowControl w:val="0"/>
              <w:suppressAutoHyphens/>
              <w:autoSpaceDE w:val="0"/>
              <w:autoSpaceDN w:val="0"/>
              <w:adjustRightInd w:val="0"/>
              <w:spacing w:after="0" w:line="360" w:lineRule="auto"/>
              <w:rPr>
                <w:bCs/>
                <w:lang w:eastAsia="ar-SA"/>
              </w:rPr>
            </w:pPr>
            <w:r w:rsidRPr="00460E2F">
              <w:rPr>
                <w:bCs/>
                <w:lang w:eastAsia="ar-SA"/>
              </w:rPr>
              <w:t>Показатель территориальной доступности объекта</w:t>
            </w:r>
          </w:p>
        </w:tc>
        <w:tc>
          <w:tcPr>
            <w:tcW w:w="4663" w:type="dxa"/>
          </w:tcPr>
          <w:p w:rsidR="002907BA" w:rsidRPr="00460E2F" w:rsidRDefault="002907BA" w:rsidP="002907BA">
            <w:pPr>
              <w:widowControl w:val="0"/>
              <w:suppressAutoHyphens/>
              <w:autoSpaceDE w:val="0"/>
              <w:autoSpaceDN w:val="0"/>
              <w:adjustRightInd w:val="0"/>
              <w:spacing w:after="0" w:line="360" w:lineRule="auto"/>
              <w:rPr>
                <w:bCs/>
                <w:lang w:eastAsia="ar-SA"/>
              </w:rPr>
            </w:pPr>
            <w:r w:rsidRPr="00460E2F">
              <w:rPr>
                <w:bCs/>
                <w:lang w:eastAsia="ar-SA"/>
              </w:rPr>
              <w:t xml:space="preserve">Приложение Ж СП 42.13330.2011. Градостроительство. Планировка и застройка городских и сельских поселений. Актуализированная редакция </w:t>
            </w:r>
            <w:proofErr w:type="spellStart"/>
            <w:r w:rsidRPr="00460E2F">
              <w:rPr>
                <w:bCs/>
                <w:lang w:eastAsia="ar-SA"/>
              </w:rPr>
              <w:t>СНиП</w:t>
            </w:r>
            <w:proofErr w:type="spellEnd"/>
            <w:r w:rsidRPr="00460E2F">
              <w:rPr>
                <w:bCs/>
                <w:lang w:eastAsia="ar-SA"/>
              </w:rPr>
              <w:t xml:space="preserve"> 2.07.01-89*</w:t>
            </w:r>
          </w:p>
        </w:tc>
      </w:tr>
      <w:tr w:rsidR="002907BA" w:rsidRPr="00907F76" w:rsidTr="002907BA">
        <w:tc>
          <w:tcPr>
            <w:tcW w:w="378" w:type="dxa"/>
          </w:tcPr>
          <w:p w:rsidR="002907BA" w:rsidRPr="00460E2F" w:rsidRDefault="002907BA" w:rsidP="002907BA">
            <w:pPr>
              <w:widowControl w:val="0"/>
              <w:suppressAutoHyphens/>
              <w:autoSpaceDE w:val="0"/>
              <w:autoSpaceDN w:val="0"/>
              <w:adjustRightInd w:val="0"/>
              <w:spacing w:after="0" w:line="360" w:lineRule="auto"/>
              <w:jc w:val="center"/>
              <w:rPr>
                <w:bCs/>
                <w:lang w:eastAsia="ar-SA"/>
              </w:rPr>
            </w:pPr>
            <w:r w:rsidRPr="00460E2F">
              <w:rPr>
                <w:bCs/>
                <w:lang w:eastAsia="ar-SA"/>
              </w:rPr>
              <w:t>2</w:t>
            </w:r>
          </w:p>
        </w:tc>
        <w:tc>
          <w:tcPr>
            <w:tcW w:w="9127" w:type="dxa"/>
            <w:gridSpan w:val="3"/>
          </w:tcPr>
          <w:p w:rsidR="002907BA" w:rsidRPr="00460E2F" w:rsidRDefault="002907BA" w:rsidP="002907BA">
            <w:pPr>
              <w:widowControl w:val="0"/>
              <w:suppressAutoHyphens/>
              <w:autoSpaceDE w:val="0"/>
              <w:autoSpaceDN w:val="0"/>
              <w:adjustRightInd w:val="0"/>
              <w:spacing w:after="0" w:line="360" w:lineRule="auto"/>
              <w:rPr>
                <w:bCs/>
                <w:lang w:eastAsia="ar-SA"/>
              </w:rPr>
            </w:pPr>
            <w:r w:rsidRPr="00460E2F">
              <w:rPr>
                <w:bCs/>
                <w:lang w:eastAsia="ar-SA"/>
              </w:rPr>
              <w:t>Объекты, необходимые для проведения тренировочного процесса спортивных сборных команд, и подготовки спортивного резерва для спортивных сборных команд муниципального района</w:t>
            </w:r>
          </w:p>
        </w:tc>
      </w:tr>
      <w:tr w:rsidR="002907BA" w:rsidRPr="00A0025E" w:rsidTr="002907BA">
        <w:tc>
          <w:tcPr>
            <w:tcW w:w="378" w:type="dxa"/>
            <w:vMerge w:val="restart"/>
          </w:tcPr>
          <w:p w:rsidR="002907BA" w:rsidRPr="00A0025E" w:rsidRDefault="002907BA" w:rsidP="002907BA">
            <w:pPr>
              <w:widowControl w:val="0"/>
              <w:suppressAutoHyphens/>
              <w:autoSpaceDE w:val="0"/>
              <w:autoSpaceDN w:val="0"/>
              <w:adjustRightInd w:val="0"/>
              <w:spacing w:after="0" w:line="360" w:lineRule="auto"/>
              <w:jc w:val="center"/>
              <w:rPr>
                <w:bCs/>
                <w:lang w:eastAsia="ar-SA"/>
              </w:rPr>
            </w:pPr>
            <w:r w:rsidRPr="00A0025E">
              <w:rPr>
                <w:bCs/>
                <w:lang w:eastAsia="ar-SA"/>
              </w:rPr>
              <w:t>2.1</w:t>
            </w:r>
          </w:p>
        </w:tc>
        <w:tc>
          <w:tcPr>
            <w:tcW w:w="2510" w:type="dxa"/>
            <w:vMerge w:val="restart"/>
          </w:tcPr>
          <w:p w:rsidR="002907BA" w:rsidRPr="00A0025E" w:rsidRDefault="002907BA" w:rsidP="002907BA">
            <w:pPr>
              <w:widowControl w:val="0"/>
              <w:suppressAutoHyphens/>
              <w:autoSpaceDE w:val="0"/>
              <w:autoSpaceDN w:val="0"/>
              <w:adjustRightInd w:val="0"/>
              <w:spacing w:after="0" w:line="360" w:lineRule="auto"/>
              <w:rPr>
                <w:bCs/>
                <w:lang w:eastAsia="ar-SA"/>
              </w:rPr>
            </w:pPr>
            <w:r w:rsidRPr="00A0025E">
              <w:rPr>
                <w:bCs/>
                <w:lang w:eastAsia="ar-SA"/>
              </w:rPr>
              <w:t>Спортивные залы, площадки,</w:t>
            </w:r>
          </w:p>
          <w:p w:rsidR="002907BA" w:rsidRPr="00A0025E" w:rsidRDefault="002907BA" w:rsidP="002907BA">
            <w:pPr>
              <w:widowControl w:val="0"/>
              <w:suppressAutoHyphens/>
              <w:autoSpaceDE w:val="0"/>
              <w:autoSpaceDN w:val="0"/>
              <w:adjustRightInd w:val="0"/>
              <w:spacing w:after="0" w:line="360" w:lineRule="auto"/>
              <w:rPr>
                <w:bCs/>
                <w:lang w:eastAsia="ar-SA"/>
              </w:rPr>
            </w:pPr>
            <w:r w:rsidRPr="00A0025E">
              <w:rPr>
                <w:bCs/>
                <w:lang w:eastAsia="ar-SA"/>
              </w:rPr>
              <w:t>с</w:t>
            </w:r>
            <w:r w:rsidRPr="00A0025E">
              <w:rPr>
                <w:lang w:eastAsia="ar-SA"/>
              </w:rPr>
              <w:t xml:space="preserve">портивные школы, детско-юношеские спортивные школы, </w:t>
            </w:r>
            <w:r w:rsidRPr="00A0025E">
              <w:t>центры спортивной подготовки и пр.</w:t>
            </w:r>
          </w:p>
        </w:tc>
        <w:tc>
          <w:tcPr>
            <w:tcW w:w="1954" w:type="dxa"/>
          </w:tcPr>
          <w:p w:rsidR="002907BA" w:rsidRPr="00A0025E" w:rsidRDefault="002907BA" w:rsidP="002907BA">
            <w:pPr>
              <w:widowControl w:val="0"/>
              <w:suppressAutoHyphens/>
              <w:autoSpaceDE w:val="0"/>
              <w:autoSpaceDN w:val="0"/>
              <w:adjustRightInd w:val="0"/>
              <w:spacing w:after="0" w:line="360" w:lineRule="auto"/>
              <w:rPr>
                <w:bCs/>
                <w:lang w:eastAsia="ar-SA"/>
              </w:rPr>
            </w:pPr>
            <w:r w:rsidRPr="00A0025E">
              <w:rPr>
                <w:lang w:eastAsia="ar-SA"/>
              </w:rPr>
              <w:t>Показатель                     обеспеченности (кол-во мест)</w:t>
            </w:r>
          </w:p>
        </w:tc>
        <w:tc>
          <w:tcPr>
            <w:tcW w:w="4663" w:type="dxa"/>
          </w:tcPr>
          <w:p w:rsidR="002907BA" w:rsidRPr="00A0025E" w:rsidRDefault="002907BA" w:rsidP="002907BA">
            <w:pPr>
              <w:widowControl w:val="0"/>
              <w:suppressAutoHyphens/>
              <w:autoSpaceDE w:val="0"/>
              <w:autoSpaceDN w:val="0"/>
              <w:adjustRightInd w:val="0"/>
              <w:spacing w:after="0" w:line="360" w:lineRule="auto"/>
              <w:rPr>
                <w:bCs/>
                <w:lang w:eastAsia="ar-SA"/>
              </w:rPr>
            </w:pPr>
            <w:r w:rsidRPr="00A0025E">
              <w:rPr>
                <w:bCs/>
                <w:lang w:eastAsia="ar-SA"/>
              </w:rPr>
              <w:t xml:space="preserve">Согласно отчету по исполнению календарного плана реализации муниципальной программы Кимовского района «Развитие спорта и молодёжной политики в муниципальном образовании Кимовский район на 2014-2020 годы»  </w:t>
            </w:r>
          </w:p>
          <w:p w:rsidR="002907BA" w:rsidRPr="00A0025E" w:rsidRDefault="002907BA" w:rsidP="002907BA">
            <w:pPr>
              <w:widowControl w:val="0"/>
              <w:suppressAutoHyphens/>
              <w:autoSpaceDE w:val="0"/>
              <w:autoSpaceDN w:val="0"/>
              <w:adjustRightInd w:val="0"/>
              <w:spacing w:after="0" w:line="360" w:lineRule="auto"/>
              <w:rPr>
                <w:bCs/>
                <w:lang w:eastAsia="ar-SA"/>
              </w:rPr>
            </w:pPr>
            <w:r w:rsidRPr="00A0025E">
              <w:rPr>
                <w:bCs/>
                <w:lang w:eastAsia="ar-SA"/>
              </w:rPr>
              <w:t xml:space="preserve">за 2016 год количество жителей, регулярно занимающихся спортом, проживающих на </w:t>
            </w:r>
            <w:r w:rsidRPr="00A0025E">
              <w:rPr>
                <w:bCs/>
                <w:lang w:eastAsia="ar-SA"/>
              </w:rPr>
              <w:lastRenderedPageBreak/>
              <w:t>территории района, составляет – 15,5 % населения (6 018 человек).</w:t>
            </w:r>
          </w:p>
          <w:p w:rsidR="002907BA" w:rsidRPr="00A0025E" w:rsidRDefault="002907BA" w:rsidP="002907BA">
            <w:pPr>
              <w:widowControl w:val="0"/>
              <w:suppressAutoHyphens/>
              <w:autoSpaceDE w:val="0"/>
              <w:autoSpaceDN w:val="0"/>
              <w:adjustRightInd w:val="0"/>
              <w:spacing w:after="0" w:line="360" w:lineRule="auto"/>
              <w:rPr>
                <w:bCs/>
                <w:lang w:eastAsia="ar-SA"/>
              </w:rPr>
            </w:pPr>
            <w:r w:rsidRPr="00A0025E">
              <w:rPr>
                <w:bCs/>
                <w:lang w:eastAsia="ar-SA"/>
              </w:rPr>
              <w:t xml:space="preserve">С учетом демографических изменений, требуемое количество мест на 1 000 чел. составляет: (6 018 </w:t>
            </w:r>
            <w:proofErr w:type="spellStart"/>
            <w:r w:rsidRPr="00A0025E">
              <w:rPr>
                <w:bCs/>
                <w:lang w:eastAsia="ar-SA"/>
              </w:rPr>
              <w:t>х</w:t>
            </w:r>
            <w:proofErr w:type="spellEnd"/>
            <w:r w:rsidRPr="00A0025E">
              <w:rPr>
                <w:bCs/>
                <w:lang w:eastAsia="ar-SA"/>
              </w:rPr>
              <w:t xml:space="preserve"> 0,98 (коэффициент прироста-убыли населения) х1 000 / 9 843 =  152 места.</w:t>
            </w:r>
          </w:p>
        </w:tc>
      </w:tr>
      <w:tr w:rsidR="002907BA" w:rsidRPr="00A0025E" w:rsidTr="002907BA">
        <w:tc>
          <w:tcPr>
            <w:tcW w:w="378" w:type="dxa"/>
            <w:vMerge/>
          </w:tcPr>
          <w:p w:rsidR="002907BA" w:rsidRPr="00A0025E"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A0025E" w:rsidRDefault="002907BA" w:rsidP="002907BA">
            <w:pPr>
              <w:widowControl w:val="0"/>
              <w:suppressAutoHyphens/>
              <w:autoSpaceDE w:val="0"/>
              <w:autoSpaceDN w:val="0"/>
              <w:adjustRightInd w:val="0"/>
              <w:spacing w:after="0" w:line="360" w:lineRule="auto"/>
              <w:jc w:val="right"/>
              <w:rPr>
                <w:bCs/>
                <w:lang w:eastAsia="ar-SA"/>
              </w:rPr>
            </w:pPr>
          </w:p>
        </w:tc>
        <w:tc>
          <w:tcPr>
            <w:tcW w:w="1954" w:type="dxa"/>
          </w:tcPr>
          <w:p w:rsidR="002907BA" w:rsidRPr="00A0025E" w:rsidRDefault="002907BA" w:rsidP="002907BA">
            <w:pPr>
              <w:widowControl w:val="0"/>
              <w:suppressAutoHyphens/>
              <w:autoSpaceDE w:val="0"/>
              <w:autoSpaceDN w:val="0"/>
              <w:adjustRightInd w:val="0"/>
              <w:spacing w:after="0" w:line="360" w:lineRule="auto"/>
              <w:rPr>
                <w:bCs/>
                <w:lang w:eastAsia="ar-SA"/>
              </w:rPr>
            </w:pPr>
            <w:r w:rsidRPr="00A0025E">
              <w:rPr>
                <w:bCs/>
                <w:lang w:eastAsia="ar-SA"/>
              </w:rPr>
              <w:t>Показатель территориальной доступности объекта</w:t>
            </w:r>
          </w:p>
        </w:tc>
        <w:tc>
          <w:tcPr>
            <w:tcW w:w="4663" w:type="dxa"/>
          </w:tcPr>
          <w:p w:rsidR="002907BA" w:rsidRPr="00A0025E" w:rsidRDefault="002907BA" w:rsidP="002907BA">
            <w:pPr>
              <w:widowControl w:val="0"/>
              <w:suppressAutoHyphens/>
              <w:autoSpaceDE w:val="0"/>
              <w:autoSpaceDN w:val="0"/>
              <w:adjustRightInd w:val="0"/>
              <w:spacing w:after="0" w:line="360" w:lineRule="auto"/>
              <w:rPr>
                <w:bCs/>
                <w:lang w:eastAsia="ar-SA"/>
              </w:rPr>
            </w:pPr>
            <w:r w:rsidRPr="00A0025E">
              <w:rPr>
                <w:bCs/>
                <w:lang w:eastAsia="ar-SA"/>
              </w:rPr>
              <w:t xml:space="preserve">п. 10.4, таблица 5 СП 42.13330.2011. Градостроительство. Планировка и застройка городских и сельских поселений. Актуализированная редакция </w:t>
            </w:r>
            <w:proofErr w:type="spellStart"/>
            <w:r w:rsidRPr="00A0025E">
              <w:rPr>
                <w:bCs/>
                <w:lang w:eastAsia="ar-SA"/>
              </w:rPr>
              <w:t>СНиП</w:t>
            </w:r>
            <w:proofErr w:type="spellEnd"/>
            <w:r w:rsidRPr="00A0025E">
              <w:rPr>
                <w:bCs/>
                <w:lang w:eastAsia="ar-SA"/>
              </w:rPr>
              <w:t xml:space="preserve"> 2.07.01-89*</w:t>
            </w:r>
          </w:p>
        </w:tc>
      </w:tr>
    </w:tbl>
    <w:p w:rsidR="002907BA" w:rsidRPr="00A0025E" w:rsidRDefault="002907BA" w:rsidP="002907BA">
      <w:pPr>
        <w:pStyle w:val="11"/>
        <w:spacing w:line="360" w:lineRule="auto"/>
        <w:ind w:firstLine="567"/>
        <w:jc w:val="both"/>
        <w:rPr>
          <w:sz w:val="24"/>
          <w:szCs w:val="24"/>
        </w:rPr>
      </w:pPr>
    </w:p>
    <w:p w:rsidR="002907BA" w:rsidRPr="006828B8" w:rsidRDefault="002907BA" w:rsidP="002907BA">
      <w:pPr>
        <w:pStyle w:val="11"/>
        <w:spacing w:line="360" w:lineRule="auto"/>
        <w:ind w:firstLine="567"/>
        <w:jc w:val="both"/>
        <w:rPr>
          <w:b/>
          <w:sz w:val="24"/>
          <w:szCs w:val="24"/>
        </w:rPr>
      </w:pPr>
      <w:r w:rsidRPr="006828B8">
        <w:rPr>
          <w:b/>
          <w:sz w:val="24"/>
          <w:szCs w:val="24"/>
        </w:rPr>
        <w:t xml:space="preserve">7. </w:t>
      </w:r>
      <w:r w:rsidRPr="006828B8">
        <w:rPr>
          <w:b/>
          <w:bCs/>
          <w:sz w:val="24"/>
          <w:szCs w:val="24"/>
        </w:rPr>
        <w:t xml:space="preserve">Обоснование </w:t>
      </w:r>
      <w:r w:rsidRPr="006828B8">
        <w:rPr>
          <w:b/>
          <w:sz w:val="24"/>
          <w:szCs w:val="24"/>
        </w:rPr>
        <w:t>расчетных показателей для объектов в области обработки, утилизации, обезвреживания, размещения твердых коммунальных отходов</w:t>
      </w:r>
    </w:p>
    <w:p w:rsidR="002907BA" w:rsidRPr="006828B8" w:rsidRDefault="002907BA" w:rsidP="002907BA">
      <w:pPr>
        <w:widowControl w:val="0"/>
        <w:suppressAutoHyphens/>
        <w:autoSpaceDE w:val="0"/>
        <w:autoSpaceDN w:val="0"/>
        <w:adjustRightInd w:val="0"/>
        <w:spacing w:before="120" w:after="0" w:line="360" w:lineRule="auto"/>
        <w:ind w:firstLine="851"/>
        <w:jc w:val="right"/>
        <w:rPr>
          <w:rFonts w:cs="Calibri"/>
          <w:bCs/>
          <w:lang w:val="en-US" w:eastAsia="ar-SA"/>
        </w:rPr>
      </w:pPr>
      <w:r w:rsidRPr="006828B8">
        <w:rPr>
          <w:rFonts w:cs="Calibri"/>
          <w:bCs/>
          <w:lang w:eastAsia="ar-SA"/>
        </w:rPr>
        <w:t xml:space="preserve">Таблица </w:t>
      </w:r>
      <w:r w:rsidRPr="006828B8">
        <w:rPr>
          <w:rFonts w:cs="Calibri"/>
          <w:bCs/>
          <w:lang w:val="en-US" w:eastAsia="ar-SA"/>
        </w:rPr>
        <w:t>7</w:t>
      </w:r>
      <w:r w:rsidRPr="006828B8">
        <w:rPr>
          <w:rFonts w:cs="Calibri"/>
          <w:bCs/>
          <w:lang w:eastAsia="ar-SA"/>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2907BA" w:rsidRPr="006828B8" w:rsidTr="002907BA">
        <w:tc>
          <w:tcPr>
            <w:tcW w:w="378" w:type="dxa"/>
          </w:tcPr>
          <w:p w:rsidR="002907BA" w:rsidRPr="006828B8" w:rsidRDefault="002907BA" w:rsidP="002907BA">
            <w:pPr>
              <w:widowControl w:val="0"/>
              <w:suppressAutoHyphens/>
              <w:autoSpaceDE w:val="0"/>
              <w:autoSpaceDN w:val="0"/>
              <w:adjustRightInd w:val="0"/>
              <w:spacing w:after="0" w:line="360" w:lineRule="auto"/>
              <w:jc w:val="center"/>
              <w:rPr>
                <w:b/>
                <w:bCs/>
                <w:lang w:eastAsia="ar-SA"/>
              </w:rPr>
            </w:pPr>
            <w:r w:rsidRPr="006828B8">
              <w:rPr>
                <w:b/>
                <w:bCs/>
                <w:lang w:eastAsia="ar-SA"/>
              </w:rPr>
              <w:t xml:space="preserve">№ </w:t>
            </w:r>
            <w:proofErr w:type="spellStart"/>
            <w:r w:rsidRPr="006828B8">
              <w:rPr>
                <w:b/>
                <w:bCs/>
                <w:lang w:eastAsia="ar-SA"/>
              </w:rPr>
              <w:t>п</w:t>
            </w:r>
            <w:proofErr w:type="spellEnd"/>
            <w:r w:rsidRPr="006828B8">
              <w:rPr>
                <w:b/>
                <w:bCs/>
                <w:lang w:eastAsia="ar-SA"/>
              </w:rPr>
              <w:t>/</w:t>
            </w:r>
            <w:proofErr w:type="spellStart"/>
            <w:r w:rsidRPr="006828B8">
              <w:rPr>
                <w:b/>
                <w:bCs/>
                <w:lang w:eastAsia="ar-SA"/>
              </w:rPr>
              <w:t>п</w:t>
            </w:r>
            <w:proofErr w:type="spellEnd"/>
          </w:p>
        </w:tc>
        <w:tc>
          <w:tcPr>
            <w:tcW w:w="2510" w:type="dxa"/>
          </w:tcPr>
          <w:p w:rsidR="002907BA" w:rsidRPr="006828B8" w:rsidRDefault="002907BA" w:rsidP="002907BA">
            <w:pPr>
              <w:widowControl w:val="0"/>
              <w:suppressAutoHyphens/>
              <w:autoSpaceDE w:val="0"/>
              <w:autoSpaceDN w:val="0"/>
              <w:adjustRightInd w:val="0"/>
              <w:spacing w:after="0" w:line="360" w:lineRule="auto"/>
              <w:jc w:val="center"/>
              <w:rPr>
                <w:b/>
                <w:bCs/>
                <w:lang w:eastAsia="ar-SA"/>
              </w:rPr>
            </w:pPr>
            <w:r w:rsidRPr="006828B8">
              <w:rPr>
                <w:b/>
                <w:bCs/>
                <w:lang w:eastAsia="ar-SA"/>
              </w:rPr>
              <w:t>Наименование объекта</w:t>
            </w:r>
          </w:p>
        </w:tc>
        <w:tc>
          <w:tcPr>
            <w:tcW w:w="1954" w:type="dxa"/>
          </w:tcPr>
          <w:p w:rsidR="002907BA" w:rsidRPr="006828B8" w:rsidRDefault="002907BA" w:rsidP="002907BA">
            <w:pPr>
              <w:widowControl w:val="0"/>
              <w:suppressAutoHyphens/>
              <w:autoSpaceDE w:val="0"/>
              <w:autoSpaceDN w:val="0"/>
              <w:adjustRightInd w:val="0"/>
              <w:spacing w:after="0" w:line="360" w:lineRule="auto"/>
              <w:jc w:val="center"/>
              <w:rPr>
                <w:b/>
                <w:bCs/>
                <w:lang w:eastAsia="ar-SA"/>
              </w:rPr>
            </w:pPr>
            <w:r w:rsidRPr="006828B8">
              <w:rPr>
                <w:b/>
                <w:bCs/>
                <w:lang w:eastAsia="ar-SA"/>
              </w:rPr>
              <w:t>Расчетный показатель</w:t>
            </w:r>
          </w:p>
        </w:tc>
        <w:tc>
          <w:tcPr>
            <w:tcW w:w="4663" w:type="dxa"/>
          </w:tcPr>
          <w:p w:rsidR="002907BA" w:rsidRPr="006828B8" w:rsidRDefault="002907BA" w:rsidP="002907BA">
            <w:pPr>
              <w:widowControl w:val="0"/>
              <w:suppressAutoHyphens/>
              <w:autoSpaceDE w:val="0"/>
              <w:autoSpaceDN w:val="0"/>
              <w:adjustRightInd w:val="0"/>
              <w:spacing w:after="0" w:line="360" w:lineRule="auto"/>
              <w:jc w:val="center"/>
              <w:rPr>
                <w:b/>
                <w:bCs/>
                <w:lang w:eastAsia="ar-SA"/>
              </w:rPr>
            </w:pPr>
            <w:r w:rsidRPr="006828B8">
              <w:rPr>
                <w:b/>
                <w:bCs/>
                <w:lang w:eastAsia="ar-SA"/>
              </w:rPr>
              <w:t>Обоснование расчетного показателя</w:t>
            </w:r>
          </w:p>
        </w:tc>
      </w:tr>
      <w:tr w:rsidR="002907BA" w:rsidRPr="006828B8" w:rsidTr="002907BA">
        <w:tc>
          <w:tcPr>
            <w:tcW w:w="378" w:type="dxa"/>
            <w:vMerge w:val="restart"/>
          </w:tcPr>
          <w:p w:rsidR="002907BA" w:rsidRPr="006828B8" w:rsidRDefault="002907BA" w:rsidP="002907BA">
            <w:pPr>
              <w:widowControl w:val="0"/>
              <w:suppressAutoHyphens/>
              <w:autoSpaceDE w:val="0"/>
              <w:autoSpaceDN w:val="0"/>
              <w:adjustRightInd w:val="0"/>
              <w:spacing w:after="0" w:line="360" w:lineRule="auto"/>
              <w:jc w:val="center"/>
              <w:rPr>
                <w:bCs/>
                <w:lang w:val="en-US" w:eastAsia="ar-SA"/>
              </w:rPr>
            </w:pPr>
            <w:r w:rsidRPr="006828B8">
              <w:rPr>
                <w:bCs/>
                <w:lang w:val="en-US" w:eastAsia="ar-SA"/>
              </w:rPr>
              <w:t>1</w:t>
            </w:r>
          </w:p>
        </w:tc>
        <w:tc>
          <w:tcPr>
            <w:tcW w:w="2510" w:type="dxa"/>
            <w:vMerge w:val="restart"/>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lang w:eastAsia="ar-SA"/>
              </w:rPr>
              <w:t>Мусороперерабатывающие и мусоросжигательные предприятия</w:t>
            </w:r>
          </w:p>
        </w:tc>
        <w:tc>
          <w:tcPr>
            <w:tcW w:w="1954" w:type="dxa"/>
          </w:tcPr>
          <w:p w:rsidR="002907BA" w:rsidRPr="006828B8" w:rsidRDefault="002907BA" w:rsidP="002907BA">
            <w:pPr>
              <w:widowControl w:val="0"/>
              <w:suppressAutoHyphens/>
              <w:autoSpaceDE w:val="0"/>
              <w:autoSpaceDN w:val="0"/>
              <w:adjustRightInd w:val="0"/>
              <w:spacing w:after="0" w:line="360" w:lineRule="auto"/>
              <w:rPr>
                <w:lang w:eastAsia="ar-SA"/>
              </w:rPr>
            </w:pPr>
            <w:r w:rsidRPr="006828B8">
              <w:rPr>
                <w:lang w:eastAsia="ar-SA"/>
              </w:rPr>
              <w:t>Показатель                     обеспеченности (га земельного участка на 1000 т.</w:t>
            </w:r>
          </w:p>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lang w:eastAsia="ar-SA"/>
              </w:rPr>
              <w:t>бытовых отходов)</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Согласно СП 42.13330.2011 составляет:</w:t>
            </w:r>
          </w:p>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0,05 га земельного участка на 1000 т. бытовых отходов</w:t>
            </w:r>
          </w:p>
        </w:tc>
      </w:tr>
      <w:tr w:rsidR="002907BA" w:rsidRPr="006828B8" w:rsidTr="002907BA">
        <w:tc>
          <w:tcPr>
            <w:tcW w:w="378" w:type="dxa"/>
            <w:vMerge/>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6828B8" w:rsidRDefault="002907BA" w:rsidP="002907BA">
            <w:pPr>
              <w:widowControl w:val="0"/>
              <w:suppressAutoHyphens/>
              <w:autoSpaceDE w:val="0"/>
              <w:autoSpaceDN w:val="0"/>
              <w:adjustRightInd w:val="0"/>
              <w:spacing w:after="0" w:line="360" w:lineRule="auto"/>
              <w:rPr>
                <w:lang w:eastAsia="ar-SA"/>
              </w:rPr>
            </w:pPr>
          </w:p>
        </w:tc>
        <w:tc>
          <w:tcPr>
            <w:tcW w:w="1954"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Показатель территориальной доступности объекта</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Не нормируется</w:t>
            </w:r>
          </w:p>
        </w:tc>
      </w:tr>
      <w:tr w:rsidR="002907BA" w:rsidRPr="006828B8" w:rsidTr="002907BA">
        <w:tc>
          <w:tcPr>
            <w:tcW w:w="378" w:type="dxa"/>
            <w:vMerge w:val="restart"/>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r w:rsidRPr="006828B8">
              <w:rPr>
                <w:bCs/>
                <w:lang w:eastAsia="ar-SA"/>
              </w:rPr>
              <w:t>2</w:t>
            </w:r>
          </w:p>
        </w:tc>
        <w:tc>
          <w:tcPr>
            <w:tcW w:w="2510" w:type="dxa"/>
            <w:vMerge w:val="restart"/>
          </w:tcPr>
          <w:p w:rsidR="002907BA" w:rsidRPr="006828B8" w:rsidRDefault="002907BA" w:rsidP="002907BA">
            <w:pPr>
              <w:widowControl w:val="0"/>
              <w:suppressAutoHyphens/>
              <w:autoSpaceDE w:val="0"/>
              <w:autoSpaceDN w:val="0"/>
              <w:adjustRightInd w:val="0"/>
              <w:spacing w:after="0" w:line="360" w:lineRule="auto"/>
              <w:rPr>
                <w:lang w:eastAsia="ar-SA"/>
              </w:rPr>
            </w:pPr>
            <w:r w:rsidRPr="006828B8">
              <w:rPr>
                <w:lang w:eastAsia="ar-SA"/>
              </w:rPr>
              <w:t>Склады компоста</w:t>
            </w:r>
          </w:p>
        </w:tc>
        <w:tc>
          <w:tcPr>
            <w:tcW w:w="1954" w:type="dxa"/>
          </w:tcPr>
          <w:p w:rsidR="002907BA" w:rsidRPr="006828B8" w:rsidRDefault="002907BA" w:rsidP="002907BA">
            <w:pPr>
              <w:widowControl w:val="0"/>
              <w:suppressAutoHyphens/>
              <w:autoSpaceDE w:val="0"/>
              <w:autoSpaceDN w:val="0"/>
              <w:adjustRightInd w:val="0"/>
              <w:spacing w:after="0" w:line="360" w:lineRule="auto"/>
              <w:rPr>
                <w:lang w:eastAsia="ar-SA"/>
              </w:rPr>
            </w:pPr>
            <w:r w:rsidRPr="006828B8">
              <w:rPr>
                <w:lang w:eastAsia="ar-SA"/>
              </w:rPr>
              <w:t>Показатель                     обеспеченности (га земельного участка на 1000 т.</w:t>
            </w:r>
          </w:p>
          <w:p w:rsidR="002907BA" w:rsidRPr="006828B8" w:rsidRDefault="002907BA" w:rsidP="002907BA">
            <w:pPr>
              <w:widowControl w:val="0"/>
              <w:suppressAutoHyphens/>
              <w:autoSpaceDE w:val="0"/>
              <w:autoSpaceDN w:val="0"/>
              <w:adjustRightInd w:val="0"/>
              <w:spacing w:after="0" w:line="360" w:lineRule="auto"/>
              <w:rPr>
                <w:lang w:eastAsia="ar-SA"/>
              </w:rPr>
            </w:pPr>
            <w:r w:rsidRPr="006828B8">
              <w:rPr>
                <w:lang w:eastAsia="ar-SA"/>
              </w:rPr>
              <w:t>бытовых отходов)</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Согласно СП 42.13330.2011 составляет:</w:t>
            </w:r>
          </w:p>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0,04 га земельного участка на 1000 т. бытовых отходов</w:t>
            </w:r>
          </w:p>
        </w:tc>
      </w:tr>
      <w:tr w:rsidR="002907BA" w:rsidRPr="006828B8" w:rsidTr="002907BA">
        <w:tc>
          <w:tcPr>
            <w:tcW w:w="378" w:type="dxa"/>
            <w:vMerge/>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6828B8" w:rsidRDefault="002907BA" w:rsidP="002907BA">
            <w:pPr>
              <w:widowControl w:val="0"/>
              <w:suppressAutoHyphens/>
              <w:autoSpaceDE w:val="0"/>
              <w:autoSpaceDN w:val="0"/>
              <w:adjustRightInd w:val="0"/>
              <w:spacing w:after="0" w:line="360" w:lineRule="auto"/>
              <w:jc w:val="right"/>
              <w:rPr>
                <w:bCs/>
                <w:lang w:eastAsia="ar-SA"/>
              </w:rPr>
            </w:pPr>
          </w:p>
        </w:tc>
        <w:tc>
          <w:tcPr>
            <w:tcW w:w="1954"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Показатель территориальной доступности объекта</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Не нормируется</w:t>
            </w:r>
          </w:p>
        </w:tc>
      </w:tr>
      <w:tr w:rsidR="002907BA" w:rsidRPr="006828B8" w:rsidTr="002907BA">
        <w:tc>
          <w:tcPr>
            <w:tcW w:w="378" w:type="dxa"/>
            <w:vMerge w:val="restart"/>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r w:rsidRPr="006828B8">
              <w:rPr>
                <w:bCs/>
                <w:lang w:eastAsia="ar-SA"/>
              </w:rPr>
              <w:t>3</w:t>
            </w:r>
          </w:p>
        </w:tc>
        <w:tc>
          <w:tcPr>
            <w:tcW w:w="2510" w:type="dxa"/>
            <w:vMerge w:val="restart"/>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Полигоны</w:t>
            </w:r>
          </w:p>
        </w:tc>
        <w:tc>
          <w:tcPr>
            <w:tcW w:w="1954" w:type="dxa"/>
          </w:tcPr>
          <w:p w:rsidR="002907BA" w:rsidRPr="006828B8" w:rsidRDefault="002907BA" w:rsidP="002907BA">
            <w:pPr>
              <w:widowControl w:val="0"/>
              <w:suppressAutoHyphens/>
              <w:autoSpaceDE w:val="0"/>
              <w:autoSpaceDN w:val="0"/>
              <w:adjustRightInd w:val="0"/>
              <w:spacing w:after="0" w:line="360" w:lineRule="auto"/>
              <w:rPr>
                <w:lang w:eastAsia="ar-SA"/>
              </w:rPr>
            </w:pPr>
            <w:r w:rsidRPr="006828B8">
              <w:rPr>
                <w:lang w:eastAsia="ar-SA"/>
              </w:rPr>
              <w:t xml:space="preserve">Показатель                     </w:t>
            </w:r>
            <w:r w:rsidRPr="006828B8">
              <w:rPr>
                <w:lang w:eastAsia="ar-SA"/>
              </w:rPr>
              <w:lastRenderedPageBreak/>
              <w:t>обеспеченности (га земельного участка на 1000 т.</w:t>
            </w:r>
          </w:p>
          <w:p w:rsidR="002907BA" w:rsidRPr="006828B8" w:rsidRDefault="002907BA" w:rsidP="002907BA">
            <w:pPr>
              <w:widowControl w:val="0"/>
              <w:suppressAutoHyphens/>
              <w:autoSpaceDE w:val="0"/>
              <w:autoSpaceDN w:val="0"/>
              <w:adjustRightInd w:val="0"/>
              <w:spacing w:after="0" w:line="360" w:lineRule="auto"/>
              <w:rPr>
                <w:lang w:eastAsia="ar-SA"/>
              </w:rPr>
            </w:pPr>
            <w:r w:rsidRPr="006828B8">
              <w:rPr>
                <w:lang w:eastAsia="ar-SA"/>
              </w:rPr>
              <w:t>бытовых отходов)</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lastRenderedPageBreak/>
              <w:t>Согласно СП 42.13330.2011 составляет:</w:t>
            </w:r>
          </w:p>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lastRenderedPageBreak/>
              <w:t>0,02 га земельного участка на 1000 т. бытовых отходов</w:t>
            </w:r>
          </w:p>
        </w:tc>
      </w:tr>
      <w:tr w:rsidR="002907BA" w:rsidRPr="006828B8" w:rsidTr="002907BA">
        <w:tc>
          <w:tcPr>
            <w:tcW w:w="378" w:type="dxa"/>
            <w:vMerge/>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6828B8" w:rsidRDefault="002907BA" w:rsidP="002907BA">
            <w:pPr>
              <w:widowControl w:val="0"/>
              <w:suppressAutoHyphens/>
              <w:autoSpaceDE w:val="0"/>
              <w:autoSpaceDN w:val="0"/>
              <w:adjustRightInd w:val="0"/>
              <w:spacing w:after="0" w:line="360" w:lineRule="auto"/>
              <w:rPr>
                <w:bCs/>
                <w:lang w:eastAsia="ar-SA"/>
              </w:rPr>
            </w:pPr>
          </w:p>
        </w:tc>
        <w:tc>
          <w:tcPr>
            <w:tcW w:w="1954"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Показатель территориальной доступности объекта</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Не нормируется</w:t>
            </w:r>
          </w:p>
        </w:tc>
      </w:tr>
      <w:tr w:rsidR="002907BA" w:rsidRPr="006828B8" w:rsidTr="002907BA">
        <w:tc>
          <w:tcPr>
            <w:tcW w:w="378" w:type="dxa"/>
            <w:vMerge w:val="restart"/>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r w:rsidRPr="006828B8">
              <w:rPr>
                <w:bCs/>
                <w:lang w:eastAsia="ar-SA"/>
              </w:rPr>
              <w:t>4</w:t>
            </w:r>
          </w:p>
        </w:tc>
        <w:tc>
          <w:tcPr>
            <w:tcW w:w="2510" w:type="dxa"/>
            <w:vMerge w:val="restart"/>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Поля компостирования</w:t>
            </w:r>
          </w:p>
        </w:tc>
        <w:tc>
          <w:tcPr>
            <w:tcW w:w="1954" w:type="dxa"/>
          </w:tcPr>
          <w:p w:rsidR="002907BA" w:rsidRPr="006828B8" w:rsidRDefault="002907BA" w:rsidP="002907BA">
            <w:pPr>
              <w:widowControl w:val="0"/>
              <w:suppressAutoHyphens/>
              <w:autoSpaceDE w:val="0"/>
              <w:autoSpaceDN w:val="0"/>
              <w:adjustRightInd w:val="0"/>
              <w:spacing w:after="0" w:line="360" w:lineRule="auto"/>
              <w:rPr>
                <w:lang w:eastAsia="ar-SA"/>
              </w:rPr>
            </w:pPr>
            <w:r w:rsidRPr="006828B8">
              <w:rPr>
                <w:lang w:eastAsia="ar-SA"/>
              </w:rPr>
              <w:t>Показатель                     обеспеченности (га земельного участка на 1000 т.</w:t>
            </w:r>
          </w:p>
          <w:p w:rsidR="002907BA" w:rsidRPr="006828B8" w:rsidRDefault="002907BA" w:rsidP="002907BA">
            <w:pPr>
              <w:widowControl w:val="0"/>
              <w:suppressAutoHyphens/>
              <w:autoSpaceDE w:val="0"/>
              <w:autoSpaceDN w:val="0"/>
              <w:adjustRightInd w:val="0"/>
              <w:spacing w:after="0" w:line="360" w:lineRule="auto"/>
              <w:rPr>
                <w:lang w:eastAsia="ar-SA"/>
              </w:rPr>
            </w:pPr>
            <w:r w:rsidRPr="006828B8">
              <w:rPr>
                <w:lang w:eastAsia="ar-SA"/>
              </w:rPr>
              <w:t>бытовых отходов)</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Согласно СП 42.13330.2011 составляет:</w:t>
            </w:r>
          </w:p>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0,5 га земельного участка на 1000 т. бытовых отходов</w:t>
            </w:r>
          </w:p>
        </w:tc>
      </w:tr>
      <w:tr w:rsidR="002907BA" w:rsidRPr="006828B8" w:rsidTr="002907BA">
        <w:tc>
          <w:tcPr>
            <w:tcW w:w="378" w:type="dxa"/>
            <w:vMerge/>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6828B8" w:rsidRDefault="002907BA" w:rsidP="002907BA">
            <w:pPr>
              <w:widowControl w:val="0"/>
              <w:suppressAutoHyphens/>
              <w:autoSpaceDE w:val="0"/>
              <w:autoSpaceDN w:val="0"/>
              <w:adjustRightInd w:val="0"/>
              <w:spacing w:after="0" w:line="360" w:lineRule="auto"/>
              <w:rPr>
                <w:bCs/>
                <w:lang w:eastAsia="ar-SA"/>
              </w:rPr>
            </w:pPr>
          </w:p>
        </w:tc>
        <w:tc>
          <w:tcPr>
            <w:tcW w:w="1954"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Показатель территориальной доступности объекта</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Не нормируется</w:t>
            </w:r>
          </w:p>
        </w:tc>
      </w:tr>
      <w:tr w:rsidR="002907BA" w:rsidRPr="006828B8" w:rsidTr="002907BA">
        <w:tc>
          <w:tcPr>
            <w:tcW w:w="378" w:type="dxa"/>
            <w:vMerge w:val="restart"/>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r w:rsidRPr="006828B8">
              <w:rPr>
                <w:bCs/>
                <w:lang w:eastAsia="ar-SA"/>
              </w:rPr>
              <w:t>5</w:t>
            </w:r>
          </w:p>
        </w:tc>
        <w:tc>
          <w:tcPr>
            <w:tcW w:w="2510" w:type="dxa"/>
            <w:vMerge w:val="restart"/>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t>Сливные станции</w:t>
            </w:r>
          </w:p>
        </w:tc>
        <w:tc>
          <w:tcPr>
            <w:tcW w:w="1954" w:type="dxa"/>
          </w:tcPr>
          <w:p w:rsidR="002907BA" w:rsidRPr="006828B8" w:rsidRDefault="002907BA" w:rsidP="002907BA">
            <w:pPr>
              <w:widowControl w:val="0"/>
              <w:suppressAutoHyphens/>
              <w:autoSpaceDE w:val="0"/>
              <w:autoSpaceDN w:val="0"/>
              <w:adjustRightInd w:val="0"/>
              <w:spacing w:after="0" w:line="360" w:lineRule="auto"/>
              <w:rPr>
                <w:lang w:eastAsia="ar-SA"/>
              </w:rPr>
            </w:pPr>
            <w:r w:rsidRPr="006828B8">
              <w:rPr>
                <w:lang w:eastAsia="ar-SA"/>
              </w:rPr>
              <w:t>Показатель                     обеспеченности (га земельного участка на 1000 т.</w:t>
            </w:r>
          </w:p>
          <w:p w:rsidR="002907BA" w:rsidRPr="006828B8" w:rsidRDefault="002907BA" w:rsidP="002907BA">
            <w:pPr>
              <w:widowControl w:val="0"/>
              <w:suppressAutoHyphens/>
              <w:autoSpaceDE w:val="0"/>
              <w:autoSpaceDN w:val="0"/>
              <w:adjustRightInd w:val="0"/>
              <w:spacing w:after="0" w:line="360" w:lineRule="auto"/>
              <w:rPr>
                <w:lang w:eastAsia="ar-SA"/>
              </w:rPr>
            </w:pPr>
            <w:r w:rsidRPr="006828B8">
              <w:rPr>
                <w:lang w:eastAsia="ar-SA"/>
              </w:rPr>
              <w:t>бытовых отходов)</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Согласно СП 42.13330.2011 составляет:</w:t>
            </w:r>
          </w:p>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0,02 га земельного участка на 1000 т. бытовых отходов</w:t>
            </w:r>
          </w:p>
        </w:tc>
      </w:tr>
      <w:tr w:rsidR="002907BA" w:rsidRPr="006828B8" w:rsidTr="002907BA">
        <w:tc>
          <w:tcPr>
            <w:tcW w:w="378" w:type="dxa"/>
            <w:vMerge/>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6828B8" w:rsidRDefault="002907BA" w:rsidP="002907BA">
            <w:pPr>
              <w:widowControl w:val="0"/>
              <w:suppressAutoHyphens/>
              <w:autoSpaceDE w:val="0"/>
              <w:autoSpaceDN w:val="0"/>
              <w:adjustRightInd w:val="0"/>
              <w:spacing w:after="0" w:line="360" w:lineRule="auto"/>
              <w:rPr>
                <w:bCs/>
                <w:lang w:eastAsia="ar-SA"/>
              </w:rPr>
            </w:pPr>
          </w:p>
        </w:tc>
        <w:tc>
          <w:tcPr>
            <w:tcW w:w="1954"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Показатель территориальной доступности объекта</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Не нормируется</w:t>
            </w:r>
          </w:p>
        </w:tc>
      </w:tr>
      <w:tr w:rsidR="002907BA" w:rsidRPr="006828B8" w:rsidTr="002907BA">
        <w:tc>
          <w:tcPr>
            <w:tcW w:w="378" w:type="dxa"/>
            <w:vMerge w:val="restart"/>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r w:rsidRPr="006828B8">
              <w:rPr>
                <w:bCs/>
                <w:lang w:eastAsia="ar-SA"/>
              </w:rPr>
              <w:t>6</w:t>
            </w:r>
          </w:p>
        </w:tc>
        <w:tc>
          <w:tcPr>
            <w:tcW w:w="2510" w:type="dxa"/>
            <w:vMerge w:val="restart"/>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Мусороперегрузочные станции</w:t>
            </w:r>
          </w:p>
        </w:tc>
        <w:tc>
          <w:tcPr>
            <w:tcW w:w="1954" w:type="dxa"/>
          </w:tcPr>
          <w:p w:rsidR="002907BA" w:rsidRPr="006828B8" w:rsidRDefault="002907BA" w:rsidP="002907BA">
            <w:pPr>
              <w:widowControl w:val="0"/>
              <w:suppressAutoHyphens/>
              <w:autoSpaceDE w:val="0"/>
              <w:autoSpaceDN w:val="0"/>
              <w:adjustRightInd w:val="0"/>
              <w:spacing w:after="0" w:line="360" w:lineRule="auto"/>
              <w:rPr>
                <w:lang w:eastAsia="ar-SA"/>
              </w:rPr>
            </w:pPr>
            <w:r w:rsidRPr="006828B8">
              <w:rPr>
                <w:lang w:eastAsia="ar-SA"/>
              </w:rPr>
              <w:t>Показатель                     обеспеченности (га земельного участка на 1000 т.</w:t>
            </w:r>
          </w:p>
          <w:p w:rsidR="002907BA" w:rsidRPr="006828B8" w:rsidRDefault="002907BA" w:rsidP="002907BA">
            <w:pPr>
              <w:widowControl w:val="0"/>
              <w:suppressAutoHyphens/>
              <w:autoSpaceDE w:val="0"/>
              <w:autoSpaceDN w:val="0"/>
              <w:adjustRightInd w:val="0"/>
              <w:spacing w:after="0" w:line="360" w:lineRule="auto"/>
              <w:rPr>
                <w:lang w:eastAsia="ar-SA"/>
              </w:rPr>
            </w:pPr>
            <w:r w:rsidRPr="006828B8">
              <w:rPr>
                <w:lang w:eastAsia="ar-SA"/>
              </w:rPr>
              <w:t>бытовых отходов)</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Согласно СП 42.13330.2011 составляет:</w:t>
            </w:r>
          </w:p>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0,04 га земельного участка на 1000 т. бытовых отходов</w:t>
            </w:r>
          </w:p>
        </w:tc>
      </w:tr>
      <w:tr w:rsidR="002907BA" w:rsidRPr="006828B8" w:rsidTr="002907BA">
        <w:tc>
          <w:tcPr>
            <w:tcW w:w="378" w:type="dxa"/>
            <w:vMerge/>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6828B8" w:rsidRDefault="002907BA" w:rsidP="002907BA">
            <w:pPr>
              <w:widowControl w:val="0"/>
              <w:suppressAutoHyphens/>
              <w:autoSpaceDE w:val="0"/>
              <w:autoSpaceDN w:val="0"/>
              <w:adjustRightInd w:val="0"/>
              <w:spacing w:after="0" w:line="360" w:lineRule="auto"/>
              <w:rPr>
                <w:bCs/>
                <w:lang w:eastAsia="ar-SA"/>
              </w:rPr>
            </w:pPr>
          </w:p>
        </w:tc>
        <w:tc>
          <w:tcPr>
            <w:tcW w:w="1954"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Показатель территориальной доступности объекта</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Не нормируется</w:t>
            </w:r>
          </w:p>
        </w:tc>
      </w:tr>
      <w:tr w:rsidR="002907BA" w:rsidRPr="006828B8" w:rsidTr="002907BA">
        <w:tc>
          <w:tcPr>
            <w:tcW w:w="378" w:type="dxa"/>
            <w:vMerge w:val="restart"/>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r w:rsidRPr="006828B8">
              <w:rPr>
                <w:bCs/>
                <w:lang w:eastAsia="ar-SA"/>
              </w:rPr>
              <w:t>7</w:t>
            </w:r>
          </w:p>
        </w:tc>
        <w:tc>
          <w:tcPr>
            <w:tcW w:w="2510" w:type="dxa"/>
            <w:vMerge w:val="restart"/>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Поля складирования и захоронения обезвреженных осадков (по сухому веществу)</w:t>
            </w:r>
          </w:p>
        </w:tc>
        <w:tc>
          <w:tcPr>
            <w:tcW w:w="1954" w:type="dxa"/>
          </w:tcPr>
          <w:p w:rsidR="002907BA" w:rsidRPr="006828B8" w:rsidRDefault="002907BA" w:rsidP="002907BA">
            <w:pPr>
              <w:widowControl w:val="0"/>
              <w:suppressAutoHyphens/>
              <w:autoSpaceDE w:val="0"/>
              <w:autoSpaceDN w:val="0"/>
              <w:adjustRightInd w:val="0"/>
              <w:spacing w:after="0" w:line="360" w:lineRule="auto"/>
              <w:rPr>
                <w:lang w:eastAsia="ar-SA"/>
              </w:rPr>
            </w:pPr>
            <w:r w:rsidRPr="006828B8">
              <w:rPr>
                <w:lang w:eastAsia="ar-SA"/>
              </w:rPr>
              <w:t>Показатель                     обеспеченности (га земельного участка на 1000 т.</w:t>
            </w:r>
          </w:p>
          <w:p w:rsidR="002907BA" w:rsidRPr="006828B8" w:rsidRDefault="002907BA" w:rsidP="002907BA">
            <w:pPr>
              <w:widowControl w:val="0"/>
              <w:suppressAutoHyphens/>
              <w:autoSpaceDE w:val="0"/>
              <w:autoSpaceDN w:val="0"/>
              <w:adjustRightInd w:val="0"/>
              <w:spacing w:after="0" w:line="360" w:lineRule="auto"/>
              <w:rPr>
                <w:lang w:eastAsia="ar-SA"/>
              </w:rPr>
            </w:pPr>
            <w:r w:rsidRPr="006828B8">
              <w:rPr>
                <w:lang w:eastAsia="ar-SA"/>
              </w:rPr>
              <w:t>бытовых отходов)</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Согласно СП 42.13330.2011 составляет:</w:t>
            </w:r>
          </w:p>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0,3 га земельного участка на 1000 т. бытовых отходов</w:t>
            </w:r>
          </w:p>
        </w:tc>
      </w:tr>
      <w:tr w:rsidR="002907BA" w:rsidRPr="006828B8" w:rsidTr="002907BA">
        <w:tc>
          <w:tcPr>
            <w:tcW w:w="378" w:type="dxa"/>
            <w:vMerge/>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6828B8" w:rsidRDefault="002907BA" w:rsidP="002907BA">
            <w:pPr>
              <w:widowControl w:val="0"/>
              <w:suppressAutoHyphens/>
              <w:autoSpaceDE w:val="0"/>
              <w:autoSpaceDN w:val="0"/>
              <w:adjustRightInd w:val="0"/>
              <w:spacing w:after="0" w:line="360" w:lineRule="auto"/>
              <w:rPr>
                <w:bCs/>
                <w:lang w:eastAsia="ar-SA"/>
              </w:rPr>
            </w:pPr>
          </w:p>
        </w:tc>
        <w:tc>
          <w:tcPr>
            <w:tcW w:w="1954"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Показатель территориальной доступности объекта</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Не нормируется</w:t>
            </w:r>
          </w:p>
        </w:tc>
      </w:tr>
    </w:tbl>
    <w:p w:rsidR="002907BA" w:rsidRPr="006828B8" w:rsidRDefault="002907BA" w:rsidP="002907BA">
      <w:pPr>
        <w:pStyle w:val="11"/>
        <w:spacing w:line="360" w:lineRule="auto"/>
        <w:ind w:firstLine="567"/>
        <w:jc w:val="both"/>
        <w:rPr>
          <w:sz w:val="24"/>
          <w:szCs w:val="24"/>
        </w:rPr>
      </w:pPr>
    </w:p>
    <w:p w:rsidR="002907BA" w:rsidRPr="006828B8" w:rsidRDefault="002907BA" w:rsidP="002907BA">
      <w:pPr>
        <w:pStyle w:val="11"/>
        <w:spacing w:line="360" w:lineRule="auto"/>
        <w:ind w:firstLine="567"/>
        <w:jc w:val="both"/>
        <w:rPr>
          <w:b/>
          <w:sz w:val="24"/>
          <w:szCs w:val="24"/>
        </w:rPr>
      </w:pPr>
      <w:r w:rsidRPr="006828B8">
        <w:rPr>
          <w:b/>
          <w:sz w:val="24"/>
          <w:szCs w:val="24"/>
        </w:rPr>
        <w:t xml:space="preserve">8. </w:t>
      </w:r>
      <w:r w:rsidRPr="006828B8">
        <w:rPr>
          <w:b/>
          <w:bCs/>
          <w:sz w:val="24"/>
          <w:szCs w:val="24"/>
        </w:rPr>
        <w:t xml:space="preserve">Обоснование </w:t>
      </w:r>
      <w:r w:rsidRPr="006828B8">
        <w:rPr>
          <w:b/>
          <w:sz w:val="24"/>
          <w:szCs w:val="24"/>
        </w:rPr>
        <w:t>расчетных показателей для объектов в иных областях</w:t>
      </w:r>
    </w:p>
    <w:p w:rsidR="002907BA" w:rsidRPr="006828B8" w:rsidRDefault="002907BA" w:rsidP="002907BA">
      <w:pPr>
        <w:pStyle w:val="11"/>
        <w:spacing w:line="360" w:lineRule="auto"/>
        <w:ind w:firstLine="567"/>
        <w:jc w:val="both"/>
        <w:rPr>
          <w:b/>
          <w:sz w:val="24"/>
          <w:szCs w:val="24"/>
        </w:rPr>
      </w:pPr>
    </w:p>
    <w:p w:rsidR="002907BA" w:rsidRPr="006828B8" w:rsidRDefault="002907BA" w:rsidP="002907BA">
      <w:pPr>
        <w:pStyle w:val="11"/>
        <w:spacing w:line="360" w:lineRule="auto"/>
        <w:ind w:firstLine="567"/>
        <w:jc w:val="both"/>
        <w:rPr>
          <w:b/>
          <w:bCs/>
          <w:sz w:val="24"/>
          <w:szCs w:val="24"/>
        </w:rPr>
      </w:pPr>
      <w:r w:rsidRPr="006828B8">
        <w:rPr>
          <w:b/>
          <w:bCs/>
          <w:sz w:val="24"/>
          <w:szCs w:val="24"/>
        </w:rPr>
        <w:t xml:space="preserve">8.1. Обоснование </w:t>
      </w:r>
      <w:r w:rsidRPr="006828B8">
        <w:rPr>
          <w:b/>
          <w:sz w:val="24"/>
          <w:szCs w:val="24"/>
        </w:rPr>
        <w:t>расчетных показателей для объектов</w:t>
      </w:r>
      <w:r w:rsidRPr="006828B8">
        <w:rPr>
          <w:b/>
          <w:bCs/>
          <w:sz w:val="24"/>
          <w:szCs w:val="24"/>
        </w:rPr>
        <w:t>, необходимых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907BA" w:rsidRPr="006828B8" w:rsidRDefault="002907BA" w:rsidP="002907BA">
      <w:pPr>
        <w:widowControl w:val="0"/>
        <w:suppressAutoHyphens/>
        <w:autoSpaceDE w:val="0"/>
        <w:autoSpaceDN w:val="0"/>
        <w:adjustRightInd w:val="0"/>
        <w:spacing w:before="120" w:after="120" w:line="360" w:lineRule="auto"/>
        <w:ind w:firstLine="851"/>
        <w:jc w:val="right"/>
        <w:rPr>
          <w:rFonts w:cs="Calibri"/>
          <w:bCs/>
          <w:lang w:eastAsia="ar-SA"/>
        </w:rPr>
      </w:pPr>
      <w:r w:rsidRPr="006828B8">
        <w:rPr>
          <w:rFonts w:cs="Calibri"/>
          <w:bCs/>
          <w:lang w:eastAsia="ar-SA"/>
        </w:rPr>
        <w:t>Таблица 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2907BA" w:rsidRPr="006828B8" w:rsidTr="002907BA">
        <w:tc>
          <w:tcPr>
            <w:tcW w:w="378" w:type="dxa"/>
          </w:tcPr>
          <w:p w:rsidR="002907BA" w:rsidRPr="006828B8" w:rsidRDefault="002907BA" w:rsidP="002907BA">
            <w:pPr>
              <w:widowControl w:val="0"/>
              <w:suppressAutoHyphens/>
              <w:autoSpaceDE w:val="0"/>
              <w:autoSpaceDN w:val="0"/>
              <w:adjustRightInd w:val="0"/>
              <w:spacing w:after="0" w:line="360" w:lineRule="auto"/>
              <w:jc w:val="center"/>
              <w:rPr>
                <w:b/>
                <w:bCs/>
                <w:lang w:eastAsia="ar-SA"/>
              </w:rPr>
            </w:pPr>
            <w:r w:rsidRPr="006828B8">
              <w:rPr>
                <w:b/>
                <w:bCs/>
                <w:lang w:eastAsia="ar-SA"/>
              </w:rPr>
              <w:t xml:space="preserve">№ </w:t>
            </w:r>
            <w:proofErr w:type="spellStart"/>
            <w:r w:rsidRPr="006828B8">
              <w:rPr>
                <w:b/>
                <w:bCs/>
                <w:lang w:eastAsia="ar-SA"/>
              </w:rPr>
              <w:t>п</w:t>
            </w:r>
            <w:proofErr w:type="spellEnd"/>
            <w:r w:rsidRPr="006828B8">
              <w:rPr>
                <w:b/>
                <w:bCs/>
                <w:lang w:eastAsia="ar-SA"/>
              </w:rPr>
              <w:t>/</w:t>
            </w:r>
            <w:proofErr w:type="spellStart"/>
            <w:r w:rsidRPr="006828B8">
              <w:rPr>
                <w:b/>
                <w:bCs/>
                <w:lang w:eastAsia="ar-SA"/>
              </w:rPr>
              <w:t>п</w:t>
            </w:r>
            <w:proofErr w:type="spellEnd"/>
          </w:p>
        </w:tc>
        <w:tc>
          <w:tcPr>
            <w:tcW w:w="2510" w:type="dxa"/>
          </w:tcPr>
          <w:p w:rsidR="002907BA" w:rsidRPr="006828B8" w:rsidRDefault="002907BA" w:rsidP="002907BA">
            <w:pPr>
              <w:widowControl w:val="0"/>
              <w:suppressAutoHyphens/>
              <w:autoSpaceDE w:val="0"/>
              <w:autoSpaceDN w:val="0"/>
              <w:adjustRightInd w:val="0"/>
              <w:spacing w:after="0" w:line="360" w:lineRule="auto"/>
              <w:jc w:val="center"/>
              <w:rPr>
                <w:b/>
                <w:bCs/>
                <w:lang w:eastAsia="ar-SA"/>
              </w:rPr>
            </w:pPr>
            <w:r w:rsidRPr="006828B8">
              <w:rPr>
                <w:b/>
                <w:bCs/>
                <w:lang w:eastAsia="ar-SA"/>
              </w:rPr>
              <w:t>Наименование объекта</w:t>
            </w:r>
          </w:p>
        </w:tc>
        <w:tc>
          <w:tcPr>
            <w:tcW w:w="1954" w:type="dxa"/>
          </w:tcPr>
          <w:p w:rsidR="002907BA" w:rsidRPr="006828B8" w:rsidRDefault="002907BA" w:rsidP="002907BA">
            <w:pPr>
              <w:widowControl w:val="0"/>
              <w:suppressAutoHyphens/>
              <w:autoSpaceDE w:val="0"/>
              <w:autoSpaceDN w:val="0"/>
              <w:adjustRightInd w:val="0"/>
              <w:spacing w:after="0" w:line="360" w:lineRule="auto"/>
              <w:jc w:val="center"/>
              <w:rPr>
                <w:b/>
                <w:bCs/>
                <w:lang w:eastAsia="ar-SA"/>
              </w:rPr>
            </w:pPr>
            <w:r w:rsidRPr="006828B8">
              <w:rPr>
                <w:b/>
                <w:bCs/>
                <w:lang w:eastAsia="ar-SA"/>
              </w:rPr>
              <w:t>Расчетный показатель</w:t>
            </w:r>
          </w:p>
        </w:tc>
        <w:tc>
          <w:tcPr>
            <w:tcW w:w="4663" w:type="dxa"/>
          </w:tcPr>
          <w:p w:rsidR="002907BA" w:rsidRPr="006828B8" w:rsidRDefault="002907BA" w:rsidP="002907BA">
            <w:pPr>
              <w:widowControl w:val="0"/>
              <w:suppressAutoHyphens/>
              <w:autoSpaceDE w:val="0"/>
              <w:autoSpaceDN w:val="0"/>
              <w:adjustRightInd w:val="0"/>
              <w:spacing w:after="0" w:line="360" w:lineRule="auto"/>
              <w:jc w:val="center"/>
              <w:rPr>
                <w:b/>
                <w:bCs/>
                <w:lang w:eastAsia="ar-SA"/>
              </w:rPr>
            </w:pPr>
            <w:r w:rsidRPr="006828B8">
              <w:rPr>
                <w:b/>
                <w:bCs/>
                <w:lang w:eastAsia="ar-SA"/>
              </w:rPr>
              <w:t>Обоснование расчетного показателя</w:t>
            </w:r>
          </w:p>
        </w:tc>
      </w:tr>
      <w:tr w:rsidR="002907BA" w:rsidRPr="006828B8" w:rsidTr="002907BA">
        <w:tc>
          <w:tcPr>
            <w:tcW w:w="378" w:type="dxa"/>
            <w:vMerge w:val="restart"/>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r w:rsidRPr="006828B8">
              <w:rPr>
                <w:bCs/>
                <w:lang w:eastAsia="ar-SA"/>
              </w:rPr>
              <w:t>1</w:t>
            </w:r>
          </w:p>
        </w:tc>
        <w:tc>
          <w:tcPr>
            <w:tcW w:w="2510" w:type="dxa"/>
            <w:vMerge w:val="restart"/>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Пожарное депо</w:t>
            </w:r>
          </w:p>
        </w:tc>
        <w:tc>
          <w:tcPr>
            <w:tcW w:w="1954"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lang w:eastAsia="ar-SA"/>
              </w:rPr>
              <w:t>Показатель                     обеспеченности (</w:t>
            </w:r>
            <w:r w:rsidRPr="006828B8">
              <w:rPr>
                <w:bCs/>
              </w:rPr>
              <w:t>Количество объектов)</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Согласно НПБ 101-95:</w:t>
            </w:r>
          </w:p>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1 объект при населении св. 5 до 20 тыс. чел</w:t>
            </w:r>
          </w:p>
        </w:tc>
      </w:tr>
      <w:tr w:rsidR="002907BA" w:rsidRPr="006828B8" w:rsidTr="002907BA">
        <w:tc>
          <w:tcPr>
            <w:tcW w:w="378" w:type="dxa"/>
            <w:vMerge/>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6828B8" w:rsidRDefault="002907BA" w:rsidP="002907BA">
            <w:pPr>
              <w:widowControl w:val="0"/>
              <w:suppressAutoHyphens/>
              <w:autoSpaceDE w:val="0"/>
              <w:autoSpaceDN w:val="0"/>
              <w:adjustRightInd w:val="0"/>
              <w:spacing w:after="0" w:line="360" w:lineRule="auto"/>
              <w:jc w:val="right"/>
              <w:rPr>
                <w:bCs/>
                <w:lang w:eastAsia="ar-SA"/>
              </w:rPr>
            </w:pPr>
          </w:p>
        </w:tc>
        <w:tc>
          <w:tcPr>
            <w:tcW w:w="1954"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Показатель территориальной доступности объекта</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Федеральный закон от 22.07.2008 № 123-ФЗ:</w:t>
            </w:r>
          </w:p>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20 мин</w:t>
            </w:r>
          </w:p>
        </w:tc>
      </w:tr>
    </w:tbl>
    <w:p w:rsidR="002907BA" w:rsidRPr="006828B8" w:rsidRDefault="002907BA" w:rsidP="002907BA">
      <w:pPr>
        <w:pStyle w:val="11"/>
        <w:spacing w:line="360" w:lineRule="auto"/>
        <w:ind w:firstLine="567"/>
        <w:jc w:val="both"/>
        <w:rPr>
          <w:bCs/>
          <w:sz w:val="24"/>
          <w:szCs w:val="24"/>
        </w:rPr>
      </w:pPr>
    </w:p>
    <w:p w:rsidR="002907BA" w:rsidRPr="006828B8" w:rsidRDefault="002907BA" w:rsidP="002907BA">
      <w:pPr>
        <w:pStyle w:val="11"/>
        <w:spacing w:line="360" w:lineRule="auto"/>
        <w:ind w:firstLine="567"/>
        <w:jc w:val="both"/>
        <w:rPr>
          <w:b/>
          <w:bCs/>
          <w:sz w:val="24"/>
          <w:szCs w:val="24"/>
        </w:rPr>
      </w:pPr>
      <w:r w:rsidRPr="006828B8">
        <w:rPr>
          <w:b/>
          <w:bCs/>
          <w:sz w:val="24"/>
          <w:szCs w:val="24"/>
        </w:rPr>
        <w:t xml:space="preserve">8.2. Обоснование </w:t>
      </w:r>
      <w:r w:rsidRPr="006828B8">
        <w:rPr>
          <w:b/>
          <w:sz w:val="24"/>
          <w:szCs w:val="24"/>
        </w:rPr>
        <w:t>расчетных показателей для объектов</w:t>
      </w:r>
      <w:r w:rsidRPr="006828B8">
        <w:rPr>
          <w:b/>
          <w:bCs/>
          <w:sz w:val="24"/>
          <w:szCs w:val="24"/>
        </w:rPr>
        <w:t xml:space="preserve">, в которых размещаются </w:t>
      </w:r>
      <w:proofErr w:type="spellStart"/>
      <w:r w:rsidRPr="006828B8">
        <w:rPr>
          <w:b/>
          <w:bCs/>
          <w:sz w:val="24"/>
          <w:szCs w:val="24"/>
        </w:rPr>
        <w:t>межпоселенческие</w:t>
      </w:r>
      <w:proofErr w:type="spellEnd"/>
      <w:r w:rsidRPr="006828B8">
        <w:rPr>
          <w:b/>
          <w:bCs/>
          <w:sz w:val="24"/>
          <w:szCs w:val="24"/>
        </w:rPr>
        <w:t xml:space="preserve"> библиотеки</w:t>
      </w:r>
    </w:p>
    <w:p w:rsidR="002907BA" w:rsidRPr="006828B8" w:rsidRDefault="002907BA" w:rsidP="002907BA">
      <w:pPr>
        <w:widowControl w:val="0"/>
        <w:suppressAutoHyphens/>
        <w:autoSpaceDE w:val="0"/>
        <w:autoSpaceDN w:val="0"/>
        <w:adjustRightInd w:val="0"/>
        <w:spacing w:before="120" w:after="120" w:line="360" w:lineRule="auto"/>
        <w:ind w:firstLine="851"/>
        <w:jc w:val="right"/>
        <w:rPr>
          <w:rFonts w:cs="Calibri"/>
          <w:bCs/>
          <w:lang w:eastAsia="ar-SA"/>
        </w:rPr>
      </w:pPr>
      <w:r w:rsidRPr="006828B8">
        <w:rPr>
          <w:rFonts w:cs="Calibri"/>
          <w:bCs/>
          <w:lang w:eastAsia="ar-SA"/>
        </w:rPr>
        <w:t>Таблица 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2907BA" w:rsidRPr="006828B8" w:rsidTr="002907BA">
        <w:tc>
          <w:tcPr>
            <w:tcW w:w="378" w:type="dxa"/>
          </w:tcPr>
          <w:p w:rsidR="002907BA" w:rsidRPr="006828B8" w:rsidRDefault="002907BA" w:rsidP="002907BA">
            <w:pPr>
              <w:widowControl w:val="0"/>
              <w:suppressAutoHyphens/>
              <w:autoSpaceDE w:val="0"/>
              <w:autoSpaceDN w:val="0"/>
              <w:adjustRightInd w:val="0"/>
              <w:spacing w:after="0" w:line="360" w:lineRule="auto"/>
              <w:jc w:val="center"/>
              <w:rPr>
                <w:b/>
                <w:bCs/>
                <w:lang w:eastAsia="ar-SA"/>
              </w:rPr>
            </w:pPr>
            <w:r w:rsidRPr="006828B8">
              <w:rPr>
                <w:b/>
                <w:bCs/>
                <w:lang w:eastAsia="ar-SA"/>
              </w:rPr>
              <w:t xml:space="preserve">№ </w:t>
            </w:r>
            <w:proofErr w:type="spellStart"/>
            <w:r w:rsidRPr="006828B8">
              <w:rPr>
                <w:b/>
                <w:bCs/>
                <w:lang w:eastAsia="ar-SA"/>
              </w:rPr>
              <w:t>п</w:t>
            </w:r>
            <w:proofErr w:type="spellEnd"/>
            <w:r w:rsidRPr="006828B8">
              <w:rPr>
                <w:b/>
                <w:bCs/>
                <w:lang w:eastAsia="ar-SA"/>
              </w:rPr>
              <w:t>/</w:t>
            </w:r>
            <w:proofErr w:type="spellStart"/>
            <w:r w:rsidRPr="006828B8">
              <w:rPr>
                <w:b/>
                <w:bCs/>
                <w:lang w:eastAsia="ar-SA"/>
              </w:rPr>
              <w:t>п</w:t>
            </w:r>
            <w:proofErr w:type="spellEnd"/>
          </w:p>
        </w:tc>
        <w:tc>
          <w:tcPr>
            <w:tcW w:w="2510" w:type="dxa"/>
          </w:tcPr>
          <w:p w:rsidR="002907BA" w:rsidRPr="006828B8" w:rsidRDefault="002907BA" w:rsidP="002907BA">
            <w:pPr>
              <w:widowControl w:val="0"/>
              <w:suppressAutoHyphens/>
              <w:autoSpaceDE w:val="0"/>
              <w:autoSpaceDN w:val="0"/>
              <w:adjustRightInd w:val="0"/>
              <w:spacing w:after="0" w:line="360" w:lineRule="auto"/>
              <w:jc w:val="center"/>
              <w:rPr>
                <w:b/>
                <w:bCs/>
                <w:lang w:eastAsia="ar-SA"/>
              </w:rPr>
            </w:pPr>
            <w:r w:rsidRPr="006828B8">
              <w:rPr>
                <w:b/>
                <w:bCs/>
                <w:lang w:eastAsia="ar-SA"/>
              </w:rPr>
              <w:t>Наименование объекта</w:t>
            </w:r>
          </w:p>
        </w:tc>
        <w:tc>
          <w:tcPr>
            <w:tcW w:w="1954" w:type="dxa"/>
          </w:tcPr>
          <w:p w:rsidR="002907BA" w:rsidRPr="006828B8" w:rsidRDefault="002907BA" w:rsidP="002907BA">
            <w:pPr>
              <w:widowControl w:val="0"/>
              <w:suppressAutoHyphens/>
              <w:autoSpaceDE w:val="0"/>
              <w:autoSpaceDN w:val="0"/>
              <w:adjustRightInd w:val="0"/>
              <w:spacing w:after="0" w:line="360" w:lineRule="auto"/>
              <w:jc w:val="center"/>
              <w:rPr>
                <w:b/>
                <w:bCs/>
                <w:lang w:eastAsia="ar-SA"/>
              </w:rPr>
            </w:pPr>
            <w:r w:rsidRPr="006828B8">
              <w:rPr>
                <w:b/>
                <w:bCs/>
                <w:lang w:eastAsia="ar-SA"/>
              </w:rPr>
              <w:t>Расчетный показатель</w:t>
            </w:r>
          </w:p>
        </w:tc>
        <w:tc>
          <w:tcPr>
            <w:tcW w:w="4663" w:type="dxa"/>
          </w:tcPr>
          <w:p w:rsidR="002907BA" w:rsidRPr="006828B8" w:rsidRDefault="002907BA" w:rsidP="002907BA">
            <w:pPr>
              <w:widowControl w:val="0"/>
              <w:suppressAutoHyphens/>
              <w:autoSpaceDE w:val="0"/>
              <w:autoSpaceDN w:val="0"/>
              <w:adjustRightInd w:val="0"/>
              <w:spacing w:after="0" w:line="360" w:lineRule="auto"/>
              <w:jc w:val="center"/>
              <w:rPr>
                <w:b/>
                <w:bCs/>
                <w:lang w:eastAsia="ar-SA"/>
              </w:rPr>
            </w:pPr>
            <w:r w:rsidRPr="006828B8">
              <w:rPr>
                <w:b/>
                <w:bCs/>
                <w:lang w:eastAsia="ar-SA"/>
              </w:rPr>
              <w:t>Обоснование расчетного показателя</w:t>
            </w:r>
          </w:p>
        </w:tc>
      </w:tr>
      <w:tr w:rsidR="002907BA" w:rsidRPr="006828B8" w:rsidTr="002907BA">
        <w:tc>
          <w:tcPr>
            <w:tcW w:w="378" w:type="dxa"/>
            <w:vMerge w:val="restart"/>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r w:rsidRPr="006828B8">
              <w:rPr>
                <w:bCs/>
                <w:lang w:eastAsia="ar-SA"/>
              </w:rPr>
              <w:t>1</w:t>
            </w:r>
          </w:p>
        </w:tc>
        <w:tc>
          <w:tcPr>
            <w:tcW w:w="2510" w:type="dxa"/>
            <w:vMerge w:val="restart"/>
          </w:tcPr>
          <w:p w:rsidR="002907BA" w:rsidRPr="006828B8" w:rsidRDefault="002907BA" w:rsidP="002907BA">
            <w:pPr>
              <w:widowControl w:val="0"/>
              <w:suppressAutoHyphens/>
              <w:autoSpaceDE w:val="0"/>
              <w:autoSpaceDN w:val="0"/>
              <w:adjustRightInd w:val="0"/>
              <w:spacing w:after="0" w:line="360" w:lineRule="auto"/>
              <w:rPr>
                <w:bCs/>
                <w:lang w:eastAsia="ar-SA"/>
              </w:rPr>
            </w:pPr>
            <w:proofErr w:type="spellStart"/>
            <w:r w:rsidRPr="006828B8">
              <w:rPr>
                <w:bCs/>
                <w:lang w:eastAsia="ar-SA"/>
              </w:rPr>
              <w:t>Межпоселенческие</w:t>
            </w:r>
            <w:proofErr w:type="spellEnd"/>
            <w:r w:rsidRPr="006828B8">
              <w:rPr>
                <w:bCs/>
                <w:lang w:eastAsia="ar-SA"/>
              </w:rPr>
              <w:t xml:space="preserve"> библиотеки</w:t>
            </w:r>
          </w:p>
        </w:tc>
        <w:tc>
          <w:tcPr>
            <w:tcW w:w="1954"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lang w:eastAsia="ar-SA"/>
              </w:rPr>
              <w:t>Показатель                     обеспеченности (</w:t>
            </w:r>
            <w:r w:rsidRPr="006828B8">
              <w:rPr>
                <w:bCs/>
              </w:rPr>
              <w:t>Количество объектов в муниципальном районе</w:t>
            </w:r>
            <w:r w:rsidRPr="006828B8">
              <w:rPr>
                <w:lang w:eastAsia="ar-SA"/>
              </w:rPr>
              <w:t>)</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 xml:space="preserve">Согласно таблице 2 «Методических рекомендаций по обеспечению доступности услуг организаций культуры» рекомендуется размещать 1 объект в административном центре района с филиалами в сельских поселениях, если иное не установлено законом Тульской области или уставом муниципального района и сельского поселения. </w:t>
            </w:r>
            <w:proofErr w:type="spellStart"/>
            <w:r w:rsidRPr="006828B8">
              <w:rPr>
                <w:bCs/>
                <w:lang w:eastAsia="ar-SA"/>
              </w:rPr>
              <w:t>Межпоселенческая</w:t>
            </w:r>
            <w:proofErr w:type="spellEnd"/>
            <w:r w:rsidRPr="006828B8">
              <w:rPr>
                <w:bCs/>
                <w:lang w:eastAsia="ar-SA"/>
              </w:rPr>
              <w:t xml:space="preserve"> библиотека создается независимо от количества населения, проживающего в муниципальном районе</w:t>
            </w:r>
          </w:p>
        </w:tc>
      </w:tr>
      <w:tr w:rsidR="002907BA" w:rsidRPr="006828B8" w:rsidTr="002907BA">
        <w:tc>
          <w:tcPr>
            <w:tcW w:w="378" w:type="dxa"/>
            <w:vMerge/>
          </w:tcPr>
          <w:p w:rsidR="002907BA" w:rsidRPr="006828B8"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6828B8" w:rsidRDefault="002907BA" w:rsidP="002907BA">
            <w:pPr>
              <w:widowControl w:val="0"/>
              <w:suppressAutoHyphens/>
              <w:autoSpaceDE w:val="0"/>
              <w:autoSpaceDN w:val="0"/>
              <w:adjustRightInd w:val="0"/>
              <w:spacing w:after="0" w:line="360" w:lineRule="auto"/>
              <w:jc w:val="right"/>
              <w:rPr>
                <w:bCs/>
                <w:lang w:eastAsia="ar-SA"/>
              </w:rPr>
            </w:pPr>
          </w:p>
        </w:tc>
        <w:tc>
          <w:tcPr>
            <w:tcW w:w="1954"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Показатель территориальной доступности объекта</w:t>
            </w:r>
          </w:p>
        </w:tc>
        <w:tc>
          <w:tcPr>
            <w:tcW w:w="4663" w:type="dxa"/>
          </w:tcPr>
          <w:p w:rsidR="002907BA" w:rsidRPr="006828B8" w:rsidRDefault="002907BA" w:rsidP="002907BA">
            <w:pPr>
              <w:widowControl w:val="0"/>
              <w:suppressAutoHyphens/>
              <w:autoSpaceDE w:val="0"/>
              <w:autoSpaceDN w:val="0"/>
              <w:adjustRightInd w:val="0"/>
              <w:spacing w:after="0" w:line="360" w:lineRule="auto"/>
              <w:rPr>
                <w:bCs/>
                <w:lang w:eastAsia="ar-SA"/>
              </w:rPr>
            </w:pPr>
            <w:r w:rsidRPr="006828B8">
              <w:rPr>
                <w:bCs/>
                <w:lang w:eastAsia="ar-SA"/>
              </w:rPr>
              <w:t xml:space="preserve">Приложение Ж СП 42.13330.2011. Градостроительство. Планировка и застройка городских и сельских поселений. Актуализированная редакция </w:t>
            </w:r>
            <w:proofErr w:type="spellStart"/>
            <w:r w:rsidRPr="006828B8">
              <w:rPr>
                <w:bCs/>
                <w:lang w:eastAsia="ar-SA"/>
              </w:rPr>
              <w:t>СНиП</w:t>
            </w:r>
            <w:proofErr w:type="spellEnd"/>
            <w:r w:rsidRPr="006828B8">
              <w:rPr>
                <w:bCs/>
                <w:lang w:eastAsia="ar-SA"/>
              </w:rPr>
              <w:t xml:space="preserve"> 2.07.01-89*</w:t>
            </w:r>
          </w:p>
        </w:tc>
      </w:tr>
    </w:tbl>
    <w:p w:rsidR="002907BA" w:rsidRPr="00D742EE" w:rsidRDefault="002907BA" w:rsidP="002907BA">
      <w:pPr>
        <w:pStyle w:val="11"/>
        <w:spacing w:line="360" w:lineRule="auto"/>
        <w:ind w:firstLine="567"/>
        <w:jc w:val="both"/>
        <w:rPr>
          <w:bCs/>
          <w:sz w:val="24"/>
          <w:szCs w:val="24"/>
        </w:rPr>
      </w:pPr>
    </w:p>
    <w:p w:rsidR="002907BA" w:rsidRPr="00D742EE" w:rsidRDefault="002907BA" w:rsidP="002907BA">
      <w:pPr>
        <w:pStyle w:val="11"/>
        <w:spacing w:line="360" w:lineRule="auto"/>
        <w:ind w:firstLine="567"/>
        <w:jc w:val="both"/>
        <w:rPr>
          <w:b/>
          <w:bCs/>
          <w:sz w:val="24"/>
          <w:szCs w:val="24"/>
        </w:rPr>
      </w:pPr>
      <w:r w:rsidRPr="00D742EE">
        <w:rPr>
          <w:b/>
          <w:bCs/>
          <w:sz w:val="24"/>
          <w:szCs w:val="24"/>
        </w:rPr>
        <w:t xml:space="preserve">8.3. Обоснование </w:t>
      </w:r>
      <w:r w:rsidRPr="00D742EE">
        <w:rPr>
          <w:b/>
          <w:sz w:val="24"/>
          <w:szCs w:val="24"/>
        </w:rPr>
        <w:t>расчетных показателей для объектов</w:t>
      </w:r>
      <w:r w:rsidRPr="00D742EE">
        <w:rPr>
          <w:b/>
          <w:bCs/>
          <w:sz w:val="24"/>
          <w:szCs w:val="24"/>
        </w:rPr>
        <w:t>, в которых размещаются муниципальные архивы муниципального района</w:t>
      </w:r>
    </w:p>
    <w:p w:rsidR="002907BA" w:rsidRPr="00D742EE" w:rsidRDefault="002907BA" w:rsidP="002907BA">
      <w:pPr>
        <w:widowControl w:val="0"/>
        <w:suppressAutoHyphens/>
        <w:autoSpaceDE w:val="0"/>
        <w:autoSpaceDN w:val="0"/>
        <w:adjustRightInd w:val="0"/>
        <w:spacing w:before="120" w:after="120" w:line="360" w:lineRule="auto"/>
        <w:ind w:firstLine="851"/>
        <w:jc w:val="right"/>
        <w:rPr>
          <w:rFonts w:cs="Calibri"/>
          <w:bCs/>
          <w:lang w:eastAsia="ar-SA"/>
        </w:rPr>
      </w:pPr>
      <w:r w:rsidRPr="00D742EE">
        <w:rPr>
          <w:rFonts w:cs="Calibri"/>
          <w:bCs/>
          <w:lang w:eastAsia="ar-SA"/>
        </w:rPr>
        <w:t>Таблица 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2907BA" w:rsidRPr="00D742EE" w:rsidTr="002907BA">
        <w:tc>
          <w:tcPr>
            <w:tcW w:w="378" w:type="dxa"/>
          </w:tcPr>
          <w:p w:rsidR="002907BA" w:rsidRPr="00D742EE" w:rsidRDefault="002907BA" w:rsidP="002907BA">
            <w:pPr>
              <w:widowControl w:val="0"/>
              <w:suppressAutoHyphens/>
              <w:autoSpaceDE w:val="0"/>
              <w:autoSpaceDN w:val="0"/>
              <w:adjustRightInd w:val="0"/>
              <w:spacing w:after="0" w:line="360" w:lineRule="auto"/>
              <w:jc w:val="center"/>
              <w:rPr>
                <w:b/>
                <w:bCs/>
                <w:lang w:eastAsia="ar-SA"/>
              </w:rPr>
            </w:pPr>
            <w:r w:rsidRPr="00D742EE">
              <w:rPr>
                <w:b/>
                <w:bCs/>
                <w:lang w:eastAsia="ar-SA"/>
              </w:rPr>
              <w:t xml:space="preserve">№ </w:t>
            </w:r>
            <w:proofErr w:type="spellStart"/>
            <w:r w:rsidRPr="00D742EE">
              <w:rPr>
                <w:b/>
                <w:bCs/>
                <w:lang w:eastAsia="ar-SA"/>
              </w:rPr>
              <w:t>п</w:t>
            </w:r>
            <w:proofErr w:type="spellEnd"/>
            <w:r w:rsidRPr="00D742EE">
              <w:rPr>
                <w:b/>
                <w:bCs/>
                <w:lang w:eastAsia="ar-SA"/>
              </w:rPr>
              <w:t>/</w:t>
            </w:r>
            <w:proofErr w:type="spellStart"/>
            <w:r w:rsidRPr="00D742EE">
              <w:rPr>
                <w:b/>
                <w:bCs/>
                <w:lang w:eastAsia="ar-SA"/>
              </w:rPr>
              <w:t>п</w:t>
            </w:r>
            <w:proofErr w:type="spellEnd"/>
          </w:p>
        </w:tc>
        <w:tc>
          <w:tcPr>
            <w:tcW w:w="2510" w:type="dxa"/>
          </w:tcPr>
          <w:p w:rsidR="002907BA" w:rsidRPr="00D742EE" w:rsidRDefault="002907BA" w:rsidP="002907BA">
            <w:pPr>
              <w:widowControl w:val="0"/>
              <w:suppressAutoHyphens/>
              <w:autoSpaceDE w:val="0"/>
              <w:autoSpaceDN w:val="0"/>
              <w:adjustRightInd w:val="0"/>
              <w:spacing w:after="0" w:line="360" w:lineRule="auto"/>
              <w:jc w:val="center"/>
              <w:rPr>
                <w:b/>
                <w:bCs/>
                <w:lang w:eastAsia="ar-SA"/>
              </w:rPr>
            </w:pPr>
            <w:r w:rsidRPr="00D742EE">
              <w:rPr>
                <w:b/>
                <w:bCs/>
                <w:lang w:eastAsia="ar-SA"/>
              </w:rPr>
              <w:t>Наименование объекта</w:t>
            </w:r>
          </w:p>
        </w:tc>
        <w:tc>
          <w:tcPr>
            <w:tcW w:w="1954" w:type="dxa"/>
          </w:tcPr>
          <w:p w:rsidR="002907BA" w:rsidRPr="00D742EE" w:rsidRDefault="002907BA" w:rsidP="002907BA">
            <w:pPr>
              <w:widowControl w:val="0"/>
              <w:suppressAutoHyphens/>
              <w:autoSpaceDE w:val="0"/>
              <w:autoSpaceDN w:val="0"/>
              <w:adjustRightInd w:val="0"/>
              <w:spacing w:after="0" w:line="360" w:lineRule="auto"/>
              <w:jc w:val="center"/>
              <w:rPr>
                <w:b/>
                <w:bCs/>
                <w:lang w:eastAsia="ar-SA"/>
              </w:rPr>
            </w:pPr>
            <w:r w:rsidRPr="00D742EE">
              <w:rPr>
                <w:b/>
                <w:bCs/>
                <w:lang w:eastAsia="ar-SA"/>
              </w:rPr>
              <w:t>Расчетный показатель</w:t>
            </w:r>
          </w:p>
        </w:tc>
        <w:tc>
          <w:tcPr>
            <w:tcW w:w="4663" w:type="dxa"/>
          </w:tcPr>
          <w:p w:rsidR="002907BA" w:rsidRPr="00D742EE" w:rsidRDefault="002907BA" w:rsidP="002907BA">
            <w:pPr>
              <w:widowControl w:val="0"/>
              <w:suppressAutoHyphens/>
              <w:autoSpaceDE w:val="0"/>
              <w:autoSpaceDN w:val="0"/>
              <w:adjustRightInd w:val="0"/>
              <w:spacing w:after="0" w:line="360" w:lineRule="auto"/>
              <w:jc w:val="center"/>
              <w:rPr>
                <w:b/>
                <w:bCs/>
                <w:lang w:eastAsia="ar-SA"/>
              </w:rPr>
            </w:pPr>
            <w:r w:rsidRPr="00D742EE">
              <w:rPr>
                <w:b/>
                <w:bCs/>
                <w:lang w:eastAsia="ar-SA"/>
              </w:rPr>
              <w:t>Обоснование расчетного показателя</w:t>
            </w:r>
          </w:p>
        </w:tc>
      </w:tr>
      <w:tr w:rsidR="002907BA" w:rsidRPr="00D742EE" w:rsidTr="002907BA">
        <w:tc>
          <w:tcPr>
            <w:tcW w:w="378" w:type="dxa"/>
            <w:vMerge w:val="restart"/>
          </w:tcPr>
          <w:p w:rsidR="002907BA" w:rsidRPr="00D742EE" w:rsidRDefault="002907BA" w:rsidP="002907BA">
            <w:pPr>
              <w:widowControl w:val="0"/>
              <w:suppressAutoHyphens/>
              <w:autoSpaceDE w:val="0"/>
              <w:autoSpaceDN w:val="0"/>
              <w:adjustRightInd w:val="0"/>
              <w:spacing w:after="0" w:line="360" w:lineRule="auto"/>
              <w:jc w:val="center"/>
              <w:rPr>
                <w:bCs/>
                <w:lang w:eastAsia="ar-SA"/>
              </w:rPr>
            </w:pPr>
            <w:r w:rsidRPr="00D742EE">
              <w:rPr>
                <w:bCs/>
                <w:lang w:eastAsia="ar-SA"/>
              </w:rPr>
              <w:t>1</w:t>
            </w:r>
          </w:p>
        </w:tc>
        <w:tc>
          <w:tcPr>
            <w:tcW w:w="2510" w:type="dxa"/>
            <w:vMerge w:val="restart"/>
          </w:tcPr>
          <w:p w:rsidR="002907BA" w:rsidRPr="00D742EE" w:rsidRDefault="002907BA" w:rsidP="002907BA">
            <w:pPr>
              <w:widowControl w:val="0"/>
              <w:suppressAutoHyphens/>
              <w:autoSpaceDE w:val="0"/>
              <w:autoSpaceDN w:val="0"/>
              <w:adjustRightInd w:val="0"/>
              <w:spacing w:after="0" w:line="360" w:lineRule="auto"/>
              <w:rPr>
                <w:bCs/>
                <w:lang w:eastAsia="ar-SA"/>
              </w:rPr>
            </w:pPr>
            <w:r w:rsidRPr="00D742EE">
              <w:rPr>
                <w:bCs/>
                <w:lang w:eastAsia="ar-SA"/>
              </w:rPr>
              <w:t>Муниципальные архивы</w:t>
            </w:r>
          </w:p>
        </w:tc>
        <w:tc>
          <w:tcPr>
            <w:tcW w:w="1954" w:type="dxa"/>
          </w:tcPr>
          <w:p w:rsidR="002907BA" w:rsidRPr="00D742EE" w:rsidRDefault="002907BA" w:rsidP="002907BA">
            <w:pPr>
              <w:widowControl w:val="0"/>
              <w:suppressAutoHyphens/>
              <w:autoSpaceDE w:val="0"/>
              <w:autoSpaceDN w:val="0"/>
              <w:adjustRightInd w:val="0"/>
              <w:spacing w:after="0" w:line="360" w:lineRule="auto"/>
              <w:rPr>
                <w:bCs/>
                <w:lang w:eastAsia="ar-SA"/>
              </w:rPr>
            </w:pPr>
            <w:r w:rsidRPr="00D742EE">
              <w:rPr>
                <w:lang w:eastAsia="ar-SA"/>
              </w:rPr>
              <w:t>Показатель                     обеспеченности (</w:t>
            </w:r>
            <w:r w:rsidRPr="00D742EE">
              <w:rPr>
                <w:bCs/>
              </w:rPr>
              <w:t>Количество объектов в муниципальном районе</w:t>
            </w:r>
            <w:r w:rsidRPr="00D742EE">
              <w:rPr>
                <w:lang w:eastAsia="ar-SA"/>
              </w:rPr>
              <w:t>)</w:t>
            </w:r>
          </w:p>
        </w:tc>
        <w:tc>
          <w:tcPr>
            <w:tcW w:w="4663" w:type="dxa"/>
          </w:tcPr>
          <w:p w:rsidR="002907BA" w:rsidRPr="00D742EE" w:rsidRDefault="002907BA" w:rsidP="002907BA">
            <w:pPr>
              <w:widowControl w:val="0"/>
              <w:suppressAutoHyphens/>
              <w:autoSpaceDE w:val="0"/>
              <w:autoSpaceDN w:val="0"/>
              <w:adjustRightInd w:val="0"/>
              <w:spacing w:after="0" w:line="360" w:lineRule="auto"/>
              <w:rPr>
                <w:bCs/>
                <w:lang w:eastAsia="ar-SA"/>
              </w:rPr>
            </w:pPr>
            <w:r w:rsidRPr="00D742EE">
              <w:rPr>
                <w:bCs/>
                <w:lang w:eastAsia="ar-SA"/>
              </w:rPr>
              <w:t>Согласно «Правил</w:t>
            </w:r>
            <w:r>
              <w:rPr>
                <w:bCs/>
                <w:lang w:eastAsia="ar-SA"/>
              </w:rPr>
              <w:t>ам</w:t>
            </w:r>
            <w:r w:rsidRPr="00D742EE">
              <w:rPr>
                <w:bCs/>
                <w:lang w:eastAsia="ar-SA"/>
              </w:rPr>
              <w:t xml:space="preserve">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- 1 объект в отдельных помещениях здания органа местного самоуправления муниципального района либо в </w:t>
            </w:r>
            <w:r w:rsidRPr="00D742EE">
              <w:t>специально построенных или приспособленных для хранения документов зданиях</w:t>
            </w:r>
            <w:r w:rsidRPr="00D742EE">
              <w:rPr>
                <w:bCs/>
                <w:lang w:eastAsia="ar-SA"/>
              </w:rPr>
              <w:t>.</w:t>
            </w:r>
          </w:p>
        </w:tc>
      </w:tr>
      <w:tr w:rsidR="002907BA" w:rsidRPr="00D742EE" w:rsidTr="002907BA">
        <w:tc>
          <w:tcPr>
            <w:tcW w:w="378" w:type="dxa"/>
            <w:vMerge/>
          </w:tcPr>
          <w:p w:rsidR="002907BA" w:rsidRPr="00D742EE"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D742EE" w:rsidRDefault="002907BA" w:rsidP="002907BA">
            <w:pPr>
              <w:widowControl w:val="0"/>
              <w:suppressAutoHyphens/>
              <w:autoSpaceDE w:val="0"/>
              <w:autoSpaceDN w:val="0"/>
              <w:adjustRightInd w:val="0"/>
              <w:spacing w:after="0" w:line="360" w:lineRule="auto"/>
              <w:jc w:val="right"/>
              <w:rPr>
                <w:bCs/>
                <w:lang w:eastAsia="ar-SA"/>
              </w:rPr>
            </w:pPr>
          </w:p>
        </w:tc>
        <w:tc>
          <w:tcPr>
            <w:tcW w:w="1954" w:type="dxa"/>
          </w:tcPr>
          <w:p w:rsidR="002907BA" w:rsidRPr="00D742EE" w:rsidRDefault="002907BA" w:rsidP="002907BA">
            <w:pPr>
              <w:widowControl w:val="0"/>
              <w:suppressAutoHyphens/>
              <w:autoSpaceDE w:val="0"/>
              <w:autoSpaceDN w:val="0"/>
              <w:adjustRightInd w:val="0"/>
              <w:spacing w:after="0" w:line="360" w:lineRule="auto"/>
              <w:rPr>
                <w:bCs/>
                <w:lang w:eastAsia="ar-SA"/>
              </w:rPr>
            </w:pPr>
            <w:r w:rsidRPr="00D742EE">
              <w:rPr>
                <w:bCs/>
                <w:lang w:eastAsia="ar-SA"/>
              </w:rPr>
              <w:t>Показатель территориальной доступности объекта</w:t>
            </w:r>
          </w:p>
        </w:tc>
        <w:tc>
          <w:tcPr>
            <w:tcW w:w="4663" w:type="dxa"/>
          </w:tcPr>
          <w:p w:rsidR="002907BA" w:rsidRPr="00D742EE" w:rsidRDefault="002907BA" w:rsidP="002907BA">
            <w:pPr>
              <w:widowControl w:val="0"/>
              <w:suppressAutoHyphens/>
              <w:autoSpaceDE w:val="0"/>
              <w:autoSpaceDN w:val="0"/>
              <w:adjustRightInd w:val="0"/>
              <w:spacing w:after="0" w:line="360" w:lineRule="auto"/>
              <w:rPr>
                <w:bCs/>
                <w:lang w:eastAsia="ar-SA"/>
              </w:rPr>
            </w:pPr>
            <w:r w:rsidRPr="00D742EE">
              <w:rPr>
                <w:bCs/>
                <w:lang w:eastAsia="ar-SA"/>
              </w:rPr>
              <w:t>Не нормируется</w:t>
            </w:r>
          </w:p>
        </w:tc>
      </w:tr>
    </w:tbl>
    <w:p w:rsidR="002907BA" w:rsidRPr="00D742EE" w:rsidRDefault="002907BA" w:rsidP="002907BA">
      <w:pPr>
        <w:pStyle w:val="11"/>
        <w:spacing w:line="360" w:lineRule="auto"/>
        <w:ind w:firstLine="567"/>
        <w:jc w:val="both"/>
        <w:rPr>
          <w:bCs/>
          <w:sz w:val="24"/>
          <w:szCs w:val="24"/>
        </w:rPr>
      </w:pPr>
    </w:p>
    <w:p w:rsidR="002907BA" w:rsidRPr="00D742EE" w:rsidRDefault="002907BA" w:rsidP="002907BA">
      <w:pPr>
        <w:pStyle w:val="11"/>
        <w:spacing w:line="360" w:lineRule="auto"/>
        <w:ind w:firstLine="567"/>
        <w:jc w:val="both"/>
        <w:rPr>
          <w:b/>
          <w:bCs/>
          <w:sz w:val="24"/>
          <w:szCs w:val="24"/>
        </w:rPr>
      </w:pPr>
      <w:r w:rsidRPr="00D742EE">
        <w:rPr>
          <w:b/>
          <w:bCs/>
          <w:sz w:val="24"/>
          <w:szCs w:val="24"/>
        </w:rPr>
        <w:t xml:space="preserve">8.4. Обоснование </w:t>
      </w:r>
      <w:r w:rsidRPr="00D742EE">
        <w:rPr>
          <w:b/>
          <w:sz w:val="24"/>
          <w:szCs w:val="24"/>
        </w:rPr>
        <w:t>расчетных показателей для объектов</w:t>
      </w:r>
      <w:r w:rsidRPr="00D742EE">
        <w:rPr>
          <w:b/>
          <w:bCs/>
          <w:sz w:val="24"/>
          <w:szCs w:val="24"/>
        </w:rPr>
        <w:t>, необходимых для осуществления мероприятий по обеспечению безопасности людей на водных объектах, охране их жизни и здоровья</w:t>
      </w:r>
    </w:p>
    <w:p w:rsidR="002907BA" w:rsidRPr="00D742EE" w:rsidRDefault="002907BA" w:rsidP="002907BA">
      <w:pPr>
        <w:widowControl w:val="0"/>
        <w:suppressAutoHyphens/>
        <w:autoSpaceDE w:val="0"/>
        <w:autoSpaceDN w:val="0"/>
        <w:adjustRightInd w:val="0"/>
        <w:spacing w:before="120" w:after="120" w:line="360" w:lineRule="auto"/>
        <w:ind w:firstLine="851"/>
        <w:jc w:val="right"/>
        <w:rPr>
          <w:rFonts w:cs="Calibri"/>
          <w:bCs/>
          <w:lang w:eastAsia="ar-SA"/>
        </w:rPr>
      </w:pPr>
      <w:r w:rsidRPr="00D742EE">
        <w:rPr>
          <w:rFonts w:cs="Calibri"/>
          <w:bCs/>
          <w:lang w:eastAsia="ar-SA"/>
        </w:rPr>
        <w:t>Таблица 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2907BA" w:rsidRPr="00D742EE" w:rsidTr="002907BA">
        <w:tc>
          <w:tcPr>
            <w:tcW w:w="378" w:type="dxa"/>
          </w:tcPr>
          <w:p w:rsidR="002907BA" w:rsidRPr="00D742EE" w:rsidRDefault="002907BA" w:rsidP="002907BA">
            <w:pPr>
              <w:widowControl w:val="0"/>
              <w:suppressAutoHyphens/>
              <w:autoSpaceDE w:val="0"/>
              <w:autoSpaceDN w:val="0"/>
              <w:adjustRightInd w:val="0"/>
              <w:spacing w:after="0" w:line="360" w:lineRule="auto"/>
              <w:jc w:val="center"/>
              <w:rPr>
                <w:b/>
                <w:bCs/>
                <w:lang w:eastAsia="ar-SA"/>
              </w:rPr>
            </w:pPr>
            <w:r w:rsidRPr="00D742EE">
              <w:rPr>
                <w:b/>
                <w:bCs/>
                <w:lang w:eastAsia="ar-SA"/>
              </w:rPr>
              <w:t xml:space="preserve">№ </w:t>
            </w:r>
            <w:proofErr w:type="spellStart"/>
            <w:r w:rsidRPr="00D742EE">
              <w:rPr>
                <w:b/>
                <w:bCs/>
                <w:lang w:eastAsia="ar-SA"/>
              </w:rPr>
              <w:t>п</w:t>
            </w:r>
            <w:proofErr w:type="spellEnd"/>
            <w:r w:rsidRPr="00D742EE">
              <w:rPr>
                <w:b/>
                <w:bCs/>
                <w:lang w:eastAsia="ar-SA"/>
              </w:rPr>
              <w:t>/</w:t>
            </w:r>
            <w:proofErr w:type="spellStart"/>
            <w:r w:rsidRPr="00D742EE">
              <w:rPr>
                <w:b/>
                <w:bCs/>
                <w:lang w:eastAsia="ar-SA"/>
              </w:rPr>
              <w:t>п</w:t>
            </w:r>
            <w:proofErr w:type="spellEnd"/>
          </w:p>
        </w:tc>
        <w:tc>
          <w:tcPr>
            <w:tcW w:w="2510" w:type="dxa"/>
          </w:tcPr>
          <w:p w:rsidR="002907BA" w:rsidRPr="00D742EE" w:rsidRDefault="002907BA" w:rsidP="002907BA">
            <w:pPr>
              <w:widowControl w:val="0"/>
              <w:suppressAutoHyphens/>
              <w:autoSpaceDE w:val="0"/>
              <w:autoSpaceDN w:val="0"/>
              <w:adjustRightInd w:val="0"/>
              <w:spacing w:after="0" w:line="360" w:lineRule="auto"/>
              <w:jc w:val="center"/>
              <w:rPr>
                <w:b/>
                <w:bCs/>
                <w:lang w:eastAsia="ar-SA"/>
              </w:rPr>
            </w:pPr>
            <w:r w:rsidRPr="00D742EE">
              <w:rPr>
                <w:b/>
                <w:bCs/>
                <w:lang w:eastAsia="ar-SA"/>
              </w:rPr>
              <w:t>Наименование объекта</w:t>
            </w:r>
          </w:p>
        </w:tc>
        <w:tc>
          <w:tcPr>
            <w:tcW w:w="1954" w:type="dxa"/>
          </w:tcPr>
          <w:p w:rsidR="002907BA" w:rsidRPr="00D742EE" w:rsidRDefault="002907BA" w:rsidP="002907BA">
            <w:pPr>
              <w:widowControl w:val="0"/>
              <w:suppressAutoHyphens/>
              <w:autoSpaceDE w:val="0"/>
              <w:autoSpaceDN w:val="0"/>
              <w:adjustRightInd w:val="0"/>
              <w:spacing w:after="0" w:line="360" w:lineRule="auto"/>
              <w:jc w:val="center"/>
              <w:rPr>
                <w:b/>
                <w:bCs/>
                <w:lang w:eastAsia="ar-SA"/>
              </w:rPr>
            </w:pPr>
            <w:r w:rsidRPr="00D742EE">
              <w:rPr>
                <w:b/>
                <w:bCs/>
                <w:lang w:eastAsia="ar-SA"/>
              </w:rPr>
              <w:t>Расчетный показатель</w:t>
            </w:r>
          </w:p>
        </w:tc>
        <w:tc>
          <w:tcPr>
            <w:tcW w:w="4663" w:type="dxa"/>
          </w:tcPr>
          <w:p w:rsidR="002907BA" w:rsidRPr="00D742EE" w:rsidRDefault="002907BA" w:rsidP="002907BA">
            <w:pPr>
              <w:widowControl w:val="0"/>
              <w:suppressAutoHyphens/>
              <w:autoSpaceDE w:val="0"/>
              <w:autoSpaceDN w:val="0"/>
              <w:adjustRightInd w:val="0"/>
              <w:spacing w:after="0" w:line="360" w:lineRule="auto"/>
              <w:jc w:val="center"/>
              <w:rPr>
                <w:b/>
                <w:bCs/>
                <w:lang w:eastAsia="ar-SA"/>
              </w:rPr>
            </w:pPr>
            <w:r w:rsidRPr="00D742EE">
              <w:rPr>
                <w:b/>
                <w:bCs/>
                <w:lang w:eastAsia="ar-SA"/>
              </w:rPr>
              <w:t>Обоснование расчетного показателя</w:t>
            </w:r>
          </w:p>
        </w:tc>
      </w:tr>
      <w:tr w:rsidR="002907BA" w:rsidRPr="00D742EE" w:rsidTr="002907BA">
        <w:tc>
          <w:tcPr>
            <w:tcW w:w="378" w:type="dxa"/>
            <w:vMerge w:val="restart"/>
          </w:tcPr>
          <w:p w:rsidR="002907BA" w:rsidRPr="00D742EE" w:rsidRDefault="002907BA" w:rsidP="002907BA">
            <w:pPr>
              <w:widowControl w:val="0"/>
              <w:suppressAutoHyphens/>
              <w:autoSpaceDE w:val="0"/>
              <w:autoSpaceDN w:val="0"/>
              <w:adjustRightInd w:val="0"/>
              <w:spacing w:after="0" w:line="360" w:lineRule="auto"/>
              <w:jc w:val="center"/>
              <w:rPr>
                <w:bCs/>
                <w:lang w:eastAsia="ar-SA"/>
              </w:rPr>
            </w:pPr>
            <w:r w:rsidRPr="00D742EE">
              <w:rPr>
                <w:bCs/>
                <w:lang w:eastAsia="ar-SA"/>
              </w:rPr>
              <w:t>1</w:t>
            </w:r>
          </w:p>
        </w:tc>
        <w:tc>
          <w:tcPr>
            <w:tcW w:w="2510" w:type="dxa"/>
            <w:vMerge w:val="restart"/>
          </w:tcPr>
          <w:p w:rsidR="002907BA" w:rsidRPr="00D742EE" w:rsidRDefault="002907BA" w:rsidP="002907BA">
            <w:pPr>
              <w:widowControl w:val="0"/>
              <w:suppressAutoHyphens/>
              <w:autoSpaceDE w:val="0"/>
              <w:autoSpaceDN w:val="0"/>
              <w:adjustRightInd w:val="0"/>
              <w:spacing w:after="0" w:line="360" w:lineRule="auto"/>
              <w:rPr>
                <w:bCs/>
                <w:lang w:eastAsia="ar-SA"/>
              </w:rPr>
            </w:pPr>
            <w:r w:rsidRPr="00D742EE">
              <w:rPr>
                <w:bCs/>
                <w:lang w:eastAsia="ar-SA"/>
              </w:rPr>
              <w:t>Спасательные посты (станции) на водных объектах</w:t>
            </w:r>
          </w:p>
        </w:tc>
        <w:tc>
          <w:tcPr>
            <w:tcW w:w="1954" w:type="dxa"/>
          </w:tcPr>
          <w:p w:rsidR="002907BA" w:rsidRPr="00D742EE" w:rsidRDefault="002907BA" w:rsidP="002907BA">
            <w:pPr>
              <w:widowControl w:val="0"/>
              <w:suppressAutoHyphens/>
              <w:autoSpaceDE w:val="0"/>
              <w:autoSpaceDN w:val="0"/>
              <w:adjustRightInd w:val="0"/>
              <w:spacing w:after="0" w:line="360" w:lineRule="auto"/>
              <w:rPr>
                <w:bCs/>
                <w:lang w:eastAsia="ar-SA"/>
              </w:rPr>
            </w:pPr>
            <w:r w:rsidRPr="00D742EE">
              <w:rPr>
                <w:lang w:eastAsia="ar-SA"/>
              </w:rPr>
              <w:t>Показатель                     обеспеченности (</w:t>
            </w:r>
            <w:r w:rsidRPr="00D742EE">
              <w:rPr>
                <w:bCs/>
              </w:rPr>
              <w:t>Количество объектов</w:t>
            </w:r>
            <w:r w:rsidRPr="00D742EE">
              <w:rPr>
                <w:lang w:eastAsia="ar-SA"/>
              </w:rPr>
              <w:t>)</w:t>
            </w:r>
          </w:p>
        </w:tc>
        <w:tc>
          <w:tcPr>
            <w:tcW w:w="4663" w:type="dxa"/>
          </w:tcPr>
          <w:p w:rsidR="002907BA" w:rsidRPr="00D742EE" w:rsidRDefault="002907BA" w:rsidP="002907BA">
            <w:pPr>
              <w:widowControl w:val="0"/>
              <w:suppressAutoHyphens/>
              <w:autoSpaceDE w:val="0"/>
              <w:autoSpaceDN w:val="0"/>
              <w:adjustRightInd w:val="0"/>
              <w:spacing w:after="0" w:line="360" w:lineRule="auto"/>
              <w:rPr>
                <w:bCs/>
                <w:lang w:eastAsia="ar-SA"/>
              </w:rPr>
            </w:pPr>
            <w:r w:rsidRPr="00D742EE">
              <w:rPr>
                <w:bCs/>
                <w:lang w:eastAsia="ar-SA"/>
              </w:rPr>
              <w:t>Согласно Приказ</w:t>
            </w:r>
            <w:r>
              <w:rPr>
                <w:bCs/>
                <w:lang w:eastAsia="ar-SA"/>
              </w:rPr>
              <w:t>у</w:t>
            </w:r>
            <w:r w:rsidRPr="00D742EE">
              <w:rPr>
                <w:bCs/>
                <w:lang w:eastAsia="ar-SA"/>
              </w:rPr>
              <w:t xml:space="preserve"> Минкультуры России от 03.12.2012 № 1488:</w:t>
            </w:r>
          </w:p>
          <w:p w:rsidR="002907BA" w:rsidRPr="00D742EE" w:rsidRDefault="002907BA" w:rsidP="002907BA">
            <w:pPr>
              <w:widowControl w:val="0"/>
              <w:suppressAutoHyphens/>
              <w:autoSpaceDE w:val="0"/>
              <w:autoSpaceDN w:val="0"/>
              <w:adjustRightInd w:val="0"/>
              <w:spacing w:after="0" w:line="360" w:lineRule="auto"/>
              <w:rPr>
                <w:bCs/>
                <w:lang w:eastAsia="ar-SA"/>
              </w:rPr>
            </w:pPr>
            <w:r w:rsidRPr="00D742EE">
              <w:rPr>
                <w:bCs/>
                <w:lang w:eastAsia="ar-SA"/>
              </w:rPr>
              <w:t>1 объект на пляж категории I-III</w:t>
            </w:r>
          </w:p>
        </w:tc>
      </w:tr>
      <w:tr w:rsidR="002907BA" w:rsidRPr="00D742EE" w:rsidTr="002907BA">
        <w:tc>
          <w:tcPr>
            <w:tcW w:w="378" w:type="dxa"/>
            <w:vMerge/>
          </w:tcPr>
          <w:p w:rsidR="002907BA" w:rsidRPr="00D742EE"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D742EE" w:rsidRDefault="002907BA" w:rsidP="002907BA">
            <w:pPr>
              <w:widowControl w:val="0"/>
              <w:suppressAutoHyphens/>
              <w:autoSpaceDE w:val="0"/>
              <w:autoSpaceDN w:val="0"/>
              <w:adjustRightInd w:val="0"/>
              <w:spacing w:after="0" w:line="360" w:lineRule="auto"/>
              <w:jc w:val="right"/>
              <w:rPr>
                <w:bCs/>
                <w:lang w:eastAsia="ar-SA"/>
              </w:rPr>
            </w:pPr>
          </w:p>
        </w:tc>
        <w:tc>
          <w:tcPr>
            <w:tcW w:w="1954" w:type="dxa"/>
          </w:tcPr>
          <w:p w:rsidR="002907BA" w:rsidRPr="00D742EE" w:rsidRDefault="002907BA" w:rsidP="002907BA">
            <w:pPr>
              <w:widowControl w:val="0"/>
              <w:suppressAutoHyphens/>
              <w:autoSpaceDE w:val="0"/>
              <w:autoSpaceDN w:val="0"/>
              <w:adjustRightInd w:val="0"/>
              <w:spacing w:after="0" w:line="360" w:lineRule="auto"/>
              <w:rPr>
                <w:bCs/>
                <w:lang w:eastAsia="ar-SA"/>
              </w:rPr>
            </w:pPr>
            <w:r w:rsidRPr="00D742EE">
              <w:rPr>
                <w:bCs/>
                <w:lang w:eastAsia="ar-SA"/>
              </w:rPr>
              <w:t>Показатель территориальной доступности объекта</w:t>
            </w:r>
          </w:p>
        </w:tc>
        <w:tc>
          <w:tcPr>
            <w:tcW w:w="4663" w:type="dxa"/>
          </w:tcPr>
          <w:p w:rsidR="002907BA" w:rsidRPr="00D742EE" w:rsidRDefault="002907BA" w:rsidP="002907BA">
            <w:pPr>
              <w:widowControl w:val="0"/>
              <w:suppressAutoHyphens/>
              <w:autoSpaceDE w:val="0"/>
              <w:autoSpaceDN w:val="0"/>
              <w:adjustRightInd w:val="0"/>
              <w:spacing w:after="0" w:line="360" w:lineRule="auto"/>
              <w:rPr>
                <w:bCs/>
                <w:lang w:eastAsia="ar-SA"/>
              </w:rPr>
            </w:pPr>
            <w:r w:rsidRPr="00D742EE">
              <w:rPr>
                <w:bCs/>
                <w:lang w:eastAsia="ar-SA"/>
              </w:rPr>
              <w:t>Не нормируется</w:t>
            </w:r>
          </w:p>
        </w:tc>
      </w:tr>
    </w:tbl>
    <w:p w:rsidR="002907BA" w:rsidRPr="00D742EE" w:rsidRDefault="002907BA" w:rsidP="002907BA">
      <w:pPr>
        <w:pStyle w:val="11"/>
        <w:spacing w:line="360" w:lineRule="auto"/>
        <w:ind w:firstLine="567"/>
        <w:jc w:val="both"/>
        <w:rPr>
          <w:bCs/>
          <w:sz w:val="24"/>
          <w:szCs w:val="24"/>
        </w:rPr>
      </w:pPr>
    </w:p>
    <w:p w:rsidR="002907BA" w:rsidRPr="00637A36" w:rsidRDefault="002907BA" w:rsidP="002907BA">
      <w:pPr>
        <w:pStyle w:val="11"/>
        <w:spacing w:line="360" w:lineRule="auto"/>
        <w:ind w:firstLine="567"/>
        <w:jc w:val="both"/>
        <w:rPr>
          <w:b/>
          <w:bCs/>
          <w:sz w:val="24"/>
          <w:szCs w:val="24"/>
        </w:rPr>
      </w:pPr>
      <w:r w:rsidRPr="00637A36">
        <w:rPr>
          <w:b/>
          <w:bCs/>
          <w:sz w:val="24"/>
          <w:szCs w:val="24"/>
        </w:rPr>
        <w:t xml:space="preserve">8.5. Обоснование </w:t>
      </w:r>
      <w:r w:rsidRPr="00637A36">
        <w:rPr>
          <w:b/>
          <w:sz w:val="24"/>
          <w:szCs w:val="24"/>
        </w:rPr>
        <w:t xml:space="preserve">расчетных показателей для </w:t>
      </w:r>
      <w:proofErr w:type="spellStart"/>
      <w:r w:rsidRPr="00637A36">
        <w:rPr>
          <w:b/>
          <w:bCs/>
          <w:sz w:val="24"/>
          <w:szCs w:val="24"/>
        </w:rPr>
        <w:t>межпоселенческих</w:t>
      </w:r>
      <w:proofErr w:type="spellEnd"/>
      <w:r w:rsidRPr="00637A36">
        <w:rPr>
          <w:b/>
          <w:bCs/>
          <w:sz w:val="24"/>
          <w:szCs w:val="24"/>
        </w:rPr>
        <w:t xml:space="preserve"> мест захоронения</w:t>
      </w:r>
    </w:p>
    <w:p w:rsidR="002907BA" w:rsidRPr="00637A36" w:rsidRDefault="002907BA" w:rsidP="002907BA">
      <w:pPr>
        <w:widowControl w:val="0"/>
        <w:suppressAutoHyphens/>
        <w:autoSpaceDE w:val="0"/>
        <w:autoSpaceDN w:val="0"/>
        <w:adjustRightInd w:val="0"/>
        <w:spacing w:before="120" w:after="120" w:line="360" w:lineRule="auto"/>
        <w:ind w:firstLine="851"/>
        <w:jc w:val="right"/>
        <w:rPr>
          <w:rFonts w:cs="Calibri"/>
          <w:bCs/>
          <w:lang w:eastAsia="ar-SA"/>
        </w:rPr>
      </w:pPr>
      <w:r w:rsidRPr="00637A36">
        <w:rPr>
          <w:rFonts w:cs="Calibri"/>
          <w:bCs/>
          <w:lang w:eastAsia="ar-SA"/>
        </w:rPr>
        <w:t>Таблица 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2907BA" w:rsidRPr="00637A36" w:rsidTr="002907BA">
        <w:tc>
          <w:tcPr>
            <w:tcW w:w="378" w:type="dxa"/>
          </w:tcPr>
          <w:p w:rsidR="002907BA" w:rsidRPr="00637A36" w:rsidRDefault="002907BA" w:rsidP="002907BA">
            <w:pPr>
              <w:widowControl w:val="0"/>
              <w:suppressAutoHyphens/>
              <w:autoSpaceDE w:val="0"/>
              <w:autoSpaceDN w:val="0"/>
              <w:adjustRightInd w:val="0"/>
              <w:spacing w:after="0" w:line="360" w:lineRule="auto"/>
              <w:jc w:val="center"/>
              <w:rPr>
                <w:b/>
                <w:bCs/>
                <w:lang w:eastAsia="ar-SA"/>
              </w:rPr>
            </w:pPr>
            <w:r w:rsidRPr="00637A36">
              <w:rPr>
                <w:b/>
                <w:bCs/>
                <w:lang w:eastAsia="ar-SA"/>
              </w:rPr>
              <w:t xml:space="preserve">№ </w:t>
            </w:r>
            <w:proofErr w:type="spellStart"/>
            <w:r w:rsidRPr="00637A36">
              <w:rPr>
                <w:b/>
                <w:bCs/>
                <w:lang w:eastAsia="ar-SA"/>
              </w:rPr>
              <w:t>п</w:t>
            </w:r>
            <w:proofErr w:type="spellEnd"/>
            <w:r w:rsidRPr="00637A36">
              <w:rPr>
                <w:b/>
                <w:bCs/>
                <w:lang w:eastAsia="ar-SA"/>
              </w:rPr>
              <w:t>/</w:t>
            </w:r>
            <w:proofErr w:type="spellStart"/>
            <w:r w:rsidRPr="00637A36">
              <w:rPr>
                <w:b/>
                <w:bCs/>
                <w:lang w:eastAsia="ar-SA"/>
              </w:rPr>
              <w:t>п</w:t>
            </w:r>
            <w:proofErr w:type="spellEnd"/>
          </w:p>
        </w:tc>
        <w:tc>
          <w:tcPr>
            <w:tcW w:w="2510" w:type="dxa"/>
          </w:tcPr>
          <w:p w:rsidR="002907BA" w:rsidRPr="00637A36" w:rsidRDefault="002907BA" w:rsidP="002907BA">
            <w:pPr>
              <w:widowControl w:val="0"/>
              <w:suppressAutoHyphens/>
              <w:autoSpaceDE w:val="0"/>
              <w:autoSpaceDN w:val="0"/>
              <w:adjustRightInd w:val="0"/>
              <w:spacing w:after="0" w:line="360" w:lineRule="auto"/>
              <w:jc w:val="center"/>
              <w:rPr>
                <w:b/>
                <w:bCs/>
                <w:lang w:eastAsia="ar-SA"/>
              </w:rPr>
            </w:pPr>
            <w:r w:rsidRPr="00637A36">
              <w:rPr>
                <w:b/>
                <w:bCs/>
                <w:lang w:eastAsia="ar-SA"/>
              </w:rPr>
              <w:t>Наименование объекта</w:t>
            </w:r>
          </w:p>
        </w:tc>
        <w:tc>
          <w:tcPr>
            <w:tcW w:w="1954" w:type="dxa"/>
          </w:tcPr>
          <w:p w:rsidR="002907BA" w:rsidRPr="00637A36" w:rsidRDefault="002907BA" w:rsidP="002907BA">
            <w:pPr>
              <w:widowControl w:val="0"/>
              <w:suppressAutoHyphens/>
              <w:autoSpaceDE w:val="0"/>
              <w:autoSpaceDN w:val="0"/>
              <w:adjustRightInd w:val="0"/>
              <w:spacing w:after="0" w:line="360" w:lineRule="auto"/>
              <w:jc w:val="center"/>
              <w:rPr>
                <w:b/>
                <w:bCs/>
                <w:lang w:eastAsia="ar-SA"/>
              </w:rPr>
            </w:pPr>
            <w:r w:rsidRPr="00637A36">
              <w:rPr>
                <w:b/>
                <w:bCs/>
                <w:lang w:eastAsia="ar-SA"/>
              </w:rPr>
              <w:t>Расчетный показатель</w:t>
            </w:r>
          </w:p>
        </w:tc>
        <w:tc>
          <w:tcPr>
            <w:tcW w:w="4663" w:type="dxa"/>
          </w:tcPr>
          <w:p w:rsidR="002907BA" w:rsidRPr="00637A36" w:rsidRDefault="002907BA" w:rsidP="002907BA">
            <w:pPr>
              <w:widowControl w:val="0"/>
              <w:suppressAutoHyphens/>
              <w:autoSpaceDE w:val="0"/>
              <w:autoSpaceDN w:val="0"/>
              <w:adjustRightInd w:val="0"/>
              <w:spacing w:after="0" w:line="360" w:lineRule="auto"/>
              <w:jc w:val="center"/>
              <w:rPr>
                <w:b/>
                <w:bCs/>
                <w:lang w:eastAsia="ar-SA"/>
              </w:rPr>
            </w:pPr>
            <w:r w:rsidRPr="00637A36">
              <w:rPr>
                <w:b/>
                <w:bCs/>
                <w:lang w:eastAsia="ar-SA"/>
              </w:rPr>
              <w:t>Обоснование расчетного показателя</w:t>
            </w:r>
          </w:p>
        </w:tc>
      </w:tr>
      <w:tr w:rsidR="002907BA" w:rsidRPr="00637A36" w:rsidTr="002907BA">
        <w:tc>
          <w:tcPr>
            <w:tcW w:w="378" w:type="dxa"/>
            <w:vMerge w:val="restart"/>
          </w:tcPr>
          <w:p w:rsidR="002907BA" w:rsidRPr="00637A36" w:rsidRDefault="002907BA" w:rsidP="002907BA">
            <w:pPr>
              <w:widowControl w:val="0"/>
              <w:suppressAutoHyphens/>
              <w:autoSpaceDE w:val="0"/>
              <w:autoSpaceDN w:val="0"/>
              <w:adjustRightInd w:val="0"/>
              <w:spacing w:after="0" w:line="360" w:lineRule="auto"/>
              <w:jc w:val="center"/>
              <w:rPr>
                <w:bCs/>
                <w:lang w:eastAsia="ar-SA"/>
              </w:rPr>
            </w:pPr>
            <w:r w:rsidRPr="00637A36">
              <w:rPr>
                <w:bCs/>
                <w:lang w:eastAsia="ar-SA"/>
              </w:rPr>
              <w:t>1</w:t>
            </w:r>
          </w:p>
        </w:tc>
        <w:tc>
          <w:tcPr>
            <w:tcW w:w="2510" w:type="dxa"/>
            <w:vMerge w:val="restart"/>
          </w:tcPr>
          <w:p w:rsidR="002907BA" w:rsidRPr="00637A36" w:rsidRDefault="002907BA" w:rsidP="002907BA">
            <w:pPr>
              <w:widowControl w:val="0"/>
              <w:suppressAutoHyphens/>
              <w:autoSpaceDE w:val="0"/>
              <w:autoSpaceDN w:val="0"/>
              <w:adjustRightInd w:val="0"/>
              <w:spacing w:after="0" w:line="360" w:lineRule="auto"/>
              <w:rPr>
                <w:bCs/>
                <w:lang w:eastAsia="ar-SA"/>
              </w:rPr>
            </w:pPr>
            <w:r w:rsidRPr="00637A36">
              <w:t>Кладбища традиционного захоронения</w:t>
            </w:r>
          </w:p>
        </w:tc>
        <w:tc>
          <w:tcPr>
            <w:tcW w:w="1954" w:type="dxa"/>
          </w:tcPr>
          <w:p w:rsidR="002907BA" w:rsidRPr="00637A36" w:rsidRDefault="002907BA" w:rsidP="002907BA">
            <w:pPr>
              <w:widowControl w:val="0"/>
              <w:suppressAutoHyphens/>
              <w:autoSpaceDE w:val="0"/>
              <w:autoSpaceDN w:val="0"/>
              <w:adjustRightInd w:val="0"/>
              <w:spacing w:after="0" w:line="360" w:lineRule="auto"/>
              <w:rPr>
                <w:bCs/>
                <w:lang w:eastAsia="ar-SA"/>
              </w:rPr>
            </w:pPr>
            <w:r w:rsidRPr="00637A36">
              <w:rPr>
                <w:lang w:eastAsia="ar-SA"/>
              </w:rPr>
              <w:t>Показатель                     обеспеченности (</w:t>
            </w:r>
            <w:r w:rsidRPr="00637A36">
              <w:rPr>
                <w:bCs/>
              </w:rPr>
              <w:t>га на 1000 чел</w:t>
            </w:r>
            <w:r w:rsidRPr="00637A36">
              <w:rPr>
                <w:lang w:eastAsia="ar-SA"/>
              </w:rPr>
              <w:t>)</w:t>
            </w:r>
          </w:p>
        </w:tc>
        <w:tc>
          <w:tcPr>
            <w:tcW w:w="4663" w:type="dxa"/>
          </w:tcPr>
          <w:p w:rsidR="002907BA" w:rsidRPr="00637A36" w:rsidRDefault="002907BA" w:rsidP="002907BA">
            <w:pPr>
              <w:widowControl w:val="0"/>
              <w:suppressAutoHyphens/>
              <w:autoSpaceDE w:val="0"/>
              <w:autoSpaceDN w:val="0"/>
              <w:adjustRightInd w:val="0"/>
              <w:spacing w:after="0" w:line="360" w:lineRule="auto"/>
              <w:rPr>
                <w:bCs/>
                <w:lang w:eastAsia="ar-SA"/>
              </w:rPr>
            </w:pPr>
            <w:r>
              <w:rPr>
                <w:bCs/>
                <w:lang w:eastAsia="ar-SA"/>
              </w:rPr>
              <w:t>Согласно п</w:t>
            </w:r>
            <w:r w:rsidRPr="00637A36">
              <w:rPr>
                <w:bCs/>
                <w:lang w:eastAsia="ar-SA"/>
              </w:rPr>
              <w:t>риложени</w:t>
            </w:r>
            <w:r>
              <w:rPr>
                <w:bCs/>
                <w:lang w:eastAsia="ar-SA"/>
              </w:rPr>
              <w:t>ю</w:t>
            </w:r>
            <w:r w:rsidRPr="00637A36">
              <w:rPr>
                <w:bCs/>
                <w:lang w:eastAsia="ar-SA"/>
              </w:rPr>
              <w:t xml:space="preserve"> Ж СП 42.13330.2011. Градостроительство. Планировка и застройка городских и сельских поселений. Актуализированная редакция </w:t>
            </w:r>
            <w:proofErr w:type="spellStart"/>
            <w:r w:rsidRPr="00637A36">
              <w:rPr>
                <w:bCs/>
                <w:lang w:eastAsia="ar-SA"/>
              </w:rPr>
              <w:t>СНиП</w:t>
            </w:r>
            <w:proofErr w:type="spellEnd"/>
            <w:r w:rsidRPr="00637A36">
              <w:rPr>
                <w:bCs/>
                <w:lang w:eastAsia="ar-SA"/>
              </w:rPr>
              <w:t xml:space="preserve"> 2.07.01-89*</w:t>
            </w:r>
            <w:r>
              <w:rPr>
                <w:bCs/>
                <w:lang w:eastAsia="ar-SA"/>
              </w:rPr>
              <w:t xml:space="preserve"> </w:t>
            </w:r>
            <w:r w:rsidRPr="00637A36">
              <w:rPr>
                <w:bCs/>
                <w:lang w:eastAsia="ar-SA"/>
              </w:rPr>
              <w:t>составляет:</w:t>
            </w:r>
          </w:p>
          <w:p w:rsidR="002907BA" w:rsidRPr="00637A36" w:rsidRDefault="002907BA" w:rsidP="002907BA">
            <w:pPr>
              <w:widowControl w:val="0"/>
              <w:suppressAutoHyphens/>
              <w:autoSpaceDE w:val="0"/>
              <w:autoSpaceDN w:val="0"/>
              <w:adjustRightInd w:val="0"/>
              <w:spacing w:after="0" w:line="360" w:lineRule="auto"/>
              <w:rPr>
                <w:bCs/>
                <w:lang w:eastAsia="ar-SA"/>
              </w:rPr>
            </w:pPr>
            <w:r w:rsidRPr="00637A36">
              <w:rPr>
                <w:bCs/>
                <w:lang w:eastAsia="ar-SA"/>
              </w:rPr>
              <w:t>0,24 га на 1000 чел.</w:t>
            </w:r>
          </w:p>
        </w:tc>
      </w:tr>
      <w:tr w:rsidR="002907BA" w:rsidRPr="00637A36" w:rsidTr="002907BA">
        <w:tc>
          <w:tcPr>
            <w:tcW w:w="378" w:type="dxa"/>
            <w:vMerge/>
          </w:tcPr>
          <w:p w:rsidR="002907BA" w:rsidRPr="00637A36"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637A36" w:rsidRDefault="002907BA" w:rsidP="002907BA">
            <w:pPr>
              <w:widowControl w:val="0"/>
              <w:suppressAutoHyphens/>
              <w:autoSpaceDE w:val="0"/>
              <w:autoSpaceDN w:val="0"/>
              <w:adjustRightInd w:val="0"/>
              <w:spacing w:after="0" w:line="360" w:lineRule="auto"/>
              <w:jc w:val="right"/>
              <w:rPr>
                <w:bCs/>
                <w:lang w:eastAsia="ar-SA"/>
              </w:rPr>
            </w:pPr>
          </w:p>
        </w:tc>
        <w:tc>
          <w:tcPr>
            <w:tcW w:w="1954" w:type="dxa"/>
          </w:tcPr>
          <w:p w:rsidR="002907BA" w:rsidRPr="00637A36" w:rsidRDefault="002907BA" w:rsidP="002907BA">
            <w:pPr>
              <w:widowControl w:val="0"/>
              <w:suppressAutoHyphens/>
              <w:autoSpaceDE w:val="0"/>
              <w:autoSpaceDN w:val="0"/>
              <w:adjustRightInd w:val="0"/>
              <w:spacing w:after="0" w:line="360" w:lineRule="auto"/>
              <w:rPr>
                <w:bCs/>
                <w:lang w:eastAsia="ar-SA"/>
              </w:rPr>
            </w:pPr>
            <w:r w:rsidRPr="00637A36">
              <w:rPr>
                <w:bCs/>
                <w:lang w:eastAsia="ar-SA"/>
              </w:rPr>
              <w:t>Показатель территориальной доступности объекта</w:t>
            </w:r>
          </w:p>
        </w:tc>
        <w:tc>
          <w:tcPr>
            <w:tcW w:w="4663" w:type="dxa"/>
          </w:tcPr>
          <w:p w:rsidR="002907BA" w:rsidRPr="00637A36" w:rsidRDefault="002907BA" w:rsidP="002907BA">
            <w:pPr>
              <w:widowControl w:val="0"/>
              <w:suppressAutoHyphens/>
              <w:autoSpaceDE w:val="0"/>
              <w:autoSpaceDN w:val="0"/>
              <w:adjustRightInd w:val="0"/>
              <w:spacing w:after="0" w:line="360" w:lineRule="auto"/>
              <w:rPr>
                <w:bCs/>
                <w:lang w:eastAsia="ar-SA"/>
              </w:rPr>
            </w:pPr>
            <w:r w:rsidRPr="00637A36">
              <w:rPr>
                <w:bCs/>
                <w:lang w:eastAsia="ar-SA"/>
              </w:rPr>
              <w:t>Не нормируется</w:t>
            </w:r>
          </w:p>
        </w:tc>
      </w:tr>
    </w:tbl>
    <w:p w:rsidR="002907BA" w:rsidRPr="00637A36" w:rsidRDefault="002907BA" w:rsidP="002907BA">
      <w:pPr>
        <w:pStyle w:val="11"/>
        <w:spacing w:line="360" w:lineRule="auto"/>
        <w:ind w:firstLine="567"/>
        <w:jc w:val="both"/>
        <w:rPr>
          <w:bCs/>
          <w:sz w:val="24"/>
          <w:szCs w:val="24"/>
        </w:rPr>
      </w:pPr>
    </w:p>
    <w:p w:rsidR="002907BA" w:rsidRPr="00671815" w:rsidRDefault="002907BA" w:rsidP="002907BA">
      <w:pPr>
        <w:pStyle w:val="11"/>
        <w:spacing w:line="360" w:lineRule="auto"/>
        <w:ind w:firstLine="567"/>
        <w:jc w:val="both"/>
        <w:rPr>
          <w:b/>
          <w:bCs/>
          <w:sz w:val="24"/>
          <w:szCs w:val="24"/>
        </w:rPr>
      </w:pPr>
      <w:r w:rsidRPr="00637A36">
        <w:rPr>
          <w:b/>
          <w:bCs/>
          <w:sz w:val="24"/>
          <w:szCs w:val="24"/>
        </w:rPr>
        <w:t>8.6. Обоснование</w:t>
      </w:r>
      <w:r w:rsidRPr="00671815">
        <w:rPr>
          <w:b/>
          <w:bCs/>
          <w:sz w:val="24"/>
          <w:szCs w:val="24"/>
        </w:rPr>
        <w:t xml:space="preserve"> </w:t>
      </w:r>
      <w:r w:rsidRPr="00671815">
        <w:rPr>
          <w:b/>
          <w:sz w:val="24"/>
          <w:szCs w:val="24"/>
        </w:rPr>
        <w:t>расчетных показателей для объектов</w:t>
      </w:r>
      <w:r w:rsidRPr="00671815">
        <w:rPr>
          <w:b/>
          <w:bCs/>
          <w:sz w:val="24"/>
          <w:szCs w:val="24"/>
        </w:rPr>
        <w:t xml:space="preserve"> конфессионального значения</w:t>
      </w:r>
    </w:p>
    <w:p w:rsidR="002907BA" w:rsidRPr="00671815" w:rsidRDefault="002907BA" w:rsidP="002907BA">
      <w:pPr>
        <w:widowControl w:val="0"/>
        <w:suppressAutoHyphens/>
        <w:autoSpaceDE w:val="0"/>
        <w:autoSpaceDN w:val="0"/>
        <w:adjustRightInd w:val="0"/>
        <w:spacing w:before="120" w:after="120" w:line="360" w:lineRule="auto"/>
        <w:ind w:firstLine="851"/>
        <w:jc w:val="right"/>
        <w:rPr>
          <w:rFonts w:cs="Calibri"/>
          <w:bCs/>
          <w:lang w:eastAsia="ar-SA"/>
        </w:rPr>
      </w:pPr>
      <w:r w:rsidRPr="00671815">
        <w:rPr>
          <w:rFonts w:cs="Calibri"/>
          <w:bCs/>
          <w:lang w:eastAsia="ar-SA"/>
        </w:rPr>
        <w:t>Таблица 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8"/>
        <w:gridCol w:w="2510"/>
        <w:gridCol w:w="1954"/>
        <w:gridCol w:w="4663"/>
      </w:tblGrid>
      <w:tr w:rsidR="002907BA" w:rsidRPr="00671815" w:rsidTr="002907BA">
        <w:tc>
          <w:tcPr>
            <w:tcW w:w="378" w:type="dxa"/>
          </w:tcPr>
          <w:p w:rsidR="002907BA" w:rsidRPr="00671815" w:rsidRDefault="002907BA" w:rsidP="002907BA">
            <w:pPr>
              <w:widowControl w:val="0"/>
              <w:suppressAutoHyphens/>
              <w:autoSpaceDE w:val="0"/>
              <w:autoSpaceDN w:val="0"/>
              <w:adjustRightInd w:val="0"/>
              <w:spacing w:after="0" w:line="360" w:lineRule="auto"/>
              <w:jc w:val="center"/>
              <w:rPr>
                <w:b/>
                <w:bCs/>
                <w:lang w:eastAsia="ar-SA"/>
              </w:rPr>
            </w:pPr>
            <w:r w:rsidRPr="00671815">
              <w:rPr>
                <w:b/>
                <w:bCs/>
                <w:lang w:eastAsia="ar-SA"/>
              </w:rPr>
              <w:t xml:space="preserve">№ </w:t>
            </w:r>
            <w:proofErr w:type="spellStart"/>
            <w:r w:rsidRPr="00671815">
              <w:rPr>
                <w:b/>
                <w:bCs/>
                <w:lang w:eastAsia="ar-SA"/>
              </w:rPr>
              <w:t>п</w:t>
            </w:r>
            <w:proofErr w:type="spellEnd"/>
            <w:r w:rsidRPr="00671815">
              <w:rPr>
                <w:b/>
                <w:bCs/>
                <w:lang w:eastAsia="ar-SA"/>
              </w:rPr>
              <w:t>/</w:t>
            </w:r>
            <w:proofErr w:type="spellStart"/>
            <w:r w:rsidRPr="00671815">
              <w:rPr>
                <w:b/>
                <w:bCs/>
                <w:lang w:eastAsia="ar-SA"/>
              </w:rPr>
              <w:t>п</w:t>
            </w:r>
            <w:proofErr w:type="spellEnd"/>
          </w:p>
        </w:tc>
        <w:tc>
          <w:tcPr>
            <w:tcW w:w="2510" w:type="dxa"/>
          </w:tcPr>
          <w:p w:rsidR="002907BA" w:rsidRPr="00671815" w:rsidRDefault="002907BA" w:rsidP="002907BA">
            <w:pPr>
              <w:widowControl w:val="0"/>
              <w:suppressAutoHyphens/>
              <w:autoSpaceDE w:val="0"/>
              <w:autoSpaceDN w:val="0"/>
              <w:adjustRightInd w:val="0"/>
              <w:spacing w:after="0" w:line="360" w:lineRule="auto"/>
              <w:jc w:val="center"/>
              <w:rPr>
                <w:b/>
                <w:bCs/>
                <w:lang w:eastAsia="ar-SA"/>
              </w:rPr>
            </w:pPr>
            <w:r w:rsidRPr="00671815">
              <w:rPr>
                <w:b/>
                <w:bCs/>
                <w:lang w:eastAsia="ar-SA"/>
              </w:rPr>
              <w:t>Наименование объекта</w:t>
            </w:r>
          </w:p>
        </w:tc>
        <w:tc>
          <w:tcPr>
            <w:tcW w:w="1954" w:type="dxa"/>
          </w:tcPr>
          <w:p w:rsidR="002907BA" w:rsidRPr="00671815" w:rsidRDefault="002907BA" w:rsidP="002907BA">
            <w:pPr>
              <w:widowControl w:val="0"/>
              <w:suppressAutoHyphens/>
              <w:autoSpaceDE w:val="0"/>
              <w:autoSpaceDN w:val="0"/>
              <w:adjustRightInd w:val="0"/>
              <w:spacing w:after="0" w:line="360" w:lineRule="auto"/>
              <w:jc w:val="center"/>
              <w:rPr>
                <w:b/>
                <w:bCs/>
                <w:lang w:eastAsia="ar-SA"/>
              </w:rPr>
            </w:pPr>
            <w:r w:rsidRPr="00671815">
              <w:rPr>
                <w:b/>
                <w:bCs/>
                <w:lang w:eastAsia="ar-SA"/>
              </w:rPr>
              <w:t>Расчетный показатель</w:t>
            </w:r>
          </w:p>
        </w:tc>
        <w:tc>
          <w:tcPr>
            <w:tcW w:w="4663" w:type="dxa"/>
          </w:tcPr>
          <w:p w:rsidR="002907BA" w:rsidRPr="00671815" w:rsidRDefault="002907BA" w:rsidP="002907BA">
            <w:pPr>
              <w:widowControl w:val="0"/>
              <w:suppressAutoHyphens/>
              <w:autoSpaceDE w:val="0"/>
              <w:autoSpaceDN w:val="0"/>
              <w:adjustRightInd w:val="0"/>
              <w:spacing w:after="0" w:line="360" w:lineRule="auto"/>
              <w:jc w:val="center"/>
              <w:rPr>
                <w:b/>
                <w:bCs/>
                <w:lang w:eastAsia="ar-SA"/>
              </w:rPr>
            </w:pPr>
            <w:r w:rsidRPr="00671815">
              <w:rPr>
                <w:b/>
                <w:bCs/>
                <w:lang w:eastAsia="ar-SA"/>
              </w:rPr>
              <w:t>Обоснование расчетного показателя</w:t>
            </w:r>
          </w:p>
        </w:tc>
      </w:tr>
      <w:tr w:rsidR="002907BA" w:rsidRPr="00671815" w:rsidTr="002907BA">
        <w:tc>
          <w:tcPr>
            <w:tcW w:w="378" w:type="dxa"/>
            <w:vMerge w:val="restart"/>
          </w:tcPr>
          <w:p w:rsidR="002907BA" w:rsidRPr="00671815" w:rsidRDefault="002907BA" w:rsidP="002907BA">
            <w:pPr>
              <w:widowControl w:val="0"/>
              <w:suppressAutoHyphens/>
              <w:autoSpaceDE w:val="0"/>
              <w:autoSpaceDN w:val="0"/>
              <w:adjustRightInd w:val="0"/>
              <w:spacing w:after="0" w:line="360" w:lineRule="auto"/>
              <w:jc w:val="center"/>
              <w:rPr>
                <w:bCs/>
                <w:lang w:eastAsia="ar-SA"/>
              </w:rPr>
            </w:pPr>
            <w:r w:rsidRPr="00671815">
              <w:rPr>
                <w:bCs/>
                <w:lang w:eastAsia="ar-SA"/>
              </w:rPr>
              <w:t>1</w:t>
            </w:r>
          </w:p>
        </w:tc>
        <w:tc>
          <w:tcPr>
            <w:tcW w:w="2510" w:type="dxa"/>
            <w:vMerge w:val="restart"/>
          </w:tcPr>
          <w:p w:rsidR="002907BA" w:rsidRPr="00671815" w:rsidRDefault="002907BA" w:rsidP="002907BA">
            <w:pPr>
              <w:widowControl w:val="0"/>
              <w:suppressAutoHyphens/>
              <w:autoSpaceDE w:val="0"/>
              <w:autoSpaceDN w:val="0"/>
              <w:adjustRightInd w:val="0"/>
              <w:spacing w:after="0" w:line="360" w:lineRule="auto"/>
              <w:rPr>
                <w:bCs/>
                <w:lang w:eastAsia="ar-SA"/>
              </w:rPr>
            </w:pPr>
            <w:r w:rsidRPr="00671815">
              <w:rPr>
                <w:bCs/>
                <w:lang w:eastAsia="ar-SA"/>
              </w:rPr>
              <w:t>Объекты религиозного назначения</w:t>
            </w:r>
          </w:p>
        </w:tc>
        <w:tc>
          <w:tcPr>
            <w:tcW w:w="1954" w:type="dxa"/>
          </w:tcPr>
          <w:p w:rsidR="002907BA" w:rsidRPr="00671815" w:rsidRDefault="002907BA" w:rsidP="002907BA">
            <w:pPr>
              <w:widowControl w:val="0"/>
              <w:suppressAutoHyphens/>
              <w:autoSpaceDE w:val="0"/>
              <w:autoSpaceDN w:val="0"/>
              <w:adjustRightInd w:val="0"/>
              <w:spacing w:after="0" w:line="360" w:lineRule="auto"/>
              <w:rPr>
                <w:bCs/>
                <w:lang w:eastAsia="ar-SA"/>
              </w:rPr>
            </w:pPr>
            <w:r w:rsidRPr="00671815">
              <w:rPr>
                <w:lang w:eastAsia="ar-SA"/>
              </w:rPr>
              <w:t>Показатель                     обеспеченности (</w:t>
            </w:r>
            <w:r w:rsidRPr="00671815">
              <w:rPr>
                <w:bCs/>
              </w:rPr>
              <w:t>Количество объектов в муниципальном районе</w:t>
            </w:r>
            <w:r w:rsidRPr="00671815">
              <w:rPr>
                <w:lang w:eastAsia="ar-SA"/>
              </w:rPr>
              <w:t>)</w:t>
            </w:r>
          </w:p>
        </w:tc>
        <w:tc>
          <w:tcPr>
            <w:tcW w:w="4663" w:type="dxa"/>
          </w:tcPr>
          <w:p w:rsidR="002907BA" w:rsidRPr="00671815" w:rsidRDefault="002907BA" w:rsidP="002907BA">
            <w:pPr>
              <w:widowControl w:val="0"/>
              <w:suppressAutoHyphens/>
              <w:autoSpaceDE w:val="0"/>
              <w:autoSpaceDN w:val="0"/>
              <w:adjustRightInd w:val="0"/>
              <w:spacing w:after="0" w:line="360" w:lineRule="auto"/>
              <w:rPr>
                <w:bCs/>
                <w:lang w:eastAsia="ar-SA"/>
              </w:rPr>
            </w:pPr>
            <w:r w:rsidRPr="00671815">
              <w:rPr>
                <w:bCs/>
                <w:lang w:eastAsia="ar-SA"/>
              </w:rPr>
              <w:t>Не нормируется</w:t>
            </w:r>
          </w:p>
        </w:tc>
      </w:tr>
      <w:tr w:rsidR="002907BA" w:rsidRPr="009C2B63" w:rsidTr="002907BA">
        <w:tc>
          <w:tcPr>
            <w:tcW w:w="378" w:type="dxa"/>
            <w:vMerge/>
          </w:tcPr>
          <w:p w:rsidR="002907BA" w:rsidRPr="00671815" w:rsidRDefault="002907BA" w:rsidP="002907BA">
            <w:pPr>
              <w:widowControl w:val="0"/>
              <w:suppressAutoHyphens/>
              <w:autoSpaceDE w:val="0"/>
              <w:autoSpaceDN w:val="0"/>
              <w:adjustRightInd w:val="0"/>
              <w:spacing w:after="0" w:line="360" w:lineRule="auto"/>
              <w:jc w:val="center"/>
              <w:rPr>
                <w:bCs/>
                <w:lang w:eastAsia="ar-SA"/>
              </w:rPr>
            </w:pPr>
          </w:p>
        </w:tc>
        <w:tc>
          <w:tcPr>
            <w:tcW w:w="2510" w:type="dxa"/>
            <w:vMerge/>
          </w:tcPr>
          <w:p w:rsidR="002907BA" w:rsidRPr="00671815" w:rsidRDefault="002907BA" w:rsidP="002907BA">
            <w:pPr>
              <w:widowControl w:val="0"/>
              <w:suppressAutoHyphens/>
              <w:autoSpaceDE w:val="0"/>
              <w:autoSpaceDN w:val="0"/>
              <w:adjustRightInd w:val="0"/>
              <w:spacing w:after="0" w:line="360" w:lineRule="auto"/>
              <w:jc w:val="right"/>
              <w:rPr>
                <w:bCs/>
                <w:lang w:eastAsia="ar-SA"/>
              </w:rPr>
            </w:pPr>
          </w:p>
        </w:tc>
        <w:tc>
          <w:tcPr>
            <w:tcW w:w="1954" w:type="dxa"/>
          </w:tcPr>
          <w:p w:rsidR="002907BA" w:rsidRPr="00671815" w:rsidRDefault="002907BA" w:rsidP="002907BA">
            <w:pPr>
              <w:widowControl w:val="0"/>
              <w:suppressAutoHyphens/>
              <w:autoSpaceDE w:val="0"/>
              <w:autoSpaceDN w:val="0"/>
              <w:adjustRightInd w:val="0"/>
              <w:spacing w:after="0" w:line="360" w:lineRule="auto"/>
              <w:rPr>
                <w:bCs/>
                <w:lang w:eastAsia="ar-SA"/>
              </w:rPr>
            </w:pPr>
            <w:r w:rsidRPr="00671815">
              <w:rPr>
                <w:bCs/>
                <w:lang w:eastAsia="ar-SA"/>
              </w:rPr>
              <w:t>Показатель территориальной доступности объекта</w:t>
            </w:r>
          </w:p>
        </w:tc>
        <w:tc>
          <w:tcPr>
            <w:tcW w:w="4663" w:type="dxa"/>
          </w:tcPr>
          <w:p w:rsidR="002907BA" w:rsidRPr="00BC0C16" w:rsidRDefault="002907BA" w:rsidP="002907BA">
            <w:pPr>
              <w:widowControl w:val="0"/>
              <w:suppressAutoHyphens/>
              <w:autoSpaceDE w:val="0"/>
              <w:autoSpaceDN w:val="0"/>
              <w:adjustRightInd w:val="0"/>
              <w:spacing w:after="0" w:line="360" w:lineRule="auto"/>
              <w:rPr>
                <w:bCs/>
                <w:lang w:eastAsia="ar-SA"/>
              </w:rPr>
            </w:pPr>
            <w:r w:rsidRPr="00671815">
              <w:rPr>
                <w:bCs/>
                <w:lang w:eastAsia="ar-SA"/>
              </w:rPr>
              <w:t>Не нормируется</w:t>
            </w:r>
          </w:p>
        </w:tc>
      </w:tr>
    </w:tbl>
    <w:p w:rsidR="002907BA" w:rsidRPr="00EC46DB" w:rsidRDefault="002907BA" w:rsidP="002907BA">
      <w:pPr>
        <w:pStyle w:val="11"/>
        <w:spacing w:line="360" w:lineRule="auto"/>
        <w:ind w:firstLine="567"/>
        <w:jc w:val="both"/>
        <w:rPr>
          <w:bCs/>
          <w:sz w:val="24"/>
          <w:szCs w:val="24"/>
        </w:rPr>
      </w:pPr>
    </w:p>
    <w:p w:rsidR="002907BA" w:rsidRPr="00EC46DB" w:rsidRDefault="002907BA" w:rsidP="002907BA">
      <w:pPr>
        <w:pStyle w:val="11"/>
        <w:spacing w:line="360" w:lineRule="auto"/>
        <w:ind w:firstLine="567"/>
        <w:jc w:val="both"/>
        <w:rPr>
          <w:bCs/>
          <w:sz w:val="24"/>
          <w:szCs w:val="24"/>
        </w:rPr>
      </w:pPr>
    </w:p>
    <w:p w:rsidR="002907BA" w:rsidRDefault="002907BA" w:rsidP="002907BA">
      <w:pPr>
        <w:pStyle w:val="11"/>
        <w:spacing w:line="360" w:lineRule="auto"/>
        <w:ind w:firstLine="567"/>
        <w:jc w:val="both"/>
        <w:rPr>
          <w:bCs/>
          <w:sz w:val="24"/>
          <w:szCs w:val="24"/>
        </w:rPr>
      </w:pPr>
    </w:p>
    <w:p w:rsidR="002907BA" w:rsidRPr="00AB32A6" w:rsidRDefault="002907BA" w:rsidP="002907BA">
      <w:pPr>
        <w:pStyle w:val="11"/>
        <w:spacing w:line="360" w:lineRule="auto"/>
        <w:ind w:firstLine="567"/>
        <w:jc w:val="both"/>
        <w:rPr>
          <w:bCs/>
          <w:sz w:val="24"/>
          <w:szCs w:val="24"/>
        </w:rPr>
      </w:pPr>
    </w:p>
    <w:p w:rsidR="002907BA" w:rsidRDefault="002907BA" w:rsidP="002907BA">
      <w:pPr>
        <w:pStyle w:val="11"/>
        <w:spacing w:line="360" w:lineRule="auto"/>
        <w:ind w:firstLine="567"/>
        <w:jc w:val="both"/>
        <w:rPr>
          <w:bCs/>
          <w:sz w:val="24"/>
          <w:szCs w:val="24"/>
        </w:rPr>
      </w:pPr>
    </w:p>
    <w:p w:rsidR="002907BA" w:rsidRPr="00301F8C" w:rsidRDefault="002907BA" w:rsidP="002907BA">
      <w:pPr>
        <w:pStyle w:val="11"/>
        <w:spacing w:line="360" w:lineRule="auto"/>
        <w:ind w:firstLine="567"/>
        <w:jc w:val="both"/>
        <w:rPr>
          <w:bCs/>
          <w:sz w:val="24"/>
          <w:szCs w:val="24"/>
        </w:rPr>
      </w:pPr>
    </w:p>
    <w:bookmarkEnd w:id="0"/>
    <w:p w:rsidR="002907BA" w:rsidRPr="00301F8C" w:rsidRDefault="002907BA" w:rsidP="002907BA">
      <w:pPr>
        <w:pStyle w:val="11"/>
        <w:spacing w:line="360" w:lineRule="auto"/>
        <w:rPr>
          <w:sz w:val="24"/>
          <w:szCs w:val="24"/>
        </w:rPr>
        <w:sectPr w:rsidR="002907BA" w:rsidRPr="00301F8C" w:rsidSect="002907BA">
          <w:headerReference w:type="default" r:id="rId10"/>
          <w:pgSz w:w="11906" w:h="16838"/>
          <w:pgMar w:top="709" w:right="851" w:bottom="1134" w:left="1560" w:header="357" w:footer="556" w:gutter="0"/>
          <w:cols w:space="708"/>
          <w:docGrid w:linePitch="360"/>
        </w:sectPr>
      </w:pPr>
    </w:p>
    <w:p w:rsidR="002907BA" w:rsidRDefault="002907BA" w:rsidP="002907BA">
      <w:pPr>
        <w:pStyle w:val="11"/>
        <w:spacing w:line="360" w:lineRule="auto"/>
        <w:ind w:firstLine="567"/>
        <w:jc w:val="both"/>
        <w:rPr>
          <w:b/>
          <w:sz w:val="28"/>
          <w:szCs w:val="24"/>
        </w:rPr>
      </w:pPr>
      <w:r w:rsidRPr="00D27D3B">
        <w:rPr>
          <w:b/>
          <w:sz w:val="28"/>
          <w:szCs w:val="24"/>
        </w:rPr>
        <w:t xml:space="preserve">ЧАСТЬ </w:t>
      </w:r>
      <w:r>
        <w:rPr>
          <w:b/>
          <w:sz w:val="28"/>
          <w:szCs w:val="24"/>
          <w:lang w:val="en-US"/>
        </w:rPr>
        <w:t>II</w:t>
      </w:r>
      <w:r w:rsidRPr="00D27D3B">
        <w:rPr>
          <w:b/>
          <w:sz w:val="28"/>
          <w:szCs w:val="24"/>
        </w:rPr>
        <w:t xml:space="preserve">I. </w:t>
      </w:r>
      <w:r w:rsidRPr="00A316B6">
        <w:rPr>
          <w:b/>
          <w:caps/>
          <w:sz w:val="28"/>
          <w:szCs w:val="24"/>
        </w:rPr>
        <w:t>правила и область применения расчетных показателей, содержащихся в основной части нормативов градостроительного проектирования</w:t>
      </w:r>
    </w:p>
    <w:p w:rsidR="002907BA" w:rsidRPr="004942D7" w:rsidRDefault="002907BA" w:rsidP="002907BA">
      <w:pPr>
        <w:pStyle w:val="11"/>
        <w:shd w:val="clear" w:color="auto" w:fill="auto"/>
        <w:spacing w:line="360" w:lineRule="auto"/>
        <w:ind w:firstLine="567"/>
        <w:jc w:val="both"/>
        <w:rPr>
          <w:b/>
          <w:sz w:val="24"/>
          <w:szCs w:val="24"/>
        </w:rPr>
      </w:pPr>
      <w:r w:rsidRPr="004942D7">
        <w:rPr>
          <w:b/>
          <w:sz w:val="24"/>
          <w:szCs w:val="24"/>
        </w:rPr>
        <w:t xml:space="preserve">1. </w:t>
      </w:r>
      <w:r>
        <w:rPr>
          <w:b/>
          <w:sz w:val="24"/>
          <w:szCs w:val="24"/>
        </w:rPr>
        <w:t xml:space="preserve">Область </w:t>
      </w:r>
      <w:r w:rsidRPr="004942D7">
        <w:rPr>
          <w:b/>
          <w:sz w:val="24"/>
          <w:szCs w:val="24"/>
        </w:rPr>
        <w:t>примен</w:t>
      </w:r>
      <w:r>
        <w:rPr>
          <w:b/>
          <w:sz w:val="24"/>
          <w:szCs w:val="24"/>
        </w:rPr>
        <w:t>ения</w:t>
      </w:r>
      <w:r w:rsidRPr="004942D7">
        <w:rPr>
          <w:b/>
          <w:sz w:val="24"/>
          <w:szCs w:val="24"/>
        </w:rPr>
        <w:t xml:space="preserve"> норматив</w:t>
      </w:r>
      <w:r>
        <w:rPr>
          <w:b/>
          <w:sz w:val="24"/>
          <w:szCs w:val="24"/>
        </w:rPr>
        <w:t>ов</w:t>
      </w:r>
      <w:r w:rsidRPr="004942D7">
        <w:rPr>
          <w:b/>
          <w:sz w:val="24"/>
          <w:szCs w:val="24"/>
        </w:rPr>
        <w:t xml:space="preserve"> градостроительного проектирования</w:t>
      </w:r>
    </w:p>
    <w:p w:rsidR="002907BA" w:rsidRPr="00C71538" w:rsidRDefault="002907BA" w:rsidP="002907BA">
      <w:pPr>
        <w:spacing w:after="0" w:line="360" w:lineRule="auto"/>
        <w:ind w:firstLine="567"/>
        <w:jc w:val="both"/>
        <w:rPr>
          <w:bCs/>
        </w:rPr>
      </w:pPr>
      <w:r>
        <w:rPr>
          <w:bCs/>
        </w:rPr>
        <w:t>1.1. Н</w:t>
      </w:r>
      <w:r w:rsidRPr="000E5268">
        <w:rPr>
          <w:bCs/>
        </w:rPr>
        <w:t xml:space="preserve">ормативы градостроительного проектирования </w:t>
      </w:r>
      <w:r>
        <w:rPr>
          <w:bCs/>
        </w:rPr>
        <w:t>Кимовского муници</w:t>
      </w:r>
      <w:r w:rsidRPr="000E5268">
        <w:rPr>
          <w:bCs/>
        </w:rPr>
        <w:t xml:space="preserve">пального района </w:t>
      </w:r>
      <w:r>
        <w:rPr>
          <w:bCs/>
        </w:rPr>
        <w:t>Тульской</w:t>
      </w:r>
      <w:r w:rsidRPr="000E5268">
        <w:rPr>
          <w:bCs/>
        </w:rPr>
        <w:t xml:space="preserve"> области </w:t>
      </w:r>
      <w:r>
        <w:rPr>
          <w:bCs/>
        </w:rPr>
        <w:t xml:space="preserve">(далее - </w:t>
      </w:r>
      <w:r>
        <w:t xml:space="preserve">Нормативы градостроительного проектирования) </w:t>
      </w:r>
      <w:r w:rsidRPr="0000248F">
        <w:t xml:space="preserve">являются обязательными </w:t>
      </w:r>
      <w:r w:rsidRPr="00C71538">
        <w:rPr>
          <w:bCs/>
        </w:rPr>
        <w:t>для органов местного самоуправления муниципального района при осуществлении полномочий в области градостроительной деятельности по подготовке и утверждению:</w:t>
      </w:r>
    </w:p>
    <w:p w:rsidR="002907BA" w:rsidRPr="00C71538" w:rsidRDefault="002907BA" w:rsidP="002907BA">
      <w:pPr>
        <w:spacing w:after="0" w:line="360" w:lineRule="auto"/>
        <w:ind w:firstLine="567"/>
        <w:jc w:val="both"/>
        <w:rPr>
          <w:bCs/>
        </w:rPr>
      </w:pPr>
      <w:r>
        <w:rPr>
          <w:bCs/>
        </w:rPr>
        <w:t xml:space="preserve">-  </w:t>
      </w:r>
      <w:r w:rsidRPr="00C71538">
        <w:rPr>
          <w:bCs/>
        </w:rPr>
        <w:t>схемы территориального планирования муниципального района, изменений в схему территориального планирования;</w:t>
      </w:r>
    </w:p>
    <w:p w:rsidR="002907BA" w:rsidRDefault="002907BA" w:rsidP="002907BA">
      <w:pPr>
        <w:spacing w:after="0" w:line="360" w:lineRule="auto"/>
        <w:ind w:firstLine="567"/>
        <w:jc w:val="both"/>
        <w:rPr>
          <w:bCs/>
        </w:rPr>
      </w:pPr>
      <w:r>
        <w:rPr>
          <w:bCs/>
        </w:rPr>
        <w:t xml:space="preserve">- </w:t>
      </w:r>
      <w:r w:rsidRPr="00C71538">
        <w:rPr>
          <w:bCs/>
        </w:rPr>
        <w:t>документации по планировке территории (проектов планировки территории, проектов межевания территории</w:t>
      </w:r>
      <w:r>
        <w:rPr>
          <w:bCs/>
        </w:rPr>
        <w:t xml:space="preserve">, </w:t>
      </w:r>
      <w:r>
        <w:t>градостроительных планов земельных участков</w:t>
      </w:r>
      <w:r w:rsidRPr="00C71538">
        <w:rPr>
          <w:bCs/>
        </w:rPr>
        <w:t>), предусматривающей размещение объектов местного</w:t>
      </w:r>
      <w:r>
        <w:rPr>
          <w:bCs/>
        </w:rPr>
        <w:t xml:space="preserve"> значения муниципального района.</w:t>
      </w:r>
    </w:p>
    <w:p w:rsidR="002907BA" w:rsidRDefault="002907BA" w:rsidP="002907BA">
      <w:pPr>
        <w:spacing w:after="0" w:line="360" w:lineRule="auto"/>
        <w:ind w:firstLine="567"/>
        <w:jc w:val="both"/>
        <w:rPr>
          <w:bCs/>
        </w:rPr>
      </w:pPr>
      <w:r>
        <w:rPr>
          <w:bCs/>
        </w:rPr>
        <w:t>1.2. Н</w:t>
      </w:r>
      <w:r w:rsidRPr="0082735F">
        <w:rPr>
          <w:bCs/>
        </w:rPr>
        <w:t xml:space="preserve">ормативы градостроительного проектирования распространяются на предлагаемые к размещению на территории </w:t>
      </w:r>
      <w:r>
        <w:rPr>
          <w:bCs/>
        </w:rPr>
        <w:t>Кимовского</w:t>
      </w:r>
      <w:r w:rsidRPr="0082735F">
        <w:rPr>
          <w:bCs/>
        </w:rPr>
        <w:t xml:space="preserve"> муниципального района </w:t>
      </w:r>
      <w:r>
        <w:rPr>
          <w:bCs/>
        </w:rPr>
        <w:t>Тульской</w:t>
      </w:r>
      <w:r w:rsidRPr="0082735F">
        <w:rPr>
          <w:bCs/>
        </w:rPr>
        <w:t xml:space="preserve"> области объекты местного значения</w:t>
      </w:r>
      <w:r>
        <w:rPr>
          <w:bCs/>
        </w:rPr>
        <w:t xml:space="preserve">, </w:t>
      </w:r>
      <w:r w:rsidRPr="0082735F">
        <w:rPr>
          <w:bCs/>
        </w:rPr>
        <w:t>относящиеся к следующим областям</w:t>
      </w:r>
      <w:r>
        <w:rPr>
          <w:bCs/>
        </w:rPr>
        <w:t>:</w:t>
      </w:r>
    </w:p>
    <w:p w:rsidR="002907BA" w:rsidRDefault="002907BA" w:rsidP="002907BA">
      <w:pPr>
        <w:spacing w:after="0" w:line="360" w:lineRule="auto"/>
        <w:ind w:firstLine="567"/>
        <w:jc w:val="both"/>
        <w:rPr>
          <w:bCs/>
        </w:rPr>
      </w:pPr>
      <w:r>
        <w:rPr>
          <w:bCs/>
        </w:rPr>
        <w:t xml:space="preserve">- </w:t>
      </w:r>
      <w:proofErr w:type="spellStart"/>
      <w:r w:rsidRPr="0082735F">
        <w:rPr>
          <w:bCs/>
        </w:rPr>
        <w:t>электро</w:t>
      </w:r>
      <w:proofErr w:type="spellEnd"/>
      <w:r w:rsidRPr="0082735F">
        <w:rPr>
          <w:bCs/>
        </w:rPr>
        <w:t>- и газоснабжение поселений;</w:t>
      </w:r>
    </w:p>
    <w:p w:rsidR="002907BA" w:rsidRPr="0082735F" w:rsidRDefault="002907BA" w:rsidP="002907BA">
      <w:pPr>
        <w:spacing w:after="0" w:line="360" w:lineRule="auto"/>
        <w:ind w:firstLine="567"/>
        <w:jc w:val="both"/>
        <w:rPr>
          <w:bCs/>
        </w:rPr>
      </w:pPr>
      <w:r>
        <w:rPr>
          <w:bCs/>
        </w:rPr>
        <w:t xml:space="preserve">- </w:t>
      </w:r>
      <w:r w:rsidRPr="0082735F">
        <w:rPr>
          <w:bCs/>
        </w:rPr>
        <w:t>автомобильные дороги местного значения вне границ населенных пунктов в границах муниципального района;</w:t>
      </w:r>
    </w:p>
    <w:p w:rsidR="002907BA" w:rsidRPr="0082735F" w:rsidRDefault="002907BA" w:rsidP="002907BA">
      <w:pPr>
        <w:spacing w:after="0" w:line="360" w:lineRule="auto"/>
        <w:ind w:firstLine="567"/>
        <w:jc w:val="both"/>
        <w:rPr>
          <w:bCs/>
        </w:rPr>
      </w:pPr>
      <w:r>
        <w:rPr>
          <w:bCs/>
        </w:rPr>
        <w:t>-</w:t>
      </w:r>
      <w:r w:rsidRPr="0082735F">
        <w:rPr>
          <w:bCs/>
        </w:rPr>
        <w:t xml:space="preserve"> образование;</w:t>
      </w:r>
    </w:p>
    <w:p w:rsidR="002907BA" w:rsidRPr="0082735F" w:rsidRDefault="002907BA" w:rsidP="002907BA">
      <w:pPr>
        <w:spacing w:after="0" w:line="360" w:lineRule="auto"/>
        <w:ind w:firstLine="567"/>
        <w:jc w:val="both"/>
        <w:rPr>
          <w:bCs/>
        </w:rPr>
      </w:pPr>
      <w:r>
        <w:rPr>
          <w:bCs/>
        </w:rPr>
        <w:t>-</w:t>
      </w:r>
      <w:r w:rsidRPr="0082735F">
        <w:rPr>
          <w:bCs/>
        </w:rPr>
        <w:t xml:space="preserve"> здравоохранение;</w:t>
      </w:r>
    </w:p>
    <w:p w:rsidR="002907BA" w:rsidRPr="0082735F" w:rsidRDefault="002907BA" w:rsidP="002907BA">
      <w:pPr>
        <w:spacing w:after="0" w:line="360" w:lineRule="auto"/>
        <w:ind w:firstLine="567"/>
        <w:jc w:val="both"/>
        <w:rPr>
          <w:bCs/>
        </w:rPr>
      </w:pPr>
      <w:r>
        <w:rPr>
          <w:bCs/>
        </w:rPr>
        <w:t>-</w:t>
      </w:r>
      <w:r w:rsidRPr="0082735F">
        <w:rPr>
          <w:bCs/>
        </w:rPr>
        <w:t xml:space="preserve"> физическая культура и массовый спорт;</w:t>
      </w:r>
    </w:p>
    <w:p w:rsidR="002907BA" w:rsidRDefault="002907BA" w:rsidP="002907BA">
      <w:pPr>
        <w:spacing w:after="0" w:line="360" w:lineRule="auto"/>
        <w:ind w:firstLine="567"/>
        <w:jc w:val="both"/>
        <w:rPr>
          <w:bCs/>
        </w:rPr>
      </w:pPr>
      <w:r>
        <w:rPr>
          <w:bCs/>
        </w:rPr>
        <w:t>-</w:t>
      </w:r>
      <w:r w:rsidRPr="0082735F">
        <w:rPr>
          <w:bCs/>
        </w:rPr>
        <w:t xml:space="preserve"> обработка, утилизация, обезвреживание, размещение твердых коммунальных отходов;</w:t>
      </w:r>
    </w:p>
    <w:p w:rsidR="002907BA" w:rsidRDefault="002907BA" w:rsidP="002907BA">
      <w:pPr>
        <w:spacing w:after="0" w:line="360" w:lineRule="auto"/>
        <w:ind w:firstLine="567"/>
        <w:jc w:val="both"/>
        <w:rPr>
          <w:bCs/>
        </w:rPr>
      </w:pPr>
      <w:r>
        <w:rPr>
          <w:bCs/>
        </w:rPr>
        <w:t xml:space="preserve">- </w:t>
      </w:r>
      <w:r w:rsidRPr="0082735F">
        <w:rPr>
          <w:bCs/>
        </w:rPr>
        <w:t>иные области в связи с решением вопросов местного значения муниципального района</w:t>
      </w:r>
      <w:r>
        <w:rPr>
          <w:bCs/>
        </w:rPr>
        <w:t>.</w:t>
      </w:r>
    </w:p>
    <w:p w:rsidR="002907BA" w:rsidRDefault="002907BA" w:rsidP="002907BA">
      <w:pPr>
        <w:spacing w:after="0" w:line="360" w:lineRule="auto"/>
        <w:ind w:firstLine="567"/>
        <w:jc w:val="both"/>
        <w:rPr>
          <w:bCs/>
        </w:rPr>
      </w:pPr>
      <w:r w:rsidRPr="00301F8C">
        <w:rPr>
          <w:bCs/>
        </w:rPr>
        <w:t>В число объектов, относящихся к иным областям, в связи с решением вопросов местного значения муниципального района входят объекты, размещение которых на территории муниципального района необходимо для решения вопросов местного значения муниципального района, круг которых определен законодательством об общих принципах организации местного самоуправления в Российской Федерации.</w:t>
      </w:r>
    </w:p>
    <w:p w:rsidR="002907BA" w:rsidRPr="00E86AFD" w:rsidRDefault="002907BA" w:rsidP="002907BA">
      <w:pPr>
        <w:pStyle w:val="11"/>
        <w:spacing w:line="360" w:lineRule="auto"/>
        <w:ind w:firstLine="567"/>
        <w:jc w:val="both"/>
        <w:rPr>
          <w:b/>
          <w:sz w:val="24"/>
          <w:szCs w:val="24"/>
        </w:rPr>
      </w:pPr>
      <w:r>
        <w:rPr>
          <w:b/>
          <w:sz w:val="24"/>
          <w:szCs w:val="24"/>
        </w:rPr>
        <w:br w:type="page"/>
        <w:t>2</w:t>
      </w:r>
      <w:r w:rsidRPr="004942D7">
        <w:rPr>
          <w:b/>
          <w:sz w:val="24"/>
          <w:szCs w:val="24"/>
        </w:rPr>
        <w:t xml:space="preserve">. </w:t>
      </w:r>
      <w:r>
        <w:rPr>
          <w:b/>
          <w:sz w:val="24"/>
          <w:szCs w:val="24"/>
        </w:rPr>
        <w:t xml:space="preserve">Правила </w:t>
      </w:r>
      <w:r w:rsidRPr="004942D7">
        <w:rPr>
          <w:b/>
          <w:sz w:val="24"/>
          <w:szCs w:val="24"/>
        </w:rPr>
        <w:t>примен</w:t>
      </w:r>
      <w:r>
        <w:rPr>
          <w:b/>
          <w:sz w:val="24"/>
          <w:szCs w:val="24"/>
        </w:rPr>
        <w:t>ения</w:t>
      </w:r>
      <w:r w:rsidRPr="004942D7">
        <w:rPr>
          <w:b/>
          <w:sz w:val="24"/>
          <w:szCs w:val="24"/>
        </w:rPr>
        <w:t xml:space="preserve"> </w:t>
      </w:r>
      <w:r w:rsidRPr="00E86AFD">
        <w:rPr>
          <w:b/>
          <w:sz w:val="24"/>
          <w:szCs w:val="24"/>
        </w:rPr>
        <w:t>расчетных показателей, содержащихся в основной части нормативов гр</w:t>
      </w:r>
      <w:r>
        <w:rPr>
          <w:b/>
          <w:sz w:val="24"/>
          <w:szCs w:val="24"/>
        </w:rPr>
        <w:t>адостроительного проектирования</w:t>
      </w:r>
    </w:p>
    <w:p w:rsidR="002907BA" w:rsidRDefault="002907BA" w:rsidP="002907BA">
      <w:pPr>
        <w:spacing w:after="0" w:line="360" w:lineRule="auto"/>
        <w:ind w:firstLine="567"/>
        <w:jc w:val="both"/>
        <w:rPr>
          <w:bCs/>
        </w:rPr>
      </w:pPr>
      <w:r>
        <w:rPr>
          <w:bCs/>
        </w:rPr>
        <w:t>2.1. Н</w:t>
      </w:r>
      <w:r w:rsidRPr="004F4A40">
        <w:rPr>
          <w:bCs/>
        </w:rPr>
        <w:t xml:space="preserve">ормативы градостроительного проектирования обязательны для применения органами государственной власти Российской Федерации, органами государственной власти </w:t>
      </w:r>
      <w:r>
        <w:rPr>
          <w:bCs/>
        </w:rPr>
        <w:t>Тульской</w:t>
      </w:r>
      <w:r w:rsidRPr="004F4A40">
        <w:rPr>
          <w:bCs/>
        </w:rPr>
        <w:t xml:space="preserve"> области, органами местного самоуправления, физическими и юридическими лицами при осуществлении градостроительной деятельности на территории муниципального </w:t>
      </w:r>
      <w:r>
        <w:rPr>
          <w:bCs/>
        </w:rPr>
        <w:t>района</w:t>
      </w:r>
      <w:r w:rsidRPr="004F4A40">
        <w:rPr>
          <w:bCs/>
        </w:rPr>
        <w:t>.</w:t>
      </w:r>
    </w:p>
    <w:p w:rsidR="002907BA" w:rsidRPr="00D506D1" w:rsidRDefault="002907BA" w:rsidP="002907BA">
      <w:pPr>
        <w:spacing w:after="0" w:line="360" w:lineRule="auto"/>
        <w:ind w:firstLine="567"/>
        <w:jc w:val="both"/>
        <w:rPr>
          <w:bCs/>
        </w:rPr>
      </w:pPr>
      <w:r>
        <w:rPr>
          <w:bCs/>
        </w:rPr>
        <w:t xml:space="preserve">2.2. </w:t>
      </w:r>
      <w:r w:rsidRPr="00D506D1">
        <w:rPr>
          <w:bCs/>
        </w:rPr>
        <w:t xml:space="preserve">В случае, если в региональных нормативах градостроительного проектирования </w:t>
      </w:r>
      <w:r w:rsidRPr="00E86AFD">
        <w:rPr>
          <w:bCs/>
        </w:rPr>
        <w:t>Тульской области</w:t>
      </w:r>
      <w:r w:rsidRPr="00D506D1">
        <w:rPr>
          <w:bCs/>
        </w:rPr>
        <w:t xml:space="preserve">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r>
        <w:rPr>
          <w:bCs/>
        </w:rPr>
        <w:t>пунктом 1.2. статьи 1 части III</w:t>
      </w:r>
      <w:r w:rsidRPr="00D506D1">
        <w:rPr>
          <w:bCs/>
        </w:rPr>
        <w:t xml:space="preserve"> настоящ</w:t>
      </w:r>
      <w:r>
        <w:rPr>
          <w:bCs/>
        </w:rPr>
        <w:t>их</w:t>
      </w:r>
      <w:r w:rsidRPr="00D506D1">
        <w:rPr>
          <w:bCs/>
        </w:rPr>
        <w:t xml:space="preserve"> </w:t>
      </w:r>
      <w:r>
        <w:rPr>
          <w:bCs/>
        </w:rPr>
        <w:t>Нормативов</w:t>
      </w:r>
      <w:r w:rsidRPr="009512D2">
        <w:rPr>
          <w:bCs/>
        </w:rPr>
        <w:t xml:space="preserve"> </w:t>
      </w:r>
      <w:r w:rsidRPr="00D506D1">
        <w:rPr>
          <w:bCs/>
        </w:rPr>
        <w:t>градостроительного проектирования, населения муниципальн</w:t>
      </w:r>
      <w:r>
        <w:rPr>
          <w:bCs/>
        </w:rPr>
        <w:t>ого</w:t>
      </w:r>
      <w:r w:rsidRPr="00D506D1">
        <w:rPr>
          <w:bCs/>
        </w:rPr>
        <w:t xml:space="preserve"> </w:t>
      </w:r>
      <w:r>
        <w:rPr>
          <w:bCs/>
        </w:rPr>
        <w:t>района</w:t>
      </w:r>
      <w:r w:rsidRPr="00D506D1">
        <w:rPr>
          <w:bCs/>
        </w:rPr>
        <w:t>, расчетные показатели минимально допустимого уровня обеспеченности такими объектами населения муниципальн</w:t>
      </w:r>
      <w:r>
        <w:rPr>
          <w:bCs/>
        </w:rPr>
        <w:t>ого</w:t>
      </w:r>
      <w:r w:rsidRPr="00D506D1">
        <w:rPr>
          <w:bCs/>
        </w:rPr>
        <w:t xml:space="preserve"> </w:t>
      </w:r>
      <w:r>
        <w:rPr>
          <w:bCs/>
        </w:rPr>
        <w:t>района</w:t>
      </w:r>
      <w:r w:rsidRPr="00D506D1">
        <w:rPr>
          <w:bCs/>
        </w:rPr>
        <w:t xml:space="preserve"> не могут быть ниже этих предельных значений</w:t>
      </w:r>
      <w:r>
        <w:rPr>
          <w:bCs/>
        </w:rPr>
        <w:t>.</w:t>
      </w:r>
    </w:p>
    <w:p w:rsidR="002907BA" w:rsidRDefault="002907BA" w:rsidP="002907BA">
      <w:pPr>
        <w:spacing w:after="0" w:line="360" w:lineRule="auto"/>
        <w:ind w:firstLine="567"/>
        <w:jc w:val="both"/>
        <w:rPr>
          <w:bCs/>
        </w:rPr>
      </w:pPr>
      <w:r>
        <w:rPr>
          <w:bCs/>
        </w:rPr>
        <w:t>2.3.</w:t>
      </w:r>
      <w:r w:rsidRPr="00D506D1">
        <w:t xml:space="preserve"> </w:t>
      </w:r>
      <w:r w:rsidRPr="00D506D1">
        <w:rPr>
          <w:bCs/>
        </w:rPr>
        <w:t xml:space="preserve">В случае, если в региональных нормативах градостроительного проектирования </w:t>
      </w:r>
      <w:r w:rsidRPr="00E86AFD">
        <w:rPr>
          <w:bCs/>
        </w:rPr>
        <w:t>Тульской области</w:t>
      </w:r>
      <w:r w:rsidRPr="00D506D1">
        <w:rPr>
          <w:bCs/>
        </w:rPr>
        <w:t xml:space="preserve">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r>
        <w:rPr>
          <w:bCs/>
        </w:rPr>
        <w:t>пунктом 1.2. статьи 1 части III</w:t>
      </w:r>
      <w:r w:rsidRPr="00D506D1">
        <w:rPr>
          <w:bCs/>
        </w:rPr>
        <w:t xml:space="preserve"> настоящ</w:t>
      </w:r>
      <w:r>
        <w:rPr>
          <w:bCs/>
        </w:rPr>
        <w:t>их</w:t>
      </w:r>
      <w:r w:rsidRPr="00D506D1">
        <w:rPr>
          <w:bCs/>
        </w:rPr>
        <w:t xml:space="preserve"> </w:t>
      </w:r>
      <w:r>
        <w:rPr>
          <w:bCs/>
        </w:rPr>
        <w:t>Нормативов</w:t>
      </w:r>
      <w:r w:rsidRPr="009512D2">
        <w:rPr>
          <w:bCs/>
        </w:rPr>
        <w:t xml:space="preserve"> </w:t>
      </w:r>
      <w:r w:rsidRPr="00D506D1">
        <w:rPr>
          <w:bCs/>
        </w:rPr>
        <w:t>градостроительного проектирования, для населения муниципальн</w:t>
      </w:r>
      <w:r>
        <w:rPr>
          <w:bCs/>
        </w:rPr>
        <w:t>ого</w:t>
      </w:r>
      <w:r w:rsidRPr="00D506D1">
        <w:rPr>
          <w:bCs/>
        </w:rPr>
        <w:t xml:space="preserve"> </w:t>
      </w:r>
      <w:r>
        <w:rPr>
          <w:bCs/>
        </w:rPr>
        <w:t>района</w:t>
      </w:r>
      <w:r w:rsidRPr="00D506D1">
        <w:rPr>
          <w:bCs/>
        </w:rPr>
        <w:t>, расчетные показатели максимально допустимого уровня территориальной доступности таких объектов для населения муниципальн</w:t>
      </w:r>
      <w:r>
        <w:rPr>
          <w:bCs/>
        </w:rPr>
        <w:t>ого</w:t>
      </w:r>
      <w:r w:rsidRPr="00D506D1">
        <w:rPr>
          <w:bCs/>
        </w:rPr>
        <w:t xml:space="preserve"> </w:t>
      </w:r>
      <w:r>
        <w:rPr>
          <w:bCs/>
        </w:rPr>
        <w:t>района</w:t>
      </w:r>
      <w:r w:rsidRPr="00D506D1">
        <w:rPr>
          <w:bCs/>
        </w:rPr>
        <w:t xml:space="preserve"> не могут превышать эти предельные значения.</w:t>
      </w:r>
    </w:p>
    <w:p w:rsidR="002907BA" w:rsidRPr="00D506D1" w:rsidRDefault="002907BA" w:rsidP="002907BA">
      <w:pPr>
        <w:spacing w:after="0" w:line="360" w:lineRule="auto"/>
        <w:ind w:firstLine="567"/>
        <w:jc w:val="both"/>
        <w:rPr>
          <w:bCs/>
        </w:rPr>
      </w:pPr>
      <w:r>
        <w:rPr>
          <w:bCs/>
        </w:rPr>
        <w:t xml:space="preserve">2.4. В случае внесения изменений в </w:t>
      </w:r>
      <w:r w:rsidRPr="00D506D1">
        <w:rPr>
          <w:bCs/>
        </w:rPr>
        <w:t>региональны</w:t>
      </w:r>
      <w:r>
        <w:rPr>
          <w:bCs/>
        </w:rPr>
        <w:t>е</w:t>
      </w:r>
      <w:r w:rsidRPr="00D506D1">
        <w:rPr>
          <w:bCs/>
        </w:rPr>
        <w:t xml:space="preserve"> норматив</w:t>
      </w:r>
      <w:r>
        <w:rPr>
          <w:bCs/>
        </w:rPr>
        <w:t xml:space="preserve">ы </w:t>
      </w:r>
      <w:r w:rsidRPr="00D506D1">
        <w:rPr>
          <w:bCs/>
        </w:rPr>
        <w:t xml:space="preserve">градостроительного проектирования </w:t>
      </w:r>
      <w:r w:rsidRPr="00E86AFD">
        <w:rPr>
          <w:bCs/>
        </w:rPr>
        <w:t>Тульской области</w:t>
      </w:r>
      <w:r>
        <w:rPr>
          <w:bCs/>
        </w:rPr>
        <w:t xml:space="preserve">, расчетные показатели, не отвечающие условиям пунктов 2.2. и 2.3. настоящей статьи, </w:t>
      </w:r>
      <w:r>
        <w:t xml:space="preserve">подлежат корректировке посредством внесения соответствующих изменений в Нормативы </w:t>
      </w:r>
      <w:r w:rsidRPr="004F4A40">
        <w:rPr>
          <w:bCs/>
        </w:rPr>
        <w:t>градостроительного проектирования</w:t>
      </w:r>
      <w:r>
        <w:t>.</w:t>
      </w:r>
    </w:p>
    <w:p w:rsidR="002907BA" w:rsidRDefault="002907BA" w:rsidP="002907BA">
      <w:pPr>
        <w:spacing w:after="0" w:line="360" w:lineRule="auto"/>
        <w:ind w:firstLine="567"/>
        <w:jc w:val="both"/>
        <w:rPr>
          <w:bCs/>
        </w:rPr>
      </w:pPr>
      <w:r>
        <w:rPr>
          <w:bCs/>
        </w:rPr>
        <w:t xml:space="preserve">2.5. По </w:t>
      </w:r>
      <w:r w:rsidRPr="00E86AFD">
        <w:rPr>
          <w:bCs/>
        </w:rPr>
        <w:t>вопросам, не рассматриваемым в нормативах градостроительного проектирования, следует руководствовать законами, нормативными и правовыми актами Российской Федерации и Тульской области.</w:t>
      </w:r>
    </w:p>
    <w:p w:rsidR="002907BA" w:rsidRDefault="002907BA" w:rsidP="002907BA">
      <w:pPr>
        <w:spacing w:after="0" w:line="360" w:lineRule="auto"/>
        <w:ind w:firstLine="567"/>
        <w:jc w:val="both"/>
        <w:rPr>
          <w:bCs/>
        </w:rPr>
      </w:pPr>
      <w:r>
        <w:rPr>
          <w:bCs/>
        </w:rPr>
        <w:t xml:space="preserve">2.6. Расчетные показатели применяются </w:t>
      </w:r>
      <w:r w:rsidRPr="007E4FBE">
        <w:rPr>
          <w:bCs/>
        </w:rPr>
        <w:t>для определения местоположения планируемых к размещению объектов местного значения муниципального района в документах территориального планирования</w:t>
      </w:r>
      <w:r>
        <w:rPr>
          <w:bCs/>
        </w:rPr>
        <w:t>.</w:t>
      </w:r>
    </w:p>
    <w:p w:rsidR="00F457A2" w:rsidRPr="00A376FA" w:rsidRDefault="002907BA" w:rsidP="00A376FA">
      <w:pPr>
        <w:spacing w:after="0" w:line="360" w:lineRule="auto"/>
        <w:ind w:firstLine="567"/>
        <w:jc w:val="both"/>
        <w:rPr>
          <w:rFonts w:ascii="Times New Roman" w:hAnsi="Times New Roman"/>
          <w:sz w:val="24"/>
          <w:szCs w:val="24"/>
        </w:rPr>
      </w:pPr>
      <w:r>
        <w:rPr>
          <w:bCs/>
        </w:rPr>
        <w:t xml:space="preserve">2.7. </w:t>
      </w:r>
      <w:r w:rsidRPr="00E873EF">
        <w:rPr>
          <w:bCs/>
        </w:rPr>
        <w:t>В границах территории объектов культурного наследия (памятников истории и культуры) народов Российской Федерации</w:t>
      </w:r>
      <w:r>
        <w:rPr>
          <w:bCs/>
        </w:rPr>
        <w:t xml:space="preserve"> (далее – </w:t>
      </w:r>
      <w:r w:rsidRPr="00E873EF">
        <w:rPr>
          <w:bCs/>
        </w:rPr>
        <w:t>объектов культурного наследия</w:t>
      </w:r>
      <w:r>
        <w:rPr>
          <w:bCs/>
        </w:rPr>
        <w:t>)</w:t>
      </w:r>
      <w:r w:rsidRPr="00E873EF">
        <w:rPr>
          <w:bCs/>
        </w:rPr>
        <w:t xml:space="preserve"> </w:t>
      </w:r>
      <w:r>
        <w:t xml:space="preserve">Нормативы </w:t>
      </w:r>
      <w:r w:rsidRPr="004F4A40">
        <w:rPr>
          <w:bCs/>
        </w:rPr>
        <w:t>градостроительного проектирования</w:t>
      </w:r>
      <w:r w:rsidRPr="00E873EF">
        <w:rPr>
          <w:bCs/>
        </w:rPr>
        <w:t xml:space="preserve"> не применяются. В границах зон охраны объектов культурного наследия </w:t>
      </w:r>
      <w:r>
        <w:t xml:space="preserve">Нормативы </w:t>
      </w:r>
      <w:r w:rsidRPr="004F4A40">
        <w:rPr>
          <w:bCs/>
        </w:rPr>
        <w:t>градостроительного проектирования</w:t>
      </w:r>
      <w:r w:rsidRPr="00E873EF">
        <w:rPr>
          <w:bCs/>
        </w:rPr>
        <w:t xml:space="preserve"> применяются в части, не противоречащей законодательству об охране объектов культурного наследия.</w:t>
      </w:r>
    </w:p>
    <w:sectPr w:rsidR="00F457A2" w:rsidRPr="00A376FA" w:rsidSect="00F457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605" w:rsidRDefault="00472605" w:rsidP="00A376FA">
      <w:pPr>
        <w:spacing w:after="0" w:line="240" w:lineRule="auto"/>
      </w:pPr>
      <w:r>
        <w:separator/>
      </w:r>
    </w:p>
  </w:endnote>
  <w:endnote w:type="continuationSeparator" w:id="0">
    <w:p w:rsidR="00472605" w:rsidRDefault="00472605" w:rsidP="00A37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605" w:rsidRDefault="00472605" w:rsidP="00A376FA">
      <w:pPr>
        <w:spacing w:after="0" w:line="240" w:lineRule="auto"/>
      </w:pPr>
      <w:r>
        <w:separator/>
      </w:r>
    </w:p>
  </w:footnote>
  <w:footnote w:type="continuationSeparator" w:id="0">
    <w:p w:rsidR="00472605" w:rsidRDefault="00472605" w:rsidP="00A37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BA" w:rsidRDefault="00C87621" w:rsidP="002907BA">
    <w:pPr>
      <w:pStyle w:val="ab"/>
      <w:pBdr>
        <w:bottom w:val="single" w:sz="4" w:space="1" w:color="auto"/>
      </w:pBdr>
      <w:ind w:right="360"/>
      <w:jc w:val="center"/>
      <w:rPr>
        <w:bCs/>
        <w:iCs/>
      </w:rPr>
    </w:pPr>
    <w:r>
      <w:rPr>
        <w:bCs/>
        <w:iCs/>
        <w:noProof/>
      </w:rPr>
      <w:pict>
        <v:shapetype id="_x0000_t109" coordsize="21600,21600" o:spt="109" path="m,l,21600r21600,l21600,xe">
          <v:stroke joinstyle="miter"/>
          <v:path gradientshapeok="t" o:connecttype="rect"/>
        </v:shapetype>
        <v:shape id="_x0000_s2050" type="#_x0000_t109" style="position:absolute;left:0;text-align:left;margin-left:-29.25pt;margin-top:6.55pt;width:523.5pt;height:790.95pt;z-index:251661312" filled="f" strokeweight="1.5pt"/>
      </w:pict>
    </w:r>
  </w:p>
  <w:p w:rsidR="002907BA" w:rsidRDefault="00C87621" w:rsidP="002907BA">
    <w:pPr>
      <w:pStyle w:val="ab"/>
      <w:framePr w:w="301" w:wrap="auto" w:vAnchor="text" w:hAnchor="page" w:x="10920" w:y="139"/>
      <w:rPr>
        <w:rStyle w:val="ad"/>
      </w:rPr>
    </w:pPr>
    <w:r>
      <w:rPr>
        <w:rStyle w:val="ad"/>
      </w:rPr>
      <w:fldChar w:fldCharType="begin"/>
    </w:r>
    <w:r w:rsidR="002907BA">
      <w:rPr>
        <w:rStyle w:val="ad"/>
      </w:rPr>
      <w:instrText xml:space="preserve">PAGE  </w:instrText>
    </w:r>
    <w:r>
      <w:rPr>
        <w:rStyle w:val="ad"/>
      </w:rPr>
      <w:fldChar w:fldCharType="separate"/>
    </w:r>
    <w:r w:rsidR="005D5DFE">
      <w:rPr>
        <w:rStyle w:val="ad"/>
        <w:noProof/>
      </w:rPr>
      <w:t>2</w:t>
    </w:r>
    <w:r>
      <w:rPr>
        <w:rStyle w:val="ad"/>
      </w:rPr>
      <w:fldChar w:fldCharType="end"/>
    </w:r>
  </w:p>
  <w:p w:rsidR="002907BA" w:rsidRDefault="002907BA" w:rsidP="002907BA">
    <w:pPr>
      <w:pStyle w:val="ab"/>
      <w:pBdr>
        <w:bottom w:val="single" w:sz="4" w:space="1" w:color="auto"/>
      </w:pBdr>
      <w:ind w:right="360"/>
      <w:jc w:val="center"/>
    </w:pPr>
    <w:r>
      <w:t>Нормативы градостроительного проектирования</w:t>
    </w:r>
  </w:p>
  <w:p w:rsidR="002907BA" w:rsidRPr="00A2181C" w:rsidRDefault="002907BA" w:rsidP="002907BA">
    <w:pPr>
      <w:pStyle w:val="ab"/>
      <w:pBdr>
        <w:bottom w:val="single" w:sz="4" w:space="1" w:color="auto"/>
      </w:pBdr>
      <w:ind w:right="360"/>
      <w:jc w:val="center"/>
      <w:rPr>
        <w:bCs/>
        <w:iCs/>
      </w:rPr>
    </w:pPr>
    <w:r>
      <w:t>Кимовского муниципального района Тульской области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BA" w:rsidRDefault="00C87621" w:rsidP="002907BA">
    <w:pPr>
      <w:pStyle w:val="ab"/>
      <w:pBdr>
        <w:bottom w:val="single" w:sz="4" w:space="1" w:color="auto"/>
      </w:pBdr>
      <w:ind w:right="360"/>
      <w:jc w:val="center"/>
      <w:rPr>
        <w:bCs/>
        <w:iCs/>
      </w:rPr>
    </w:pPr>
    <w:r>
      <w:rPr>
        <w:bCs/>
        <w:iCs/>
        <w:noProof/>
      </w:rPr>
      <w:pict>
        <v:shapetype id="_x0000_t109" coordsize="21600,21600" o:spt="109" path="m,l,21600r21600,l21600,xe">
          <v:stroke joinstyle="miter"/>
          <v:path gradientshapeok="t" o:connecttype="rect"/>
        </v:shapetype>
        <v:shape id="_x0000_s2051" type="#_x0000_t109" style="position:absolute;left:0;text-align:left;margin-left:-29.25pt;margin-top:6.55pt;width:523.5pt;height:790.95pt;z-index:251662336" filled="f" strokeweight="1.5pt"/>
      </w:pict>
    </w:r>
  </w:p>
  <w:p w:rsidR="002907BA" w:rsidRDefault="00C87621" w:rsidP="002907BA">
    <w:pPr>
      <w:pStyle w:val="ab"/>
      <w:framePr w:w="301" w:wrap="auto" w:vAnchor="text" w:hAnchor="page" w:x="10920" w:y="139"/>
      <w:rPr>
        <w:rStyle w:val="ad"/>
      </w:rPr>
    </w:pPr>
    <w:r>
      <w:rPr>
        <w:rStyle w:val="ad"/>
      </w:rPr>
      <w:fldChar w:fldCharType="begin"/>
    </w:r>
    <w:r w:rsidR="002907BA">
      <w:rPr>
        <w:rStyle w:val="ad"/>
      </w:rPr>
      <w:instrText xml:space="preserve">PAGE  </w:instrText>
    </w:r>
    <w:r>
      <w:rPr>
        <w:rStyle w:val="ad"/>
      </w:rPr>
      <w:fldChar w:fldCharType="separate"/>
    </w:r>
    <w:r w:rsidR="005D5DFE">
      <w:rPr>
        <w:rStyle w:val="ad"/>
        <w:noProof/>
      </w:rPr>
      <w:t>33</w:t>
    </w:r>
    <w:r>
      <w:rPr>
        <w:rStyle w:val="ad"/>
      </w:rPr>
      <w:fldChar w:fldCharType="end"/>
    </w:r>
  </w:p>
  <w:p w:rsidR="002907BA" w:rsidRDefault="002907BA" w:rsidP="002907BA">
    <w:pPr>
      <w:pStyle w:val="ab"/>
      <w:pBdr>
        <w:bottom w:val="single" w:sz="4" w:space="1" w:color="auto"/>
      </w:pBdr>
      <w:ind w:right="360"/>
      <w:jc w:val="center"/>
    </w:pPr>
    <w:r>
      <w:t>Нормативы градостроительного проектирования</w:t>
    </w:r>
  </w:p>
  <w:p w:rsidR="002907BA" w:rsidRPr="00D27D3B" w:rsidRDefault="002907BA" w:rsidP="002907BA">
    <w:pPr>
      <w:pStyle w:val="ab"/>
      <w:pBdr>
        <w:bottom w:val="single" w:sz="4" w:space="1" w:color="auto"/>
      </w:pBdr>
      <w:ind w:right="360"/>
      <w:jc w:val="center"/>
      <w:rPr>
        <w:bCs/>
        <w:iCs/>
      </w:rPr>
    </w:pPr>
    <w:r>
      <w:rPr>
        <w:lang w:val="en-US"/>
      </w:rPr>
      <w:t>I</w:t>
    </w:r>
    <w:r w:rsidRPr="00453AE3">
      <w:t>. Основная часть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BA" w:rsidRDefault="00C87621" w:rsidP="002907BA">
    <w:pPr>
      <w:pStyle w:val="ab"/>
      <w:pBdr>
        <w:bottom w:val="single" w:sz="4" w:space="1" w:color="auto"/>
      </w:pBdr>
      <w:ind w:right="360"/>
      <w:jc w:val="center"/>
      <w:rPr>
        <w:bCs/>
        <w:iCs/>
      </w:rPr>
    </w:pPr>
    <w:r>
      <w:rPr>
        <w:bCs/>
        <w:iCs/>
        <w:noProof/>
      </w:rPr>
      <w:pict>
        <v:shapetype id="_x0000_t109" coordsize="21600,21600" o:spt="109" path="m,l,21600r21600,l21600,xe">
          <v:stroke joinstyle="miter"/>
          <v:path gradientshapeok="t" o:connecttype="rect"/>
        </v:shapetype>
        <v:shape id="_x0000_s2052" type="#_x0000_t109" style="position:absolute;left:0;text-align:left;margin-left:-29.25pt;margin-top:6.55pt;width:523.5pt;height:790.95pt;z-index:251663360" filled="f" strokeweight="1.5pt"/>
      </w:pict>
    </w:r>
  </w:p>
  <w:p w:rsidR="002907BA" w:rsidRDefault="00C87621" w:rsidP="002907BA">
    <w:pPr>
      <w:pStyle w:val="ab"/>
      <w:framePr w:w="301" w:wrap="auto" w:vAnchor="text" w:hAnchor="page" w:x="10920" w:y="139"/>
      <w:rPr>
        <w:rStyle w:val="ad"/>
      </w:rPr>
    </w:pPr>
    <w:r>
      <w:rPr>
        <w:rStyle w:val="ad"/>
      </w:rPr>
      <w:fldChar w:fldCharType="begin"/>
    </w:r>
    <w:r w:rsidR="002907BA">
      <w:rPr>
        <w:rStyle w:val="ad"/>
      </w:rPr>
      <w:instrText xml:space="preserve">PAGE  </w:instrText>
    </w:r>
    <w:r>
      <w:rPr>
        <w:rStyle w:val="ad"/>
      </w:rPr>
      <w:fldChar w:fldCharType="separate"/>
    </w:r>
    <w:r w:rsidR="005D5DFE">
      <w:rPr>
        <w:rStyle w:val="ad"/>
        <w:noProof/>
      </w:rPr>
      <w:t>42</w:t>
    </w:r>
    <w:r>
      <w:rPr>
        <w:rStyle w:val="ad"/>
      </w:rPr>
      <w:fldChar w:fldCharType="end"/>
    </w:r>
  </w:p>
  <w:p w:rsidR="002907BA" w:rsidRDefault="002907BA" w:rsidP="002907BA">
    <w:pPr>
      <w:pStyle w:val="ab"/>
      <w:pBdr>
        <w:bottom w:val="single" w:sz="4" w:space="1" w:color="auto"/>
      </w:pBdr>
      <w:ind w:right="360"/>
      <w:jc w:val="center"/>
    </w:pPr>
    <w:r>
      <w:t>Нормативы градостроительного проектирования</w:t>
    </w:r>
  </w:p>
  <w:p w:rsidR="002907BA" w:rsidRPr="00C42E13" w:rsidRDefault="002907BA" w:rsidP="002907BA">
    <w:pPr>
      <w:pStyle w:val="ab"/>
      <w:pBdr>
        <w:bottom w:val="single" w:sz="4" w:space="1" w:color="auto"/>
      </w:pBdr>
      <w:ind w:right="360"/>
      <w:jc w:val="center"/>
      <w:rPr>
        <w:bCs/>
        <w:iCs/>
      </w:rPr>
    </w:pPr>
    <w:r>
      <w:rPr>
        <w:lang w:val="en-US"/>
      </w:rPr>
      <w:t>II</w:t>
    </w:r>
    <w:r w:rsidRPr="00C42E13">
      <w:t>. Материалы по обо</w:t>
    </w:r>
    <w:r>
      <w:t>снованию расчётных показателей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E1902B7"/>
    <w:multiLevelType w:val="hybridMultilevel"/>
    <w:tmpl w:val="7A8A5EC4"/>
    <w:lvl w:ilvl="0" w:tplc="EAFE9B32">
      <w:start w:val="1"/>
      <w:numFmt w:val="decimal"/>
      <w:lvlText w:val="%1."/>
      <w:lvlJc w:val="left"/>
      <w:pPr>
        <w:tabs>
          <w:tab w:val="num" w:pos="1515"/>
        </w:tabs>
        <w:ind w:left="1515" w:hanging="97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0FEC162A"/>
    <w:multiLevelType w:val="multilevel"/>
    <w:tmpl w:val="0CD46A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213C80"/>
    <w:multiLevelType w:val="hybridMultilevel"/>
    <w:tmpl w:val="5BE01A1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
    <w:nsid w:val="172054CB"/>
    <w:multiLevelType w:val="multilevel"/>
    <w:tmpl w:val="83C0D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4803C5"/>
    <w:multiLevelType w:val="hybridMultilevel"/>
    <w:tmpl w:val="44B6912E"/>
    <w:lvl w:ilvl="0" w:tplc="1AE4DB7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1D4224C4"/>
    <w:multiLevelType w:val="hybridMultilevel"/>
    <w:tmpl w:val="5C6AAD16"/>
    <w:lvl w:ilvl="0" w:tplc="127217BA">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D8D71A1"/>
    <w:multiLevelType w:val="hybridMultilevel"/>
    <w:tmpl w:val="FC2262D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51972E0"/>
    <w:multiLevelType w:val="hybridMultilevel"/>
    <w:tmpl w:val="A3E86D78"/>
    <w:lvl w:ilvl="0" w:tplc="04190005">
      <w:start w:val="1"/>
      <w:numFmt w:val="bullet"/>
      <w:lvlText w:val=""/>
      <w:lvlJc w:val="left"/>
      <w:pPr>
        <w:tabs>
          <w:tab w:val="num" w:pos="1070"/>
        </w:tabs>
        <w:ind w:left="1070" w:hanging="360"/>
      </w:pPr>
      <w:rPr>
        <w:rFonts w:ascii="Wingdings" w:hAnsi="Wingdings" w:hint="default"/>
      </w:rPr>
    </w:lvl>
    <w:lvl w:ilvl="1" w:tplc="04190003">
      <w:start w:val="1"/>
      <w:numFmt w:val="bullet"/>
      <w:lvlText w:val="o"/>
      <w:lvlJc w:val="left"/>
      <w:pPr>
        <w:tabs>
          <w:tab w:val="num" w:pos="2510"/>
        </w:tabs>
        <w:ind w:left="2510" w:hanging="360"/>
      </w:pPr>
      <w:rPr>
        <w:rFonts w:ascii="Courier New" w:hAnsi="Courier New" w:hint="default"/>
      </w:rPr>
    </w:lvl>
    <w:lvl w:ilvl="2" w:tplc="04190005">
      <w:start w:val="1"/>
      <w:numFmt w:val="bullet"/>
      <w:lvlText w:val=""/>
      <w:lvlJc w:val="left"/>
      <w:pPr>
        <w:tabs>
          <w:tab w:val="num" w:pos="3230"/>
        </w:tabs>
        <w:ind w:left="3230" w:hanging="360"/>
      </w:pPr>
      <w:rPr>
        <w:rFonts w:ascii="Wingdings" w:hAnsi="Wingdings" w:hint="default"/>
      </w:rPr>
    </w:lvl>
    <w:lvl w:ilvl="3" w:tplc="04190001">
      <w:start w:val="1"/>
      <w:numFmt w:val="bullet"/>
      <w:lvlText w:val=""/>
      <w:lvlJc w:val="left"/>
      <w:pPr>
        <w:tabs>
          <w:tab w:val="num" w:pos="3950"/>
        </w:tabs>
        <w:ind w:left="3950" w:hanging="360"/>
      </w:pPr>
      <w:rPr>
        <w:rFonts w:ascii="Symbol" w:hAnsi="Symbol" w:hint="default"/>
      </w:rPr>
    </w:lvl>
    <w:lvl w:ilvl="4" w:tplc="04190003">
      <w:start w:val="1"/>
      <w:numFmt w:val="bullet"/>
      <w:lvlText w:val="o"/>
      <w:lvlJc w:val="left"/>
      <w:pPr>
        <w:tabs>
          <w:tab w:val="num" w:pos="4670"/>
        </w:tabs>
        <w:ind w:left="4670" w:hanging="360"/>
      </w:pPr>
      <w:rPr>
        <w:rFonts w:ascii="Courier New" w:hAnsi="Courier New" w:hint="default"/>
      </w:rPr>
    </w:lvl>
    <w:lvl w:ilvl="5" w:tplc="04190005">
      <w:start w:val="1"/>
      <w:numFmt w:val="bullet"/>
      <w:lvlText w:val=""/>
      <w:lvlJc w:val="left"/>
      <w:pPr>
        <w:tabs>
          <w:tab w:val="num" w:pos="5390"/>
        </w:tabs>
        <w:ind w:left="5390" w:hanging="360"/>
      </w:pPr>
      <w:rPr>
        <w:rFonts w:ascii="Wingdings" w:hAnsi="Wingdings" w:hint="default"/>
      </w:rPr>
    </w:lvl>
    <w:lvl w:ilvl="6" w:tplc="04190001">
      <w:start w:val="1"/>
      <w:numFmt w:val="bullet"/>
      <w:lvlText w:val=""/>
      <w:lvlJc w:val="left"/>
      <w:pPr>
        <w:tabs>
          <w:tab w:val="num" w:pos="6110"/>
        </w:tabs>
        <w:ind w:left="6110" w:hanging="360"/>
      </w:pPr>
      <w:rPr>
        <w:rFonts w:ascii="Symbol" w:hAnsi="Symbol" w:hint="default"/>
      </w:rPr>
    </w:lvl>
    <w:lvl w:ilvl="7" w:tplc="04190003">
      <w:start w:val="1"/>
      <w:numFmt w:val="bullet"/>
      <w:lvlText w:val="o"/>
      <w:lvlJc w:val="left"/>
      <w:pPr>
        <w:tabs>
          <w:tab w:val="num" w:pos="6830"/>
        </w:tabs>
        <w:ind w:left="6830" w:hanging="360"/>
      </w:pPr>
      <w:rPr>
        <w:rFonts w:ascii="Courier New" w:hAnsi="Courier New" w:hint="default"/>
      </w:rPr>
    </w:lvl>
    <w:lvl w:ilvl="8" w:tplc="04190005">
      <w:start w:val="1"/>
      <w:numFmt w:val="bullet"/>
      <w:lvlText w:val=""/>
      <w:lvlJc w:val="left"/>
      <w:pPr>
        <w:tabs>
          <w:tab w:val="num" w:pos="7550"/>
        </w:tabs>
        <w:ind w:left="7550" w:hanging="360"/>
      </w:pPr>
      <w:rPr>
        <w:rFonts w:ascii="Wingdings" w:hAnsi="Wingdings" w:hint="default"/>
      </w:rPr>
    </w:lvl>
  </w:abstractNum>
  <w:abstractNum w:abstractNumId="9">
    <w:nsid w:val="28E10BAA"/>
    <w:multiLevelType w:val="hybridMultilevel"/>
    <w:tmpl w:val="DB34FC2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nsid w:val="2BD24AB9"/>
    <w:multiLevelType w:val="hybridMultilevel"/>
    <w:tmpl w:val="DC3C8E2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31570AE4"/>
    <w:multiLevelType w:val="hybridMultilevel"/>
    <w:tmpl w:val="F90274E2"/>
    <w:lvl w:ilvl="0" w:tplc="E2021E52">
      <w:start w:val="1"/>
      <w:numFmt w:val="bullet"/>
      <w:lvlText w:val=""/>
      <w:lvlJc w:val="left"/>
      <w:pPr>
        <w:tabs>
          <w:tab w:val="num" w:pos="992"/>
        </w:tabs>
        <w:ind w:left="992" w:hanging="283"/>
      </w:pPr>
      <w:rPr>
        <w:rFonts w:ascii="Wingdings" w:hAnsi="Wingdings" w:hint="default"/>
        <w:sz w:val="20"/>
      </w:rPr>
    </w:lvl>
    <w:lvl w:ilvl="1" w:tplc="04190003">
      <w:start w:val="1"/>
      <w:numFmt w:val="bullet"/>
      <w:lvlText w:val="o"/>
      <w:lvlJc w:val="left"/>
      <w:pPr>
        <w:tabs>
          <w:tab w:val="num" w:pos="1695"/>
        </w:tabs>
        <w:ind w:left="1695" w:hanging="360"/>
      </w:pPr>
      <w:rPr>
        <w:rFonts w:ascii="Courier New" w:hAnsi="Courier New" w:hint="default"/>
      </w:rPr>
    </w:lvl>
    <w:lvl w:ilvl="2" w:tplc="04190005">
      <w:start w:val="1"/>
      <w:numFmt w:val="bullet"/>
      <w:lvlText w:val=""/>
      <w:lvlJc w:val="left"/>
      <w:pPr>
        <w:tabs>
          <w:tab w:val="num" w:pos="2415"/>
        </w:tabs>
        <w:ind w:left="2415" w:hanging="360"/>
      </w:pPr>
      <w:rPr>
        <w:rFonts w:ascii="Wingdings" w:hAnsi="Wingdings" w:hint="default"/>
      </w:rPr>
    </w:lvl>
    <w:lvl w:ilvl="3" w:tplc="04190001">
      <w:start w:val="1"/>
      <w:numFmt w:val="bullet"/>
      <w:lvlText w:val=""/>
      <w:lvlJc w:val="left"/>
      <w:pPr>
        <w:tabs>
          <w:tab w:val="num" w:pos="3135"/>
        </w:tabs>
        <w:ind w:left="3135" w:hanging="360"/>
      </w:pPr>
      <w:rPr>
        <w:rFonts w:ascii="Symbol" w:hAnsi="Symbol" w:hint="default"/>
      </w:rPr>
    </w:lvl>
    <w:lvl w:ilvl="4" w:tplc="04190003">
      <w:start w:val="1"/>
      <w:numFmt w:val="bullet"/>
      <w:lvlText w:val="o"/>
      <w:lvlJc w:val="left"/>
      <w:pPr>
        <w:tabs>
          <w:tab w:val="num" w:pos="3855"/>
        </w:tabs>
        <w:ind w:left="3855" w:hanging="360"/>
      </w:pPr>
      <w:rPr>
        <w:rFonts w:ascii="Courier New" w:hAnsi="Courier New" w:hint="default"/>
      </w:rPr>
    </w:lvl>
    <w:lvl w:ilvl="5" w:tplc="04190005">
      <w:start w:val="1"/>
      <w:numFmt w:val="bullet"/>
      <w:lvlText w:val=""/>
      <w:lvlJc w:val="left"/>
      <w:pPr>
        <w:tabs>
          <w:tab w:val="num" w:pos="4575"/>
        </w:tabs>
        <w:ind w:left="4575" w:hanging="360"/>
      </w:pPr>
      <w:rPr>
        <w:rFonts w:ascii="Wingdings" w:hAnsi="Wingdings" w:hint="default"/>
      </w:rPr>
    </w:lvl>
    <w:lvl w:ilvl="6" w:tplc="04190001">
      <w:start w:val="1"/>
      <w:numFmt w:val="bullet"/>
      <w:lvlText w:val=""/>
      <w:lvlJc w:val="left"/>
      <w:pPr>
        <w:tabs>
          <w:tab w:val="num" w:pos="5295"/>
        </w:tabs>
        <w:ind w:left="5295" w:hanging="360"/>
      </w:pPr>
      <w:rPr>
        <w:rFonts w:ascii="Symbol" w:hAnsi="Symbol" w:hint="default"/>
      </w:rPr>
    </w:lvl>
    <w:lvl w:ilvl="7" w:tplc="04190003">
      <w:start w:val="1"/>
      <w:numFmt w:val="bullet"/>
      <w:lvlText w:val="o"/>
      <w:lvlJc w:val="left"/>
      <w:pPr>
        <w:tabs>
          <w:tab w:val="num" w:pos="6015"/>
        </w:tabs>
        <w:ind w:left="6015" w:hanging="360"/>
      </w:pPr>
      <w:rPr>
        <w:rFonts w:ascii="Courier New" w:hAnsi="Courier New" w:hint="default"/>
      </w:rPr>
    </w:lvl>
    <w:lvl w:ilvl="8" w:tplc="04190005">
      <w:start w:val="1"/>
      <w:numFmt w:val="bullet"/>
      <w:lvlText w:val=""/>
      <w:lvlJc w:val="left"/>
      <w:pPr>
        <w:tabs>
          <w:tab w:val="num" w:pos="6735"/>
        </w:tabs>
        <w:ind w:left="6735" w:hanging="360"/>
      </w:pPr>
      <w:rPr>
        <w:rFonts w:ascii="Wingdings" w:hAnsi="Wingdings" w:hint="default"/>
      </w:rPr>
    </w:lvl>
  </w:abstractNum>
  <w:abstractNum w:abstractNumId="12">
    <w:nsid w:val="31997F50"/>
    <w:multiLevelType w:val="hybridMultilevel"/>
    <w:tmpl w:val="A04E5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50654"/>
    <w:multiLevelType w:val="hybridMultilevel"/>
    <w:tmpl w:val="62AE4004"/>
    <w:lvl w:ilvl="0" w:tplc="33A25B78">
      <w:start w:val="1"/>
      <w:numFmt w:val="decimal"/>
      <w:lvlText w:val="%1."/>
      <w:lvlJc w:val="left"/>
      <w:pPr>
        <w:tabs>
          <w:tab w:val="num" w:pos="420"/>
        </w:tabs>
        <w:ind w:left="420" w:hanging="360"/>
      </w:pPr>
      <w:rPr>
        <w:rFonts w:hint="default"/>
        <w:color w:val="000000"/>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4">
    <w:nsid w:val="36464948"/>
    <w:multiLevelType w:val="singleLevel"/>
    <w:tmpl w:val="93BE7744"/>
    <w:lvl w:ilvl="0">
      <w:start w:val="5"/>
      <w:numFmt w:val="bullet"/>
      <w:lvlText w:val="-"/>
      <w:lvlJc w:val="left"/>
      <w:pPr>
        <w:tabs>
          <w:tab w:val="num" w:pos="360"/>
        </w:tabs>
        <w:ind w:left="360" w:hanging="360"/>
      </w:pPr>
      <w:rPr>
        <w:color w:val="auto"/>
      </w:rPr>
    </w:lvl>
  </w:abstractNum>
  <w:abstractNum w:abstractNumId="15">
    <w:nsid w:val="37630A64"/>
    <w:multiLevelType w:val="multilevel"/>
    <w:tmpl w:val="A080E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FB5660"/>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7">
    <w:nsid w:val="3CB93DF6"/>
    <w:multiLevelType w:val="hybridMultilevel"/>
    <w:tmpl w:val="7F066D70"/>
    <w:lvl w:ilvl="0" w:tplc="04190013">
      <w:start w:val="1"/>
      <w:numFmt w:val="upperRoman"/>
      <w:lvlText w:val="%1."/>
      <w:lvlJc w:val="right"/>
      <w:pPr>
        <w:tabs>
          <w:tab w:val="num" w:pos="540"/>
        </w:tabs>
        <w:ind w:left="540" w:hanging="18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CA084216">
      <w:start w:val="1"/>
      <w:numFmt w:val="decimal"/>
      <w:lvlText w:val="%3."/>
      <w:lvlJc w:val="left"/>
      <w:pPr>
        <w:tabs>
          <w:tab w:val="num" w:pos="2160"/>
        </w:tabs>
        <w:ind w:left="2160" w:hanging="360"/>
      </w:pPr>
      <w:rPr>
        <w:rFont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17B5FAE"/>
    <w:multiLevelType w:val="hybridMultilevel"/>
    <w:tmpl w:val="E314F24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50313DDA"/>
    <w:multiLevelType w:val="hybridMultilevel"/>
    <w:tmpl w:val="4718BC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2AD6E62"/>
    <w:multiLevelType w:val="hybridMultilevel"/>
    <w:tmpl w:val="009CAD1C"/>
    <w:lvl w:ilvl="0" w:tplc="B40E1A2C">
      <w:start w:val="1"/>
      <w:numFmt w:val="bullet"/>
      <w:lvlText w:val="-"/>
      <w:lvlJc w:val="left"/>
      <w:pPr>
        <w:tabs>
          <w:tab w:val="num" w:pos="816"/>
        </w:tabs>
        <w:ind w:left="816" w:hanging="408"/>
      </w:pPr>
      <w:rPr>
        <w:rFonts w:ascii="Times New Roman" w:hAnsi="Times New Roman" w:hint="default"/>
      </w:rPr>
    </w:lvl>
    <w:lvl w:ilvl="1" w:tplc="04190003">
      <w:start w:val="1"/>
      <w:numFmt w:val="bullet"/>
      <w:lvlText w:val="o"/>
      <w:lvlJc w:val="left"/>
      <w:pPr>
        <w:tabs>
          <w:tab w:val="num" w:pos="1848"/>
        </w:tabs>
        <w:ind w:left="1848" w:hanging="360"/>
      </w:pPr>
      <w:rPr>
        <w:rFonts w:ascii="Courier New" w:hAnsi="Courier New" w:hint="default"/>
      </w:rPr>
    </w:lvl>
    <w:lvl w:ilvl="2" w:tplc="04190005">
      <w:start w:val="1"/>
      <w:numFmt w:val="bullet"/>
      <w:lvlText w:val=""/>
      <w:lvlJc w:val="left"/>
      <w:pPr>
        <w:tabs>
          <w:tab w:val="num" w:pos="2568"/>
        </w:tabs>
        <w:ind w:left="2568" w:hanging="360"/>
      </w:pPr>
      <w:rPr>
        <w:rFonts w:ascii="Wingdings" w:hAnsi="Wingdings" w:hint="default"/>
      </w:rPr>
    </w:lvl>
    <w:lvl w:ilvl="3" w:tplc="04190001">
      <w:start w:val="1"/>
      <w:numFmt w:val="bullet"/>
      <w:lvlText w:val=""/>
      <w:lvlJc w:val="left"/>
      <w:pPr>
        <w:tabs>
          <w:tab w:val="num" w:pos="3288"/>
        </w:tabs>
        <w:ind w:left="3288" w:hanging="360"/>
      </w:pPr>
      <w:rPr>
        <w:rFonts w:ascii="Symbol" w:hAnsi="Symbol" w:hint="default"/>
      </w:rPr>
    </w:lvl>
    <w:lvl w:ilvl="4" w:tplc="04190003">
      <w:start w:val="1"/>
      <w:numFmt w:val="bullet"/>
      <w:lvlText w:val="o"/>
      <w:lvlJc w:val="left"/>
      <w:pPr>
        <w:tabs>
          <w:tab w:val="num" w:pos="4008"/>
        </w:tabs>
        <w:ind w:left="4008" w:hanging="360"/>
      </w:pPr>
      <w:rPr>
        <w:rFonts w:ascii="Courier New" w:hAnsi="Courier New" w:hint="default"/>
      </w:rPr>
    </w:lvl>
    <w:lvl w:ilvl="5" w:tplc="04190005">
      <w:start w:val="1"/>
      <w:numFmt w:val="bullet"/>
      <w:lvlText w:val=""/>
      <w:lvlJc w:val="left"/>
      <w:pPr>
        <w:tabs>
          <w:tab w:val="num" w:pos="4728"/>
        </w:tabs>
        <w:ind w:left="4728" w:hanging="360"/>
      </w:pPr>
      <w:rPr>
        <w:rFonts w:ascii="Wingdings" w:hAnsi="Wingdings" w:hint="default"/>
      </w:rPr>
    </w:lvl>
    <w:lvl w:ilvl="6" w:tplc="04190001">
      <w:start w:val="1"/>
      <w:numFmt w:val="bullet"/>
      <w:lvlText w:val=""/>
      <w:lvlJc w:val="left"/>
      <w:pPr>
        <w:tabs>
          <w:tab w:val="num" w:pos="5448"/>
        </w:tabs>
        <w:ind w:left="5448" w:hanging="360"/>
      </w:pPr>
      <w:rPr>
        <w:rFonts w:ascii="Symbol" w:hAnsi="Symbol" w:hint="default"/>
      </w:rPr>
    </w:lvl>
    <w:lvl w:ilvl="7" w:tplc="04190003">
      <w:start w:val="1"/>
      <w:numFmt w:val="bullet"/>
      <w:lvlText w:val="o"/>
      <w:lvlJc w:val="left"/>
      <w:pPr>
        <w:tabs>
          <w:tab w:val="num" w:pos="6168"/>
        </w:tabs>
        <w:ind w:left="6168" w:hanging="360"/>
      </w:pPr>
      <w:rPr>
        <w:rFonts w:ascii="Courier New" w:hAnsi="Courier New" w:hint="default"/>
      </w:rPr>
    </w:lvl>
    <w:lvl w:ilvl="8" w:tplc="04190005">
      <w:start w:val="1"/>
      <w:numFmt w:val="bullet"/>
      <w:lvlText w:val=""/>
      <w:lvlJc w:val="left"/>
      <w:pPr>
        <w:tabs>
          <w:tab w:val="num" w:pos="6888"/>
        </w:tabs>
        <w:ind w:left="6888" w:hanging="360"/>
      </w:pPr>
      <w:rPr>
        <w:rFonts w:ascii="Wingdings" w:hAnsi="Wingdings" w:hint="default"/>
      </w:rPr>
    </w:lvl>
  </w:abstractNum>
  <w:abstractNum w:abstractNumId="21">
    <w:nsid w:val="53262F49"/>
    <w:multiLevelType w:val="hybridMultilevel"/>
    <w:tmpl w:val="A2E25080"/>
    <w:lvl w:ilvl="0" w:tplc="B40E1A2C">
      <w:start w:val="1"/>
      <w:numFmt w:val="bullet"/>
      <w:lvlText w:val="-"/>
      <w:lvlJc w:val="left"/>
      <w:pPr>
        <w:tabs>
          <w:tab w:val="num" w:pos="408"/>
        </w:tabs>
        <w:ind w:left="408" w:hanging="408"/>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nsid w:val="53B100F0"/>
    <w:multiLevelType w:val="hybridMultilevel"/>
    <w:tmpl w:val="FCFACAFA"/>
    <w:lvl w:ilvl="0" w:tplc="69AA3B9C">
      <w:start w:val="1"/>
      <w:numFmt w:val="decimal"/>
      <w:lvlText w:val="%1."/>
      <w:lvlJc w:val="left"/>
      <w:pPr>
        <w:tabs>
          <w:tab w:val="num" w:pos="360"/>
        </w:tabs>
        <w:ind w:left="360" w:hanging="360"/>
      </w:pPr>
      <w:rPr>
        <w:rFonts w:cs="Times New Roman" w:hint="default"/>
        <w:b w:val="0"/>
      </w:rPr>
    </w:lvl>
    <w:lvl w:ilvl="1" w:tplc="FBC2E3A0">
      <w:start w:val="2"/>
      <w:numFmt w:val="decimal"/>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nsid w:val="55F84D28"/>
    <w:multiLevelType w:val="hybridMultilevel"/>
    <w:tmpl w:val="901883D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56105F50"/>
    <w:multiLevelType w:val="hybridMultilevel"/>
    <w:tmpl w:val="8C60D18C"/>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5">
    <w:nsid w:val="5FAB6771"/>
    <w:multiLevelType w:val="hybridMultilevel"/>
    <w:tmpl w:val="3D1006C4"/>
    <w:lvl w:ilvl="0" w:tplc="36109384">
      <w:start w:val="1"/>
      <w:numFmt w:val="bullet"/>
      <w:lvlText w:val=""/>
      <w:lvlJc w:val="left"/>
      <w:pPr>
        <w:tabs>
          <w:tab w:val="num" w:pos="1701"/>
        </w:tabs>
        <w:ind w:left="1701" w:hanging="28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60502EFE"/>
    <w:multiLevelType w:val="hybridMultilevel"/>
    <w:tmpl w:val="1FDA3816"/>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67B974CA"/>
    <w:multiLevelType w:val="hybridMultilevel"/>
    <w:tmpl w:val="362A5708"/>
    <w:lvl w:ilvl="0" w:tplc="5B2C181C">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04D03E2"/>
    <w:multiLevelType w:val="singleLevel"/>
    <w:tmpl w:val="04190005"/>
    <w:lvl w:ilvl="0">
      <w:start w:val="1"/>
      <w:numFmt w:val="bullet"/>
      <w:lvlText w:val=""/>
      <w:lvlJc w:val="left"/>
      <w:pPr>
        <w:tabs>
          <w:tab w:val="num" w:pos="720"/>
        </w:tabs>
        <w:ind w:left="720" w:hanging="360"/>
      </w:pPr>
      <w:rPr>
        <w:rFonts w:ascii="Wingdings" w:hAnsi="Wingdings" w:hint="default"/>
      </w:rPr>
    </w:lvl>
  </w:abstractNum>
  <w:abstractNum w:abstractNumId="29">
    <w:nsid w:val="711878F2"/>
    <w:multiLevelType w:val="hybridMultilevel"/>
    <w:tmpl w:val="741AA3C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2868"/>
        </w:tabs>
        <w:ind w:left="2868" w:hanging="360"/>
      </w:pPr>
      <w:rPr>
        <w:rFonts w:ascii="Courier New" w:hAnsi="Courier New" w:hint="default"/>
      </w:rPr>
    </w:lvl>
    <w:lvl w:ilvl="2" w:tplc="04190005">
      <w:start w:val="1"/>
      <w:numFmt w:val="bullet"/>
      <w:lvlText w:val=""/>
      <w:lvlJc w:val="left"/>
      <w:pPr>
        <w:tabs>
          <w:tab w:val="num" w:pos="3588"/>
        </w:tabs>
        <w:ind w:left="3588" w:hanging="360"/>
      </w:pPr>
      <w:rPr>
        <w:rFonts w:ascii="Wingdings" w:hAnsi="Wingdings" w:hint="default"/>
      </w:rPr>
    </w:lvl>
    <w:lvl w:ilvl="3" w:tplc="04190001">
      <w:start w:val="1"/>
      <w:numFmt w:val="bullet"/>
      <w:lvlText w:val=""/>
      <w:lvlJc w:val="left"/>
      <w:pPr>
        <w:tabs>
          <w:tab w:val="num" w:pos="4308"/>
        </w:tabs>
        <w:ind w:left="4308" w:hanging="360"/>
      </w:pPr>
      <w:rPr>
        <w:rFonts w:ascii="Symbol" w:hAnsi="Symbol" w:hint="default"/>
      </w:rPr>
    </w:lvl>
    <w:lvl w:ilvl="4" w:tplc="04190003">
      <w:start w:val="1"/>
      <w:numFmt w:val="bullet"/>
      <w:lvlText w:val="o"/>
      <w:lvlJc w:val="left"/>
      <w:pPr>
        <w:tabs>
          <w:tab w:val="num" w:pos="5028"/>
        </w:tabs>
        <w:ind w:left="5028" w:hanging="360"/>
      </w:pPr>
      <w:rPr>
        <w:rFonts w:ascii="Courier New" w:hAnsi="Courier New" w:hint="default"/>
      </w:rPr>
    </w:lvl>
    <w:lvl w:ilvl="5" w:tplc="04190005">
      <w:start w:val="1"/>
      <w:numFmt w:val="bullet"/>
      <w:lvlText w:val=""/>
      <w:lvlJc w:val="left"/>
      <w:pPr>
        <w:tabs>
          <w:tab w:val="num" w:pos="5748"/>
        </w:tabs>
        <w:ind w:left="5748" w:hanging="360"/>
      </w:pPr>
      <w:rPr>
        <w:rFonts w:ascii="Wingdings" w:hAnsi="Wingdings" w:hint="default"/>
      </w:rPr>
    </w:lvl>
    <w:lvl w:ilvl="6" w:tplc="04190001">
      <w:start w:val="1"/>
      <w:numFmt w:val="bullet"/>
      <w:lvlText w:val=""/>
      <w:lvlJc w:val="left"/>
      <w:pPr>
        <w:tabs>
          <w:tab w:val="num" w:pos="6468"/>
        </w:tabs>
        <w:ind w:left="6468" w:hanging="360"/>
      </w:pPr>
      <w:rPr>
        <w:rFonts w:ascii="Symbol" w:hAnsi="Symbol" w:hint="default"/>
      </w:rPr>
    </w:lvl>
    <w:lvl w:ilvl="7" w:tplc="04190003">
      <w:start w:val="1"/>
      <w:numFmt w:val="bullet"/>
      <w:lvlText w:val="o"/>
      <w:lvlJc w:val="left"/>
      <w:pPr>
        <w:tabs>
          <w:tab w:val="num" w:pos="7188"/>
        </w:tabs>
        <w:ind w:left="7188" w:hanging="360"/>
      </w:pPr>
      <w:rPr>
        <w:rFonts w:ascii="Courier New" w:hAnsi="Courier New" w:hint="default"/>
      </w:rPr>
    </w:lvl>
    <w:lvl w:ilvl="8" w:tplc="04190005">
      <w:start w:val="1"/>
      <w:numFmt w:val="bullet"/>
      <w:lvlText w:val=""/>
      <w:lvlJc w:val="left"/>
      <w:pPr>
        <w:tabs>
          <w:tab w:val="num" w:pos="7908"/>
        </w:tabs>
        <w:ind w:left="7908" w:hanging="360"/>
      </w:pPr>
      <w:rPr>
        <w:rFonts w:ascii="Wingdings" w:hAnsi="Wingdings" w:hint="default"/>
      </w:rPr>
    </w:lvl>
  </w:abstractNum>
  <w:abstractNum w:abstractNumId="30">
    <w:nsid w:val="73026D72"/>
    <w:multiLevelType w:val="hybridMultilevel"/>
    <w:tmpl w:val="F97CC7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4F36B4B"/>
    <w:multiLevelType w:val="hybridMultilevel"/>
    <w:tmpl w:val="EE721FC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9CD7E32"/>
    <w:multiLevelType w:val="hybridMultilevel"/>
    <w:tmpl w:val="125823DC"/>
    <w:lvl w:ilvl="0" w:tplc="3F82D214">
      <w:start w:val="1"/>
      <w:numFmt w:val="bullet"/>
      <w:lvlText w:val=""/>
      <w:lvlJc w:val="left"/>
      <w:pPr>
        <w:tabs>
          <w:tab w:val="num" w:pos="1673"/>
        </w:tabs>
        <w:ind w:left="1673" w:hanging="255"/>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3">
    <w:nsid w:val="7B7F1B53"/>
    <w:multiLevelType w:val="hybridMultilevel"/>
    <w:tmpl w:val="02F86022"/>
    <w:lvl w:ilvl="0" w:tplc="82F8F5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7C437AC5"/>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35">
    <w:nsid w:val="7C9D67D8"/>
    <w:multiLevelType w:val="hybridMultilevel"/>
    <w:tmpl w:val="591C0DAE"/>
    <w:lvl w:ilvl="0" w:tplc="3B30113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num w:numId="1">
    <w:abstractNumId w:val="26"/>
  </w:num>
  <w:num w:numId="2">
    <w:abstractNumId w:val="17"/>
  </w:num>
  <w:num w:numId="3">
    <w:abstractNumId w:val="34"/>
  </w:num>
  <w:num w:numId="4">
    <w:abstractNumId w:val="10"/>
  </w:num>
  <w:num w:numId="5">
    <w:abstractNumId w:val="18"/>
  </w:num>
  <w:num w:numId="6">
    <w:abstractNumId w:val="23"/>
  </w:num>
  <w:num w:numId="7">
    <w:abstractNumId w:val="1"/>
  </w:num>
  <w:num w:numId="8">
    <w:abstractNumId w:val="32"/>
  </w:num>
  <w:num w:numId="9">
    <w:abstractNumId w:val="25"/>
  </w:num>
  <w:num w:numId="10">
    <w:abstractNumId w:val="5"/>
  </w:num>
  <w:num w:numId="11">
    <w:abstractNumId w:val="33"/>
  </w:num>
  <w:num w:numId="12">
    <w:abstractNumId w:val="13"/>
  </w:num>
  <w:num w:numId="13">
    <w:abstractNumId w:val="6"/>
  </w:num>
  <w:num w:numId="14">
    <w:abstractNumId w:val="30"/>
  </w:num>
  <w:num w:numId="15">
    <w:abstractNumId w:val="12"/>
  </w:num>
  <w:num w:numId="16">
    <w:abstractNumId w:val="8"/>
  </w:num>
  <w:num w:numId="17">
    <w:abstractNumId w:val="28"/>
  </w:num>
  <w:num w:numId="18">
    <w:abstractNumId w:val="3"/>
  </w:num>
  <w:num w:numId="19">
    <w:abstractNumId w:val="29"/>
  </w:num>
  <w:num w:numId="20">
    <w:abstractNumId w:val="35"/>
  </w:num>
  <w:num w:numId="21">
    <w:abstractNumId w:val="16"/>
  </w:num>
  <w:num w:numId="22">
    <w:abstractNumId w:val="27"/>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0"/>
  </w:num>
  <w:num w:numId="26">
    <w:abstractNumId w:val="31"/>
  </w:num>
  <w:num w:numId="27">
    <w:abstractNumId w:val="22"/>
  </w:num>
  <w:num w:numId="28">
    <w:abstractNumId w:val="19"/>
  </w:num>
  <w:num w:numId="29">
    <w:abstractNumId w:val="21"/>
  </w:num>
  <w:num w:numId="30">
    <w:abstractNumId w:val="20"/>
  </w:num>
  <w:num w:numId="31">
    <w:abstractNumId w:val="7"/>
  </w:num>
  <w:num w:numId="32">
    <w:abstractNumId w:val="9"/>
  </w:num>
  <w:num w:numId="33">
    <w:abstractNumId w:val="14"/>
  </w:num>
  <w:num w:numId="34">
    <w:abstractNumId w:val="4"/>
  </w:num>
  <w:num w:numId="35">
    <w:abstractNumId w:val="15"/>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865E1"/>
    <w:rsid w:val="000E1944"/>
    <w:rsid w:val="0020446D"/>
    <w:rsid w:val="002865E1"/>
    <w:rsid w:val="002907BA"/>
    <w:rsid w:val="002A495F"/>
    <w:rsid w:val="0033780E"/>
    <w:rsid w:val="00472605"/>
    <w:rsid w:val="004B5B06"/>
    <w:rsid w:val="0057050D"/>
    <w:rsid w:val="005A27D3"/>
    <w:rsid w:val="005D5DFE"/>
    <w:rsid w:val="006D08DA"/>
    <w:rsid w:val="00825FC0"/>
    <w:rsid w:val="008569D5"/>
    <w:rsid w:val="00890153"/>
    <w:rsid w:val="009256ED"/>
    <w:rsid w:val="00947FE2"/>
    <w:rsid w:val="00A06A90"/>
    <w:rsid w:val="00A376FA"/>
    <w:rsid w:val="00A66B0E"/>
    <w:rsid w:val="00BC0DE6"/>
    <w:rsid w:val="00C74AFF"/>
    <w:rsid w:val="00C87621"/>
    <w:rsid w:val="00CD6428"/>
    <w:rsid w:val="00D7748A"/>
    <w:rsid w:val="00E16AFE"/>
    <w:rsid w:val="00F21B90"/>
    <w:rsid w:val="00F35BE7"/>
    <w:rsid w:val="00F457A2"/>
    <w:rsid w:val="00F83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65E1"/>
  </w:style>
  <w:style w:type="paragraph" w:styleId="1">
    <w:name w:val="heading 1"/>
    <w:basedOn w:val="a0"/>
    <w:next w:val="a0"/>
    <w:link w:val="10"/>
    <w:uiPriority w:val="99"/>
    <w:qFormat/>
    <w:rsid w:val="002907BA"/>
    <w:pPr>
      <w:keepNext/>
      <w:keepLines/>
      <w:pageBreakBefore/>
      <w:suppressLineNumbers/>
      <w:suppressAutoHyphens/>
      <w:spacing w:before="360" w:after="180" w:line="240" w:lineRule="auto"/>
      <w:jc w:val="center"/>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qFormat/>
    <w:rsid w:val="002907B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aliases w:val="ПодЗаголовок"/>
    <w:basedOn w:val="a0"/>
    <w:next w:val="a0"/>
    <w:link w:val="30"/>
    <w:uiPriority w:val="99"/>
    <w:qFormat/>
    <w:rsid w:val="002907BA"/>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qFormat/>
    <w:rsid w:val="002907BA"/>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qFormat/>
    <w:rsid w:val="002907BA"/>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2907BA"/>
    <w:pPr>
      <w:spacing w:before="240" w:after="60" w:line="240" w:lineRule="auto"/>
      <w:outlineLvl w:val="5"/>
    </w:pPr>
    <w:rPr>
      <w:rFonts w:ascii="Calibri" w:eastAsia="Times New Roman" w:hAnsi="Calibri"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907BA"/>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2907BA"/>
    <w:rPr>
      <w:rFonts w:ascii="Cambria" w:eastAsia="Times New Roman" w:hAnsi="Cambria" w:cs="Times New Roman"/>
      <w:b/>
      <w:bCs/>
      <w:i/>
      <w:iCs/>
      <w:sz w:val="28"/>
      <w:szCs w:val="28"/>
      <w:lang w:eastAsia="ru-RU"/>
    </w:rPr>
  </w:style>
  <w:style w:type="character" w:customStyle="1" w:styleId="30">
    <w:name w:val="Заголовок 3 Знак"/>
    <w:aliases w:val="ПодЗаголовок Знак"/>
    <w:basedOn w:val="a1"/>
    <w:link w:val="3"/>
    <w:uiPriority w:val="99"/>
    <w:rsid w:val="002907BA"/>
    <w:rPr>
      <w:rFonts w:ascii="Cambria" w:eastAsia="Times New Roman" w:hAnsi="Cambria" w:cs="Times New Roman"/>
      <w:b/>
      <w:bCs/>
      <w:sz w:val="26"/>
      <w:szCs w:val="26"/>
      <w:lang w:eastAsia="ru-RU"/>
    </w:rPr>
  </w:style>
  <w:style w:type="character" w:customStyle="1" w:styleId="40">
    <w:name w:val="Заголовок 4 Знак"/>
    <w:basedOn w:val="a1"/>
    <w:link w:val="4"/>
    <w:rsid w:val="002907BA"/>
    <w:rPr>
      <w:rFonts w:ascii="Calibri" w:eastAsia="Times New Roman" w:hAnsi="Calibri" w:cs="Times New Roman"/>
      <w:b/>
      <w:bCs/>
      <w:sz w:val="28"/>
      <w:szCs w:val="28"/>
      <w:lang w:eastAsia="ru-RU"/>
    </w:rPr>
  </w:style>
  <w:style w:type="character" w:customStyle="1" w:styleId="50">
    <w:name w:val="Заголовок 5 Знак"/>
    <w:basedOn w:val="a1"/>
    <w:link w:val="5"/>
    <w:rsid w:val="002907BA"/>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2907BA"/>
    <w:rPr>
      <w:rFonts w:ascii="Calibri" w:eastAsia="Times New Roman" w:hAnsi="Calibri" w:cs="Times New Roman"/>
      <w:b/>
      <w:bCs/>
      <w:sz w:val="20"/>
      <w:szCs w:val="20"/>
      <w:lang w:eastAsia="ru-RU"/>
    </w:rPr>
  </w:style>
  <w:style w:type="paragraph" w:styleId="a4">
    <w:name w:val="No Spacing"/>
    <w:uiPriority w:val="1"/>
    <w:qFormat/>
    <w:rsid w:val="002865E1"/>
    <w:pPr>
      <w:spacing w:after="0" w:line="240" w:lineRule="auto"/>
    </w:pPr>
  </w:style>
  <w:style w:type="paragraph" w:styleId="21">
    <w:name w:val="toc 2"/>
    <w:basedOn w:val="a0"/>
    <w:next w:val="a0"/>
    <w:autoRedefine/>
    <w:uiPriority w:val="39"/>
    <w:rsid w:val="002907BA"/>
    <w:pPr>
      <w:pageBreakBefore/>
      <w:tabs>
        <w:tab w:val="right" w:leader="dot" w:pos="9515"/>
        <w:tab w:val="right" w:leader="dot" w:pos="9677"/>
      </w:tabs>
      <w:spacing w:after="0" w:line="360" w:lineRule="auto"/>
      <w:ind w:firstLine="567"/>
    </w:pPr>
    <w:rPr>
      <w:rFonts w:ascii="Times New Roman" w:eastAsia="Times New Roman" w:hAnsi="Times New Roman" w:cs="Times New Roman"/>
      <w:b/>
      <w:bCs/>
      <w:noProof/>
      <w:sz w:val="28"/>
      <w:szCs w:val="24"/>
      <w:lang w:eastAsia="ru-RU"/>
    </w:rPr>
  </w:style>
  <w:style w:type="character" w:customStyle="1" w:styleId="22">
    <w:name w:val="Основной текст с отступом 2 Знак"/>
    <w:basedOn w:val="a1"/>
    <w:link w:val="23"/>
    <w:uiPriority w:val="99"/>
    <w:rsid w:val="002907BA"/>
    <w:rPr>
      <w:rFonts w:ascii="Times New Roman" w:eastAsia="Times New Roman" w:hAnsi="Times New Roman" w:cs="Times New Roman"/>
      <w:sz w:val="24"/>
      <w:szCs w:val="24"/>
      <w:lang w:eastAsia="ru-RU"/>
    </w:rPr>
  </w:style>
  <w:style w:type="paragraph" w:styleId="23">
    <w:name w:val="Body Text Indent 2"/>
    <w:basedOn w:val="a0"/>
    <w:link w:val="22"/>
    <w:uiPriority w:val="99"/>
    <w:rsid w:val="002907BA"/>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5"/>
    <w:rsid w:val="002907BA"/>
    <w:rPr>
      <w:rFonts w:ascii="Times New Roman" w:eastAsia="Times New Roman" w:hAnsi="Times New Roman" w:cs="Times New Roman"/>
      <w:sz w:val="24"/>
      <w:szCs w:val="24"/>
      <w:lang w:eastAsia="ru-RU"/>
    </w:rPr>
  </w:style>
  <w:style w:type="paragraph" w:styleId="25">
    <w:name w:val="Body Text 2"/>
    <w:basedOn w:val="a0"/>
    <w:link w:val="24"/>
    <w:rsid w:val="002907BA"/>
    <w:pPr>
      <w:tabs>
        <w:tab w:val="left" w:pos="-3675"/>
      </w:tabs>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1"/>
    <w:link w:val="a6"/>
    <w:uiPriority w:val="99"/>
    <w:rsid w:val="002907BA"/>
    <w:rPr>
      <w:rFonts w:ascii="Times New Roman" w:eastAsia="Times New Roman" w:hAnsi="Times New Roman" w:cs="Times New Roman"/>
      <w:sz w:val="24"/>
      <w:szCs w:val="24"/>
      <w:lang w:eastAsia="ru-RU"/>
    </w:rPr>
  </w:style>
  <w:style w:type="paragraph" w:styleId="a6">
    <w:name w:val="Body Text"/>
    <w:basedOn w:val="a0"/>
    <w:link w:val="a5"/>
    <w:uiPriority w:val="99"/>
    <w:rsid w:val="002907BA"/>
    <w:pPr>
      <w:spacing w:after="120" w:line="240" w:lineRule="auto"/>
    </w:pPr>
    <w:rPr>
      <w:rFonts w:ascii="Times New Roman" w:eastAsia="Times New Roman" w:hAnsi="Times New Roman" w:cs="Times New Roman"/>
      <w:sz w:val="24"/>
      <w:szCs w:val="24"/>
      <w:lang w:eastAsia="ru-RU"/>
    </w:rPr>
  </w:style>
  <w:style w:type="character" w:customStyle="1" w:styleId="a7">
    <w:name w:val="Текст сноски Знак"/>
    <w:basedOn w:val="a1"/>
    <w:link w:val="a8"/>
    <w:semiHidden/>
    <w:rsid w:val="002907BA"/>
    <w:rPr>
      <w:rFonts w:ascii="Times New Roman" w:eastAsia="Times New Roman" w:hAnsi="Times New Roman" w:cs="Times New Roman"/>
      <w:sz w:val="20"/>
      <w:szCs w:val="20"/>
      <w:lang w:eastAsia="ru-RU"/>
    </w:rPr>
  </w:style>
  <w:style w:type="paragraph" w:styleId="a8">
    <w:name w:val="footnote text"/>
    <w:basedOn w:val="a0"/>
    <w:link w:val="a7"/>
    <w:semiHidden/>
    <w:rsid w:val="002907BA"/>
    <w:pPr>
      <w:spacing w:after="0" w:line="240" w:lineRule="auto"/>
    </w:pPr>
    <w:rPr>
      <w:rFonts w:ascii="Times New Roman" w:eastAsia="Times New Roman" w:hAnsi="Times New Roman" w:cs="Times New Roman"/>
      <w:sz w:val="20"/>
      <w:szCs w:val="20"/>
      <w:lang w:eastAsia="ru-RU"/>
    </w:rPr>
  </w:style>
  <w:style w:type="paragraph" w:styleId="a9">
    <w:name w:val="Title"/>
    <w:basedOn w:val="a0"/>
    <w:link w:val="aa"/>
    <w:qFormat/>
    <w:rsid w:val="002907BA"/>
    <w:pPr>
      <w:spacing w:after="0" w:line="240" w:lineRule="auto"/>
      <w:jc w:val="center"/>
    </w:pPr>
    <w:rPr>
      <w:rFonts w:ascii="Arial" w:eastAsia="Times New Roman" w:hAnsi="Arial" w:cs="Times New Roman"/>
      <w:b/>
      <w:bCs/>
      <w:lang w:eastAsia="ru-RU"/>
    </w:rPr>
  </w:style>
  <w:style w:type="character" w:customStyle="1" w:styleId="aa">
    <w:name w:val="Название Знак"/>
    <w:basedOn w:val="a1"/>
    <w:link w:val="a9"/>
    <w:rsid w:val="002907BA"/>
    <w:rPr>
      <w:rFonts w:ascii="Arial" w:eastAsia="Times New Roman" w:hAnsi="Arial" w:cs="Times New Roman"/>
      <w:b/>
      <w:bCs/>
      <w:lang w:eastAsia="ru-RU"/>
    </w:rPr>
  </w:style>
  <w:style w:type="character" w:customStyle="1" w:styleId="31">
    <w:name w:val="Основной текст с отступом 3 Знак"/>
    <w:basedOn w:val="a1"/>
    <w:link w:val="32"/>
    <w:rsid w:val="002907BA"/>
    <w:rPr>
      <w:rFonts w:ascii="Times New Roman" w:eastAsia="Times New Roman" w:hAnsi="Times New Roman" w:cs="Times New Roman"/>
      <w:sz w:val="16"/>
      <w:szCs w:val="16"/>
      <w:lang w:eastAsia="ru-RU"/>
    </w:rPr>
  </w:style>
  <w:style w:type="paragraph" w:styleId="32">
    <w:name w:val="Body Text Indent 3"/>
    <w:basedOn w:val="a0"/>
    <w:link w:val="31"/>
    <w:rsid w:val="002907BA"/>
    <w:pPr>
      <w:spacing w:after="120" w:line="240" w:lineRule="auto"/>
      <w:ind w:left="283"/>
    </w:pPr>
    <w:rPr>
      <w:rFonts w:ascii="Times New Roman" w:eastAsia="Times New Roman" w:hAnsi="Times New Roman" w:cs="Times New Roman"/>
      <w:sz w:val="16"/>
      <w:szCs w:val="16"/>
      <w:lang w:eastAsia="ru-RU"/>
    </w:rPr>
  </w:style>
  <w:style w:type="paragraph" w:styleId="ab">
    <w:name w:val="header"/>
    <w:aliases w:val="ВерхКолонтитул"/>
    <w:basedOn w:val="a0"/>
    <w:link w:val="ac"/>
    <w:uiPriority w:val="99"/>
    <w:rsid w:val="002907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aliases w:val="ВерхКолонтитул Знак"/>
    <w:basedOn w:val="a1"/>
    <w:link w:val="ab"/>
    <w:uiPriority w:val="99"/>
    <w:rsid w:val="002907BA"/>
    <w:rPr>
      <w:rFonts w:ascii="Times New Roman" w:eastAsia="Times New Roman" w:hAnsi="Times New Roman" w:cs="Times New Roman"/>
      <w:sz w:val="24"/>
      <w:szCs w:val="24"/>
      <w:lang w:eastAsia="ru-RU"/>
    </w:rPr>
  </w:style>
  <w:style w:type="character" w:styleId="ad">
    <w:name w:val="page number"/>
    <w:basedOn w:val="a1"/>
    <w:rsid w:val="002907BA"/>
  </w:style>
  <w:style w:type="character" w:customStyle="1" w:styleId="ae">
    <w:name w:val="Нижний колонтитул Знак"/>
    <w:basedOn w:val="a1"/>
    <w:link w:val="af"/>
    <w:uiPriority w:val="99"/>
    <w:rsid w:val="002907BA"/>
    <w:rPr>
      <w:rFonts w:ascii="Book Antiqua" w:eastAsia="Times New Roman" w:hAnsi="Book Antiqua" w:cs="Times New Roman"/>
      <w:b/>
      <w:bCs/>
      <w:i/>
      <w:iCs/>
      <w:sz w:val="20"/>
      <w:szCs w:val="20"/>
      <w:lang w:eastAsia="ru-RU"/>
    </w:rPr>
  </w:style>
  <w:style w:type="paragraph" w:styleId="af">
    <w:name w:val="footer"/>
    <w:basedOn w:val="a0"/>
    <w:link w:val="ae"/>
    <w:uiPriority w:val="99"/>
    <w:rsid w:val="002907BA"/>
    <w:pPr>
      <w:pBdr>
        <w:top w:val="single" w:sz="4" w:space="1" w:color="auto"/>
      </w:pBdr>
      <w:tabs>
        <w:tab w:val="center" w:pos="4677"/>
        <w:tab w:val="right" w:pos="9355"/>
      </w:tabs>
      <w:spacing w:after="0" w:line="240" w:lineRule="auto"/>
      <w:jc w:val="center"/>
    </w:pPr>
    <w:rPr>
      <w:rFonts w:ascii="Book Antiqua" w:eastAsia="Times New Roman" w:hAnsi="Book Antiqua" w:cs="Times New Roman"/>
      <w:b/>
      <w:bCs/>
      <w:i/>
      <w:iCs/>
      <w:sz w:val="20"/>
      <w:szCs w:val="20"/>
      <w:lang w:eastAsia="ru-RU"/>
    </w:rPr>
  </w:style>
  <w:style w:type="paragraph" w:customStyle="1" w:styleId="Main">
    <w:name w:val="Main"/>
    <w:link w:val="Main0"/>
    <w:rsid w:val="002907BA"/>
    <w:pPr>
      <w:widowControl w:val="0"/>
      <w:spacing w:after="0" w:line="360" w:lineRule="auto"/>
      <w:ind w:firstLine="709"/>
      <w:jc w:val="both"/>
    </w:pPr>
    <w:rPr>
      <w:rFonts w:ascii="Times New Roman" w:eastAsia="Times New Roman" w:hAnsi="Times New Roman" w:cs="Times New Roman"/>
      <w:sz w:val="24"/>
      <w:szCs w:val="24"/>
      <w:lang w:eastAsia="ru-RU"/>
    </w:rPr>
  </w:style>
  <w:style w:type="character" w:customStyle="1" w:styleId="Main0">
    <w:name w:val="Main Знак"/>
    <w:link w:val="Main"/>
    <w:locked/>
    <w:rsid w:val="002907BA"/>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1"/>
    <w:link w:val="af1"/>
    <w:uiPriority w:val="99"/>
    <w:rsid w:val="002907BA"/>
    <w:rPr>
      <w:rFonts w:ascii="Times New Roman" w:eastAsia="Times New Roman" w:hAnsi="Times New Roman" w:cs="Times New Roman"/>
      <w:sz w:val="24"/>
      <w:szCs w:val="24"/>
      <w:lang w:eastAsia="ru-RU"/>
    </w:rPr>
  </w:style>
  <w:style w:type="paragraph" w:styleId="af1">
    <w:name w:val="Body Text Indent"/>
    <w:basedOn w:val="a0"/>
    <w:link w:val="af0"/>
    <w:uiPriority w:val="99"/>
    <w:rsid w:val="002907BA"/>
    <w:pPr>
      <w:spacing w:before="100" w:after="120" w:line="240" w:lineRule="auto"/>
      <w:ind w:left="283"/>
    </w:pPr>
    <w:rPr>
      <w:rFonts w:ascii="Times New Roman" w:eastAsia="Times New Roman" w:hAnsi="Times New Roman" w:cs="Times New Roman"/>
      <w:sz w:val="24"/>
      <w:szCs w:val="24"/>
      <w:lang w:eastAsia="ru-RU"/>
    </w:rPr>
  </w:style>
  <w:style w:type="paragraph" w:styleId="af2">
    <w:name w:val="Balloon Text"/>
    <w:basedOn w:val="a0"/>
    <w:link w:val="af3"/>
    <w:semiHidden/>
    <w:rsid w:val="002907BA"/>
    <w:pPr>
      <w:spacing w:after="0" w:line="240" w:lineRule="auto"/>
    </w:pPr>
    <w:rPr>
      <w:rFonts w:ascii="Tahoma" w:eastAsia="Times New Roman" w:hAnsi="Tahoma" w:cs="Times New Roman"/>
      <w:sz w:val="16"/>
      <w:szCs w:val="16"/>
      <w:lang w:eastAsia="ru-RU"/>
    </w:rPr>
  </w:style>
  <w:style w:type="character" w:customStyle="1" w:styleId="af3">
    <w:name w:val="Текст выноски Знак"/>
    <w:basedOn w:val="a1"/>
    <w:link w:val="af2"/>
    <w:semiHidden/>
    <w:rsid w:val="002907BA"/>
    <w:rPr>
      <w:rFonts w:ascii="Tahoma" w:eastAsia="Times New Roman" w:hAnsi="Tahoma" w:cs="Times New Roman"/>
      <w:sz w:val="16"/>
      <w:szCs w:val="16"/>
      <w:lang w:eastAsia="ru-RU"/>
    </w:rPr>
  </w:style>
  <w:style w:type="character" w:customStyle="1" w:styleId="af4">
    <w:name w:val="Основной текст_"/>
    <w:basedOn w:val="a1"/>
    <w:link w:val="11"/>
    <w:rsid w:val="002907BA"/>
    <w:rPr>
      <w:sz w:val="27"/>
      <w:szCs w:val="27"/>
      <w:shd w:val="clear" w:color="auto" w:fill="FFFFFF"/>
    </w:rPr>
  </w:style>
  <w:style w:type="paragraph" w:customStyle="1" w:styleId="11">
    <w:name w:val="Основной текст1"/>
    <w:basedOn w:val="a0"/>
    <w:link w:val="af4"/>
    <w:rsid w:val="002907BA"/>
    <w:pPr>
      <w:widowControl w:val="0"/>
      <w:shd w:val="clear" w:color="auto" w:fill="FFFFFF"/>
      <w:spacing w:after="0" w:line="326" w:lineRule="exact"/>
    </w:pPr>
    <w:rPr>
      <w:sz w:val="27"/>
      <w:szCs w:val="27"/>
    </w:rPr>
  </w:style>
  <w:style w:type="paragraph" w:customStyle="1" w:styleId="af5">
    <w:name w:val="Обычный нум. список"/>
    <w:basedOn w:val="a0"/>
    <w:link w:val="af6"/>
    <w:qFormat/>
    <w:rsid w:val="002907BA"/>
    <w:pPr>
      <w:suppressAutoHyphens/>
      <w:spacing w:before="45" w:after="0" w:line="240" w:lineRule="auto"/>
      <w:jc w:val="both"/>
    </w:pPr>
    <w:rPr>
      <w:rFonts w:ascii="Times New Roman" w:eastAsia="Times New Roman" w:hAnsi="Times New Roman" w:cs="Times New Roman"/>
      <w:sz w:val="28"/>
      <w:szCs w:val="28"/>
      <w:lang w:eastAsia="ar-SA"/>
    </w:rPr>
  </w:style>
  <w:style w:type="character" w:customStyle="1" w:styleId="af6">
    <w:name w:val="Обычный нум. список Знак"/>
    <w:basedOn w:val="a1"/>
    <w:link w:val="af5"/>
    <w:rsid w:val="002907BA"/>
    <w:rPr>
      <w:rFonts w:ascii="Times New Roman" w:eastAsia="Times New Roman" w:hAnsi="Times New Roman" w:cs="Times New Roman"/>
      <w:sz w:val="28"/>
      <w:szCs w:val="28"/>
      <w:lang w:eastAsia="ar-SA"/>
    </w:rPr>
  </w:style>
  <w:style w:type="paragraph" w:customStyle="1" w:styleId="af7">
    <w:name w:val="Обычный с первой строкой"/>
    <w:basedOn w:val="a0"/>
    <w:qFormat/>
    <w:rsid w:val="002907BA"/>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customStyle="1" w:styleId="a">
    <w:name w:val="Обычный маркер. список"/>
    <w:basedOn w:val="a0"/>
    <w:link w:val="af8"/>
    <w:qFormat/>
    <w:rsid w:val="002907BA"/>
    <w:pPr>
      <w:numPr>
        <w:ilvl w:val="1"/>
        <w:numId w:val="25"/>
      </w:numPr>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8">
    <w:name w:val="Обычный маркер. список Знак"/>
    <w:basedOn w:val="a1"/>
    <w:link w:val="a"/>
    <w:rsid w:val="002907BA"/>
    <w:rPr>
      <w:rFonts w:ascii="Times New Roman" w:eastAsia="Times New Roman" w:hAnsi="Times New Roman" w:cs="Times New Roman"/>
      <w:sz w:val="28"/>
      <w:szCs w:val="28"/>
      <w:lang w:eastAsia="ar-SA"/>
    </w:rPr>
  </w:style>
  <w:style w:type="paragraph" w:customStyle="1" w:styleId="-">
    <w:name w:val="Таблица - номер"/>
    <w:basedOn w:val="a0"/>
    <w:link w:val="-0"/>
    <w:qFormat/>
    <w:rsid w:val="002907BA"/>
    <w:pPr>
      <w:suppressAutoHyphens/>
      <w:spacing w:after="0" w:line="240" w:lineRule="auto"/>
      <w:jc w:val="right"/>
    </w:pPr>
    <w:rPr>
      <w:rFonts w:ascii="Times New Roman" w:eastAsia="Times New Roman" w:hAnsi="Times New Roman" w:cs="Times New Roman"/>
      <w:i/>
      <w:sz w:val="24"/>
      <w:szCs w:val="24"/>
      <w:lang w:eastAsia="ar-SA"/>
    </w:rPr>
  </w:style>
  <w:style w:type="character" w:customStyle="1" w:styleId="-0">
    <w:name w:val="Таблица - номер Знак"/>
    <w:basedOn w:val="a1"/>
    <w:link w:val="-"/>
    <w:rsid w:val="002907BA"/>
    <w:rPr>
      <w:rFonts w:ascii="Times New Roman" w:eastAsia="Times New Roman" w:hAnsi="Times New Roman" w:cs="Times New Roman"/>
      <w:i/>
      <w:sz w:val="24"/>
      <w:szCs w:val="24"/>
      <w:lang w:eastAsia="ar-SA"/>
    </w:rPr>
  </w:style>
  <w:style w:type="paragraph" w:styleId="af9">
    <w:name w:val="List Paragraph"/>
    <w:basedOn w:val="a0"/>
    <w:uiPriority w:val="34"/>
    <w:qFormat/>
    <w:rsid w:val="002907BA"/>
    <w:pPr>
      <w:spacing w:before="100" w:after="10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C74AF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8036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11318</Words>
  <Characters>64518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Евсеева</dc:creator>
  <cp:lastModifiedBy>Chernyshova</cp:lastModifiedBy>
  <cp:revision>7</cp:revision>
  <cp:lastPrinted>2017-06-22T07:08:00Z</cp:lastPrinted>
  <dcterms:created xsi:type="dcterms:W3CDTF">2017-10-12T12:48:00Z</dcterms:created>
  <dcterms:modified xsi:type="dcterms:W3CDTF">2017-10-13T11:19:00Z</dcterms:modified>
</cp:coreProperties>
</file>