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213AAA" w:rsidRPr="00213AAA" w:rsidTr="00213AAA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/>
                <w:b/>
                <w:bCs/>
              </w:rPr>
            </w:pPr>
            <w:r w:rsidRPr="00213AAA">
              <w:rPr>
                <w:rFonts w:ascii="PT Astra Serif" w:eastAsia="DFKai-SB" w:hAnsi="PT Astra Serif"/>
                <w:b/>
                <w:bCs/>
              </w:rPr>
              <w:t>Тульская область</w:t>
            </w:r>
          </w:p>
        </w:tc>
      </w:tr>
      <w:tr w:rsidR="00213AAA" w:rsidRPr="00213AAA" w:rsidTr="00213AAA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 w:cs="Times New Roman"/>
                <w:b/>
                <w:bCs/>
              </w:rPr>
            </w:pPr>
            <w:r w:rsidRPr="00213AAA">
              <w:rPr>
                <w:rFonts w:ascii="PT Astra Serif" w:eastAsia="DFKai-SB" w:hAnsi="PT Astra Serif"/>
                <w:b/>
                <w:bCs/>
              </w:rPr>
              <w:t>Собрание депутатов</w:t>
            </w:r>
          </w:p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/>
                <w:b/>
                <w:bCs/>
              </w:rPr>
            </w:pPr>
            <w:r w:rsidRPr="00213AAA">
              <w:rPr>
                <w:rFonts w:ascii="PT Astra Serif" w:eastAsia="DFKai-SB" w:hAnsi="PT Astra Serif"/>
                <w:b/>
                <w:bCs/>
              </w:rPr>
              <w:t xml:space="preserve"> муниципального образования город </w:t>
            </w:r>
            <w:proofErr w:type="spellStart"/>
            <w:r w:rsidRPr="00213AAA">
              <w:rPr>
                <w:rFonts w:ascii="PT Astra Serif" w:eastAsia="DFKai-SB" w:hAnsi="PT Astra Serif"/>
                <w:b/>
                <w:bCs/>
              </w:rPr>
              <w:t>Кимовск</w:t>
            </w:r>
            <w:proofErr w:type="spellEnd"/>
          </w:p>
        </w:tc>
      </w:tr>
      <w:tr w:rsidR="00213AAA" w:rsidRPr="00213AAA" w:rsidTr="00213AAA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/>
                <w:b/>
                <w:bCs/>
              </w:rPr>
            </w:pPr>
            <w:r w:rsidRPr="00213AAA">
              <w:rPr>
                <w:rFonts w:ascii="PT Astra Serif" w:eastAsia="DFKai-SB" w:hAnsi="PT Astra Serif"/>
                <w:b/>
                <w:bCs/>
              </w:rPr>
              <w:t>Кимовского района</w:t>
            </w:r>
          </w:p>
        </w:tc>
      </w:tr>
      <w:tr w:rsidR="00213AAA" w:rsidRPr="00213AAA" w:rsidTr="00213AAA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 w:cs="Times New Roman"/>
                <w:b/>
                <w:bCs/>
              </w:rPr>
            </w:pPr>
            <w:r w:rsidRPr="00213AAA">
              <w:rPr>
                <w:rFonts w:ascii="PT Astra Serif" w:eastAsia="DFKai-SB" w:hAnsi="PT Astra Serif"/>
                <w:b/>
                <w:bCs/>
              </w:rPr>
              <w:t>4-го созыва</w:t>
            </w:r>
          </w:p>
          <w:p w:rsidR="00213AAA" w:rsidRPr="00213AAA" w:rsidRDefault="00213AAA">
            <w:pPr>
              <w:spacing w:line="276" w:lineRule="auto"/>
              <w:rPr>
                <w:rFonts w:ascii="PT Astra Serif" w:eastAsia="DFKai-SB" w:hAnsi="PT Astra Serif"/>
                <w:b/>
                <w:bCs/>
              </w:rPr>
            </w:pPr>
          </w:p>
        </w:tc>
      </w:tr>
      <w:tr w:rsidR="00213AAA" w:rsidRPr="00213AAA" w:rsidTr="00213AAA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 w:cs="Times New Roman"/>
                <w:b/>
              </w:rPr>
            </w:pPr>
            <w:r w:rsidRPr="00213AAA">
              <w:rPr>
                <w:rFonts w:ascii="PT Astra Serif" w:eastAsia="DFKai-SB" w:hAnsi="PT Astra Serif"/>
                <w:b/>
              </w:rPr>
              <w:t xml:space="preserve">РЕШЕНИЕ </w:t>
            </w:r>
          </w:p>
          <w:p w:rsidR="00213AAA" w:rsidRPr="00213AAA" w:rsidRDefault="00213AAA">
            <w:pPr>
              <w:spacing w:line="276" w:lineRule="auto"/>
              <w:jc w:val="center"/>
              <w:rPr>
                <w:rFonts w:ascii="PT Astra Serif" w:eastAsia="DFKai-SB" w:hAnsi="PT Astra Serif"/>
                <w:b/>
              </w:rPr>
            </w:pPr>
          </w:p>
        </w:tc>
      </w:tr>
    </w:tbl>
    <w:p w:rsidR="00213AAA" w:rsidRPr="00213AAA" w:rsidRDefault="00213AAA" w:rsidP="00213AAA">
      <w:pPr>
        <w:jc w:val="center"/>
        <w:rPr>
          <w:rFonts w:ascii="PT Astra Serif" w:eastAsia="DFKai-SB" w:hAnsi="PT Astra Serif"/>
          <w:b/>
        </w:rPr>
      </w:pPr>
      <w:r w:rsidRPr="00213AAA">
        <w:rPr>
          <w:rFonts w:ascii="PT Astra Serif" w:eastAsia="DFKai-SB" w:hAnsi="PT Astra Serif"/>
          <w:b/>
        </w:rPr>
        <w:t xml:space="preserve"> </w:t>
      </w:r>
    </w:p>
    <w:p w:rsidR="00213AAA" w:rsidRPr="00213AAA" w:rsidRDefault="00213AAA" w:rsidP="00213AAA">
      <w:pPr>
        <w:jc w:val="both"/>
        <w:rPr>
          <w:rFonts w:ascii="PT Astra Serif" w:eastAsia="DFKai-SB" w:hAnsi="PT Astra Serif"/>
          <w:b/>
        </w:rPr>
      </w:pPr>
      <w:r w:rsidRPr="00213AAA">
        <w:rPr>
          <w:rFonts w:ascii="PT Astra Serif" w:eastAsia="DFKai-SB" w:hAnsi="PT Astra Serif"/>
          <w:b/>
        </w:rPr>
        <w:t xml:space="preserve">от  </w:t>
      </w:r>
      <w:r w:rsidRPr="00213AAA">
        <w:rPr>
          <w:rFonts w:ascii="PT Astra Serif" w:eastAsia="DFKai-SB" w:hAnsi="PT Astra Serif"/>
          <w:b/>
          <w:u w:val="single"/>
        </w:rPr>
        <w:t>29.04.2022</w:t>
      </w:r>
      <w:r w:rsidRPr="00213AAA">
        <w:rPr>
          <w:rFonts w:ascii="PT Astra Serif" w:eastAsia="DFKai-SB" w:hAnsi="PT Astra Serif"/>
          <w:b/>
        </w:rPr>
        <w:t xml:space="preserve">             № </w:t>
      </w:r>
      <w:r w:rsidR="00F93FC9">
        <w:rPr>
          <w:rFonts w:ascii="PT Astra Serif" w:eastAsia="DFKai-SB" w:hAnsi="PT Astra Serif"/>
          <w:b/>
          <w:u w:val="single"/>
        </w:rPr>
        <w:t>64-271</w:t>
      </w:r>
    </w:p>
    <w:p w:rsidR="00F56F0B" w:rsidRPr="00213AAA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Pr="00213AAA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Pr="00213AAA" w:rsidRDefault="00A627F0" w:rsidP="00F56F0B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hAnsi="PT Astra Serif"/>
          <w:b/>
        </w:rPr>
        <w:t>Об утверждении ключевых</w:t>
      </w:r>
      <w:r w:rsidR="00F56F0B" w:rsidRPr="00213AAA">
        <w:rPr>
          <w:rFonts w:ascii="PT Astra Serif" w:hAnsi="PT Astra Serif"/>
          <w:b/>
        </w:rPr>
        <w:t xml:space="preserve"> показ</w:t>
      </w:r>
      <w:r w:rsidR="008F6321" w:rsidRPr="00213AAA">
        <w:rPr>
          <w:rFonts w:ascii="PT Astra Serif" w:hAnsi="PT Astra Serif"/>
          <w:b/>
        </w:rPr>
        <w:t xml:space="preserve">ателей </w:t>
      </w:r>
      <w:r w:rsidR="00193D14" w:rsidRPr="00213AAA">
        <w:rPr>
          <w:rFonts w:ascii="PT Astra Serif" w:hAnsi="PT Astra Serif"/>
          <w:b/>
        </w:rPr>
        <w:t xml:space="preserve">применяемых при осуществлении </w:t>
      </w:r>
      <w:r w:rsidR="00C465AF" w:rsidRPr="00213AAA">
        <w:rPr>
          <w:rFonts w:ascii="PT Astra Serif" w:hAnsi="PT Astra Serif"/>
          <w:b/>
        </w:rPr>
        <w:t xml:space="preserve">муниципального </w:t>
      </w:r>
      <w:proofErr w:type="gramStart"/>
      <w:r w:rsidR="00C465AF" w:rsidRPr="00213AAA">
        <w:rPr>
          <w:rFonts w:ascii="PT Astra Serif" w:hAnsi="PT Astra Serif"/>
          <w:b/>
        </w:rPr>
        <w:t xml:space="preserve">контроля </w:t>
      </w:r>
      <w:r w:rsidR="00C465AF" w:rsidRPr="00213AAA">
        <w:rPr>
          <w:rFonts w:ascii="PT Astra Serif" w:eastAsia="Times New Roman" w:hAnsi="PT Astra Serif" w:cs="Arial"/>
          <w:b/>
          <w:color w:val="010101"/>
        </w:rPr>
        <w:t>за</w:t>
      </w:r>
      <w:proofErr w:type="gramEnd"/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="00C465AF" w:rsidRPr="00213AAA">
        <w:rPr>
          <w:rFonts w:ascii="PT Astra Serif" w:eastAsia="Times New Roman" w:hAnsi="PT Astra Serif" w:cs="Arial"/>
          <w:b/>
          <w:color w:val="010101"/>
        </w:rPr>
        <w:t>Кимовск</w:t>
      </w:r>
      <w:proofErr w:type="spellEnd"/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 Кимовского района</w:t>
      </w:r>
    </w:p>
    <w:p w:rsidR="00F56F0B" w:rsidRPr="00213AAA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color w:val="010101"/>
        </w:rPr>
        <w:t xml:space="preserve">      В соответствии с Федерального закона  от 31.07.2020 №248-ФЗ «О государственном контроле (надзоре) и муниципальном контроле в Российской Федерации», Федеральным </w:t>
      </w:r>
      <w:hyperlink r:id="rId4" w:history="1">
        <w:r w:rsidRPr="00213AAA">
          <w:rPr>
            <w:rFonts w:ascii="PT Astra Serif" w:eastAsia="Times New Roman" w:hAnsi="PT Astra Serif" w:cs="Arial"/>
          </w:rPr>
          <w:t>законом</w:t>
        </w:r>
      </w:hyperlink>
      <w:r w:rsidRPr="00213AAA">
        <w:rPr>
          <w:rFonts w:ascii="PT Astra Serif" w:eastAsia="Times New Roman" w:hAnsi="PT Astra Serif" w:cs="Arial"/>
          <w:color w:val="010101"/>
        </w:rPr>
        <w:t> от 06.10.2003 № 131-ФЗ «Об общих принципах организации местного самоуправления в Российской Федерации» и на основании </w:t>
      </w:r>
      <w:hyperlink r:id="rId5" w:history="1">
        <w:r w:rsidRPr="00213AAA">
          <w:rPr>
            <w:rFonts w:ascii="PT Astra Serif" w:eastAsia="Times New Roman" w:hAnsi="PT Astra Serif" w:cs="Arial"/>
          </w:rPr>
          <w:t>Устава</w:t>
        </w:r>
      </w:hyperlink>
      <w:r w:rsidRPr="00213AAA">
        <w:rPr>
          <w:rFonts w:ascii="PT Astra Serif" w:eastAsia="Times New Roman" w:hAnsi="PT Astra Serif" w:cs="Arial"/>
          <w:color w:val="010101"/>
        </w:rPr>
        <w:t xml:space="preserve">  муниципального образования Кимовский район, Собрание представителей муниципального образования </w:t>
      </w:r>
      <w:r w:rsidR="00396094" w:rsidRPr="00213AAA">
        <w:rPr>
          <w:rFonts w:ascii="PT Astra Serif" w:eastAsia="Times New Roman" w:hAnsi="PT Astra Serif" w:cs="Arial"/>
          <w:color w:val="010101"/>
        </w:rPr>
        <w:t xml:space="preserve">город </w:t>
      </w:r>
      <w:proofErr w:type="spellStart"/>
      <w:r w:rsidR="00396094" w:rsidRPr="00213AAA">
        <w:rPr>
          <w:rFonts w:ascii="PT Astra Serif" w:eastAsia="Times New Roman" w:hAnsi="PT Astra Serif" w:cs="Arial"/>
          <w:color w:val="010101"/>
        </w:rPr>
        <w:t>Кимовск</w:t>
      </w:r>
      <w:proofErr w:type="spellEnd"/>
      <w:r w:rsidR="00396094" w:rsidRPr="00213AAA">
        <w:rPr>
          <w:rFonts w:ascii="PT Astra Serif" w:eastAsia="Times New Roman" w:hAnsi="PT Astra Serif" w:cs="Arial"/>
          <w:color w:val="010101"/>
        </w:rPr>
        <w:t xml:space="preserve"> Кимовского</w:t>
      </w:r>
      <w:r w:rsidRPr="00213AAA">
        <w:rPr>
          <w:rFonts w:ascii="PT Astra Serif" w:eastAsia="Times New Roman" w:hAnsi="PT Astra Serif" w:cs="Arial"/>
          <w:color w:val="010101"/>
        </w:rPr>
        <w:t xml:space="preserve"> район</w:t>
      </w:r>
      <w:r w:rsidR="00396094" w:rsidRPr="00213AAA">
        <w:rPr>
          <w:rFonts w:ascii="PT Astra Serif" w:eastAsia="Times New Roman" w:hAnsi="PT Astra Serif" w:cs="Arial"/>
          <w:color w:val="010101"/>
        </w:rPr>
        <w:t>а</w:t>
      </w:r>
      <w:r w:rsidRPr="00213AAA">
        <w:rPr>
          <w:rFonts w:ascii="PT Astra Serif" w:eastAsia="Times New Roman" w:hAnsi="PT Astra Serif" w:cs="Arial"/>
          <w:color w:val="010101"/>
        </w:rPr>
        <w:t xml:space="preserve"> </w:t>
      </w:r>
      <w:r w:rsidRPr="00213AAA">
        <w:rPr>
          <w:rFonts w:ascii="PT Astra Serif" w:eastAsia="Times New Roman" w:hAnsi="PT Astra Serif" w:cs="Arial"/>
          <w:b/>
          <w:color w:val="010101"/>
        </w:rPr>
        <w:t>РЕШИЛО:</w:t>
      </w:r>
    </w:p>
    <w:p w:rsidR="00F56F0B" w:rsidRPr="00213AAA" w:rsidRDefault="00193D14" w:rsidP="00213AAA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213AAA">
        <w:rPr>
          <w:rFonts w:ascii="PT Astra Serif" w:eastAsia="Times New Roman" w:hAnsi="PT Astra Serif" w:cs="Arial"/>
          <w:color w:val="010101"/>
        </w:rPr>
        <w:t>1. Утвердить</w:t>
      </w:r>
      <w:r w:rsidRPr="00213AAA">
        <w:rPr>
          <w:rFonts w:ascii="PT Astra Serif" w:hAnsi="PT Astra Serif"/>
        </w:rPr>
        <w:t xml:space="preserve"> ключевые</w:t>
      </w:r>
      <w:r w:rsidR="00507289" w:rsidRPr="00213AAA">
        <w:rPr>
          <w:rFonts w:ascii="PT Astra Serif" w:hAnsi="PT Astra Serif"/>
        </w:rPr>
        <w:t xml:space="preserve"> </w:t>
      </w:r>
      <w:r w:rsidRPr="00213AAA">
        <w:rPr>
          <w:rFonts w:ascii="PT Astra Serif" w:hAnsi="PT Astra Serif"/>
        </w:rPr>
        <w:t xml:space="preserve">показатели, применяемые при осуществлении </w:t>
      </w:r>
      <w:r w:rsidR="00C465AF" w:rsidRPr="00213AAA">
        <w:rPr>
          <w:rFonts w:ascii="PT Astra Serif" w:hAnsi="PT Astra Serif"/>
        </w:rPr>
        <w:t xml:space="preserve"> муниципального </w:t>
      </w:r>
      <w:proofErr w:type="gramStart"/>
      <w:r w:rsidR="00C465AF" w:rsidRPr="00213AAA">
        <w:rPr>
          <w:rFonts w:ascii="PT Astra Serif" w:hAnsi="PT Astra Serif"/>
        </w:rPr>
        <w:t xml:space="preserve">контроля </w:t>
      </w:r>
      <w:r w:rsidR="00C465AF" w:rsidRPr="00213AAA">
        <w:rPr>
          <w:rFonts w:ascii="PT Astra Serif" w:eastAsia="Times New Roman" w:hAnsi="PT Astra Serif" w:cs="Arial"/>
          <w:color w:val="010101"/>
        </w:rPr>
        <w:t>за</w:t>
      </w:r>
      <w:proofErr w:type="gramEnd"/>
      <w:r w:rsidR="00C465AF" w:rsidRPr="00213AAA">
        <w:rPr>
          <w:rFonts w:ascii="PT Astra Serif" w:eastAsia="Times New Roman" w:hAnsi="PT Astra Serif" w:cs="Arial"/>
          <w:color w:val="010101"/>
        </w:rPr>
        <w:t xml:space="preserve"> соблюдением правил благоустройства территории муниципального образования  город </w:t>
      </w:r>
      <w:proofErr w:type="spellStart"/>
      <w:r w:rsidR="00C465AF" w:rsidRPr="00213AAA">
        <w:rPr>
          <w:rFonts w:ascii="PT Astra Serif" w:eastAsia="Times New Roman" w:hAnsi="PT Astra Serif" w:cs="Arial"/>
          <w:color w:val="010101"/>
        </w:rPr>
        <w:t>Кимовск</w:t>
      </w:r>
      <w:proofErr w:type="spellEnd"/>
      <w:r w:rsidR="00C465AF" w:rsidRPr="00213AAA">
        <w:rPr>
          <w:rFonts w:ascii="PT Astra Serif" w:eastAsia="Times New Roman" w:hAnsi="PT Astra Serif" w:cs="Arial"/>
          <w:color w:val="010101"/>
        </w:rPr>
        <w:t xml:space="preserve"> Кимовского района</w:t>
      </w:r>
      <w:r w:rsidR="00507289" w:rsidRPr="00213AAA">
        <w:rPr>
          <w:rFonts w:ascii="PT Astra Serif" w:hAnsi="PT Astra Serif"/>
        </w:rPr>
        <w:t>,</w:t>
      </w:r>
      <w:r w:rsidR="00F56F0B" w:rsidRPr="00213AAA">
        <w:rPr>
          <w:rFonts w:ascii="PT Astra Serif" w:eastAsia="Times New Roman" w:hAnsi="PT Astra Serif" w:cs="Arial"/>
          <w:color w:val="010101"/>
        </w:rPr>
        <w:t>  согласно приложению.</w:t>
      </w:r>
    </w:p>
    <w:p w:rsidR="00F56F0B" w:rsidRPr="00213AAA" w:rsidRDefault="00F56F0B" w:rsidP="00213AAA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213AAA">
        <w:rPr>
          <w:rFonts w:ascii="PT Astra Serif" w:eastAsia="Times New Roman" w:hAnsi="PT Astra Serif" w:cs="Arial"/>
          <w:color w:val="010101"/>
        </w:rPr>
        <w:t>2.   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F56F0B" w:rsidRPr="00213AAA" w:rsidRDefault="00F56F0B" w:rsidP="00213AAA">
      <w:pPr>
        <w:shd w:val="clear" w:color="auto" w:fill="FFFFFF"/>
        <w:ind w:firstLine="708"/>
        <w:jc w:val="both"/>
        <w:rPr>
          <w:rFonts w:ascii="PT Astra Serif" w:eastAsia="Times New Roman" w:hAnsi="PT Astra Serif" w:cs="Arial"/>
          <w:color w:val="010101"/>
        </w:rPr>
      </w:pPr>
      <w:r w:rsidRPr="00213AAA">
        <w:rPr>
          <w:rFonts w:ascii="PT Astra Serif" w:eastAsia="Times New Roman" w:hAnsi="PT Astra Serif" w:cs="Arial"/>
          <w:color w:val="010101"/>
        </w:rPr>
        <w:t>3. Настоящее решение вступает в силу со дня его официального обнародования и распространяется на прав</w:t>
      </w:r>
      <w:r w:rsidR="00507289" w:rsidRPr="00213AAA">
        <w:rPr>
          <w:rFonts w:ascii="PT Astra Serif" w:eastAsia="Times New Roman" w:hAnsi="PT Astra Serif" w:cs="Arial"/>
          <w:color w:val="010101"/>
        </w:rPr>
        <w:t>оотношения, возникшие с 1 марта</w:t>
      </w:r>
      <w:r w:rsidRPr="00213AAA">
        <w:rPr>
          <w:rFonts w:ascii="PT Astra Serif" w:eastAsia="Times New Roman" w:hAnsi="PT Astra Serif" w:cs="Arial"/>
          <w:color w:val="010101"/>
        </w:rPr>
        <w:t xml:space="preserve"> 2022 года. </w:t>
      </w:r>
    </w:p>
    <w:p w:rsidR="00F56F0B" w:rsidRPr="00213AAA" w:rsidRDefault="00F56F0B" w:rsidP="00F56F0B">
      <w:pPr>
        <w:shd w:val="clear" w:color="auto" w:fill="FFFFFF"/>
        <w:spacing w:before="100" w:beforeAutospacing="1" w:after="100" w:afterAutospacing="1"/>
        <w:jc w:val="both"/>
        <w:rPr>
          <w:rFonts w:ascii="PT Astra Serif" w:eastAsia="Times New Roman" w:hAnsi="PT Astra Serif" w:cs="Arial"/>
          <w:color w:val="010101"/>
        </w:rPr>
      </w:pPr>
    </w:p>
    <w:p w:rsidR="00F56F0B" w:rsidRPr="00213AAA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b/>
          <w:color w:val="010101"/>
        </w:rPr>
        <w:t>Глава муниципального образования</w:t>
      </w:r>
    </w:p>
    <w:p w:rsidR="00F56F0B" w:rsidRPr="00213AAA" w:rsidRDefault="00F56F0B" w:rsidP="00F56F0B">
      <w:pPr>
        <w:shd w:val="clear" w:color="auto" w:fill="FFFFFF"/>
        <w:jc w:val="both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b/>
          <w:color w:val="010101"/>
        </w:rPr>
        <w:t xml:space="preserve">  </w:t>
      </w:r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город </w:t>
      </w:r>
      <w:proofErr w:type="spellStart"/>
      <w:r w:rsidR="00C465AF" w:rsidRPr="00213AAA">
        <w:rPr>
          <w:rFonts w:ascii="PT Astra Serif" w:eastAsia="Times New Roman" w:hAnsi="PT Astra Serif" w:cs="Arial"/>
          <w:b/>
          <w:color w:val="010101"/>
        </w:rPr>
        <w:t>Кимовск</w:t>
      </w:r>
      <w:proofErr w:type="spellEnd"/>
      <w:r w:rsidR="00396094" w:rsidRPr="00213AAA">
        <w:rPr>
          <w:rFonts w:ascii="PT Astra Serif" w:eastAsia="Times New Roman" w:hAnsi="PT Astra Serif" w:cs="Arial"/>
          <w:b/>
          <w:color w:val="010101"/>
        </w:rPr>
        <w:t xml:space="preserve"> Кимовского</w:t>
      </w:r>
      <w:r w:rsidRPr="00213AAA">
        <w:rPr>
          <w:rFonts w:ascii="PT Astra Serif" w:eastAsia="Times New Roman" w:hAnsi="PT Astra Serif" w:cs="Arial"/>
          <w:b/>
          <w:color w:val="010101"/>
        </w:rPr>
        <w:t xml:space="preserve"> район     </w:t>
      </w:r>
      <w:r w:rsidR="00396094" w:rsidRPr="00213AAA">
        <w:rPr>
          <w:rFonts w:ascii="PT Astra Serif" w:eastAsia="Times New Roman" w:hAnsi="PT Astra Serif" w:cs="Arial"/>
          <w:b/>
          <w:color w:val="010101"/>
        </w:rPr>
        <w:t xml:space="preserve">                   </w:t>
      </w:r>
      <w:r w:rsidR="00213AAA">
        <w:rPr>
          <w:rFonts w:ascii="PT Astra Serif" w:eastAsia="Times New Roman" w:hAnsi="PT Astra Serif" w:cs="Arial"/>
          <w:b/>
          <w:color w:val="010101"/>
        </w:rPr>
        <w:t xml:space="preserve">                                     </w:t>
      </w:r>
      <w:r w:rsidR="00396094" w:rsidRPr="00213AAA">
        <w:rPr>
          <w:rFonts w:ascii="PT Astra Serif" w:eastAsia="Times New Roman" w:hAnsi="PT Astra Serif" w:cs="Arial"/>
          <w:b/>
          <w:color w:val="010101"/>
        </w:rPr>
        <w:t xml:space="preserve">   </w:t>
      </w:r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С.Ю. Чернов </w:t>
      </w:r>
    </w:p>
    <w:p w:rsidR="00F56F0B" w:rsidRPr="00213AAA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Pr="00213AAA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F56F0B" w:rsidRDefault="00F56F0B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Default="00213AAA" w:rsidP="00507289">
      <w:pPr>
        <w:rPr>
          <w:rFonts w:ascii="PT Astra Serif" w:eastAsia="Calibri" w:hAnsi="PT Astra Serif"/>
          <w:b/>
        </w:rPr>
      </w:pPr>
    </w:p>
    <w:p w:rsidR="00213AAA" w:rsidRPr="00213AAA" w:rsidRDefault="00213AAA" w:rsidP="00507289">
      <w:pPr>
        <w:rPr>
          <w:rFonts w:ascii="PT Astra Serif" w:eastAsia="Calibri" w:hAnsi="PT Astra Serif"/>
          <w:b/>
        </w:rPr>
      </w:pPr>
    </w:p>
    <w:p w:rsidR="00F56F0B" w:rsidRPr="00213AAA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color w:val="010101"/>
        </w:rPr>
      </w:pPr>
    </w:p>
    <w:p w:rsidR="00F56F0B" w:rsidRPr="00213AAA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b/>
          <w:color w:val="010101"/>
        </w:rPr>
        <w:lastRenderedPageBreak/>
        <w:t>Приложение</w:t>
      </w:r>
    </w:p>
    <w:p w:rsidR="00F56F0B" w:rsidRPr="00213AAA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b/>
          <w:color w:val="010101"/>
        </w:rPr>
        <w:t>к решению Собрания представителей</w:t>
      </w:r>
    </w:p>
    <w:p w:rsidR="00F56F0B" w:rsidRPr="00213AAA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b/>
          <w:color w:val="010101"/>
        </w:rPr>
        <w:t>муниципального образования</w:t>
      </w:r>
    </w:p>
    <w:p w:rsidR="00F56F0B" w:rsidRDefault="00F56F0B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eastAsia="Times New Roman" w:hAnsi="PT Astra Serif" w:cs="Arial"/>
          <w:b/>
          <w:color w:val="010101"/>
        </w:rPr>
        <w:t>Кимовский район</w:t>
      </w:r>
    </w:p>
    <w:p w:rsidR="00213AAA" w:rsidRPr="00213AAA" w:rsidRDefault="00213AAA" w:rsidP="00F56F0B">
      <w:pPr>
        <w:shd w:val="clear" w:color="auto" w:fill="FFFFFF"/>
        <w:jc w:val="right"/>
        <w:rPr>
          <w:rFonts w:ascii="PT Astra Serif" w:eastAsia="Times New Roman" w:hAnsi="PT Astra Serif" w:cs="Arial"/>
          <w:b/>
          <w:color w:val="010101"/>
        </w:rPr>
      </w:pPr>
      <w:r>
        <w:rPr>
          <w:rFonts w:ascii="PT Astra Serif" w:eastAsia="Times New Roman" w:hAnsi="PT Astra Serif" w:cs="Arial"/>
          <w:b/>
          <w:color w:val="010101"/>
        </w:rPr>
        <w:t xml:space="preserve"> от 29.04.2022 № 64-271</w:t>
      </w:r>
    </w:p>
    <w:p w:rsidR="00F56F0B" w:rsidRPr="00213AAA" w:rsidRDefault="00F56F0B" w:rsidP="00F56F0B">
      <w:pPr>
        <w:jc w:val="center"/>
        <w:rPr>
          <w:rFonts w:ascii="PT Astra Serif" w:eastAsia="Calibri" w:hAnsi="PT Astra Serif"/>
          <w:b/>
        </w:rPr>
      </w:pPr>
    </w:p>
    <w:p w:rsidR="00443387" w:rsidRPr="00213AAA" w:rsidRDefault="00E95953" w:rsidP="0044338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Times New Roman" w:hAnsi="PT Astra Serif" w:cs="Arial"/>
          <w:b/>
          <w:color w:val="010101"/>
        </w:rPr>
      </w:pPr>
      <w:r w:rsidRPr="00213AAA">
        <w:rPr>
          <w:rFonts w:ascii="PT Astra Serif" w:hAnsi="PT Astra Serif"/>
          <w:b/>
        </w:rPr>
        <w:t>Ключевые</w:t>
      </w:r>
      <w:r w:rsidR="00507289" w:rsidRPr="00213AAA">
        <w:rPr>
          <w:rFonts w:ascii="PT Astra Serif" w:hAnsi="PT Astra Serif"/>
          <w:b/>
        </w:rPr>
        <w:t xml:space="preserve"> показ</w:t>
      </w:r>
      <w:r w:rsidRPr="00213AAA">
        <w:rPr>
          <w:rFonts w:ascii="PT Astra Serif" w:hAnsi="PT Astra Serif"/>
          <w:b/>
        </w:rPr>
        <w:t>атели</w:t>
      </w:r>
      <w:r w:rsidR="00202EF9" w:rsidRPr="00213AAA">
        <w:rPr>
          <w:rFonts w:ascii="PT Astra Serif" w:hAnsi="PT Astra Serif"/>
          <w:b/>
        </w:rPr>
        <w:t>,</w:t>
      </w:r>
      <w:bookmarkStart w:id="0" w:name="_GoBack"/>
      <w:bookmarkEnd w:id="0"/>
      <w:r w:rsidRPr="00213AAA">
        <w:rPr>
          <w:rFonts w:ascii="PT Astra Serif" w:hAnsi="PT Astra Serif"/>
          <w:b/>
        </w:rPr>
        <w:t xml:space="preserve"> </w:t>
      </w:r>
      <w:r w:rsidR="0078522D" w:rsidRPr="00213AAA">
        <w:rPr>
          <w:rFonts w:ascii="PT Astra Serif" w:hAnsi="PT Astra Serif"/>
          <w:b/>
        </w:rPr>
        <w:t xml:space="preserve">применяемые </w:t>
      </w:r>
      <w:r w:rsidRPr="00213AAA">
        <w:rPr>
          <w:rFonts w:ascii="PT Astra Serif" w:hAnsi="PT Astra Serif"/>
          <w:b/>
        </w:rPr>
        <w:t>при осуществлении</w:t>
      </w:r>
      <w:r w:rsidR="008F6321" w:rsidRPr="00213AAA">
        <w:rPr>
          <w:rFonts w:ascii="PT Astra Serif" w:hAnsi="PT Astra Serif"/>
          <w:b/>
        </w:rPr>
        <w:t xml:space="preserve"> </w:t>
      </w:r>
      <w:r w:rsidR="00C465AF" w:rsidRPr="00213AAA">
        <w:rPr>
          <w:rFonts w:ascii="PT Astra Serif" w:hAnsi="PT Astra Serif"/>
          <w:b/>
        </w:rPr>
        <w:t xml:space="preserve">муниципального контроля </w:t>
      </w:r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за соблюдением правил благоустройства территории муниципального образования  город </w:t>
      </w:r>
      <w:proofErr w:type="spellStart"/>
      <w:r w:rsidR="00C465AF" w:rsidRPr="00213AAA">
        <w:rPr>
          <w:rFonts w:ascii="PT Astra Serif" w:eastAsia="Times New Roman" w:hAnsi="PT Astra Serif" w:cs="Arial"/>
          <w:b/>
          <w:color w:val="010101"/>
        </w:rPr>
        <w:t>Кимовск</w:t>
      </w:r>
      <w:proofErr w:type="spellEnd"/>
      <w:r w:rsidR="00C465AF" w:rsidRPr="00213AAA">
        <w:rPr>
          <w:rFonts w:ascii="PT Astra Serif" w:eastAsia="Times New Roman" w:hAnsi="PT Astra Serif" w:cs="Arial"/>
          <w:b/>
          <w:color w:val="010101"/>
        </w:rPr>
        <w:t xml:space="preserve"> Кимовского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62"/>
        <w:gridCol w:w="1303"/>
      </w:tblGrid>
      <w:tr w:rsidR="00EE3A9C" w:rsidRPr="00213AAA" w:rsidTr="00EE3A9C"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b/>
                <w:bCs/>
                <w:color w:val="010101"/>
              </w:rPr>
              <w:t>Ключевые показатели 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b/>
                <w:bCs/>
                <w:color w:val="010101"/>
              </w:rPr>
              <w:t>Целевые значения</w:t>
            </w:r>
            <w:proofErr w:type="gramStart"/>
            <w:r w:rsidRPr="00213AAA">
              <w:rPr>
                <w:rFonts w:ascii="PT Astra Serif" w:hAnsi="PT Astra Serif" w:cs="Arial"/>
                <w:b/>
                <w:bCs/>
                <w:color w:val="010101"/>
              </w:rPr>
              <w:t xml:space="preserve"> (%) </w:t>
            </w:r>
            <w:proofErr w:type="gramEnd"/>
          </w:p>
        </w:tc>
      </w:tr>
      <w:tr w:rsidR="00EE3A9C" w:rsidRPr="00213AAA" w:rsidTr="00EE3A9C"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Процент устраненных нарушений обязательных требований от числа выявленных нарушений обязательных требований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70% </w:t>
            </w:r>
          </w:p>
        </w:tc>
      </w:tr>
      <w:tr w:rsidR="00EE3A9C" w:rsidRPr="00213AAA" w:rsidTr="00EE3A9C"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Процент обоснованных жалоб на действия (бездействие) органа муниципального контроля и (или) его должностных лиц при проведении контрольных мероприятий от общего количества поступивших жалоб на действия (бездействие) органа муниципального контроля и (или) его должностных лиц при проведении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0%</w:t>
            </w:r>
          </w:p>
        </w:tc>
      </w:tr>
      <w:tr w:rsidR="00EE3A9C" w:rsidRPr="00213AAA" w:rsidTr="00EE3A9C"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Процент отмененных результатов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0%</w:t>
            </w:r>
          </w:p>
        </w:tc>
      </w:tr>
      <w:tr w:rsidR="00EE3A9C" w:rsidRPr="00213AAA" w:rsidTr="00EE3A9C"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 от общего количества результативных контрольных мероприятий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5%</w:t>
            </w:r>
          </w:p>
        </w:tc>
      </w:tr>
      <w:tr w:rsidR="00EE3A9C" w:rsidRPr="00213AAA" w:rsidTr="00EE3A9C"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Процент вынесенных решений/постановлений</w:t>
            </w:r>
            <w:r w:rsidRPr="00213AAA">
              <w:rPr>
                <w:rFonts w:ascii="PT Astra Serif" w:hAnsi="PT Astra Serif" w:cs="Arial"/>
                <w:color w:val="010101"/>
              </w:rPr>
              <w:br/>
              <w:t>о назначении административного наказания</w:t>
            </w:r>
            <w:r w:rsidRPr="00213AAA">
              <w:rPr>
                <w:rFonts w:ascii="PT Astra Serif" w:hAnsi="PT Astra Serif" w:cs="Arial"/>
                <w:color w:val="010101"/>
              </w:rPr>
              <w:br/>
              <w:t>по материалам органа муниципального контроля от общего количества материалов проверок органа муниципального контроля за отчетный период (полугодие, год)</w:t>
            </w:r>
          </w:p>
        </w:tc>
        <w:tc>
          <w:tcPr>
            <w:tcW w:w="0" w:type="auto"/>
            <w:shd w:val="clear" w:color="auto" w:fill="FFFFFF"/>
            <w:hideMark/>
          </w:tcPr>
          <w:p w:rsidR="00EE3A9C" w:rsidRPr="00213AAA" w:rsidRDefault="00EE3A9C">
            <w:pPr>
              <w:pStyle w:val="a3"/>
              <w:jc w:val="center"/>
              <w:rPr>
                <w:rFonts w:ascii="PT Astra Serif" w:hAnsi="PT Astra Serif" w:cs="Arial"/>
                <w:color w:val="010101"/>
              </w:rPr>
            </w:pPr>
            <w:r w:rsidRPr="00213AAA">
              <w:rPr>
                <w:rFonts w:ascii="PT Astra Serif" w:hAnsi="PT Astra Serif" w:cs="Arial"/>
                <w:color w:val="010101"/>
              </w:rPr>
              <w:t>50%</w:t>
            </w:r>
          </w:p>
        </w:tc>
      </w:tr>
    </w:tbl>
    <w:p w:rsidR="000C5467" w:rsidRPr="00213AAA" w:rsidRDefault="000C5467" w:rsidP="008F6321">
      <w:pPr>
        <w:jc w:val="center"/>
      </w:pPr>
    </w:p>
    <w:p w:rsidR="00AB27F0" w:rsidRPr="00213AAA" w:rsidRDefault="00EE3A9C" w:rsidP="008F6321">
      <w:pPr>
        <w:jc w:val="center"/>
      </w:pPr>
      <w:r w:rsidRPr="00213AAA">
        <w:t xml:space="preserve"> </w:t>
      </w:r>
      <w:r w:rsidR="008F6321" w:rsidRPr="00213AAA">
        <w:t>__________________________________</w:t>
      </w:r>
    </w:p>
    <w:sectPr w:rsidR="00AB27F0" w:rsidRPr="00213AAA" w:rsidSect="006B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6B3"/>
    <w:rsid w:val="000C5467"/>
    <w:rsid w:val="00193D14"/>
    <w:rsid w:val="00202EF9"/>
    <w:rsid w:val="00213AAA"/>
    <w:rsid w:val="00396094"/>
    <w:rsid w:val="00443387"/>
    <w:rsid w:val="00464EFB"/>
    <w:rsid w:val="00507289"/>
    <w:rsid w:val="0062582F"/>
    <w:rsid w:val="006B7E22"/>
    <w:rsid w:val="0078522D"/>
    <w:rsid w:val="008F6321"/>
    <w:rsid w:val="00A627F0"/>
    <w:rsid w:val="00A87D78"/>
    <w:rsid w:val="00AB27F0"/>
    <w:rsid w:val="00C465AF"/>
    <w:rsid w:val="00E446B3"/>
    <w:rsid w:val="00E95953"/>
    <w:rsid w:val="00EE3A9C"/>
    <w:rsid w:val="00F56F0B"/>
    <w:rsid w:val="00F93FC9"/>
    <w:rsid w:val="00FF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A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6F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A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hyperlink" Target="consultantplus://offline/ref=1D176A695AEEC67D18FEBCC00B3793639CCCFA28BC36F8E8209DD33B6FF803766912BA2777F2DA334DA4D185ACFF2F5C10AE584868fE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Федорина Валентина Юрьевна</dc:creator>
  <cp:lastModifiedBy>Chernyshova</cp:lastModifiedBy>
  <cp:revision>14</cp:revision>
  <cp:lastPrinted>2021-12-17T13:01:00Z</cp:lastPrinted>
  <dcterms:created xsi:type="dcterms:W3CDTF">2021-12-17T07:10:00Z</dcterms:created>
  <dcterms:modified xsi:type="dcterms:W3CDTF">2022-04-29T08:57:00Z</dcterms:modified>
</cp:coreProperties>
</file>