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807"/>
        <w:gridCol w:w="4764"/>
      </w:tblGrid>
      <w:tr w:rsidR="001D6D01" w:rsidRPr="001D6D01" w:rsidTr="00A9350D">
        <w:tc>
          <w:tcPr>
            <w:tcW w:w="10421" w:type="dxa"/>
            <w:gridSpan w:val="2"/>
            <w:hideMark/>
          </w:tcPr>
          <w:p w:rsidR="001D6D01" w:rsidRPr="001D6D01" w:rsidRDefault="001D6D01" w:rsidP="001D6D0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D01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1D6D01" w:rsidRPr="001D6D01" w:rsidTr="00A9350D">
        <w:tc>
          <w:tcPr>
            <w:tcW w:w="10421" w:type="dxa"/>
            <w:gridSpan w:val="2"/>
            <w:hideMark/>
          </w:tcPr>
          <w:p w:rsidR="001D6D01" w:rsidRPr="001D6D01" w:rsidRDefault="001D6D01" w:rsidP="001D6D0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D01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1D6D01" w:rsidRPr="001D6D01" w:rsidTr="00A9350D">
        <w:tc>
          <w:tcPr>
            <w:tcW w:w="10421" w:type="dxa"/>
            <w:gridSpan w:val="2"/>
          </w:tcPr>
          <w:p w:rsidR="001D6D01" w:rsidRPr="001D6D01" w:rsidRDefault="001D6D01" w:rsidP="001D6D0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D01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1D6D01" w:rsidRPr="001D6D01" w:rsidRDefault="001D6D01" w:rsidP="001D6D0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D6D01" w:rsidRPr="001D6D01" w:rsidRDefault="001D6D01" w:rsidP="001D6D0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6D01" w:rsidRPr="001D6D01" w:rsidTr="00A9350D">
        <w:tc>
          <w:tcPr>
            <w:tcW w:w="10421" w:type="dxa"/>
            <w:gridSpan w:val="2"/>
            <w:hideMark/>
          </w:tcPr>
          <w:p w:rsidR="001D6D01" w:rsidRPr="001D6D01" w:rsidRDefault="001D6D01" w:rsidP="001D6D0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D01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1D6D01" w:rsidRPr="001D6D01" w:rsidTr="00A9350D">
        <w:tc>
          <w:tcPr>
            <w:tcW w:w="10421" w:type="dxa"/>
            <w:gridSpan w:val="2"/>
          </w:tcPr>
          <w:p w:rsidR="001D6D01" w:rsidRPr="001D6D01" w:rsidRDefault="001D6D01" w:rsidP="001D6D0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D6D01" w:rsidRPr="001D6D01" w:rsidTr="00A9350D">
        <w:tc>
          <w:tcPr>
            <w:tcW w:w="5210" w:type="dxa"/>
            <w:hideMark/>
          </w:tcPr>
          <w:p w:rsidR="001D6D01" w:rsidRPr="001D6D01" w:rsidRDefault="001D6D01" w:rsidP="001D6D0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29</w:t>
            </w:r>
            <w:r w:rsidRPr="001D6D0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июля</w:t>
            </w:r>
            <w:r w:rsidRPr="001D6D01">
              <w:rPr>
                <w:rFonts w:ascii="Arial" w:hAnsi="Arial" w:cs="Arial"/>
                <w:b/>
                <w:sz w:val="24"/>
                <w:szCs w:val="24"/>
              </w:rPr>
              <w:t xml:space="preserve"> 2021 г. </w:t>
            </w:r>
          </w:p>
        </w:tc>
        <w:tc>
          <w:tcPr>
            <w:tcW w:w="5211" w:type="dxa"/>
            <w:hideMark/>
          </w:tcPr>
          <w:p w:rsidR="001D6D01" w:rsidRPr="001D6D01" w:rsidRDefault="001D6D01" w:rsidP="001D6D01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D6D01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785</w:t>
            </w:r>
          </w:p>
        </w:tc>
      </w:tr>
    </w:tbl>
    <w:p w:rsidR="004A7362" w:rsidRPr="001D6D01" w:rsidRDefault="004A7362" w:rsidP="001D6D01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D6D01" w:rsidRPr="001D6D01" w:rsidRDefault="001D6D01" w:rsidP="001D6D01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C5DD6" w:rsidRPr="001D6D01" w:rsidRDefault="009B0F78" w:rsidP="001D6D01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 2</w:t>
      </w:r>
      <w:r w:rsidR="00D00B6A"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 w:rsidR="00D00B6A"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>12</w:t>
      </w:r>
      <w:r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>.20</w:t>
      </w:r>
      <w:r w:rsidR="00D00B6A"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="00CC00E7"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 </w:t>
      </w:r>
      <w:r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>1</w:t>
      </w:r>
      <w:r w:rsidR="00D00B6A"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DC5DD6"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>0</w:t>
      </w:r>
      <w:r w:rsidR="00D00B6A"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>9</w:t>
      </w:r>
      <w:r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«Об утверждении Положения об условиях оплаты труда работников </w:t>
      </w:r>
      <w:r w:rsidR="00DC5DD6"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казенного учреждения культуры</w:t>
      </w:r>
      <w:r w:rsidR="001D6D01"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DC5DD6" w:rsidRPr="001D6D01">
        <w:rPr>
          <w:rFonts w:ascii="Arial" w:eastAsia="Times New Roman" w:hAnsi="Arial" w:cs="Arial"/>
          <w:b/>
          <w:sz w:val="32"/>
          <w:szCs w:val="32"/>
          <w:lang w:eastAsia="ru-RU"/>
        </w:rPr>
        <w:t>«Передвижной Центр культуры и досуга»</w:t>
      </w:r>
    </w:p>
    <w:p w:rsidR="009B0F78" w:rsidRPr="001D6D01" w:rsidRDefault="009B0F78" w:rsidP="001D6D01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B0F78" w:rsidRPr="001D6D01" w:rsidRDefault="009B0F78" w:rsidP="001D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6D01">
        <w:rPr>
          <w:rFonts w:ascii="Arial" w:eastAsia="Times New Roman" w:hAnsi="Arial" w:cs="Arial"/>
          <w:sz w:val="24"/>
          <w:szCs w:val="24"/>
          <w:lang w:eastAsia="ru-RU"/>
        </w:rPr>
        <w:t>В соответствии с распоряжением правительства Ту</w:t>
      </w:r>
      <w:r w:rsidR="00CC00E7" w:rsidRPr="001D6D01">
        <w:rPr>
          <w:rFonts w:ascii="Arial" w:eastAsia="Times New Roman" w:hAnsi="Arial" w:cs="Arial"/>
          <w:sz w:val="24"/>
          <w:szCs w:val="24"/>
          <w:lang w:eastAsia="ru-RU"/>
        </w:rPr>
        <w:t>льской области от </w:t>
      </w:r>
      <w:r w:rsidR="00D00B6A" w:rsidRPr="001D6D01">
        <w:rPr>
          <w:rFonts w:ascii="Arial" w:eastAsia="Times New Roman" w:hAnsi="Arial" w:cs="Arial"/>
          <w:sz w:val="24"/>
          <w:szCs w:val="24"/>
          <w:lang w:eastAsia="ru-RU"/>
        </w:rPr>
        <w:t>04</w:t>
      </w:r>
      <w:r w:rsidR="00CC00E7" w:rsidRPr="001D6D01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D00B6A" w:rsidRPr="001D6D01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CC00E7" w:rsidRPr="001D6D01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D00B6A" w:rsidRPr="001D6D0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C00E7"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="00D00B6A" w:rsidRPr="001D6D01">
        <w:rPr>
          <w:rFonts w:ascii="Arial" w:eastAsia="Times New Roman" w:hAnsi="Arial" w:cs="Arial"/>
          <w:sz w:val="24"/>
          <w:szCs w:val="24"/>
          <w:lang w:eastAsia="ru-RU"/>
        </w:rPr>
        <w:t>301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>-р «Об индексации заработной платы работников государственных учреждений (организаций) Тульской области»,</w:t>
      </w:r>
      <w:r w:rsidR="00964593"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основании Устава </w:t>
      </w:r>
      <w:r w:rsidRPr="001D6D01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муниципального образования 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>Кимовский район администрация муниципального образования Кимовский район ПОСТАНОВЛЯЕТ:</w:t>
      </w:r>
    </w:p>
    <w:p w:rsidR="009B0F78" w:rsidRPr="001D6D01" w:rsidRDefault="009B0F78" w:rsidP="001D6D01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663C71"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с 1 октября 2021 года 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Кимовский район от 2</w:t>
      </w:r>
      <w:r w:rsidR="00D00B6A" w:rsidRPr="001D6D0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00B6A" w:rsidRPr="001D6D01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D00B6A" w:rsidRPr="001D6D0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CC00E7"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№ 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00B6A" w:rsidRPr="001D6D01">
        <w:rPr>
          <w:rFonts w:ascii="Arial" w:eastAsia="Times New Roman" w:hAnsi="Arial" w:cs="Arial"/>
          <w:sz w:val="24"/>
          <w:szCs w:val="24"/>
          <w:lang w:eastAsia="ru-RU"/>
        </w:rPr>
        <w:t>209</w:t>
      </w:r>
      <w:r w:rsidR="0007653E"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Положения об условиях оплаты труда работников </w:t>
      </w:r>
      <w:r w:rsidR="00DC5DD6" w:rsidRPr="001D6D01">
        <w:rPr>
          <w:rFonts w:ascii="Arial" w:eastAsia="Times New Roman" w:hAnsi="Arial" w:cs="Arial"/>
          <w:sz w:val="24"/>
          <w:szCs w:val="24"/>
          <w:lang w:eastAsia="ru-RU"/>
        </w:rPr>
        <w:t>муниципального казенного учреждения культуры «Передвижной Центр культуры и досуга»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9B0F78" w:rsidRPr="001D6D01" w:rsidRDefault="009B0F78" w:rsidP="001D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6D01">
        <w:rPr>
          <w:rFonts w:ascii="Arial" w:eastAsia="Times New Roman" w:hAnsi="Arial" w:cs="Arial"/>
          <w:sz w:val="24"/>
          <w:szCs w:val="24"/>
          <w:lang w:eastAsia="ru-RU"/>
        </w:rPr>
        <w:t>1.1. В приложен</w:t>
      </w:r>
      <w:r w:rsidR="00663C71" w:rsidRPr="001D6D0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>и к постановлению:</w:t>
      </w:r>
    </w:p>
    <w:p w:rsidR="00F64332" w:rsidRPr="001D6D01" w:rsidRDefault="009B0F78" w:rsidP="001D6D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07653E"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Таблицу </w:t>
      </w:r>
      <w:r w:rsidR="00EC6AC1"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пункта </w:t>
      </w:r>
      <w:r w:rsidR="00DC5DD6" w:rsidRPr="001D6D01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EC6AC1" w:rsidRPr="001D6D0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2835"/>
      </w:tblGrid>
      <w:tr w:rsidR="00DC5DD6" w:rsidRPr="001D6D01" w:rsidTr="00AB65D2">
        <w:tc>
          <w:tcPr>
            <w:tcW w:w="6521" w:type="dxa"/>
          </w:tcPr>
          <w:p w:rsidR="00DC5DD6" w:rsidRPr="001D6D01" w:rsidRDefault="00DC5DD6" w:rsidP="001D6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</w:t>
            </w:r>
          </w:p>
        </w:tc>
        <w:tc>
          <w:tcPr>
            <w:tcW w:w="2835" w:type="dxa"/>
          </w:tcPr>
          <w:p w:rsidR="00DC5DD6" w:rsidRPr="001D6D01" w:rsidRDefault="00DC5DD6" w:rsidP="001D6D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C5DD6" w:rsidRPr="001D6D01" w:rsidTr="00AB65D2">
        <w:tc>
          <w:tcPr>
            <w:tcW w:w="6521" w:type="dxa"/>
          </w:tcPr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среднего звена</w:t>
            </w:r>
          </w:p>
        </w:tc>
        <w:tc>
          <w:tcPr>
            <w:tcW w:w="2835" w:type="dxa"/>
            <w:vMerge w:val="restart"/>
          </w:tcPr>
          <w:p w:rsidR="00DC5DD6" w:rsidRPr="001D6D01" w:rsidRDefault="00273BFE" w:rsidP="001D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9613</w:t>
            </w:r>
          </w:p>
        </w:tc>
      </w:tr>
      <w:tr w:rsidR="00DC5DD6" w:rsidRPr="001D6D01" w:rsidTr="00AB65D2">
        <w:tc>
          <w:tcPr>
            <w:tcW w:w="6521" w:type="dxa"/>
          </w:tcPr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аккомпаниатор;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руководитель кружка;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заведующий билетными кассами</w:t>
            </w:r>
          </w:p>
        </w:tc>
        <w:tc>
          <w:tcPr>
            <w:tcW w:w="2835" w:type="dxa"/>
            <w:vMerge/>
          </w:tcPr>
          <w:p w:rsidR="00DC5DD6" w:rsidRPr="001D6D01" w:rsidRDefault="00DC5DD6" w:rsidP="001D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DD6" w:rsidRPr="001D6D01" w:rsidTr="00AB65D2">
        <w:tc>
          <w:tcPr>
            <w:tcW w:w="6521" w:type="dxa"/>
          </w:tcPr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Должности работников культуры, искусства и кинематографии ведущего звена</w:t>
            </w:r>
          </w:p>
        </w:tc>
        <w:tc>
          <w:tcPr>
            <w:tcW w:w="2835" w:type="dxa"/>
            <w:vMerge w:val="restart"/>
          </w:tcPr>
          <w:p w:rsidR="00DC5DD6" w:rsidRPr="001D6D01" w:rsidRDefault="00273BFE" w:rsidP="001D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11048</w:t>
            </w:r>
          </w:p>
        </w:tc>
      </w:tr>
      <w:tr w:rsidR="00DC5DD6" w:rsidRPr="001D6D01" w:rsidTr="00AB65D2">
        <w:tc>
          <w:tcPr>
            <w:tcW w:w="6521" w:type="dxa"/>
          </w:tcPr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методист (по направлениям деятельности);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AB65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художник – декоратор;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AB65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концертмейстер;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AB65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звукооператор;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AB65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специалист (по жанрам творчества);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AB65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администратор (по направлениям деятельности)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AB65D2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редактор (по направлениям деятельности)</w:t>
            </w:r>
          </w:p>
        </w:tc>
        <w:tc>
          <w:tcPr>
            <w:tcW w:w="2835" w:type="dxa"/>
            <w:vMerge/>
          </w:tcPr>
          <w:p w:rsidR="00DC5DD6" w:rsidRPr="001D6D01" w:rsidRDefault="00DC5DD6" w:rsidP="001D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C5DD6" w:rsidRPr="001D6D01" w:rsidTr="00AB65D2">
        <w:tc>
          <w:tcPr>
            <w:tcW w:w="6521" w:type="dxa"/>
          </w:tcPr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Должности руководящего состава учреждений культуры, </w:t>
            </w: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искусства и кинематографии</w:t>
            </w:r>
          </w:p>
        </w:tc>
        <w:tc>
          <w:tcPr>
            <w:tcW w:w="2835" w:type="dxa"/>
            <w:vMerge w:val="restart"/>
          </w:tcPr>
          <w:p w:rsidR="00DC5DD6" w:rsidRPr="001D6D01" w:rsidRDefault="00273BFE" w:rsidP="001D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12595</w:t>
            </w:r>
          </w:p>
        </w:tc>
      </w:tr>
      <w:tr w:rsidR="00DC5DD6" w:rsidRPr="001D6D01" w:rsidTr="00AB65D2">
        <w:tc>
          <w:tcPr>
            <w:tcW w:w="6521" w:type="dxa"/>
          </w:tcPr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</w:t>
            </w:r>
            <w:r w:rsidR="00713B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заведующий</w:t>
            </w:r>
            <w:r w:rsidR="00277B84"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(клубом, центром, автоклубом, отделом, структурным подразделением)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</w:t>
            </w:r>
            <w:r w:rsidR="00713B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режиссер;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режиссер массовых праздников и представлений;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713B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звукорежиссер;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  <w:r w:rsidR="00713BDF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художественный руководитель-заведующий музыкальной частью;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руководитель народного коллектива;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хормейстер;</w:t>
            </w:r>
          </w:p>
          <w:p w:rsidR="00DC5DD6" w:rsidRPr="001D6D01" w:rsidRDefault="00DC5DD6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балетмейстер</w:t>
            </w:r>
          </w:p>
        </w:tc>
        <w:tc>
          <w:tcPr>
            <w:tcW w:w="2835" w:type="dxa"/>
            <w:vMerge/>
          </w:tcPr>
          <w:p w:rsidR="00DC5DD6" w:rsidRPr="001D6D01" w:rsidRDefault="00DC5DD6" w:rsidP="001D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C4938" w:rsidRPr="001D6D01" w:rsidRDefault="004C4938" w:rsidP="001D6D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4332" w:rsidRPr="001D6D01" w:rsidRDefault="004C4938" w:rsidP="001D6D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6D0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B0F78" w:rsidRPr="001D6D01">
        <w:rPr>
          <w:rFonts w:ascii="Arial" w:eastAsia="Times New Roman" w:hAnsi="Arial" w:cs="Arial"/>
          <w:sz w:val="24"/>
          <w:szCs w:val="24"/>
          <w:lang w:eastAsia="ru-RU"/>
        </w:rPr>
        <w:t>.1.2. Таблиц</w:t>
      </w:r>
      <w:r w:rsidR="004F00D7" w:rsidRPr="001D6D0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B0F78"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пункта </w:t>
      </w:r>
      <w:r w:rsidR="00F64332" w:rsidRPr="001D6D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F00D7" w:rsidRPr="001D6D01">
        <w:rPr>
          <w:rFonts w:ascii="Arial" w:eastAsia="Times New Roman" w:hAnsi="Arial" w:cs="Arial"/>
          <w:sz w:val="24"/>
          <w:szCs w:val="24"/>
          <w:lang w:eastAsia="ru-RU"/>
        </w:rPr>
        <w:t>.3</w:t>
      </w:r>
      <w:r w:rsidR="009B0F78"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F64332" w:rsidRPr="001D6D0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9B0F78"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5"/>
        <w:gridCol w:w="4536"/>
      </w:tblGrid>
      <w:tr w:rsidR="004F00D7" w:rsidRPr="001D6D01" w:rsidTr="002457D3">
        <w:trPr>
          <w:tblCellSpacing w:w="5" w:type="nil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4F00D7" w:rsidRPr="001D6D01" w:rsidTr="002457D3">
        <w:trPr>
          <w:tblCellSpacing w:w="5" w:type="nil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4F00D7" w:rsidRPr="001D6D01" w:rsidTr="002457D3">
        <w:trPr>
          <w:tblCellSpacing w:w="5" w:type="nil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B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D6D01" w:rsidRDefault="00273BFE" w:rsidP="00AB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6855</w:t>
            </w:r>
          </w:p>
        </w:tc>
      </w:tr>
      <w:tr w:rsidR="004F00D7" w:rsidRPr="001D6D01" w:rsidTr="002457D3">
        <w:trPr>
          <w:tblCellSpacing w:w="5" w:type="nil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4F00D7" w:rsidRPr="001D6D01" w:rsidTr="002457D3">
        <w:trPr>
          <w:tblCellSpacing w:w="5" w:type="nil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B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секретарь руководителя</w:t>
            </w:r>
          </w:p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техник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D6D01" w:rsidRDefault="00273BFE" w:rsidP="00AB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9613</w:t>
            </w:r>
          </w:p>
        </w:tc>
      </w:tr>
      <w:tr w:rsidR="004F00D7" w:rsidRPr="001D6D01" w:rsidTr="002457D3">
        <w:trPr>
          <w:tblCellSpacing w:w="5" w:type="nil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B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D6D01" w:rsidRDefault="00273BFE" w:rsidP="00AB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10094</w:t>
            </w:r>
          </w:p>
        </w:tc>
      </w:tr>
      <w:tr w:rsidR="004F00D7" w:rsidRPr="001D6D01" w:rsidTr="002457D3">
        <w:trPr>
          <w:tblCellSpacing w:w="5" w:type="nil"/>
        </w:trPr>
        <w:tc>
          <w:tcPr>
            <w:tcW w:w="9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D6D01" w:rsidRDefault="003174EB" w:rsidP="00AB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7" w:history="1">
              <w:r w:rsidR="004F00D7" w:rsidRPr="001D6D01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ПКГ</w:t>
              </w:r>
            </w:hyperlink>
            <w:r w:rsidR="004F00D7"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«Общеотраслевые должности служащих третьего уровня»</w:t>
            </w:r>
          </w:p>
        </w:tc>
      </w:tr>
      <w:tr w:rsidR="004F00D7" w:rsidRPr="001D6D01" w:rsidTr="002457D3">
        <w:trPr>
          <w:tblCellSpacing w:w="5" w:type="nil"/>
        </w:trPr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AB65D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кадрам</w:t>
            </w:r>
          </w:p>
          <w:p w:rsidR="004F00D7" w:rsidRPr="001D6D01" w:rsidRDefault="004F00D7" w:rsidP="00AB65D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инженер (по видам деятельности)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0D7" w:rsidRPr="001D6D01" w:rsidRDefault="00273BFE" w:rsidP="00AB65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10938</w:t>
            </w:r>
          </w:p>
        </w:tc>
      </w:tr>
    </w:tbl>
    <w:p w:rsidR="002B26B9" w:rsidRPr="001D6D01" w:rsidRDefault="002B26B9" w:rsidP="001D6D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D6D01">
        <w:rPr>
          <w:rFonts w:ascii="Arial" w:eastAsia="Calibri" w:hAnsi="Arial" w:cs="Arial"/>
          <w:sz w:val="24"/>
          <w:szCs w:val="24"/>
        </w:rPr>
        <w:t xml:space="preserve">Размеры должностных окладов работников, занимающих должности служащих, не включенных в </w:t>
      </w:r>
      <w:hyperlink r:id="rId8" w:history="1">
        <w:r w:rsidRPr="001D6D01">
          <w:rPr>
            <w:rFonts w:ascii="Arial" w:eastAsia="Calibri" w:hAnsi="Arial" w:cs="Arial"/>
            <w:sz w:val="24"/>
            <w:szCs w:val="24"/>
          </w:rPr>
          <w:t>ПКГ</w:t>
        </w:r>
      </w:hyperlink>
      <w:r w:rsidRPr="001D6D01">
        <w:rPr>
          <w:rFonts w:ascii="Arial" w:eastAsia="Calibri" w:hAnsi="Arial" w:cs="Arial"/>
          <w:sz w:val="24"/>
          <w:szCs w:val="24"/>
        </w:rPr>
        <w:t>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2B26B9" w:rsidRPr="001D6D01" w:rsidTr="002457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D6D01" w:rsidRDefault="002B26B9" w:rsidP="001D6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6D01">
              <w:rPr>
                <w:rFonts w:ascii="Arial" w:eastAsia="Calibri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D6D01" w:rsidRDefault="002B26B9" w:rsidP="001D6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6D01">
              <w:rPr>
                <w:rFonts w:ascii="Arial" w:eastAsia="Calibri" w:hAnsi="Arial" w:cs="Arial"/>
                <w:sz w:val="24"/>
                <w:szCs w:val="24"/>
              </w:rPr>
              <w:t>Размер должностного оклада (оклада), руб.</w:t>
            </w:r>
          </w:p>
        </w:tc>
      </w:tr>
      <w:tr w:rsidR="002B26B9" w:rsidRPr="001D6D01" w:rsidTr="002457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D6D01" w:rsidRDefault="002B26B9" w:rsidP="001D6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1D6D01">
              <w:rPr>
                <w:rFonts w:ascii="Arial" w:eastAsia="Calibri" w:hAnsi="Arial" w:cs="Arial"/>
                <w:sz w:val="24"/>
                <w:szCs w:val="24"/>
              </w:rPr>
              <w:t>Специалист по закупкам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D6D01" w:rsidRDefault="00273BFE" w:rsidP="001D6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6D01">
              <w:rPr>
                <w:rFonts w:ascii="Arial" w:eastAsia="Calibri" w:hAnsi="Arial" w:cs="Arial"/>
                <w:sz w:val="24"/>
                <w:szCs w:val="24"/>
              </w:rPr>
              <w:t>10938</w:t>
            </w:r>
          </w:p>
        </w:tc>
      </w:tr>
      <w:tr w:rsidR="004E5C31" w:rsidRPr="001D6D01" w:rsidTr="002457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1D6D01" w:rsidRDefault="004E5C31" w:rsidP="001D6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1D6D01">
              <w:rPr>
                <w:rFonts w:ascii="Arial" w:eastAsia="Calibri" w:hAnsi="Arial" w:cs="Arial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1D6D01" w:rsidRDefault="004E5C31" w:rsidP="001D6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6D01">
              <w:rPr>
                <w:rFonts w:ascii="Arial" w:eastAsia="Calibri" w:hAnsi="Arial" w:cs="Arial"/>
                <w:sz w:val="24"/>
                <w:szCs w:val="24"/>
              </w:rPr>
              <w:t>10938</w:t>
            </w:r>
          </w:p>
        </w:tc>
      </w:tr>
      <w:tr w:rsidR="004E5C31" w:rsidRPr="001D6D01" w:rsidTr="002457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1D6D01" w:rsidRDefault="004E5C31" w:rsidP="001D6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1D6D01">
              <w:rPr>
                <w:rFonts w:ascii="Arial" w:eastAsia="Calibri" w:hAnsi="Arial" w:cs="Arial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1D6D01" w:rsidRDefault="004E5C31" w:rsidP="001D6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bookmarkStart w:id="0" w:name="_GoBack"/>
            <w:bookmarkEnd w:id="0"/>
            <w:r w:rsidRPr="001D6D01">
              <w:rPr>
                <w:rFonts w:ascii="Arial" w:eastAsia="Calibri" w:hAnsi="Arial" w:cs="Arial"/>
                <w:sz w:val="24"/>
                <w:szCs w:val="24"/>
              </w:rPr>
              <w:t>10938</w:t>
            </w:r>
          </w:p>
        </w:tc>
      </w:tr>
      <w:tr w:rsidR="004E5C31" w:rsidRPr="001D6D01" w:rsidTr="002457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1D6D01" w:rsidRDefault="004E5C31" w:rsidP="001D6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Arial" w:eastAsia="Calibri" w:hAnsi="Arial" w:cs="Arial"/>
                <w:sz w:val="24"/>
                <w:szCs w:val="24"/>
              </w:rPr>
            </w:pPr>
            <w:r w:rsidRPr="001D6D01">
              <w:rPr>
                <w:rFonts w:ascii="Arial" w:eastAsia="Calibri" w:hAnsi="Arial" w:cs="Arial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C31" w:rsidRPr="001D6D01" w:rsidRDefault="004E5C31" w:rsidP="001D6D0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6D01">
              <w:rPr>
                <w:rFonts w:ascii="Arial" w:eastAsia="Calibri" w:hAnsi="Arial" w:cs="Arial"/>
                <w:sz w:val="24"/>
                <w:szCs w:val="24"/>
              </w:rPr>
              <w:t>11580</w:t>
            </w:r>
          </w:p>
        </w:tc>
      </w:tr>
    </w:tbl>
    <w:p w:rsidR="00F64332" w:rsidRPr="001D6D01" w:rsidRDefault="00F64332" w:rsidP="001D6D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4332" w:rsidRPr="001D6D01" w:rsidRDefault="00F64332" w:rsidP="001D6D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6D01">
        <w:rPr>
          <w:rFonts w:ascii="Arial" w:eastAsia="Times New Roman" w:hAnsi="Arial" w:cs="Arial"/>
          <w:sz w:val="24"/>
          <w:szCs w:val="24"/>
          <w:lang w:eastAsia="ru-RU"/>
        </w:rPr>
        <w:t>1.1.3. Таблиц</w:t>
      </w:r>
      <w:r w:rsidR="002B26B9" w:rsidRPr="001D6D01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пункта 3</w:t>
      </w:r>
      <w:r w:rsidR="002B26B9" w:rsidRPr="001D6D01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2B26B9" w:rsidRPr="001D6D0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2B26B9" w:rsidRPr="001D6D01" w:rsidTr="002457D3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D6D01" w:rsidRDefault="002B26B9" w:rsidP="001D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D6D01" w:rsidRDefault="002B26B9" w:rsidP="001D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2B26B9" w:rsidRPr="001D6D01" w:rsidTr="002457D3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D6D01" w:rsidRDefault="003174EB" w:rsidP="001D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hyperlink r:id="rId9" w:history="1">
              <w:r w:rsidR="002B26B9" w:rsidRPr="001D6D01">
                <w:rPr>
                  <w:rFonts w:ascii="Arial" w:eastAsia="Calibri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2B26B9" w:rsidRPr="001D6D01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«Общеотраслевые профессии рабочих второго уровня»</w:t>
            </w:r>
          </w:p>
        </w:tc>
      </w:tr>
      <w:tr w:rsidR="002B26B9" w:rsidRPr="001D6D01" w:rsidTr="002457D3">
        <w:trPr>
          <w:trHeight w:val="3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D6D01" w:rsidRDefault="002B26B9" w:rsidP="001D6D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6B9" w:rsidRPr="001D6D01" w:rsidRDefault="00273BFE" w:rsidP="001D6D0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7420</w:t>
            </w:r>
          </w:p>
        </w:tc>
      </w:tr>
      <w:tr w:rsidR="002B26B9" w:rsidRPr="001D6D01" w:rsidTr="002457D3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B9" w:rsidRPr="001D6D01" w:rsidRDefault="002B26B9" w:rsidP="001D6D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-</w:t>
            </w:r>
            <w:r w:rsidR="002457D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</w:t>
            </w:r>
            <w:r w:rsidRPr="001D6D01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26B9" w:rsidRPr="001D6D01" w:rsidRDefault="002B26B9" w:rsidP="001D6D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0322" w:rsidRPr="001D6D01" w:rsidRDefault="00900322" w:rsidP="001D6D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F78" w:rsidRPr="001D6D01" w:rsidRDefault="009B0F78" w:rsidP="001D6D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6D0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1.1.</w:t>
      </w:r>
      <w:r w:rsidR="00BF54A5" w:rsidRPr="001D6D0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0362D8" w:rsidRPr="001D6D01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0362D8" w:rsidRPr="001D6D01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Start"/>
      <w:r w:rsidR="000362D8" w:rsidRPr="001D6D01">
        <w:rPr>
          <w:rFonts w:ascii="Arial" w:eastAsia="Times New Roman" w:hAnsi="Arial" w:cs="Arial"/>
          <w:sz w:val="24"/>
          <w:szCs w:val="24"/>
          <w:lang w:eastAsia="ru-RU"/>
        </w:rPr>
        <w:t>4</w:t>
      </w:r>
      <w:proofErr w:type="gramEnd"/>
      <w:r w:rsidR="000362D8" w:rsidRPr="001D6D0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CF21E9" w:rsidRPr="001D6D01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</w:t>
      </w:r>
      <w:r w:rsidR="000362D8" w:rsidRPr="001D6D0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FA07C2" w:rsidRPr="001D6D01" w:rsidRDefault="00FA07C2" w:rsidP="001D6D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2410"/>
      </w:tblGrid>
      <w:tr w:rsidR="000362D8" w:rsidRPr="001D6D01" w:rsidTr="0072286C">
        <w:tc>
          <w:tcPr>
            <w:tcW w:w="6946" w:type="dxa"/>
          </w:tcPr>
          <w:p w:rsidR="000362D8" w:rsidRPr="001D6D01" w:rsidRDefault="000362D8" w:rsidP="001D6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работников телевидения (радиовещания) третьего уровня</w:t>
            </w:r>
          </w:p>
        </w:tc>
        <w:tc>
          <w:tcPr>
            <w:tcW w:w="2410" w:type="dxa"/>
          </w:tcPr>
          <w:p w:rsidR="000362D8" w:rsidRPr="001D6D01" w:rsidRDefault="000362D8" w:rsidP="001D6D01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 (руб.)</w:t>
            </w:r>
          </w:p>
        </w:tc>
      </w:tr>
      <w:tr w:rsidR="000362D8" w:rsidRPr="001D6D01" w:rsidTr="0072286C">
        <w:tc>
          <w:tcPr>
            <w:tcW w:w="6946" w:type="dxa"/>
          </w:tcPr>
          <w:p w:rsidR="000362D8" w:rsidRPr="001D6D01" w:rsidRDefault="000362D8" w:rsidP="001D6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корреспондент телевидения (второй квалификационный уровень)</w:t>
            </w:r>
          </w:p>
        </w:tc>
        <w:tc>
          <w:tcPr>
            <w:tcW w:w="2410" w:type="dxa"/>
          </w:tcPr>
          <w:p w:rsidR="000362D8" w:rsidRPr="001D6D01" w:rsidRDefault="00273BFE" w:rsidP="001D6D01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8838</w:t>
            </w:r>
          </w:p>
        </w:tc>
      </w:tr>
      <w:tr w:rsidR="000362D8" w:rsidRPr="001D6D01" w:rsidTr="0072286C">
        <w:tc>
          <w:tcPr>
            <w:tcW w:w="6946" w:type="dxa"/>
          </w:tcPr>
          <w:p w:rsidR="000362D8" w:rsidRPr="001D6D01" w:rsidRDefault="000362D8" w:rsidP="001D6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корреспондент радиовещания (второй квалификационный уровень)</w:t>
            </w:r>
          </w:p>
        </w:tc>
        <w:tc>
          <w:tcPr>
            <w:tcW w:w="2410" w:type="dxa"/>
          </w:tcPr>
          <w:p w:rsidR="000362D8" w:rsidRPr="001D6D01" w:rsidRDefault="00273BFE" w:rsidP="001D6D01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8838</w:t>
            </w:r>
          </w:p>
        </w:tc>
      </w:tr>
      <w:tr w:rsidR="000362D8" w:rsidRPr="001D6D01" w:rsidTr="0072286C">
        <w:tc>
          <w:tcPr>
            <w:tcW w:w="6946" w:type="dxa"/>
          </w:tcPr>
          <w:p w:rsidR="000362D8" w:rsidRPr="001D6D01" w:rsidRDefault="000362D8" w:rsidP="001D6D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Видеооператор</w:t>
            </w:r>
            <w:proofErr w:type="spellEnd"/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(третий квалификационный уровень)</w:t>
            </w:r>
          </w:p>
        </w:tc>
        <w:tc>
          <w:tcPr>
            <w:tcW w:w="2410" w:type="dxa"/>
          </w:tcPr>
          <w:p w:rsidR="000362D8" w:rsidRPr="001D6D01" w:rsidRDefault="00273BFE" w:rsidP="001D6D01">
            <w:pPr>
              <w:widowControl w:val="0"/>
              <w:autoSpaceDE w:val="0"/>
              <w:autoSpaceDN w:val="0"/>
              <w:spacing w:after="0" w:line="240" w:lineRule="auto"/>
              <w:ind w:firstLine="6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6D0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8838</w:t>
            </w:r>
          </w:p>
        </w:tc>
      </w:tr>
    </w:tbl>
    <w:p w:rsidR="009D1DE7" w:rsidRPr="001D6D01" w:rsidRDefault="009D1DE7" w:rsidP="001D6D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0F78" w:rsidRPr="001D6D01" w:rsidRDefault="009B0F78" w:rsidP="001D6D0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6D0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Pr="001D6D01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казенного учреждения культуры «</w:t>
      </w:r>
      <w:proofErr w:type="spellStart"/>
      <w:r w:rsidRPr="001D6D01">
        <w:rPr>
          <w:rFonts w:ascii="Arial" w:eastAsia="Times New Roman" w:hAnsi="Arial" w:cs="Arial"/>
          <w:sz w:val="24"/>
          <w:szCs w:val="24"/>
          <w:lang w:eastAsia="ru-RU"/>
        </w:rPr>
        <w:t>Кимовская</w:t>
      </w:r>
      <w:proofErr w:type="spellEnd"/>
      <w:r w:rsidR="00AB3B67"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D6D01">
        <w:rPr>
          <w:rFonts w:ascii="Arial" w:eastAsia="Times New Roman" w:hAnsi="Arial" w:cs="Arial"/>
          <w:sz w:val="24"/>
          <w:szCs w:val="24"/>
          <w:lang w:eastAsia="ru-RU"/>
        </w:rPr>
        <w:t>межпоселенческая</w:t>
      </w:r>
      <w:proofErr w:type="spellEnd"/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центральная районная библиотека».</w:t>
      </w:r>
    </w:p>
    <w:p w:rsidR="009B0F78" w:rsidRPr="001D6D01" w:rsidRDefault="009B0F78" w:rsidP="001D6D0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6D0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1D6D01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D6D01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="00C16365" w:rsidRPr="001D6D01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главы администрации Ларионову Т.В.</w:t>
      </w:r>
    </w:p>
    <w:p w:rsidR="0072286C" w:rsidRPr="001D6D01" w:rsidRDefault="009B0F78" w:rsidP="001D6D01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6D01">
        <w:rPr>
          <w:rFonts w:ascii="Arial" w:eastAsia="Times New Roman" w:hAnsi="Arial" w:cs="Arial"/>
          <w:sz w:val="24"/>
          <w:szCs w:val="24"/>
          <w:lang w:eastAsia="ru-RU"/>
        </w:rPr>
        <w:t>4. Постановление вступает в силу со дня обнародования</w:t>
      </w:r>
      <w:r w:rsidR="00C16365" w:rsidRPr="001D6D0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16365" w:rsidRPr="001D6D01" w:rsidRDefault="00C16365" w:rsidP="001D6D01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6365" w:rsidRPr="001D6D01" w:rsidRDefault="00C16365" w:rsidP="001D6D01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4947"/>
        <w:gridCol w:w="4409"/>
      </w:tblGrid>
      <w:tr w:rsidR="009B0F78" w:rsidRPr="00AB65D2" w:rsidTr="00F1263E">
        <w:tc>
          <w:tcPr>
            <w:tcW w:w="4947" w:type="dxa"/>
          </w:tcPr>
          <w:p w:rsidR="009B0F78" w:rsidRPr="00AB65D2" w:rsidRDefault="009B0F78" w:rsidP="00AB65D2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AB65D2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409" w:type="dxa"/>
          </w:tcPr>
          <w:p w:rsidR="009B0F78" w:rsidRPr="00AB65D2" w:rsidRDefault="009B0F78" w:rsidP="001D6D01">
            <w:pPr>
              <w:tabs>
                <w:tab w:val="left" w:pos="2302"/>
                <w:tab w:val="left" w:pos="4145"/>
                <w:tab w:val="left" w:pos="4287"/>
              </w:tabs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</w:pPr>
            <w:r w:rsidRPr="00AB65D2">
              <w:rPr>
                <w:rFonts w:ascii="Arial" w:eastAsia="Times New Roman" w:hAnsi="Arial" w:cs="Arial"/>
                <w:bCs/>
                <w:snapToGrid w:val="0"/>
                <w:sz w:val="24"/>
                <w:szCs w:val="24"/>
                <w:lang w:eastAsia="ru-RU"/>
              </w:rPr>
              <w:t>Е.В. Захаров</w:t>
            </w:r>
          </w:p>
        </w:tc>
      </w:tr>
    </w:tbl>
    <w:p w:rsidR="00F7105A" w:rsidRPr="001D6D01" w:rsidRDefault="00F7105A" w:rsidP="001D6D0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7105A" w:rsidRPr="001D6D01" w:rsidSect="00663C2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EB" w:rsidRDefault="003174EB" w:rsidP="00663C23">
      <w:pPr>
        <w:spacing w:after="0" w:line="240" w:lineRule="auto"/>
      </w:pPr>
      <w:r>
        <w:separator/>
      </w:r>
    </w:p>
  </w:endnote>
  <w:endnote w:type="continuationSeparator" w:id="0">
    <w:p w:rsidR="003174EB" w:rsidRDefault="003174EB" w:rsidP="00663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EB" w:rsidRDefault="003174EB" w:rsidP="00663C23">
      <w:pPr>
        <w:spacing w:after="0" w:line="240" w:lineRule="auto"/>
      </w:pPr>
      <w:r>
        <w:separator/>
      </w:r>
    </w:p>
  </w:footnote>
  <w:footnote w:type="continuationSeparator" w:id="0">
    <w:p w:rsidR="003174EB" w:rsidRDefault="003174EB" w:rsidP="00663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0767"/>
      <w:docPartObj>
        <w:docPartGallery w:val="Page Numbers (Top of Page)"/>
        <w:docPartUnique/>
      </w:docPartObj>
    </w:sdtPr>
    <w:sdtEndPr/>
    <w:sdtContent>
      <w:p w:rsidR="00663C23" w:rsidRDefault="00663C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7D3">
          <w:rPr>
            <w:noProof/>
          </w:rPr>
          <w:t>2</w:t>
        </w:r>
        <w:r>
          <w:fldChar w:fldCharType="end"/>
        </w:r>
      </w:p>
    </w:sdtContent>
  </w:sdt>
  <w:p w:rsidR="00663C23" w:rsidRDefault="00663C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FB"/>
    <w:rsid w:val="000362D8"/>
    <w:rsid w:val="0007653E"/>
    <w:rsid w:val="000843D2"/>
    <w:rsid w:val="000D5FB8"/>
    <w:rsid w:val="001D6D01"/>
    <w:rsid w:val="002457D3"/>
    <w:rsid w:val="00273BFE"/>
    <w:rsid w:val="00277B84"/>
    <w:rsid w:val="002B26B9"/>
    <w:rsid w:val="003174EB"/>
    <w:rsid w:val="004A7362"/>
    <w:rsid w:val="004C4938"/>
    <w:rsid w:val="004E5815"/>
    <w:rsid w:val="004E5C31"/>
    <w:rsid w:val="004F00D7"/>
    <w:rsid w:val="00575B46"/>
    <w:rsid w:val="005B0869"/>
    <w:rsid w:val="00663C23"/>
    <w:rsid w:val="00663C71"/>
    <w:rsid w:val="00713BDF"/>
    <w:rsid w:val="0072286C"/>
    <w:rsid w:val="00885C05"/>
    <w:rsid w:val="008B4226"/>
    <w:rsid w:val="00900322"/>
    <w:rsid w:val="00964593"/>
    <w:rsid w:val="009B0F78"/>
    <w:rsid w:val="009D1DE7"/>
    <w:rsid w:val="00A55DA2"/>
    <w:rsid w:val="00AB3B67"/>
    <w:rsid w:val="00AB5E17"/>
    <w:rsid w:val="00AB65D2"/>
    <w:rsid w:val="00B27322"/>
    <w:rsid w:val="00BF54A5"/>
    <w:rsid w:val="00C16365"/>
    <w:rsid w:val="00CC00E7"/>
    <w:rsid w:val="00CF21E9"/>
    <w:rsid w:val="00D00B6A"/>
    <w:rsid w:val="00D06675"/>
    <w:rsid w:val="00D93B0E"/>
    <w:rsid w:val="00DC5DD6"/>
    <w:rsid w:val="00EC6AC1"/>
    <w:rsid w:val="00ED13BB"/>
    <w:rsid w:val="00EE7B63"/>
    <w:rsid w:val="00F1263E"/>
    <w:rsid w:val="00F64332"/>
    <w:rsid w:val="00F7105A"/>
    <w:rsid w:val="00FA07C2"/>
    <w:rsid w:val="00FE0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B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3C23"/>
  </w:style>
  <w:style w:type="paragraph" w:styleId="a7">
    <w:name w:val="footer"/>
    <w:basedOn w:val="a"/>
    <w:link w:val="a8"/>
    <w:uiPriority w:val="99"/>
    <w:unhideWhenUsed/>
    <w:rsid w:val="00663C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A4F705E60D174A5AAE1C20B1DC8C36EDBEF34BEE5546083EEA0DDB84B6E2208A377E37742A0DT1W4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015D0F76FFBE38C324E9A4BF943672C306283E879F979E3659ACAC1161E71A0CE728AD0FA91CDBd5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3C3B5E6C578DD5BA41CD2CADA59AD5361FF40925F5B6819CA3ADC504C26D14F178D62F26D6BEtFF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33</cp:revision>
  <cp:lastPrinted>2021-07-27T07:32:00Z</cp:lastPrinted>
  <dcterms:created xsi:type="dcterms:W3CDTF">2020-08-12T06:53:00Z</dcterms:created>
  <dcterms:modified xsi:type="dcterms:W3CDTF">2021-08-10T14:08:00Z</dcterms:modified>
</cp:coreProperties>
</file>