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A" w:rsidRDefault="006E4CF3" w:rsidP="007F4AA4">
      <w:r>
        <w:t xml:space="preserve"> 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A7602F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20.10.2008г. № 51-216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FA3CDB" w:rsidRDefault="00BE7677" w:rsidP="00BE7677">
      <w:pPr>
        <w:jc w:val="center"/>
        <w:rPr>
          <w:b/>
          <w:sz w:val="24"/>
          <w:szCs w:val="24"/>
        </w:rPr>
      </w:pPr>
      <w:r w:rsidRPr="00BE7677">
        <w:rPr>
          <w:b/>
          <w:sz w:val="24"/>
          <w:szCs w:val="24"/>
        </w:rPr>
        <w:t>О внесении изменений и дополнений</w:t>
      </w:r>
      <w:r w:rsidR="00FA3CDB">
        <w:rPr>
          <w:b/>
          <w:sz w:val="24"/>
          <w:szCs w:val="24"/>
        </w:rPr>
        <w:t xml:space="preserve"> </w:t>
      </w:r>
      <w:r w:rsidRPr="00BE7677">
        <w:rPr>
          <w:b/>
          <w:sz w:val="24"/>
          <w:szCs w:val="24"/>
        </w:rPr>
        <w:t xml:space="preserve">в </w:t>
      </w:r>
      <w:r w:rsidR="003339CC">
        <w:rPr>
          <w:b/>
          <w:sz w:val="24"/>
          <w:szCs w:val="24"/>
        </w:rPr>
        <w:t>статью 13 Устава м</w:t>
      </w:r>
      <w:r w:rsidRPr="00BE7677">
        <w:rPr>
          <w:b/>
          <w:sz w:val="24"/>
          <w:szCs w:val="24"/>
        </w:rPr>
        <w:t xml:space="preserve">униципального </w:t>
      </w:r>
    </w:p>
    <w:p w:rsidR="00BE7677" w:rsidRPr="00BE7677" w:rsidRDefault="00FA3CDB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E7677" w:rsidRPr="00BE7677">
        <w:rPr>
          <w:b/>
          <w:sz w:val="24"/>
          <w:szCs w:val="24"/>
        </w:rPr>
        <w:t>бразования</w:t>
      </w:r>
      <w:r>
        <w:rPr>
          <w:b/>
          <w:sz w:val="24"/>
          <w:szCs w:val="24"/>
        </w:rPr>
        <w:t xml:space="preserve"> </w:t>
      </w:r>
      <w:r w:rsidR="00AB2FB0">
        <w:rPr>
          <w:b/>
          <w:sz w:val="24"/>
          <w:szCs w:val="24"/>
        </w:rPr>
        <w:t>город Кимовск</w:t>
      </w:r>
      <w:r w:rsidR="00BE7677" w:rsidRPr="00BE7677">
        <w:rPr>
          <w:b/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jc w:val="both"/>
        <w:rPr>
          <w:sz w:val="24"/>
          <w:szCs w:val="24"/>
        </w:rPr>
      </w:pPr>
    </w:p>
    <w:p w:rsidR="00BE7677" w:rsidRPr="00BE7677" w:rsidRDefault="00091825" w:rsidP="003339CC">
      <w:pPr>
        <w:ind w:firstLine="567"/>
        <w:jc w:val="both"/>
        <w:rPr>
          <w:sz w:val="24"/>
          <w:szCs w:val="24"/>
        </w:rPr>
      </w:pPr>
      <w:proofErr w:type="gramStart"/>
      <w:r w:rsidRPr="00964B7D">
        <w:rPr>
          <w:color w:val="000000"/>
          <w:sz w:val="24"/>
          <w:szCs w:val="24"/>
        </w:rPr>
        <w:t>В целях приведения Устава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 xml:space="preserve"> в соответствие с требованиями Федерального Закона от 06.10.2003 г. №131-ФЗ «Об общих принципах организации местного самоуправления в Российской Федерации», иных федеральных законов, руководствуясь Уставом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>, Итоговым документом публичных слушаний, протоколом публичных слушаний, пр</w:t>
      </w:r>
      <w:r w:rsidR="00B02A37">
        <w:rPr>
          <w:color w:val="000000"/>
          <w:sz w:val="24"/>
          <w:szCs w:val="24"/>
        </w:rPr>
        <w:t>инятыми</w:t>
      </w:r>
      <w:r>
        <w:rPr>
          <w:color w:val="000000"/>
          <w:sz w:val="24"/>
          <w:szCs w:val="24"/>
        </w:rPr>
        <w:t xml:space="preserve"> на публичных слушаниях </w:t>
      </w:r>
      <w:r w:rsidR="00410F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="00410FCC">
        <w:rPr>
          <w:color w:val="000000"/>
          <w:sz w:val="24"/>
          <w:szCs w:val="24"/>
        </w:rPr>
        <w:t>10</w:t>
      </w:r>
      <w:r w:rsidR="00B02A37"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 w:rsidR="00B02A37">
        <w:rPr>
          <w:color w:val="000000"/>
          <w:sz w:val="24"/>
          <w:szCs w:val="24"/>
        </w:rPr>
        <w:t xml:space="preserve"> г., проведенными</w:t>
      </w:r>
      <w:r w:rsidRPr="00964B7D">
        <w:rPr>
          <w:color w:val="000000"/>
          <w:sz w:val="24"/>
          <w:szCs w:val="24"/>
        </w:rPr>
        <w:t xml:space="preserve"> в соответствии с </w:t>
      </w:r>
      <w:r>
        <w:rPr>
          <w:color w:val="000000"/>
          <w:sz w:val="24"/>
          <w:szCs w:val="24"/>
        </w:rPr>
        <w:t>решением Собрания депутатов</w:t>
      </w:r>
      <w:proofErr w:type="gramEnd"/>
      <w:r w:rsidRPr="00964B7D">
        <w:rPr>
          <w:color w:val="000000"/>
          <w:sz w:val="24"/>
          <w:szCs w:val="24"/>
        </w:rPr>
        <w:t xml:space="preserve"> </w:t>
      </w:r>
      <w:proofErr w:type="gramStart"/>
      <w:r w:rsidRPr="00964B7D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а от </w:t>
      </w:r>
      <w:r w:rsidR="00410FCC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.0</w:t>
      </w:r>
      <w:r w:rsidR="00410F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г. №</w:t>
      </w:r>
      <w:r w:rsidR="00B02A37">
        <w:rPr>
          <w:color w:val="000000"/>
          <w:sz w:val="24"/>
          <w:szCs w:val="24"/>
        </w:rPr>
        <w:t xml:space="preserve"> </w:t>
      </w:r>
      <w:r w:rsidR="00410FCC">
        <w:rPr>
          <w:color w:val="000000"/>
          <w:sz w:val="24"/>
          <w:szCs w:val="24"/>
        </w:rPr>
        <w:t>49-198</w:t>
      </w:r>
      <w:r w:rsidRPr="00964B7D">
        <w:rPr>
          <w:color w:val="000000"/>
          <w:sz w:val="24"/>
          <w:szCs w:val="24"/>
        </w:rPr>
        <w:t xml:space="preserve"> «</w:t>
      </w:r>
      <w:r w:rsidRPr="00964B7D">
        <w:rPr>
          <w:sz w:val="24"/>
          <w:szCs w:val="24"/>
        </w:rPr>
        <w:t>О назначении публичных слушаний по проекту</w:t>
      </w:r>
      <w:r>
        <w:rPr>
          <w:sz w:val="24"/>
          <w:szCs w:val="24"/>
        </w:rPr>
        <w:t xml:space="preserve"> решения Собрания депутатов</w:t>
      </w:r>
      <w:r w:rsidRPr="00964B7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 w:rsidR="000E4E07">
        <w:rPr>
          <w:sz w:val="24"/>
          <w:szCs w:val="24"/>
        </w:rPr>
        <w:t xml:space="preserve">а от </w:t>
      </w:r>
      <w:r w:rsidR="00410FCC">
        <w:rPr>
          <w:sz w:val="24"/>
          <w:szCs w:val="24"/>
        </w:rPr>
        <w:t>15</w:t>
      </w:r>
      <w:r w:rsidR="000E4E07">
        <w:rPr>
          <w:sz w:val="24"/>
          <w:szCs w:val="24"/>
        </w:rPr>
        <w:t>.0</w:t>
      </w:r>
      <w:r w:rsidR="00410FCC">
        <w:rPr>
          <w:sz w:val="24"/>
          <w:szCs w:val="24"/>
        </w:rPr>
        <w:t>9</w:t>
      </w:r>
      <w:r w:rsidR="000E4E07">
        <w:rPr>
          <w:sz w:val="24"/>
          <w:szCs w:val="24"/>
        </w:rPr>
        <w:t>.200</w:t>
      </w:r>
      <w:r w:rsidR="0068522E">
        <w:rPr>
          <w:sz w:val="24"/>
          <w:szCs w:val="24"/>
        </w:rPr>
        <w:t>8</w:t>
      </w:r>
      <w:r>
        <w:rPr>
          <w:sz w:val="24"/>
          <w:szCs w:val="24"/>
        </w:rPr>
        <w:t>г. №</w:t>
      </w:r>
      <w:r w:rsidR="00B02A37">
        <w:rPr>
          <w:sz w:val="24"/>
          <w:szCs w:val="24"/>
        </w:rPr>
        <w:t xml:space="preserve"> </w:t>
      </w:r>
      <w:r w:rsidR="00410FCC">
        <w:rPr>
          <w:sz w:val="24"/>
          <w:szCs w:val="24"/>
        </w:rPr>
        <w:t>49-197</w:t>
      </w:r>
      <w:r w:rsidRPr="00964B7D">
        <w:rPr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», </w:t>
      </w:r>
      <w:r w:rsidR="00B02A37">
        <w:rPr>
          <w:sz w:val="24"/>
          <w:szCs w:val="24"/>
        </w:rPr>
        <w:t>Положением о проведении публичных слушаний по проектам Устава муниципального образования город Кимовск Кимовского района и муниципального правового акта</w:t>
      </w:r>
      <w:proofErr w:type="gramEnd"/>
      <w:r w:rsidR="00B02A37">
        <w:rPr>
          <w:sz w:val="24"/>
          <w:szCs w:val="24"/>
        </w:rPr>
        <w:t xml:space="preserve"> о внесении изменений и дополнений в данный Устав, утвержденным </w:t>
      </w:r>
      <w:r>
        <w:rPr>
          <w:color w:val="000000"/>
          <w:sz w:val="24"/>
          <w:szCs w:val="24"/>
        </w:rPr>
        <w:t>решением</w:t>
      </w:r>
      <w:r w:rsidR="00B02A37">
        <w:rPr>
          <w:color w:val="000000"/>
          <w:sz w:val="24"/>
          <w:szCs w:val="24"/>
        </w:rPr>
        <w:t xml:space="preserve"> Собрания</w:t>
      </w:r>
      <w:r>
        <w:rPr>
          <w:color w:val="000000"/>
          <w:sz w:val="24"/>
          <w:szCs w:val="24"/>
        </w:rPr>
        <w:t xml:space="preserve"> </w:t>
      </w:r>
      <w:r w:rsidR="00B02A37">
        <w:rPr>
          <w:color w:val="000000"/>
          <w:sz w:val="24"/>
          <w:szCs w:val="24"/>
        </w:rPr>
        <w:t xml:space="preserve"> депутатов муниципального образования город Кимовск Ким</w:t>
      </w:r>
      <w:r>
        <w:rPr>
          <w:color w:val="000000"/>
          <w:sz w:val="24"/>
          <w:szCs w:val="24"/>
        </w:rPr>
        <w:t>о</w:t>
      </w:r>
      <w:r w:rsidR="00B02A37">
        <w:rPr>
          <w:color w:val="000000"/>
          <w:sz w:val="24"/>
          <w:szCs w:val="24"/>
        </w:rPr>
        <w:t>вского района о</w:t>
      </w:r>
      <w:r>
        <w:rPr>
          <w:color w:val="000000"/>
          <w:sz w:val="24"/>
          <w:szCs w:val="24"/>
        </w:rPr>
        <w:t>т 05.12.2005г. №2-4</w:t>
      </w:r>
      <w:r w:rsidRPr="00964B7D">
        <w:rPr>
          <w:color w:val="000000"/>
          <w:sz w:val="24"/>
          <w:szCs w:val="24"/>
        </w:rPr>
        <w:t xml:space="preserve"> «</w:t>
      </w:r>
      <w:r w:rsidR="00B02A37">
        <w:rPr>
          <w:sz w:val="24"/>
          <w:szCs w:val="24"/>
        </w:rPr>
        <w:t>О проведении публичных слушаний по проекту Устава муниципального образования город Кимовск Кимовского района</w:t>
      </w:r>
      <w:r w:rsidRPr="00964B7D">
        <w:rPr>
          <w:color w:val="000000"/>
          <w:sz w:val="24"/>
          <w:szCs w:val="24"/>
        </w:rPr>
        <w:t>»</w:t>
      </w:r>
      <w:r w:rsidR="00BE7677" w:rsidRPr="00BE7677">
        <w:rPr>
          <w:sz w:val="24"/>
          <w:szCs w:val="24"/>
        </w:rPr>
        <w:t xml:space="preserve">, Собрание депутатов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ind w:firstLine="709"/>
        <w:jc w:val="both"/>
        <w:rPr>
          <w:sz w:val="24"/>
          <w:szCs w:val="24"/>
        </w:rPr>
      </w:pPr>
    </w:p>
    <w:p w:rsidR="00BE7677" w:rsidRPr="00BE7677" w:rsidRDefault="00BE7677" w:rsidP="00BE7677">
      <w:pPr>
        <w:jc w:val="center"/>
        <w:rPr>
          <w:sz w:val="24"/>
          <w:szCs w:val="24"/>
        </w:rPr>
      </w:pPr>
      <w:r w:rsidRPr="00BE7677">
        <w:rPr>
          <w:sz w:val="24"/>
          <w:szCs w:val="24"/>
        </w:rPr>
        <w:t>РЕШИЛО:</w:t>
      </w:r>
    </w:p>
    <w:p w:rsidR="00BE7677" w:rsidRPr="00BE7677" w:rsidRDefault="00BE7677" w:rsidP="00BE7677">
      <w:pPr>
        <w:jc w:val="center"/>
        <w:rPr>
          <w:sz w:val="24"/>
          <w:szCs w:val="24"/>
        </w:rPr>
      </w:pPr>
    </w:p>
    <w:p w:rsidR="00BE7677" w:rsidRPr="00BE7677" w:rsidRDefault="00091825" w:rsidP="000918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7677" w:rsidRPr="00BE7677">
        <w:rPr>
          <w:sz w:val="24"/>
          <w:szCs w:val="24"/>
        </w:rPr>
        <w:t xml:space="preserve">Внести изменения и дополнения в </w:t>
      </w:r>
      <w:r w:rsidR="003339CC">
        <w:rPr>
          <w:sz w:val="24"/>
          <w:szCs w:val="24"/>
        </w:rPr>
        <w:t xml:space="preserve">статью 13 </w:t>
      </w:r>
      <w:r w:rsidR="00BE7677" w:rsidRPr="00BE7677">
        <w:rPr>
          <w:sz w:val="24"/>
          <w:szCs w:val="24"/>
        </w:rPr>
        <w:t>Устав</w:t>
      </w:r>
      <w:r w:rsidR="003339CC">
        <w:rPr>
          <w:sz w:val="24"/>
          <w:szCs w:val="24"/>
        </w:rPr>
        <w:t>а</w:t>
      </w:r>
      <w:r w:rsidR="00BE7677" w:rsidRPr="00BE7677">
        <w:rPr>
          <w:sz w:val="24"/>
          <w:szCs w:val="24"/>
        </w:rPr>
        <w:t xml:space="preserve">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  <w:r>
        <w:rPr>
          <w:sz w:val="24"/>
          <w:szCs w:val="24"/>
        </w:rPr>
        <w:t xml:space="preserve">, изложив положения </w:t>
      </w:r>
      <w:r w:rsidR="003339CC">
        <w:rPr>
          <w:sz w:val="24"/>
          <w:szCs w:val="24"/>
        </w:rPr>
        <w:t xml:space="preserve">статьи 13 </w:t>
      </w:r>
      <w:r>
        <w:rPr>
          <w:sz w:val="24"/>
          <w:szCs w:val="24"/>
        </w:rPr>
        <w:t>Устава в следующей редакции</w:t>
      </w:r>
      <w:r w:rsidR="00BE7677" w:rsidRPr="00BE7677">
        <w:rPr>
          <w:sz w:val="24"/>
          <w:szCs w:val="24"/>
        </w:rPr>
        <w:t>:</w:t>
      </w:r>
    </w:p>
    <w:p w:rsidR="00BE7677" w:rsidRDefault="00BE7677" w:rsidP="00BE7677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A962F6" w:rsidRPr="00A962F6" w:rsidRDefault="00A962F6" w:rsidP="00A962F6">
      <w:pPr>
        <w:keepLines/>
        <w:widowControl w:val="0"/>
        <w:ind w:firstLine="567"/>
        <w:jc w:val="both"/>
        <w:rPr>
          <w:b/>
          <w:kern w:val="2"/>
          <w:sz w:val="24"/>
          <w:szCs w:val="24"/>
        </w:rPr>
      </w:pPr>
      <w:r w:rsidRPr="00265CED">
        <w:rPr>
          <w:b/>
          <w:kern w:val="2"/>
          <w:sz w:val="24"/>
          <w:szCs w:val="24"/>
        </w:rPr>
        <w:t>Статья 13.</w:t>
      </w:r>
      <w:r w:rsidRPr="00A962F6">
        <w:rPr>
          <w:b/>
          <w:kern w:val="2"/>
          <w:sz w:val="24"/>
          <w:szCs w:val="24"/>
        </w:rPr>
        <w:t xml:space="preserve"> Муниципальные выборы</w:t>
      </w:r>
    </w:p>
    <w:p w:rsidR="00A962F6" w:rsidRPr="00A962F6" w:rsidRDefault="00A962F6" w:rsidP="00A962F6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A962F6">
        <w:rPr>
          <w:sz w:val="24"/>
          <w:szCs w:val="24"/>
        </w:rPr>
        <w:t xml:space="preserve">1.Граждане Российской Федерации, достигшие 18 лет, проживающие в Тульской области на территории </w:t>
      </w:r>
      <w:r w:rsidRPr="00A962F6">
        <w:rPr>
          <w:color w:val="000000"/>
          <w:sz w:val="24"/>
          <w:szCs w:val="24"/>
        </w:rPr>
        <w:t xml:space="preserve">муниципального образования </w:t>
      </w:r>
      <w:r w:rsidRPr="00A962F6">
        <w:rPr>
          <w:sz w:val="24"/>
          <w:szCs w:val="24"/>
        </w:rPr>
        <w:t>город Кимовск Кимовского района</w:t>
      </w:r>
      <w:r w:rsidRPr="00A962F6">
        <w:rPr>
          <w:color w:val="000000"/>
          <w:sz w:val="24"/>
          <w:szCs w:val="24"/>
        </w:rPr>
        <w:t>, вправе избирать депутатов Собрания депутатов муниципального образования  на основе всеобщего равного и прямого избирательного права при тайном голосовании.</w:t>
      </w:r>
      <w:proofErr w:type="gramEnd"/>
    </w:p>
    <w:p w:rsidR="00A962F6" w:rsidRPr="00A962F6" w:rsidRDefault="00A962F6" w:rsidP="00A962F6">
      <w:pPr>
        <w:ind w:firstLine="567"/>
        <w:jc w:val="both"/>
        <w:rPr>
          <w:color w:val="000000"/>
          <w:sz w:val="24"/>
          <w:szCs w:val="24"/>
        </w:rPr>
      </w:pPr>
      <w:r w:rsidRPr="00A962F6">
        <w:rPr>
          <w:color w:val="000000"/>
          <w:sz w:val="24"/>
          <w:szCs w:val="24"/>
        </w:rPr>
        <w:t>Участие гражданина Российской Федерации в выборах депутатов Собрания депутатов муниципального образования 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волеизъявлению.</w:t>
      </w:r>
    </w:p>
    <w:p w:rsidR="00A962F6" w:rsidRPr="00A962F6" w:rsidRDefault="00A962F6" w:rsidP="00A962F6">
      <w:pPr>
        <w:ind w:firstLine="567"/>
        <w:jc w:val="both"/>
        <w:rPr>
          <w:color w:val="000000"/>
          <w:sz w:val="24"/>
          <w:szCs w:val="24"/>
        </w:rPr>
      </w:pPr>
      <w:r w:rsidRPr="00A962F6">
        <w:rPr>
          <w:color w:val="000000"/>
          <w:sz w:val="24"/>
          <w:szCs w:val="24"/>
        </w:rPr>
        <w:lastRenderedPageBreak/>
        <w:t xml:space="preserve">2. </w:t>
      </w:r>
      <w:r w:rsidRPr="00A962F6">
        <w:rPr>
          <w:sz w:val="24"/>
          <w:szCs w:val="24"/>
        </w:rPr>
        <w:t xml:space="preserve">Депутатом Собрания депутатов муниципального образования  может быть избран гражданин Российской Федерации, достигший на день голосования </w:t>
      </w:r>
      <w:r w:rsidR="00B2212E">
        <w:rPr>
          <w:sz w:val="24"/>
          <w:szCs w:val="24"/>
        </w:rPr>
        <w:t>18 лет</w:t>
      </w:r>
      <w:r w:rsidRPr="00A962F6">
        <w:rPr>
          <w:sz w:val="24"/>
          <w:szCs w:val="24"/>
        </w:rPr>
        <w:t xml:space="preserve">, обладающий пассивным избирательным правом. </w:t>
      </w:r>
    </w:p>
    <w:p w:rsidR="00A962F6" w:rsidRPr="00A962F6" w:rsidRDefault="00A962F6" w:rsidP="00A962F6">
      <w:pPr>
        <w:ind w:firstLine="567"/>
        <w:jc w:val="both"/>
        <w:rPr>
          <w:sz w:val="24"/>
          <w:szCs w:val="24"/>
        </w:rPr>
      </w:pPr>
      <w:r w:rsidRPr="00A962F6">
        <w:rPr>
          <w:color w:val="000000"/>
          <w:sz w:val="24"/>
          <w:szCs w:val="24"/>
        </w:rPr>
        <w:t xml:space="preserve">3. Пребывание гражданина Российской Федерации, место жительства которого расположено на территории муниципального образования, вне его места жительства во время </w:t>
      </w:r>
      <w:proofErr w:type="gramStart"/>
      <w:r w:rsidRPr="00A962F6">
        <w:rPr>
          <w:color w:val="000000"/>
          <w:sz w:val="24"/>
          <w:szCs w:val="24"/>
        </w:rPr>
        <w:t>проведения выборов депутатов Собрания депутатов</w:t>
      </w:r>
      <w:proofErr w:type="gramEnd"/>
      <w:r w:rsidRPr="00A962F6">
        <w:rPr>
          <w:color w:val="000000"/>
          <w:sz w:val="24"/>
          <w:szCs w:val="24"/>
        </w:rPr>
        <w:t xml:space="preserve"> не может служить основанием для лишения его права на участие в выборах депутатов Собрания депутатов муниципального образования.</w:t>
      </w:r>
    </w:p>
    <w:p w:rsidR="00A962F6" w:rsidRPr="00A962F6" w:rsidRDefault="00A962F6" w:rsidP="00A962F6">
      <w:pPr>
        <w:ind w:firstLine="567"/>
        <w:jc w:val="both"/>
        <w:rPr>
          <w:sz w:val="24"/>
          <w:szCs w:val="24"/>
        </w:rPr>
      </w:pPr>
      <w:r w:rsidRPr="00A962F6">
        <w:rPr>
          <w:sz w:val="24"/>
          <w:szCs w:val="24"/>
        </w:rPr>
        <w:t xml:space="preserve">4. Выборы депутатов Собрания депутатов муниципального образования  назначаются Собранием депутатов муниципального образования. Решение о назначении выборов должно быть принято не ранее чем за 90 дней и не </w:t>
      </w:r>
      <w:proofErr w:type="gramStart"/>
      <w:r w:rsidRPr="00A962F6">
        <w:rPr>
          <w:sz w:val="24"/>
          <w:szCs w:val="24"/>
        </w:rPr>
        <w:t>позднее</w:t>
      </w:r>
      <w:proofErr w:type="gramEnd"/>
      <w:r w:rsidRPr="00A962F6">
        <w:rPr>
          <w:sz w:val="24"/>
          <w:szCs w:val="24"/>
        </w:rPr>
        <w:t xml:space="preserve"> чем за 80 дней до дня голосования. </w:t>
      </w:r>
    </w:p>
    <w:p w:rsidR="00A962F6" w:rsidRPr="00A962F6" w:rsidRDefault="00A962F6" w:rsidP="00A962F6">
      <w:pPr>
        <w:ind w:firstLine="567"/>
        <w:jc w:val="both"/>
        <w:rPr>
          <w:sz w:val="24"/>
          <w:szCs w:val="24"/>
        </w:rPr>
      </w:pPr>
      <w:r w:rsidRPr="00A962F6">
        <w:rPr>
          <w:sz w:val="24"/>
          <w:szCs w:val="24"/>
        </w:rPr>
        <w:t>Срок, на который избирается Собрание депутатов, исчисляется со дня его избрания. Днем избрания Собрания депутатов муниципального образования  является день голосования, в результате которого оно было избрано в правомочном составе.</w:t>
      </w:r>
    </w:p>
    <w:p w:rsidR="00A962F6" w:rsidRPr="00A962F6" w:rsidRDefault="00A962F6" w:rsidP="00A962F6">
      <w:pPr>
        <w:ind w:firstLine="567"/>
        <w:jc w:val="both"/>
        <w:rPr>
          <w:sz w:val="24"/>
          <w:szCs w:val="24"/>
        </w:rPr>
      </w:pPr>
      <w:r w:rsidRPr="00A962F6">
        <w:rPr>
          <w:sz w:val="24"/>
          <w:szCs w:val="24"/>
        </w:rPr>
        <w:t xml:space="preserve">Решение о назначении </w:t>
      </w:r>
      <w:proofErr w:type="gramStart"/>
      <w:r w:rsidRPr="00A962F6">
        <w:rPr>
          <w:sz w:val="24"/>
          <w:szCs w:val="24"/>
        </w:rPr>
        <w:t>выборов депутатов Собрания депутатов муниципального образования</w:t>
      </w:r>
      <w:proofErr w:type="gramEnd"/>
      <w:r w:rsidRPr="00A962F6">
        <w:rPr>
          <w:sz w:val="24"/>
          <w:szCs w:val="24"/>
        </w:rPr>
        <w:t xml:space="preserve">  подлежит официальному опубликованию в средствах массовой информации не позднее чем через пять дней со дня его принятия.</w:t>
      </w:r>
    </w:p>
    <w:p w:rsidR="00A962F6" w:rsidRPr="00A962F6" w:rsidRDefault="00A962F6" w:rsidP="00A962F6">
      <w:pPr>
        <w:ind w:firstLine="567"/>
        <w:jc w:val="both"/>
        <w:rPr>
          <w:sz w:val="24"/>
          <w:szCs w:val="24"/>
        </w:rPr>
      </w:pPr>
      <w:r w:rsidRPr="00A962F6">
        <w:rPr>
          <w:sz w:val="24"/>
          <w:szCs w:val="24"/>
        </w:rPr>
        <w:t xml:space="preserve">5. Дни голосования на выборах депутатов </w:t>
      </w:r>
      <w:r w:rsidR="00D87E9D">
        <w:rPr>
          <w:sz w:val="24"/>
          <w:szCs w:val="24"/>
        </w:rPr>
        <w:t>Собрания депутатов</w:t>
      </w:r>
      <w:r w:rsidRPr="00A962F6">
        <w:rPr>
          <w:sz w:val="24"/>
          <w:szCs w:val="24"/>
        </w:rPr>
        <w:t xml:space="preserve"> муниципального образования определяются в соответствии с федеральным законом. </w:t>
      </w:r>
    </w:p>
    <w:p w:rsidR="00A962F6" w:rsidRPr="00A962F6" w:rsidRDefault="00A962F6" w:rsidP="00A962F6">
      <w:pPr>
        <w:pStyle w:val="20"/>
        <w:spacing w:before="0" w:after="0"/>
        <w:ind w:firstLine="567"/>
        <w:rPr>
          <w:sz w:val="24"/>
          <w:szCs w:val="24"/>
        </w:rPr>
      </w:pPr>
      <w:r w:rsidRPr="00A962F6">
        <w:rPr>
          <w:sz w:val="24"/>
          <w:szCs w:val="24"/>
        </w:rPr>
        <w:t xml:space="preserve">6. В случае досрочного </w:t>
      </w:r>
      <w:proofErr w:type="gramStart"/>
      <w:r w:rsidRPr="00A962F6">
        <w:rPr>
          <w:sz w:val="24"/>
          <w:szCs w:val="24"/>
        </w:rPr>
        <w:t xml:space="preserve">прекращения полномочий </w:t>
      </w:r>
      <w:r w:rsidR="005C1AF3">
        <w:rPr>
          <w:sz w:val="24"/>
          <w:szCs w:val="24"/>
        </w:rPr>
        <w:t>Собрания депутатов</w:t>
      </w:r>
      <w:r w:rsidRPr="00A962F6">
        <w:rPr>
          <w:sz w:val="24"/>
          <w:szCs w:val="24"/>
        </w:rPr>
        <w:t xml:space="preserve"> муниципального образования</w:t>
      </w:r>
      <w:proofErr w:type="gramEnd"/>
      <w:r w:rsidRPr="00A962F6">
        <w:rPr>
          <w:sz w:val="24"/>
          <w:szCs w:val="24"/>
        </w:rPr>
        <w:t xml:space="preserve"> или досрочного прекращения полномочий депутатов, влекущего за собой неправомочность </w:t>
      </w:r>
      <w:r w:rsidR="00626255">
        <w:rPr>
          <w:sz w:val="24"/>
          <w:szCs w:val="24"/>
        </w:rPr>
        <w:t>Собрания депутатов</w:t>
      </w:r>
      <w:r w:rsidRPr="00A962F6">
        <w:rPr>
          <w:sz w:val="24"/>
          <w:szCs w:val="24"/>
        </w:rPr>
        <w:t xml:space="preserve"> муниципального образования, выборы должны быть проведены не позднее чем через шесть месяцев со дня такого досрочного прекращения полномочий.</w:t>
      </w:r>
    </w:p>
    <w:p w:rsidR="00A962F6" w:rsidRPr="00A962F6" w:rsidRDefault="00A962F6" w:rsidP="00A962F6">
      <w:pPr>
        <w:pStyle w:val="20"/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962F6">
        <w:rPr>
          <w:sz w:val="24"/>
          <w:szCs w:val="24"/>
        </w:rPr>
        <w:t xml:space="preserve">Гарантии избирательных прав граждан при проведении муниципальных выборов,  порядок  назначения, подготовки, </w:t>
      </w:r>
      <w:r>
        <w:rPr>
          <w:sz w:val="24"/>
          <w:szCs w:val="24"/>
        </w:rPr>
        <w:t xml:space="preserve">проведения, </w:t>
      </w:r>
      <w:r w:rsidRPr="00A962F6">
        <w:rPr>
          <w:sz w:val="24"/>
          <w:szCs w:val="24"/>
        </w:rPr>
        <w:t>установления итогов и определения результатов муниципальных выборов устанав</w:t>
      </w:r>
      <w:r>
        <w:rPr>
          <w:sz w:val="24"/>
          <w:szCs w:val="24"/>
        </w:rPr>
        <w:t>ливаются федеральным законом и з</w:t>
      </w:r>
      <w:r w:rsidRPr="00A962F6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A962F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A962F6">
        <w:rPr>
          <w:sz w:val="24"/>
          <w:szCs w:val="24"/>
        </w:rPr>
        <w:t xml:space="preserve"> Тульской области.</w:t>
      </w:r>
    </w:p>
    <w:p w:rsidR="00A962F6" w:rsidRPr="00A962F6" w:rsidRDefault="00A962F6" w:rsidP="00A962F6">
      <w:pPr>
        <w:pStyle w:val="20"/>
        <w:spacing w:before="0" w:after="0"/>
        <w:ind w:firstLine="567"/>
        <w:rPr>
          <w:sz w:val="24"/>
          <w:szCs w:val="24"/>
        </w:rPr>
      </w:pPr>
      <w:r w:rsidRPr="00A962F6">
        <w:rPr>
          <w:sz w:val="24"/>
          <w:szCs w:val="24"/>
        </w:rPr>
        <w:t>8. Итоги муниципальных выборов подлежат  официальному опубликованию (обнародованию).</w:t>
      </w:r>
    </w:p>
    <w:p w:rsidR="00A962F6" w:rsidRPr="00A962F6" w:rsidRDefault="00A962F6" w:rsidP="00A962F6">
      <w:pPr>
        <w:pStyle w:val="20"/>
        <w:ind w:left="360" w:firstLine="0"/>
        <w:rPr>
          <w:sz w:val="24"/>
          <w:szCs w:val="24"/>
        </w:rPr>
      </w:pPr>
    </w:p>
    <w:p w:rsidR="00A023CE" w:rsidRPr="006A4491" w:rsidRDefault="00A023CE" w:rsidP="00A023CE">
      <w:pPr>
        <w:jc w:val="both"/>
        <w:rPr>
          <w:sz w:val="24"/>
          <w:szCs w:val="24"/>
        </w:rPr>
      </w:pPr>
      <w:r w:rsidRPr="006A4491">
        <w:rPr>
          <w:b/>
          <w:sz w:val="24"/>
          <w:szCs w:val="24"/>
        </w:rPr>
        <w:t>2.</w:t>
      </w:r>
      <w:r w:rsidRPr="006A4491">
        <w:rPr>
          <w:sz w:val="24"/>
          <w:szCs w:val="24"/>
        </w:rPr>
        <w:t xml:space="preserve"> Направить настоящее решение в Управлени</w:t>
      </w:r>
      <w:r w:rsidR="000F7C2D">
        <w:rPr>
          <w:sz w:val="24"/>
          <w:szCs w:val="24"/>
        </w:rPr>
        <w:t>е</w:t>
      </w:r>
      <w:r w:rsidRPr="006A4491">
        <w:rPr>
          <w:sz w:val="24"/>
          <w:szCs w:val="24"/>
        </w:rPr>
        <w:t xml:space="preserve"> Министерства юстиции Российской Федерации по Тульской области для проверки и государственной регистрации.</w:t>
      </w:r>
    </w:p>
    <w:p w:rsidR="00A023CE" w:rsidRPr="006A4491" w:rsidRDefault="00A023CE" w:rsidP="00A023CE">
      <w:pPr>
        <w:jc w:val="both"/>
        <w:rPr>
          <w:sz w:val="24"/>
          <w:szCs w:val="24"/>
        </w:rPr>
      </w:pPr>
    </w:p>
    <w:p w:rsidR="00CB682A" w:rsidRPr="00CB682A" w:rsidRDefault="00A023CE" w:rsidP="00AF68F1">
      <w:pPr>
        <w:jc w:val="both"/>
        <w:rPr>
          <w:sz w:val="24"/>
          <w:szCs w:val="24"/>
        </w:rPr>
      </w:pPr>
      <w:r w:rsidRPr="00CB682A">
        <w:rPr>
          <w:b/>
          <w:sz w:val="24"/>
          <w:szCs w:val="24"/>
        </w:rPr>
        <w:t>3.</w:t>
      </w:r>
      <w:r w:rsidRPr="00CB682A">
        <w:rPr>
          <w:sz w:val="24"/>
          <w:szCs w:val="24"/>
        </w:rPr>
        <w:t xml:space="preserve"> Решение подлежит официальной публикации в газете «Районные будни» после его государственной регистрации и вступает в силу после официальной публикации.</w:t>
      </w:r>
    </w:p>
    <w:p w:rsidR="00CB682A" w:rsidRDefault="00CB682A" w:rsidP="00AF68F1">
      <w:pPr>
        <w:jc w:val="both"/>
      </w:pPr>
    </w:p>
    <w:p w:rsidR="00CB682A" w:rsidRDefault="00CB682A" w:rsidP="00AF68F1">
      <w:pPr>
        <w:jc w:val="both"/>
      </w:pPr>
    </w:p>
    <w:p w:rsidR="00CB682A" w:rsidRDefault="00CB682A" w:rsidP="00AF68F1">
      <w:pPr>
        <w:jc w:val="both"/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0"/>
        <w:gridCol w:w="5434"/>
      </w:tblGrid>
      <w:tr w:rsidR="005E1271" w:rsidRPr="00A023CE">
        <w:tc>
          <w:tcPr>
            <w:tcW w:w="4030" w:type="dxa"/>
          </w:tcPr>
          <w:p w:rsidR="007935A3" w:rsidRDefault="007935A3" w:rsidP="005E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председателя</w:t>
            </w:r>
          </w:p>
          <w:p w:rsidR="005E1271" w:rsidRDefault="007935A3" w:rsidP="005E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Собрания депутатов</w:t>
            </w:r>
            <w:r w:rsidR="005E1271" w:rsidRPr="005E1271">
              <w:rPr>
                <w:b/>
                <w:sz w:val="24"/>
                <w:szCs w:val="24"/>
              </w:rPr>
              <w:t xml:space="preserve"> </w:t>
            </w:r>
          </w:p>
          <w:p w:rsidR="005E1271" w:rsidRPr="005E1271" w:rsidRDefault="005E1271" w:rsidP="005E1271">
            <w:pPr>
              <w:jc w:val="center"/>
              <w:rPr>
                <w:b/>
                <w:sz w:val="24"/>
                <w:szCs w:val="24"/>
              </w:rPr>
            </w:pPr>
            <w:r w:rsidRPr="005E1271">
              <w:rPr>
                <w:b/>
                <w:sz w:val="24"/>
                <w:szCs w:val="24"/>
              </w:rPr>
              <w:t>муниципального образования город Кимовск Кимовского района</w:t>
            </w:r>
          </w:p>
        </w:tc>
        <w:tc>
          <w:tcPr>
            <w:tcW w:w="5434" w:type="dxa"/>
            <w:vAlign w:val="center"/>
          </w:tcPr>
          <w:p w:rsidR="005E1271" w:rsidRPr="00A023CE" w:rsidRDefault="007935A3" w:rsidP="005E12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5E1271" w:rsidRPr="005E12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Г</w:t>
            </w:r>
            <w:r w:rsidR="005E1271" w:rsidRPr="005E127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Гомонова</w:t>
            </w:r>
          </w:p>
        </w:tc>
      </w:tr>
    </w:tbl>
    <w:p w:rsidR="00AF68F1" w:rsidRPr="00A023CE" w:rsidRDefault="00AF68F1" w:rsidP="00AF68F1">
      <w:pPr>
        <w:jc w:val="both"/>
        <w:rPr>
          <w:b/>
          <w:sz w:val="24"/>
          <w:szCs w:val="24"/>
        </w:rPr>
      </w:pPr>
    </w:p>
    <w:sectPr w:rsidR="00AF68F1" w:rsidRPr="00A023CE" w:rsidSect="005451B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81" w:rsidRDefault="00CC2981">
      <w:r>
        <w:separator/>
      </w:r>
    </w:p>
  </w:endnote>
  <w:endnote w:type="continuationSeparator" w:id="0">
    <w:p w:rsidR="00CC2981" w:rsidRDefault="00CC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81" w:rsidRDefault="00CC2981">
      <w:r>
        <w:separator/>
      </w:r>
    </w:p>
  </w:footnote>
  <w:footnote w:type="continuationSeparator" w:id="0">
    <w:p w:rsidR="00CC2981" w:rsidRDefault="00CC2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a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43D01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51BD"/>
    <w:multiLevelType w:val="hybridMultilevel"/>
    <w:tmpl w:val="EE4A1A64"/>
    <w:lvl w:ilvl="0" w:tplc="5E484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C15C1"/>
    <w:multiLevelType w:val="hybridMultilevel"/>
    <w:tmpl w:val="6EDE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27A"/>
    <w:rsid w:val="000106B1"/>
    <w:rsid w:val="00010BD7"/>
    <w:rsid w:val="00014F52"/>
    <w:rsid w:val="00031AFD"/>
    <w:rsid w:val="0003273E"/>
    <w:rsid w:val="00046C99"/>
    <w:rsid w:val="0004799C"/>
    <w:rsid w:val="00051779"/>
    <w:rsid w:val="000542D6"/>
    <w:rsid w:val="00056CA0"/>
    <w:rsid w:val="0006067A"/>
    <w:rsid w:val="000670A2"/>
    <w:rsid w:val="00074207"/>
    <w:rsid w:val="00076B34"/>
    <w:rsid w:val="00085D15"/>
    <w:rsid w:val="00091825"/>
    <w:rsid w:val="0009422E"/>
    <w:rsid w:val="00095742"/>
    <w:rsid w:val="000B53E4"/>
    <w:rsid w:val="000C28CB"/>
    <w:rsid w:val="000C5F20"/>
    <w:rsid w:val="000C6CAB"/>
    <w:rsid w:val="000D7DD4"/>
    <w:rsid w:val="000E0CF2"/>
    <w:rsid w:val="000E4E07"/>
    <w:rsid w:val="000E72E4"/>
    <w:rsid w:val="000E7C50"/>
    <w:rsid w:val="000F6F7B"/>
    <w:rsid w:val="000F7279"/>
    <w:rsid w:val="000F7C2D"/>
    <w:rsid w:val="001106EE"/>
    <w:rsid w:val="001242BE"/>
    <w:rsid w:val="00141631"/>
    <w:rsid w:val="00167447"/>
    <w:rsid w:val="001A488D"/>
    <w:rsid w:val="001C58D4"/>
    <w:rsid w:val="001C649D"/>
    <w:rsid w:val="001C65AC"/>
    <w:rsid w:val="001D432F"/>
    <w:rsid w:val="001D4F01"/>
    <w:rsid w:val="001E043D"/>
    <w:rsid w:val="001F21AA"/>
    <w:rsid w:val="001F51F0"/>
    <w:rsid w:val="001F7AE3"/>
    <w:rsid w:val="00202645"/>
    <w:rsid w:val="00204686"/>
    <w:rsid w:val="0021536B"/>
    <w:rsid w:val="00227F01"/>
    <w:rsid w:val="00230BE8"/>
    <w:rsid w:val="00233B91"/>
    <w:rsid w:val="00237A75"/>
    <w:rsid w:val="002612DA"/>
    <w:rsid w:val="00265A3D"/>
    <w:rsid w:val="00265CED"/>
    <w:rsid w:val="00285515"/>
    <w:rsid w:val="00287812"/>
    <w:rsid w:val="00290A06"/>
    <w:rsid w:val="002D2BFE"/>
    <w:rsid w:val="002E0AF5"/>
    <w:rsid w:val="002F3097"/>
    <w:rsid w:val="002F7FE4"/>
    <w:rsid w:val="0030310F"/>
    <w:rsid w:val="00310107"/>
    <w:rsid w:val="003115C2"/>
    <w:rsid w:val="0031606B"/>
    <w:rsid w:val="0031629F"/>
    <w:rsid w:val="0033142C"/>
    <w:rsid w:val="003339CC"/>
    <w:rsid w:val="00344770"/>
    <w:rsid w:val="00346DFC"/>
    <w:rsid w:val="003539B8"/>
    <w:rsid w:val="0035580A"/>
    <w:rsid w:val="00357AE4"/>
    <w:rsid w:val="003632D5"/>
    <w:rsid w:val="00364D23"/>
    <w:rsid w:val="00375041"/>
    <w:rsid w:val="003773AB"/>
    <w:rsid w:val="00377FE8"/>
    <w:rsid w:val="003A3616"/>
    <w:rsid w:val="003A3A45"/>
    <w:rsid w:val="003B3521"/>
    <w:rsid w:val="003D5307"/>
    <w:rsid w:val="003E0C9A"/>
    <w:rsid w:val="003E1CAE"/>
    <w:rsid w:val="003F351F"/>
    <w:rsid w:val="003F77B5"/>
    <w:rsid w:val="00401137"/>
    <w:rsid w:val="00403124"/>
    <w:rsid w:val="0040678B"/>
    <w:rsid w:val="00410FCC"/>
    <w:rsid w:val="004115DA"/>
    <w:rsid w:val="00417FF9"/>
    <w:rsid w:val="00430D54"/>
    <w:rsid w:val="004437AF"/>
    <w:rsid w:val="00445419"/>
    <w:rsid w:val="004728F5"/>
    <w:rsid w:val="004801CB"/>
    <w:rsid w:val="004A2AE7"/>
    <w:rsid w:val="004A5BC6"/>
    <w:rsid w:val="004A61B0"/>
    <w:rsid w:val="004B3D2C"/>
    <w:rsid w:val="004C382A"/>
    <w:rsid w:val="004E1B6D"/>
    <w:rsid w:val="004E6556"/>
    <w:rsid w:val="004F2658"/>
    <w:rsid w:val="004F3EB9"/>
    <w:rsid w:val="00502F13"/>
    <w:rsid w:val="0050747D"/>
    <w:rsid w:val="00507605"/>
    <w:rsid w:val="00507B35"/>
    <w:rsid w:val="00534E47"/>
    <w:rsid w:val="00535EC4"/>
    <w:rsid w:val="005365EF"/>
    <w:rsid w:val="00537DA7"/>
    <w:rsid w:val="00542E4E"/>
    <w:rsid w:val="00544693"/>
    <w:rsid w:val="005451BD"/>
    <w:rsid w:val="005679C2"/>
    <w:rsid w:val="0057480A"/>
    <w:rsid w:val="00575397"/>
    <w:rsid w:val="00582DC2"/>
    <w:rsid w:val="0058536A"/>
    <w:rsid w:val="00593B0B"/>
    <w:rsid w:val="005A404D"/>
    <w:rsid w:val="005A5C12"/>
    <w:rsid w:val="005C1AF3"/>
    <w:rsid w:val="005C2BB0"/>
    <w:rsid w:val="005D7B83"/>
    <w:rsid w:val="005E0E7E"/>
    <w:rsid w:val="005E1271"/>
    <w:rsid w:val="005F092F"/>
    <w:rsid w:val="005F710E"/>
    <w:rsid w:val="00600014"/>
    <w:rsid w:val="00607B5D"/>
    <w:rsid w:val="0062565E"/>
    <w:rsid w:val="00626255"/>
    <w:rsid w:val="00641061"/>
    <w:rsid w:val="006455A1"/>
    <w:rsid w:val="006513E8"/>
    <w:rsid w:val="00655562"/>
    <w:rsid w:val="006559D5"/>
    <w:rsid w:val="00663483"/>
    <w:rsid w:val="0068248B"/>
    <w:rsid w:val="0068522E"/>
    <w:rsid w:val="00694E34"/>
    <w:rsid w:val="00696383"/>
    <w:rsid w:val="006B12AD"/>
    <w:rsid w:val="006B32E2"/>
    <w:rsid w:val="006B7BFE"/>
    <w:rsid w:val="006D1694"/>
    <w:rsid w:val="006D3A09"/>
    <w:rsid w:val="006E4CC9"/>
    <w:rsid w:val="006E4CF3"/>
    <w:rsid w:val="006E5BB1"/>
    <w:rsid w:val="006F0854"/>
    <w:rsid w:val="00700629"/>
    <w:rsid w:val="00706B1F"/>
    <w:rsid w:val="00715B44"/>
    <w:rsid w:val="007200FB"/>
    <w:rsid w:val="00727738"/>
    <w:rsid w:val="00731A39"/>
    <w:rsid w:val="007322EE"/>
    <w:rsid w:val="007379BF"/>
    <w:rsid w:val="00743D01"/>
    <w:rsid w:val="00757E53"/>
    <w:rsid w:val="00763ADE"/>
    <w:rsid w:val="00767674"/>
    <w:rsid w:val="00774610"/>
    <w:rsid w:val="007935A3"/>
    <w:rsid w:val="007A2579"/>
    <w:rsid w:val="007D2023"/>
    <w:rsid w:val="007F060C"/>
    <w:rsid w:val="007F24DF"/>
    <w:rsid w:val="007F4AA4"/>
    <w:rsid w:val="007F7DCF"/>
    <w:rsid w:val="00807387"/>
    <w:rsid w:val="00810E0C"/>
    <w:rsid w:val="008119B3"/>
    <w:rsid w:val="008154AD"/>
    <w:rsid w:val="008216F8"/>
    <w:rsid w:val="008369D4"/>
    <w:rsid w:val="00840CCE"/>
    <w:rsid w:val="008706C9"/>
    <w:rsid w:val="0088620C"/>
    <w:rsid w:val="00890DC7"/>
    <w:rsid w:val="00892305"/>
    <w:rsid w:val="008A0C8C"/>
    <w:rsid w:val="008C06EC"/>
    <w:rsid w:val="008C158E"/>
    <w:rsid w:val="008D007F"/>
    <w:rsid w:val="008D18A9"/>
    <w:rsid w:val="008E72A9"/>
    <w:rsid w:val="00900E9E"/>
    <w:rsid w:val="00900FCF"/>
    <w:rsid w:val="009060EB"/>
    <w:rsid w:val="0091313B"/>
    <w:rsid w:val="00923583"/>
    <w:rsid w:val="00952A05"/>
    <w:rsid w:val="00955B3C"/>
    <w:rsid w:val="00957F02"/>
    <w:rsid w:val="00962FE1"/>
    <w:rsid w:val="00971502"/>
    <w:rsid w:val="00983A77"/>
    <w:rsid w:val="00985205"/>
    <w:rsid w:val="009923EB"/>
    <w:rsid w:val="00994516"/>
    <w:rsid w:val="009A7588"/>
    <w:rsid w:val="009B4D19"/>
    <w:rsid w:val="009C29D1"/>
    <w:rsid w:val="009E5215"/>
    <w:rsid w:val="009F6D25"/>
    <w:rsid w:val="00A023CE"/>
    <w:rsid w:val="00A03586"/>
    <w:rsid w:val="00A04B46"/>
    <w:rsid w:val="00A12414"/>
    <w:rsid w:val="00A206F4"/>
    <w:rsid w:val="00A25E67"/>
    <w:rsid w:val="00A33903"/>
    <w:rsid w:val="00A40BCA"/>
    <w:rsid w:val="00A41ED3"/>
    <w:rsid w:val="00A44432"/>
    <w:rsid w:val="00A64EDC"/>
    <w:rsid w:val="00A66794"/>
    <w:rsid w:val="00A7602F"/>
    <w:rsid w:val="00A77EDC"/>
    <w:rsid w:val="00A873A4"/>
    <w:rsid w:val="00A94A8D"/>
    <w:rsid w:val="00A962F6"/>
    <w:rsid w:val="00A967AB"/>
    <w:rsid w:val="00AA1D2A"/>
    <w:rsid w:val="00AA28DA"/>
    <w:rsid w:val="00AB11CD"/>
    <w:rsid w:val="00AB2FB0"/>
    <w:rsid w:val="00AC12E0"/>
    <w:rsid w:val="00AC3258"/>
    <w:rsid w:val="00AC77C1"/>
    <w:rsid w:val="00AD3987"/>
    <w:rsid w:val="00AE06A3"/>
    <w:rsid w:val="00AE233B"/>
    <w:rsid w:val="00AF2501"/>
    <w:rsid w:val="00AF68F1"/>
    <w:rsid w:val="00AF795C"/>
    <w:rsid w:val="00B02A37"/>
    <w:rsid w:val="00B03CA1"/>
    <w:rsid w:val="00B2212E"/>
    <w:rsid w:val="00B24F5C"/>
    <w:rsid w:val="00B3427D"/>
    <w:rsid w:val="00B348A1"/>
    <w:rsid w:val="00B36741"/>
    <w:rsid w:val="00B419DF"/>
    <w:rsid w:val="00B45C13"/>
    <w:rsid w:val="00B53B79"/>
    <w:rsid w:val="00B70C22"/>
    <w:rsid w:val="00BA53E8"/>
    <w:rsid w:val="00BA7F71"/>
    <w:rsid w:val="00BB053F"/>
    <w:rsid w:val="00BB2409"/>
    <w:rsid w:val="00BC19F4"/>
    <w:rsid w:val="00BC7CEA"/>
    <w:rsid w:val="00BE7677"/>
    <w:rsid w:val="00BF11EC"/>
    <w:rsid w:val="00BF2608"/>
    <w:rsid w:val="00C076F1"/>
    <w:rsid w:val="00C23F61"/>
    <w:rsid w:val="00C3148E"/>
    <w:rsid w:val="00C373E2"/>
    <w:rsid w:val="00C402F9"/>
    <w:rsid w:val="00C6676F"/>
    <w:rsid w:val="00C6707A"/>
    <w:rsid w:val="00C8043C"/>
    <w:rsid w:val="00CA09FA"/>
    <w:rsid w:val="00CA600C"/>
    <w:rsid w:val="00CB23D4"/>
    <w:rsid w:val="00CB32E1"/>
    <w:rsid w:val="00CB682A"/>
    <w:rsid w:val="00CC2981"/>
    <w:rsid w:val="00CD35B0"/>
    <w:rsid w:val="00CD3B76"/>
    <w:rsid w:val="00CD4756"/>
    <w:rsid w:val="00CD7DC0"/>
    <w:rsid w:val="00CD7F97"/>
    <w:rsid w:val="00CE132C"/>
    <w:rsid w:val="00CE1C54"/>
    <w:rsid w:val="00D10FFC"/>
    <w:rsid w:val="00D1630C"/>
    <w:rsid w:val="00D3170F"/>
    <w:rsid w:val="00D32368"/>
    <w:rsid w:val="00D407FC"/>
    <w:rsid w:val="00D43708"/>
    <w:rsid w:val="00D62CD1"/>
    <w:rsid w:val="00D75204"/>
    <w:rsid w:val="00D75F5F"/>
    <w:rsid w:val="00D87E9D"/>
    <w:rsid w:val="00DA68A0"/>
    <w:rsid w:val="00DB03E0"/>
    <w:rsid w:val="00DB0CAD"/>
    <w:rsid w:val="00DC2781"/>
    <w:rsid w:val="00DE7A33"/>
    <w:rsid w:val="00E018FC"/>
    <w:rsid w:val="00E26889"/>
    <w:rsid w:val="00E26FB2"/>
    <w:rsid w:val="00E348BF"/>
    <w:rsid w:val="00E376E2"/>
    <w:rsid w:val="00E52A5B"/>
    <w:rsid w:val="00E609CE"/>
    <w:rsid w:val="00E87948"/>
    <w:rsid w:val="00E87962"/>
    <w:rsid w:val="00EB106B"/>
    <w:rsid w:val="00EB66C0"/>
    <w:rsid w:val="00EC2A61"/>
    <w:rsid w:val="00EC5B2F"/>
    <w:rsid w:val="00ED1DEB"/>
    <w:rsid w:val="00F00389"/>
    <w:rsid w:val="00F04AF9"/>
    <w:rsid w:val="00F40ABC"/>
    <w:rsid w:val="00F41DB9"/>
    <w:rsid w:val="00F500AA"/>
    <w:rsid w:val="00F57400"/>
    <w:rsid w:val="00F60D8A"/>
    <w:rsid w:val="00F63333"/>
    <w:rsid w:val="00F63E2D"/>
    <w:rsid w:val="00F82B88"/>
    <w:rsid w:val="00FA3CDB"/>
    <w:rsid w:val="00FB0E91"/>
    <w:rsid w:val="00FB560F"/>
    <w:rsid w:val="00FC4930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5">
    <w:name w:val="адресат"/>
    <w:basedOn w:val="a"/>
    <w:next w:val="a"/>
    <w:rsid w:val="00BE7677"/>
    <w:pPr>
      <w:jc w:val="center"/>
    </w:pPr>
    <w:rPr>
      <w:sz w:val="30"/>
    </w:rPr>
  </w:style>
  <w:style w:type="paragraph" w:customStyle="1" w:styleId="consnormal0">
    <w:name w:val="consnormal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6">
    <w:name w:val="a Знак"/>
    <w:basedOn w:val="a0"/>
    <w:link w:val="a7"/>
    <w:locked/>
    <w:rsid w:val="00BE7677"/>
    <w:rPr>
      <w:rFonts w:ascii="Arial CYR" w:hAnsi="Arial CYR" w:cs="Arial CYR"/>
      <w:color w:val="404040"/>
      <w:lang w:val="ru-RU" w:eastAsia="ru-RU" w:bidi="ar-SA"/>
    </w:rPr>
  </w:style>
  <w:style w:type="paragraph" w:customStyle="1" w:styleId="a7">
    <w:name w:val="a"/>
    <w:basedOn w:val="a"/>
    <w:link w:val="a6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20">
    <w:name w:val="Body Text Indent 2"/>
    <w:basedOn w:val="a"/>
    <w:rsid w:val="00091825"/>
    <w:pPr>
      <w:spacing w:before="20" w:after="20"/>
      <w:ind w:firstLine="708"/>
      <w:jc w:val="both"/>
    </w:pPr>
    <w:rPr>
      <w:sz w:val="28"/>
    </w:rPr>
  </w:style>
  <w:style w:type="paragraph" w:styleId="30">
    <w:name w:val="Body Text Indent 3"/>
    <w:basedOn w:val="a"/>
    <w:rsid w:val="00A023CE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5451B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1BD"/>
  </w:style>
  <w:style w:type="paragraph" w:styleId="aa">
    <w:name w:val="header"/>
    <w:basedOn w:val="a"/>
    <w:rsid w:val="00545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C2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E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A962F6"/>
    <w:pPr>
      <w:spacing w:after="120"/>
      <w:ind w:left="283"/>
    </w:pPr>
  </w:style>
  <w:style w:type="paragraph" w:styleId="ad">
    <w:name w:val="Body Text"/>
    <w:basedOn w:val="a"/>
    <w:rsid w:val="00A962F6"/>
    <w:pPr>
      <w:spacing w:after="120"/>
    </w:pPr>
  </w:style>
  <w:style w:type="paragraph" w:styleId="31">
    <w:name w:val="Body Text 3"/>
    <w:basedOn w:val="a"/>
    <w:rsid w:val="00A962F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2008-10-20T18:54:00Z</cp:lastPrinted>
  <dcterms:created xsi:type="dcterms:W3CDTF">2023-05-19T13:01:00Z</dcterms:created>
  <dcterms:modified xsi:type="dcterms:W3CDTF">2023-05-19T13:01:00Z</dcterms:modified>
</cp:coreProperties>
</file>